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00" w:lineRule="atLeast"/>
        <w:jc w:val="center"/>
        <w:outlineLvl w:val="0"/>
        <w:rPr>
          <w:rFonts w:hint="eastAsia" w:ascii="微软雅黑" w:hAnsi="微软雅黑" w:cs="宋体"/>
          <w:spacing w:val="-15"/>
          <w:kern w:val="36"/>
          <w:sz w:val="39"/>
          <w:szCs w:val="39"/>
        </w:rPr>
      </w:pPr>
      <w:r>
        <w:rPr>
          <w:rFonts w:ascii="微软雅黑" w:hAnsi="微软雅黑" w:cs="宋体"/>
          <w:spacing w:val="-15"/>
          <w:kern w:val="36"/>
          <w:sz w:val="39"/>
          <w:szCs w:val="39"/>
        </w:rPr>
        <w:t>ORACLE 12C数据库容器</w:t>
      </w:r>
      <w:r>
        <w:rPr>
          <w:rFonts w:hint="eastAsia" w:ascii="微软雅黑" w:hAnsi="微软雅黑" w:cs="宋体"/>
          <w:spacing w:val="-15"/>
          <w:kern w:val="36"/>
          <w:sz w:val="39"/>
          <w:szCs w:val="39"/>
          <w:lang w:val="en-US" w:eastAsia="zh-CN"/>
        </w:rPr>
        <w:t xml:space="preserve"> </w:t>
      </w:r>
      <w:r>
        <w:rPr>
          <w:rFonts w:ascii="微软雅黑" w:hAnsi="微软雅黑" w:cs="宋体"/>
          <w:spacing w:val="-15"/>
          <w:kern w:val="36"/>
          <w:sz w:val="39"/>
          <w:szCs w:val="39"/>
        </w:rPr>
        <w:t>—</w:t>
      </w:r>
      <w:r>
        <w:rPr>
          <w:rFonts w:hint="eastAsia" w:ascii="微软雅黑" w:hAnsi="微软雅黑" w:cs="宋体"/>
          <w:spacing w:val="-15"/>
          <w:kern w:val="36"/>
          <w:sz w:val="39"/>
          <w:szCs w:val="39"/>
          <w:lang w:val="en-US" w:eastAsia="zh-CN"/>
        </w:rPr>
        <w:t xml:space="preserve"> </w:t>
      </w:r>
      <w:bookmarkStart w:id="0" w:name="_GoBack"/>
      <w:bookmarkEnd w:id="0"/>
      <w:r>
        <w:rPr>
          <w:rFonts w:ascii="微软雅黑" w:hAnsi="微软雅黑" w:cs="宋体"/>
          <w:spacing w:val="-15"/>
          <w:kern w:val="36"/>
          <w:sz w:val="39"/>
          <w:szCs w:val="39"/>
        </w:rPr>
        <w:t>CDB与PDB</w:t>
      </w:r>
    </w:p>
    <w:p>
      <w:pPr>
        <w:widowControl/>
        <w:shd w:val="clear" w:color="auto" w:fill="FFFFFF"/>
        <w:spacing w:before="330" w:after="330" w:line="42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t>Oracle 12C引入了CDB与PDB的新特性，在ORACLE 12C数据库引入的多租用户环境（Multitenant Environment）中，允许一个数据库容器（CDB）承载多个可插拔数据库（PDB）。CDB全称为Container Database，中文翻译为数据库容器，PDB全称为Pluggable Database，即可插拔数据库。在ORACLE 12C之前，实例与数据库是一对一或多对一关系（RAC）：即一个实例只能与一个数据库相关联，数据库可以被多个实例所加载。而实例与数据库不可能是一对多的关系。当进入ORACLE 12C后，实例与数据库可以是一对多的关系。下面是官方文档关于CDB与PDB的关系图。</w:t>
      </w:r>
    </w:p>
    <w:p>
      <w:pPr>
        <w:widowControl/>
        <w:shd w:val="clear" w:color="auto" w:fill="FFFFFF"/>
        <w:spacing w:before="330" w:after="330" w:line="420" w:lineRule="atLeast"/>
        <w:ind w:firstLine="480"/>
        <w:jc w:val="center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drawing>
          <wp:inline distT="0" distB="0" distL="0" distR="0">
            <wp:extent cx="5788660" cy="2991485"/>
            <wp:effectExtent l="0" t="0" r="2540" b="0"/>
            <wp:docPr id="2" name="图片 1" descr="http://www.cr173.com/up/2013-10/20131024223957787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ttp://www.cr173.com/up/2013-10/201310242239577871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330" w:after="330" w:line="42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t>这种CDB与PDB和SQL SERVER的单实例多数据库架构</w:t>
      </w:r>
      <w:r>
        <w:rPr>
          <w:rFonts w:hint="eastAsia" w:ascii="Helvetica" w:hAnsi="Helvetica" w:cs="Helvetica"/>
          <w:color w:val="333333"/>
          <w:kern w:val="0"/>
          <w:szCs w:val="21"/>
        </w:rPr>
        <w:t>类似</w:t>
      </w:r>
      <w:r>
        <w:rPr>
          <w:rFonts w:ascii="Helvetica" w:hAnsi="Helvetica" w:cs="Helvetica"/>
          <w:color w:val="333333"/>
          <w:kern w:val="0"/>
          <w:szCs w:val="21"/>
        </w:rPr>
        <w:t>。像</w:t>
      </w:r>
      <w:r>
        <w:rPr>
          <w:rFonts w:ascii="Helvetica" w:hAnsi="Helvetica" w:cs="Helvetica"/>
          <w:color w:val="C00000"/>
          <w:kern w:val="0"/>
          <w:szCs w:val="21"/>
        </w:rPr>
        <w:t>PDB$SEED</w:t>
      </w:r>
      <w:r>
        <w:rPr>
          <w:rFonts w:ascii="Helvetica" w:hAnsi="Helvetica" w:cs="Helvetica"/>
          <w:color w:val="0070C0"/>
          <w:kern w:val="0"/>
          <w:szCs w:val="21"/>
        </w:rPr>
        <w:t>可以看成是model系统数据库</w:t>
      </w:r>
      <w:r>
        <w:rPr>
          <w:rFonts w:ascii="Helvetica" w:hAnsi="Helvetica" w:cs="Helvetica"/>
          <w:color w:val="333333"/>
          <w:kern w:val="0"/>
          <w:szCs w:val="21"/>
        </w:rPr>
        <w:t>，</w:t>
      </w:r>
      <w:r>
        <w:rPr>
          <w:rFonts w:ascii="Helvetica" w:hAnsi="Helvetica" w:cs="Helvetica"/>
          <w:color w:val="C00000"/>
          <w:kern w:val="0"/>
          <w:szCs w:val="21"/>
        </w:rPr>
        <w:t>PDBS</w:t>
      </w:r>
      <w:r>
        <w:rPr>
          <w:rFonts w:ascii="Helvetica" w:hAnsi="Helvetica" w:cs="Helvetica"/>
          <w:color w:val="0070C0"/>
          <w:kern w:val="0"/>
          <w:szCs w:val="21"/>
        </w:rPr>
        <w:t>可以看成用户创建的数据库</w:t>
      </w:r>
      <w:r>
        <w:rPr>
          <w:rFonts w:ascii="Helvetica" w:hAnsi="Helvetica" w:cs="Helvetica"/>
          <w:color w:val="333333"/>
          <w:kern w:val="0"/>
          <w:szCs w:val="21"/>
        </w:rPr>
        <w:t>。而可插拔的概念与SQL SERVER中的用户数据库的分离、附加</w:t>
      </w:r>
      <w:r>
        <w:rPr>
          <w:rFonts w:hint="eastAsia" w:ascii="Helvetica" w:hAnsi="Helvetica" w:cs="Helvetica"/>
          <w:color w:val="333333"/>
          <w:kern w:val="0"/>
          <w:szCs w:val="21"/>
        </w:rPr>
        <w:t>类似</w:t>
      </w:r>
      <w:r>
        <w:rPr>
          <w:rFonts w:ascii="Helvetica" w:hAnsi="Helvetica" w:cs="Helvetica"/>
          <w:color w:val="333333"/>
          <w:kern w:val="0"/>
          <w:szCs w:val="21"/>
        </w:rPr>
        <w:t>。</w:t>
      </w:r>
    </w:p>
    <w:p>
      <w:pPr>
        <w:widowControl/>
        <w:shd w:val="clear" w:color="auto" w:fill="FFFFFF"/>
        <w:spacing w:before="330" w:after="330" w:line="42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b/>
          <w:bCs/>
          <w:color w:val="333333"/>
          <w:kern w:val="0"/>
          <w:szCs w:val="21"/>
        </w:rPr>
        <w:t>CDB组件（Components of a CDB）</w:t>
      </w:r>
      <w:r>
        <w:rPr>
          <w:rFonts w:ascii="Helvetica" w:hAnsi="Helvetica" w:cs="Helvetica"/>
          <w:color w:val="333333"/>
          <w:kern w:val="0"/>
          <w:szCs w:val="21"/>
        </w:rPr>
        <w:t>一个CDB数据库容器包含</w:t>
      </w:r>
      <w:r>
        <w:rPr>
          <w:rFonts w:hint="eastAsia" w:ascii="Helvetica" w:hAnsi="Helvetica" w:cs="Helvetica"/>
          <w:color w:val="333333"/>
          <w:kern w:val="0"/>
          <w:szCs w:val="21"/>
        </w:rPr>
        <w:t>以下</w:t>
      </w:r>
      <w:r>
        <w:rPr>
          <w:rFonts w:ascii="Helvetica" w:hAnsi="Helvetica" w:cs="Helvetica"/>
          <w:color w:val="333333"/>
          <w:kern w:val="0"/>
          <w:szCs w:val="21"/>
        </w:rPr>
        <w:t>组件：</w:t>
      </w:r>
    </w:p>
    <w:p>
      <w:pPr>
        <w:widowControl/>
        <w:shd w:val="clear" w:color="auto" w:fill="FFFFFF"/>
        <w:spacing w:before="330" w:after="330" w:line="42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b/>
          <w:bCs/>
          <w:color w:val="333333"/>
          <w:kern w:val="0"/>
          <w:szCs w:val="21"/>
        </w:rPr>
        <w:t>ROOT组件</w:t>
      </w:r>
    </w:p>
    <w:p>
      <w:pPr>
        <w:widowControl/>
        <w:shd w:val="clear" w:color="auto" w:fill="FFFFFF"/>
        <w:spacing w:before="330" w:after="330" w:line="42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t>ROOT又叫</w:t>
      </w:r>
      <w:r>
        <w:rPr>
          <w:rFonts w:ascii="Helvetica" w:hAnsi="Helvetica" w:cs="Helvetica"/>
          <w:color w:val="C00000"/>
          <w:kern w:val="0"/>
          <w:szCs w:val="21"/>
        </w:rPr>
        <w:t>CDB$ROOT</w:t>
      </w:r>
      <w:r>
        <w:rPr>
          <w:rFonts w:ascii="Helvetica" w:hAnsi="Helvetica" w:cs="Helvetica"/>
          <w:color w:val="943734" w:themeColor="accent2" w:themeShade="BF"/>
          <w:kern w:val="0"/>
          <w:szCs w:val="21"/>
        </w:rPr>
        <w:t xml:space="preserve">, </w:t>
      </w:r>
      <w:r>
        <w:rPr>
          <w:rFonts w:ascii="Helvetica" w:hAnsi="Helvetica" w:cs="Helvetica"/>
          <w:color w:val="0070C0"/>
          <w:kern w:val="0"/>
          <w:szCs w:val="21"/>
        </w:rPr>
        <w:t>存储着ORACLE提供的元数据和Common User,</w:t>
      </w:r>
      <w:r>
        <w:rPr>
          <w:rFonts w:ascii="Helvetica" w:hAnsi="Helvetica" w:cs="Helvetica"/>
          <w:color w:val="333333"/>
          <w:kern w:val="0"/>
          <w:szCs w:val="21"/>
        </w:rPr>
        <w:t>元数据的一个例子是ORACLE提供的PL/SQL包的源代码，</w:t>
      </w:r>
      <w:r>
        <w:rPr>
          <w:rFonts w:ascii="Helvetica" w:hAnsi="Helvetica" w:cs="Helvetica"/>
          <w:color w:val="C00000"/>
          <w:kern w:val="0"/>
          <w:szCs w:val="21"/>
        </w:rPr>
        <w:t>Common User</w:t>
      </w:r>
      <w:r>
        <w:rPr>
          <w:rFonts w:ascii="Helvetica" w:hAnsi="Helvetica" w:cs="Helvetica"/>
          <w:color w:val="0070C0"/>
          <w:kern w:val="0"/>
          <w:szCs w:val="21"/>
        </w:rPr>
        <w:t>是指在每个容器中都存在的用户</w:t>
      </w:r>
      <w:r>
        <w:rPr>
          <w:rFonts w:ascii="Helvetica" w:hAnsi="Helvetica" w:cs="Helvetica"/>
          <w:color w:val="333333"/>
          <w:kern w:val="0"/>
          <w:szCs w:val="21"/>
        </w:rPr>
        <w:t>。</w:t>
      </w:r>
    </w:p>
    <w:p>
      <w:pPr>
        <w:widowControl/>
        <w:shd w:val="clear" w:color="auto" w:fill="FFFFFF"/>
        <w:spacing w:before="330" w:after="330" w:line="42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b/>
          <w:bCs/>
          <w:color w:val="333333"/>
          <w:kern w:val="0"/>
          <w:szCs w:val="21"/>
        </w:rPr>
        <w:t>SEED组件</w:t>
      </w:r>
    </w:p>
    <w:p>
      <w:pPr>
        <w:widowControl/>
        <w:shd w:val="clear" w:color="auto" w:fill="FFFFFF"/>
        <w:spacing w:before="330" w:after="330" w:line="42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t>  Seed又叫</w:t>
      </w:r>
      <w:r>
        <w:rPr>
          <w:rFonts w:ascii="Helvetica" w:hAnsi="Helvetica" w:cs="Helvetica"/>
          <w:color w:val="C00000"/>
          <w:kern w:val="0"/>
          <w:szCs w:val="21"/>
        </w:rPr>
        <w:t>PDB$SEED</w:t>
      </w:r>
      <w:r>
        <w:rPr>
          <w:rFonts w:ascii="Helvetica" w:hAnsi="Helvetica" w:cs="Helvetica"/>
          <w:color w:val="0070C0"/>
          <w:kern w:val="0"/>
          <w:szCs w:val="21"/>
        </w:rPr>
        <w:t>,是你创建PDBS数据库的模板</w:t>
      </w:r>
      <w:r>
        <w:rPr>
          <w:rFonts w:ascii="Helvetica" w:hAnsi="Helvetica" w:cs="Helvetica"/>
          <w:color w:val="333333"/>
          <w:kern w:val="0"/>
          <w:szCs w:val="21"/>
        </w:rPr>
        <w:t>，</w:t>
      </w:r>
      <w:r>
        <w:rPr>
          <w:rFonts w:ascii="Helvetica" w:hAnsi="Helvetica" w:cs="Helvetica"/>
          <w:color w:val="0070C0"/>
          <w:kern w:val="0"/>
          <w:szCs w:val="21"/>
        </w:rPr>
        <w:t>你不能在Seed中添加或修改一个对象。</w:t>
      </w:r>
      <w:r>
        <w:rPr>
          <w:rFonts w:ascii="Helvetica" w:hAnsi="Helvetica" w:cs="Helvetica"/>
          <w:color w:val="333333"/>
          <w:kern w:val="0"/>
          <w:szCs w:val="21"/>
        </w:rPr>
        <w:t>一个CDB中有且只能有一个Seed. 这个感念，个人感觉非常类似SQL SERVER中的model数据库。</w:t>
      </w:r>
    </w:p>
    <w:p>
      <w:pPr>
        <w:widowControl/>
        <w:shd w:val="clear" w:color="auto" w:fill="FFFFFF"/>
        <w:spacing w:before="330" w:after="330" w:line="42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b/>
          <w:bCs/>
          <w:color w:val="333333"/>
          <w:kern w:val="0"/>
          <w:szCs w:val="21"/>
        </w:rPr>
        <w:t>PDBS</w:t>
      </w:r>
    </w:p>
    <w:p>
      <w:pPr>
        <w:widowControl/>
        <w:shd w:val="clear" w:color="auto" w:fill="FFFFFF"/>
        <w:spacing w:before="330" w:after="330" w:line="42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t>    CDB中可以有一个或多个PDBS，PDBS向后兼容，可以像以前在数据库中那样操作PDBS，这里指大多数常规操作。</w:t>
      </w:r>
    </w:p>
    <w:p>
      <w:pPr>
        <w:widowControl/>
        <w:shd w:val="clear" w:color="auto" w:fill="FFFFFF"/>
        <w:spacing w:before="330" w:after="330" w:line="420" w:lineRule="atLeast"/>
        <w:ind w:firstLine="480"/>
        <w:jc w:val="left"/>
        <w:rPr>
          <w:rFonts w:ascii="Helvetica" w:hAnsi="Helvetica" w:cs="Helvetica"/>
          <w:color w:val="333333"/>
          <w:kern w:val="0"/>
          <w:szCs w:val="21"/>
        </w:rPr>
      </w:pPr>
      <w:r>
        <w:rPr>
          <w:rFonts w:ascii="Helvetica" w:hAnsi="Helvetica" w:cs="Helvetica"/>
          <w:color w:val="333333"/>
          <w:kern w:val="0"/>
          <w:szCs w:val="21"/>
        </w:rPr>
        <w:t>这些组件中的每一个都可以被称为一个容器。因此，ROOT(根)是一个容器，Seed(种子)是一个容器，每个PDB是一个容器。每个容器在CDB中都有一个独一无二的的ID和名称。</w:t>
      </w:r>
    </w:p>
    <w:p>
      <w:pPr>
        <w:pStyle w:val="2"/>
        <w:ind w:left="0" w:firstLine="0"/>
        <w:rPr>
          <w:rFonts w:ascii="宋体" w:hAnsi="宋体" w:cs="宋体"/>
          <w:color w:val="auto"/>
          <w:sz w:val="21"/>
          <w:szCs w:val="21"/>
          <w:lang w:val="en-US"/>
        </w:rPr>
      </w:pPr>
    </w:p>
    <w:p>
      <w:pPr>
        <w:pStyle w:val="2"/>
        <w:ind w:left="0" w:firstLine="0"/>
        <w:rPr>
          <w:rFonts w:ascii="宋体" w:hAnsi="宋体" w:cs="宋体"/>
          <w:color w:val="auto"/>
          <w:sz w:val="21"/>
          <w:szCs w:val="21"/>
        </w:rPr>
      </w:pPr>
    </w:p>
    <w:p>
      <w:pPr>
        <w:pStyle w:val="2"/>
        <w:ind w:left="0" w:firstLine="0"/>
        <w:rPr>
          <w:rFonts w:ascii="宋体" w:cs="Arial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创建用户</w:t>
      </w:r>
      <w:r>
        <w:rPr>
          <w:rFonts w:ascii="宋体" w:cs="Arial"/>
          <w:color w:val="auto"/>
          <w:sz w:val="21"/>
          <w:szCs w:val="21"/>
        </w:rPr>
        <w:br w:type="textWrapping"/>
      </w:r>
    </w:p>
    <w:p>
      <w:pPr>
        <w:pStyle w:val="3"/>
        <w:ind w:left="0" w:firstLine="0"/>
        <w:rPr>
          <w:rFonts w:ascii="宋体" w:cs="宋体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创建用户可以使用</w:t>
      </w:r>
      <w:r>
        <w:rPr>
          <w:rFonts w:ascii="宋体" w:hAnsi="宋体" w:cs="Arial"/>
          <w:sz w:val="21"/>
          <w:szCs w:val="21"/>
          <w:lang w:val="en-US"/>
        </w:rPr>
        <w:t>create user</w:t>
      </w:r>
      <w:r>
        <w:rPr>
          <w:rFonts w:hint="eastAsia" w:ascii="宋体" w:hAnsi="宋体" w:cs="宋体"/>
          <w:sz w:val="21"/>
          <w:szCs w:val="21"/>
        </w:rPr>
        <w:t>语法或</w:t>
      </w:r>
      <w:r>
        <w:rPr>
          <w:rFonts w:ascii="宋体" w:hAnsi="宋体" w:cs="Arial"/>
          <w:sz w:val="21"/>
          <w:szCs w:val="21"/>
          <w:lang w:val="en-US"/>
        </w:rPr>
        <w:t>OEM  Express</w:t>
      </w:r>
      <w:r>
        <w:rPr>
          <w:rFonts w:hint="eastAsia" w:ascii="宋体" w:hAnsi="宋体" w:cs="宋体"/>
          <w:sz w:val="21"/>
          <w:szCs w:val="21"/>
        </w:rPr>
        <w:t>向导。</w:t>
      </w:r>
    </w:p>
    <w:p>
      <w:pPr>
        <w:pStyle w:val="2"/>
        <w:rPr>
          <w:rFonts w:ascii="宋体" w:cs="Arial"/>
          <w:color w:val="auto"/>
          <w:sz w:val="21"/>
          <w:szCs w:val="21"/>
        </w:rPr>
      </w:pPr>
    </w:p>
    <w:p>
      <w:pPr>
        <w:pStyle w:val="3"/>
        <w:ind w:left="0" w:firstLine="0"/>
        <w:rPr>
          <w:rFonts w:ascii="宋体" w:cs="宋体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>1</w:t>
      </w:r>
      <w:r>
        <w:rPr>
          <w:rFonts w:hint="eastAsia" w:ascii="宋体" w:hAnsi="宋体" w:cs="宋体"/>
          <w:sz w:val="21"/>
          <w:szCs w:val="21"/>
        </w:rPr>
        <w:t>、使用</w:t>
      </w:r>
      <w:r>
        <w:rPr>
          <w:rFonts w:ascii="宋体" w:hAnsi="宋体" w:cs="Arial"/>
          <w:sz w:val="21"/>
          <w:szCs w:val="21"/>
          <w:lang w:val="en-US"/>
        </w:rPr>
        <w:t>OEM</w:t>
      </w:r>
      <w:r>
        <w:rPr>
          <w:rFonts w:hint="eastAsia" w:ascii="宋体" w:hAnsi="宋体" w:cs="宋体"/>
          <w:sz w:val="21"/>
          <w:szCs w:val="21"/>
        </w:rPr>
        <w:t>工具创建用户</w:t>
      </w:r>
    </w:p>
    <w:p>
      <w:pPr>
        <w:pStyle w:val="3"/>
        <w:ind w:left="0" w:firstLine="316" w:firstLineChars="150"/>
        <w:rPr>
          <w:rFonts w:ascii="宋体" w:cs="Arial"/>
          <w:sz w:val="21"/>
          <w:szCs w:val="21"/>
          <w:lang w:val="en-US"/>
        </w:rPr>
      </w:pPr>
      <w:r>
        <w:rPr>
          <w:rFonts w:hint="eastAsia" w:ascii="宋体" w:hAnsi="宋体" w:cs="Arial"/>
          <w:sz w:val="21"/>
          <w:szCs w:val="21"/>
          <w:lang w:val="en-US"/>
        </w:rPr>
        <w:t>启动</w:t>
      </w:r>
      <w:r>
        <w:rPr>
          <w:rFonts w:ascii="宋体" w:hAnsi="宋体" w:cs="Arial"/>
          <w:sz w:val="21"/>
          <w:szCs w:val="21"/>
          <w:lang w:val="en-US"/>
        </w:rPr>
        <w:t>OEM</w:t>
      </w:r>
      <w:r>
        <w:rPr>
          <w:rFonts w:hint="eastAsia" w:ascii="宋体" w:hAnsi="宋体" w:cs="Arial"/>
          <w:sz w:val="21"/>
          <w:szCs w:val="21"/>
          <w:lang w:val="en-US"/>
        </w:rPr>
        <w:t>，单击“安全”区域的“用户”链接，进入用户页面。在该页面显示了当前数据库实例中所有的用户名及其相关信息，如帐户状态、失效日期、默认表空间、临时表空间和创建时间等。</w:t>
      </w:r>
    </w:p>
    <w:p/>
    <w:p>
      <w:pPr>
        <w:pStyle w:val="2"/>
        <w:ind w:left="0" w:firstLine="0"/>
        <w:rPr>
          <w:rFonts w:asci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2</w:t>
      </w:r>
      <w:r>
        <w:rPr>
          <w:rFonts w:hint="eastAsia" w:ascii="宋体" w:hAnsi="宋体" w:cs="宋体"/>
          <w:color w:val="auto"/>
          <w:sz w:val="21"/>
          <w:szCs w:val="21"/>
        </w:rPr>
        <w:t>、使用命令创建用户</w:t>
      </w:r>
      <w:r>
        <w:rPr>
          <w:rFonts w:ascii="宋体" w:cs="Arial"/>
          <w:color w:val="auto"/>
          <w:sz w:val="21"/>
          <w:szCs w:val="21"/>
          <w:lang w:val="en-US"/>
        </w:rPr>
        <w:br w:type="textWrapping"/>
      </w:r>
    </w:p>
    <w:p>
      <w:pPr>
        <w:pStyle w:val="3"/>
        <w:ind w:left="0" w:firstLine="0"/>
        <w:rPr>
          <w:rFonts w:ascii="宋体" w:cs="宋体"/>
          <w:color w:val="C00000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 xml:space="preserve">    </w:t>
      </w:r>
      <w:r>
        <w:rPr>
          <w:rFonts w:hint="eastAsia" w:ascii="宋体" w:hAnsi="宋体" w:cs="宋体"/>
          <w:sz w:val="21"/>
          <w:szCs w:val="21"/>
        </w:rPr>
        <w:t>在</w:t>
      </w:r>
      <w:r>
        <w:rPr>
          <w:rFonts w:ascii="宋体" w:hAnsi="宋体" w:cs="Arial"/>
          <w:sz w:val="21"/>
          <w:szCs w:val="21"/>
          <w:lang w:val="en-US"/>
        </w:rPr>
        <w:t>Oracle Database 12c</w:t>
      </w:r>
      <w:r>
        <w:rPr>
          <w:rFonts w:hint="eastAsia" w:ascii="宋体" w:hAnsi="宋体" w:cs="宋体"/>
          <w:sz w:val="21"/>
          <w:szCs w:val="21"/>
        </w:rPr>
        <w:t>中</w:t>
      </w:r>
      <w:r>
        <w:rPr>
          <w:rFonts w:hint="eastAsia" w:ascii="宋体" w:hAnsi="宋体" w:cs="宋体"/>
          <w:sz w:val="21"/>
          <w:szCs w:val="21"/>
          <w:lang w:val="en-US"/>
        </w:rPr>
        <w:t>，</w:t>
      </w:r>
      <w:r>
        <w:rPr>
          <w:rFonts w:hint="eastAsia" w:ascii="宋体" w:hAnsi="宋体" w:cs="宋体"/>
          <w:sz w:val="21"/>
          <w:szCs w:val="21"/>
        </w:rPr>
        <w:t>有两种用户</w:t>
      </w:r>
      <w:r>
        <w:rPr>
          <w:rFonts w:hint="eastAsia" w:ascii="宋体" w:hAnsi="宋体" w:cs="宋体"/>
          <w:sz w:val="21"/>
          <w:szCs w:val="21"/>
          <w:lang w:val="en-US"/>
        </w:rPr>
        <w:t>，</w:t>
      </w:r>
      <w:r>
        <w:rPr>
          <w:rFonts w:hint="eastAsia" w:ascii="宋体" w:hAnsi="宋体" w:cs="宋体"/>
          <w:sz w:val="21"/>
          <w:szCs w:val="21"/>
        </w:rPr>
        <w:t>一种是全局用户</w:t>
      </w:r>
      <w:r>
        <w:rPr>
          <w:rFonts w:hint="eastAsia" w:ascii="宋体" w:hAnsi="宋体" w:cs="宋体"/>
          <w:sz w:val="21"/>
          <w:szCs w:val="21"/>
          <w:lang w:val="en-US"/>
        </w:rPr>
        <w:t>，</w:t>
      </w:r>
      <w:r>
        <w:rPr>
          <w:rFonts w:hint="eastAsia" w:ascii="宋体" w:hAnsi="宋体" w:cs="宋体"/>
          <w:sz w:val="21"/>
          <w:szCs w:val="21"/>
        </w:rPr>
        <w:t>一种是本地用户。</w:t>
      </w:r>
      <w:r>
        <w:rPr>
          <w:rFonts w:hint="eastAsia" w:ascii="宋体" w:hAnsi="宋体" w:cs="宋体"/>
          <w:color w:val="C00000"/>
          <w:sz w:val="21"/>
          <w:szCs w:val="21"/>
        </w:rPr>
        <w:t>全局用户</w:t>
      </w:r>
      <w:r>
        <w:rPr>
          <w:rFonts w:hint="eastAsia" w:ascii="宋体" w:hAnsi="宋体" w:cs="宋体"/>
          <w:color w:val="0070C0"/>
          <w:sz w:val="21"/>
          <w:szCs w:val="21"/>
        </w:rPr>
        <w:t>是在</w:t>
      </w:r>
      <w:r>
        <w:rPr>
          <w:rFonts w:ascii="宋体" w:hAnsi="宋体" w:cs="Arial"/>
          <w:color w:val="0070C0"/>
          <w:sz w:val="21"/>
          <w:szCs w:val="21"/>
          <w:lang w:val="en-US"/>
        </w:rPr>
        <w:t>CDB</w:t>
      </w:r>
      <w:r>
        <w:rPr>
          <w:rFonts w:hint="eastAsia" w:ascii="宋体" w:hAnsi="宋体" w:cs="宋体"/>
          <w:color w:val="0070C0"/>
          <w:sz w:val="21"/>
          <w:szCs w:val="21"/>
        </w:rPr>
        <w:t>（通用数据库）下创建的，并在全部</w:t>
      </w:r>
      <w:r>
        <w:rPr>
          <w:rFonts w:ascii="宋体" w:hAnsi="宋体" w:cs="Arial"/>
          <w:color w:val="0070C0"/>
          <w:sz w:val="21"/>
          <w:szCs w:val="21"/>
          <w:lang w:val="en-US"/>
        </w:rPr>
        <w:t>PDB</w:t>
      </w:r>
      <w:r>
        <w:rPr>
          <w:rFonts w:hint="eastAsia" w:ascii="宋体" w:hAnsi="宋体" w:cs="宋体"/>
          <w:color w:val="0070C0"/>
          <w:sz w:val="21"/>
          <w:szCs w:val="21"/>
        </w:rPr>
        <w:t>（可插拔数据库）中生效的账号；</w:t>
      </w:r>
      <w:r>
        <w:rPr>
          <w:rFonts w:hint="eastAsia" w:ascii="宋体" w:hAnsi="宋体" w:cs="宋体"/>
          <w:color w:val="C00000"/>
          <w:sz w:val="21"/>
          <w:szCs w:val="21"/>
        </w:rPr>
        <w:t>本地用户</w:t>
      </w:r>
      <w:r>
        <w:rPr>
          <w:rFonts w:hint="eastAsia" w:ascii="宋体" w:hAnsi="宋体" w:cs="宋体"/>
          <w:color w:val="0070C0"/>
          <w:sz w:val="21"/>
          <w:szCs w:val="21"/>
        </w:rPr>
        <w:t>是在</w:t>
      </w:r>
      <w:r>
        <w:rPr>
          <w:rFonts w:ascii="宋体" w:hAnsi="宋体" w:cs="Arial"/>
          <w:color w:val="0070C0"/>
          <w:sz w:val="21"/>
          <w:szCs w:val="21"/>
          <w:lang w:val="en-US"/>
        </w:rPr>
        <w:t>PDB</w:t>
      </w:r>
      <w:r>
        <w:rPr>
          <w:rFonts w:hint="eastAsia" w:ascii="宋体" w:hAnsi="宋体" w:cs="宋体"/>
          <w:color w:val="0070C0"/>
          <w:sz w:val="21"/>
          <w:szCs w:val="21"/>
        </w:rPr>
        <w:t>中创建的，只能在本地使用。</w:t>
      </w:r>
    </w:p>
    <w:p>
      <w:pPr>
        <w:pStyle w:val="3"/>
        <w:ind w:left="0" w:firstLine="0"/>
        <w:rPr>
          <w:rFonts w:ascii="宋体" w:cs="Arial"/>
          <w:sz w:val="21"/>
          <w:szCs w:val="21"/>
        </w:rPr>
      </w:pPr>
    </w:p>
    <w:p>
      <w:pPr>
        <w:pStyle w:val="2"/>
        <w:rPr>
          <w:rFonts w:ascii="宋体" w:cs="Arial"/>
          <w:color w:val="auto"/>
          <w:sz w:val="21"/>
          <w:szCs w:val="21"/>
        </w:rPr>
      </w:pPr>
      <w:r>
        <w:rPr>
          <w:rFonts w:hint="eastAsia" w:ascii="宋体" w:hAnsi="宋体" w:cs="Arial"/>
          <w:color w:val="auto"/>
          <w:sz w:val="21"/>
          <w:szCs w:val="21"/>
        </w:rPr>
        <w:t>（</w:t>
      </w:r>
      <w:r>
        <w:rPr>
          <w:rFonts w:ascii="宋体" w:hAnsi="宋体" w:cs="Arial"/>
          <w:color w:val="auto"/>
          <w:sz w:val="21"/>
          <w:szCs w:val="21"/>
        </w:rPr>
        <w:t>1</w:t>
      </w:r>
      <w:r>
        <w:rPr>
          <w:rFonts w:hint="eastAsia" w:ascii="宋体" w:hAnsi="宋体" w:cs="Arial"/>
          <w:color w:val="auto"/>
          <w:sz w:val="21"/>
          <w:szCs w:val="21"/>
        </w:rPr>
        <w:t>）创建全局用户</w:t>
      </w:r>
    </w:p>
    <w:p>
      <w:pPr>
        <w:pStyle w:val="2"/>
        <w:rPr>
          <w:rFonts w:ascii="宋体" w:cs="Arial"/>
          <w:color w:val="auto"/>
          <w:sz w:val="21"/>
          <w:szCs w:val="21"/>
        </w:rPr>
      </w:pPr>
      <w:r>
        <w:rPr>
          <w:rFonts w:hint="eastAsia" w:ascii="宋体" w:hAnsi="宋体" w:cs="Arial"/>
          <w:color w:val="C00000"/>
          <w:sz w:val="21"/>
          <w:szCs w:val="21"/>
        </w:rPr>
        <w:t>使用</w:t>
      </w:r>
      <w:r>
        <w:rPr>
          <w:rFonts w:ascii="宋体" w:hAnsi="宋体" w:cs="Arial"/>
          <w:color w:val="C00000"/>
          <w:sz w:val="21"/>
          <w:szCs w:val="21"/>
        </w:rPr>
        <w:t>SYS</w:t>
      </w:r>
      <w:r>
        <w:rPr>
          <w:rFonts w:hint="eastAsia" w:ascii="宋体" w:hAnsi="宋体" w:cs="Arial"/>
          <w:color w:val="C00000"/>
          <w:sz w:val="21"/>
          <w:szCs w:val="21"/>
        </w:rPr>
        <w:t>登陆的是</w:t>
      </w:r>
      <w:r>
        <w:rPr>
          <w:rFonts w:ascii="宋体" w:hAnsi="宋体" w:cs="Arial"/>
          <w:color w:val="C00000"/>
          <w:sz w:val="21"/>
          <w:szCs w:val="21"/>
        </w:rPr>
        <w:t>CDB</w:t>
      </w:r>
      <w:r>
        <w:rPr>
          <w:rFonts w:hint="eastAsia" w:ascii="宋体" w:hAnsi="宋体" w:cs="Arial"/>
          <w:color w:val="auto"/>
          <w:sz w:val="21"/>
          <w:szCs w:val="21"/>
        </w:rPr>
        <w:t>，如图</w:t>
      </w:r>
      <w:r>
        <w:rPr>
          <w:rFonts w:ascii="宋体" w:hAnsi="宋体" w:cs="Arial"/>
          <w:color w:val="auto"/>
          <w:sz w:val="21"/>
          <w:szCs w:val="21"/>
        </w:rPr>
        <w:t>13-3</w:t>
      </w:r>
      <w:r>
        <w:rPr>
          <w:rFonts w:hint="eastAsia" w:ascii="宋体" w:hAnsi="宋体" w:cs="Arial"/>
          <w:color w:val="auto"/>
          <w:sz w:val="21"/>
          <w:szCs w:val="21"/>
        </w:rPr>
        <w:t>所示。与以往版本不同的是</w:t>
      </w:r>
      <w:r>
        <w:rPr>
          <w:rFonts w:hint="eastAsia" w:ascii="宋体" w:hAnsi="宋体" w:cs="Arial"/>
          <w:color w:val="C00000"/>
          <w:sz w:val="21"/>
          <w:szCs w:val="21"/>
        </w:rPr>
        <w:t>全局用户前要加上“</w:t>
      </w:r>
      <w:r>
        <w:rPr>
          <w:rFonts w:ascii="宋体" w:hAnsi="宋体" w:cs="Arial"/>
          <w:color w:val="C00000"/>
          <w:sz w:val="21"/>
          <w:szCs w:val="21"/>
        </w:rPr>
        <w:t>C##</w:t>
      </w:r>
      <w:r>
        <w:rPr>
          <w:rFonts w:hint="eastAsia" w:ascii="宋体" w:hAnsi="宋体" w:cs="Arial"/>
          <w:color w:val="C00000"/>
          <w:sz w:val="21"/>
          <w:szCs w:val="21"/>
        </w:rPr>
        <w:t>”</w:t>
      </w:r>
      <w:r>
        <w:rPr>
          <w:rFonts w:hint="eastAsia" w:ascii="宋体" w:hAnsi="宋体" w:cs="Arial"/>
          <w:color w:val="auto"/>
          <w:sz w:val="21"/>
          <w:szCs w:val="21"/>
        </w:rPr>
        <w:t>。</w:t>
      </w:r>
    </w:p>
    <w:p>
      <w:pPr>
        <w:pStyle w:val="2"/>
        <w:rPr>
          <w:rFonts w:ascii="宋体" w:cs="Arial"/>
          <w:color w:val="auto"/>
          <w:sz w:val="21"/>
          <w:szCs w:val="21"/>
        </w:rPr>
      </w:pPr>
    </w:p>
    <w:p>
      <w:pPr>
        <w:pStyle w:val="2"/>
        <w:rPr>
          <w:rFonts w:ascii="宋体" w:cs="Arial"/>
          <w:color w:val="auto"/>
          <w:sz w:val="21"/>
          <w:szCs w:val="21"/>
        </w:rPr>
      </w:pPr>
      <w:r>
        <w:rPr>
          <w:rFonts w:hint="eastAsia" w:ascii="宋体" w:hAnsi="宋体" w:cs="Arial"/>
          <w:color w:val="auto"/>
          <w:sz w:val="21"/>
          <w:szCs w:val="21"/>
        </w:rPr>
        <w:t>创建全局用户的语法如下：</w:t>
      </w:r>
    </w:p>
    <w:p>
      <w:pPr>
        <w:pStyle w:val="2"/>
        <w:rPr>
          <w:rFonts w:ascii="宋体" w:cs="Arial"/>
          <w:color w:val="auto"/>
          <w:sz w:val="21"/>
          <w:szCs w:val="21"/>
        </w:rPr>
      </w:pPr>
    </w:p>
    <w:p>
      <w:pPr>
        <w:pStyle w:val="2"/>
        <w:rPr>
          <w:rFonts w:ascii="宋体" w:hAns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CREATE USER C##user</w:t>
      </w:r>
      <w:r>
        <w:rPr>
          <w:rFonts w:ascii="宋体" w:hAnsi="宋体" w:cs="Arial"/>
          <w:color w:val="auto"/>
          <w:sz w:val="21"/>
          <w:szCs w:val="21"/>
          <w:lang w:val="en-US"/>
        </w:rPr>
        <w:tab/>
      </w:r>
    </w:p>
    <w:p>
      <w:pPr>
        <w:pStyle w:val="2"/>
        <w:rPr>
          <w:rFonts w:ascii="宋体" w:hAns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IDENTIFIED {BY password | EXTERNALLY}</w:t>
      </w:r>
    </w:p>
    <w:p>
      <w:pPr>
        <w:pStyle w:val="2"/>
        <w:rPr>
          <w:rFonts w:ascii="宋体" w:hAns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[DEFAULT TABLESPACE tablespace ]</w:t>
      </w:r>
    </w:p>
    <w:p>
      <w:pPr>
        <w:pStyle w:val="2"/>
        <w:rPr>
          <w:rFonts w:ascii="宋体" w:hAns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[TEMPORARY TABLESPACE tablespace]</w:t>
      </w:r>
    </w:p>
    <w:p>
      <w:pPr>
        <w:pStyle w:val="2"/>
        <w:rPr>
          <w:rFonts w:ascii="宋体" w:hAns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[QUOTA {integer [K | M] | UNLIMITED} ON tablespace</w:t>
      </w:r>
    </w:p>
    <w:p>
      <w:pPr>
        <w:pStyle w:val="2"/>
        <w:rPr>
          <w:rFonts w:ascii="宋体" w:hAns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[QUOTA {integer [K | M] | UNLIMITED} ON tablespace</w:t>
      </w:r>
    </w:p>
    <w:p>
      <w:pPr>
        <w:pStyle w:val="2"/>
        <w:rPr>
          <w:rFonts w:ascii="宋体" w:hAns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]</w:t>
      </w:r>
      <w:r>
        <w:rPr>
          <w:rFonts w:hint="eastAsia" w:ascii="宋体" w:hAnsi="宋体" w:cs="Arial"/>
          <w:color w:val="auto"/>
          <w:sz w:val="21"/>
          <w:szCs w:val="21"/>
          <w:lang w:val="en-US"/>
        </w:rPr>
        <w:t>…</w:t>
      </w:r>
      <w:r>
        <w:rPr>
          <w:rFonts w:ascii="宋体" w:hAnsi="宋体" w:cs="Arial"/>
          <w:color w:val="auto"/>
          <w:sz w:val="21"/>
          <w:szCs w:val="21"/>
          <w:lang w:val="en-US"/>
        </w:rPr>
        <w:t>]</w:t>
      </w:r>
    </w:p>
    <w:p>
      <w:pPr>
        <w:pStyle w:val="2"/>
        <w:rPr>
          <w:rFonts w:ascii="宋体" w:hAns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[PASSWORD EXPIRE]</w:t>
      </w:r>
    </w:p>
    <w:p>
      <w:pPr>
        <w:pStyle w:val="2"/>
        <w:rPr>
          <w:rFonts w:ascii="宋体" w:hAns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[ACCOUNT {LOCK | UNLOCK}]</w:t>
      </w:r>
    </w:p>
    <w:p>
      <w:pPr>
        <w:pStyle w:val="2"/>
        <w:rPr>
          <w:rFonts w:ascii="宋体" w:hAnsi="宋体" w:cs="Arial"/>
          <w:color w:val="auto"/>
          <w:sz w:val="21"/>
          <w:szCs w:val="21"/>
          <w:lang w:val="en-US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>[PROFILE {profile | DEFAULT}]</w:t>
      </w:r>
    </w:p>
    <w:p/>
    <w:p>
      <w:pPr>
        <w:pStyle w:val="3"/>
        <w:numPr>
          <w:ilvl w:val="0"/>
          <w:numId w:val="1"/>
        </w:numPr>
        <w:ind w:left="540" w:hanging="540"/>
        <w:rPr>
          <w:rFonts w:asci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参数说明：</w:t>
      </w:r>
    </w:p>
    <w:p>
      <w:pPr>
        <w:pStyle w:val="3"/>
        <w:numPr>
          <w:ilvl w:val="0"/>
          <w:numId w:val="1"/>
        </w:numPr>
        <w:ind w:left="540" w:hanging="540"/>
        <w:rPr>
          <w:rFonts w:ascii="宋体" w:cs="宋体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>C##user</w:t>
      </w:r>
      <w:r>
        <w:rPr>
          <w:rFonts w:hint="eastAsia" w:ascii="宋体" w:hAnsi="宋体" w:cs="宋体"/>
          <w:sz w:val="21"/>
          <w:szCs w:val="21"/>
        </w:rPr>
        <w:t>：要创建的全局用户名。</w:t>
      </w:r>
    </w:p>
    <w:p>
      <w:pPr>
        <w:pStyle w:val="3"/>
        <w:numPr>
          <w:ilvl w:val="0"/>
          <w:numId w:val="1"/>
        </w:numPr>
        <w:ind w:left="540" w:hanging="540"/>
        <w:rPr>
          <w:rFonts w:ascii="宋体" w:cs="宋体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>BY password</w:t>
      </w:r>
      <w:r>
        <w:rPr>
          <w:rFonts w:hint="eastAsia" w:ascii="宋体" w:hAnsi="宋体" w:cs="宋体"/>
          <w:sz w:val="21"/>
          <w:szCs w:val="21"/>
        </w:rPr>
        <w:t>：用户通过数据库验证方式登录，登录时需要提供的口令。</w:t>
      </w:r>
    </w:p>
    <w:p>
      <w:pPr>
        <w:pStyle w:val="3"/>
        <w:numPr>
          <w:ilvl w:val="0"/>
          <w:numId w:val="1"/>
        </w:numPr>
        <w:ind w:left="540" w:hanging="540"/>
        <w:rPr>
          <w:rFonts w:ascii="宋体" w:cs="宋体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>EXTERNALLY</w:t>
      </w:r>
      <w:r>
        <w:rPr>
          <w:rFonts w:hint="eastAsia" w:ascii="宋体" w:hAnsi="宋体" w:cs="宋体"/>
          <w:sz w:val="21"/>
          <w:szCs w:val="21"/>
        </w:rPr>
        <w:t>：用户需要通过操作系统验证。</w:t>
      </w:r>
    </w:p>
    <w:p>
      <w:pPr>
        <w:pStyle w:val="3"/>
        <w:numPr>
          <w:ilvl w:val="0"/>
          <w:numId w:val="1"/>
        </w:numPr>
        <w:ind w:left="540" w:hanging="540"/>
        <w:rPr>
          <w:rFonts w:ascii="宋体" w:cs="宋体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>DEFAULT</w:t>
      </w:r>
      <w:r>
        <w:rPr>
          <w:rFonts w:hint="eastAsia" w:ascii="宋体" w:hAnsi="宋体" w:cs="宋体"/>
          <w:sz w:val="21"/>
          <w:szCs w:val="21"/>
        </w:rPr>
        <w:t>或</w:t>
      </w:r>
      <w:r>
        <w:rPr>
          <w:rFonts w:ascii="宋体" w:hAnsi="宋体" w:cs="Arial"/>
          <w:sz w:val="21"/>
          <w:szCs w:val="21"/>
          <w:lang w:val="en-US"/>
        </w:rPr>
        <w:t>TEMPORARY TABLESPACE</w:t>
      </w:r>
      <w:r>
        <w:rPr>
          <w:rFonts w:hint="eastAsia" w:ascii="宋体" w:hAnsi="宋体" w:cs="宋体"/>
          <w:sz w:val="21"/>
          <w:szCs w:val="21"/>
        </w:rPr>
        <w:t>：为用户指定默认或临时表空间。</w:t>
      </w:r>
    </w:p>
    <w:p>
      <w:pPr>
        <w:pStyle w:val="3"/>
        <w:numPr>
          <w:ilvl w:val="0"/>
          <w:numId w:val="1"/>
        </w:numPr>
        <w:ind w:left="540" w:hanging="540"/>
        <w:rPr>
          <w:rFonts w:ascii="宋体" w:cs="宋体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>QUOTA</w:t>
      </w:r>
      <w:r>
        <w:rPr>
          <w:rFonts w:hint="eastAsia" w:ascii="宋体" w:hAnsi="宋体" w:cs="宋体"/>
          <w:sz w:val="21"/>
          <w:szCs w:val="21"/>
        </w:rPr>
        <w:t>：定义在表空间中允许用户使用的最大空间，可将限额定义为整数字节或千字节</w:t>
      </w:r>
      <w:r>
        <w:rPr>
          <w:rFonts w:ascii="宋体" w:hAnsi="宋体" w:cs="Arial"/>
          <w:sz w:val="21"/>
          <w:szCs w:val="21"/>
          <w:lang w:val="en-US"/>
        </w:rPr>
        <w:t>/</w:t>
      </w:r>
      <w:r>
        <w:rPr>
          <w:rFonts w:hint="eastAsia" w:ascii="宋体" w:hAnsi="宋体" w:cs="宋体"/>
          <w:sz w:val="21"/>
          <w:szCs w:val="21"/>
        </w:rPr>
        <w:t>兆字节。其中关键字</w:t>
      </w:r>
      <w:r>
        <w:rPr>
          <w:rFonts w:ascii="宋体" w:hAnsi="宋体" w:cs="Arial"/>
          <w:sz w:val="21"/>
          <w:szCs w:val="21"/>
          <w:lang w:val="en-US"/>
        </w:rPr>
        <w:t>UNLIMITED</w:t>
      </w:r>
      <w:r>
        <w:rPr>
          <w:rFonts w:hint="eastAsia" w:ascii="宋体" w:hAnsi="宋体" w:cs="宋体"/>
          <w:sz w:val="21"/>
          <w:szCs w:val="21"/>
        </w:rPr>
        <w:t>指定用户可以使用表空间中的全部可用空间。</w:t>
      </w:r>
    </w:p>
    <w:p>
      <w:pPr>
        <w:pStyle w:val="3"/>
        <w:numPr>
          <w:ilvl w:val="0"/>
          <w:numId w:val="1"/>
        </w:numPr>
        <w:ind w:left="540" w:hanging="540"/>
        <w:rPr>
          <w:rFonts w:ascii="宋体" w:cs="宋体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>PASSWORD EXPIRE</w:t>
      </w:r>
      <w:r>
        <w:rPr>
          <w:rFonts w:hint="eastAsia" w:ascii="宋体" w:hAnsi="宋体" w:cs="宋体"/>
          <w:sz w:val="21"/>
          <w:szCs w:val="21"/>
        </w:rPr>
        <w:t>：强制用户在使用</w:t>
      </w:r>
      <w:r>
        <w:rPr>
          <w:rFonts w:ascii="宋体" w:hAnsi="宋体" w:cs="Arial"/>
          <w:sz w:val="21"/>
          <w:szCs w:val="21"/>
          <w:lang w:val="en-US"/>
        </w:rPr>
        <w:t>SQL*Plus</w:t>
      </w:r>
      <w:r>
        <w:rPr>
          <w:rFonts w:hint="eastAsia" w:ascii="宋体" w:hAnsi="宋体" w:cs="宋体"/>
          <w:sz w:val="21"/>
          <w:szCs w:val="21"/>
        </w:rPr>
        <w:t>登录到数据库时重置口令</w:t>
      </w:r>
      <w:r>
        <w:rPr>
          <w:rFonts w:ascii="宋体" w:hAnsi="宋体" w:cs="Arial"/>
          <w:sz w:val="21"/>
          <w:szCs w:val="21"/>
          <w:lang w:val="en-US"/>
        </w:rPr>
        <w:t>(</w:t>
      </w:r>
      <w:r>
        <w:rPr>
          <w:rFonts w:hint="eastAsia" w:ascii="宋体" w:hAnsi="宋体" w:cs="宋体"/>
          <w:sz w:val="21"/>
          <w:szCs w:val="21"/>
        </w:rPr>
        <w:t>该选项仅在用户通过数据库进行验证时有效</w:t>
      </w:r>
      <w:r>
        <w:rPr>
          <w:rFonts w:ascii="宋体" w:hAnsi="宋体" w:cs="Arial"/>
          <w:sz w:val="21"/>
          <w:szCs w:val="21"/>
          <w:lang w:val="en-US"/>
        </w:rPr>
        <w:t>)</w:t>
      </w:r>
      <w:r>
        <w:rPr>
          <w:rFonts w:hint="eastAsia" w:ascii="宋体" w:hAnsi="宋体" w:cs="宋体"/>
          <w:sz w:val="21"/>
          <w:szCs w:val="21"/>
        </w:rPr>
        <w:t>。</w:t>
      </w:r>
    </w:p>
    <w:p>
      <w:pPr>
        <w:pStyle w:val="3"/>
        <w:numPr>
          <w:ilvl w:val="0"/>
          <w:numId w:val="1"/>
        </w:numPr>
        <w:ind w:left="540" w:hanging="540"/>
        <w:rPr>
          <w:rFonts w:ascii="宋体" w:cs="宋体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>ACCOUNT LOCK | UNLOCK</w:t>
      </w:r>
      <w:r>
        <w:rPr>
          <w:rFonts w:hint="eastAsia" w:ascii="宋体" w:hAnsi="宋体" w:cs="宋体"/>
          <w:sz w:val="21"/>
          <w:szCs w:val="21"/>
        </w:rPr>
        <w:t>：可用于显示锁定或解除锁定用户帐户</w:t>
      </w:r>
      <w:r>
        <w:rPr>
          <w:rFonts w:ascii="宋体" w:hAnsi="宋体" w:cs="Arial"/>
          <w:sz w:val="21"/>
          <w:szCs w:val="21"/>
          <w:lang w:val="en-US"/>
        </w:rPr>
        <w:t>(UNLOCK</w:t>
      </w:r>
      <w:r>
        <w:rPr>
          <w:rFonts w:hint="eastAsia" w:ascii="宋体" w:hAnsi="宋体" w:cs="宋体"/>
          <w:sz w:val="21"/>
          <w:szCs w:val="21"/>
        </w:rPr>
        <w:t>为默认设置</w:t>
      </w:r>
      <w:r>
        <w:rPr>
          <w:rFonts w:ascii="宋体" w:hAnsi="宋体" w:cs="Arial"/>
          <w:sz w:val="21"/>
          <w:szCs w:val="21"/>
          <w:lang w:val="en-US"/>
        </w:rPr>
        <w:t>)</w:t>
      </w:r>
      <w:r>
        <w:rPr>
          <w:rFonts w:hint="eastAsia" w:ascii="宋体" w:hAnsi="宋体" w:cs="宋体"/>
          <w:sz w:val="21"/>
          <w:szCs w:val="21"/>
        </w:rPr>
        <w:t>。</w:t>
      </w:r>
    </w:p>
    <w:p>
      <w:pPr>
        <w:pStyle w:val="3"/>
        <w:numPr>
          <w:ilvl w:val="0"/>
          <w:numId w:val="1"/>
        </w:numPr>
        <w:ind w:left="540" w:hanging="540"/>
        <w:rPr>
          <w:rFonts w:ascii="宋体" w:cs="宋体"/>
          <w:sz w:val="21"/>
          <w:szCs w:val="21"/>
        </w:rPr>
      </w:pPr>
      <w:r>
        <w:rPr>
          <w:rFonts w:ascii="宋体" w:hAnsi="宋体" w:cs="Arial"/>
          <w:sz w:val="21"/>
          <w:szCs w:val="21"/>
          <w:lang w:val="en-US"/>
        </w:rPr>
        <w:t>PROFILE</w:t>
      </w:r>
      <w:r>
        <w:rPr>
          <w:rFonts w:hint="eastAsia" w:ascii="宋体" w:hAnsi="宋体" w:cs="宋体"/>
          <w:sz w:val="21"/>
          <w:szCs w:val="21"/>
        </w:rPr>
        <w:t>：指定用户的资源配置。</w:t>
      </w:r>
    </w:p>
    <w:p>
      <w:pPr>
        <w:pStyle w:val="2"/>
        <w:rPr>
          <w:rFonts w:ascii="宋体" w:cs="Arial"/>
          <w:color w:val="auto"/>
          <w:sz w:val="21"/>
          <w:szCs w:val="21"/>
        </w:rPr>
      </w:pPr>
    </w:p>
    <w:p>
      <w:pPr>
        <w:pStyle w:val="2"/>
        <w:ind w:left="0" w:firstLine="0"/>
        <w:rPr>
          <w:rFonts w:ascii="宋体" w:cs="Arial"/>
          <w:color w:val="auto"/>
          <w:sz w:val="21"/>
          <w:szCs w:val="21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）创建本地用户</w:t>
      </w:r>
      <w:r>
        <w:rPr>
          <w:b/>
          <w:bCs/>
        </w:rPr>
        <w:br w:type="textWrapping"/>
      </w:r>
      <w:r>
        <w:rPr>
          <w:rFonts w:hint="eastAsia"/>
          <w:b/>
          <w:bCs/>
        </w:rPr>
        <w:t>在</w:t>
      </w:r>
      <w:r>
        <w:rPr>
          <w:b/>
          <w:bCs/>
        </w:rPr>
        <w:t>PDB</w:t>
      </w:r>
      <w:r>
        <w:rPr>
          <w:rFonts w:hint="eastAsia"/>
          <w:b/>
          <w:bCs/>
        </w:rPr>
        <w:t>中创建的用户为本地用户，在本地用户名前面不需要加任何前缀，其它步骤同全局用户。建立本地用户的步骤如下：</w:t>
      </w:r>
      <w:r>
        <w:rPr>
          <w:b/>
          <w:bCs/>
        </w:rPr>
        <w:br w:type="textWrapping"/>
      </w:r>
      <w:r>
        <w:rPr>
          <w:rFonts w:hint="eastAsia"/>
          <w:b/>
          <w:bCs/>
        </w:rPr>
        <w:t>步骤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color w:val="E36C09" w:themeColor="accent6" w:themeShade="BF"/>
        </w:rPr>
        <w:t>查看</w:t>
      </w:r>
      <w:r>
        <w:rPr>
          <w:b/>
          <w:bCs/>
          <w:color w:val="E36C09" w:themeColor="accent6" w:themeShade="BF"/>
        </w:rPr>
        <w:t>PDB</w:t>
      </w:r>
      <w:r>
        <w:rPr>
          <w:rFonts w:hint="eastAsia"/>
          <w:b/>
          <w:bCs/>
          <w:color w:val="E36C09" w:themeColor="accent6" w:themeShade="BF"/>
        </w:rPr>
        <w:t>数据库的状态</w:t>
      </w:r>
      <w:r>
        <w:rPr>
          <w:rFonts w:hint="eastAsia"/>
          <w:b/>
          <w:bCs/>
        </w:rPr>
        <w:t>。</w:t>
      </w:r>
      <w:r>
        <w:rPr>
          <w:b/>
          <w:bCs/>
        </w:rPr>
        <w:br w:type="textWrapping"/>
      </w:r>
      <w:r>
        <w:rPr>
          <w:b/>
          <w:bCs/>
        </w:rPr>
        <w:t>SQL&gt; SELECT CON_ID,DBID,NAME,OPEN_MODE FROM V$PDBS;</w:t>
      </w:r>
      <w:r>
        <w:rPr>
          <w:b/>
          <w:bCs/>
        </w:rPr>
        <w:br w:type="textWrapping"/>
      </w:r>
      <w:r>
        <w:rPr>
          <w:b/>
          <w:bCs/>
        </w:rPr>
        <w:drawing>
          <wp:inline distT="0" distB="0" distL="0" distR="0">
            <wp:extent cx="5448300" cy="962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图</w:t>
      </w:r>
      <w:r>
        <w:rPr>
          <w:b/>
          <w:bCs/>
        </w:rPr>
        <w:t>13-4</w:t>
      </w:r>
      <w:r>
        <w:rPr>
          <w:rFonts w:hint="eastAsia"/>
          <w:b/>
          <w:bCs/>
        </w:rPr>
        <w:t>说明</w:t>
      </w:r>
      <w:r>
        <w:rPr>
          <w:b/>
          <w:bCs/>
        </w:rPr>
        <w:t>PBDORCL</w:t>
      </w:r>
      <w:r>
        <w:rPr>
          <w:rFonts w:hint="eastAsia"/>
          <w:b/>
          <w:bCs/>
        </w:rPr>
        <w:t>数据库的状态是“</w:t>
      </w:r>
      <w:r>
        <w:rPr>
          <w:b/>
          <w:bCs/>
        </w:rPr>
        <w:t>mounted”</w:t>
      </w:r>
      <w:r>
        <w:rPr>
          <w:rFonts w:hint="eastAsia"/>
          <w:b/>
          <w:bCs/>
        </w:rPr>
        <w:t>，用户无法建立会话。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color w:val="E36C09" w:themeColor="accent6" w:themeShade="BF"/>
        </w:rPr>
        <w:t>打开</w:t>
      </w:r>
      <w:r>
        <w:rPr>
          <w:b/>
          <w:bCs/>
          <w:color w:val="E36C09" w:themeColor="accent6" w:themeShade="BF"/>
        </w:rPr>
        <w:t>PBDORCL</w:t>
      </w:r>
      <w:r>
        <w:rPr>
          <w:rFonts w:hint="eastAsia"/>
          <w:b/>
          <w:bCs/>
          <w:color w:val="E36C09" w:themeColor="accent6" w:themeShade="BF"/>
        </w:rPr>
        <w:t>数据库</w:t>
      </w:r>
      <w:r>
        <w:rPr>
          <w:rFonts w:hint="eastAsia"/>
          <w:b/>
          <w:bCs/>
        </w:rPr>
        <w:t>。</w:t>
      </w:r>
      <w:r>
        <w:rPr>
          <w:b/>
          <w:bCs/>
        </w:rPr>
        <w:br w:type="textWrapping"/>
      </w:r>
      <w:r>
        <w:rPr>
          <w:b/>
          <w:bCs/>
        </w:rPr>
        <w:t>SQL&gt; ALTER PLUGGABLE DATABASE PDBORCL OPEN;</w:t>
      </w:r>
      <w:r>
        <w:rPr>
          <w:b/>
          <w:bCs/>
        </w:rPr>
        <w:br w:type="textWrapping"/>
      </w: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color w:val="E36C09" w:themeColor="accent6" w:themeShade="BF"/>
        </w:rPr>
        <w:t>创建数据库</w:t>
      </w:r>
      <w:r>
        <w:rPr>
          <w:b/>
          <w:bCs/>
          <w:color w:val="E36C09" w:themeColor="accent6" w:themeShade="BF"/>
        </w:rPr>
        <w:t>PDBORCL</w:t>
      </w:r>
      <w:r>
        <w:rPr>
          <w:rFonts w:hint="eastAsia"/>
          <w:b/>
          <w:bCs/>
          <w:color w:val="E36C09" w:themeColor="accent6" w:themeShade="BF"/>
        </w:rPr>
        <w:t>会话</w:t>
      </w:r>
      <w:r>
        <w:rPr>
          <w:rFonts w:hint="eastAsia"/>
          <w:b/>
          <w:bCs/>
        </w:rPr>
        <w:t>。</w:t>
      </w:r>
    </w:p>
    <w:p>
      <w:pPr>
        <w:rPr>
          <w:b/>
          <w:bCs/>
        </w:rPr>
      </w:pPr>
      <w:r>
        <w:rPr>
          <w:b/>
          <w:bCs/>
        </w:rPr>
        <w:t>SQL&gt;ALTER SESSION SET CONTAINER=PDBORCL;</w:t>
      </w:r>
    </w:p>
    <w:p>
      <w:pPr>
        <w:rPr>
          <w:b/>
          <w:bCs/>
        </w:rPr>
      </w:pPr>
      <w:r>
        <w:rPr>
          <w:rFonts w:hint="eastAsia"/>
          <w:b/>
          <w:bCs/>
        </w:rPr>
        <w:t>会话已更改。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步骤</w:t>
      </w:r>
      <w:r>
        <w:rPr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color w:val="E36C09" w:themeColor="accent6" w:themeShade="BF"/>
        </w:rPr>
        <w:t>创建本地用户</w:t>
      </w:r>
      <w:r>
        <w:rPr>
          <w:b/>
          <w:bCs/>
        </w:rPr>
        <w:t>test</w:t>
      </w:r>
      <w:r>
        <w:rPr>
          <w:rFonts w:hint="eastAsia"/>
          <w:b/>
          <w:bCs/>
        </w:rPr>
        <w:t>，口令为</w:t>
      </w:r>
      <w:r>
        <w:rPr>
          <w:b/>
          <w:bCs/>
        </w:rPr>
        <w:t>test</w:t>
      </w:r>
      <w:r>
        <w:rPr>
          <w:rFonts w:hint="eastAsia"/>
          <w:b/>
          <w:bCs/>
        </w:rPr>
        <w:t>。</w:t>
      </w:r>
    </w:p>
    <w:p>
      <w:pPr>
        <w:rPr>
          <w:b/>
          <w:bCs/>
        </w:rPr>
      </w:pPr>
      <w:r>
        <w:rPr>
          <w:b/>
          <w:bCs/>
        </w:rPr>
        <w:t>SQL&gt;CREATE USER test IDENTIFIED BY test</w:t>
      </w:r>
      <w:r>
        <w:rPr>
          <w:rFonts w:hint="eastAsia"/>
          <w:b/>
          <w:bCs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用户已创建。</w:t>
      </w:r>
    </w:p>
    <w:p/>
    <w:p>
      <w:pPr>
        <w:pStyle w:val="3"/>
        <w:ind w:left="0" w:firstLine="0"/>
        <w:rPr>
          <w:rFonts w:ascii="宋体" w:cs="Arial"/>
          <w:sz w:val="21"/>
          <w:szCs w:val="21"/>
        </w:rPr>
      </w:pPr>
    </w:p>
    <w:p>
      <w:pPr>
        <w:pStyle w:val="2"/>
        <w:ind w:left="0" w:firstLine="0"/>
        <w:rPr>
          <w:rFonts w:ascii="宋体" w:cs="宋体"/>
          <w:color w:val="auto"/>
          <w:sz w:val="21"/>
          <w:szCs w:val="21"/>
        </w:rPr>
      </w:pPr>
      <w:r>
        <w:rPr>
          <w:rFonts w:ascii="宋体" w:hAnsi="宋体" w:cs="Arial"/>
          <w:color w:val="auto"/>
          <w:sz w:val="21"/>
          <w:szCs w:val="21"/>
          <w:lang w:val="en-US"/>
        </w:rPr>
        <w:t xml:space="preserve">13.2.6 </w:t>
      </w:r>
      <w:r>
        <w:rPr>
          <w:rFonts w:hint="eastAsia" w:ascii="宋体" w:hAnsi="宋体" w:cs="宋体"/>
          <w:color w:val="E36C09" w:themeColor="accent6" w:themeShade="BF"/>
          <w:sz w:val="21"/>
          <w:szCs w:val="21"/>
        </w:rPr>
        <w:t>查询用户信息</w:t>
      </w:r>
    </w:p>
    <w:p>
      <w:pPr>
        <w:pStyle w:val="3"/>
        <w:ind w:left="540" w:hanging="54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</w:t>
      </w:r>
    </w:p>
    <w:p>
      <w:pPr>
        <w:pStyle w:val="3"/>
        <w:ind w:left="540" w:hanging="54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</w:t>
      </w:r>
      <w:r>
        <w:rPr>
          <w:rFonts w:hint="eastAsia" w:ascii="宋体" w:hAnsi="宋体"/>
          <w:sz w:val="21"/>
          <w:szCs w:val="21"/>
        </w:rPr>
        <w:t>如果要获取用户信息，可以通过查询数据字典视图或动态性能视图来实现。</w:t>
      </w:r>
    </w:p>
    <w:p>
      <w:pPr>
        <w:pStyle w:val="3"/>
        <w:ind w:left="540" w:hanging="54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ALL_USERS</w:t>
      </w:r>
      <w:r>
        <w:rPr>
          <w:rFonts w:hint="eastAsia" w:ascii="宋体" w:hAnsi="宋体"/>
          <w:sz w:val="21"/>
          <w:szCs w:val="21"/>
        </w:rPr>
        <w:t>：包含数据库所有用户的用户名、用户</w:t>
      </w:r>
      <w:r>
        <w:rPr>
          <w:rFonts w:ascii="宋体" w:hAnsi="宋体"/>
          <w:sz w:val="21"/>
          <w:szCs w:val="21"/>
        </w:rPr>
        <w:t>ID</w:t>
      </w:r>
      <w:r>
        <w:rPr>
          <w:rFonts w:hint="eastAsia" w:ascii="宋体" w:hAnsi="宋体"/>
          <w:sz w:val="21"/>
          <w:szCs w:val="21"/>
        </w:rPr>
        <w:t>和用户创建时间。</w:t>
      </w:r>
    </w:p>
    <w:p>
      <w:pPr>
        <w:pStyle w:val="3"/>
        <w:ind w:left="540" w:hanging="54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DBA_USERS</w:t>
      </w:r>
      <w:r>
        <w:rPr>
          <w:rFonts w:hint="eastAsia" w:ascii="宋体" w:hAnsi="宋体"/>
          <w:sz w:val="21"/>
          <w:szCs w:val="21"/>
        </w:rPr>
        <w:t>：包含数据库所有用户的详细信息。</w:t>
      </w:r>
    </w:p>
    <w:p>
      <w:pPr>
        <w:pStyle w:val="3"/>
        <w:ind w:left="540" w:hanging="54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USER_USERS</w:t>
      </w:r>
      <w:r>
        <w:rPr>
          <w:rFonts w:hint="eastAsia" w:ascii="宋体" w:hAnsi="宋体"/>
          <w:sz w:val="21"/>
          <w:szCs w:val="21"/>
        </w:rPr>
        <w:t>：包含当前用户的详细信息。</w:t>
      </w:r>
    </w:p>
    <w:p>
      <w:pPr>
        <w:pStyle w:val="3"/>
        <w:ind w:left="540" w:hanging="54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DBA_TS_QUOTAS</w:t>
      </w:r>
      <w:r>
        <w:rPr>
          <w:rFonts w:hint="eastAsia" w:ascii="宋体" w:hAnsi="宋体"/>
          <w:sz w:val="21"/>
          <w:szCs w:val="21"/>
        </w:rPr>
        <w:t>：包含所有用户的表空间配额信息。</w:t>
      </w:r>
    </w:p>
    <w:p>
      <w:pPr>
        <w:pStyle w:val="3"/>
        <w:ind w:left="540" w:hanging="54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USER_TS_QUOTAS</w:t>
      </w:r>
      <w:r>
        <w:rPr>
          <w:rFonts w:hint="eastAsia" w:ascii="宋体" w:hAnsi="宋体"/>
          <w:sz w:val="21"/>
          <w:szCs w:val="21"/>
        </w:rPr>
        <w:t>：包含当前用户的表空间配额信息。</w:t>
      </w:r>
    </w:p>
    <w:p>
      <w:pPr>
        <w:pStyle w:val="3"/>
        <w:ind w:left="540" w:hanging="54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</w:t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V$SESSION</w:t>
      </w:r>
      <w:r>
        <w:rPr>
          <w:rFonts w:hint="eastAsia" w:ascii="宋体" w:hAnsi="宋体"/>
          <w:sz w:val="21"/>
          <w:szCs w:val="21"/>
        </w:rPr>
        <w:t>：包含用户会话信息。</w:t>
      </w:r>
    </w:p>
    <w:p>
      <w:pPr>
        <w:pStyle w:val="3"/>
        <w:ind w:left="540" w:hanging="54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V$OPEN_CURSOR</w:t>
      </w:r>
      <w:r>
        <w:rPr>
          <w:rFonts w:hint="eastAsia" w:ascii="宋体" w:hAnsi="宋体"/>
          <w:sz w:val="21"/>
          <w:szCs w:val="21"/>
        </w:rPr>
        <w:t>：包含用户执行的</w:t>
      </w:r>
      <w:r>
        <w:rPr>
          <w:rFonts w:ascii="宋体" w:hAnsi="宋体"/>
          <w:sz w:val="21"/>
          <w:szCs w:val="21"/>
        </w:rPr>
        <w:t>SQL</w:t>
      </w:r>
      <w:r>
        <w:rPr>
          <w:rFonts w:hint="eastAsia" w:ascii="宋体" w:hAnsi="宋体"/>
          <w:sz w:val="21"/>
          <w:szCs w:val="21"/>
        </w:rPr>
        <w:t>语句信息。</w:t>
      </w:r>
    </w:p>
    <w:p>
      <w:pPr>
        <w:rPr>
          <w:lang w:val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0"/>
        <w:numFmt w:val="bullet"/>
        <w:lvlText w:val=""/>
        <w:legacy w:legacy="1" w:legacySpace="0" w:legacyIndent="0"/>
        <w:lvlJc w:val="left"/>
        <w:rPr>
          <w:rFonts w:hint="default" w:ascii="Wingdings" w:hAnsi="Wingdings"/>
          <w:sz w:val="35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58BE"/>
    <w:rsid w:val="00392372"/>
    <w:rsid w:val="004114BB"/>
    <w:rsid w:val="006B0B52"/>
    <w:rsid w:val="008128D2"/>
    <w:rsid w:val="00880C39"/>
    <w:rsid w:val="008858BE"/>
    <w:rsid w:val="00FE113A"/>
    <w:rsid w:val="7F93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autoSpaceDE w:val="0"/>
      <w:autoSpaceDN w:val="0"/>
      <w:adjustRightInd w:val="0"/>
      <w:ind w:left="540" w:hanging="540"/>
      <w:jc w:val="left"/>
      <w:outlineLvl w:val="0"/>
    </w:pPr>
    <w:rPr>
      <w:rFonts w:ascii="Times New Roman" w:hAnsi="Times New Roman"/>
      <w:b/>
      <w:bCs/>
      <w:color w:val="0000CC"/>
      <w:kern w:val="24"/>
      <w:sz w:val="64"/>
      <w:szCs w:val="64"/>
      <w:lang w:val="zh-CN"/>
    </w:rPr>
  </w:style>
  <w:style w:type="paragraph" w:styleId="3">
    <w:name w:val="heading 2"/>
    <w:basedOn w:val="1"/>
    <w:next w:val="1"/>
    <w:link w:val="12"/>
    <w:qFormat/>
    <w:uiPriority w:val="99"/>
    <w:pPr>
      <w:autoSpaceDE w:val="0"/>
      <w:autoSpaceDN w:val="0"/>
      <w:adjustRightInd w:val="0"/>
      <w:ind w:left="1170" w:hanging="450"/>
      <w:jc w:val="left"/>
      <w:outlineLvl w:val="1"/>
    </w:pPr>
    <w:rPr>
      <w:rFonts w:ascii="Times New Roman" w:hAnsi="Times New Roman"/>
      <w:b/>
      <w:bCs/>
      <w:kern w:val="24"/>
      <w:sz w:val="56"/>
      <w:szCs w:val="56"/>
      <w:lang w:val="zh-CN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color w:val="0000CC"/>
      <w:kern w:val="24"/>
      <w:sz w:val="64"/>
      <w:szCs w:val="64"/>
      <w:lang w:val="zh-CN"/>
    </w:rPr>
  </w:style>
  <w:style w:type="character" w:customStyle="1" w:styleId="12">
    <w:name w:val="标题 2 Char"/>
    <w:basedOn w:val="7"/>
    <w:link w:val="3"/>
    <w:qFormat/>
    <w:uiPriority w:val="99"/>
    <w:rPr>
      <w:rFonts w:ascii="Times New Roman" w:hAnsi="Times New Roman" w:eastAsia="宋体" w:cs="Times New Roman"/>
      <w:b/>
      <w:bCs/>
      <w:kern w:val="24"/>
      <w:sz w:val="56"/>
      <w:szCs w:val="56"/>
      <w:lang w:val="zh-CN"/>
    </w:rPr>
  </w:style>
  <w:style w:type="character" w:customStyle="1" w:styleId="13">
    <w:name w:val="批注框文本 Char"/>
    <w:basedOn w:val="7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378</Words>
  <Characters>2159</Characters>
  <Lines>17</Lines>
  <Paragraphs>5</Paragraphs>
  <TotalTime>0</TotalTime>
  <ScaleCrop>false</ScaleCrop>
  <LinksUpToDate>false</LinksUpToDate>
  <CharactersWithSpaces>2532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2018-09-25T02:39:00Z</dcterms:created>
  <dc:creator>lenovo</dc:creator>
  <cp:lastModifiedBy>Administrator</cp:lastModifiedBy>
  <dcterms:modified xsi:type="dcterms:W3CDTF">2019-10-11T06:03:53Z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