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1"/>
      </w:pPr>
      <w:r>
        <w:rPr>
          <w:rFonts w:ascii="Times New Roman" w:hAnsi="Times New Roman"/>
          <w:b/>
          <w:sz w:val="28"/>
        </w:rPr>
        <w:t>Taslamanyň ykdysady netijeliliginiň hasaplamasy</w:t>
      </w:r>
    </w:p>
    <w:p w:rsidR="00E562FD" w:rsidRPr="004E5D5C" w:rsidRDefault="00E562FD" w:rsidP="00E562FD">
      <w:pPr>
        <w:pStyle w:val="1"/>
        <w:spacing w:before="0"/>
        <w:jc w:val="center"/>
        <w:rPr>
          <w:rFonts w:ascii="Times New Roman" w:hAnsi="Times New Roman" w:cs="Times New Roman"/>
          <w:b w:val="0"/>
          <w:color w:val="auto"/>
          <w:lang w:val="tk-TM"/>
        </w:rPr>
      </w:pPr>
      <w:bookmarkStart w:id="0" w:name="_Toc164073563"/>
      <w:r w:rsidRPr="004E5D5C">
        <w:rPr>
          <w:rFonts w:ascii="Times New Roman" w:hAnsi="Times New Roman" w:cs="Times New Roman"/>
          <w:color w:val="auto"/>
          <w:lang w:val="tk-TM"/>
        </w:rPr>
        <w:t>Maýa goýum taslamalarynyň netijeliligiň esasy ýörelgeleri.</w:t>
      </w:r>
      <w:bookmarkEnd w:id="0"/>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sz w:val="28"/>
          <w:szCs w:val="28"/>
          <w:lang w:val="de-DE"/>
        </w:rPr>
        <w:t>Maỳa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goỳum</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bermegiň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birnäçe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bardyr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ulanylyş</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şertleri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predmetleỳin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älemi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tapawutlanyp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ýeketäk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usulỳeti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binỳadyna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esaslanỳar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i/>
          <w:iCs/>
          <w:sz w:val="28"/>
          <w:szCs w:val="28"/>
          <w:lang w:val="de-DE"/>
        </w:rPr>
      </w:pPr>
      <w:proofErr w:type="spellStart"/>
      <w:r w:rsidRPr="001240B5">
        <w:rPr>
          <w:rFonts w:ascii="Times New Roman" w:hAnsi="Times New Roman"/>
          <w:i/>
          <w:sz w:val="28"/>
          <w:szCs w:val="28"/>
          <w:lang w:val="de-DE"/>
        </w:rPr>
        <w:t>Maỳa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goỳum</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taslamalarynyň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 </w:t>
      </w:r>
      <w:proofErr w:type="spellStart"/>
      <w:r w:rsidRPr="001240B5">
        <w:rPr>
          <w:rFonts w:ascii="Times New Roman" w:hAnsi="Times New Roman"/>
          <w:sz w:val="28"/>
          <w:szCs w:val="28"/>
          <w:lang w:val="de-DE"/>
        </w:rPr>
        <w:t>bu</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umumy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maksatlarynyň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sq-AL"/>
        </w:rPr>
        <w:t xml:space="preserve"> taslama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bähbitleriniň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islegine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laỳyk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gelỳänliginiň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derejesini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görkezýär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baglylykda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bütewi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şeýle</w:t>
      </w:r>
      <w:proofErr w:type="spellEnd"/>
      <w:r w:rsidRPr="001240B5">
        <w:rPr>
          <w:rFonts w:ascii="Times New Roman" w:hAnsi="Times New Roman"/>
          <w:sz w:val="28"/>
          <w:szCs w:val="28"/>
          <w:lang w:val="de-DE"/>
        </w:rPr>
        <w:t xml:space="preserve">-de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her </w:t>
      </w:r>
      <w:proofErr w:type="spellStart"/>
      <w:r w:rsidRPr="001240B5">
        <w:rPr>
          <w:rFonts w:ascii="Times New Roman" w:hAnsi="Times New Roman"/>
          <w:sz w:val="28"/>
          <w:szCs w:val="28"/>
          <w:lang w:val="de-DE"/>
        </w:rPr>
        <w:t>haỳsynyň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işiniň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zerurdyr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i/>
          <w:sz w:val="28"/>
          <w:szCs w:val="28"/>
          <w:lang w:val="de-DE"/>
        </w:rPr>
        <w:t>Bitewi</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maliýeleşdirjek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çeşmelerini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babatynda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gelejekde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bolup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biläýjek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özüne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çekijiligini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anyklanýar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durmuş</w:t>
      </w:r>
      <w:proofErr w:type="spellEnd"/>
      <w:r w:rsidRPr="001240B5">
        <w:rPr>
          <w:rFonts w:ascii="Times New Roman" w:hAnsi="Times New Roman"/>
          <w:sz w:val="28"/>
          <w:szCs w:val="28"/>
          <w:lang w:val="de-DE"/>
        </w:rPr>
        <w:t>–</w:t>
      </w:r>
      <w:proofErr w:type="spellStart"/>
      <w:r w:rsidRPr="001240B5">
        <w:rPr>
          <w:rFonts w:ascii="Times New Roman" w:hAnsi="Times New Roman"/>
          <w:sz w:val="28"/>
          <w:szCs w:val="28"/>
          <w:lang w:val="de-DE"/>
        </w:rPr>
        <w:t>ykdysady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proofErr w:type="gramStart"/>
      <w:r w:rsidRPr="001240B5">
        <w:rPr>
          <w:rFonts w:ascii="Times New Roman" w:hAnsi="Times New Roman"/>
          <w:sz w:val="28"/>
          <w:szCs w:val="28"/>
          <w:lang w:val="de-DE"/>
        </w:rPr>
        <w:t>taslamanyň</w:t>
      </w:r>
      <w:proofErr w:type="spellEnd"/>
      <w:proofErr w:type="gram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kommersiýa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täjirçilik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lang w:val="de-DE"/>
        </w:rPr>
      </w:pPr>
      <w:proofErr w:type="spellStart"/>
      <w:r w:rsidRPr="001240B5">
        <w:rPr>
          <w:rFonts w:ascii="Times New Roman" w:hAnsi="Times New Roman"/>
          <w:i/>
          <w:sz w:val="28"/>
          <w:szCs w:val="28"/>
          <w:lang w:val="de-DE"/>
        </w:rPr>
        <w:t>Taslamada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gatnaşmaklygyň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durmyşa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ornaşdyryp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boljaklygynyň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barlagyny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geçikmek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gatnaşjaklaryñ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hemmesinde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oňa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bolan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gyzyklanmasyny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amala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aşyrylýar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alỳar</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kärhanalaryň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guramalaryň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kesgitlemegi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goýumlary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göýberimekligiñ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has</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ýokary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derejeli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düzümleriň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sanda</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spacing w:after="0" w:line="240" w:lineRule="auto"/>
        <w:jc w:val="center"/>
        <w:rPr>
          <w:rFonts w:ascii="Times New Roman" w:hAnsi="Times New Roman"/>
          <w:sz w:val="28"/>
          <w:szCs w:val="28"/>
        </w:rPr>
      </w:pPr>
      <w:proofErr w:type="spellStart"/>
      <w:r w:rsidRPr="001240B5">
        <w:rPr>
          <w:rFonts w:ascii="Times New Roman" w:hAnsi="Times New Roman"/>
          <w:b/>
          <w:sz w:val="28"/>
          <w:szCs w:val="28"/>
        </w:rPr>
        <w:t>Netijeliligi</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anyklamagyň</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esasy</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ỳörelgeleri</w:t>
      </w:r>
      <w:proofErr w:type="spellEnd"/>
      <w:r w:rsidRPr="001240B5">
        <w:rPr>
          <w:rFonts w:ascii="Times New Roman" w:hAnsi="Times New Roman"/>
          <w:b/>
          <w:sz w:val="28"/>
          <w:szCs w:val="28"/>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Taslamalaryň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anyklamagyň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esasy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ỳörelgeleri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diỳip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şulary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tapawutlandyrsa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bolar</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bitewi hereket ediş dowamynda</w:t>
      </w:r>
      <w:r w:rsidRPr="001240B5">
        <w:rPr>
          <w:rFonts w:ascii="Times New Roman" w:hAnsi="Times New Roman"/>
          <w:sz w:val="28"/>
          <w:szCs w:val="28"/>
          <w:lang w:val="de-DE"/>
        </w:rPr>
        <w:t xml:space="preserve">, </w:t>
      </w:r>
      <w:r w:rsidRPr="001240B5">
        <w:rPr>
          <w:rFonts w:ascii="Times New Roman" w:hAnsi="Times New Roman"/>
          <w:sz w:val="28"/>
          <w:szCs w:val="28"/>
          <w:lang w:val="tk-TM"/>
        </w:rPr>
        <w:t>onuň işlerininiň gidişine yzygiderli seredip geçmek;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pul akymlaryny modelirlemek;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dürli taslamalaryñ (ỳa-da dürli görnüşli taslamalaryñ) deňeşdirip bolujylyk şertleri;</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kanagatlanarly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ýokary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dereje</w:t>
      </w:r>
      <w:proofErr w:type="spellEnd"/>
      <w:r w:rsidRPr="001240B5">
        <w:rPr>
          <w:rFonts w:ascii="Times New Roman" w:hAnsi="Times New Roman"/>
          <w:sz w:val="28"/>
          <w:szCs w:val="28"/>
          <w:lang w:val="sq-AL"/>
        </w:rPr>
        <w:t>däki</w:t>
      </w:r>
      <w:r w:rsidRPr="001240B5">
        <w:rPr>
          <w:rFonts w:ascii="Times New Roman" w:hAnsi="Times New Roman"/>
          <w:sz w:val="28"/>
          <w:szCs w:val="28"/>
        </w:rPr>
        <w:t xml:space="preserve"> </w:t>
      </w:r>
      <w:proofErr w:type="spellStart"/>
      <w:r w:rsidRPr="001240B5">
        <w:rPr>
          <w:rFonts w:ascii="Times New Roman" w:hAnsi="Times New Roman"/>
          <w:sz w:val="28"/>
          <w:szCs w:val="28"/>
        </w:rPr>
        <w:t>netijelilik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ýörelgesi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wagt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sebäpleriniñ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faktorlarynyñ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diňe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gelejekgi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çykdajylaryň</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girdejileriň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r w:rsidRPr="001240B5">
        <w:rPr>
          <w:rFonts w:ascii="Times New Roman" w:hAnsi="Times New Roman"/>
          <w:sz w:val="28"/>
          <w:szCs w:val="28"/>
        </w:rPr>
        <w:t>"</w:t>
      </w:r>
      <w:proofErr w:type="spellStart"/>
      <w:r w:rsidRPr="001240B5">
        <w:rPr>
          <w:rFonts w:ascii="Times New Roman" w:hAnsi="Times New Roman"/>
          <w:sz w:val="28"/>
          <w:szCs w:val="28"/>
        </w:rPr>
        <w:t>taslamaly</w:t>
      </w:r>
      <w:proofErr w:type="spellEnd"/>
      <w:r w:rsidRPr="001240B5">
        <w:rPr>
          <w:rFonts w:ascii="Times New Roman" w:hAnsi="Times New Roman"/>
          <w:sz w:val="28"/>
          <w:szCs w:val="28"/>
        </w:rPr>
        <w:t>" we "</w:t>
      </w:r>
      <w:proofErr w:type="spellStart"/>
      <w:r w:rsidRPr="001240B5">
        <w:rPr>
          <w:rFonts w:ascii="Times New Roman" w:hAnsi="Times New Roman"/>
          <w:sz w:val="28"/>
          <w:szCs w:val="28"/>
        </w:rPr>
        <w:t>taslamasyz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ýagdaýlaryň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deňeşdirilmegi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hemme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biläýjek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dürli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gatnaşyjylaryň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bilmeginiñ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baha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bermeniň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köp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tapgyrlylygy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netijeliligine, dolanyşyk kapitalynda bolan zerurlygyň edýän  täsirini hasaba almak;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lastRenderedPageBreak/>
        <w:t>- çökgünliligiň  täsirini (inflýasiýany) we taslamany amala aşyrmakda birnäçe walýutalary ulanmak mümkinçiligini (köp walýutalylygy)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sidRPr="001240B5">
        <w:rPr>
          <w:rFonts w:ascii="Times New Roman" w:hAnsi="Times New Roman"/>
          <w:sz w:val="28"/>
          <w:szCs w:val="28"/>
          <w:lang w:val="tk-TM"/>
        </w:rPr>
        <w:t>- taslama amala aşyrylanda ỳany bilen bile gelỳän näbellilikleriñ we töwekgelçiligiñ täsiriniñ (san görnüşinde) hasaba alynmagy.</w:t>
      </w: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Başlangyç maglumatlaryň  möçberi, taslamanyň netijeliligini bahalandyrylỳan tapgyryna bagly bolỳar.</w:t>
      </w:r>
    </w:p>
    <w:p w:rsidR="00E562FD" w:rsidRPr="001240B5" w:rsidRDefault="00E562FD" w:rsidP="00E562FD">
      <w:pPr>
        <w:spacing w:after="0" w:line="240" w:lineRule="auto"/>
        <w:jc w:val="both"/>
        <w:rPr>
          <w:rFonts w:ascii="Times New Roman" w:hAnsi="Times New Roman"/>
          <w:i/>
          <w:sz w:val="28"/>
          <w:szCs w:val="28"/>
          <w:lang w:val="tk-TM"/>
        </w:rPr>
      </w:pPr>
      <w:r w:rsidRPr="001240B5">
        <w:rPr>
          <w:rFonts w:ascii="Times New Roman" w:hAnsi="Times New Roman"/>
          <w:i/>
          <w:sz w:val="28"/>
          <w:szCs w:val="28"/>
          <w:lang w:val="tk-TM"/>
        </w:rPr>
        <w:t>Tapgyrlaryň hemmesinde başlangyç maglumatlaryň   içine şular girmelidir: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maksatlary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önümçiligiň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häsiýeti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ulanylýan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tilsimatlar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umumy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de-DE"/>
        </w:rPr>
        <w:t>,</w:t>
      </w:r>
      <w:r w:rsidRPr="001240B5">
        <w:rPr>
          <w:rFonts w:ascii="Times New Roman" w:hAnsi="Times New Roman"/>
          <w:sz w:val="28"/>
          <w:szCs w:val="28"/>
        </w:rPr>
        <w:t xml:space="preserve"> </w:t>
      </w:r>
      <w:proofErr w:type="spellStart"/>
      <w:r w:rsidRPr="001240B5">
        <w:rPr>
          <w:rFonts w:ascii="Times New Roman" w:hAnsi="Times New Roman"/>
          <w:sz w:val="28"/>
          <w:szCs w:val="28"/>
        </w:rPr>
        <w:t>öndürilýän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önümleriň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görnüşleri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hyzmatlar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işler</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başlangyç</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tamamlanylyş</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şertlerini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döwrüniň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dowamlylygy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ykdysady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sv-FI"/>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Maýa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goýumlary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teklip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etmek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tapgyrlarynda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taslama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şeýle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bolmalydyr</w:t>
      </w:r>
      <w:proofErr w:type="spellEnd"/>
      <w:r w:rsidRPr="001240B5">
        <w:rPr>
          <w:rFonts w:ascii="Times New Roman" w:hAnsi="Times New Roman"/>
          <w:sz w:val="28"/>
          <w:szCs w:val="28"/>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gurluşyk</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işleriniň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dowamlylygy</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düỳpli</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maýa</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goýumlaryň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göwrümi</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 amala aşyrylanda ýyllar boýunça alynjak girdeji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taslamanyň ýyllar boýunça amala aşyrylyşynyň önümçilik çykdaýjylary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Maýa goýumlary esaslandyrma</w:t>
      </w:r>
      <w:r w:rsidRPr="001240B5">
        <w:rPr>
          <w:rFonts w:ascii="Times New Roman" w:hAnsi="Times New Roman"/>
          <w:sz w:val="28"/>
          <w:szCs w:val="28"/>
          <w:lang w:val="sv-FI"/>
        </w:rPr>
        <w:t xml:space="preserve"> tapgyrlarynda</w:t>
      </w:r>
      <w:r w:rsidRPr="001240B5">
        <w:rPr>
          <w:rFonts w:ascii="Times New Roman" w:hAnsi="Times New Roman"/>
          <w:sz w:val="28"/>
          <w:szCs w:val="28"/>
          <w:lang w:val="de-DE"/>
        </w:rPr>
        <w:t>,</w:t>
      </w:r>
      <w:r w:rsidRPr="001240B5">
        <w:rPr>
          <w:rFonts w:ascii="Times New Roman" w:hAnsi="Times New Roman"/>
          <w:sz w:val="28"/>
          <w:szCs w:val="28"/>
          <w:lang w:val="sv-FI"/>
        </w:rPr>
        <w:t xml:space="preserve"> (esaslandyryş hasabatlaryň getirilmegi bilen) taslama baradaky maglumatlar öz içine şulary almalydyr:</w:t>
      </w:r>
    </w:p>
    <w:p w:rsidR="00E562FD" w:rsidRPr="001240B5" w:rsidRDefault="00E562FD" w:rsidP="00E562FD">
      <w:pPr>
        <w:spacing w:after="0" w:line="240" w:lineRule="auto"/>
        <w:ind w:hanging="1278"/>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tehnologiki düzümi we wagty boỳunça maỳa goỳumlaryň paỳlanan moçberi (gurluşyk-montaž işleri, enjamlar we ş.m);</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wagty we çykdajylarynyň görnüşleri boýunça paýlanylan, önümleri ýerleşdirmekden alynan girdeýjiler baradaky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Ykdysady tehniki esaslandyryş tapgyrynda</w:t>
      </w:r>
      <w:r w:rsidRPr="001240B5">
        <w:rPr>
          <w:rFonts w:ascii="Times New Roman" w:hAnsi="Times New Roman"/>
          <w:sz w:val="28"/>
          <w:szCs w:val="28"/>
          <w:lang w:val="sv-FI"/>
        </w:rPr>
        <w:t xml:space="preserve"> (ỳa-da  göniden-göni işçi çyzgylaryndan öňki maýa goýumlaryň esaslandyrylyş tapgyry) şu aşakdaky tertipde doly görnüşinde hemme başlangyç maglumarlar görkezilmelidir: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we oňa gatnaşyjylar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amala aşyrylanda oňa baglanyşykly pudaklar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maýa goýum işlerinden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amallaỳyn işlerden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maliýe işlerinden geljek pul   akymlary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 xml:space="preserve">Taslama barada </w:t>
      </w:r>
      <w:r w:rsidRPr="001240B5">
        <w:rPr>
          <w:rFonts w:ascii="Times New Roman" w:hAnsi="Times New Roman"/>
          <w:i/>
          <w:sz w:val="28"/>
          <w:szCs w:val="28"/>
          <w:lang w:val="sv-FI"/>
        </w:rPr>
        <w:t>umumy maglumatlar</w:t>
      </w:r>
      <w:r w:rsidRPr="001240B5">
        <w:rPr>
          <w:rFonts w:ascii="Times New Roman" w:hAnsi="Times New Roman"/>
          <w:sz w:val="28"/>
          <w:szCs w:val="28"/>
          <w:lang w:val="sv-FI"/>
        </w:rPr>
        <w:t xml:space="preserve"> öz içine şulary almalydyr: </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taslamasy düzülýän önümçiligiň häsiỳeti, öndürilỳän önümleriň (hyzmatlaryň, işleriň) düzümi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önümçiligiň ýerleşdirilişi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tehlogik</w:t>
      </w:r>
      <w:r w:rsidRPr="001240B5">
        <w:rPr>
          <w:rFonts w:ascii="Times New Roman" w:hAnsi="Times New Roman"/>
          <w:sz w:val="28"/>
          <w:szCs w:val="28"/>
          <w:lang w:val="sq-AL"/>
        </w:rPr>
        <w:t>i</w:t>
      </w:r>
      <w:r w:rsidRPr="001240B5">
        <w:rPr>
          <w:rFonts w:ascii="Times New Roman" w:hAnsi="Times New Roman"/>
          <w:sz w:val="28"/>
          <w:szCs w:val="28"/>
          <w:lang w:val="sv-FI"/>
        </w:rPr>
        <w:t xml:space="preserve"> (prosesleriň) işleriň aýratynlyklary baradaky, sarp edilýän serişdeleriň (resurslaryň) häsiýeti baradaky, öndürilen önümleri ýerleşmek ulgamy     baradaky    </w:t>
      </w:r>
      <w:r w:rsidRPr="001240B5">
        <w:rPr>
          <w:rFonts w:ascii="Times New Roman" w:hAnsi="Times New Roman"/>
          <w:sz w:val="28"/>
          <w:szCs w:val="28"/>
          <w:lang w:val="sv-FI"/>
        </w:rPr>
        <w:lastRenderedPageBreak/>
        <w:t xml:space="preserve">maglumatlary öz içine alỳar.     </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Maýa goýumlaryň netijeliligine baha bermek üçin, oňa gatnaşyjylaryň her haý</w:t>
      </w:r>
      <w:r w:rsidRPr="001240B5">
        <w:rPr>
          <w:rFonts w:ascii="Times New Roman" w:hAnsi="Times New Roman"/>
          <w:sz w:val="28"/>
          <w:szCs w:val="28"/>
          <w:lang w:val="sq-AL"/>
        </w:rPr>
        <w:t>syna</w:t>
      </w:r>
      <w:r w:rsidRPr="001240B5">
        <w:rPr>
          <w:rFonts w:ascii="Times New Roman" w:hAnsi="Times New Roman"/>
          <w:sz w:val="28"/>
          <w:szCs w:val="28"/>
          <w:lang w:val="sv-FI"/>
        </w:rPr>
        <w:t xml:space="preserve"> aýry-aỳrylykda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gatnaşyjylaryň wezipeleri we olaryň düzümi barada goşmaça maglumatlar gerekdir  .</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sv-FI"/>
        </w:rPr>
        <w:t>Hasaplaşyklary geçirmegiň dowamynda</w:t>
      </w:r>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eỳỳäm kesgitlenen  bölümleriň önümçilik mümkinçiligi we maliỳe ỳagdaỳy barada maglumatlaryň bolmagy zerurdyr.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spacing w:after="0" w:line="240" w:lineRule="auto"/>
        <w:jc w:val="center"/>
        <w:rPr>
          <w:rFonts w:ascii="Times New Roman" w:hAnsi="Times New Roman"/>
          <w:b/>
          <w:bCs/>
          <w:sz w:val="28"/>
          <w:szCs w:val="28"/>
          <w:lang w:val="tk-TM"/>
        </w:rPr>
      </w:pPr>
      <w:r w:rsidRPr="001240B5">
        <w:rPr>
          <w:rFonts w:ascii="Times New Roman" w:hAnsi="Times New Roman"/>
          <w:b/>
          <w:bCs/>
          <w:sz w:val="28"/>
          <w:szCs w:val="28"/>
          <w:lang w:val="sv-FI"/>
        </w:rPr>
        <w:t>Maỳa goỳum taslamalarynyň netijeliligine baha bermek</w:t>
      </w:r>
    </w:p>
    <w:p w:rsidR="00E562FD" w:rsidRPr="001240B5" w:rsidRDefault="00E562FD" w:rsidP="00E562FD">
      <w:pPr>
        <w:spacing w:after="0" w:line="240" w:lineRule="auto"/>
        <w:ind w:firstLine="708"/>
        <w:jc w:val="both"/>
        <w:rPr>
          <w:rFonts w:ascii="Times New Roman" w:hAnsi="Times New Roman"/>
          <w:bCs/>
          <w:sz w:val="28"/>
          <w:szCs w:val="28"/>
          <w:lang w:val="sv-FI"/>
        </w:rPr>
      </w:pPr>
      <w:r w:rsidRPr="001240B5">
        <w:rPr>
          <w:rFonts w:ascii="Times New Roman" w:hAnsi="Times New Roman"/>
          <w:bCs/>
          <w:i/>
          <w:sz w:val="28"/>
          <w:szCs w:val="28"/>
          <w:lang w:val="sv-FI"/>
        </w:rPr>
        <w:t>Taslamanyň durmuş-ykdysady netijeliligine baha bermek işleri</w:t>
      </w:r>
      <w:r w:rsidRPr="001240B5">
        <w:rPr>
          <w:rFonts w:ascii="Times New Roman" w:hAnsi="Times New Roman"/>
          <w:bCs/>
          <w:sz w:val="28"/>
          <w:szCs w:val="28"/>
          <w:lang w:val="sv-FI"/>
        </w:rPr>
        <w:t>, umumy halk hojalyk derejesindäki taslamanyň netijelilik görkezijilerini hasaplamakdan düzülỳär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ýaly aýratynlyklara eýelik edýär</w:t>
      </w:r>
      <w:r w:rsidRPr="001240B5">
        <w:rPr>
          <w:rFonts w:ascii="Times New Roman" w:hAnsi="Times New Roman"/>
          <w:bCs/>
          <w:sz w:val="28"/>
          <w:szCs w:val="28"/>
          <w:lang w:val="sv-FI"/>
        </w:rPr>
        <w:t>:</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şol taslamanyň amala aşyrylmagynyň gymmatynyň netijeleri</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halk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hojalygynyň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w:t>
      </w:r>
      <w:proofErr w:type="spellEnd"/>
      <w:r w:rsidRPr="001240B5">
        <w:rPr>
          <w:rFonts w:ascii="Times New Roman" w:hAnsi="Times New Roman"/>
          <w:bCs/>
          <w:sz w:val="28"/>
          <w:szCs w:val="28"/>
          <w:lang w:val="sv-FI"/>
        </w:rPr>
        <w:t>ỳleki dyrmyş-ykdysady we ekologiki pudaklarynyň pul akymlarynda şöhlelendirilỳär;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dolanşykdaky kapitalyň düzüminde pul akymlarynyň ätiỳaçlygy (materiallar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tamamlanmadyk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w:t>
      </w:r>
      <w:proofErr w:type="spellEnd"/>
      <w:r w:rsidRPr="001240B5">
        <w:rPr>
          <w:rFonts w:ascii="Times New Roman" w:hAnsi="Times New Roman"/>
          <w:bCs/>
          <w:sz w:val="28"/>
          <w:szCs w:val="28"/>
          <w:lang w:val="sv-FI"/>
        </w:rPr>
        <w:t>ỳỳar önüm) we rezerwy hasaba alynỳar;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maliỳe  we amala aşyrylỳan işlerinden gelỳän we gidỳän pullarynyň içinden</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düzüji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karzlary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w:t>
      </w:r>
      <w:proofErr w:type="spellEnd"/>
      <w:r w:rsidRPr="001240B5">
        <w:rPr>
          <w:rFonts w:ascii="Times New Roman" w:hAnsi="Times New Roman"/>
          <w:bCs/>
          <w:sz w:val="28"/>
          <w:szCs w:val="28"/>
          <w:lang w:val="sv-FI"/>
        </w:rPr>
        <w:t>ỳunça göterimleri tölemek we olary ỳapmak  bilen bagly  serişdeler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subsidi</w:t>
      </w:r>
      <w:proofErr w:type="spellEnd"/>
      <w:r w:rsidRPr="001240B5">
        <w:rPr>
          <w:rFonts w:ascii="Times New Roman" w:hAnsi="Times New Roman"/>
          <w:bCs/>
          <w:sz w:val="28"/>
          <w:szCs w:val="28"/>
          <w:lang w:val="sv-FI"/>
        </w:rPr>
        <w:t>ỳalar we dotasiỳalar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salgytlar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w:t>
      </w:r>
      <w:proofErr w:type="spellEnd"/>
      <w:r w:rsidRPr="001240B5">
        <w:rPr>
          <w:rFonts w:ascii="Times New Roman" w:hAnsi="Times New Roman"/>
          <w:bCs/>
          <w:sz w:val="28"/>
          <w:szCs w:val="28"/>
          <w:lang w:val="sv-FI"/>
        </w:rPr>
        <w:t>ỳe resurslary taslama gatnaşyjylaryň birinden (şol döwlet) beỳlekisine geçirilỳän özge transfert tölegleri aỳrylỳar;</w:t>
      </w:r>
    </w:p>
    <w:p w:rsidR="00E562FD" w:rsidRPr="001240B5" w:rsidRDefault="00E562FD" w:rsidP="00E562FD">
      <w:pPr>
        <w:spacing w:after="0" w:line="240" w:lineRule="auto"/>
        <w:jc w:val="both"/>
        <w:rPr>
          <w:rFonts w:ascii="Times New Roman" w:hAnsi="Times New Roman"/>
          <w:b/>
          <w:bCs/>
          <w:sz w:val="28"/>
          <w:szCs w:val="28"/>
          <w:lang w:val="sq-AL"/>
        </w:rPr>
      </w:pPr>
      <w:r w:rsidRPr="001240B5">
        <w:rPr>
          <w:rFonts w:ascii="Times New Roman" w:hAnsi="Times New Roman"/>
          <w:bCs/>
          <w:sz w:val="28"/>
          <w:szCs w:val="28"/>
          <w:lang w:val="sv-FI"/>
        </w:rPr>
        <w:t xml:space="preserve">   -  öndürilỳän önümler (hyzmatlar</w:t>
      </w:r>
      <w:r w:rsidRPr="001240B5">
        <w:rPr>
          <w:rFonts w:ascii="Times New Roman" w:hAnsi="Times New Roman"/>
          <w:sz w:val="28"/>
          <w:szCs w:val="28"/>
          <w:lang w:val="de-DE"/>
        </w:rPr>
        <w:t xml:space="preserve">, </w:t>
      </w:r>
      <w:r w:rsidRPr="001240B5">
        <w:rPr>
          <w:rFonts w:ascii="Times New Roman" w:hAnsi="Times New Roman"/>
          <w:bCs/>
          <w:sz w:val="28"/>
          <w:szCs w:val="28"/>
          <w:lang w:val="sq-AL"/>
        </w:rPr>
        <w:t>işler</w:t>
      </w:r>
      <w:r w:rsidRPr="001240B5">
        <w:rPr>
          <w:rFonts w:ascii="Times New Roman" w:hAnsi="Times New Roman"/>
          <w:bCs/>
          <w:sz w:val="28"/>
          <w:szCs w:val="28"/>
          <w:lang w:val="sv-FI"/>
        </w:rPr>
        <w:t>) we sarp edilỳän serişdeler, ỳörite ykdysady bahalar boỳunça kesilmeledir.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Maỳa goỳum işlerinden gelỳän pul akymlarynda şular hasaba alynmalydyr: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hasaplaşyk döwrüniň hemme ädimlerinde esasy serişdere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taslamanyň bes edilmegi bilen bagly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dolandyryş kapitalynyň artmagyna edilen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 bes edilende, emlägi ỳerlemekden we maddy däl aktiwleri ỳerlemekden alnan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sidRPr="001240B5">
        <w:rPr>
          <w:rFonts w:ascii="Times New Roman" w:hAnsi="Times New Roman"/>
          <w:bCs/>
          <w:i/>
          <w:sz w:val="28"/>
          <w:szCs w:val="28"/>
          <w:lang w:val="sv-FI"/>
        </w:rPr>
        <w:t xml:space="preserve">Bỳujet netijeliliginde, </w:t>
      </w:r>
      <w:r w:rsidRPr="001240B5">
        <w:rPr>
          <w:rFonts w:ascii="Times New Roman" w:hAnsi="Times New Roman"/>
          <w:bCs/>
          <w:sz w:val="28"/>
          <w:szCs w:val="28"/>
          <w:lang w:val="sv-FI"/>
        </w:rPr>
        <w:t>döwlet we (ỳa-da) sebitleỳin dolandyryş edaralarynyň talabynyň esasynda baha berilỳär. Şu talaplara laỳyklyklarda, dürli derejeli bỳujetler üçin bỳujet netijeliligini ỳa-da konsolidirlenen bỳujetler  kesgitlenilip bilner. Bỳujet netijeliliginiň görkezijileri, bỳutjet serişdeleriniň akymlaryny kesgitlemegiň esasynda hasaplanylỳar</w:t>
      </w:r>
      <w:r w:rsidRPr="001240B5">
        <w:rPr>
          <w:rFonts w:ascii="Times New Roman" w:hAnsi="Times New Roman"/>
          <w:bCs/>
          <w:sz w:val="28"/>
          <w:szCs w:val="28"/>
          <w:lang w:val="tk-TM"/>
        </w:rPr>
        <w:t>.</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Maliýeleşdirmek shemasy işlenilip taýarlanylandan soň, bahalandyrmagyň ikinji tapgyry amala aşyrylýar.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Bu tapgyrda gatnaşyjylaryň sany hasaba alynýar we maliýe netijelilik  hem-de taslama gatnaşyjylaryň her biriniň işini ýerine ýetirip biljek müňkinçiliginiň netijeliligi hasaplanylýar (pudaklaýyn we sebitleýin  netijelilik, býutjet netijeliligi, aýry-aýry kärhanalaryň we paýdarlaryň taslamada gatnaşmaklygyň netijeliligi).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 xml:space="preserve">Maýa goýumlaryň netijeliligine baha berilende, taslama gatnaşyjylaryň  belli birine şuňa gatnaşyjylaryň  düzümi we wezipesi barada goşmaça maglumatlar gerek </w:t>
      </w:r>
      <w:r w:rsidRPr="001240B5">
        <w:rPr>
          <w:rFonts w:ascii="Times New Roman" w:hAnsi="Times New Roman"/>
          <w:bCs/>
          <w:sz w:val="28"/>
          <w:szCs w:val="28"/>
          <w:lang w:val="tk-TM"/>
        </w:rPr>
        <w:lastRenderedPageBreak/>
        <w:t>bolýar.  Taslamada, birnäçe dürli-dürli  wezipeleri birbabatda ýerine ýetirýän gatnaşyjylar üçin (mysal üçin, öndirilýän önümi satyn alýan ýa-da karz serişdeleri berýan maýadarlar üçin), bu wezipeler doly beýan edilmelidir. Hasaplaşygyň şu tapgyrynda eýýäm kesgitlenen gatnaşyjylar barada, olaryň maliýe ýagdaýy we önümçilik kuwwady baradaky maglumatlar  gerekdir.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Kärhananyň önümçilik kuwwady onuň önümçilik müňkinçiliginiň möçberiniň esasynda hasaplanýar (has amatlysy, her bir önümiň görnüşi boýunça natural görnüşde), esasy tehniki abzallaryň düzümi we könelmegi boýunça, binalar we desgalar boýunça, maddy däl aktiwleriň barlygy boýunça (patentleriň, nou-hauň, lisenziýelaryň), işçi personalyň wezipeleri boýunça syplaşdyrylan düzüminiň barlygy boýunça hasaplanýar.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Taslamada täze firmany döretmeklik göz öňünde tutulan ýagdaýynda, onuň paýdarlary hakynda we olaryň çak edilýän paýdarlar kapitalynyň möçberi baradaky, deslapgy ýygnalan maglumat zerurdyr. Emma taslama amala aşyrylanda, beýleki taslama gatnaşyjylar özüniň wezipesini takyklaýarlar (mysal üçin, karz beriji bank, haýsy hem bolsa bir emlägi kärendesine beriji).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Taslamnyň ykdysady gurşawy baradaky maglumatlar öz içine şulary almalydyr: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Butewi taslamanyň  amala aşyrylýan döwrinde,  belli bir serşdeleriň we önümleriň (hyzmatlaryň) bahalarynyň üýtgemegi baradaky hakyky (absolýut) we otnositel çaklamalar we hümmetsizlenmegiň umumy indeksi baradaky çaklama bahalandyrylyşy;</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Taslamanyň amala aşyrylmagynyň hemme döwürlerinde, walýutanyň alyş-çalyş hümmetiniň üýtgemeginiň ýa-da daşary ýurt walýutasynyň içerki inflýasiýasynyň üýtgemeginiň çaklamasyny (öňki we şu tertipdäki çaklamalaryň birnäçe görnüşi taýarlanylsa amatly bolar);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 öz içine alýar.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Görkezilen maglumatlaryň çeşmesi bolup, ykdysady we maliýe äleminde döwlet dolandryş guramalarynyň meýilnamalary we gelejekgi çaklamalary, walýuta  hümmetiniň we bahalaryň üýtgemeginiň tendensiýasynyň seljermesi,  dünýäde we öz ýurdumyzda serişdeleriň we önümleriň (hyzmatlaryň) bahalarynyň düzüminiň seljermesini geçirmek işleri çykyş edýär.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maglumatlaryň içinde, ilki bilen salgytlaryň, aksizleryň, ýygymlaryň, paçlaryň we şular bilen deň derejeli beýleki tölegleriň  jikme-jik sanawy bolmalydyr.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Aýratynam, sebitleýin kanunçylyk tarapyndan düzgünleşdirilýän (ýerli salgytlara) üns bermeli. Salgytlaryň her haýsy barada şular ýaly maglumatlaryň getirilmegi zerudyr: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bazasy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sidRPr="001240B5">
        <w:rPr>
          <w:rFonts w:ascii="Times New Roman" w:hAnsi="Times New Roman" w:cs="Times New Roman"/>
          <w:bCs/>
          <w:sz w:val="28"/>
          <w:szCs w:val="28"/>
          <w:lang w:val="tk-TM"/>
        </w:rPr>
        <w:t>Salgytlaryň stawkasy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u w:val="single"/>
          <w:lang w:val="tk-TM"/>
        </w:rPr>
        <w:t xml:space="preserve">Salgytlaryň döwürleýin tölenilişi </w:t>
      </w:r>
      <w:r w:rsidRPr="001240B5">
        <w:rPr>
          <w:rFonts w:ascii="Times New Roman" w:hAnsi="Times New Roman" w:cs="Times New Roman"/>
          <w:bCs/>
          <w:sz w:val="28"/>
          <w:szCs w:val="28"/>
          <w:lang w:val="tk-TM"/>
        </w:rPr>
        <w:t>baradaky maglumatlary;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Salgytlar boýunça ýeňillikler (bir bölegi, taslama gatnaşyjy kärhanalara </w:t>
      </w:r>
      <w:r w:rsidRPr="001240B5">
        <w:rPr>
          <w:rFonts w:ascii="Times New Roman" w:hAnsi="Times New Roman" w:cs="Times New Roman"/>
          <w:bCs/>
          <w:sz w:val="28"/>
          <w:szCs w:val="28"/>
          <w:lang w:val="tk-TM"/>
        </w:rPr>
        <w:lastRenderedPageBreak/>
        <w:t>degişlilerini) baradaky maglumatlary. Eger-de salgyt ýeňillikleriň düzümi we möçberi döwlet kanunlary tarapyndan bellenilen bolsa, onda olary kesgitleýän resminamany görkezmek bolýar. Döwlet  guramalary we ýerli dolandyryş ulgamy tarapyndan girizilen ýeňillikler, dolylygyna beýan edilmelidir;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tölegleriň, dürli derejedäki býutjetleriň arasynda paýlanylyşy baradaky maglumatlary öz içine almaly.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Dürli maýadarlaryň taslamada garnaşmaklygynyň şertleri biri-birinden tapawutlanýandygyny  bellemek gerek, mysal üçin karz beren bank bilen, paý bukjasyny satyn alan wençur fondy. Taslama gatnaşyjy maýadarlaryň her biriniň gatnaşmaklygynyň netijeliligi hasba alynanda, baha berilýän desga baglylykda, hasaplaşyklarda ulanylýan tölegler we girdejiler maddalaryna aýratyn çemeleşme zerurdyr.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Garalan görkezijileriň her haýsy, taslamanyň netijeliligini dürli taraplardan şekillendirýär, şol sebäpden her bir taslama baha berilende, ölçegleriň doly jeminiň  ulanylmagy zerurdyr. Taslamany ara alyp maslahatmaşgyň gidişinde, has ýokary netijelilik görkezijileri bolan taslamalar ileri tutulmalydyr.  Şol sebäpden taslamany maliýeleşdirmek boýunça çözgütleri kabul etmek üçin,  netijeliligi kesgitleýän görkeziji hökminde,  durnukly pul birliginiň maliýe netijeliliginiň deňeçerlegiň hasabynyň geçirilmeginiň gidişinde alnan görkezijiniň ahmiýetini  ulanmak zerurdyr.  Ölçegleriň köpüsiniň ähmiýeti, taslamanyň dowamlylygyna bagly bolýar. Şonuň üçin, ol görkezijileriň haýsy wagta niýetlenendini hasaba almak zerurdyr.  Şeýle- de bu görkeziji,  durnukly diýip şertli kabul edip boljak, hemmeler tarapynda kabul edilen pul birligi bolmalydyr.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     Eger-de taslama, ykdysady netijeliligiň bahalandyrylyşynyň hemme  kriterilerini (ölçeglerini) kanagatlandyrjak bolsa, onda ony kabul etse bolar.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Kompauting we  diskontirleme  prosesleriň düỳp manysy.</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t xml:space="preserve">    Maýa goýum taslamalary amatly düzümini saỳlamaklyk üçin  belli möçberde maglumatlar zerur bolup duryar.Maglumatlar näçe köp bolsa şonçada kabul edilỳän çözgütleriň töwekgelçiligi kemelỳär.Emma başga tarapdan maglumatlar artykmaçlygy netijelige “-“ täsir edip bilỳär. Şonuň üçin maglumatlaryň möçberi maksada laỳyklygy şeỳle kesgitlenỳär.Şol maglumatlardan alnan peỳda edilen çykdajylardan  artykmaç bolmalydyr. Sebäbi  maglumatlaryň göwrümi  belli  derejä ỳetenden  soňra peýdalylygynyň peselỳän  kanuny  ỳüze çykyp başlaỳar.Ýagny  artykmaç maglumatlardan  alnan “+“ netijeliligi kemelip başlaỳar.Maliỳe we maýa goýum  çözgütlerden  görülỳän netijelilik birnäçe wagtdan soň   ỳüze çykỳar.Şonuň üçin  olar barada çözgütler   kabul edilende  pulyň gymmatynyň  wagtlaỳyn  bahasyny hasaba almalydyr.Meselem:1000 manady banka 1 ỳyllyk 30 %-lik hasabyna goỳsak 1 ỳylda 1300 man. alỳas.</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lastRenderedPageBreak/>
        <w:t>Umumy görnüşde çylşyrymly % - iň hasaplap ỳazmagy formula boỳunça ỳerine ỳetirmelidir.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sidRPr="00E562FD">
        <w:rPr>
          <w:rStyle w:val="a9"/>
          <w:rFonts w:ascii="Times New Roman" w:hAnsi="Times New Roman"/>
          <w:color w:val="auto"/>
          <w:sz w:val="28"/>
          <w:szCs w:val="28"/>
          <w:lang w:val="tk-TM"/>
        </w:rPr>
        <w:t>Bu ỳerde BC – puluň geljekgi gymmaty; HC – goỳlan  puluň möçberi (şu wagtdaky gymmaty); K - % koefisienti; 1 – baza (üỳtgemeýän,hemişelik); n - ỳylyň sany. Bu proses kompauting diỳip atlandyrylỳar. Onuň terslikleỳin prosesine  şu wagtky gymmatyny kesgitlemek diýip aýdylýar.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Messelem</w:t>
      </w:r>
      <w:proofErr w:type="gramStart"/>
      <w:r w:rsidRPr="00E562FD">
        <w:rPr>
          <w:rStyle w:val="a9"/>
          <w:rFonts w:ascii="Times New Roman" w:hAnsi="Times New Roman"/>
          <w:color w:val="auto"/>
          <w:sz w:val="28"/>
          <w:szCs w:val="28"/>
        </w:rPr>
        <w:t>:5</w:t>
      </w:r>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ỳyldan</w:t>
      </w:r>
      <w:proofErr w:type="spellEnd"/>
      <w:r w:rsidRPr="00E562FD">
        <w:rPr>
          <w:rStyle w:val="a9"/>
          <w:rFonts w:ascii="Times New Roman" w:hAnsi="Times New Roman"/>
          <w:color w:val="auto"/>
          <w:sz w:val="28"/>
          <w:szCs w:val="28"/>
        </w:rPr>
        <w:t xml:space="preserve"> 1 </w:t>
      </w:r>
      <w:proofErr w:type="spellStart"/>
      <w:r w:rsidRPr="00E562FD">
        <w:rPr>
          <w:rStyle w:val="a9"/>
          <w:rFonts w:ascii="Times New Roman" w:hAnsi="Times New Roman"/>
          <w:color w:val="auto"/>
          <w:sz w:val="28"/>
          <w:szCs w:val="28"/>
        </w:rPr>
        <w:t>milỳon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manat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girdejini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alaryn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diỳip</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çaklaỳaňyz.Depozit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goỳumlaryň</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ortaça</w:t>
      </w:r>
      <w:proofErr w:type="spellEnd"/>
      <w:r w:rsidRPr="00E562FD">
        <w:rPr>
          <w:rStyle w:val="a9"/>
          <w:rFonts w:ascii="Times New Roman" w:hAnsi="Times New Roman"/>
          <w:color w:val="auto"/>
          <w:sz w:val="28"/>
          <w:szCs w:val="28"/>
        </w:rPr>
        <w:t xml:space="preserve"> % - mi 5%;</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spacing w:after="0" w:line="240" w:lineRule="auto"/>
        <w:jc w:val="center"/>
        <w:rPr>
          <w:rFonts w:ascii="Times New Roman" w:hAnsi="Times New Roman"/>
          <w:b/>
          <w:sz w:val="28"/>
          <w:szCs w:val="28"/>
        </w:rPr>
      </w:pPr>
      <w:r>
        <w:rPr>
          <w:rFonts w:ascii="Times New Roman" w:hAnsi="Times New Roman"/>
          <w:sz w:val="24"/>
        </w:rPr>
        <w:t>Programma üpjünçiligi taslamasynyň ykdysady – 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 – tehniki esaslandyrylyşy (YTE) – IoT Security Scanner programma toplumyny işläp taýýarlamak we amaly taýdan ulanmak üçin esasy taslama resminamasy bolup çykyş edýär. YTE-de bellenilen düzgünleriň esasynda programma arhitekturasy, ulanylýan tehnologiýalar, smeta hasaplamalary we synag işleri kesgitlenilýär.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YTE-da programma toplumynyň funksional çözgütleri, tor skanirleme algoritmleri, maglumatlar bazasy, grafiki interfeýs, hasabat taýýarlamak ulgamy, zähmet we ekologik howpsuzlyk meseleleri kesgitlenýär, şeýle-de onuň ykdysady netijeliligi we durmuş-ykdysady peýdasy bahalandyrylýar.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düýpli maýa goýum hökmünde bolup biljek maliýe çeşmeleri hökmünde şular çykyş edip biler: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YTE-si şu bölümlerden düzülýär: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spacing w:after="0" w:line="240" w:lineRule="auto"/>
        <w:ind w:left="170" w:right="170"/>
        <w:jc w:val="center"/>
        <w:rPr>
          <w:rFonts w:ascii="Times New Roman" w:eastAsiaTheme="minorEastAsia" w:hAnsi="Times New Roman"/>
          <w:sz w:val="28"/>
          <w:szCs w:val="28"/>
          <w:lang w:val="tk-TM"/>
        </w:rPr>
      </w:pP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IoT Security Scanner programma toplumyny işläp taýýarlamakda işgärleriň sanynyň hasaplanylyşy</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Programma üpjünçiligi taslamasynyň ykdysady netijeliligini kesgitlemek üçin ilki bilen onda işlejek hünärmenleriň sanyny we kabul edilen normalaryň esasynda programma işlerine sarp ediljek wagty kesgitlemeli.</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Ilki işgär personalynyň iş tertibini we zähmet öndürijiliginiň ösüşini bilip işçileriň sanyny şu aşakdaky formula bilen kesgitlemeli</w:t>
      </w:r>
    </w:p>
    <w:p xmlns:m="http://schemas.openxmlformats.org/officeDocument/2006/math"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w:t>
      </w:r>
      <m:oMath>
        <m:sSub>
          <m:sSubPr>
            <m:ctrlPr>
              <w:rPr>
                <w:rFonts w:ascii="Cambria Math" w:hAnsi="Cambria Math"/>
                <w:i/>
                <w:sz w:val="28"/>
                <w:szCs w:val="28"/>
                <w:lang w:val="tk-TM"/>
              </w:rPr>
            </m:ctrlPr>
          </m:sSubPr>
          <m:e>
            <m:r>
              <w:rPr>
                <w:rFonts w:ascii="Cambria Math" w:hAnsi="Cambria Math"/>
                <w:sz w:val="28"/>
                <w:szCs w:val="28"/>
                <w:lang w:val="tk-TM"/>
              </w:rPr>
              <m:t>N</m:t>
            </m:r>
          </m:e>
          <m:sub>
            <m:r>
              <w:rPr>
                <w:rFonts w:ascii="Cambria Math" w:hAnsi="Cambria Math"/>
                <w:sz w:val="28"/>
                <w:szCs w:val="28"/>
                <w:lang w:val="tk-TM"/>
              </w:rPr>
              <m:t>s</m:t>
            </m:r>
          </m:sub>
        </m:sSub>
        <m:r>
          <w:rPr>
            <w:rFonts w:ascii="Cambria Math" w:hAnsi="Cambria Math"/>
            <w:sz w:val="28"/>
            <w:szCs w:val="28"/>
            <w:lang w:val="tk-TM"/>
          </w:rPr>
          <m:t>=</m:t>
        </m:r>
        <m:f>
          <m:fPr>
            <m:ctrlPr>
              <w:rPr>
                <w:rFonts w:ascii="Cambria Math" w:hAnsi="Cambria Math"/>
                <w:i/>
                <w:sz w:val="28"/>
                <w:szCs w:val="28"/>
                <w:lang w:val="tk-TM"/>
              </w:rPr>
            </m:ctrlPr>
          </m:fPr>
          <m:num>
            <m:sSub>
              <m:sSubPr>
                <m:ctrlPr>
                  <w:rPr>
                    <w:rFonts w:ascii="Cambria Math" w:hAnsi="Cambria Math"/>
                    <w:i/>
                    <w:sz w:val="28"/>
                    <w:szCs w:val="28"/>
                    <w:lang w:val="tk-TM"/>
                  </w:rPr>
                </m:ctrlPr>
              </m:sSubPr>
              <m:e>
                <m:r>
                  <w:rPr>
                    <w:rFonts w:ascii="Cambria Math" w:hAnsi="Cambria Math"/>
                    <w:sz w:val="28"/>
                    <w:szCs w:val="28"/>
                    <w:lang w:val="tk-TM"/>
                  </w:rPr>
                  <m:t>T</m:t>
                </m:r>
              </m:e>
              <m:sub>
                <m:r>
                  <w:rPr>
                    <w:rFonts w:ascii="Cambria Math" w:hAnsi="Cambria Math"/>
                    <w:sz w:val="28"/>
                    <w:szCs w:val="28"/>
                  </w:rPr>
                  <m:t>db</m:t>
                </m:r>
              </m:sub>
            </m:sSub>
          </m:num>
          <m:den>
            <m:sSub>
              <m:sSubPr>
                <m:ctrlPr>
                  <w:rPr>
                    <w:rFonts w:ascii="Cambria Math" w:hAnsi="Cambria Math"/>
                    <w:i/>
                    <w:sz w:val="28"/>
                    <w:szCs w:val="28"/>
                    <w:lang w:val="tk-TM"/>
                  </w:rPr>
                </m:ctrlPr>
              </m:sSubPr>
              <m:e>
                <m:r>
                  <w:rPr>
                    <w:rFonts w:ascii="Cambria Math" w:hAnsi="Cambria Math"/>
                    <w:sz w:val="28"/>
                    <w:szCs w:val="28"/>
                    <w:lang w:val="tk-TM"/>
                  </w:rPr>
                  <m:t>t</m:t>
                </m:r>
              </m:e>
              <m:sub>
                <m:eqArr>
                  <m:eqArrPr>
                    <m:ctrlPr>
                      <w:rPr>
                        <w:rFonts w:ascii="Cambria Math" w:hAnsi="Cambria Math"/>
                        <w:i/>
                        <w:sz w:val="28"/>
                        <w:szCs w:val="28"/>
                        <w:lang w:val="tk-TM"/>
                      </w:rPr>
                    </m:ctrlPr>
                  </m:eqArrPr>
                  <m:e>
                    <m:r>
                      <w:rPr>
                        <w:rFonts w:ascii="Cambria Math" w:hAnsi="Cambria Math"/>
                        <w:sz w:val="28"/>
                        <w:szCs w:val="28"/>
                        <w:lang w:val="tk-TM"/>
                      </w:rPr>
                      <m:t xml:space="preserve">işs.w </m:t>
                    </m:r>
                  </m:e>
                  <m:e>
                    <m:r>
                      <w:rPr>
                        <w:rFonts w:ascii="Cambria Math" w:hAnsi="Cambria Math"/>
                        <w:sz w:val="28"/>
                        <w:szCs w:val="28"/>
                        <w:lang w:val="tk-TM"/>
                      </w:rPr>
                      <m:t xml:space="preserve"> </m:t>
                    </m:r>
                  </m:e>
                </m:eqArr>
              </m:sub>
            </m:sSub>
            <m:r>
              <w:rPr>
                <w:rFonts w:ascii="Cambria Math" w:hAnsi="Cambria Math"/>
                <w:sz w:val="28"/>
                <w:szCs w:val="28"/>
                <w:lang w:val="tk-TM"/>
              </w:rPr>
              <m:t>*S</m:t>
            </m:r>
            <m:r>
              <w:rPr>
                <w:rFonts w:ascii="Cambria Math" w:hAnsi="Cambria Math"/>
                <w:sz w:val="28"/>
                <w:szCs w:val="28"/>
              </w:rPr>
              <m:t>*8*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tk-TM"/>
                  </w:rPr>
                  <m:t>ö.ý.ý.n.</m:t>
                </m:r>
              </m:sub>
            </m:sSub>
          </m:den>
        </m:f>
        <m:r>
          <w:rPr>
            <w:rFonts w:ascii="Cambria Math" w:hAnsi="Cambria Math"/>
            <w:sz w:val="28"/>
            <w:szCs w:val="28"/>
            <w:lang w:val="tk-TM"/>
          </w:rPr>
          <m:t>,</m:t>
        </m:r>
      </m:oMath>
      <w:r w:rsidRPr="00817D9F">
        <w:rPr>
          <w:rFonts w:ascii="Times New Roman" w:eastAsiaTheme="minorEastAsia" w:hAnsi="Times New Roman"/>
          <w:sz w:val="28"/>
          <w:szCs w:val="28"/>
          <w:lang w:val="tk-TM"/>
        </w:rPr>
        <w:t xml:space="preserve"> bu ýerde</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t>Dizaýner 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reformat"/>
        <w:jc w:val="both"/>
        <w:rPr>
          <w:rFonts w:ascii="Times New Roman" w:hAnsi="Times New Roman" w:cs="Times New Roman"/>
          <w:bCs/>
          <w:sz w:val="28"/>
          <w:szCs w:val="28"/>
          <w:lang w:val="tk-TM"/>
        </w:rPr>
      </w:pP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Çykdajylara hasaba alynanda esasan şu aşakdaky maddalar göz öňünde tutulýar: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Işçileriň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Enjamlary, kompýuterleri we tor serişdelerini ulanmak we saklamak üçin edilýän harajatlara amortizasiýa, gündelik hyzmat etmek hem-de käbir dürli harajatlar degişlidir.</w:t>
      </w:r>
    </w:p>
    <w:p w:rsidR="00E562FD" w:rsidRPr="00817D9F" w:rsidRDefault="00E562FD" w:rsidP="00E562FD">
      <w:pPr>
        <w:spacing w:line="240" w:lineRule="auto"/>
        <w:jc w:val="both"/>
        <w:rPr>
          <w:rFonts w:ascii="Times New Roman" w:hAnsi="Times New Roman"/>
          <w:sz w:val="28"/>
          <w:szCs w:val="28"/>
          <w:lang w:val="tk-TM"/>
        </w:rPr>
      </w:pPr>
      <w:r w:rsidRPr="00817D9F">
        <w:rPr>
          <w:rFonts w:ascii="Times New Roman" w:hAnsi="Times New Roman"/>
          <w:sz w:val="28"/>
          <w:szCs w:val="28"/>
          <w:lang w:val="tk-TM"/>
        </w:rPr>
        <w:t xml:space="preserve">serişdesiniň amortizasiýa, gündelik bejeriş hem-de käbir </w:t>
      </w:r>
      <w:r w:rsidRPr="00817D9F">
        <w:rPr>
          <w:rFonts w:ascii="Times New Roman" w:hAnsi="Times New Roman"/>
          <w:bCs/>
          <w:sz w:val="28"/>
          <w:szCs w:val="28"/>
          <w:lang w:val="tk-TM"/>
        </w:rPr>
        <w:t>dürli harajatlar degişlidir.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Bölüm boýunça harajatlar programma taslamasyny dolandyrmak işlerini geçirýän adamlary saklamak, iş ýerini üpjün etmek, kompýuter enjamlarynyň amortizasiýasy we beýleki harajatlar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gerek boljak tehniki serişdeleriň, programma gurallarynyň we goşmaça serişdeleriň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t>Python, PyQt6 we Nmap gurallary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t>SQLite we PDF hasabat moduly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üçin çykdajylar bolsa materiallaryň we ätiýaçlyk şaýlaryň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 derejesini we bir sagada tölegini kesgitläp, zähmet hakyny hasaplamaly.</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haka bölünýär. Esasy zähmet haky tarif boýunça tölegden we baýrak fondundan ybaratdyr. Goşmaça zähmet haky bolsa rugsady wagtyndaky tölegden, jemgyýetçilik işlerine gatnaşýanlara zähmet hakyndan we ş.m. ybaratdyr.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harajatlary bir tablisa jemlemeli</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