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F3E93E0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spacing w:lineRule="auto" w:line="240" w:after="0" w:beforeAutospacing="0" w:afterAutospacing="0"/>
        <w:jc w:val="center"/>
        <w:rPr>
          <w:rStyle w:val="C3"/>
          <w:rFonts w:ascii="Times New Roman" w:hAnsi="Times New Roman"/>
          <w:b w:val="1"/>
          <w:sz w:val="40"/>
        </w:rPr>
      </w:pPr>
      <w:r>
        <w:rPr>
          <w:rStyle w:val="C3"/>
          <w:rFonts w:ascii="Times New Roman" w:hAnsi="Times New Roman"/>
          <w:b w:val="1"/>
          <w:sz w:val="40"/>
        </w:rPr>
        <w:t>Türkmenistanyň Energetika ministrligi</w:t>
      </w:r>
    </w:p>
    <w:p>
      <w:pPr>
        <w:pStyle w:val="P1"/>
        <w:spacing w:lineRule="auto" w:line="240" w:after="0" w:beforeAutospacing="0" w:afterAutospacing="0"/>
        <w:jc w:val="center"/>
        <w:rPr>
          <w:rStyle w:val="C3"/>
          <w:rFonts w:ascii="Times New Roman" w:hAnsi="Times New Roman"/>
          <w:b w:val="1"/>
          <w:sz w:val="40"/>
        </w:rPr>
      </w:pPr>
      <w:r>
        <w:rPr>
          <w:rStyle w:val="C3"/>
          <w:rFonts w:ascii="Times New Roman" w:hAnsi="Times New Roman"/>
          <w:b w:val="1"/>
          <w:sz w:val="40"/>
        </w:rPr>
        <w:t>Türkmenistanyň Döwlet energetika instituty</w:t>
      </w:r>
    </w:p>
    <w:p>
      <w:pPr>
        <w:pStyle w:val="P1"/>
        <w:spacing w:lineRule="auto" w:line="240" w:after="0" w:beforeAutospacing="0" w:afterAutospacing="0"/>
        <w:jc w:val="center"/>
        <w:rPr>
          <w:rStyle w:val="C3"/>
          <w:rFonts w:ascii="Times New Roman" w:hAnsi="Times New Roman"/>
          <w:b w:val="1"/>
          <w:sz w:val="40"/>
        </w:rPr>
      </w:pPr>
      <w:r>
        <w:rPr>
          <w:rStyle w:val="C3"/>
          <w:rFonts w:ascii="Times New Roman" w:hAnsi="Times New Roman"/>
          <w:b w:val="1"/>
          <w:sz w:val="40"/>
        </w:rPr>
        <w:t>Sanly tehnologiýalar we kiberhowpsuzlyk fakulteti</w:t>
      </w:r>
    </w:p>
    <w:p>
      <w:pPr>
        <w:pStyle w:val="P1"/>
        <w:spacing w:lineRule="auto" w:line="240" w:after="0" w:beforeAutospacing="0" w:afterAutospacing="0"/>
        <w:jc w:val="center"/>
        <w:rPr>
          <w:rStyle w:val="C3"/>
          <w:rFonts w:ascii="Times New Roman" w:hAnsi="Times New Roman"/>
          <w:b w:val="1"/>
          <w:sz w:val="40"/>
        </w:rPr>
      </w:pPr>
      <w:r>
        <w:rPr>
          <w:rStyle w:val="C3"/>
          <w:rFonts w:ascii="Times New Roman" w:hAnsi="Times New Roman"/>
          <w:b w:val="1"/>
          <w:sz w:val="40"/>
        </w:rPr>
        <w:t>Maglumat tehnologiýalary kafedrasy</w:t>
      </w:r>
    </w:p>
    <w:p>
      <w:pPr>
        <w:pStyle w:val="P1"/>
        <w:spacing w:after="0" w:beforeAutospacing="0" w:afterAutospacing="0"/>
        <w:jc w:val="center"/>
        <w:rPr>
          <w:rStyle w:val="C3"/>
          <w:rFonts w:ascii="Times New Roman" w:hAnsi="Times New Roman"/>
          <w:b w:val="1"/>
          <w:sz w:val="14"/>
        </w:rPr>
      </w:pPr>
    </w:p>
    <w:p>
      <w:pPr>
        <w:pStyle w:val="P1"/>
        <w:spacing w:after="0" w:beforeAutospacing="0" w:afterAutospacing="0"/>
        <w:jc w:val="center"/>
        <w:rPr>
          <w:rStyle w:val="C3"/>
          <w:rFonts w:ascii="Times New Roman" w:hAnsi="Times New Roman"/>
          <w:b w:val="1"/>
          <w:sz w:val="40"/>
        </w:rPr>
      </w:pPr>
    </w:p>
    <w:p>
      <w:pPr>
        <w:pStyle w:val="P1"/>
        <w:spacing w:after="0" w:beforeAutospacing="0" w:afterAutospacing="0"/>
        <w:jc w:val="center"/>
        <w:rPr>
          <w:rStyle w:val="C3"/>
          <w:rFonts w:ascii="Times New Roman" w:hAnsi="Times New Roman"/>
          <w:b w:val="1"/>
          <w:sz w:val="80"/>
        </w:rPr>
      </w:pPr>
      <w:r>
        <w:rPr>
          <w:rStyle w:val="C3"/>
          <w:rFonts w:ascii="Times New Roman" w:hAnsi="Times New Roman"/>
          <w:b w:val="1"/>
          <w:sz w:val="80"/>
        </w:rPr>
        <w:t xml:space="preserve">DIPLOM  IŞI</w:t>
      </w:r>
    </w:p>
    <w:p>
      <w:pPr>
        <w:pStyle w:val="P1"/>
        <w:tabs>
          <w:tab w:val="left" w:pos="851" w:leader="none"/>
        </w:tabs>
        <w:spacing w:lineRule="auto" w:line="240" w:before="240" w:after="0" w:beforeAutospacing="0" w:afterAutospacing="0"/>
        <w:ind w:hanging="851" w:left="851"/>
        <w:jc w:val="both"/>
        <w:rPr>
          <w:rStyle w:val="C3"/>
          <w:rFonts w:ascii="Times New Roman" w:hAnsi="Times New Roman"/>
          <w:sz w:val="40"/>
        </w:rPr>
      </w:pPr>
      <w:r>
        <w:rPr>
          <w:rStyle w:val="C3"/>
          <w:rFonts w:ascii="Times New Roman" w:hAnsi="Times New Roman"/>
          <w:b w:val="1"/>
          <w:sz w:val="40"/>
        </w:rPr>
        <w:t>Temasy:</w:t>
      </w:r>
      <w:r>
        <w:rPr>
          <w:rStyle w:val="C3"/>
          <w:rFonts w:ascii="Times New Roman" w:hAnsi="Times New Roman"/>
          <w:sz w:val="40"/>
        </w:rPr>
        <w:t xml:space="preserve"> IoT (Internet of Things) enjamlaryň howpsuzlygyny ygtybarly dolandyrmagyň programma üpjünçiligini seljermek.</w:t>
      </w:r>
    </w:p>
    <w:p>
      <w:pPr>
        <w:pStyle w:val="P1"/>
        <w:tabs>
          <w:tab w:val="left" w:pos="851" w:leader="none"/>
        </w:tabs>
        <w:spacing w:lineRule="auto" w:line="240" w:before="240" w:after="0" w:beforeAutospacing="0" w:afterAutospacing="0"/>
        <w:ind w:hanging="851" w:left="851"/>
        <w:jc w:val="both"/>
        <w:rPr>
          <w:rStyle w:val="C3"/>
          <w:rFonts w:ascii="Times New Roman" w:hAnsi="Times New Roman"/>
          <w:sz w:val="40"/>
        </w:rPr>
      </w:pPr>
      <w:r>
        <w:rPr>
          <w:rStyle w:val="C3"/>
          <w:rFonts w:ascii="Times New Roman" w:hAnsi="Times New Roman"/>
          <w:b w:val="1"/>
          <w:sz w:val="40"/>
        </w:rPr>
        <w:t xml:space="preserve">Ýerine ýetiren: </w:t>
      </w:r>
      <w:r>
        <w:rPr>
          <w:rStyle w:val="C3"/>
          <w:rFonts w:ascii="Times New Roman" w:hAnsi="Times New Roman"/>
          <w:sz w:val="40"/>
        </w:rPr>
        <w:t xml:space="preserve">“Maglumat howpsuzlygy” </w:t>
      </w:r>
      <w:r>
        <w:rPr>
          <w:rStyle w:val="C3"/>
          <w:rFonts w:ascii="Times New Roman" w:hAnsi="Times New Roman"/>
          <w:sz w:val="40"/>
        </w:rPr>
        <w:t>taýýarly</w:t>
      </w:r>
      <w:r>
        <w:rPr>
          <w:rStyle w:val="C3"/>
          <w:rFonts w:ascii="Times New Roman" w:hAnsi="Times New Roman"/>
          <w:sz w:val="40"/>
        </w:rPr>
        <w:t>k</w:t>
      </w:r>
      <w:r>
        <w:rPr>
          <w:rStyle w:val="C3"/>
          <w:rFonts w:ascii="Times New Roman" w:hAnsi="Times New Roman"/>
          <w:sz w:val="40"/>
        </w:rPr>
        <w:t xml:space="preserve"> ugry</w:t>
      </w:r>
      <w:r>
        <w:rPr>
          <w:rStyle w:val="C3"/>
          <w:rFonts w:ascii="Times New Roman" w:hAnsi="Times New Roman"/>
          <w:sz w:val="40"/>
        </w:rPr>
        <w:t>ny</w:t>
      </w:r>
      <w:r>
        <w:rPr>
          <w:rStyle w:val="C3"/>
          <w:rFonts w:ascii="Times New Roman" w:hAnsi="Times New Roman"/>
          <w:sz w:val="40"/>
        </w:rPr>
        <w:t>ň</w:t>
      </w:r>
      <w:r>
        <w:rPr>
          <w:rStyle w:val="C3"/>
          <w:rFonts w:ascii="Times New Roman" w:hAnsi="Times New Roman"/>
          <w:sz w:val="40"/>
        </w:rPr>
        <w:t xml:space="preserve"> 4-nji ýyllyk talyby Kakabalowa Aýgül Öwezgeldiýewna.</w:t>
      </w:r>
    </w:p>
    <w:p>
      <w:pPr>
        <w:pStyle w:val="P1"/>
        <w:tabs>
          <w:tab w:val="left" w:pos="993" w:leader="none"/>
        </w:tabs>
        <w:spacing w:lineRule="auto" w:line="240" w:before="240" w:after="0" w:beforeAutospacing="0" w:afterAutospacing="0"/>
        <w:ind w:hanging="993" w:left="993"/>
        <w:jc w:val="both"/>
        <w:rPr>
          <w:rStyle w:val="C3"/>
          <w:rFonts w:ascii="Times New Roman" w:hAnsi="Times New Roman"/>
          <w:sz w:val="40"/>
        </w:rPr>
      </w:pPr>
      <w:r>
        <w:rPr>
          <w:rStyle w:val="C3"/>
          <w:rFonts w:ascii="Times New Roman" w:hAnsi="Times New Roman"/>
          <w:b w:val="1"/>
          <w:sz w:val="40"/>
        </w:rPr>
        <w:t xml:space="preserve">Ýolbaşçysy: </w:t>
      </w:r>
      <w:r>
        <w:rPr>
          <w:rStyle w:val="C3"/>
          <w:rFonts w:ascii="Times New Roman" w:hAnsi="Times New Roman"/>
          <w:b w:val="0"/>
          <w:sz w:val="40"/>
        </w:rPr>
        <w:t>Mary welaýatynyň Baş maliýe we ykdysadyýet Maýa goýumlary we ýaşaýyş jaý jemagat hojalygyny maliýeleşdiriş bölüminiň Ýaşaýyş jaý-jemagat hojalygyny maliýeleşdiriş bölüminiň başlygy, Hommakow Röwşen Bäşimowiç</w:t>
      </w:r>
      <w:r>
        <w:rPr>
          <w:rStyle w:val="C3"/>
          <w:rFonts w:ascii="Times New Roman" w:hAnsi="Times New Roman"/>
          <w:sz w:val="40"/>
        </w:rPr>
        <w:t>.</w:t>
      </w:r>
    </w:p>
    <w:p>
      <w:pPr>
        <w:pStyle w:val="P1"/>
        <w:spacing w:lineRule="auto" w:line="240" w:before="240" w:after="0" w:beforeAutospacing="0" w:afterAutospacing="0"/>
        <w:ind w:hanging="993" w:left="993"/>
        <w:jc w:val="both"/>
        <w:rPr>
          <w:rStyle w:val="C3"/>
          <w:rFonts w:ascii="Times New Roman" w:hAnsi="Times New Roman"/>
          <w:sz w:val="40"/>
        </w:rPr>
      </w:pPr>
      <w:r>
        <w:rPr>
          <w:rStyle w:val="C3"/>
          <w:rFonts w:ascii="Times New Roman" w:hAnsi="Times New Roman"/>
          <w:b w:val="1"/>
          <w:sz w:val="40"/>
        </w:rPr>
        <w:t xml:space="preserve">Syn ýazan: </w:t>
      </w:r>
      <w:r>
        <w:rPr>
          <w:rStyle w:val="C3"/>
          <w:rFonts w:ascii="Times New Roman" w:hAnsi="Times New Roman"/>
          <w:b w:val="0"/>
          <w:sz w:val="40"/>
        </w:rPr>
        <w:t>Mary welaýatynyň Baş maliýe we ykdysadyýet müdirliginiň Işgärler bölüminiň başlygy, Gurbanmyradowa Güljan Ýagmyrowna</w:t>
      </w:r>
      <w:r>
        <w:rPr>
          <w:rStyle w:val="C3"/>
          <w:rFonts w:ascii="Times New Roman" w:hAnsi="Times New Roman"/>
          <w:sz w:val="40"/>
        </w:rPr>
        <w:t>.</w:t>
      </w:r>
    </w:p>
    <w:p>
      <w:pPr>
        <w:pStyle w:val="P1"/>
        <w:spacing w:lineRule="auto" w:line="240" w:before="240" w:after="0" w:beforeAutospacing="0" w:afterAutospacing="0"/>
        <w:ind w:hanging="0" w:left="0"/>
        <w:jc w:val="both"/>
        <w:rPr>
          <w:rStyle w:val="C3"/>
          <w:rFonts w:ascii="Times New Roman" w:hAnsi="Times New Roman"/>
          <w:sz w:val="40"/>
        </w:rPr>
      </w:pPr>
    </w:p>
    <w:p>
      <w:pPr>
        <w:pStyle w:val="P1"/>
        <w:spacing w:lineRule="auto" w:line="240" w:after="0" w:beforeAutospacing="0" w:afterAutospacing="0"/>
        <w:jc w:val="center"/>
        <w:rPr>
          <w:rStyle w:val="C3"/>
          <w:rFonts w:ascii="Times New Roman" w:hAnsi="Times New Roman"/>
          <w:b w:val="1"/>
          <w:sz w:val="32"/>
        </w:rPr>
      </w:pPr>
    </w:p>
    <w:p>
      <w:pPr>
        <w:pStyle w:val="P1"/>
        <w:spacing w:lineRule="auto" w:line="240" w:after="0" w:beforeAutospacing="0" w:afterAutospacing="0"/>
        <w:jc w:val="center"/>
        <w:rPr>
          <w:rStyle w:val="C3"/>
        </w:rPr>
      </w:pPr>
      <w:r>
        <w:rPr>
          <w:rStyle w:val="C3"/>
          <w:rFonts w:ascii="Times New Roman" w:hAnsi="Times New Roman"/>
          <w:b w:val="1"/>
          <w:sz w:val="32"/>
        </w:rPr>
        <w:t xml:space="preserve">M A R Y – 2 0 2 </w:t>
      </w:r>
      <w:r>
        <w:rPr>
          <w:rStyle w:val="C3"/>
          <w:rFonts w:ascii="Times New Roman" w:hAnsi="Times New Roman"/>
          <w:b w:val="1"/>
          <w:sz w:val="32"/>
        </w:rPr>
        <w:t>6</w:t>
      </w:r>
      <w:r>
        <w:rPr>
          <w:rStyle w:val="C3"/>
          <w:rFonts w:ascii="Times New Roman" w:hAnsi="Times New Roman"/>
          <w:b w:val="1"/>
          <w:sz w:val="32"/>
        </w:rPr>
        <w:t xml:space="preserve"> ý.</w:t>
      </w:r>
    </w:p>
    <w:sectPr>
      <w:type w:val="nextPage"/>
      <w:pgMar w:left="1440" w:right="1134" w:top="1134" w:bottom="992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Обычный"/>
    <w:next w:val="P1"/>
    <w:qFormat/>
    <w:pPr>
      <w:spacing w:lineRule="auto" w:line="276" w:after="200" w:beforeAutospacing="0" w:afterAutospacing="0"/>
    </w:pPr>
    <w:rPr>
      <w:sz w:val="22"/>
    </w:rPr>
  </w:style>
  <w:style w:type="paragraph" w:styleId="P2">
    <w:name w:val="Текст выноски"/>
    <w:basedOn w:val="P1"/>
    <w:next w:val="P2"/>
    <w:link w:val="C4"/>
    <w:pPr>
      <w:spacing w:lineRule="auto" w:line="240" w:after="0" w:beforeAutospacing="0" w:afterAutospacing="0"/>
    </w:pPr>
    <w:rPr>
      <w:rFonts w:ascii="Segoe UI" w:hAnsi="Segoe UI"/>
      <w:sz w:val="18"/>
    </w:rPr>
  </w:style>
  <w:style w:type="paragraph" w:styleId="P3">
    <w:name w:val="Заголовок"/>
    <w:basedOn w:val="P1"/>
    <w:next w:val="P3"/>
    <w:link w:val="C6"/>
    <w:qFormat/>
    <w:pPr>
      <w:spacing w:lineRule="auto" w:line="240" w:after="0" w:beforeAutospacing="0" w:afterAutospacing="0"/>
      <w:jc w:val="center"/>
    </w:pPr>
    <w:rPr>
      <w:rFonts w:ascii="Times New Roman" w:hAnsi="Times New Roman"/>
      <w:sz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Основной шрифт абзаца"/>
    <w:rPr/>
  </w:style>
  <w:style w:type="character" w:styleId="C4">
    <w:name w:val="Текст выноски Знак"/>
    <w:link w:val="P2"/>
    <w:rPr>
      <w:rFonts w:ascii="Segoe UI" w:hAnsi="Segoe UI"/>
      <w:sz w:val="18"/>
    </w:rPr>
  </w:style>
  <w:style w:type="character" w:styleId="C5">
    <w:name w:val="Строгий"/>
    <w:qFormat/>
    <w:rPr>
      <w:b w:val="1"/>
    </w:rPr>
  </w:style>
  <w:style w:type="character" w:styleId="C6">
    <w:name w:val="Заголовок Знак"/>
    <w:link w:val="P3"/>
    <w:rPr>
      <w:rFonts w:ascii="Times New Roman" w:hAnsi="Times New Roman"/>
      <w:sz w:val="28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Обычная таблица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