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8F86" w14:textId="77777777" w:rsidR="00F83BEB" w:rsidRPr="00F83BEB" w:rsidRDefault="00F83BEB" w:rsidP="00F83BEB">
      <w:pPr>
        <w:rPr>
          <w:b/>
          <w:bCs/>
        </w:rPr>
      </w:pPr>
      <w:r w:rsidRPr="00F83BEB">
        <w:rPr>
          <w:b/>
          <w:bCs/>
        </w:rPr>
        <w:t>Постановка задачи</w:t>
      </w:r>
    </w:p>
    <w:p w14:paraId="6B44D7DA" w14:textId="77777777" w:rsidR="00F83BEB" w:rsidRPr="00F83BEB" w:rsidRDefault="00F83BEB" w:rsidP="00F83BEB">
      <w:r w:rsidRPr="00F83BEB">
        <w:t>Клиенты банка владеют разными банковскими продуктами — различными видами счетов, карт и услуг. Одним из запросов бизнеса является желание ранжировать эти продукты по вероятности их открытия клиентами.</w:t>
      </w:r>
    </w:p>
    <w:p w14:paraId="4B19ADAC" w14:textId="77777777" w:rsidR="00F83BEB" w:rsidRPr="00F83BEB" w:rsidRDefault="00F83BEB" w:rsidP="00F83BEB">
      <w:r w:rsidRPr="00F83BEB">
        <w:t>В данной задаче продуктов “на полке” 41 штука. В отличие от классических задач рекомендаций, бизнес интересуют вероятности открытия каждого из продуктов. Умея хорошо предсказывать эти вероятности, бизнес имел бы возможность гибко настраивать рекомендации.</w:t>
      </w:r>
    </w:p>
    <w:p w14:paraId="3328737B" w14:textId="77777777" w:rsidR="00F83BEB" w:rsidRPr="00F83BEB" w:rsidRDefault="00F83BEB" w:rsidP="00F83BEB">
      <w:r w:rsidRPr="00F83BEB">
        <w:t>В этом соревновании участникам предстоит работать с полностью анонимными и обфусцированными данными 1,000,0000 клиентов:</w:t>
      </w:r>
    </w:p>
    <w:p w14:paraId="31E300EA" w14:textId="77777777" w:rsidR="00F83BEB" w:rsidRPr="00F83BEB" w:rsidRDefault="00F83BEB" w:rsidP="00F83BEB">
      <w:pPr>
        <w:numPr>
          <w:ilvl w:val="0"/>
          <w:numId w:val="1"/>
        </w:numPr>
      </w:pPr>
      <w:r w:rsidRPr="00F83BEB">
        <w:t>Описания банковских продуктов не передаются. Также не передаются и описания признаков. Для признаков передается только информация об их исходном типе (категорийные признаки cat_feature_i и числовые признаки num_feature_j). </w:t>
      </w:r>
    </w:p>
    <w:p w14:paraId="6CA6D291" w14:textId="77777777" w:rsidR="00F83BEB" w:rsidRPr="00F83BEB" w:rsidRDefault="00F83BEB" w:rsidP="00F83BEB">
      <w:pPr>
        <w:numPr>
          <w:ilvl w:val="0"/>
          <w:numId w:val="1"/>
        </w:numPr>
      </w:pPr>
      <w:r w:rsidRPr="00F83BEB">
        <w:t>Признаков достаточно много: основной набор в 200 признаков, а также дополнительный набор с более 2,000 признаками.</w:t>
      </w:r>
    </w:p>
    <w:p w14:paraId="56E90268" w14:textId="77777777" w:rsidR="00F83BEB" w:rsidRPr="00F83BEB" w:rsidRDefault="00F83BEB" w:rsidP="00F83BEB">
      <w:pPr>
        <w:numPr>
          <w:ilvl w:val="0"/>
          <w:numId w:val="1"/>
        </w:numPr>
      </w:pPr>
      <w:r w:rsidRPr="00F83BEB">
        <w:t>В признаках много пропущенных значений, а также присутствуют выбросы.</w:t>
      </w:r>
    </w:p>
    <w:p w14:paraId="440E21D4" w14:textId="77777777" w:rsidR="00F83BEB" w:rsidRPr="00F83BEB" w:rsidRDefault="00F83BEB" w:rsidP="00F83BEB">
      <w:pPr>
        <w:numPr>
          <w:ilvl w:val="0"/>
          <w:numId w:val="1"/>
        </w:numPr>
      </w:pPr>
      <w:r w:rsidRPr="00F83BEB">
        <w:t>750,000 клиентов имеют разметку и составляют тренировочные данные. Оставшиеся 250,000 клиентов составляют тестовые данные.</w:t>
      </w:r>
    </w:p>
    <w:p w14:paraId="6D3497E2" w14:textId="5A7BE7EB" w:rsidR="00F83BEB" w:rsidRPr="00F83BEB" w:rsidRDefault="00F83BEB" w:rsidP="00F83BEB">
      <w:r w:rsidRPr="00F83BEB">
        <w:t xml:space="preserve">Подробнее про структуру данных можно узнать </w:t>
      </w:r>
      <w:r w:rsidR="009A6F70">
        <w:t xml:space="preserve">в файле </w:t>
      </w:r>
      <w:r w:rsidRPr="00F83BEB">
        <w:t>“</w:t>
      </w:r>
      <w:r w:rsidRPr="009A6F70">
        <w:rPr>
          <w:b/>
          <w:bCs/>
        </w:rPr>
        <w:t>Данные</w:t>
      </w:r>
      <w:r w:rsidRPr="00F83BEB">
        <w:t>”.</w:t>
      </w:r>
    </w:p>
    <w:p w14:paraId="7FD4E0A6" w14:textId="77777777" w:rsidR="00914573" w:rsidRDefault="00914573"/>
    <w:p w14:paraId="764F9B7E" w14:textId="77777777" w:rsidR="00F83BEB" w:rsidRPr="00F83BEB" w:rsidRDefault="00F83BEB" w:rsidP="00F83BEB">
      <w:pPr>
        <w:rPr>
          <w:b/>
          <w:bCs/>
        </w:rPr>
      </w:pPr>
      <w:r w:rsidRPr="00F83BEB">
        <w:rPr>
          <w:b/>
          <w:bCs/>
        </w:rPr>
        <w:t>Формат решений</w:t>
      </w:r>
    </w:p>
    <w:p w14:paraId="670D1F37" w14:textId="77777777" w:rsidR="00F83BEB" w:rsidRPr="00F83BEB" w:rsidRDefault="00F83BEB" w:rsidP="00F83BEB">
      <w:r w:rsidRPr="00F83BEB">
        <w:t>Это соревнование с разметкой предоставленного вам </w:t>
      </w:r>
      <w:r w:rsidRPr="00F83BEB">
        <w:rPr>
          <w:b/>
          <w:bCs/>
        </w:rPr>
        <w:t>.parquet</w:t>
      </w:r>
      <w:r w:rsidRPr="00F83BEB">
        <w:t> файла. Вам необходимо создать алгоритм, способный по предоставленным в рамках соревнования данным, создать новый </w:t>
      </w:r>
      <w:r w:rsidRPr="00F83BEB">
        <w:rPr>
          <w:b/>
          <w:bCs/>
        </w:rPr>
        <w:t>.parquet</w:t>
      </w:r>
      <w:r w:rsidRPr="00F83BEB">
        <w:t> файл с 42 столбцами:</w:t>
      </w:r>
    </w:p>
    <w:p w14:paraId="490019B3" w14:textId="0CB349DC" w:rsidR="00F83BEB" w:rsidRPr="00F83BEB" w:rsidRDefault="00F83BEB" w:rsidP="00F83BEB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</w:pPr>
      <w:r w:rsidRPr="00F83BE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>customer_id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>predict_1_1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predict_1_2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...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predict_10_1</w:t>
      </w:r>
    </w:p>
    <w:p w14:paraId="23E6CDB5" w14:textId="7199492C" w:rsidR="00F83BEB" w:rsidRPr="00F83BEB" w:rsidRDefault="00F83BEB" w:rsidP="00F83BEB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</w:pP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1750000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4.921889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5.700829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...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0.954659</w:t>
      </w:r>
    </w:p>
    <w:p w14:paraId="686E5EE2" w14:textId="2099001E" w:rsidR="00F83BEB" w:rsidRPr="00F83BEB" w:rsidRDefault="00F83BEB" w:rsidP="00F83BEB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</w:pP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1750001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4.963202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6.826517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...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0.622011</w:t>
      </w:r>
    </w:p>
    <w:p w14:paraId="6D3B04E7" w14:textId="77777777" w:rsidR="00F83BEB" w:rsidRPr="00F83BEB" w:rsidRDefault="00F83BEB" w:rsidP="00F83BEB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</w:pP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...</w:t>
      </w:r>
    </w:p>
    <w:p w14:paraId="06F97C2F" w14:textId="28A63E5D" w:rsidR="00F83BEB" w:rsidRPr="00F83BEB" w:rsidRDefault="00F83BEB" w:rsidP="00F83BEB">
      <w:pPr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</w:pP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1999999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4.249957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4.785856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ab/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...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99999"/>
          <w:kern w:val="0"/>
          <w:shd w:val="clear" w:color="auto" w:fill="FFFFFF"/>
          <w:lang w:eastAsia="ru-RU"/>
          <w14:ligatures w14:val="none"/>
        </w:rPr>
        <w:t>,</w:t>
      </w:r>
      <w:r w:rsidRPr="00F83BEB">
        <w:rPr>
          <w:rFonts w:ascii="Consolas" w:eastAsia="Times New Roman" w:hAnsi="Consolas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F83BEB">
        <w:rPr>
          <w:rFonts w:ascii="Consolas" w:eastAsia="Times New Roman" w:hAnsi="Consolas" w:cs="Times New Roman"/>
          <w:color w:val="9A6E3A"/>
          <w:kern w:val="0"/>
          <w:lang w:eastAsia="ru-RU"/>
          <w14:ligatures w14:val="none"/>
        </w:rPr>
        <w:t>-</w:t>
      </w:r>
      <w:r w:rsidRPr="00F83BEB">
        <w:rPr>
          <w:rFonts w:ascii="Consolas" w:eastAsia="Times New Roman" w:hAnsi="Consolas" w:cs="Times New Roman"/>
          <w:color w:val="990055"/>
          <w:kern w:val="0"/>
          <w:shd w:val="clear" w:color="auto" w:fill="FFFFFF"/>
          <w:lang w:eastAsia="ru-RU"/>
          <w14:ligatures w14:val="none"/>
        </w:rPr>
        <w:t>0.931220</w:t>
      </w:r>
    </w:p>
    <w:p w14:paraId="150721EA" w14:textId="77777777" w:rsidR="00F83BEB" w:rsidRDefault="00F83BEB" w:rsidP="00F83BEB">
      <w:pPr>
        <w:rPr>
          <w:rFonts w:ascii="Consolas" w:eastAsia="Times New Roman" w:hAnsi="Consolas" w:cs="Times New Roman"/>
          <w:color w:val="990055"/>
          <w:kern w:val="0"/>
          <w:sz w:val="27"/>
          <w:szCs w:val="27"/>
          <w:shd w:val="clear" w:color="auto" w:fill="FFFFFF"/>
          <w:lang w:eastAsia="ru-RU"/>
          <w14:ligatures w14:val="none"/>
        </w:rPr>
      </w:pPr>
    </w:p>
    <w:p w14:paraId="4D41B24B" w14:textId="77777777" w:rsidR="00F83BEB" w:rsidRPr="00F83BEB" w:rsidRDefault="00F83BEB" w:rsidP="00F83BEB">
      <w:pPr>
        <w:numPr>
          <w:ilvl w:val="0"/>
          <w:numId w:val="2"/>
        </w:numPr>
      </w:pPr>
      <w:r w:rsidRPr="00F83BEB">
        <w:t>customer_id – идентификатор клиента;</w:t>
      </w:r>
    </w:p>
    <w:p w14:paraId="6C61D563" w14:textId="77777777" w:rsidR="00F83BEB" w:rsidRPr="00F83BEB" w:rsidRDefault="00F83BEB" w:rsidP="00F83BEB">
      <w:pPr>
        <w:numPr>
          <w:ilvl w:val="0"/>
          <w:numId w:val="2"/>
        </w:numPr>
      </w:pPr>
      <w:r w:rsidRPr="00F83BEB">
        <w:t>predict_i – предсказание вашего алгоритма для класса target_i. Например predict_1_1 для target_1_1 и т.д. </w:t>
      </w:r>
    </w:p>
    <w:p w14:paraId="0044379F" w14:textId="77777777" w:rsidR="00F83BEB" w:rsidRPr="00F83BEB" w:rsidRDefault="00F83BEB" w:rsidP="00F83BEB">
      <w:r w:rsidRPr="00F83BEB">
        <w:t>Предсказания необходимо построить для всех 250,000 клиентов в тестовых данных. </w:t>
      </w:r>
    </w:p>
    <w:p w14:paraId="54167D97" w14:textId="1017AC96" w:rsidR="00F83BEB" w:rsidRPr="00F83BEB" w:rsidRDefault="00F83BEB" w:rsidP="00F83BEB">
      <w:r w:rsidRPr="00F83BEB">
        <w:t>Пример </w:t>
      </w:r>
      <w:r w:rsidRPr="00F83BEB">
        <w:rPr>
          <w:b/>
          <w:bCs/>
        </w:rPr>
        <w:t>sample_submit.parquet</w:t>
      </w:r>
      <w:r w:rsidRPr="00F83BEB">
        <w:t> доступен</w:t>
      </w:r>
      <w:r w:rsidR="009A6F70">
        <w:t xml:space="preserve"> в файле</w:t>
      </w:r>
      <w:r w:rsidRPr="00F83BEB">
        <w:t>.</w:t>
      </w:r>
    </w:p>
    <w:p w14:paraId="320F8636" w14:textId="77777777" w:rsidR="00CA681F" w:rsidRPr="00CA681F" w:rsidRDefault="00CA681F" w:rsidP="00CA681F">
      <w:pPr>
        <w:rPr>
          <w:b/>
          <w:bCs/>
        </w:rPr>
      </w:pPr>
      <w:r w:rsidRPr="00CA681F">
        <w:rPr>
          <w:b/>
          <w:bCs/>
        </w:rPr>
        <w:t>Проверка решений</w:t>
      </w:r>
    </w:p>
    <w:p w14:paraId="189C9831" w14:textId="77777777" w:rsidR="00CA681F" w:rsidRPr="00CA681F" w:rsidRDefault="00CA681F" w:rsidP="00CA681F">
      <w:r w:rsidRPr="00CA681F">
        <w:t>Решения проверяются автоматически путем сопоставления с известными истинными историческими значениями суммарных переводов клиентов банка со своих счетов. Истинные исторические значения в тестовых данных доступны только организаторам.</w:t>
      </w:r>
    </w:p>
    <w:p w14:paraId="4A8749B8" w14:textId="77777777" w:rsidR="00CA681F" w:rsidRPr="00CA681F" w:rsidRDefault="00CA681F" w:rsidP="00CA681F">
      <w:r w:rsidRPr="00CA681F">
        <w:lastRenderedPageBreak/>
        <w:t>Метрика соревнования — </w:t>
      </w:r>
      <w:r w:rsidRPr="00CA681F">
        <w:rPr>
          <w:b/>
          <w:bCs/>
        </w:rPr>
        <w:t>Macro Averaged ROC-AUC</w:t>
      </w:r>
      <w:r w:rsidRPr="00CA681F">
        <w:t>. Для multi-label это эквивалентно простому усреднению ROC-AUC по каждому классу. </w:t>
      </w:r>
    </w:p>
    <w:p w14:paraId="43240158" w14:textId="664EBEBD" w:rsidR="00CA681F" w:rsidRPr="00CA681F" w:rsidRDefault="00CA681F" w:rsidP="00CA681F">
      <w:r w:rsidRPr="00CA681F">
        <w:t>Для расчета метрики используется </w:t>
      </w:r>
      <w:r w:rsidRPr="009A6F70">
        <w:rPr>
          <w:b/>
          <w:bCs/>
        </w:rPr>
        <w:t>sklearn</w:t>
      </w:r>
      <w:r w:rsidRPr="009A6F70">
        <w:t> имплементация</w:t>
      </w:r>
      <w:r w:rsidRPr="00CA681F">
        <w:t>: </w:t>
      </w:r>
    </w:p>
    <w:p w14:paraId="57545D37" w14:textId="77777777" w:rsidR="00CA681F" w:rsidRPr="00CA681F" w:rsidRDefault="00CA681F" w:rsidP="00CA681F">
      <w:r w:rsidRPr="00CA681F">
        <w:t>from sklearn.metrics import roc_auc_score</w:t>
      </w:r>
    </w:p>
    <w:p w14:paraId="533C2665" w14:textId="77777777" w:rsidR="00CA681F" w:rsidRPr="00CA681F" w:rsidRDefault="00CA681F" w:rsidP="00CA681F">
      <w:r w:rsidRPr="00CA681F">
        <w:t>roc_auc_score(y_true, y_pred, average="macro")</w:t>
      </w:r>
    </w:p>
    <w:p w14:paraId="7CC75996" w14:textId="77777777" w:rsidR="00CA681F" w:rsidRDefault="00CA681F" w:rsidP="00CA681F"/>
    <w:p w14:paraId="4599DBB0" w14:textId="195F6C38" w:rsidR="00CA681F" w:rsidRPr="00CA681F" w:rsidRDefault="00CA681F" w:rsidP="00CA681F">
      <w:r w:rsidRPr="00CA681F">
        <w:t>Соотношение public/private в соревновании составляет 30/70: </w:t>
      </w:r>
    </w:p>
    <w:p w14:paraId="3A8DD777" w14:textId="77777777" w:rsidR="00CA681F" w:rsidRPr="00CA681F" w:rsidRDefault="00CA681F" w:rsidP="00CA681F">
      <w:pPr>
        <w:numPr>
          <w:ilvl w:val="0"/>
          <w:numId w:val="3"/>
        </w:numPr>
      </w:pPr>
      <w:r w:rsidRPr="00CA681F">
        <w:t>75,000 (30%) клиентских записей используются для результатов на public лидерборде.  </w:t>
      </w:r>
    </w:p>
    <w:p w14:paraId="6E8FB29D" w14:textId="003C0383" w:rsidR="00CA681F" w:rsidRPr="00CA681F" w:rsidRDefault="00CA681F" w:rsidP="00CA681F">
      <w:pPr>
        <w:numPr>
          <w:ilvl w:val="0"/>
          <w:numId w:val="3"/>
        </w:numPr>
      </w:pPr>
      <w:r w:rsidRPr="00CA681F">
        <w:t>175,000 (70%) клиентских записей используются для результатов на private лидерборде.</w:t>
      </w:r>
    </w:p>
    <w:p w14:paraId="76459233" w14:textId="77777777" w:rsidR="00F83BEB" w:rsidRDefault="00F83BEB" w:rsidP="00F83BEB"/>
    <w:sectPr w:rsidR="00F83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712"/>
    <w:multiLevelType w:val="multilevel"/>
    <w:tmpl w:val="738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F17A6"/>
    <w:multiLevelType w:val="multilevel"/>
    <w:tmpl w:val="F28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86494"/>
    <w:multiLevelType w:val="multilevel"/>
    <w:tmpl w:val="9B4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329103">
    <w:abstractNumId w:val="0"/>
  </w:num>
  <w:num w:numId="2" w16cid:durableId="1447773614">
    <w:abstractNumId w:val="1"/>
  </w:num>
  <w:num w:numId="3" w16cid:durableId="1944680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13"/>
    <w:rsid w:val="00205F3B"/>
    <w:rsid w:val="003307D0"/>
    <w:rsid w:val="00530C7A"/>
    <w:rsid w:val="00751D43"/>
    <w:rsid w:val="00914573"/>
    <w:rsid w:val="009A6F70"/>
    <w:rsid w:val="00BA3D13"/>
    <w:rsid w:val="00CA681F"/>
    <w:rsid w:val="00CD5859"/>
    <w:rsid w:val="00F72772"/>
    <w:rsid w:val="00F8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2CFD"/>
  <w15:chartTrackingRefBased/>
  <w15:docId w15:val="{6F74F978-2580-4420-8A72-FFF249E0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D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D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D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D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D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D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D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D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D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D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3D1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3BE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3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Мустафаев Арслан</dc:creator>
  <cp:keywords/>
  <dc:description/>
  <cp:lastModifiedBy>Мустафаев Арслан</cp:lastModifiedBy>
  <cp:revision>5</cp:revision>
  <dcterms:created xsi:type="dcterms:W3CDTF">2026-02-18T16:47:00Z</dcterms:created>
  <dcterms:modified xsi:type="dcterms:W3CDTF">2026-02-18T16:52:00Z</dcterms:modified>
</cp:coreProperties>
</file>