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CE9" w:rsidRDefault="00792B2D">
      <w:pPr>
        <w:keepNext/>
        <w:spacing w:after="0" w:line="240" w:lineRule="auto"/>
        <w:ind w:left="2160"/>
        <w:rPr>
          <w:rFonts w:ascii="Arial" w:eastAsia="Arial" w:hAnsi="Arial" w:cs="Arial"/>
          <w:b/>
          <w:sz w:val="20"/>
        </w:rPr>
      </w:pPr>
      <w:bookmarkStart w:id="0" w:name="_GoBack"/>
      <w:bookmarkEnd w:id="0"/>
      <w:r>
        <w:rPr>
          <w:rFonts w:ascii="Arial" w:eastAsia="Arial" w:hAnsi="Arial" w:cs="Arial"/>
          <w:b/>
          <w:sz w:val="20"/>
        </w:rPr>
        <w:t>J. Prudvi</w:t>
      </w:r>
    </w:p>
    <w:p w:rsidR="00507CE9" w:rsidRDefault="00792B2D">
      <w:pPr>
        <w:spacing w:after="0" w:line="240" w:lineRule="auto"/>
        <w:ind w:left="21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Mob: +91 9390759169</w:t>
      </w:r>
    </w:p>
    <w:p w:rsidR="00507CE9" w:rsidRDefault="00792B2D">
      <w:pPr>
        <w:spacing w:after="0" w:line="240" w:lineRule="auto"/>
        <w:ind w:left="2160" w:right="9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Email: prudvi.jainu@gmail.com</w:t>
      </w:r>
    </w:p>
    <w:p w:rsidR="00507CE9" w:rsidRDefault="00792B2D">
      <w:pPr>
        <w:spacing w:after="0" w:line="240" w:lineRule="auto"/>
        <w:ind w:left="72" w:firstLine="72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____________________________________________________________________________</w:t>
      </w:r>
    </w:p>
    <w:p w:rsidR="00507CE9" w:rsidRDefault="00507CE9">
      <w:pPr>
        <w:tabs>
          <w:tab w:val="left" w:pos="3105"/>
        </w:tabs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507CE9" w:rsidRDefault="00792B2D">
      <w:pPr>
        <w:tabs>
          <w:tab w:val="left" w:pos="310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Career Objective</w:t>
      </w:r>
      <w:r>
        <w:rPr>
          <w:rFonts w:ascii="Times New Roman" w:eastAsia="Times New Roman" w:hAnsi="Times New Roman" w:cs="Times New Roman"/>
          <w:b/>
        </w:rPr>
        <w:tab/>
      </w:r>
    </w:p>
    <w:p w:rsidR="00507CE9" w:rsidRDefault="00507CE9">
      <w:pPr>
        <w:spacing w:after="0" w:line="240" w:lineRule="auto"/>
        <w:ind w:left="72" w:firstLine="72"/>
        <w:jc w:val="both"/>
        <w:rPr>
          <w:rFonts w:ascii="Arial" w:eastAsia="Arial" w:hAnsi="Arial" w:cs="Arial"/>
          <w:b/>
          <w:sz w:val="20"/>
        </w:rPr>
      </w:pPr>
    </w:p>
    <w:p w:rsidR="00507CE9" w:rsidRDefault="00792B2D">
      <w:pPr>
        <w:spacing w:after="0" w:line="240" w:lineRule="auto"/>
        <w:ind w:left="72" w:firstLine="72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A competent professional with over </w:t>
      </w:r>
      <w:r>
        <w:rPr>
          <w:rFonts w:ascii="Arial" w:eastAsia="Arial" w:hAnsi="Arial" w:cs="Arial"/>
          <w:b/>
          <w:sz w:val="20"/>
        </w:rPr>
        <w:t>11 years</w:t>
      </w:r>
      <w:r>
        <w:rPr>
          <w:rFonts w:ascii="Arial" w:eastAsia="Arial" w:hAnsi="Arial" w:cs="Arial"/>
          <w:sz w:val="20"/>
        </w:rPr>
        <w:t xml:space="preserve"> of experience in End to End Warehouse Operations, Supply Chain domain with diversified in Inventory operations, Procurement, Planning, Supply and Demand forecasting &amp; operations involved in warehouse &amp; Hub Operations.</w:t>
      </w:r>
    </w:p>
    <w:p w:rsidR="00507CE9" w:rsidRDefault="00507CE9">
      <w:pPr>
        <w:spacing w:after="0" w:line="240" w:lineRule="auto"/>
        <w:ind w:left="72" w:firstLine="72"/>
        <w:jc w:val="both"/>
        <w:rPr>
          <w:rFonts w:ascii="Arial" w:eastAsia="Arial" w:hAnsi="Arial" w:cs="Arial"/>
          <w:sz w:val="20"/>
        </w:rPr>
      </w:pPr>
    </w:p>
    <w:p w:rsidR="00507CE9" w:rsidRDefault="00792B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Work Experience Insights: </w:t>
      </w:r>
    </w:p>
    <w:p w:rsidR="00507CE9" w:rsidRDefault="00507CE9">
      <w:pPr>
        <w:spacing w:after="0" w:line="240" w:lineRule="auto"/>
        <w:ind w:left="72" w:firstLine="72"/>
        <w:jc w:val="both"/>
        <w:rPr>
          <w:rFonts w:ascii="Arial" w:eastAsia="Arial" w:hAnsi="Arial" w:cs="Arial"/>
          <w:b/>
          <w:sz w:val="20"/>
        </w:rPr>
      </w:pPr>
    </w:p>
    <w:p w:rsidR="00507CE9" w:rsidRDefault="00792B2D">
      <w:pPr>
        <w:numPr>
          <w:ilvl w:val="0"/>
          <w:numId w:val="1"/>
        </w:numPr>
        <w:spacing w:after="0" w:line="240" w:lineRule="auto"/>
        <w:ind w:left="720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Inventor</w:t>
      </w:r>
      <w:r>
        <w:rPr>
          <w:rFonts w:ascii="Arial" w:eastAsia="Arial" w:hAnsi="Arial" w:cs="Arial"/>
          <w:b/>
          <w:sz w:val="20"/>
        </w:rPr>
        <w:t xml:space="preserve">y Lead Warehouse Operations &amp; Hub Operations (Coupled Warehouse) </w:t>
      </w:r>
      <w:r>
        <w:rPr>
          <w:rFonts w:ascii="Arial" w:eastAsia="Arial" w:hAnsi="Arial" w:cs="Arial"/>
          <w:sz w:val="20"/>
        </w:rPr>
        <w:t>at M/s. Hiveloop Logistics Private Ltd (Udaan) – Hyderabad from May’21 to till date.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507CE9" w:rsidRDefault="00792B2D">
      <w:pPr>
        <w:numPr>
          <w:ilvl w:val="0"/>
          <w:numId w:val="1"/>
        </w:numPr>
        <w:spacing w:after="0" w:line="240" w:lineRule="auto"/>
        <w:ind w:left="720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Cluster Manager Warehouse Operations &amp; Lastmile Operations</w:t>
      </w:r>
      <w:r>
        <w:rPr>
          <w:rFonts w:ascii="Arial" w:eastAsia="Arial" w:hAnsi="Arial" w:cs="Arial"/>
          <w:sz w:val="20"/>
        </w:rPr>
        <w:t>at M/s. Pathways Reatil India Pvt Ltd – Hyderab</w:t>
      </w:r>
      <w:r>
        <w:rPr>
          <w:rFonts w:ascii="Arial" w:eastAsia="Arial" w:hAnsi="Arial" w:cs="Arial"/>
          <w:sz w:val="20"/>
        </w:rPr>
        <w:t>ad from Jul’19 to Mar’21.</w:t>
      </w:r>
    </w:p>
    <w:p w:rsidR="00507CE9" w:rsidRDefault="00792B2D">
      <w:pPr>
        <w:numPr>
          <w:ilvl w:val="0"/>
          <w:numId w:val="1"/>
        </w:numPr>
        <w:spacing w:after="0" w:line="240" w:lineRule="auto"/>
        <w:ind w:left="720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Deputy Manager Warehouse Operations &amp; Hub Operations </w:t>
      </w:r>
      <w:r>
        <w:rPr>
          <w:rFonts w:ascii="Arial" w:eastAsia="Arial" w:hAnsi="Arial" w:cs="Arial"/>
          <w:sz w:val="20"/>
        </w:rPr>
        <w:t xml:space="preserve">at </w:t>
      </w:r>
      <w:r>
        <w:rPr>
          <w:rFonts w:ascii="Arial" w:eastAsia="Arial" w:hAnsi="Arial" w:cs="Arial"/>
          <w:b/>
          <w:sz w:val="20"/>
        </w:rPr>
        <w:t>M/s. Grofers</w:t>
      </w:r>
      <w:r>
        <w:rPr>
          <w:rFonts w:ascii="Arial" w:eastAsia="Arial" w:hAnsi="Arial" w:cs="Arial"/>
          <w:sz w:val="20"/>
        </w:rPr>
        <w:t xml:space="preserve"> from Dec’16 to Jun’19.</w:t>
      </w:r>
    </w:p>
    <w:p w:rsidR="00507CE9" w:rsidRDefault="00792B2D">
      <w:pPr>
        <w:numPr>
          <w:ilvl w:val="0"/>
          <w:numId w:val="1"/>
        </w:numPr>
        <w:spacing w:after="0" w:line="240" w:lineRule="auto"/>
        <w:ind w:left="720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Hub Operations Manager </w:t>
      </w:r>
      <w:r>
        <w:rPr>
          <w:rFonts w:ascii="Arial" w:eastAsia="Arial" w:hAnsi="Arial" w:cs="Arial"/>
          <w:sz w:val="20"/>
        </w:rPr>
        <w:t xml:space="preserve">at </w:t>
      </w:r>
      <w:r>
        <w:rPr>
          <w:rFonts w:ascii="Arial" w:eastAsia="Arial" w:hAnsi="Arial" w:cs="Arial"/>
          <w:b/>
          <w:sz w:val="20"/>
        </w:rPr>
        <w:t xml:space="preserve">Ask Me Grocery PVT LTD </w:t>
      </w:r>
      <w:r>
        <w:rPr>
          <w:rFonts w:ascii="Arial" w:eastAsia="Arial" w:hAnsi="Arial" w:cs="Arial"/>
          <w:sz w:val="20"/>
        </w:rPr>
        <w:t>from Mar’15 to Sep’16.</w:t>
      </w:r>
    </w:p>
    <w:p w:rsidR="00507CE9" w:rsidRDefault="00792B2D">
      <w:pPr>
        <w:numPr>
          <w:ilvl w:val="0"/>
          <w:numId w:val="1"/>
        </w:numPr>
        <w:spacing w:after="0" w:line="240" w:lineRule="auto"/>
        <w:ind w:left="720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Customer Service Manager at </w:t>
      </w:r>
      <w:r>
        <w:rPr>
          <w:rFonts w:ascii="Arial" w:eastAsia="Arial" w:hAnsi="Arial" w:cs="Arial"/>
          <w:b/>
          <w:sz w:val="20"/>
        </w:rPr>
        <w:t>Aditya Birla Retail LTD</w:t>
      </w:r>
      <w:r>
        <w:rPr>
          <w:rFonts w:ascii="Arial" w:eastAsia="Arial" w:hAnsi="Arial" w:cs="Arial"/>
          <w:sz w:val="20"/>
        </w:rPr>
        <w:t xml:space="preserve"> from Dec</w:t>
      </w:r>
      <w:r>
        <w:rPr>
          <w:rFonts w:ascii="Arial" w:eastAsia="Arial" w:hAnsi="Arial" w:cs="Arial"/>
          <w:b/>
          <w:sz w:val="20"/>
        </w:rPr>
        <w:t>’12 to Feb’15</w:t>
      </w:r>
      <w:r>
        <w:rPr>
          <w:rFonts w:ascii="Arial" w:eastAsia="Arial" w:hAnsi="Arial" w:cs="Arial"/>
          <w:sz w:val="20"/>
        </w:rPr>
        <w:t>.</w:t>
      </w:r>
    </w:p>
    <w:p w:rsidR="00507CE9" w:rsidRDefault="00792B2D">
      <w:pPr>
        <w:numPr>
          <w:ilvl w:val="0"/>
          <w:numId w:val="1"/>
        </w:numPr>
        <w:spacing w:after="0" w:line="240" w:lineRule="auto"/>
        <w:ind w:left="720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Sr. Associate at Metro cash &amp; Carry from April'08 to Nov'12.</w:t>
      </w:r>
    </w:p>
    <w:p w:rsidR="00507CE9" w:rsidRDefault="00507CE9">
      <w:pPr>
        <w:spacing w:after="0" w:line="240" w:lineRule="auto"/>
        <w:ind w:left="72" w:firstLine="72"/>
        <w:jc w:val="both"/>
        <w:rPr>
          <w:rFonts w:ascii="Arial" w:eastAsia="Arial" w:hAnsi="Arial" w:cs="Arial"/>
          <w:b/>
          <w:sz w:val="20"/>
        </w:rPr>
      </w:pPr>
    </w:p>
    <w:p w:rsidR="00507CE9" w:rsidRDefault="00792B2D">
      <w:pPr>
        <w:spacing w:after="0" w:line="240" w:lineRule="auto"/>
        <w:ind w:left="72" w:firstLine="7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Professional Experience</w:t>
      </w:r>
    </w:p>
    <w:p w:rsidR="00507CE9" w:rsidRDefault="00507CE9">
      <w:pPr>
        <w:spacing w:after="0" w:line="240" w:lineRule="auto"/>
        <w:ind w:left="72" w:firstLine="72"/>
        <w:jc w:val="both"/>
        <w:rPr>
          <w:rFonts w:ascii="Arial" w:eastAsia="Arial" w:hAnsi="Arial" w:cs="Arial"/>
          <w:b/>
          <w:sz w:val="20"/>
        </w:rPr>
      </w:pPr>
    </w:p>
    <w:p w:rsidR="00507CE9" w:rsidRDefault="00792B2D">
      <w:pPr>
        <w:keepNext/>
        <w:tabs>
          <w:tab w:val="left" w:pos="2820"/>
        </w:tabs>
        <w:spacing w:after="0" w:line="240" w:lineRule="auto"/>
        <w:ind w:left="72" w:firstLine="72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Experience at Hiveloop Logistics Pvt Ltd (Udaan)</w:t>
      </w:r>
    </w:p>
    <w:p w:rsidR="00507CE9" w:rsidRDefault="00507CE9">
      <w:pPr>
        <w:keepNext/>
        <w:tabs>
          <w:tab w:val="left" w:pos="2820"/>
        </w:tabs>
        <w:spacing w:after="0" w:line="240" w:lineRule="auto"/>
        <w:ind w:left="72" w:firstLine="72"/>
        <w:jc w:val="both"/>
        <w:rPr>
          <w:rFonts w:ascii="Times New Roman" w:eastAsia="Times New Roman" w:hAnsi="Times New Roman" w:cs="Times New Roman"/>
          <w:b/>
        </w:rPr>
      </w:pPr>
    </w:p>
    <w:p w:rsidR="00507CE9" w:rsidRDefault="00792B2D">
      <w:pPr>
        <w:spacing w:after="0" w:line="240" w:lineRule="auto"/>
        <w:rPr>
          <w:rFonts w:ascii="Arial" w:eastAsia="Arial" w:hAnsi="Arial" w:cs="Arial"/>
          <w:color w:val="333333"/>
          <w:sz w:val="20"/>
          <w:shd w:val="clear" w:color="auto" w:fill="FFFFFF"/>
        </w:rPr>
      </w:pPr>
      <w:r>
        <w:rPr>
          <w:rFonts w:ascii="Arial" w:eastAsia="Arial" w:hAnsi="Arial" w:cs="Arial"/>
          <w:color w:val="333333"/>
          <w:sz w:val="20"/>
          <w:shd w:val="clear" w:color="auto" w:fill="FFFFFF"/>
        </w:rPr>
        <w:t>1. Complete Warehouse Operations.</w:t>
      </w:r>
    </w:p>
    <w:p w:rsidR="00507CE9" w:rsidRDefault="00792B2D">
      <w:pPr>
        <w:spacing w:after="0" w:line="240" w:lineRule="auto"/>
        <w:rPr>
          <w:rFonts w:ascii="Arial" w:eastAsia="Arial" w:hAnsi="Arial" w:cs="Arial"/>
          <w:color w:val="333333"/>
          <w:sz w:val="20"/>
          <w:shd w:val="clear" w:color="auto" w:fill="FFFFFF"/>
        </w:rPr>
      </w:pPr>
      <w:r>
        <w:rPr>
          <w:rFonts w:ascii="Arial" w:eastAsia="Arial" w:hAnsi="Arial" w:cs="Arial"/>
          <w:color w:val="333333"/>
          <w:sz w:val="20"/>
          <w:shd w:val="clear" w:color="auto" w:fill="FFFFFF"/>
        </w:rPr>
        <w:t>2. Material/Inventory Control and management.</w:t>
      </w:r>
    </w:p>
    <w:p w:rsidR="00507CE9" w:rsidRDefault="00792B2D">
      <w:pPr>
        <w:spacing w:after="0" w:line="240" w:lineRule="auto"/>
        <w:rPr>
          <w:rFonts w:ascii="Arial" w:eastAsia="Arial" w:hAnsi="Arial" w:cs="Arial"/>
          <w:color w:val="333333"/>
          <w:sz w:val="20"/>
          <w:shd w:val="clear" w:color="auto" w:fill="FFFFFF"/>
        </w:rPr>
      </w:pPr>
      <w:r>
        <w:rPr>
          <w:rFonts w:ascii="Arial" w:eastAsia="Arial" w:hAnsi="Arial" w:cs="Arial"/>
          <w:color w:val="333333"/>
          <w:sz w:val="20"/>
          <w:shd w:val="clear" w:color="auto" w:fill="FFFFFF"/>
        </w:rPr>
        <w:t>3. Stocking of inventory and Ensuring stock accuracy.</w:t>
      </w:r>
    </w:p>
    <w:p w:rsidR="00507CE9" w:rsidRDefault="00792B2D">
      <w:pPr>
        <w:spacing w:after="0" w:line="240" w:lineRule="auto"/>
        <w:rPr>
          <w:rFonts w:ascii="Arial" w:eastAsia="Arial" w:hAnsi="Arial" w:cs="Arial"/>
          <w:color w:val="333333"/>
          <w:sz w:val="20"/>
          <w:shd w:val="clear" w:color="auto" w:fill="FFFFFF"/>
        </w:rPr>
      </w:pPr>
      <w:r>
        <w:rPr>
          <w:rFonts w:ascii="Arial" w:eastAsia="Arial" w:hAnsi="Arial" w:cs="Arial"/>
          <w:color w:val="333333"/>
          <w:sz w:val="20"/>
          <w:shd w:val="clear" w:color="auto" w:fill="FFFFFF"/>
        </w:rPr>
        <w:t>4. Ensuring timely processing and deliveries of stock.</w:t>
      </w:r>
    </w:p>
    <w:p w:rsidR="00507CE9" w:rsidRDefault="00792B2D">
      <w:pPr>
        <w:spacing w:after="0" w:line="240" w:lineRule="auto"/>
        <w:rPr>
          <w:rFonts w:ascii="Arial" w:eastAsia="Arial" w:hAnsi="Arial" w:cs="Arial"/>
          <w:color w:val="333333"/>
          <w:sz w:val="20"/>
          <w:shd w:val="clear" w:color="auto" w:fill="FFFFFF"/>
        </w:rPr>
      </w:pPr>
      <w:r>
        <w:rPr>
          <w:rFonts w:ascii="Arial" w:eastAsia="Arial" w:hAnsi="Arial" w:cs="Arial"/>
          <w:color w:val="333333"/>
          <w:sz w:val="20"/>
          <w:shd w:val="clear" w:color="auto" w:fill="FFFFFF"/>
        </w:rPr>
        <w:t>5. Statutory and Regulatory Compliances</w:t>
      </w:r>
    </w:p>
    <w:p w:rsidR="00507CE9" w:rsidRDefault="00792B2D">
      <w:pPr>
        <w:spacing w:after="0" w:line="240" w:lineRule="auto"/>
        <w:rPr>
          <w:rFonts w:ascii="Arial" w:eastAsia="Arial" w:hAnsi="Arial" w:cs="Arial"/>
          <w:color w:val="333333"/>
          <w:sz w:val="20"/>
          <w:shd w:val="clear" w:color="auto" w:fill="FFFFFF"/>
        </w:rPr>
      </w:pPr>
      <w:r>
        <w:rPr>
          <w:rFonts w:ascii="Arial" w:eastAsia="Arial" w:hAnsi="Arial" w:cs="Arial"/>
          <w:color w:val="333333"/>
          <w:sz w:val="20"/>
          <w:shd w:val="clear" w:color="auto" w:fill="FFFFFF"/>
        </w:rPr>
        <w:t>6. Logistics Management / Labour Management</w:t>
      </w:r>
    </w:p>
    <w:p w:rsidR="00507CE9" w:rsidRDefault="00792B2D">
      <w:pPr>
        <w:spacing w:after="0" w:line="240" w:lineRule="auto"/>
        <w:rPr>
          <w:rFonts w:ascii="Arial" w:eastAsia="Arial" w:hAnsi="Arial" w:cs="Arial"/>
          <w:color w:val="333333"/>
          <w:sz w:val="20"/>
          <w:shd w:val="clear" w:color="auto" w:fill="FFFFFF"/>
        </w:rPr>
      </w:pPr>
      <w:r>
        <w:rPr>
          <w:rFonts w:ascii="Arial" w:eastAsia="Arial" w:hAnsi="Arial" w:cs="Arial"/>
          <w:color w:val="333333"/>
          <w:sz w:val="20"/>
          <w:shd w:val="clear" w:color="auto" w:fill="FFFFFF"/>
        </w:rPr>
        <w:t>7. Liaising and negotiating with customers and suppliers.</w:t>
      </w:r>
    </w:p>
    <w:p w:rsidR="00507CE9" w:rsidRDefault="00792B2D">
      <w:pPr>
        <w:spacing w:after="0" w:line="240" w:lineRule="auto"/>
        <w:rPr>
          <w:rFonts w:ascii="Arial" w:eastAsia="Arial" w:hAnsi="Arial" w:cs="Arial"/>
          <w:color w:val="333333"/>
          <w:sz w:val="20"/>
          <w:shd w:val="clear" w:color="auto" w:fill="FFFFFF"/>
        </w:rPr>
      </w:pPr>
      <w:r>
        <w:rPr>
          <w:rFonts w:ascii="Arial" w:eastAsia="Arial" w:hAnsi="Arial" w:cs="Arial"/>
          <w:color w:val="333333"/>
          <w:sz w:val="20"/>
          <w:shd w:val="clear" w:color="auto" w:fill="FFFFFF"/>
        </w:rPr>
        <w:t>8. En</w:t>
      </w:r>
      <w:r>
        <w:rPr>
          <w:rFonts w:ascii="Arial" w:eastAsia="Arial" w:hAnsi="Arial" w:cs="Arial"/>
          <w:color w:val="333333"/>
          <w:sz w:val="20"/>
          <w:shd w:val="clear" w:color="auto" w:fill="FFFFFF"/>
        </w:rPr>
        <w:t>suring proper documentation and updation of records at DC.</w:t>
      </w:r>
    </w:p>
    <w:p w:rsidR="00507CE9" w:rsidRDefault="00792B2D">
      <w:pPr>
        <w:spacing w:after="0" w:line="240" w:lineRule="auto"/>
        <w:rPr>
          <w:rFonts w:ascii="Arial" w:eastAsia="Arial" w:hAnsi="Arial" w:cs="Arial"/>
          <w:color w:val="333333"/>
          <w:sz w:val="20"/>
          <w:shd w:val="clear" w:color="auto" w:fill="FFFFFF"/>
        </w:rPr>
      </w:pPr>
      <w:r>
        <w:rPr>
          <w:rFonts w:ascii="Arial" w:eastAsia="Arial" w:hAnsi="Arial" w:cs="Arial"/>
          <w:color w:val="333333"/>
          <w:sz w:val="20"/>
          <w:shd w:val="clear" w:color="auto" w:fill="FFFFFF"/>
        </w:rPr>
        <w:t>9. Hub operations.</w:t>
      </w:r>
    </w:p>
    <w:p w:rsidR="00507CE9" w:rsidRDefault="00507CE9">
      <w:pPr>
        <w:keepNext/>
        <w:tabs>
          <w:tab w:val="left" w:pos="2820"/>
        </w:tabs>
        <w:spacing w:after="0" w:line="240" w:lineRule="auto"/>
        <w:ind w:left="72" w:firstLine="72"/>
        <w:jc w:val="both"/>
        <w:rPr>
          <w:rFonts w:ascii="Times New Roman" w:eastAsia="Times New Roman" w:hAnsi="Times New Roman" w:cs="Times New Roman"/>
          <w:b/>
        </w:rPr>
      </w:pPr>
    </w:p>
    <w:p w:rsidR="00507CE9" w:rsidRDefault="00792B2D">
      <w:pPr>
        <w:keepNext/>
        <w:tabs>
          <w:tab w:val="left" w:pos="2820"/>
        </w:tabs>
        <w:spacing w:after="0" w:line="240" w:lineRule="auto"/>
        <w:ind w:left="72" w:firstLine="72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Experience at Pathways Retail Pvt Ltd</w:t>
      </w:r>
    </w:p>
    <w:p w:rsidR="00507CE9" w:rsidRDefault="00792B2D">
      <w:pPr>
        <w:tabs>
          <w:tab w:val="left" w:pos="2820"/>
        </w:tabs>
        <w:spacing w:after="0" w:line="240" w:lineRule="auto"/>
        <w:ind w:left="72" w:firstLine="72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Alite Process Experience-</w:t>
      </w:r>
    </w:p>
    <w:p w:rsidR="00507CE9" w:rsidRDefault="00507CE9">
      <w:pPr>
        <w:tabs>
          <w:tab w:val="left" w:pos="2820"/>
        </w:tabs>
        <w:spacing w:after="0" w:line="240" w:lineRule="auto"/>
        <w:ind w:left="72" w:firstLine="72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507CE9" w:rsidRDefault="00792B2D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Handling Alphalite, (2 Warehouse for FY’20-21) site establishment for operations with a team of 150 members and </w:t>
      </w:r>
      <w:r>
        <w:rPr>
          <w:rFonts w:ascii="Arial" w:eastAsia="Arial" w:hAnsi="Arial" w:cs="Arial"/>
          <w:sz w:val="20"/>
        </w:rPr>
        <w:t>responsible for all the metrics reach of ware house operations like D2S, P2D, R2S.</w:t>
      </w:r>
    </w:p>
    <w:p w:rsidR="00507CE9" w:rsidRDefault="00792B2D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Handled more than projection (Inbound) with the same man power to reach the capacity in a given TAT</w:t>
      </w:r>
    </w:p>
    <w:p w:rsidR="00507CE9" w:rsidRDefault="00792B2D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Preparing weekly, Monthly progress &amp; metrics MIS report PPT for improvement in benchmarking</w:t>
      </w:r>
    </w:p>
    <w:p w:rsidR="00507CE9" w:rsidRDefault="00792B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Responsible for managing a team of 40 associates in handling inbound operations  </w:t>
      </w:r>
    </w:p>
    <w:p w:rsidR="00507CE9" w:rsidRDefault="00792B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Maintaining inbound main metrics like D2S process within 16hrs of time and miss-shipment of 0.2 ppm</w:t>
      </w:r>
    </w:p>
    <w:p w:rsidR="00507CE9" w:rsidRDefault="00792B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Successfully handling overall operations with </w:t>
      </w:r>
      <w:r>
        <w:rPr>
          <w:rFonts w:ascii="Arial" w:eastAsia="Arial" w:hAnsi="Arial" w:cs="Arial"/>
          <w:b/>
          <w:sz w:val="20"/>
        </w:rPr>
        <w:t>best FC service fulfilment of 99.99%</w:t>
      </w:r>
      <w:r>
        <w:rPr>
          <w:rFonts w:ascii="Arial" w:eastAsia="Arial" w:hAnsi="Arial" w:cs="Arial"/>
          <w:sz w:val="20"/>
        </w:rPr>
        <w:t xml:space="preserve"> together with least no. of PAN INDIA CPT miss shipments, mis-sort shipmen</w:t>
      </w:r>
      <w:r>
        <w:rPr>
          <w:rFonts w:ascii="Arial" w:eastAsia="Arial" w:hAnsi="Arial" w:cs="Arial"/>
          <w:sz w:val="20"/>
        </w:rPr>
        <w:t>ts and lowest quality adherence non-compliance</w:t>
      </w:r>
    </w:p>
    <w:p w:rsidR="00507CE9" w:rsidRDefault="00792B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Working on RCA for wrong receiving.</w:t>
      </w:r>
      <w:r>
        <w:rPr>
          <w:rFonts w:ascii="Arial" w:eastAsia="Arial" w:hAnsi="Arial" w:cs="Arial"/>
          <w:color w:val="000000"/>
          <w:sz w:val="20"/>
        </w:rPr>
        <w:t xml:space="preserve"> Planning &amp; coordinating with trainer to conduct the refresher training on Legal metrology once in a fortnight for all the receiving staff. </w:t>
      </w:r>
    </w:p>
    <w:p w:rsidR="00507CE9" w:rsidRDefault="00792B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lastRenderedPageBreak/>
        <w:t>Handing over the invoice document</w:t>
      </w:r>
      <w:r>
        <w:rPr>
          <w:rFonts w:ascii="Arial" w:eastAsia="Arial" w:hAnsi="Arial" w:cs="Arial"/>
          <w:color w:val="000000"/>
          <w:sz w:val="20"/>
        </w:rPr>
        <w:t>s to Accounts department once in a week and correcting the issues raised by the Accounts team.</w:t>
      </w:r>
    </w:p>
    <w:p w:rsidR="00507CE9" w:rsidRDefault="00792B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Maintaining &amp; updating the trackers like FCRC, STN, IRN, EOD etc. on a regular basis</w:t>
      </w:r>
    </w:p>
    <w:p w:rsidR="00507CE9" w:rsidRDefault="00792B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Closing the IRNs, FA, IWIT consignments on daily basis &amp; raising the tech ti</w:t>
      </w:r>
      <w:r>
        <w:rPr>
          <w:rFonts w:ascii="Arial" w:eastAsia="Arial" w:hAnsi="Arial" w:cs="Arial"/>
          <w:color w:val="000000"/>
          <w:sz w:val="20"/>
        </w:rPr>
        <w:t>ckets for closing the same.</w:t>
      </w:r>
    </w:p>
    <w:p w:rsidR="00507CE9" w:rsidRDefault="00792B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Following up with the central scheduling team in receiving capacity and coordinating with category team to resolve the issues</w:t>
      </w:r>
    </w:p>
    <w:p w:rsidR="00507CE9" w:rsidRDefault="00792B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Presenting the Business metrics dashboard in weekly meet to track, monitor and asses the effectiveness</w:t>
      </w:r>
    </w:p>
    <w:p w:rsidR="00507CE9" w:rsidRDefault="00792B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Recommending the team for R&amp;R nominations based on their expertise and performance to the HR Team.</w:t>
      </w:r>
    </w:p>
    <w:p w:rsidR="00507CE9" w:rsidRDefault="00792B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Motivating the manpower by conducting </w:t>
      </w:r>
      <w:r>
        <w:rPr>
          <w:rFonts w:ascii="Arial" w:eastAsia="Arial" w:hAnsi="Arial" w:cs="Arial"/>
          <w:b/>
          <w:sz w:val="20"/>
        </w:rPr>
        <w:t>Fish activity, To Pat on the Back</w:t>
      </w:r>
      <w:r>
        <w:rPr>
          <w:rFonts w:ascii="Arial" w:eastAsia="Arial" w:hAnsi="Arial" w:cs="Arial"/>
          <w:sz w:val="20"/>
        </w:rPr>
        <w:t xml:space="preserve"> to improve the individual performance</w:t>
      </w:r>
    </w:p>
    <w:p w:rsidR="00507CE9" w:rsidRDefault="00792B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Conduct daily team huddles to interact with ev</w:t>
      </w:r>
      <w:r>
        <w:rPr>
          <w:rFonts w:ascii="Arial" w:eastAsia="Arial" w:hAnsi="Arial" w:cs="Arial"/>
          <w:sz w:val="20"/>
        </w:rPr>
        <w:t xml:space="preserve">ery team member to address the work related issues facing by them and create a stress free work environment to improve their IPP </w:t>
      </w:r>
    </w:p>
    <w:p w:rsidR="00507CE9" w:rsidRDefault="00792B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Vetting the damage, addressing the catalogue issue's (process deviation requesting note).</w:t>
      </w:r>
    </w:p>
    <w:p w:rsidR="00507CE9" w:rsidRDefault="00792B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Presenting the day to day progress o</w:t>
      </w:r>
      <w:r>
        <w:rPr>
          <w:rFonts w:ascii="Arial" w:eastAsia="Arial" w:hAnsi="Arial" w:cs="Arial"/>
          <w:color w:val="000000"/>
          <w:sz w:val="20"/>
        </w:rPr>
        <w:t xml:space="preserve">f teamwork in the weekly operations review meetings and bringing up the important issues into the notice of higher management at earlier stages whenever necessary.  </w:t>
      </w:r>
    </w:p>
    <w:p w:rsidR="00507CE9" w:rsidRDefault="00792B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Executing the Return Orders against the requests raised by Business Development (BD) team </w:t>
      </w:r>
      <w:r>
        <w:rPr>
          <w:rFonts w:ascii="Arial" w:eastAsia="Arial" w:hAnsi="Arial" w:cs="Arial"/>
          <w:color w:val="000000"/>
          <w:sz w:val="20"/>
        </w:rPr>
        <w:t>with effective coordination between the Fulfilment centre and procurement teams, with in the breach time</w:t>
      </w:r>
    </w:p>
    <w:p w:rsidR="00507CE9" w:rsidRDefault="00792B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Planning and tracking of efficient manpower utilization and operations, eliminating the impediments evolving within the workflow with the available res</w:t>
      </w:r>
      <w:r>
        <w:rPr>
          <w:rFonts w:ascii="Arial" w:eastAsia="Arial" w:hAnsi="Arial" w:cs="Arial"/>
          <w:color w:val="000000"/>
          <w:sz w:val="20"/>
        </w:rPr>
        <w:t>ources through successful management skills</w:t>
      </w:r>
    </w:p>
    <w:p w:rsidR="00507CE9" w:rsidRDefault="00792B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Resolving QC failed issues of products with Business development team.</w:t>
      </w:r>
    </w:p>
    <w:p w:rsidR="00507CE9" w:rsidRDefault="00792B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Handling SRN inward and created staging location for SRN tracker to complete within TAT</w:t>
      </w:r>
    </w:p>
    <w:p w:rsidR="00507CE9" w:rsidRDefault="00792B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Responsible for co-ordination with various department</w:t>
      </w:r>
      <w:r>
        <w:rPr>
          <w:rFonts w:ascii="Arial" w:eastAsia="Arial" w:hAnsi="Arial" w:cs="Arial"/>
          <w:sz w:val="20"/>
        </w:rPr>
        <w:t>s viz program team, configuration team,  Line haul team, procurement team, business development, logistics, operations development, quality adherence and support functions like L&amp;D (Training), HR, Admin, IT, Finance &amp; Accounts</w:t>
      </w:r>
    </w:p>
    <w:p w:rsidR="00507CE9" w:rsidRDefault="00507CE9">
      <w:pPr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</w:p>
    <w:p w:rsidR="00507CE9" w:rsidRDefault="00792B2D">
      <w:p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color w:val="000000"/>
          <w:sz w:val="18"/>
        </w:rPr>
        <w:br/>
      </w:r>
      <w:r>
        <w:rPr>
          <w:rFonts w:ascii="Arial" w:eastAsia="Arial" w:hAnsi="Arial" w:cs="Arial"/>
          <w:b/>
          <w:sz w:val="20"/>
        </w:rPr>
        <w:t>Experience at Grofers</w:t>
      </w:r>
    </w:p>
    <w:p w:rsidR="00507CE9" w:rsidRDefault="00792B2D">
      <w:pPr>
        <w:spacing w:after="0" w:line="240" w:lineRule="auto"/>
        <w:ind w:left="72" w:firstLine="72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Outbound Operations</w:t>
      </w:r>
      <w:r>
        <w:rPr>
          <w:rFonts w:ascii="Arial" w:eastAsia="Arial" w:hAnsi="Arial" w:cs="Arial"/>
          <w:b/>
          <w:sz w:val="20"/>
        </w:rPr>
        <w:t>:</w:t>
      </w:r>
    </w:p>
    <w:p w:rsidR="00507CE9" w:rsidRDefault="00507CE9">
      <w:pPr>
        <w:spacing w:after="0" w:line="240" w:lineRule="auto"/>
        <w:ind w:left="72" w:firstLine="72"/>
        <w:jc w:val="both"/>
        <w:rPr>
          <w:rFonts w:ascii="Arial" w:eastAsia="Arial" w:hAnsi="Arial" w:cs="Arial"/>
          <w:sz w:val="20"/>
        </w:rPr>
      </w:pPr>
    </w:p>
    <w:p w:rsidR="00507CE9" w:rsidRDefault="00792B2D">
      <w:pPr>
        <w:numPr>
          <w:ilvl w:val="0"/>
          <w:numId w:val="3"/>
        </w:numPr>
        <w:spacing w:before="100" w:after="0" w:line="240" w:lineRule="auto"/>
        <w:ind w:left="720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Inventory Audits and location sanity check to avoid inventory mismatches and to sustain order fill rate.</w:t>
      </w:r>
    </w:p>
    <w:p w:rsidR="00507CE9" w:rsidRDefault="00792B2D">
      <w:pPr>
        <w:numPr>
          <w:ilvl w:val="0"/>
          <w:numId w:val="3"/>
        </w:numPr>
        <w:spacing w:before="100" w:after="0" w:line="240" w:lineRule="auto"/>
        <w:ind w:left="720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Supervising export documentation, shipping activities and procedural requirements of customers.</w:t>
      </w:r>
    </w:p>
    <w:p w:rsidR="00507CE9" w:rsidRDefault="00792B2D">
      <w:pPr>
        <w:numPr>
          <w:ilvl w:val="0"/>
          <w:numId w:val="3"/>
        </w:numPr>
        <w:spacing w:before="100" w:after="0" w:line="240" w:lineRule="auto"/>
        <w:ind w:left="720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Administering the dispatch of finished inventory activities, arrangements of dispatch and clearance.</w:t>
      </w:r>
    </w:p>
    <w:p w:rsidR="00507CE9" w:rsidRDefault="00792B2D">
      <w:pPr>
        <w:numPr>
          <w:ilvl w:val="0"/>
          <w:numId w:val="3"/>
        </w:numPr>
        <w:spacing w:before="100" w:after="0" w:line="240" w:lineRule="auto"/>
        <w:ind w:left="720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Man power management - Flexible manpower planning of employees in shift wise &amp; balancing workload.</w:t>
      </w:r>
    </w:p>
    <w:p w:rsidR="00507CE9" w:rsidRDefault="00792B2D">
      <w:pPr>
        <w:numPr>
          <w:ilvl w:val="0"/>
          <w:numId w:val="3"/>
        </w:numPr>
        <w:spacing w:before="100" w:after="0" w:line="240" w:lineRule="auto"/>
        <w:ind w:left="720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Close observation on depot operations &amp; Special care on </w:t>
      </w:r>
      <w:r>
        <w:rPr>
          <w:rFonts w:ascii="Arial" w:eastAsia="Arial" w:hAnsi="Arial" w:cs="Arial"/>
          <w:sz w:val="20"/>
        </w:rPr>
        <w:t xml:space="preserve">logistics management. </w:t>
      </w:r>
    </w:p>
    <w:p w:rsidR="00507CE9" w:rsidRDefault="00792B2D">
      <w:pPr>
        <w:numPr>
          <w:ilvl w:val="0"/>
          <w:numId w:val="3"/>
        </w:numPr>
        <w:spacing w:before="100" w:after="0" w:line="240" w:lineRule="auto"/>
        <w:ind w:left="720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Preparing MIS reports weekly, monthly for operations record and improvement</w:t>
      </w:r>
    </w:p>
    <w:p w:rsidR="00507CE9" w:rsidRDefault="00792B2D">
      <w:pPr>
        <w:numPr>
          <w:ilvl w:val="0"/>
          <w:numId w:val="3"/>
        </w:numPr>
        <w:spacing w:before="100" w:after="0" w:line="240" w:lineRule="auto"/>
        <w:ind w:left="720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Auditing assistance - assisting in internal and external audits, maintaining the documents as per the audit. </w:t>
      </w:r>
    </w:p>
    <w:p w:rsidR="00507CE9" w:rsidRDefault="00792B2D">
      <w:pPr>
        <w:spacing w:before="100" w:after="0" w:line="240" w:lineRule="auto"/>
        <w:ind w:left="360" w:right="144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RTV Process:</w:t>
      </w:r>
    </w:p>
    <w:p w:rsidR="00507CE9" w:rsidRDefault="00792B2D">
      <w:pPr>
        <w:numPr>
          <w:ilvl w:val="0"/>
          <w:numId w:val="4"/>
        </w:numPr>
        <w:spacing w:before="100" w:after="0" w:line="240" w:lineRule="auto"/>
        <w:ind w:left="720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Identify the shipments being retu</w:t>
      </w:r>
      <w:r>
        <w:rPr>
          <w:rFonts w:ascii="Arial" w:eastAsia="Arial" w:hAnsi="Arial" w:cs="Arial"/>
          <w:sz w:val="20"/>
        </w:rPr>
        <w:t xml:space="preserve">rned to the vendor by entering in the software </w:t>
      </w:r>
    </w:p>
    <w:p w:rsidR="00507CE9" w:rsidRDefault="00792B2D">
      <w:pPr>
        <w:numPr>
          <w:ilvl w:val="0"/>
          <w:numId w:val="4"/>
        </w:numPr>
        <w:spacing w:before="100" w:after="0" w:line="240" w:lineRule="auto"/>
        <w:ind w:left="720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Informing the vendor regarding Non saleable products lying at warehouse </w:t>
      </w:r>
    </w:p>
    <w:p w:rsidR="00507CE9" w:rsidRDefault="00792B2D">
      <w:pPr>
        <w:numPr>
          <w:ilvl w:val="0"/>
          <w:numId w:val="4"/>
        </w:numPr>
        <w:spacing w:before="100" w:after="0" w:line="240" w:lineRule="auto"/>
        <w:ind w:left="720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Collecting from the inventory team and returning to the Vendor as per the checklist</w:t>
      </w:r>
    </w:p>
    <w:p w:rsidR="00507CE9" w:rsidRDefault="00792B2D">
      <w:pPr>
        <w:spacing w:before="100" w:after="0" w:line="240" w:lineRule="auto"/>
        <w:ind w:right="144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First &amp; Last Mile Process:</w:t>
      </w:r>
    </w:p>
    <w:p w:rsidR="00507CE9" w:rsidRDefault="00792B2D">
      <w:pPr>
        <w:numPr>
          <w:ilvl w:val="0"/>
          <w:numId w:val="5"/>
        </w:numPr>
        <w:spacing w:before="100" w:after="0" w:line="240" w:lineRule="auto"/>
        <w:ind w:left="720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lastRenderedPageBreak/>
        <w:t>Vehicle allotment based on the given Load of shipments and Hub operations for shipment clearance</w:t>
      </w:r>
    </w:p>
    <w:p w:rsidR="00507CE9" w:rsidRDefault="00792B2D">
      <w:pPr>
        <w:numPr>
          <w:ilvl w:val="0"/>
          <w:numId w:val="5"/>
        </w:numPr>
        <w:spacing w:before="100" w:after="0" w:line="240" w:lineRule="auto"/>
        <w:ind w:left="720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Planning &amp; scheduling the manpower on scheduled areas</w:t>
      </w:r>
    </w:p>
    <w:p w:rsidR="00507CE9" w:rsidRDefault="00792B2D">
      <w:pPr>
        <w:numPr>
          <w:ilvl w:val="0"/>
          <w:numId w:val="5"/>
        </w:numPr>
        <w:spacing w:before="100" w:after="0" w:line="240" w:lineRule="auto"/>
        <w:ind w:left="720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Delivery station error shipments received from Stations, taking approval for non-processed shipments &amp; do</w:t>
      </w:r>
      <w:r>
        <w:rPr>
          <w:rFonts w:ascii="Arial" w:eastAsia="Arial" w:hAnsi="Arial" w:cs="Arial"/>
          <w:sz w:val="20"/>
        </w:rPr>
        <w:t>ing RTV</w:t>
      </w:r>
    </w:p>
    <w:p w:rsidR="00507CE9" w:rsidRDefault="00792B2D">
      <w:pPr>
        <w:numPr>
          <w:ilvl w:val="0"/>
          <w:numId w:val="5"/>
        </w:numPr>
        <w:spacing w:before="100" w:after="0" w:line="240" w:lineRule="auto"/>
        <w:ind w:left="720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Handover return shipments to Inventory team which are refused by customer &amp; cancel shipments.</w:t>
      </w:r>
    </w:p>
    <w:p w:rsidR="00507CE9" w:rsidRDefault="00507CE9">
      <w:pPr>
        <w:spacing w:after="0" w:line="240" w:lineRule="auto"/>
        <w:ind w:left="72" w:firstLine="72"/>
        <w:jc w:val="both"/>
        <w:rPr>
          <w:rFonts w:ascii="Arial" w:eastAsia="Arial" w:hAnsi="Arial" w:cs="Arial"/>
          <w:b/>
          <w:sz w:val="20"/>
        </w:rPr>
      </w:pPr>
    </w:p>
    <w:p w:rsidR="00507CE9" w:rsidRDefault="00507CE9">
      <w:pPr>
        <w:spacing w:after="0" w:line="240" w:lineRule="auto"/>
        <w:ind w:left="72" w:firstLine="72"/>
        <w:jc w:val="both"/>
        <w:rPr>
          <w:rFonts w:ascii="Arial" w:eastAsia="Arial" w:hAnsi="Arial" w:cs="Arial"/>
          <w:b/>
          <w:sz w:val="20"/>
        </w:rPr>
      </w:pPr>
    </w:p>
    <w:p w:rsidR="00507CE9" w:rsidRDefault="00792B2D">
      <w:pPr>
        <w:spacing w:after="0" w:line="240" w:lineRule="auto"/>
        <w:ind w:left="72" w:firstLine="72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Experience at Ask Me Grocery: </w:t>
      </w:r>
    </w:p>
    <w:p w:rsidR="00507CE9" w:rsidRDefault="00507CE9">
      <w:pPr>
        <w:spacing w:after="0" w:line="240" w:lineRule="auto"/>
        <w:ind w:left="72" w:firstLine="72"/>
        <w:jc w:val="both"/>
        <w:rPr>
          <w:rFonts w:ascii="Arial" w:eastAsia="Arial" w:hAnsi="Arial" w:cs="Arial"/>
          <w:sz w:val="20"/>
        </w:rPr>
      </w:pPr>
    </w:p>
    <w:p w:rsidR="00507CE9" w:rsidRDefault="00792B2D">
      <w:pPr>
        <w:spacing w:before="100" w:after="0" w:line="240" w:lineRule="auto"/>
        <w:ind w:left="72" w:right="144" w:firstLine="72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HUB Operations:</w:t>
      </w:r>
    </w:p>
    <w:p w:rsidR="00507CE9" w:rsidRDefault="00792B2D">
      <w:pPr>
        <w:numPr>
          <w:ilvl w:val="0"/>
          <w:numId w:val="6"/>
        </w:numPr>
        <w:spacing w:before="100" w:after="0" w:line="240" w:lineRule="auto"/>
        <w:ind w:left="720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Worked as in-charge for all the delivery and centralized pick up activity.</w:t>
      </w:r>
    </w:p>
    <w:p w:rsidR="00507CE9" w:rsidRDefault="00792B2D">
      <w:pPr>
        <w:numPr>
          <w:ilvl w:val="0"/>
          <w:numId w:val="6"/>
        </w:numPr>
        <w:spacing w:before="100" w:after="0" w:line="240" w:lineRule="auto"/>
        <w:ind w:left="720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Coordinating logistics for th</w:t>
      </w:r>
      <w:r>
        <w:rPr>
          <w:rFonts w:ascii="Arial" w:eastAsia="Arial" w:hAnsi="Arial" w:cs="Arial"/>
          <w:sz w:val="20"/>
        </w:rPr>
        <w:t>e set of standers with liabilities for strategic utilization and deployment of available resources to achieve targets.</w:t>
      </w:r>
    </w:p>
    <w:p w:rsidR="00507CE9" w:rsidRDefault="00792B2D">
      <w:pPr>
        <w:numPr>
          <w:ilvl w:val="0"/>
          <w:numId w:val="6"/>
        </w:numPr>
        <w:spacing w:before="100" w:after="0" w:line="240" w:lineRule="auto"/>
        <w:ind w:left="720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Directing and coordinating compliances logistical functions for product life cycle, including acquisitions, distribution, internal alloca</w:t>
      </w:r>
      <w:r>
        <w:rPr>
          <w:rFonts w:ascii="Arial" w:eastAsia="Arial" w:hAnsi="Arial" w:cs="Arial"/>
          <w:sz w:val="20"/>
        </w:rPr>
        <w:t>tion and deliver of resources.</w:t>
      </w:r>
    </w:p>
    <w:p w:rsidR="00507CE9" w:rsidRDefault="00792B2D">
      <w:pPr>
        <w:numPr>
          <w:ilvl w:val="0"/>
          <w:numId w:val="6"/>
        </w:numPr>
        <w:spacing w:before="100" w:after="0" w:line="240" w:lineRule="auto"/>
        <w:ind w:left="720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Monitored pick up and connectivity of more than 1000 shipments per day.</w:t>
      </w:r>
    </w:p>
    <w:p w:rsidR="00507CE9" w:rsidRDefault="00792B2D">
      <w:pPr>
        <w:numPr>
          <w:ilvl w:val="0"/>
          <w:numId w:val="6"/>
        </w:numPr>
        <w:spacing w:before="100" w:after="0" w:line="240" w:lineRule="auto"/>
        <w:ind w:left="720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Generating load statement and inform transporters for arranging trucks Confirm Shipment &amp; Invoice generation.</w:t>
      </w:r>
    </w:p>
    <w:p w:rsidR="00507CE9" w:rsidRDefault="00792B2D">
      <w:pPr>
        <w:numPr>
          <w:ilvl w:val="0"/>
          <w:numId w:val="6"/>
        </w:numPr>
        <w:spacing w:before="100" w:after="0" w:line="240" w:lineRule="auto"/>
        <w:ind w:left="720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Transportation Management - Negotiating fre</w:t>
      </w:r>
      <w:r>
        <w:rPr>
          <w:rFonts w:ascii="Arial" w:eastAsia="Arial" w:hAnsi="Arial" w:cs="Arial"/>
          <w:sz w:val="20"/>
        </w:rPr>
        <w:t>ight rates &amp; penalizing transporter on late deliveries / short notices Follow up on stock deliveries in time &amp; checking bills of transporters.</w:t>
      </w:r>
    </w:p>
    <w:p w:rsidR="00507CE9" w:rsidRDefault="00792B2D">
      <w:pPr>
        <w:tabs>
          <w:tab w:val="left" w:pos="1635"/>
        </w:tabs>
        <w:spacing w:before="100" w:after="0" w:line="240" w:lineRule="auto"/>
        <w:ind w:left="72" w:right="144" w:firstLine="72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Academics:</w:t>
      </w:r>
    </w:p>
    <w:p w:rsidR="00507CE9" w:rsidRDefault="00792B2D">
      <w:pPr>
        <w:numPr>
          <w:ilvl w:val="0"/>
          <w:numId w:val="7"/>
        </w:numPr>
        <w:spacing w:before="100" w:after="0" w:line="240" w:lineRule="auto"/>
        <w:ind w:left="720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Bachelor Degree</w:t>
      </w:r>
      <w:r>
        <w:rPr>
          <w:rFonts w:ascii="Arial" w:eastAsia="Arial" w:hAnsi="Arial" w:cs="Arial"/>
          <w:sz w:val="20"/>
        </w:rPr>
        <w:t xml:space="preserve"> from Ossmania</w:t>
      </w:r>
      <w:r>
        <w:rPr>
          <w:rFonts w:ascii="Arial" w:eastAsia="Arial" w:hAnsi="Arial" w:cs="Arial"/>
          <w:b/>
          <w:sz w:val="20"/>
        </w:rPr>
        <w:t xml:space="preserve"> University</w:t>
      </w:r>
      <w:r>
        <w:rPr>
          <w:rFonts w:ascii="Arial" w:eastAsia="Arial" w:hAnsi="Arial" w:cs="Arial"/>
          <w:sz w:val="20"/>
        </w:rPr>
        <w:t xml:space="preserve"> with an aggregate of 63% in 2008.</w:t>
      </w:r>
    </w:p>
    <w:p w:rsidR="00507CE9" w:rsidRDefault="00792B2D">
      <w:pPr>
        <w:numPr>
          <w:ilvl w:val="0"/>
          <w:numId w:val="7"/>
        </w:numPr>
        <w:spacing w:before="100" w:after="0" w:line="240" w:lineRule="auto"/>
        <w:ind w:left="720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Intermediate</w:t>
      </w:r>
      <w:r>
        <w:rPr>
          <w:rFonts w:ascii="Arial" w:eastAsia="Arial" w:hAnsi="Arial" w:cs="Arial"/>
          <w:sz w:val="20"/>
        </w:rPr>
        <w:t xml:space="preserve"> from </w:t>
      </w:r>
      <w:r>
        <w:rPr>
          <w:rFonts w:ascii="Arial" w:eastAsia="Arial" w:hAnsi="Arial" w:cs="Arial"/>
          <w:b/>
          <w:sz w:val="20"/>
        </w:rPr>
        <w:t>Ramakrishna Junior College</w:t>
      </w:r>
      <w:r>
        <w:rPr>
          <w:rFonts w:ascii="Arial" w:eastAsia="Arial" w:hAnsi="Arial" w:cs="Arial"/>
          <w:sz w:val="20"/>
        </w:rPr>
        <w:t xml:space="preserve"> with an aggregate of 72% in 2005</w:t>
      </w:r>
    </w:p>
    <w:p w:rsidR="00507CE9" w:rsidRDefault="00792B2D">
      <w:pPr>
        <w:numPr>
          <w:ilvl w:val="0"/>
          <w:numId w:val="7"/>
        </w:numPr>
        <w:spacing w:before="100" w:after="0" w:line="240" w:lineRule="auto"/>
        <w:ind w:left="720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SSC</w:t>
      </w:r>
      <w:r>
        <w:rPr>
          <w:rFonts w:ascii="Arial" w:eastAsia="Arial" w:hAnsi="Arial" w:cs="Arial"/>
          <w:sz w:val="20"/>
        </w:rPr>
        <w:t xml:space="preserve"> from Sister Niveditha High School (Board of Secondary Education) with an aggregate of 52% in 2003.</w:t>
      </w:r>
    </w:p>
    <w:p w:rsidR="00507CE9" w:rsidRDefault="00792B2D">
      <w:pPr>
        <w:tabs>
          <w:tab w:val="left" w:pos="1635"/>
        </w:tabs>
        <w:spacing w:before="100" w:after="0" w:line="240" w:lineRule="auto"/>
        <w:ind w:left="72" w:right="144" w:firstLine="72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Strengths:</w:t>
      </w:r>
      <w:r>
        <w:rPr>
          <w:rFonts w:ascii="Arial" w:eastAsia="Arial" w:hAnsi="Arial" w:cs="Arial"/>
          <w:b/>
          <w:sz w:val="20"/>
        </w:rPr>
        <w:tab/>
      </w:r>
    </w:p>
    <w:p w:rsidR="00507CE9" w:rsidRDefault="00792B2D">
      <w:pPr>
        <w:numPr>
          <w:ilvl w:val="0"/>
          <w:numId w:val="8"/>
        </w:numPr>
        <w:spacing w:before="100" w:after="0" w:line="240" w:lineRule="auto"/>
        <w:ind w:left="864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Individual as well as Team Player</w:t>
      </w:r>
    </w:p>
    <w:p w:rsidR="00507CE9" w:rsidRDefault="00792B2D">
      <w:pPr>
        <w:numPr>
          <w:ilvl w:val="0"/>
          <w:numId w:val="8"/>
        </w:numPr>
        <w:spacing w:before="100" w:after="0" w:line="240" w:lineRule="auto"/>
        <w:ind w:left="864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Highly organized and able to proactive </w:t>
      </w:r>
    </w:p>
    <w:p w:rsidR="00507CE9" w:rsidRDefault="00792B2D">
      <w:pPr>
        <w:spacing w:before="100" w:after="0" w:line="240" w:lineRule="auto"/>
        <w:ind w:left="1080" w:right="144" w:hanging="72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Achievements: </w:t>
      </w:r>
    </w:p>
    <w:p w:rsidR="00507CE9" w:rsidRDefault="00507CE9">
      <w:pPr>
        <w:spacing w:after="0" w:line="276" w:lineRule="auto"/>
        <w:ind w:left="72" w:right="144" w:firstLine="72"/>
        <w:jc w:val="both"/>
        <w:rPr>
          <w:rFonts w:ascii="Arial" w:eastAsia="Arial" w:hAnsi="Arial" w:cs="Arial"/>
          <w:b/>
          <w:sz w:val="20"/>
        </w:rPr>
      </w:pPr>
    </w:p>
    <w:p w:rsidR="00507CE9" w:rsidRDefault="00792B2D">
      <w:pPr>
        <w:numPr>
          <w:ilvl w:val="0"/>
          <w:numId w:val="9"/>
        </w:numPr>
        <w:spacing w:after="0" w:line="276" w:lineRule="auto"/>
        <w:ind w:left="1080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Involved in establishing 2 warehouses set ups for business expansion for FY’2020-21 – Hyderabad region (M/s. Pathways Retail India Pvt Ltd)</w:t>
      </w:r>
    </w:p>
    <w:p w:rsidR="00507CE9" w:rsidRDefault="00792B2D">
      <w:pPr>
        <w:numPr>
          <w:ilvl w:val="0"/>
          <w:numId w:val="9"/>
        </w:numPr>
        <w:spacing w:before="100" w:after="0" w:line="276" w:lineRule="auto"/>
        <w:ind w:left="1080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Involved in Implementation of KAIZEN in “</w:t>
      </w:r>
      <w:r>
        <w:rPr>
          <w:rFonts w:ascii="Arial" w:eastAsia="Arial" w:hAnsi="Arial" w:cs="Arial"/>
          <w:b/>
          <w:sz w:val="20"/>
        </w:rPr>
        <w:t>Introduction of Token System for Vehicle at Inbound</w:t>
      </w:r>
      <w:r>
        <w:rPr>
          <w:rFonts w:ascii="Arial" w:eastAsia="Arial" w:hAnsi="Arial" w:cs="Arial"/>
          <w:sz w:val="20"/>
        </w:rPr>
        <w:t>”</w:t>
      </w:r>
    </w:p>
    <w:p w:rsidR="00507CE9" w:rsidRDefault="00792B2D">
      <w:pPr>
        <w:numPr>
          <w:ilvl w:val="0"/>
          <w:numId w:val="9"/>
        </w:numPr>
        <w:spacing w:before="100" w:after="0" w:line="276" w:lineRule="auto"/>
        <w:ind w:left="1800" w:right="1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Transparency of FIFO for both incoming vehicles and unload of materials.</w:t>
      </w:r>
    </w:p>
    <w:p w:rsidR="00507CE9" w:rsidRDefault="00792B2D">
      <w:pPr>
        <w:numPr>
          <w:ilvl w:val="0"/>
          <w:numId w:val="9"/>
        </w:numPr>
        <w:spacing w:before="100" w:after="0" w:line="276" w:lineRule="auto"/>
        <w:ind w:left="1800" w:right="142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Better Planning &amp; scheduling for vehicles to unload basis on Manpower, Putting Capacity</w:t>
      </w:r>
    </w:p>
    <w:p w:rsidR="00507CE9" w:rsidRDefault="00507CE9">
      <w:p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507CE9" w:rsidRDefault="00792B2D">
      <w:p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Personal Profile: </w:t>
      </w:r>
    </w:p>
    <w:p w:rsidR="00507CE9" w:rsidRDefault="00507CE9">
      <w:pPr>
        <w:spacing w:after="0" w:line="240" w:lineRule="auto"/>
        <w:ind w:left="72" w:firstLine="72"/>
        <w:jc w:val="both"/>
        <w:rPr>
          <w:rFonts w:ascii="Arial" w:eastAsia="Arial" w:hAnsi="Arial" w:cs="Arial"/>
          <w:b/>
          <w:sz w:val="20"/>
        </w:rPr>
      </w:pPr>
    </w:p>
    <w:p w:rsidR="00507CE9" w:rsidRDefault="00792B2D">
      <w:pPr>
        <w:spacing w:after="0" w:line="257" w:lineRule="auto"/>
        <w:ind w:left="72" w:firstLine="72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Name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:</w:t>
      </w:r>
      <w:r>
        <w:rPr>
          <w:rFonts w:ascii="Arial" w:eastAsia="Arial" w:hAnsi="Arial" w:cs="Arial"/>
          <w:sz w:val="20"/>
        </w:rPr>
        <w:tab/>
        <w:t>PrudviJainu</w:t>
      </w:r>
    </w:p>
    <w:p w:rsidR="00507CE9" w:rsidRDefault="00792B2D">
      <w:pPr>
        <w:spacing w:after="0" w:line="257" w:lineRule="auto"/>
        <w:ind w:left="72" w:firstLine="72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Father’s Name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:</w:t>
      </w:r>
      <w:r>
        <w:rPr>
          <w:rFonts w:ascii="Arial" w:eastAsia="Arial" w:hAnsi="Arial" w:cs="Arial"/>
          <w:sz w:val="20"/>
        </w:rPr>
        <w:tab/>
        <w:t>Baba Jainu</w:t>
      </w:r>
    </w:p>
    <w:p w:rsidR="00507CE9" w:rsidRDefault="00792B2D">
      <w:pPr>
        <w:spacing w:after="0" w:line="257" w:lineRule="auto"/>
        <w:ind w:left="72" w:firstLine="72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lastRenderedPageBreak/>
        <w:t xml:space="preserve">DOB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:</w:t>
      </w:r>
      <w:r>
        <w:rPr>
          <w:rFonts w:ascii="Arial" w:eastAsia="Arial" w:hAnsi="Arial" w:cs="Arial"/>
          <w:sz w:val="20"/>
        </w:rPr>
        <w:tab/>
        <w:t>30</w:t>
      </w:r>
      <w:r>
        <w:rPr>
          <w:rFonts w:ascii="Arial" w:eastAsia="Arial" w:hAnsi="Arial" w:cs="Arial"/>
          <w:sz w:val="20"/>
          <w:vertAlign w:val="superscript"/>
        </w:rPr>
        <w:t>th</w:t>
      </w:r>
      <w:r>
        <w:rPr>
          <w:rFonts w:ascii="Arial" w:eastAsia="Arial" w:hAnsi="Arial" w:cs="Arial"/>
          <w:sz w:val="20"/>
        </w:rPr>
        <w:t xml:space="preserve"> Nov </w:t>
      </w:r>
      <w:r>
        <w:rPr>
          <w:rFonts w:ascii="Arial" w:eastAsia="Arial" w:hAnsi="Arial" w:cs="Arial"/>
          <w:sz w:val="20"/>
        </w:rPr>
        <w:t>1987</w:t>
      </w:r>
    </w:p>
    <w:p w:rsidR="00507CE9" w:rsidRDefault="00792B2D">
      <w:pPr>
        <w:spacing w:after="0" w:line="257" w:lineRule="auto"/>
        <w:ind w:left="72" w:firstLine="72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Languages Known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:</w:t>
      </w:r>
      <w:r>
        <w:rPr>
          <w:rFonts w:ascii="Arial" w:eastAsia="Arial" w:hAnsi="Arial" w:cs="Arial"/>
          <w:sz w:val="20"/>
        </w:rPr>
        <w:tab/>
        <w:t>Telugu, Hindi &amp; English</w:t>
      </w:r>
    </w:p>
    <w:p w:rsidR="00507CE9" w:rsidRDefault="00792B2D">
      <w:pPr>
        <w:spacing w:after="0" w:line="257" w:lineRule="auto"/>
        <w:ind w:left="72" w:firstLine="72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Hobbies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:</w:t>
      </w:r>
      <w:r>
        <w:rPr>
          <w:rFonts w:ascii="Arial" w:eastAsia="Arial" w:hAnsi="Arial" w:cs="Arial"/>
          <w:sz w:val="20"/>
        </w:rPr>
        <w:tab/>
        <w:t>Listening to music, Travelling</w:t>
      </w:r>
    </w:p>
    <w:p w:rsidR="00507CE9" w:rsidRDefault="00507CE9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sectPr w:rsidR="00507C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279F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3550B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296EC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FEB2FC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024372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96D793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0224B2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A170A9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A82150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E9"/>
    <w:rsid w:val="00507CE9"/>
    <w:rsid w:val="0079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9790625-249C-4745-AAB3-15792B5A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1151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prudvi.jainu@gmail.com</cp:lastModifiedBy>
  <cp:revision>2</cp:revision>
  <dcterms:created xsi:type="dcterms:W3CDTF">2021-07-05T15:32:00Z</dcterms:created>
  <dcterms:modified xsi:type="dcterms:W3CDTF">2021-07-05T15:32:00Z</dcterms:modified>
</cp:coreProperties>
</file>