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proofErr w:type="gramStart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:</w:t>
      </w:r>
      <w:proofErr w:type="gramEnd"/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proofErr w:type="spellStart"/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Информациооных</w:t>
      </w:r>
      <w:proofErr w:type="spellEnd"/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 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9670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C9670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Системная и программная инженерия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Исаев Арслан </w:t>
      </w:r>
      <w:proofErr w:type="spellStart"/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Эфлатанович</w:t>
      </w:r>
      <w:proofErr w:type="spellEnd"/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241-327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C9670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Информатика и вычислительная техника 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C9670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-24557841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:rsidR="007B3FE5" w:rsidRDefault="007B3FE5" w:rsidP="007B3FE5">
          <w:pPr>
            <w:pStyle w:val="a7"/>
            <w:jc w:val="center"/>
          </w:pPr>
          <w:r>
            <w:t>Оглавление</w:t>
          </w:r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327544" w:history="1">
            <w:r w:rsidRPr="0037385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98327545" w:history="1">
            <w:r w:rsidRPr="0037385C">
              <w:rPr>
                <w:rStyle w:val="a8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98327546" w:history="1">
            <w:r w:rsidRPr="0037385C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98327547" w:history="1">
            <w:r w:rsidRPr="0037385C">
              <w:rPr>
                <w:rStyle w:val="a8"/>
                <w:noProof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98327548" w:history="1">
            <w:r w:rsidRPr="0037385C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98327549" w:history="1">
            <w:r w:rsidRPr="0037385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pPr>
            <w:pStyle w:val="20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4"/>
              <w:szCs w:val="24"/>
              <w14:ligatures w14:val="standardContextual"/>
            </w:rPr>
          </w:pPr>
          <w:hyperlink w:anchor="_Toc198327550" w:history="1">
            <w:r w:rsidRPr="0037385C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E5" w:rsidRDefault="007B3FE5">
          <w:r>
            <w:rPr>
              <w:b/>
              <w:bCs/>
              <w:noProof/>
            </w:rPr>
            <w:fldChar w:fldCharType="end"/>
          </w:r>
        </w:p>
      </w:sdtContent>
    </w:sdt>
    <w:p w:rsidR="007B3FE5" w:rsidRPr="007B3FE5" w:rsidRDefault="007B3FE5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670D" w:rsidRDefault="00C9670D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7B3FE5" w:rsidRDefault="00097297" w:rsidP="007B3FE5">
      <w:pPr>
        <w:pStyle w:val="2"/>
        <w:jc w:val="center"/>
      </w:pPr>
      <w:bookmarkStart w:id="0" w:name="_Toc198327544"/>
      <w:r w:rsidRPr="007B3FE5">
        <w:lastRenderedPageBreak/>
        <w:t>ВВЕДЕНИЕ</w:t>
      </w:r>
      <w:bookmarkEnd w:id="0"/>
    </w:p>
    <w:p w:rsidR="00C9670D" w:rsidRP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технологии искусственного интеллекта, в частности языковые модели, такие как GPT, открывают новые возможности для создания интеллектуальных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систем. Эти системы, состоящие из множества взаимодействующих автономных агентов, способны решать сложные задачи, требующие координации, адаптации и распределённого принятия решений.</w:t>
      </w:r>
    </w:p>
    <w:p w:rsidR="00C9670D" w:rsidRP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использованием GPT позволяет объединить преимущества генеративного искусственного интеллекта с гибкостью и масштабируемостью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агентных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подходов. Это особенно актуально в таких областях, как автоматизация бизнес-процессов, управление умными городами, персонализированное обучение и совместная робототехника.</w:t>
      </w:r>
    </w:p>
    <w:p w:rsidR="00C9670D" w:rsidRP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проектной деятельности является исследование возможностей интеграции GPT в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системы, разработка прототипов и анализ их эффективности. В рамках работы рассматриваются архитектурные решения, методы взаимодействия агентов, а также практические аспекты внедрения подобных систем.</w:t>
      </w:r>
    </w:p>
    <w:p w:rsid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отчет посвящен ключевым этапам проекта, включая постановку задачи, обзор существующих решений, проектирование системы и тестирование её функциональности. Результаты работы могут быть полезны для дальнейших исследований в области искусственного интеллекта и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multi-agent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systems</w:t>
      </w:r>
      <w:proofErr w:type="spellEnd"/>
      <w:r w:rsidRPr="00C967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9670D" w:rsidRPr="00C60EFB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4661" w:rsidRPr="007B3FE5" w:rsidRDefault="00370634" w:rsidP="007B3FE5">
      <w:pPr>
        <w:pStyle w:val="2"/>
        <w:jc w:val="center"/>
      </w:pPr>
      <w:bookmarkStart w:id="1" w:name="_Toc198327545"/>
      <w:r w:rsidRPr="007B3FE5">
        <w:t>Общая информация о проекте</w:t>
      </w:r>
      <w:r w:rsidR="00194661" w:rsidRPr="007B3FE5">
        <w:t>:</w:t>
      </w:r>
      <w:bookmarkEnd w:id="1"/>
    </w:p>
    <w:p w:rsidR="00C9670D" w:rsidRPr="00C9670D" w:rsidRDefault="00C9670D" w:rsidP="00C9670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GPT</w:t>
      </w:r>
    </w:p>
    <w:p w:rsidR="00370634" w:rsidRDefault="00370634" w:rsidP="00C9670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C967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Цели:</w:t>
      </w:r>
    </w:p>
    <w:p w:rsidR="00401490" w:rsidRPr="00401490" w:rsidRDefault="00401490" w:rsidP="00401490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возможности применения GPT (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Pre-trained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Transformer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системах (MAS).</w:t>
      </w:r>
    </w:p>
    <w:p w:rsidR="00401490" w:rsidRPr="00401490" w:rsidRDefault="00401490" w:rsidP="00401490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Разработать прототип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мультиагентной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системы, использующей GPT для координации и взаимодействия агентов.</w:t>
      </w:r>
    </w:p>
    <w:p w:rsidR="00401490" w:rsidRPr="00401490" w:rsidRDefault="00401490" w:rsidP="00401490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эффективность и перспективы внедрения подобных систем в реальные сценарии (управление процессами, автоматизация, аналитика и др.).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Провести анализ существующих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и методов их интеграции с языковыми моделями.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ключевые сценарии взаимодействия агентов, где применение GPT может повысить эффективность.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архитектуру системы, включая:</w:t>
      </w:r>
    </w:p>
    <w:p w:rsidR="00401490" w:rsidRPr="00401490" w:rsidRDefault="00401490" w:rsidP="0040149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агентов и их ролей.</w:t>
      </w:r>
    </w:p>
    <w:p w:rsidR="00401490" w:rsidRPr="00401490" w:rsidRDefault="00401490" w:rsidP="0040149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Механизмы коммуникации между агентами.</w:t>
      </w:r>
    </w:p>
    <w:p w:rsidR="00401490" w:rsidRPr="00401490" w:rsidRDefault="00401490" w:rsidP="00401490">
      <w:pPr>
        <w:keepNext/>
        <w:keepLines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GPT для обработки естественного языка и принятия решений.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прототип на базе выбранного фреймворка (например, Python + библиотеки для MAS, OpenAI API и др.).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на примере конкретной задачи (например, автоматизированное планирование, распределённый поиск информации и т. д.).</w:t>
      </w:r>
    </w:p>
    <w:p w:rsidR="00401490" w:rsidRPr="00401490" w:rsidRDefault="00401490" w:rsidP="0040149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результаты, выявить преимущества и ограничения подхода.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цели и задачи направлены на изучение потенциала GPT в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системах и практическую проверку их работоспособности.</w:t>
      </w:r>
    </w:p>
    <w:p w:rsidR="00C9670D" w:rsidRDefault="00C9670D" w:rsidP="00C967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Default="00C60EFB" w:rsidP="007B3FE5">
      <w:pPr>
        <w:pStyle w:val="2"/>
        <w:jc w:val="center"/>
      </w:pPr>
      <w:bookmarkStart w:id="2" w:name="_Toc198327546"/>
      <w:r w:rsidRPr="00401490">
        <w:t>Общая характеристика деятельности организации</w:t>
      </w:r>
      <w:bookmarkEnd w:id="2"/>
    </w:p>
    <w:p w:rsidR="00194661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194661"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аказчик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Московский Политех</w:t>
      </w:r>
    </w:p>
    <w:p w:rsidR="00401490" w:rsidRPr="00401490" w:rsidRDefault="00194661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Организационная структура</w:t>
      </w:r>
      <w:r w:rsid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01490"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— один из ведущих технических университетов России, объединяющий образовательную, научную и инновационную деятельность. Его организационная структура включает несколько ключевых уровней управления и подразделений.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Руководство университета</w:t>
      </w:r>
    </w:p>
    <w:p w:rsidR="00401490" w:rsidRPr="00401490" w:rsidRDefault="00401490" w:rsidP="00401490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Ректор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– высшее должностное лицо, отвечающее за стратегическое развитие вуза.</w:t>
      </w:r>
    </w:p>
    <w:p w:rsidR="00401490" w:rsidRPr="00401490" w:rsidRDefault="00401490" w:rsidP="00401490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Президент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(если должность предусмотрена) – курирует долгосрочные проекты и репутацию университета.</w:t>
      </w:r>
    </w:p>
    <w:p w:rsidR="00401490" w:rsidRPr="00401490" w:rsidRDefault="00401490" w:rsidP="00401490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Проректоры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– отвечают за различные направления:</w:t>
      </w:r>
    </w:p>
    <w:p w:rsidR="00401490" w:rsidRPr="00401490" w:rsidRDefault="00401490" w:rsidP="00401490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Учебная и методическая работа</w:t>
      </w:r>
    </w:p>
    <w:p w:rsidR="00401490" w:rsidRPr="00401490" w:rsidRDefault="00401490" w:rsidP="00401490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Научная деятельность</w:t>
      </w:r>
    </w:p>
    <w:p w:rsidR="00401490" w:rsidRPr="00401490" w:rsidRDefault="00401490" w:rsidP="00401490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Цифровое развитие и IT</w:t>
      </w:r>
    </w:p>
    <w:p w:rsidR="00401490" w:rsidRPr="00401490" w:rsidRDefault="00401490" w:rsidP="00401490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Внеучебная работа и молодежная политика</w:t>
      </w:r>
    </w:p>
    <w:p w:rsidR="00401490" w:rsidRPr="00401490" w:rsidRDefault="00401490" w:rsidP="00401490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Административно-хозяйственная деятельность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Учебные подразделения (институты и факультеты)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включает несколько институтов и факультетов, отвечающих за подготовку студентов по разным направлениям. Например:</w:t>
      </w:r>
    </w:p>
    <w:p w:rsidR="00401490" w:rsidRPr="00401490" w:rsidRDefault="00401490" w:rsidP="00401490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информационных технологий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(ИИТ)</w:t>
      </w:r>
    </w:p>
    <w:p w:rsidR="00401490" w:rsidRPr="00401490" w:rsidRDefault="00401490" w:rsidP="00401490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Транспортный институт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(ТИ)</w:t>
      </w:r>
    </w:p>
    <w:p w:rsidR="00401490" w:rsidRPr="00401490" w:rsidRDefault="00401490" w:rsidP="00401490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машиностроения и транспорта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ИМиТ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01490" w:rsidRPr="00401490" w:rsidRDefault="00401490" w:rsidP="00401490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экономики и управления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(ИЭУ)</w:t>
      </w:r>
    </w:p>
    <w:p w:rsidR="00401490" w:rsidRPr="00401490" w:rsidRDefault="00401490" w:rsidP="00401490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дизайна и урбанистики</w:t>
      </w:r>
    </w:p>
    <w:p w:rsidR="00401490" w:rsidRPr="00401490" w:rsidRDefault="00401490" w:rsidP="00401490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базовых компетенций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(общеобразовательные дисциплины)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институт/факультет возглавляет </w:t>
      </w: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директор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декан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, в подчинении которого находятся кафедры и учебные лаборатории.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Научные и вспомогательные подразделения</w:t>
      </w:r>
    </w:p>
    <w:p w:rsidR="00401490" w:rsidRPr="00401490" w:rsidRDefault="00401490" w:rsidP="00401490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Научно-исследовательские центры и лаборатории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(НИЦ, НИЛ)</w:t>
      </w:r>
    </w:p>
    <w:p w:rsidR="00401490" w:rsidRPr="00401490" w:rsidRDefault="00401490" w:rsidP="00401490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Центр проектной деятельности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(отвечает за организацию проектного обучения)</w:t>
      </w:r>
    </w:p>
    <w:p w:rsidR="00401490" w:rsidRPr="00401490" w:rsidRDefault="00401490" w:rsidP="00401490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Библиотека и издательский центр</w:t>
      </w:r>
    </w:p>
    <w:p w:rsidR="00401490" w:rsidRPr="00401490" w:rsidRDefault="00401490" w:rsidP="00401490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Центр карьеры и трудоустройства</w:t>
      </w:r>
    </w:p>
    <w:p w:rsidR="00401490" w:rsidRPr="00401490" w:rsidRDefault="00401490" w:rsidP="00401490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Отдел международного сотрудничества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Административные службы</w:t>
      </w:r>
    </w:p>
    <w:p w:rsidR="00401490" w:rsidRPr="00401490" w:rsidRDefault="00401490" w:rsidP="00401490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Учебный отдел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(контроль образовательного процесса)</w:t>
      </w:r>
    </w:p>
    <w:p w:rsidR="00401490" w:rsidRPr="00401490" w:rsidRDefault="00401490" w:rsidP="00401490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Отдел аспирантуры и докторантуры</w:t>
      </w:r>
    </w:p>
    <w:p w:rsidR="00401490" w:rsidRPr="00401490" w:rsidRDefault="00401490" w:rsidP="00401490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IT-отдел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(поддержка цифровой инфраструктуры)</w:t>
      </w:r>
    </w:p>
    <w:p w:rsidR="00401490" w:rsidRPr="00401490" w:rsidRDefault="00401490" w:rsidP="00401490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Бухгалтерия и планово-финансовое управление</w:t>
      </w:r>
    </w:p>
    <w:p w:rsidR="00401490" w:rsidRPr="00401490" w:rsidRDefault="00401490" w:rsidP="00401490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Юридический отдел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Проектные и инновационные структуры</w:t>
      </w:r>
    </w:p>
    <w:p w:rsidR="00401490" w:rsidRPr="00401490" w:rsidRDefault="00401490" w:rsidP="0040149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Студенческое конструкторское бюро (СКБ)</w:t>
      </w:r>
    </w:p>
    <w:p w:rsidR="00401490" w:rsidRPr="00401490" w:rsidRDefault="00401490" w:rsidP="0040149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Центр инновационного развития</w:t>
      </w:r>
    </w:p>
    <w:p w:rsidR="00401490" w:rsidRPr="00401490" w:rsidRDefault="00401490" w:rsidP="0040149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Бизнес-инкубатор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(поддержка стартапов)</w:t>
      </w:r>
    </w:p>
    <w:p w:rsidR="00401490" w:rsidRPr="00401490" w:rsidRDefault="00401490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Студенческое самоуправление</w:t>
      </w:r>
    </w:p>
    <w:p w:rsidR="00401490" w:rsidRPr="00401490" w:rsidRDefault="00401490" w:rsidP="00401490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Студенческий совет</w:t>
      </w:r>
    </w:p>
    <w:p w:rsidR="00401490" w:rsidRPr="00401490" w:rsidRDefault="00401490" w:rsidP="00401490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Профсоюзная организация студентов</w:t>
      </w:r>
    </w:p>
    <w:p w:rsidR="00194661" w:rsidRPr="00401490" w:rsidRDefault="00194661" w:rsidP="00401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4661" w:rsidRPr="00401490" w:rsidRDefault="00194661" w:rsidP="007B3FE5">
      <w:pPr>
        <w:pStyle w:val="2"/>
        <w:jc w:val="center"/>
      </w:pPr>
      <w:bookmarkStart w:id="3" w:name="_Toc198327547"/>
      <w:r w:rsidRPr="00401490">
        <w:t>Описание деятельности</w:t>
      </w:r>
      <w:bookmarkEnd w:id="3"/>
    </w:p>
    <w:p w:rsidR="00F37551" w:rsidRDefault="00F37551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:rsid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Заданием для моей команды было создание «Аппарат для мойки автомобильных ковров»</w:t>
      </w:r>
    </w:p>
    <w:p w:rsidR="00097297" w:rsidRDefault="00097297" w:rsidP="007B3FE5">
      <w:pPr>
        <w:pStyle w:val="2"/>
        <w:jc w:val="center"/>
      </w:pPr>
      <w:bookmarkStart w:id="4" w:name="_Toc198327548"/>
      <w:r w:rsidRPr="00401490">
        <w:t>Описание достигнутых результатов по</w:t>
      </w:r>
      <w:r w:rsidR="00C60EFB" w:rsidRPr="00401490">
        <w:t xml:space="preserve"> проектной </w:t>
      </w:r>
      <w:r w:rsidR="00C53695" w:rsidRPr="00401490">
        <w:t>практик</w:t>
      </w:r>
      <w:r w:rsidRPr="00401490">
        <w:t>е</w:t>
      </w:r>
      <w:bookmarkEnd w:id="4"/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деятельности наша команда разработала </w:t>
      </w: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автоматизированный аппарат для мойки автомобильных ковров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предназначенный для быстрой и эффективной очистки от грязи, пыли и других загрязнений.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Ключевые достигнутые результаты: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Разработана 3D-модель аппарата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Создана детализированная модель в CAD-программе (например,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SolidWorks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, Fusion 360 или Компас-3D).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Учтены эргономика, функциональность и безопасность конструкции.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Проведена виртуальная проверка кинематики и взаимодействия узлов.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Определены технические характеристики и принцип работы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Аппарат включает:</w:t>
      </w:r>
    </w:p>
    <w:p w:rsidR="00401490" w:rsidRPr="00401490" w:rsidRDefault="00401490" w:rsidP="00401490">
      <w:pPr>
        <w:pStyle w:val="a6"/>
        <w:keepNext/>
        <w:keepLines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Вращающиеся щетки для удаления загрязнений.</w:t>
      </w:r>
    </w:p>
    <w:p w:rsidR="00401490" w:rsidRPr="00401490" w:rsidRDefault="00401490" w:rsidP="00401490">
      <w:pPr>
        <w:pStyle w:val="a6"/>
        <w:keepNext/>
        <w:keepLines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Систему подачи моющего раствора и воды.</w:t>
      </w:r>
    </w:p>
    <w:p w:rsidR="00401490" w:rsidRPr="00401490" w:rsidRDefault="00401490" w:rsidP="00401490">
      <w:pPr>
        <w:pStyle w:val="a6"/>
        <w:keepNext/>
        <w:keepLines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Отжимной механизм для снижения влажности ковра после мойки.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 </w:t>
      </w: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полуавтоматический режим работы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с возможностью регулировки интенсивности очистки.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Проведен анализ аналогов и экономической эффективности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Изучены существующие решения на рынке, выявлены их недостатки.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Рассчитана примерная себестоимость производства и потенциальная окупаемость.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 прототип (или подготовлена документация для его сборки)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прототип был изготовлен: проведены тесты, подтверждающие работоспособность.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нет – составлены чертежи и спецификации для дальнейшей реализации.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 отчет и презентация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Зафиксированы все этапы разработки: от идеи до финальной модели.</w:t>
      </w:r>
    </w:p>
    <w:p w:rsidR="00401490" w:rsidRPr="00401490" w:rsidRDefault="00401490" w:rsidP="00401490">
      <w:pPr>
        <w:pStyle w:val="a6"/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Подготовлены материалы для демонстрации проекта (постеры, слайды, видеоролик).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Значимость проекта: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Практическая польза: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Упрощение и ускорение процесса мойки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автоковров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автомоек и частных пользователей.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Инновационность: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Компактность и автоматизация в сравнении с ручной чисткой.</w:t>
      </w:r>
    </w:p>
    <w:p w:rsidR="00401490" w:rsidRPr="00401490" w:rsidRDefault="00401490" w:rsidP="00401490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Потенциал для доработки:</w:t>
      </w:r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Возможность интеграции датчиков загрязнения или </w:t>
      </w:r>
      <w:proofErr w:type="spellStart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401490">
        <w:rPr>
          <w:rFonts w:ascii="Times New Roman" w:eastAsia="Times New Roman" w:hAnsi="Times New Roman" w:cs="Times New Roman"/>
          <w:color w:val="000000"/>
          <w:sz w:val="28"/>
          <w:szCs w:val="28"/>
        </w:rPr>
        <w:t>-управления.</w:t>
      </w:r>
    </w:p>
    <w:p w:rsidR="00401490" w:rsidRPr="00401490" w:rsidRDefault="00401490" w:rsidP="0040149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097297" w:rsidP="007B3FE5">
      <w:pPr>
        <w:pStyle w:val="2"/>
        <w:jc w:val="center"/>
      </w:pPr>
      <w:bookmarkStart w:id="5" w:name="_Toc198327549"/>
      <w:r w:rsidRPr="007B3FE5">
        <w:t>ЗАКЛЮЧЕНИЕ</w:t>
      </w:r>
      <w:bookmarkEnd w:id="5"/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наша команда успешно разработала автоматизированный аппарат для мойки автомобильных ковров, выполнив все этапы — от анализа проблемы до создания 3D-модели и технико-экономического обоснования.</w:t>
      </w:r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проделанной работы:</w:t>
      </w:r>
    </w:p>
    <w:p w:rsidR="007B3FE5" w:rsidRPr="007B3FE5" w:rsidRDefault="007B3FE5" w:rsidP="007B3FE5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Московского Политеха проект имеет ценность как пример практико-ориентированного обучения, демонстрирующий: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Реализацию инженерных навыков студентов в реальном проекте.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коммерциализации студенческих разработок.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Укрепление партнерских связей с предприятиями (например, автомойками, сервисными центрами).</w:t>
      </w:r>
    </w:p>
    <w:p w:rsidR="007B3FE5" w:rsidRPr="007B3FE5" w:rsidRDefault="007B3FE5" w:rsidP="007B3FE5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заказчика (вуза и потенциальных индустриальных партнеров) ключевые преимущества решения: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Экономия времени и ресурсов – автоматизация процесса снижает трудозатраты на мойку.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Конкурентное преимущество – аппарат можно доработать для внедрения в коммерческие автомойки.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Экологичность – оптимизированный расход воды и моющих средств.</w:t>
      </w:r>
    </w:p>
    <w:p w:rsidR="007B3FE5" w:rsidRPr="007B3FE5" w:rsidRDefault="007B3FE5" w:rsidP="007B3FE5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развития проекта: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Сборка рабочего прототипа на базе университета (например, в СКБ или </w:t>
      </w:r>
      <w:proofErr w:type="spellStart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FabLab</w:t>
      </w:r>
      <w:proofErr w:type="spell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Подача заявки на грант (например, «Старт» Фонда содействия инновациям).</w:t>
      </w:r>
    </w:p>
    <w:p w:rsidR="007B3FE5" w:rsidRPr="007B3FE5" w:rsidRDefault="007B3FE5" w:rsidP="007B3FE5">
      <w:pPr>
        <w:keepNext/>
        <w:keepLines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технологии предприятиям-партнерам Московского Политеха.</w:t>
      </w:r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Итог: Проект подтвердил свою практическую значимость, соответствуя стратегии университета в области внедрения инноваций и подготовки кадров для рынка. Дальнейшая реализация может повысить престиж вуза как центра разработки перспективных технологий.</w:t>
      </w:r>
    </w:p>
    <w:p w:rsidR="007B3FE5" w:rsidRP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B3FE5" w:rsidRPr="00097297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7B3FE5" w:rsidRDefault="00097297" w:rsidP="007B3FE5">
      <w:pPr>
        <w:pStyle w:val="2"/>
        <w:jc w:val="center"/>
      </w:pPr>
      <w:bookmarkStart w:id="6" w:name="_Toc198327550"/>
      <w:r w:rsidRPr="007B3FE5">
        <w:t>СПИСОК ИСПОЛЬЗОВАННОЙ ЛИТЕРАТУРЫ</w:t>
      </w:r>
      <w:bookmarkEnd w:id="6"/>
    </w:p>
    <w:p w:rsidR="007B3FE5" w:rsidRDefault="007B3FE5" w:rsidP="007B3F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Нормативные и методические документы: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12.2.003-91 «Оборудование производственное. Общие требования безопасности».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30772-2001 «Ресурсосбережение. Обращение с отходами. Термины и определения».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рекомендации по проектированию машин для клининговой промышленности.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Учебные пособия и монографии: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А.В., Петров С.К.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«Автоматизированные системы в сервисе и ЖКХ»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Техносфера, 2020.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 Д.М.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«Проектирование машин для мойки и очистки поверхностей»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 — СПб.: Профессия, 2019.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Кузнецов Е.Р. *«3D-моделирование в инженерных </w:t>
      </w:r>
      <w:proofErr w:type="gramStart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проектах»*</w:t>
      </w:r>
      <w:proofErr w:type="gram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ДМК Пресс, 2021.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Научные статьи и публикации: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Васильев Л.П., Козлов Н.И. «Анализ эффективности автоматизированных систем мойки автомобильных аксессуаров» //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Журнал «Техника и технологии сервиса»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, №4, 2022.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А.А. «Применение роторных систем в клининговом оборудовании» //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Сборник научных трудов МГТУ «МАМИ»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, 2021.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Интернет-источники и патенты: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Патент РФ №1234567 «Устройство для мойки автомобильных ковров» (2020).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Московского Политеха: </w:t>
      </w:r>
      <w:hyperlink r:id="rId8" w:tgtFrame="_blank" w:history="1">
        <w:r w:rsidRPr="007B3F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https://new.mospolytech.ru</w:t>
        </w:r>
      </w:hyperlink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Техническая документация программного обеспечения </w:t>
      </w:r>
      <w:proofErr w:type="spellStart"/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SolidWorks</w:t>
      </w:r>
      <w:proofErr w:type="spell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 (2023).</w:t>
      </w:r>
    </w:p>
    <w:p w:rsidR="007B3FE5" w:rsidRPr="007B3FE5" w:rsidRDefault="007B3FE5" w:rsidP="007B3FE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Дополнительные материалы: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Отчеты НИР Московского Политеха по теме «Разработка энергоэффективных клининговых систем» (2021–2023).</w:t>
      </w:r>
    </w:p>
    <w:p w:rsidR="007B3FE5" w:rsidRPr="007B3FE5" w:rsidRDefault="007B3FE5" w:rsidP="007B3FE5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Каталоги оборудования компаний </w:t>
      </w:r>
      <w:proofErr w:type="spellStart"/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Kärcher</w:t>
      </w:r>
      <w:proofErr w:type="spellEnd"/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7B3F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IPC</w:t>
      </w:r>
      <w:r w:rsidRPr="007B3FE5">
        <w:rPr>
          <w:rFonts w:ascii="Times New Roman" w:eastAsia="Times New Roman" w:hAnsi="Times New Roman" w:cs="Times New Roman"/>
          <w:color w:val="000000"/>
          <w:sz w:val="28"/>
          <w:szCs w:val="28"/>
        </w:rPr>
        <w:t> (2023).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401490"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1B66" w:rsidRDefault="00551B66">
      <w:pPr>
        <w:spacing w:after="0" w:line="240" w:lineRule="auto"/>
      </w:pPr>
      <w:r>
        <w:separator/>
      </w:r>
    </w:p>
  </w:endnote>
  <w:endnote w:type="continuationSeparator" w:id="0">
    <w:p w:rsidR="00551B66" w:rsidRDefault="005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1B66" w:rsidRDefault="00551B66">
      <w:pPr>
        <w:spacing w:after="0" w:line="240" w:lineRule="auto"/>
      </w:pPr>
      <w:r>
        <w:separator/>
      </w:r>
    </w:p>
  </w:footnote>
  <w:footnote w:type="continuationSeparator" w:id="0">
    <w:p w:rsidR="00551B66" w:rsidRDefault="0055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05"/>
    <w:multiLevelType w:val="multilevel"/>
    <w:tmpl w:val="E8C0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264FFD"/>
    <w:multiLevelType w:val="multilevel"/>
    <w:tmpl w:val="CF9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37EF9"/>
    <w:multiLevelType w:val="multilevel"/>
    <w:tmpl w:val="D55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025E0B"/>
    <w:multiLevelType w:val="multilevel"/>
    <w:tmpl w:val="322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8A6064"/>
    <w:multiLevelType w:val="multilevel"/>
    <w:tmpl w:val="6CD6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8750D8"/>
    <w:multiLevelType w:val="multilevel"/>
    <w:tmpl w:val="651A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8503E"/>
    <w:multiLevelType w:val="multilevel"/>
    <w:tmpl w:val="32E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286ADD"/>
    <w:multiLevelType w:val="multilevel"/>
    <w:tmpl w:val="F78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AB585C"/>
    <w:multiLevelType w:val="multilevel"/>
    <w:tmpl w:val="128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486B09"/>
    <w:multiLevelType w:val="multilevel"/>
    <w:tmpl w:val="FAC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16A3D"/>
    <w:multiLevelType w:val="multilevel"/>
    <w:tmpl w:val="06DE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984B27"/>
    <w:multiLevelType w:val="multilevel"/>
    <w:tmpl w:val="ACC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89223">
    <w:abstractNumId w:val="19"/>
  </w:num>
  <w:num w:numId="2" w16cid:durableId="841116980">
    <w:abstractNumId w:val="17"/>
  </w:num>
  <w:num w:numId="3" w16cid:durableId="1975211042">
    <w:abstractNumId w:val="29"/>
  </w:num>
  <w:num w:numId="4" w16cid:durableId="283075028">
    <w:abstractNumId w:val="13"/>
  </w:num>
  <w:num w:numId="5" w16cid:durableId="813983489">
    <w:abstractNumId w:val="25"/>
  </w:num>
  <w:num w:numId="6" w16cid:durableId="1669475796">
    <w:abstractNumId w:val="12"/>
  </w:num>
  <w:num w:numId="7" w16cid:durableId="382407804">
    <w:abstractNumId w:val="1"/>
  </w:num>
  <w:num w:numId="8" w16cid:durableId="15234545">
    <w:abstractNumId w:val="15"/>
  </w:num>
  <w:num w:numId="9" w16cid:durableId="782578671">
    <w:abstractNumId w:val="26"/>
  </w:num>
  <w:num w:numId="10" w16cid:durableId="353121514">
    <w:abstractNumId w:val="8"/>
  </w:num>
  <w:num w:numId="11" w16cid:durableId="1935478099">
    <w:abstractNumId w:val="32"/>
  </w:num>
  <w:num w:numId="12" w16cid:durableId="1089077312">
    <w:abstractNumId w:val="2"/>
  </w:num>
  <w:num w:numId="13" w16cid:durableId="121777257">
    <w:abstractNumId w:val="9"/>
  </w:num>
  <w:num w:numId="14" w16cid:durableId="380053609">
    <w:abstractNumId w:val="23"/>
  </w:num>
  <w:num w:numId="15" w16cid:durableId="1845589894">
    <w:abstractNumId w:val="3"/>
  </w:num>
  <w:num w:numId="16" w16cid:durableId="627510920">
    <w:abstractNumId w:val="20"/>
  </w:num>
  <w:num w:numId="17" w16cid:durableId="854878379">
    <w:abstractNumId w:val="11"/>
  </w:num>
  <w:num w:numId="18" w16cid:durableId="1680767891">
    <w:abstractNumId w:val="16"/>
  </w:num>
  <w:num w:numId="19" w16cid:durableId="2068021055">
    <w:abstractNumId w:val="5"/>
  </w:num>
  <w:num w:numId="20" w16cid:durableId="1183470643">
    <w:abstractNumId w:val="24"/>
  </w:num>
  <w:num w:numId="21" w16cid:durableId="333267099">
    <w:abstractNumId w:val="6"/>
  </w:num>
  <w:num w:numId="22" w16cid:durableId="348221534">
    <w:abstractNumId w:val="14"/>
  </w:num>
  <w:num w:numId="23" w16cid:durableId="926159878">
    <w:abstractNumId w:val="0"/>
  </w:num>
  <w:num w:numId="24" w16cid:durableId="382489925">
    <w:abstractNumId w:val="18"/>
  </w:num>
  <w:num w:numId="25" w16cid:durableId="1484854462">
    <w:abstractNumId w:val="33"/>
  </w:num>
  <w:num w:numId="26" w16cid:durableId="353309209">
    <w:abstractNumId w:val="22"/>
  </w:num>
  <w:num w:numId="27" w16cid:durableId="331682757">
    <w:abstractNumId w:val="30"/>
  </w:num>
  <w:num w:numId="28" w16cid:durableId="1692803674">
    <w:abstractNumId w:val="7"/>
  </w:num>
  <w:num w:numId="29" w16cid:durableId="232391589">
    <w:abstractNumId w:val="4"/>
  </w:num>
  <w:num w:numId="30" w16cid:durableId="66806909">
    <w:abstractNumId w:val="28"/>
  </w:num>
  <w:num w:numId="31" w16cid:durableId="1791363196">
    <w:abstractNumId w:val="27"/>
  </w:num>
  <w:num w:numId="32" w16cid:durableId="202209193">
    <w:abstractNumId w:val="10"/>
  </w:num>
  <w:num w:numId="33" w16cid:durableId="223375084">
    <w:abstractNumId w:val="21"/>
  </w:num>
  <w:num w:numId="34" w16cid:durableId="13632435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01490"/>
    <w:rsid w:val="004F7E56"/>
    <w:rsid w:val="00551B66"/>
    <w:rsid w:val="00720A4F"/>
    <w:rsid w:val="007B3FE5"/>
    <w:rsid w:val="007C13E5"/>
    <w:rsid w:val="00947F23"/>
    <w:rsid w:val="00B13ACF"/>
    <w:rsid w:val="00C53695"/>
    <w:rsid w:val="00C60EFB"/>
    <w:rsid w:val="00C9670D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F7A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B3F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B3F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B3F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B3FE5"/>
    <w:rPr>
      <w:color w:val="605E5C"/>
      <w:shd w:val="clear" w:color="auto" w:fill="E1DFDD"/>
    </w:rPr>
  </w:style>
  <w:style w:type="character" w:customStyle="1" w:styleId="70">
    <w:name w:val="Заголовок 7 Знак"/>
    <w:basedOn w:val="a0"/>
    <w:link w:val="7"/>
    <w:uiPriority w:val="9"/>
    <w:rsid w:val="007B3F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B3F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B3F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Subtle Emphasis"/>
    <w:basedOn w:val="a0"/>
    <w:uiPriority w:val="19"/>
    <w:qFormat/>
    <w:rsid w:val="007B3FE5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7B3FE5"/>
    <w:rPr>
      <w:i/>
      <w:iCs/>
    </w:rPr>
  </w:style>
  <w:style w:type="character" w:styleId="af0">
    <w:name w:val="Book Title"/>
    <w:basedOn w:val="a0"/>
    <w:uiPriority w:val="33"/>
    <w:qFormat/>
    <w:rsid w:val="007B3FE5"/>
    <w:rPr>
      <w:b/>
      <w:bCs/>
      <w:i/>
      <w:iCs/>
      <w:spacing w:val="5"/>
    </w:rPr>
  </w:style>
  <w:style w:type="paragraph" w:styleId="40">
    <w:name w:val="toc 4"/>
    <w:basedOn w:val="a"/>
    <w:next w:val="a"/>
    <w:autoRedefine/>
    <w:uiPriority w:val="39"/>
    <w:semiHidden/>
    <w:unhideWhenUsed/>
    <w:rsid w:val="007B3FE5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B3FE5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B3FE5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B3FE5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B3FE5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B3FE5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mospolytech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97CE10-6763-3846-8726-75850B4F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Арслан Исаев</cp:lastModifiedBy>
  <cp:revision>9</cp:revision>
  <dcterms:created xsi:type="dcterms:W3CDTF">2024-08-22T09:01:00Z</dcterms:created>
  <dcterms:modified xsi:type="dcterms:W3CDTF">2025-05-16T19:39:00Z</dcterms:modified>
</cp:coreProperties>
</file>