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Арсоева</w:t>
      </w:r>
      <w:r>
        <w:t xml:space="preserve"> </w:t>
      </w:r>
      <w:r>
        <w:t xml:space="preserve">Залина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bookmarkEnd w:id="21"/>
    <w:bookmarkStart w:id="22" w:name="символьные-и-численные-данные-в-nasm"/>
    <w:p>
      <w:pPr>
        <w:pStyle w:val="Heading1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No 7, перейдите в него и создайте файл lab7-1.asm:</w:t>
      </w:r>
    </w:p>
    <w:p>
      <w:pPr>
        <w:pStyle w:val="FirstParagraph"/>
      </w:pPr>
      <w:r>
        <w:rPr>
          <w:bCs/>
          <w:b/>
        </w:rPr>
        <w:t xml:space="preserve">mkdir ~/work/arch-pc/lab07</w:t>
      </w:r>
      <w:r>
        <w:t xml:space="preserve"> </w:t>
      </w:r>
      <w:r>
        <w:rPr>
          <w:bCs/>
          <w:b/>
        </w:rPr>
        <w:t xml:space="preserve">cd ~/work/arch-pc/lab07</w:t>
      </w:r>
      <w:r>
        <w:t xml:space="preserve"> </w:t>
      </w:r>
      <w:r>
        <w:rPr>
          <w:bCs/>
          <w:b/>
        </w:rPr>
        <w:t xml:space="preserve">touch lab7-1.asm</w:t>
      </w:r>
    </w:p>
    <w:p>
      <w:pPr>
        <w:numPr>
          <w:ilvl w:val="0"/>
          <w:numId w:val="1002"/>
        </w:numPr>
        <w:pStyle w:val="Compact"/>
      </w:pPr>
      <w:r>
        <w:t xml:space="preserve">Введите в файл lab7-1.asm текст программы из листинга 7.1.</w:t>
      </w:r>
    </w:p>
    <w:p>
      <w:pPr>
        <w:pStyle w:val="FirstParagraph"/>
      </w:pPr>
      <w:r>
        <w:t xml:space="preserve">В данном случае при выводе значения регистра eax мы ожидаем увидеть</w:t>
      </w:r>
      <w:r>
        <w:t xml:space="preserve"> </w:t>
      </w:r>
      <w:r>
        <w:t xml:space="preserve">число 10. Однако результатом будет символ j.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реги-</w:t>
      </w:r>
      <w:r>
        <w:t xml:space="preserve"> </w:t>
      </w:r>
      <w:r>
        <w:t xml:space="preserve">стры числа.</w:t>
      </w:r>
    </w:p>
    <w:p>
      <w:pPr>
        <w:pStyle w:val="FirstParagraph"/>
      </w:pPr>
      <w:r>
        <w:t xml:space="preserve">Создайте исполняемый файл и запустите его. Как и в предыдущем случае при исполнении программы мы не получим число 10. В данном случае выводится символ с кодом 10. Пользуясь таблицей ASCII определите какому символу соответствует код 10. Отображается ли этот символ при выводе на экран?</w:t>
      </w:r>
    </w:p>
    <w:p>
      <w:pPr>
        <w:pStyle w:val="BodyText"/>
      </w:pPr>
      <w:r>
        <w:t xml:space="preserve">Создайте файл lab7-2.asm в каталоге ~/work/arch-pc/lab07 и введите в него</w:t>
      </w:r>
      <w:r>
        <w:t xml:space="preserve"> </w:t>
      </w:r>
      <w:r>
        <w:t xml:space="preserve">текст программы из листинга 7.2.</w:t>
      </w:r>
    </w:p>
    <w:p>
      <w:pPr>
        <w:pStyle w:val="BodyText"/>
      </w:pPr>
      <w:r>
        <w:rPr>
          <w:bCs/>
          <w:b/>
        </w:rPr>
        <w:t xml:space="preserve">touch ~/work/arch-pc/lab07/lab7-2.asm</w:t>
      </w:r>
    </w:p>
    <w:p>
      <w:pPr>
        <w:pStyle w:val="BodyText"/>
      </w:pPr>
      <w:r>
        <w:t xml:space="preserve">Создайте исполняемый файл и запустите его.</w:t>
      </w:r>
    </w:p>
    <w:p>
      <w:pPr>
        <w:pStyle w:val="BodyText"/>
      </w:pPr>
      <w:r>
        <w:rPr>
          <w:bCs/>
          <w:b/>
        </w:rPr>
        <w:t xml:space="preserve">nasm -f elf lab7-1.asm</w:t>
      </w:r>
      <w:r>
        <w:t xml:space="preserve"> </w:t>
      </w:r>
      <w:r>
        <w:rPr>
          <w:bCs/>
          <w:b/>
        </w:rPr>
        <w:t xml:space="preserve">ld -m elf_i386 -o lab7-1 lab7-1.o</w:t>
      </w:r>
      <w:r>
        <w:t xml:space="preserve"> </w:t>
      </w:r>
      <w:r>
        <w:rPr>
          <w:bCs/>
          <w:b/>
        </w:rPr>
        <w:t xml:space="preserve">./lab7-1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FirstParagraph"/>
      </w:pPr>
      <w:r>
        <w:t xml:space="preserve">Создайте исполняемый файл и запустите его. Какой результат будет получен</w:t>
      </w:r>
      <w:r>
        <w:t xml:space="preserve"> </w:t>
      </w:r>
      <w:r>
        <w:t xml:space="preserve">при исполнении программы?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lab7-3.asm в каталоге ~/work/arch-pc/lab07:</w:t>
      </w:r>
    </w:p>
    <w:p>
      <w:pPr>
        <w:pStyle w:val="FirstParagraph"/>
      </w:pPr>
      <w:r>
        <w:rPr>
          <w:bCs/>
          <w:b/>
        </w:rPr>
        <w:t xml:space="preserve">touch ~/work/arch-pc/lab07/lab7-3.asm</w:t>
      </w:r>
    </w:p>
    <w:p>
      <w:pPr>
        <w:pStyle w:val="BodyText"/>
      </w:pPr>
      <w:r>
        <w:t xml:space="preserve">Создайте исполняемый файл и запустите его. Результат работы программы должен быть следующим:</w:t>
      </w:r>
    </w:p>
    <w:p>
      <w:pPr>
        <w:pStyle w:val="BodyText"/>
      </w:pPr>
      <w:r>
        <w:rPr>
          <w:bCs/>
          <w:b/>
        </w:rPr>
        <w:t xml:space="preserve">./lab7-3</w:t>
      </w:r>
      <w:r>
        <w:t xml:space="preserve"> </w:t>
      </w:r>
      <w:r>
        <w:t xml:space="preserve">Результат: 4</w:t>
      </w:r>
      <w:r>
        <w:t xml:space="preserve"> </w:t>
      </w:r>
      <w:r>
        <w:t xml:space="preserve">Остаток от деления: 1</w:t>
      </w:r>
    </w:p>
    <w:p>
      <w:pPr>
        <w:pStyle w:val="BodyText"/>
      </w:pPr>
      <w:r>
        <w:t xml:space="preserve">Измените текст программы для вычисления выражения 𝑓(𝑥) = (4 ∗ 6 + 2)/5.</w:t>
      </w:r>
      <w:r>
        <w:t xml:space="preserve"> </w:t>
      </w:r>
      <w:r>
        <w:t xml:space="preserve">Создайте исполняемый файл и проверьте его работу.</w:t>
      </w:r>
    </w:p>
    <w:p>
      <w:pPr>
        <w:numPr>
          <w:ilvl w:val="0"/>
          <w:numId w:val="1006"/>
        </w:numPr>
        <w:pStyle w:val="Compact"/>
      </w:pPr>
      <w:r>
        <w:t xml:space="preserve">Создайте файл variant.asm в каталоге ~/work/arch-pc/lab07:</w:t>
      </w:r>
    </w:p>
    <w:p>
      <w:pPr>
        <w:pStyle w:val="FirstParagraph"/>
      </w:pPr>
      <w:r>
        <w:rPr>
          <w:bCs/>
          <w:b/>
        </w:rPr>
        <w:t xml:space="preserve">touch ~/work/arch-pc/lab07/variant.asm</w:t>
      </w:r>
    </w:p>
    <w:p>
      <w:pPr>
        <w:pStyle w:val="BodyText"/>
      </w:pPr>
      <w:r>
        <w:t xml:space="preserve">Создайте исполняемый файл и запустите его. Проверьте результат работы</w:t>
      </w:r>
      <w:r>
        <w:t xml:space="preserve"> </w:t>
      </w:r>
      <w:r>
        <w:t xml:space="preserve">программы вычислив номер варианта аналитически.</w:t>
      </w:r>
    </w:p>
    <w:p>
      <w:pPr>
        <w:pStyle w:val="BodyText"/>
      </w:pPr>
      <w:r>
        <w:t xml:space="preserve">Включите в отчет по выполнению лабораторной работы ответы на следующие вопросы: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 nasm mov ecx, x mov edx, 80 call sread</w:t>
      </w:r>
    </w:p>
    <w:p>
      <w:pPr>
        <w:numPr>
          <w:ilvl w:val="0"/>
          <w:numId w:val="1007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0"/>
          <w:numId w:val="1007"/>
        </w:numPr>
      </w:pPr>
      <w:r>
        <w:t xml:space="preserve">Какие строки листинга 7.4 отвечают за вычисления варианта?</w:t>
      </w:r>
    </w:p>
    <w:p>
      <w:pPr>
        <w:numPr>
          <w:ilvl w:val="0"/>
          <w:numId w:val="1007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0"/>
          <w:numId w:val="1007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результата вычислений?</w:t>
      </w:r>
    </w:p>
    <w:bookmarkEnd w:id="22"/>
    <w:bookmarkStart w:id="23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Написать программу вычисления выражения 𝑦 = 𝑓(𝑥).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</w:t>
      </w:r>
      <w:r>
        <w:t xml:space="preserve"> </w:t>
      </w:r>
      <w:r>
        <w:t xml:space="preserve">𝑥, вычислять заданное выражение в зависимости от введенного 𝑥, выво-</w:t>
      </w:r>
      <w:r>
        <w:t xml:space="preserve"> </w:t>
      </w:r>
      <w:r>
        <w:t xml:space="preserve">дить результат вычислений. Вид функции 𝑓(𝑥) выбрать из таблицы 6.3</w:t>
      </w:r>
      <w:r>
        <w:t xml:space="preserve"> </w:t>
      </w:r>
      <w:r>
        <w:t xml:space="preserve">вариантов заданий в соответствии с номером полученным при выполне-</w:t>
      </w:r>
      <w:r>
        <w:t xml:space="preserve"> </w:t>
      </w:r>
      <w:r>
        <w:t xml:space="preserve">нии лабораторной работы. Создайте исполняемый файл и проверьте его</w:t>
      </w:r>
      <w:r>
        <w:t xml:space="preserve"> </w:t>
      </w:r>
      <w:r>
        <w:t xml:space="preserve">работу для значений 𝑥1 и 𝑥2 из 6.3</w:t>
      </w:r>
    </w:p>
    <w:bookmarkEnd w:id="23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9"/>
        </w:numPr>
        <w:pStyle w:val="Compact"/>
      </w:pPr>
      <w:r>
        <w:t xml:space="preserve">Создаю каталог для программ лабораторной работы No 7, перехожу в него и создаю файл lab7-1.asm:</w:t>
      </w:r>
    </w:p>
    <w:p>
      <w:pPr>
        <w:pStyle w:val="FirstParagraph"/>
      </w:pPr>
      <w:r>
        <w:rPr>
          <w:bCs/>
          <w:b/>
        </w:rPr>
        <w:t xml:space="preserve">mkdir ~/work/arch-pc/lab07</w:t>
      </w:r>
      <w:r>
        <w:t xml:space="preserve"> </w:t>
      </w:r>
      <w:r>
        <w:rPr>
          <w:bCs/>
          <w:b/>
        </w:rPr>
        <w:t xml:space="preserve">cd ~/work/arch-pc/lab07</w:t>
      </w:r>
      <w:r>
        <w:t xml:space="preserve"> </w:t>
      </w:r>
      <w:r>
        <w:rPr>
          <w:bCs/>
          <w:b/>
        </w:rPr>
        <w:t xml:space="preserve">touch lab7-1.asm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1327642"/>
            <wp:effectExtent b="0" l="0" r="0" t="0"/>
            <wp:docPr descr="Создаю каталог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Создаю каталог</w:t>
      </w:r>
    </w:p>
    <w:p>
      <w:pPr>
        <w:numPr>
          <w:ilvl w:val="0"/>
          <w:numId w:val="1010"/>
        </w:numPr>
        <w:pStyle w:val="Compact"/>
      </w:pPr>
      <w:r>
        <w:t xml:space="preserve">Введите в файл lab7-1.asm текст программы из листинга 7.1.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5067300" cy="4991100"/>
            <wp:effectExtent b="0" l="0" r="0" t="0"/>
            <wp:docPr descr="Текст программы из листинга 7.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Текст программы из листинга 7.1</w:t>
      </w:r>
    </w:p>
    <w:p>
      <w:pPr>
        <w:pStyle w:val="BodyText"/>
      </w:pPr>
      <w:r>
        <w:t xml:space="preserve">В данном случае при выводе значения регистра eax мы ожидаем увидеть</w:t>
      </w:r>
      <w:r>
        <w:t xml:space="preserve"> </w:t>
      </w:r>
      <w:r>
        <w:t xml:space="preserve">число 10. Однако результатом будет символ j.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9" w:name="fig:003"/>
      <w:r>
        <w:drawing>
          <wp:inline>
            <wp:extent cx="5334000" cy="1483202"/>
            <wp:effectExtent b="0" l="0" r="0" t="0"/>
            <wp:docPr descr="Вывод значения регист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Вывод значения регистра</w:t>
      </w:r>
    </w:p>
    <w:p>
      <w:pPr>
        <w:numPr>
          <w:ilvl w:val="0"/>
          <w:numId w:val="1011"/>
        </w:numPr>
        <w:pStyle w:val="Compact"/>
      </w:pPr>
      <w:r>
        <w:t xml:space="preserve">Далее изменим текст программы и вместо символов, запишем в реги-</w:t>
      </w:r>
      <w:r>
        <w:t xml:space="preserve"> </w:t>
      </w:r>
      <w:r>
        <w:t xml:space="preserve">стры числа.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1" w:name="fig:004"/>
      <w:r>
        <w:drawing>
          <wp:inline>
            <wp:extent cx="4914900" cy="4648200"/>
            <wp:effectExtent b="0" l="0" r="0" t="0"/>
            <wp:docPr descr="Изменяем текс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Изменяем текст</w:t>
      </w:r>
    </w:p>
    <w:p>
      <w:pPr>
        <w:pStyle w:val="BodyText"/>
      </w:pPr>
      <w:r>
        <w:t xml:space="preserve">Создадим исполняемый файл и запустим его. Как и в предыдущем случае при исполнении программы мы не получим число 10. В данном случае выводится символ с кодом 10.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3" w:name="fig:005"/>
      <w:r>
        <w:drawing>
          <wp:inline>
            <wp:extent cx="5334000" cy="1459033"/>
            <wp:effectExtent b="0" l="0" r="0" t="0"/>
            <wp:docPr descr="Вывод значен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Вывод значения</w:t>
      </w:r>
    </w:p>
    <w:p>
      <w:pPr>
        <w:pStyle w:val="BodyText"/>
      </w:pPr>
      <w:r>
        <w:t xml:space="preserve">Создадим файл lab7-2.asm в каталоге ~/work/arch-pc/lab07 и введем в него текст программы из листинга 7.2.</w:t>
      </w:r>
    </w:p>
    <w:p>
      <w:pPr>
        <w:pStyle w:val="BodyText"/>
      </w:pPr>
      <w:r>
        <w:rPr>
          <w:bCs/>
          <w:b/>
        </w:rPr>
        <w:t xml:space="preserve">touch ~/work/arch-pc/lab07/lab7-2.asm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5" w:name="fig:006"/>
      <w:r>
        <w:drawing>
          <wp:inline>
            <wp:extent cx="5143500" cy="3771900"/>
            <wp:effectExtent b="0" l="0" r="0" t="0"/>
            <wp:docPr descr="lab7-2.asm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lab7-2.asm</w:t>
      </w:r>
    </w:p>
    <w:p>
      <w:pPr>
        <w:pStyle w:val="BodyText"/>
      </w:pPr>
      <w:r>
        <w:t xml:space="preserve">Создайте исполняемый файл и запустите его.</w:t>
      </w:r>
    </w:p>
    <w:p>
      <w:pPr>
        <w:pStyle w:val="BodyText"/>
      </w:pPr>
      <w:r>
        <w:rPr>
          <w:bCs/>
          <w:b/>
        </w:rPr>
        <w:t xml:space="preserve">nasm -f elf lab7-1.asm</w:t>
      </w:r>
      <w:r>
        <w:t xml:space="preserve"> </w:t>
      </w:r>
      <w:r>
        <w:rPr>
          <w:bCs/>
          <w:b/>
        </w:rPr>
        <w:t xml:space="preserve">ld -m elf_i386 -o lab7-1 lab7-1.o</w:t>
      </w:r>
      <w:r>
        <w:t xml:space="preserve"> </w:t>
      </w:r>
      <w:r>
        <w:rPr>
          <w:bCs/>
          <w:b/>
        </w:rPr>
        <w:t xml:space="preserve">./lab7-1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7" w:name="fig:007"/>
      <w:r>
        <w:drawing>
          <wp:inline>
            <wp:extent cx="5334000" cy="1035191"/>
            <wp:effectExtent b="0" l="0" r="0" t="0"/>
            <wp:docPr descr="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Вывод программы</w:t>
      </w:r>
    </w:p>
    <w:p>
      <w:pPr>
        <w:numPr>
          <w:ilvl w:val="0"/>
          <w:numId w:val="1012"/>
        </w:numPr>
        <w:pStyle w:val="Compact"/>
      </w:pPr>
      <w:r>
        <w:t xml:space="preserve">Аналогично предыдущему примеру изменим символы на числа. 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9" w:name="fig:008"/>
      <w:r>
        <w:drawing>
          <wp:inline>
            <wp:extent cx="5334000" cy="3155078"/>
            <wp:effectExtent b="0" l="0" r="0" t="0"/>
            <wp:docPr descr="Меняем символ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Меняем символы</w:t>
      </w:r>
    </w:p>
    <w:p>
      <w:pPr>
        <w:pStyle w:val="BodyText"/>
      </w:pPr>
      <w:r>
        <w:t xml:space="preserve">Создадим исполняемый файл и запустим его.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1" w:name="fig:008"/>
      <w:r>
        <w:drawing>
          <wp:inline>
            <wp:extent cx="5334000" cy="939668"/>
            <wp:effectExtent b="0" l="0" r="0" t="0"/>
            <wp:docPr descr="Запуск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13"/>
        </w:numPr>
        <w:pStyle w:val="Compact"/>
      </w:pPr>
      <w:r>
        <w:t xml:space="preserve">Создадим файл lab7-3.asm в каталоге ~/work/arch-pc/lab07:</w:t>
      </w:r>
    </w:p>
    <w:p>
      <w:pPr>
        <w:pStyle w:val="FirstParagraph"/>
      </w:pPr>
      <w:r>
        <w:rPr>
          <w:bCs/>
          <w:b/>
        </w:rPr>
        <w:t xml:space="preserve">touch ~/work/arch-pc/lab07/lab7-3.asm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3" w:name="fig:010"/>
      <w:r>
        <w:drawing>
          <wp:inline>
            <wp:extent cx="5334000" cy="506214"/>
            <wp:effectExtent b="0" l="0" r="0" t="0"/>
            <wp:docPr descr="lab7-3.asm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lab7-3.asm</w:t>
      </w:r>
    </w:p>
    <w:p>
      <w:pPr>
        <w:pStyle w:val="BodyText"/>
      </w:pPr>
      <w:r>
        <w:t xml:space="preserve">Создайте исполняемый файл и запустите его. Результат работы программы должен быть следующим:</w:t>
      </w:r>
    </w:p>
    <w:p>
      <w:pPr>
        <w:pStyle w:val="BodyText"/>
      </w:pPr>
      <w:r>
        <w:rPr>
          <w:bCs/>
          <w:b/>
        </w:rPr>
        <w:t xml:space="preserve">./lab7-3</w:t>
      </w:r>
      <w:r>
        <w:t xml:space="preserve"> </w:t>
      </w:r>
      <w:r>
        <w:t xml:space="preserve">Результат: 4</w:t>
      </w:r>
      <w:r>
        <w:t xml:space="preserve"> </w:t>
      </w:r>
      <w:r>
        <w:t xml:space="preserve">Остаток от деления: 1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[-@fig:011]</w:t>
      </w:r>
      <w:r>
        <w:t xml:space="preserve">)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5" w:name="fig:011"/>
      <w:r>
        <w:drawing>
          <wp:inline>
            <wp:extent cx="5334000" cy="5388270"/>
            <wp:effectExtent b="0" l="0" r="0" t="0"/>
            <wp:docPr descr="Код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Код</w:t>
      </w:r>
    </w:p>
    <w:p>
      <w:pPr>
        <w:pStyle w:val="CaptionedFigure"/>
      </w:pPr>
      <w:bookmarkStart w:id="47" w:name="fig:012"/>
      <w:r>
        <w:drawing>
          <wp:inline>
            <wp:extent cx="5334000" cy="1804147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Изменим текст программы для вычисления выражения 𝑓(𝑥) = (4 ∗ 6 + 2)/5.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9" w:name="fig:013"/>
      <w:r>
        <w:drawing>
          <wp:inline>
            <wp:extent cx="5334000" cy="6617776"/>
            <wp:effectExtent b="0" l="0" r="0" t="0"/>
            <wp:docPr descr="𝑓(𝑥) = (4 ∗ 6 + 2)/5.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𝑓(𝑥) = (4 ∗ 6 + 2)/5.</w:t>
      </w:r>
    </w:p>
    <w:p>
      <w:pPr>
        <w:numPr>
          <w:ilvl w:val="0"/>
          <w:numId w:val="1014"/>
        </w:numPr>
        <w:pStyle w:val="Compact"/>
      </w:pPr>
      <w:r>
        <w:t xml:space="preserve">Создадим файл variant.asm в каталоге ~/work/arch-pc/lab07:</w:t>
      </w:r>
    </w:p>
    <w:p>
      <w:pPr>
        <w:pStyle w:val="FirstParagraph"/>
      </w:pPr>
      <w:r>
        <w:rPr>
          <w:bCs/>
          <w:b/>
        </w:rPr>
        <w:t xml:space="preserve">touch ~/work/arch-pc/lab07/variant.asm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1" w:name="fig:014"/>
      <w:r>
        <w:drawing>
          <wp:inline>
            <wp:extent cx="5334000" cy="5417820"/>
            <wp:effectExtent b="0" l="0" r="0" t="0"/>
            <wp:docPr descr="variant.asm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variant.asm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53" w:name="fig:015"/>
      <w:r>
        <w:drawing>
          <wp:inline>
            <wp:extent cx="5334000" cy="854864"/>
            <wp:effectExtent b="0" l="0" r="0" t="0"/>
            <wp:docPr descr="variant.asm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variant.asm</w:t>
      </w:r>
    </w:p>
    <w:p>
      <w:pPr>
        <w:numPr>
          <w:ilvl w:val="0"/>
          <w:numId w:val="1015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16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numPr>
          <w:ilvl w:val="0"/>
          <w:numId w:val="1016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вызов подпрограммы преобразования ASCII кода в число</w:t>
      </w:r>
    </w:p>
    <w:p>
      <w:pPr>
        <w:numPr>
          <w:ilvl w:val="0"/>
          <w:numId w:val="1017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18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EDX</w:t>
      </w:r>
    </w:p>
    <w:p>
      <w:pPr>
        <w:numPr>
          <w:ilvl w:val="0"/>
          <w:numId w:val="101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прибавления на одну единицу</w:t>
      </w:r>
    </w:p>
    <w:p>
      <w:pPr>
        <w:numPr>
          <w:ilvl w:val="0"/>
          <w:numId w:val="1020"/>
        </w:numPr>
        <w:pStyle w:val="Compact"/>
      </w:pPr>
      <w:r>
        <w:t xml:space="preserve">Какие строки листинга 7.4 отвечают за вывод на экран результата вычислений?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54"/>
    <w:bookmarkStart w:id="59" w:name="X33a5db1c0406ef43d93c9262044c6a22182ec0b"/>
    <w:p>
      <w:pPr>
        <w:pStyle w:val="Heading1"/>
      </w:pPr>
      <w:r>
        <w:t xml:space="preserve">Выполнение задания для самостоятельной работы</w:t>
      </w:r>
    </w:p>
    <w:p>
      <w:pPr>
        <w:numPr>
          <w:ilvl w:val="0"/>
          <w:numId w:val="1021"/>
        </w:numPr>
        <w:pStyle w:val="Compact"/>
      </w:pPr>
      <w:r>
        <w:t xml:space="preserve">Написала программу вычисления выражения 𝑦 = 𝑓(𝑥). Программа должна выводить выражение для вычисления, выводить запрос на ввод значения 𝑥, вычислять заданное выражение в зависимости от введенного 𝑥, выводить результат вычислений. Вид функции 𝑓(𝑥) выбрать из таблицы 6.3 вариантов заданий в соответствии с номером полученным при выполнении лабораторной работы.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56" w:name="fig:016"/>
      <w:r>
        <w:drawing>
          <wp:inline>
            <wp:extent cx="5334000" cy="2823269"/>
            <wp:effectExtent b="0" l="0" r="0" t="0"/>
            <wp:docPr descr="sr.asm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sr.asm</w:t>
      </w:r>
    </w:p>
    <w:p>
      <w:pPr>
        <w:numPr>
          <w:ilvl w:val="0"/>
          <w:numId w:val="1022"/>
        </w:numPr>
        <w:pStyle w:val="Compact"/>
      </w:pPr>
      <w:r>
        <w:t xml:space="preserve">Создала исполняемый файл и проверила его работу для значений 𝑥1 и 𝑥2 из 6.3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bookmarkStart w:id="58" w:name="fig:017"/>
      <w:r>
        <w:drawing>
          <wp:inline>
            <wp:extent cx="4800600" cy="9207500"/>
            <wp:effectExtent b="0" l="0" r="0" t="0"/>
            <wp:docPr descr="sr.asm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20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sr.asm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арифметических инструкций языка ассемблера NASM.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No6</dc:title>
  <dc:creator>Арсоева Залина НБИбд-01-21</dc:creator>
  <dc:language>ru-RU</dc:language>
  <cp:keywords/>
  <dcterms:created xsi:type="dcterms:W3CDTF">2022-12-12T18:38:46Z</dcterms:created>
  <dcterms:modified xsi:type="dcterms:W3CDTF">2022-12-12T18:38:46Z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