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BB" w:rsidRDefault="00043BBB" w:rsidP="00043BBB">
      <w:pPr>
        <w:pStyle w:val="NoSpacing"/>
        <w:jc w:val="right"/>
      </w:pPr>
      <w:r>
        <w:t xml:space="preserve">James </w:t>
      </w:r>
      <w:proofErr w:type="spellStart"/>
      <w:r>
        <w:t>Karwacki</w:t>
      </w:r>
      <w:proofErr w:type="spellEnd"/>
    </w:p>
    <w:p w:rsidR="00222F6B" w:rsidRDefault="00C35DFA" w:rsidP="00043BBB">
      <w:pPr>
        <w:pStyle w:val="NoSpacing"/>
        <w:jc w:val="right"/>
      </w:pPr>
      <w:r>
        <w:t>December</w:t>
      </w:r>
      <w:bookmarkStart w:id="0" w:name="_GoBack"/>
      <w:bookmarkEnd w:id="0"/>
      <w:r>
        <w:t xml:space="preserve"> 9, 2016</w:t>
      </w:r>
    </w:p>
    <w:p w:rsidR="00043BBB" w:rsidRDefault="00043BBB" w:rsidP="00043BBB">
      <w:pPr>
        <w:pStyle w:val="NoSpacing"/>
        <w:jc w:val="right"/>
      </w:pPr>
      <w:r>
        <w:t>Web Design</w:t>
      </w:r>
    </w:p>
    <w:p w:rsidR="00043BBB" w:rsidRDefault="00043BBB" w:rsidP="00043BBB">
      <w:pPr>
        <w:pStyle w:val="NoSpacing"/>
        <w:jc w:val="right"/>
      </w:pPr>
      <w:r>
        <w:t xml:space="preserve">Dr. Danielle </w:t>
      </w:r>
      <w:proofErr w:type="spellStart"/>
      <w:r>
        <w:t>Yemma</w:t>
      </w:r>
      <w:proofErr w:type="spellEnd"/>
    </w:p>
    <w:p w:rsidR="00043BBB" w:rsidRDefault="00043BBB" w:rsidP="00043BBB">
      <w:pPr>
        <w:pStyle w:val="NoSpacing"/>
        <w:jc w:val="right"/>
      </w:pPr>
      <w:r w:rsidRPr="00043BBB">
        <w:t>W3C Markup Validation Service</w:t>
      </w:r>
      <w:r>
        <w:t xml:space="preserve"> Reports</w:t>
      </w:r>
    </w:p>
    <w:p w:rsidR="00043BBB" w:rsidRDefault="00585947" w:rsidP="00043BBB">
      <w:pPr>
        <w:shd w:val="clear" w:color="auto" w:fill="FFFFFF"/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 </w:t>
      </w:r>
    </w:p>
    <w:p w:rsidR="00585947" w:rsidRDefault="00585947" w:rsidP="00043BB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W3C Markup Validation Service</w:t>
      </w:r>
      <w:r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 Reports</w:t>
      </w:r>
    </w:p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Image report for </w:t>
      </w:r>
      <w:proofErr w:type="gramStart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index</w:t>
      </w:r>
      <w:r w:rsidR="00585947"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.html</w:t>
      </w: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(</w:t>
      </w:r>
      <w:proofErr w:type="gramEnd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home page)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The 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9B14F7">
        <w:rPr>
          <w:rFonts w:ascii="Arial" w:eastAsia="Times New Roman" w:hAnsi="Arial" w:cs="Arial"/>
          <w:color w:val="1F2126"/>
          <w:sz w:val="21"/>
          <w:szCs w:val="21"/>
        </w:rPr>
        <w:t> elements of the page are shown below categorized by their type of textual alternative. Please review that the images in each group match that group’s definition.</w:t>
      </w:r>
    </w:p>
    <w:p w:rsidR="009B14F7" w:rsidRPr="009B14F7" w:rsidRDefault="009B14F7" w:rsidP="009B14F7">
      <w:pPr>
        <w:pBdr>
          <w:bottom w:val="dotted" w:sz="6" w:space="0" w:color="AAAA77"/>
        </w:pBd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669900"/>
          <w:sz w:val="26"/>
          <w:szCs w:val="26"/>
        </w:rPr>
      </w:pPr>
      <w:r w:rsidRPr="009B14F7">
        <w:rPr>
          <w:rFonts w:ascii="Arial" w:eastAsia="Times New Roman" w:hAnsi="Arial" w:cs="Arial"/>
          <w:b/>
          <w:bCs/>
          <w:color w:val="669900"/>
          <w:sz w:val="26"/>
          <w:szCs w:val="26"/>
        </w:rPr>
        <w:t>Images with textual alternative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The following images have textual alternatives. Please </w:t>
      </w:r>
      <w:proofErr w:type="gramStart"/>
      <w:r w:rsidRPr="009B14F7">
        <w:rPr>
          <w:rFonts w:ascii="Arial" w:eastAsia="Times New Roman" w:hAnsi="Arial" w:cs="Arial"/>
          <w:color w:val="1F2126"/>
          <w:sz w:val="21"/>
          <w:szCs w:val="21"/>
        </w:rPr>
        <w:t>review</w:t>
      </w:r>
      <w:proofErr w:type="gramEnd"/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 that the textual alternatives make sense considering the purpose of the image in the context of the page and that phrases like “Image of …” are avoided.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Note that iconic images that are redundant with text next to them or purely decorative should have </w:t>
      </w: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alt=""</w:t>
      </w:r>
      <w:r w:rsidRPr="009B14F7">
        <w:rPr>
          <w:rFonts w:ascii="Arial" w:eastAsia="Times New Roman" w:hAnsi="Arial" w:cs="Arial"/>
          <w:color w:val="1F2126"/>
          <w:sz w:val="21"/>
          <w:szCs w:val="21"/>
        </w:rPr>
        <w:t> instead.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8"/>
        <w:gridCol w:w="4776"/>
        <w:gridCol w:w="7066"/>
      </w:tblGrid>
      <w:tr w:rsidR="009B14F7" w:rsidRPr="009B14F7" w:rsidTr="009B14F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Textual alternative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Location</w:t>
            </w:r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1EBF0485" wp14:editId="211D211C">
                  <wp:extent cx="1903730" cy="1903730"/>
                  <wp:effectExtent l="0" t="0" r="1270" b="1270"/>
                  <wp:docPr id="4" name="Picture 4" descr="http://jkarwacki.mydevryportfolio.com/Inn_Website/images/M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karwacki.mydevryportfolio.com/Inn_Website/images/Mc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7" w:anchor="l13c59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13, column 2; to line 13, column 59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758BEAE3" wp14:editId="13BEFDC1">
                  <wp:extent cx="1903730" cy="1903730"/>
                  <wp:effectExtent l="0" t="0" r="1270" b="1270"/>
                  <wp:docPr id="5" name="Picture 5" descr="http://jkarwacki.mydevryportfolio.com/Inn_Website/images/magnol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jkarwacki.mydevryportfolio.com/Inn_Website/images/magnol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Magnolia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9" w:anchor="l14c65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14, column 2; to line 14, column 65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lastRenderedPageBreak/>
              <w:drawing>
                <wp:inline distT="0" distB="0" distL="0" distR="0" wp14:anchorId="21198F2F" wp14:editId="6C96CF25">
                  <wp:extent cx="3807460" cy="4521835"/>
                  <wp:effectExtent l="0" t="0" r="2540" b="0"/>
                  <wp:docPr id="6" name="Picture 6" descr="http://jkarwacki.mydevryportfolio.com/Inn_Website/images/Inn_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jkarwacki.mydevryportfolio.com/Inn_Website/images/Inn_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452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John S. </w:t>
            </w:r>
            <w:proofErr w:type="spellStart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Mcdaniel</w:t>
            </w:r>
            <w:proofErr w:type="spellEnd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 House B&amp;B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1" w:anchor="l34c82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34, column 3; to line 34, column 82</w:t>
              </w:r>
            </w:hyperlink>
          </w:p>
        </w:tc>
      </w:tr>
    </w:tbl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Source</w:t>
      </w:r>
      <w:r w:rsidR="00585947"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 for index.html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&lt;!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doctype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&lt;meta charset="utf-8"&gt;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&lt;title&gt;John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Bed and Breakfast&lt;/title&gt;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/Master.css"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type="text/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="https://fonts.googleapis.com/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css?family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=Tangerine"&gt;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/Print.css"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media="print"&gt;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&lt;header class="header-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pos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="images/Mc_logo.png" alt="Logo"&gt;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class="logo-pic2"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="images/magnolia.png" alt="Magnolia"&gt;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 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Bed and Breakfast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&lt;/h1&gt;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&lt;a href="https://www.nbmain.com/nbAvailability.jsp?innkey=mcdaniel&amp;backpage=http://www.themcdanielhouse.com&amp;bg=www.nbmain.com/bgmcdaniel.jpg&amp;s=home"&gt;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Book Online&lt;/a&gt;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&lt;section class="section-home"&gt;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class="inn-pic"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="images/Inn_pic.png" alt="John S.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Mcdaniel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House B&amp;B"&gt;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&lt;h2&gt;History of Property&lt;/h2&gt;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most important person to inhabit the house at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14 North Aurora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St.was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 Rev. Henry Lay.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 Rev. Lay was the first bishop of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the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diocese of Easton. He bought the land and premises from Robert Lloyd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Tilghman</w:t>
      </w:r>
      <w:proofErr w:type="spellEnd"/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and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his sister Augusta. Mrs.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Tilghman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inherited the property from her mother. No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doubt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 Bishop added to the original structure. The Nickerson family next owned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the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until John McDaniel bought it. While this family lived on the premises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less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than ten years, their name has been strongly identified with the house. In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1943 Anne Hyde Ingraham bought the property. She was the widow of Prentiss Ingraham,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whose father wrote “The Land of Legendary Lore”, a delightful tale of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Countyin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earlier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days. This fine old Victorian house is now in use as one of Easton’s charming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Bed and Breakfast&amp;#39;s.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John S. McDaniel House is located at 14 North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Aurora St. Easton, MD. This lovely Victorian home was built in 1865 and has been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the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home of many prominent Maryland families.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; The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B&amp;amp;B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is centrally located in the historic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district of Easton and is very proud of its historic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plaque.The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building itself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is representative of the prosperous Victorian era in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Easton.It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sports a tall octagon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tower and spacious wrap around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porch.All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rooms are decorated with mix period furniture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and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modern amenities.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Their are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five guest rooms and one two-bedroom suite all with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private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baths.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&lt;p&gt;References:&lt;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Wright, F. </w:t>
      </w: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Edward(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1986). Maryland Eastern Shore Vital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Records.Family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Fine Publication.&lt;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(1932, March 4)John Sharp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.&lt;</w:t>
      </w:r>
      <w:proofErr w:type="spellStart"/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em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&gt;The Easton Star-Democrat&lt;/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em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&lt;/section&gt;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class="footer-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&lt;small&gt;&amp;copy; 2016 James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Karwacki-Arsotechnology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Enterprises&lt;/small&gt;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</w:p>
    <w:p w:rsidR="009B14F7" w:rsidRPr="00585947" w:rsidRDefault="009B14F7" w:rsidP="009B14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Heading-level outline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&lt;h1&gt;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John S. </w:t>
      </w:r>
      <w:proofErr w:type="spellStart"/>
      <w:proofErr w:type="gram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proofErr w:type="gram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&lt;h2&gt;</w:t>
      </w:r>
      <w:r w:rsidRPr="009B14F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Book Online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History of Property</w:t>
      </w:r>
    </w:p>
    <w:p w:rsidR="009B14F7" w:rsidRPr="00585947" w:rsidRDefault="009B14F7" w:rsidP="009B14F7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Structural outline</w:t>
      </w:r>
    </w:p>
    <w:p w:rsidR="009B14F7" w:rsidRPr="009B14F7" w:rsidRDefault="009B14F7" w:rsidP="009B14F7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John S.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Book Online</w:t>
      </w:r>
    </w:p>
    <w:p w:rsidR="009B14F7" w:rsidRPr="009B14F7" w:rsidRDefault="009B14F7" w:rsidP="009B14F7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lastRenderedPageBreak/>
        <w:t>History of Property</w:t>
      </w:r>
    </w:p>
    <w:p w:rsidR="009B14F7" w:rsidRPr="009B14F7" w:rsidRDefault="009B14F7" w:rsidP="009B14F7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proofErr w:type="gramStart"/>
      <w:r w:rsidRPr="009B14F7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  <w:proofErr w:type="gramEnd"/>
    </w:p>
    <w:p w:rsidR="009B14F7" w:rsidRDefault="009B14F7" w:rsidP="009B14F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9B14F7">
        <w:rPr>
          <w:rFonts w:ascii="Arial" w:eastAsia="Times New Roman" w:hAnsi="Arial" w:cs="Arial"/>
          <w:color w:val="1F2126"/>
          <w:sz w:val="20"/>
          <w:szCs w:val="20"/>
        </w:rPr>
        <w:t>Total execution time 195 milliseconds.</w:t>
      </w:r>
    </w:p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Image report for </w:t>
      </w:r>
      <w:proofErr w:type="gramStart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tour.html(</w:t>
      </w:r>
      <w:proofErr w:type="gramEnd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movie page)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The 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9B14F7">
        <w:rPr>
          <w:rFonts w:ascii="Arial" w:eastAsia="Times New Roman" w:hAnsi="Arial" w:cs="Arial"/>
          <w:color w:val="1F2126"/>
          <w:sz w:val="21"/>
          <w:szCs w:val="21"/>
        </w:rPr>
        <w:t> elements of the page are shown below categorized by their type of textual alternative. Please review that the images in each group match that group’s definition.</w:t>
      </w:r>
    </w:p>
    <w:p w:rsidR="009B14F7" w:rsidRPr="009B14F7" w:rsidRDefault="009B14F7" w:rsidP="009B14F7">
      <w:pPr>
        <w:pBdr>
          <w:bottom w:val="dotted" w:sz="6" w:space="0" w:color="AAAA77"/>
        </w:pBd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669900"/>
          <w:sz w:val="26"/>
          <w:szCs w:val="26"/>
        </w:rPr>
      </w:pPr>
      <w:r w:rsidRPr="009B14F7">
        <w:rPr>
          <w:rFonts w:ascii="Arial" w:eastAsia="Times New Roman" w:hAnsi="Arial" w:cs="Arial"/>
          <w:b/>
          <w:bCs/>
          <w:color w:val="669900"/>
          <w:sz w:val="26"/>
          <w:szCs w:val="26"/>
        </w:rPr>
        <w:t>Images with textual alternative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The following images have textual alternatives. Please </w:t>
      </w:r>
      <w:proofErr w:type="gramStart"/>
      <w:r w:rsidRPr="009B14F7">
        <w:rPr>
          <w:rFonts w:ascii="Arial" w:eastAsia="Times New Roman" w:hAnsi="Arial" w:cs="Arial"/>
          <w:color w:val="1F2126"/>
          <w:sz w:val="21"/>
          <w:szCs w:val="21"/>
        </w:rPr>
        <w:t>review</w:t>
      </w:r>
      <w:proofErr w:type="gramEnd"/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 that the textual alternatives make sense considering the purpose of the image in the context of the page and that phrases like “Image of …” are avoided.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Note that iconic images that are redundant with text next to them or purely decorative should have </w:t>
      </w: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alt=""</w:t>
      </w:r>
      <w:r w:rsidRPr="009B14F7">
        <w:rPr>
          <w:rFonts w:ascii="Arial" w:eastAsia="Times New Roman" w:hAnsi="Arial" w:cs="Arial"/>
          <w:color w:val="1F2126"/>
          <w:sz w:val="21"/>
          <w:szCs w:val="21"/>
        </w:rPr>
        <w:t> instead.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3"/>
        <w:gridCol w:w="4674"/>
        <w:gridCol w:w="9933"/>
      </w:tblGrid>
      <w:tr w:rsidR="009B14F7" w:rsidRPr="009B14F7" w:rsidTr="009B14F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Textual alternative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Location</w:t>
            </w:r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1F457074" wp14:editId="45F7E04A">
                  <wp:extent cx="1903730" cy="1903730"/>
                  <wp:effectExtent l="0" t="0" r="1270" b="1270"/>
                  <wp:docPr id="7" name="Picture 7" descr="http://jkarwacki.mydevryportfolio.com/Inn_Website/images/M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jkarwacki.mydevryportfolio.com/Inn_Website/images/Mc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2" w:anchor="l13c59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13, column 2; to line 13, column 59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51646208" wp14:editId="13119D02">
                  <wp:extent cx="1903730" cy="1903730"/>
                  <wp:effectExtent l="0" t="0" r="1270" b="1270"/>
                  <wp:docPr id="8" name="Picture 8" descr="http://jkarwacki.mydevryportfolio.com/Inn_Website/images/magnol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jkarwacki.mydevryportfolio.com/Inn_Website/images/magnol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Magnolia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3" w:anchor="l14c65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14, column 2; to line 14, column 65</w:t>
              </w:r>
            </w:hyperlink>
          </w:p>
        </w:tc>
      </w:tr>
    </w:tbl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Source</w:t>
      </w:r>
      <w:r w:rsidR="00585947"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 for tour.html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&lt;!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doctype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&lt;head&gt;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&lt;meta charset="utf-8"&gt;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&lt;title&gt;John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Bed and Breakfast&lt;/title&gt;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/Master.css"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type="text/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="https://fonts.googleapis.com/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css?family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=Tangerine"&gt;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/Print.css"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media="print"&gt;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&lt;header class="header-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pos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="images/Mc_logo.png" alt="Logo"&gt;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class="logo-pic2"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="images/magnolia.png" alt="Magnolia"&gt;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 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Bed and Breakfast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&lt;/h1&gt;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&lt;a href="https://www.nbmain.com/nbAvailability.jsp?innkey=mcdaniel&amp;backpage=http://www.themcdanielhouse.com&amp;bg=www.nbmain.com/bgmcdaniel.jpg&amp;s=home"&gt;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Book Online&lt;/a&gt;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&lt;section class="section-home"&gt;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&lt;h2&gt;Video Tour&lt;/h2&gt;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class="video"&gt;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&lt;center&gt;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&lt;video controls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autoplay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&lt;source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="media/B@BMovie.mp4" type="video/mp4"&gt;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&lt;/video&gt;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&lt;p&gt;This movie was produced with Microsoft Movie Marker for presentation on this website.&lt;/p&gt;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&lt;/center&gt;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&lt;/section&gt;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class="footer-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&lt;small&gt;&amp;copy; 2016 James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Karwacki-Arsotechnology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Enterprises&lt;/small&gt;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</w:p>
    <w:p w:rsidR="009B14F7" w:rsidRPr="00585947" w:rsidRDefault="009B14F7" w:rsidP="009B14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Heading-level outline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&lt;h1&gt;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John S. </w:t>
      </w:r>
      <w:proofErr w:type="spellStart"/>
      <w:proofErr w:type="gram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proofErr w:type="gram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&lt;h2&gt;</w:t>
      </w:r>
      <w:r w:rsidRPr="009B14F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Book Online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Video Tour</w:t>
      </w:r>
    </w:p>
    <w:p w:rsidR="009B14F7" w:rsidRPr="00585947" w:rsidRDefault="009B14F7" w:rsidP="009B14F7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Structural outline</w:t>
      </w:r>
    </w:p>
    <w:p w:rsidR="009B14F7" w:rsidRPr="009B14F7" w:rsidRDefault="009B14F7" w:rsidP="009B14F7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John S.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Book Online</w:t>
      </w:r>
    </w:p>
    <w:p w:rsidR="009B14F7" w:rsidRPr="009B14F7" w:rsidRDefault="009B14F7" w:rsidP="009B14F7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Video Tour</w:t>
      </w:r>
    </w:p>
    <w:p w:rsidR="009B14F7" w:rsidRPr="009B14F7" w:rsidRDefault="009B14F7" w:rsidP="009B14F7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proofErr w:type="gramStart"/>
      <w:r w:rsidRPr="009B14F7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  <w:proofErr w:type="gramEnd"/>
    </w:p>
    <w:p w:rsidR="009B14F7" w:rsidRDefault="009B14F7" w:rsidP="009B14F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9B14F7">
        <w:rPr>
          <w:rFonts w:ascii="Arial" w:eastAsia="Times New Roman" w:hAnsi="Arial" w:cs="Arial"/>
          <w:color w:val="1F2126"/>
          <w:sz w:val="20"/>
          <w:szCs w:val="20"/>
        </w:rPr>
        <w:t>Total execution time 132 milliseconds.</w:t>
      </w:r>
    </w:p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Image report for </w:t>
      </w:r>
      <w:proofErr w:type="gramStart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rooms.html(</w:t>
      </w:r>
      <w:proofErr w:type="gramEnd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rooms page)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The 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9B14F7">
        <w:rPr>
          <w:rFonts w:ascii="Arial" w:eastAsia="Times New Roman" w:hAnsi="Arial" w:cs="Arial"/>
          <w:color w:val="1F2126"/>
          <w:sz w:val="21"/>
          <w:szCs w:val="21"/>
        </w:rPr>
        <w:t> elements of the page are shown below categorized by their type of textual alternative. Please review that the images in each group match that group’s definition.</w:t>
      </w:r>
    </w:p>
    <w:p w:rsidR="009B14F7" w:rsidRPr="009B14F7" w:rsidRDefault="009B14F7" w:rsidP="009B14F7">
      <w:pPr>
        <w:pBdr>
          <w:bottom w:val="dotted" w:sz="6" w:space="0" w:color="AAAA77"/>
        </w:pBd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669900"/>
          <w:sz w:val="26"/>
          <w:szCs w:val="26"/>
        </w:rPr>
      </w:pPr>
      <w:r w:rsidRPr="009B14F7">
        <w:rPr>
          <w:rFonts w:ascii="Arial" w:eastAsia="Times New Roman" w:hAnsi="Arial" w:cs="Arial"/>
          <w:b/>
          <w:bCs/>
          <w:color w:val="669900"/>
          <w:sz w:val="26"/>
          <w:szCs w:val="26"/>
        </w:rPr>
        <w:t>Images with textual alternative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The following images have textual alternatives. Please </w:t>
      </w:r>
      <w:proofErr w:type="gramStart"/>
      <w:r w:rsidRPr="009B14F7">
        <w:rPr>
          <w:rFonts w:ascii="Arial" w:eastAsia="Times New Roman" w:hAnsi="Arial" w:cs="Arial"/>
          <w:color w:val="1F2126"/>
          <w:sz w:val="21"/>
          <w:szCs w:val="21"/>
        </w:rPr>
        <w:t>review</w:t>
      </w:r>
      <w:proofErr w:type="gramEnd"/>
      <w:r w:rsidRPr="009B14F7">
        <w:rPr>
          <w:rFonts w:ascii="Arial" w:eastAsia="Times New Roman" w:hAnsi="Arial" w:cs="Arial"/>
          <w:color w:val="1F2126"/>
          <w:sz w:val="21"/>
          <w:szCs w:val="21"/>
        </w:rPr>
        <w:t xml:space="preserve"> that the textual alternatives make sense considering the purpose of the image in the context of the page and that phrases like “Image of …” are avoided.</w:t>
      </w:r>
    </w:p>
    <w:p w:rsidR="009B14F7" w:rsidRPr="009B14F7" w:rsidRDefault="009B14F7" w:rsidP="009B14F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Arial" w:eastAsia="Times New Roman" w:hAnsi="Arial" w:cs="Arial"/>
          <w:color w:val="1F2126"/>
          <w:sz w:val="21"/>
          <w:szCs w:val="21"/>
        </w:rPr>
        <w:t>Note that iconic images that are redundant with text next to them or purely decorative should have </w:t>
      </w: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alt=""</w:t>
      </w:r>
      <w:r w:rsidRPr="009B14F7">
        <w:rPr>
          <w:rFonts w:ascii="Arial" w:eastAsia="Times New Roman" w:hAnsi="Arial" w:cs="Arial"/>
          <w:color w:val="1F2126"/>
          <w:sz w:val="21"/>
          <w:szCs w:val="21"/>
        </w:rPr>
        <w:t> instead.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5"/>
        <w:gridCol w:w="6100"/>
        <w:gridCol w:w="9095"/>
      </w:tblGrid>
      <w:tr w:rsidR="009B14F7" w:rsidRPr="009B14F7" w:rsidTr="009B14F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Textual alternative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Location</w:t>
            </w:r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lastRenderedPageBreak/>
              <w:drawing>
                <wp:inline distT="0" distB="0" distL="0" distR="0" wp14:anchorId="31088B64" wp14:editId="2FD83C71">
                  <wp:extent cx="1903730" cy="1903730"/>
                  <wp:effectExtent l="0" t="0" r="1270" b="1270"/>
                  <wp:docPr id="9" name="Picture 9" descr="http://jkarwacki.mydevryportfolio.com/Inn_Website/images/M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jkarwacki.mydevryportfolio.com/Inn_Website/images/Mc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4" w:anchor="l14c59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14, column 2; to line 14, column 59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15938EF9" wp14:editId="58E0AAB7">
                  <wp:extent cx="1903730" cy="1903730"/>
                  <wp:effectExtent l="0" t="0" r="1270" b="1270"/>
                  <wp:docPr id="10" name="Picture 10" descr="http://jkarwacki.mydevryportfolio.com/Inn_Website/images/magnol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jkarwacki.mydevryportfolio.com/Inn_Website/images/magnol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Magnolia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5" w:anchor="l15c65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15, column 2; to line 15, column 65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3E021A87" wp14:editId="71C08408">
                  <wp:extent cx="1903730" cy="1430020"/>
                  <wp:effectExtent l="0" t="0" r="1270" b="0"/>
                  <wp:docPr id="11" name="Picture 11" descr="http://jkarwacki.mydevryportfolio.com/Inn_Website/images/Aug_T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jkarwacki.mydevryportfolio.com/Inn_Website/images/Aug_T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Augusta </w:t>
            </w:r>
            <w:proofErr w:type="spellStart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Tilghman</w:t>
            </w:r>
            <w:proofErr w:type="spellEnd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 Room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7" w:anchor="l39c79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39, column 3; to line 39, column 79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019622B1" wp14:editId="77BD9679">
                  <wp:extent cx="1903730" cy="1430020"/>
                  <wp:effectExtent l="0" t="0" r="1270" b="0"/>
                  <wp:docPr id="12" name="Picture 12" descr="http://jkarwacki.mydevryportfolio.com/Inn_Website/images/Hen_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jkarwacki.mydevryportfolio.com/Inn_Website/images/Hen_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Rev. Henry Lay Room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19" w:anchor="l50c78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50, column 4; to line 50, column 78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lastRenderedPageBreak/>
              <w:drawing>
                <wp:inline distT="0" distB="0" distL="0" distR="0" wp14:anchorId="3F428650" wp14:editId="76276EB8">
                  <wp:extent cx="1903730" cy="1430020"/>
                  <wp:effectExtent l="0" t="0" r="1270" b="0"/>
                  <wp:docPr id="13" name="Picture 13" descr="http://jkarwacki.mydevryportfolio.com/Inn_Website/images/Nan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jkarwacki.mydevryportfolio.com/Inn_Website/images/Nan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Nanny's Room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1" w:anchor="l62c68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62, column 3; to line 62, column 68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61CF89DE" wp14:editId="71E901C1">
                  <wp:extent cx="1903730" cy="1430020"/>
                  <wp:effectExtent l="0" t="0" r="1270" b="0"/>
                  <wp:docPr id="14" name="Picture 14" descr="http://jkarwacki.mydevryportfolio.com/Inn_Website/images/Pav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jkarwacki.mydevryportfolio.com/Inn_Website/images/Pav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Pavilion Room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3" w:anchor="l74c69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74, column 3; to line 74, column 69</w:t>
              </w:r>
            </w:hyperlink>
          </w:p>
        </w:tc>
      </w:tr>
      <w:tr w:rsidR="009B14F7" w:rsidRPr="009B14F7" w:rsidTr="009B14F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12F54FD6" wp14:editId="68048EFE">
                  <wp:extent cx="1903730" cy="1430020"/>
                  <wp:effectExtent l="0" t="0" r="1270" b="0"/>
                  <wp:docPr id="15" name="Picture 15" descr="http://jkarwacki.mydevryportfolio.com/Inn_Website/images/Rob_T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jkarwacki.mydevryportfolio.com/Inn_Website/images/Rob_T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Robert Lloyd </w:t>
            </w:r>
            <w:proofErr w:type="spellStart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Tilghman</w:t>
            </w:r>
            <w:proofErr w:type="spellEnd"/>
            <w:r w:rsidRPr="009B14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 Room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4F7" w:rsidRPr="009B14F7" w:rsidRDefault="009B14F7" w:rsidP="009B14F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5" w:anchor="l87c84" w:history="1">
              <w:r w:rsidRPr="009B14F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87, column 3; to line 87, column 84</w:t>
              </w:r>
            </w:hyperlink>
          </w:p>
        </w:tc>
      </w:tr>
    </w:tbl>
    <w:p w:rsidR="009B14F7" w:rsidRPr="00585947" w:rsidRDefault="009B14F7" w:rsidP="009B14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Source</w:t>
      </w:r>
      <w:r w:rsidR="00585947"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 for rooms.html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&lt;!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doctype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&lt;html&gt;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&lt;meta charset="utf-8"&gt;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&lt;title&gt;John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Bed and Breakfast&lt;/title&gt;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/Master.css"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="stylesheet" type="text/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="https://fonts.googleapis.com/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css?family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=Tangerine"&gt;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/Print.css"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media="print"&gt;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&lt;header class="header-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pos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="images/Mc_logo.png" alt="Logo"&gt;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class="logo-pic2"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="images/magnolia.png" alt="Magnolia"&gt;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 John S.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Bed and Breakfast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&lt;/h1&gt;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&lt;a href="https://www.nbmain.com/nbAvailability.jsp?innkey=mcdaniel&amp;backpage=http://www.themcdanielhouse.com&amp;bg=www.nbmain.com/bgmcdaniel.jpg&amp;s=home"&gt;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Book Online&lt;/a&gt;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&lt;/header&gt;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&lt;section class="section-home"&gt;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&lt;h2&gt;Rooms&lt;/h2&gt;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class="images pop"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="images/Aug_Til.png" alt="Augusta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Tilghman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Room"&gt;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&lt;h3&gt;Augusts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Tighman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Augusta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Tilghman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room features a beautiful queen size bed with our largest private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bathroom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. The private bath has a large bobble jet slipper tub and a separate standing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shower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. The room also has central air conditioning, a ceiling fan, and a TV/VCR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combination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with cable and access to a large video library. It is off main street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on the quiet side of the house&lt;/p&gt;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class="images pop"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="images/Hen_Lay.png" alt="Rev. Henry Lay Room"&gt;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&lt;h3&gt;Rev. Henry Lay&lt;/h3&gt;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nbsp;Rev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. Henry Lay Room is our largest room (300 square feet). It has a king size bed,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down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comforters and a fire place with a large sitting area. The room also has a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large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adjoining bath room with a slipper tub and shower. The room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over looks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garden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area and receives the morning sun through it antique bay windows. The room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also has central air conditioning, a ceiling fan, and a TV/VCR combination with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cable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and access to a large video library. This room is also large enough to accommodate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 extra bed.&lt;/p&gt;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class="images pop"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="images/Nan_R.png" alt="Nanny's Room"&gt;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&lt;h3&gt;Nanny's Room&lt;/h3&gt;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Nanny’s Room located at the back of the house, this cozy room has a sunken floor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offers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the utmost peace and quiet. It features a queen size bed, a ceiling fan,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 adjoining private bath room with a soaking tub and shower, and a TV/VCR combination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with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cable and access to a large video library.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class="images pop"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="images/Pav_R.png" alt="Pavilion Room"&gt;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&lt;h3&gt;Pavilion&lt;/h3&gt;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nbsp;This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Pavilion Room has a large private bath with a soaking tub, a separate standing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shower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, and a sitting area in the tower. In has a queen size bed with down comforter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and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pillows. The room is also centrally air conditioned with a ceiling fan. It also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has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 TV/DVD combination entertainment unit with cable and access to a DVD Library.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&lt;/p&gt;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class="images pop"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="images/Rob_Til.png" alt="Robert Lloyd </w:t>
      </w:r>
      <w:proofErr w:type="spellStart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Tilghman</w:t>
      </w:r>
      <w:proofErr w:type="spellEnd"/>
      <w:r w:rsidRPr="009B14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Room"&gt;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&lt;h3&gt;Robert Lloyd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Tilghman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;&amp;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nbsp;The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Robert Lloyd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Tilghman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Room has a queen size bed with down comforters and pillows.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This room is on the second floor and has a fireplace, private bath with shower,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a very comfortable sitting area in our turret, oversized window, a ceiling fan,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hardwood</w:t>
      </w:r>
      <w:proofErr w:type="gram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floor, and beautiful wood work. The room is also centrally air conditioned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and has a TV/DVD combination entertainment unit with cable and access to a DVD Library.&lt;/p&gt;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&lt;/section&gt;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class="footer-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&lt;small&gt;&amp;copy; 2016 James </w:t>
      </w:r>
      <w:proofErr w:type="spellStart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Karwacki-Arsotechnology</w:t>
      </w:r>
      <w:proofErr w:type="spellEnd"/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Enterprises&lt;/small&gt;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9B14F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9B14F7" w:rsidRPr="009B14F7" w:rsidRDefault="009B14F7" w:rsidP="009B14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9B14F7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</w:p>
    <w:p w:rsidR="009B14F7" w:rsidRPr="00585947" w:rsidRDefault="009B14F7" w:rsidP="009B14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Heading-level outline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&lt;h1&gt;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John S. </w:t>
      </w:r>
      <w:proofErr w:type="spellStart"/>
      <w:proofErr w:type="gram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proofErr w:type="gram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&lt;h2&gt;</w:t>
      </w:r>
      <w:r w:rsidRPr="009B14F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Book Online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Rooms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Augusts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Tighman</w:t>
      </w:r>
      <w:proofErr w:type="spellEnd"/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Rev. Henry Lay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Nanny's Room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Pavilion</w:t>
      </w:r>
    </w:p>
    <w:p w:rsidR="009B14F7" w:rsidRPr="009B14F7" w:rsidRDefault="009B14F7" w:rsidP="009B14F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9B14F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Robert Lloyd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Tilghman</w:t>
      </w:r>
      <w:proofErr w:type="spellEnd"/>
    </w:p>
    <w:p w:rsidR="009B14F7" w:rsidRPr="00585947" w:rsidRDefault="009B14F7" w:rsidP="009B14F7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Structural outline</w:t>
      </w:r>
    </w:p>
    <w:p w:rsidR="009B14F7" w:rsidRPr="009B14F7" w:rsidRDefault="009B14F7" w:rsidP="009B14F7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John S.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9B14F7" w:rsidRPr="009B14F7" w:rsidRDefault="009B14F7" w:rsidP="009B14F7">
      <w:pPr>
        <w:numPr>
          <w:ilvl w:val="1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Book Online</w:t>
      </w:r>
    </w:p>
    <w:p w:rsidR="009B14F7" w:rsidRPr="009B14F7" w:rsidRDefault="009B14F7" w:rsidP="009B14F7">
      <w:pPr>
        <w:numPr>
          <w:ilvl w:val="1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numPr>
          <w:ilvl w:val="1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Rooms</w:t>
      </w:r>
    </w:p>
    <w:p w:rsidR="009B14F7" w:rsidRPr="009B14F7" w:rsidRDefault="009B14F7" w:rsidP="009B14F7">
      <w:pPr>
        <w:numPr>
          <w:ilvl w:val="2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Augusts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Tighman</w:t>
      </w:r>
      <w:proofErr w:type="spellEnd"/>
    </w:p>
    <w:p w:rsidR="009B14F7" w:rsidRPr="009B14F7" w:rsidRDefault="009B14F7" w:rsidP="009B14F7">
      <w:pPr>
        <w:numPr>
          <w:ilvl w:val="2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Rev. Henry Lay</w:t>
      </w:r>
    </w:p>
    <w:p w:rsidR="009B14F7" w:rsidRPr="009B14F7" w:rsidRDefault="009B14F7" w:rsidP="009B14F7">
      <w:pPr>
        <w:numPr>
          <w:ilvl w:val="2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Nanny's Room</w:t>
      </w:r>
    </w:p>
    <w:p w:rsidR="009B14F7" w:rsidRPr="009B14F7" w:rsidRDefault="009B14F7" w:rsidP="009B14F7">
      <w:pPr>
        <w:numPr>
          <w:ilvl w:val="2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Pavilion</w:t>
      </w:r>
    </w:p>
    <w:p w:rsidR="009B14F7" w:rsidRPr="009B14F7" w:rsidRDefault="009B14F7" w:rsidP="009B14F7">
      <w:pPr>
        <w:numPr>
          <w:ilvl w:val="2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lastRenderedPageBreak/>
        <w:t xml:space="preserve">Robert Lloyd </w:t>
      </w:r>
      <w:proofErr w:type="spellStart"/>
      <w:r w:rsidRPr="009B14F7">
        <w:rPr>
          <w:rFonts w:ascii="Arial" w:eastAsia="Times New Roman" w:hAnsi="Arial" w:cs="Arial"/>
          <w:b/>
          <w:bCs/>
          <w:color w:val="BF4F00"/>
          <w:sz w:val="24"/>
          <w:szCs w:val="24"/>
        </w:rPr>
        <w:t>Tilghman</w:t>
      </w:r>
      <w:proofErr w:type="spellEnd"/>
    </w:p>
    <w:p w:rsidR="009B14F7" w:rsidRPr="009B14F7" w:rsidRDefault="009B14F7" w:rsidP="009B14F7">
      <w:pPr>
        <w:numPr>
          <w:ilvl w:val="1"/>
          <w:numId w:val="8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B14F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9B14F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9B14F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9B14F7" w:rsidRPr="009B14F7" w:rsidRDefault="009B14F7" w:rsidP="009B14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proofErr w:type="gramStart"/>
      <w:r w:rsidRPr="009B14F7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  <w:proofErr w:type="gramEnd"/>
    </w:p>
    <w:p w:rsidR="009B14F7" w:rsidRPr="009B14F7" w:rsidRDefault="009B14F7" w:rsidP="009B14F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9B14F7">
        <w:rPr>
          <w:rFonts w:ascii="Arial" w:eastAsia="Times New Roman" w:hAnsi="Arial" w:cs="Arial"/>
          <w:color w:val="1F2126"/>
          <w:sz w:val="20"/>
          <w:szCs w:val="20"/>
        </w:rPr>
        <w:t>Total execution time 228 milliseconds.</w:t>
      </w:r>
    </w:p>
    <w:p w:rsidR="00585947" w:rsidRPr="00585947" w:rsidRDefault="00585947" w:rsidP="005859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Image report for </w:t>
      </w:r>
      <w:proofErr w:type="gramStart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contact.html(</w:t>
      </w:r>
      <w:proofErr w:type="gramEnd"/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>contact us page)</w:t>
      </w:r>
    </w:p>
    <w:p w:rsidR="00585947" w:rsidRPr="00585947" w:rsidRDefault="00585947" w:rsidP="005859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Arial" w:eastAsia="Times New Roman" w:hAnsi="Arial" w:cs="Arial"/>
          <w:color w:val="1F2126"/>
          <w:sz w:val="21"/>
          <w:szCs w:val="21"/>
        </w:rPr>
        <w:t>The 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585947">
        <w:rPr>
          <w:rFonts w:ascii="Arial" w:eastAsia="Times New Roman" w:hAnsi="Arial" w:cs="Arial"/>
          <w:color w:val="1F2126"/>
          <w:sz w:val="21"/>
          <w:szCs w:val="21"/>
        </w:rPr>
        <w:t> elements of the page are shown below categorized by their type of textual alternative. Please review that the images in each group match that group’s definition.</w:t>
      </w:r>
    </w:p>
    <w:p w:rsidR="00585947" w:rsidRPr="00585947" w:rsidRDefault="00585947" w:rsidP="00585947">
      <w:pPr>
        <w:pBdr>
          <w:bottom w:val="dotted" w:sz="6" w:space="0" w:color="AAAA77"/>
        </w:pBd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669900"/>
          <w:sz w:val="26"/>
          <w:szCs w:val="26"/>
        </w:rPr>
      </w:pPr>
      <w:r w:rsidRPr="00585947">
        <w:rPr>
          <w:rFonts w:ascii="Arial" w:eastAsia="Times New Roman" w:hAnsi="Arial" w:cs="Arial"/>
          <w:b/>
          <w:bCs/>
          <w:color w:val="669900"/>
          <w:sz w:val="26"/>
          <w:szCs w:val="26"/>
        </w:rPr>
        <w:t>Images with textual alternative</w:t>
      </w:r>
    </w:p>
    <w:p w:rsidR="00585947" w:rsidRPr="00585947" w:rsidRDefault="00585947" w:rsidP="005859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Arial" w:eastAsia="Times New Roman" w:hAnsi="Arial" w:cs="Arial"/>
          <w:color w:val="1F2126"/>
          <w:sz w:val="21"/>
          <w:szCs w:val="21"/>
        </w:rPr>
        <w:t xml:space="preserve">The following images have textual alternatives. Please </w:t>
      </w:r>
      <w:proofErr w:type="gramStart"/>
      <w:r w:rsidRPr="00585947">
        <w:rPr>
          <w:rFonts w:ascii="Arial" w:eastAsia="Times New Roman" w:hAnsi="Arial" w:cs="Arial"/>
          <w:color w:val="1F2126"/>
          <w:sz w:val="21"/>
          <w:szCs w:val="21"/>
        </w:rPr>
        <w:t>review</w:t>
      </w:r>
      <w:proofErr w:type="gramEnd"/>
      <w:r w:rsidRPr="00585947">
        <w:rPr>
          <w:rFonts w:ascii="Arial" w:eastAsia="Times New Roman" w:hAnsi="Arial" w:cs="Arial"/>
          <w:color w:val="1F2126"/>
          <w:sz w:val="21"/>
          <w:szCs w:val="21"/>
        </w:rPr>
        <w:t xml:space="preserve"> that the textual alternatives make sense considering the purpose of the image in the context of the page and that phrases like “Image of …” are avoided.</w:t>
      </w:r>
    </w:p>
    <w:p w:rsidR="00585947" w:rsidRPr="00585947" w:rsidRDefault="00585947" w:rsidP="005859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Arial" w:eastAsia="Times New Roman" w:hAnsi="Arial" w:cs="Arial"/>
          <w:color w:val="1F2126"/>
          <w:sz w:val="21"/>
          <w:szCs w:val="21"/>
        </w:rPr>
        <w:t>Note that iconic images that are redundant with text next to them or purely decorative should have </w:t>
      </w: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alt=""</w:t>
      </w:r>
      <w:r w:rsidRPr="00585947">
        <w:rPr>
          <w:rFonts w:ascii="Arial" w:eastAsia="Times New Roman" w:hAnsi="Arial" w:cs="Arial"/>
          <w:color w:val="1F2126"/>
          <w:sz w:val="21"/>
          <w:szCs w:val="21"/>
        </w:rPr>
        <w:t> instead.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1"/>
        <w:gridCol w:w="5497"/>
        <w:gridCol w:w="6762"/>
      </w:tblGrid>
      <w:tr w:rsidR="00585947" w:rsidRPr="00585947" w:rsidTr="0058594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Textual alternative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b/>
                <w:bCs/>
                <w:color w:val="1F2126"/>
                <w:sz w:val="21"/>
                <w:szCs w:val="21"/>
              </w:rPr>
              <w:t>Location</w:t>
            </w:r>
          </w:p>
        </w:tc>
      </w:tr>
      <w:tr w:rsidR="00585947" w:rsidRPr="00585947" w:rsidTr="005859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63A733DB" wp14:editId="207D43DC">
                  <wp:extent cx="1903730" cy="1903730"/>
                  <wp:effectExtent l="0" t="0" r="1270" b="1270"/>
                  <wp:docPr id="16" name="Picture 16" descr="http://jkarwacki.mydevryportfolio.com/Inn_Website/images/Mc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jkarwacki.mydevryportfolio.com/Inn_Website/images/Mc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6" w:anchor="l13c59" w:history="1">
              <w:r w:rsidRPr="0058594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13, column 2; to line 13, column 59</w:t>
              </w:r>
            </w:hyperlink>
          </w:p>
        </w:tc>
      </w:tr>
      <w:tr w:rsidR="00585947" w:rsidRPr="00585947" w:rsidTr="005859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drawing>
                <wp:inline distT="0" distB="0" distL="0" distR="0" wp14:anchorId="00A10699" wp14:editId="3C86CD7C">
                  <wp:extent cx="1903730" cy="1903730"/>
                  <wp:effectExtent l="0" t="0" r="1270" b="1270"/>
                  <wp:docPr id="17" name="Picture 17" descr="http://jkarwacki.mydevryportfolio.com/Inn_Website/images/magnol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jkarwacki.mydevryportfolio.com/Inn_Website/images/magnol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Magnolia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7" w:anchor="l14c65" w:history="1">
              <w:r w:rsidRPr="0058594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14, column 2; to line 14, column 65</w:t>
              </w:r>
            </w:hyperlink>
          </w:p>
        </w:tc>
      </w:tr>
      <w:tr w:rsidR="00585947" w:rsidRPr="00585947" w:rsidTr="005859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noProof/>
                <w:color w:val="1F2126"/>
                <w:sz w:val="21"/>
                <w:szCs w:val="21"/>
              </w:rPr>
              <w:lastRenderedPageBreak/>
              <w:drawing>
                <wp:inline distT="0" distB="0" distL="0" distR="0" wp14:anchorId="1A85E6D7" wp14:editId="1DF58E6A">
                  <wp:extent cx="3807460" cy="2859405"/>
                  <wp:effectExtent l="0" t="0" r="2540" b="0"/>
                  <wp:docPr id="18" name="Picture 18" descr="http://jkarwacki.mydevryportfolio.com/Inn_Website/images/watermark_i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jkarwacki.mydevryportfolio.com/Inn_Website/images/watermark_i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r w:rsidRPr="0058594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John S. </w:t>
            </w:r>
            <w:proofErr w:type="spellStart"/>
            <w:r w:rsidRPr="0058594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>Mcdaniel</w:t>
            </w:r>
            <w:proofErr w:type="spellEnd"/>
            <w:r w:rsidRPr="0058594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AA"/>
              </w:rPr>
              <w:t xml:space="preserve"> House Watermark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947" w:rsidRPr="00585947" w:rsidRDefault="00585947" w:rsidP="00585947">
            <w:pPr>
              <w:spacing w:after="0" w:line="240" w:lineRule="auto"/>
              <w:rPr>
                <w:rFonts w:ascii="Arial" w:eastAsia="Times New Roman" w:hAnsi="Arial" w:cs="Arial"/>
                <w:color w:val="1F2126"/>
                <w:sz w:val="21"/>
                <w:szCs w:val="21"/>
              </w:rPr>
            </w:pPr>
            <w:hyperlink r:id="rId29" w:anchor="l71c92" w:history="1">
              <w:r w:rsidRPr="00585947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From line 71, column 3; to line 71, column 92</w:t>
              </w:r>
            </w:hyperlink>
          </w:p>
        </w:tc>
      </w:tr>
    </w:tbl>
    <w:p w:rsidR="00585947" w:rsidRPr="00585947" w:rsidRDefault="00585947" w:rsidP="005859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color w:val="1F2126"/>
          <w:sz w:val="24"/>
          <w:szCs w:val="24"/>
          <w:u w:val="single"/>
        </w:rPr>
        <w:t xml:space="preserve">Source for contact.html 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&lt;!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doctype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html&gt;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&lt;html&gt;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&lt;meta charset="utf-8"&gt;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&lt;title&gt;John S.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Bed and Breakfast&lt;/title&gt;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/Master.css"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="stylesheet" 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="stylesheet" type="text/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="https://fonts.googleapis.com/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css?family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=Tangerine"&gt;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&lt;link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/Print.css"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media="print"&gt;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&lt;header class="header-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pos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class="logo-pic" 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="images/Mc_logo.png" alt="Logo"&gt;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class="logo-pic2" 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="images/magnolia.png" alt="Magnolia"&gt;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 John S.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Mcdaniel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House 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Bed and Breakfast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&lt;/h1&gt;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&lt;h3&gt;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&lt;a href="https://www.nbmain.com/nbAvailability.jsp?innkey=mcdaniel&amp;backpage=http://www.themcdanielhouse.com&amp;bg=www.nbmain.com/bgmcdaniel.jpg&amp;s=home"&gt;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Book Online&lt;/a&gt;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&lt;/header&gt;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&lt;section class="section-home"&gt;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&lt;h4&gt;Please read the room rates, specials, and policies!&lt;/h4&gt;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&lt;h2&gt;Room Rates&lt;/h2&gt;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class="list"&gt;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&lt;li&gt;All rooms are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persently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$189.00 plus tax.&lt;/li&gt;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&lt;h2&gt;Specials&lt;/h2&gt;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&lt;h4&gt;Weddings/Special Event:&lt;/h4&gt;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&lt;p&gt;Special group rate of $199.00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plud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tax per room/per night. Rate is based on double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occupancy</w:t>
      </w:r>
      <w:proofErr w:type="gram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and all five rooms booked. Package includes: gourmet breakfast each morning,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and one special event.&lt;/p&gt;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&lt;h4&gt;Corporate Rate:&lt;/h4&gt;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&lt;p&gt;$99.00 Corporate Rate, Full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gormet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breakfast, Private bath, TV/VCR/DVD Combination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with cable, 200 film video library, free internet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axcess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,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with in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walking distance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of all in town restaurants, 1000 square foot wrap around porch and off street parking.&lt;/p&gt;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&lt;h4&gt;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Waterflowl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Package:&lt;/h4&gt;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&lt;p&gt;Special group rate of $199.00 plus tax per room/per night. Rate is based on three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proofErr w:type="gram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night</w:t>
      </w:r>
      <w:proofErr w:type="gram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minimum and double occupancy. Package includes: Gourmet breakfast each morning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and our Friday night opulent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hor'derves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reception.&lt;/p&gt;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&lt;h2&gt;Policies&lt;/h2&gt;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img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class="image1" 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src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="images/watermark_inn.png" alt="John S. </w:t>
      </w:r>
      <w:proofErr w:type="spellStart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Mcdaniel</w:t>
      </w:r>
      <w:proofErr w:type="spellEnd"/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 xml:space="preserve"> House Watermark"&gt;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class="list"&gt;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&lt;li&gt;Advanced reservations are recommended and require a 50% deposit&lt;/li&gt;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&lt;li&gt;A email confirmation will be sent&lt;/li&gt;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&lt;li&gt;The advance deposit is only refundable if reservations are cancelled 14 days prior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to the arrival date.&lt;/li&gt;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&lt;li&gt;A two night minimum stay is required on most weekends.&lt;/li&gt;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&lt;li&gt;Families with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well behaved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children are welcome&lt;/li&gt;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&lt;li&gt;We do not accept pets of any kind.&lt;/li&gt;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&lt;li&gt;Check In: 2pm to 4pm on arrival date&lt;/li&gt;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&lt;li&gt;Late Check In: Past 6pm is available by request only&lt;/li&gt;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&lt;li&gt;Checkout: Noon on day of departure&lt;/li&gt;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&lt;li&gt;Late Checkout: Past 2pm on day of departure is subject to a $100.00 per room night&lt;/li&gt;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&lt;h2&gt; Contact Us &lt;/h2&gt;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&lt;h4&gt;By Phone Toll Free at 1-877-822-5702&lt;/h4&gt;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class="list"&gt;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&lt;li&gt; Please ask for the owner and operator, Marylou.&lt;/li&gt;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ul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&lt;h3&gt;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&lt;a href="https://www.nbmain.com/nbAvailability.jsp?innkey=mcdaniel&amp;backpage=http://www.themcdanielhouse.com&amp;bg=www.nbmain.com/bgmcdaniel.jpg&amp;s=home"&gt;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Book Online!&lt;/a&gt;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&lt;/h3&gt;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&lt;center&gt;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&lt;p&gt; Address: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/&gt;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14 North Aurora St.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/&gt;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Easton MD, 21601&lt;/p&gt;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&lt;/center&gt;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&lt;h2&gt;Tourist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Infromation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&lt;/h2&gt;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&lt;div class="border"&gt;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</w:rPr>
        <w:t>&lt;center&gt;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&lt;table&gt;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&lt;caption&gt;Climate Overview&lt;/caption&gt;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thead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&gt;Climate&lt;/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&gt;Easton, MD&lt;/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&gt;United States&lt;/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thead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tbody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&lt;td&gt;Rainfall(in.)&lt;/td&gt;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&lt;td&gt;45.2&lt;/td&gt;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&lt;td&gt;39.2&lt;/td&gt;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&lt;td&gt;Snowfall(in.)&lt;/td&gt;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&lt;td&gt;14.7&lt;/td&gt;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&lt;td&gt;25.8&lt;/td&gt;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&lt;td&gt;Precipitation Days&lt;/td&gt;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&lt;td&gt;107&lt;/td&gt;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&lt;td&gt;102&lt;/td&gt;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&lt;td&gt;Sunny Days&lt;/td&gt;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&lt;td&gt;216&lt;/td&gt;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&lt;td&gt;205&lt;/td&gt;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tbody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&lt;/table&gt;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&lt;/center&gt;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&lt;p&gt;Reference:&lt;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Sperling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BestPlaces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(2016).&lt;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em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&gt;Easton, Maryland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Cliamte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.&lt;/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em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&gt; Retrieved from http://www.bestplaces.net/climate/city/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maryland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easton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&lt;/section&gt;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class="footer-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="index.html"&gt;Home&lt;/a&gt;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="tour.html"&gt;Tour&lt;/a&gt;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="rooms.html"&gt;Rooms&lt;/a&gt;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&lt;a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="contact.html"&gt;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Conact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Us&lt;/a&gt;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nav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&lt;small&gt;&amp;copy; 2016 James </w:t>
      </w:r>
      <w:proofErr w:type="spellStart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Karwacki-Arsotechnology</w:t>
      </w:r>
      <w:proofErr w:type="spellEnd"/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Enterprises&lt;/small&gt;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lastRenderedPageBreak/>
        <w:t>&lt;/footer&gt;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585947">
        <w:rPr>
          <w:rFonts w:ascii="Cambria Math" w:eastAsia="Times New Roman" w:hAnsi="Cambria Math" w:cs="Cambria Math"/>
          <w:color w:val="222222"/>
          <w:sz w:val="20"/>
          <w:szCs w:val="20"/>
        </w:rPr>
        <w:t>↩</w:t>
      </w:r>
    </w:p>
    <w:p w:rsidR="00585947" w:rsidRPr="00585947" w:rsidRDefault="00585947" w:rsidP="0058594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585947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</w:p>
    <w:p w:rsidR="00585947" w:rsidRPr="00585947" w:rsidRDefault="00585947" w:rsidP="005859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Heading-level outline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&lt;h1&gt;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John S. </w:t>
      </w:r>
      <w:proofErr w:type="spellStart"/>
      <w:proofErr w:type="gram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proofErr w:type="gramEnd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&lt;h2&gt;</w:t>
      </w:r>
      <w:r w:rsidRPr="0058594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Book Online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&lt;h4&gt;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Please read the room rates, specials, and policies!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Room Rates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Specials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&lt;h3&gt;</w:t>
      </w:r>
      <w:r w:rsidRPr="0058594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&lt;h4&gt;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Weddings/Special Event: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&lt;h4&gt;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Corporate Rate: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&lt;h4&gt;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</w:t>
      </w:r>
      <w:proofErr w:type="spell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Waterflowl</w:t>
      </w:r>
      <w:proofErr w:type="spellEnd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Package: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Policies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Contact Us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800000"/>
        </w:rPr>
        <w:t>&lt;h3&gt;</w:t>
      </w:r>
      <w:r w:rsidRPr="00585947">
        <w:rPr>
          <w:rFonts w:ascii="Arial" w:eastAsia="Times New Roman" w:hAnsi="Arial" w:cs="Arial"/>
          <w:b/>
          <w:bCs/>
          <w:color w:val="747474"/>
          <w:sz w:val="24"/>
          <w:szCs w:val="24"/>
        </w:rPr>
        <w:t> [missing]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&lt;h4&gt;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By Phone Toll Free at 1-877-822-5702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&lt;h3&gt;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 Book Online!</w:t>
      </w:r>
    </w:p>
    <w:p w:rsidR="00585947" w:rsidRPr="00585947" w:rsidRDefault="00585947" w:rsidP="00585947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</w:rPr>
      </w:pPr>
      <w:r w:rsidRPr="00585947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</w:rPr>
        <w:t>&lt;h2&gt;</w:t>
      </w: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 Tourist </w:t>
      </w:r>
      <w:proofErr w:type="spell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Infromation</w:t>
      </w:r>
      <w:proofErr w:type="spellEnd"/>
    </w:p>
    <w:p w:rsidR="00585947" w:rsidRPr="00585947" w:rsidRDefault="00585947" w:rsidP="00585947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585947">
        <w:rPr>
          <w:rFonts w:ascii="Arial" w:eastAsia="Times New Roman" w:hAnsi="Arial" w:cs="Arial"/>
          <w:b/>
          <w:bCs/>
          <w:sz w:val="24"/>
          <w:szCs w:val="24"/>
          <w:u w:val="single"/>
        </w:rPr>
        <w:t>Structural outline</w:t>
      </w:r>
    </w:p>
    <w:p w:rsidR="00585947" w:rsidRPr="00585947" w:rsidRDefault="00585947" w:rsidP="00585947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John S. </w:t>
      </w:r>
      <w:proofErr w:type="spell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Mcdaniel</w:t>
      </w:r>
      <w:proofErr w:type="spellEnd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House Bed and Breakfast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Book Online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58594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58594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Please read the room rates, specials, and policies!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Room Rates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Specials</w:t>
      </w:r>
    </w:p>
    <w:p w:rsidR="00585947" w:rsidRPr="00585947" w:rsidRDefault="00585947" w:rsidP="00585947">
      <w:pPr>
        <w:numPr>
          <w:ilvl w:val="2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Weddings/Special Event:</w:t>
      </w:r>
    </w:p>
    <w:p w:rsidR="00585947" w:rsidRPr="00585947" w:rsidRDefault="00585947" w:rsidP="00585947">
      <w:pPr>
        <w:numPr>
          <w:ilvl w:val="2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Corporate Rate:</w:t>
      </w:r>
    </w:p>
    <w:p w:rsidR="00585947" w:rsidRPr="00585947" w:rsidRDefault="00585947" w:rsidP="00585947">
      <w:pPr>
        <w:numPr>
          <w:ilvl w:val="2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Waterflowl</w:t>
      </w:r>
      <w:proofErr w:type="spellEnd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 Package: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Policies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Contact Us</w:t>
      </w:r>
    </w:p>
    <w:p w:rsidR="00585947" w:rsidRPr="00585947" w:rsidRDefault="00585947" w:rsidP="00585947">
      <w:pPr>
        <w:numPr>
          <w:ilvl w:val="2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By Phone Toll Free at 1-877-822-5702</w:t>
      </w:r>
    </w:p>
    <w:p w:rsidR="00585947" w:rsidRPr="00585947" w:rsidRDefault="00585947" w:rsidP="00585947">
      <w:pPr>
        <w:numPr>
          <w:ilvl w:val="2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Book Online!</w:t>
      </w:r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 xml:space="preserve">Tourist </w:t>
      </w:r>
      <w:proofErr w:type="spellStart"/>
      <w:r w:rsidRPr="00585947">
        <w:rPr>
          <w:rFonts w:ascii="Arial" w:eastAsia="Times New Roman" w:hAnsi="Arial" w:cs="Arial"/>
          <w:b/>
          <w:bCs/>
          <w:color w:val="BF4F00"/>
          <w:sz w:val="24"/>
          <w:szCs w:val="24"/>
        </w:rPr>
        <w:t>Infromation</w:t>
      </w:r>
      <w:proofErr w:type="spellEnd"/>
    </w:p>
    <w:p w:rsidR="00585947" w:rsidRPr="00585947" w:rsidRDefault="00585947" w:rsidP="00585947">
      <w:pPr>
        <w:numPr>
          <w:ilvl w:val="1"/>
          <w:numId w:val="10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85947">
        <w:rPr>
          <w:rFonts w:ascii="Arial" w:eastAsia="Times New Roman" w:hAnsi="Arial" w:cs="Arial"/>
          <w:sz w:val="24"/>
          <w:szCs w:val="24"/>
        </w:rPr>
        <w:lastRenderedPageBreak/>
        <w:t>[</w:t>
      </w:r>
      <w:proofErr w:type="spellStart"/>
      <w:r w:rsidRPr="00585947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585947">
        <w:rPr>
          <w:rFonts w:ascii="Arial" w:eastAsia="Times New Roman" w:hAnsi="Arial" w:cs="Arial"/>
          <w:sz w:val="24"/>
          <w:szCs w:val="24"/>
        </w:rPr>
        <w:t xml:space="preserve"> element with no heading]</w:t>
      </w:r>
    </w:p>
    <w:p w:rsidR="00585947" w:rsidRPr="00585947" w:rsidRDefault="00585947" w:rsidP="0058594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proofErr w:type="gramStart"/>
      <w:r w:rsidRPr="00585947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  <w:proofErr w:type="gramEnd"/>
    </w:p>
    <w:p w:rsidR="009B14F7" w:rsidRPr="009B14F7" w:rsidRDefault="00585947" w:rsidP="0058594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585947">
        <w:rPr>
          <w:rFonts w:ascii="Arial" w:eastAsia="Times New Roman" w:hAnsi="Arial" w:cs="Arial"/>
          <w:color w:val="1F2126"/>
          <w:sz w:val="20"/>
          <w:szCs w:val="20"/>
        </w:rPr>
        <w:t>Total execution time 195 milliseconds</w:t>
      </w:r>
    </w:p>
    <w:p w:rsidR="009B14F7" w:rsidRPr="009B14F7" w:rsidRDefault="009B14F7" w:rsidP="009B14F7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</w:p>
    <w:p w:rsidR="009B14F7" w:rsidRPr="009B14F7" w:rsidRDefault="009B14F7" w:rsidP="009B14F7"/>
    <w:sectPr w:rsidR="009B14F7" w:rsidRPr="009B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474A"/>
    <w:multiLevelType w:val="multilevel"/>
    <w:tmpl w:val="68C2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0129E"/>
    <w:multiLevelType w:val="multilevel"/>
    <w:tmpl w:val="C1A2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667CE"/>
    <w:multiLevelType w:val="multilevel"/>
    <w:tmpl w:val="0DC8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E6B1D"/>
    <w:multiLevelType w:val="multilevel"/>
    <w:tmpl w:val="EFDE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A46207"/>
    <w:multiLevelType w:val="multilevel"/>
    <w:tmpl w:val="BF5C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E71D47"/>
    <w:multiLevelType w:val="multilevel"/>
    <w:tmpl w:val="C108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A0B9F"/>
    <w:multiLevelType w:val="multilevel"/>
    <w:tmpl w:val="1102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B1743"/>
    <w:multiLevelType w:val="multilevel"/>
    <w:tmpl w:val="57EA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556523"/>
    <w:multiLevelType w:val="multilevel"/>
    <w:tmpl w:val="8A46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3869F4"/>
    <w:multiLevelType w:val="multilevel"/>
    <w:tmpl w:val="299A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0"/>
    <w:rsid w:val="00043BBB"/>
    <w:rsid w:val="002060D2"/>
    <w:rsid w:val="00222F6B"/>
    <w:rsid w:val="00585947"/>
    <w:rsid w:val="009B14F7"/>
    <w:rsid w:val="00C35DFA"/>
    <w:rsid w:val="00D03440"/>
    <w:rsid w:val="00F4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3B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3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0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9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2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alidator.w3.org/nu/?showsource=yes&amp;showoutline=yes&amp;showimagereport=yes&amp;doc=http%3A%2F%2Fjkarwacki.mydevryportfolio.com%2FInn_Website%2Ftour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validator.w3.org/nu/?showsource=yes&amp;showoutline=yes&amp;showimagereport=yes&amp;doc=http%3A%2F%2Fjkarwacki.mydevryportfolio.com%2FInn_Website%2Fcontac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7" Type="http://schemas.openxmlformats.org/officeDocument/2006/relationships/hyperlink" Target="https://validator.w3.org/nu/?showsource=yes&amp;showoutline=yes&amp;showimagereport=yes&amp;doc=http%3A%2F%2Fjkarwacki.mydevryportfolio.com%2FInn_Website%2Findex.html" TargetMode="External"/><Relationship Id="rId12" Type="http://schemas.openxmlformats.org/officeDocument/2006/relationships/hyperlink" Target="https://validator.w3.org/nu/?showsource=yes&amp;showoutline=yes&amp;showimagereport=yes&amp;doc=http%3A%2F%2Fjkarwacki.mydevryportfolio.com%2FInn_Website%2Ftour.html" TargetMode="External"/><Relationship Id="rId17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25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validator.w3.org/nu/?showsource=yes&amp;showoutline=yes&amp;showimagereport=yes&amp;doc=http%3A%2F%2Fjkarwacki.mydevryportfolio.com%2FInn_Website%2Fconta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alidator.w3.org/nu/?showsource=yes&amp;showoutline=yes&amp;showimagereport=yes&amp;doc=http%3A%2F%2Fjkarwacki.mydevryportfolio.com%2FInn_Website%2Findex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23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nu/?showsource=yes&amp;showoutline=yes&amp;showimagereport=yes&amp;doc=http%3A%2F%2Fjkarwacki.mydevryportfolio.com%2FInn_Website%2Findex.html" TargetMode="External"/><Relationship Id="rId14" Type="http://schemas.openxmlformats.org/officeDocument/2006/relationships/hyperlink" Target="https://validator.w3.org/nu/?showsource=yes&amp;showoutline=yes&amp;showimagereport=yes&amp;doc=http%3A%2F%2Fjkarwacki.mydevryportfolio.com%2FInn_Website%2Frooms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validator.w3.org/nu/?showsource=yes&amp;showoutline=yes&amp;showimagereport=yes&amp;doc=http%3A%2F%2Fjkarwacki.mydevryportfolio.com%2FInn_Website%2Fconta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Arsotrechnology</dc:creator>
  <cp:lastModifiedBy>Arsotrechnology</cp:lastModifiedBy>
  <cp:revision>3</cp:revision>
  <dcterms:created xsi:type="dcterms:W3CDTF">2016-12-09T15:33:00Z</dcterms:created>
  <dcterms:modified xsi:type="dcterms:W3CDTF">2016-12-09T15:42:00Z</dcterms:modified>
</cp:coreProperties>
</file>