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2FD1BEC">
      <w:pPr>
        <w:spacing w:before="480" w:after="120"/>
        <w:jc w:val="center"/>
      </w:pPr>
      <w:r>
        <w:rPr>
          <w:rFonts w:ascii="Arial" w:hAnsi="Arial" w:eastAsia="Arial" w:cs="Arial"/>
          <w:b/>
          <w:bCs/>
          <w:color w:val="1F3864"/>
          <w:sz w:val="52"/>
          <w:szCs w:val="52"/>
        </w:rPr>
        <w:t>Self-Pruning Neural Network</w:t>
      </w:r>
    </w:p>
    <w:p w14:paraId="03ADB841">
      <w:pPr>
        <w:spacing w:before="0" w:after="80"/>
        <w:jc w:val="center"/>
      </w:pPr>
      <w:r>
        <w:rPr>
          <w:rFonts w:ascii="Arial" w:hAnsi="Arial" w:eastAsia="Arial" w:cs="Arial"/>
          <w:color w:val="2E75B6"/>
          <w:sz w:val="30"/>
          <w:szCs w:val="30"/>
        </w:rPr>
        <w:t>Training Report on CIFAR-10</w:t>
      </w:r>
    </w:p>
    <w:p w14:paraId="586BD700">
      <w:pPr>
        <w:pBdr>
          <w:bottom w:val="single" w:color="2E75B6" w:sz="6" w:space="1"/>
        </w:pBdr>
        <w:spacing w:before="0" w:after="480"/>
        <w:jc w:val="center"/>
      </w:pPr>
      <w:r>
        <w:rPr>
          <w:rFonts w:ascii="Arial" w:hAnsi="Arial" w:eastAsia="Arial" w:cs="Arial"/>
          <w:color w:val="555555"/>
          <w:sz w:val="20"/>
          <w:szCs w:val="20"/>
        </w:rPr>
        <w:t>Batch Size: 64  |  Epochs: 8  |  Optimizer: Adam  |  Framework: PyTorch</w:t>
      </w:r>
    </w:p>
    <w:p w14:paraId="23C181EF">
      <w:pPr>
        <w:spacing w:before="60" w:after="60"/>
      </w:pPr>
    </w:p>
    <w:p w14:paraId="6C96DE17">
      <w:pPr>
        <w:pStyle w:val="2"/>
        <w:spacing w:before="320" w:after="160"/>
      </w:pPr>
      <w:r>
        <w:rPr>
          <w:rFonts w:ascii="Arial" w:hAnsi="Arial" w:eastAsia="Arial" w:cs="Arial"/>
          <w:b/>
          <w:bCs/>
          <w:color w:val="1F3864"/>
          <w:sz w:val="32"/>
          <w:szCs w:val="32"/>
        </w:rPr>
        <w:t>1. Introduction</w:t>
      </w:r>
    </w:p>
    <w:p w14:paraId="787106A4">
      <w:pPr>
        <w:spacing w:before="80" w:after="80"/>
      </w:pPr>
      <w:r>
        <w:rPr>
          <w:rFonts w:ascii="Arial" w:hAnsi="Arial" w:eastAsia="Arial" w:cs="Arial"/>
          <w:sz w:val="22"/>
          <w:szCs w:val="22"/>
        </w:rPr>
        <w:t>This report documents the implementation and evaluation of a Self-Pruning Neural Network trained on the CIFAR-10 image classification dataset. The core idea is to attach a learnable gate parameter to every weight in the network's fully-connected layers. These gates are trained jointly with the weights using a combined classification and sparsity loss, allowing the network to automatically identify and prune its own unnecessary connections during training.</w:t>
      </w:r>
    </w:p>
    <w:p w14:paraId="2FA66186">
      <w:pPr>
        <w:spacing w:before="60" w:after="60"/>
      </w:pPr>
    </w:p>
    <w:p w14:paraId="2388C0A4">
      <w:pPr>
        <w:pStyle w:val="2"/>
        <w:spacing w:before="320" w:after="160"/>
      </w:pPr>
      <w:r>
        <w:rPr>
          <w:rFonts w:ascii="Arial" w:hAnsi="Arial" w:eastAsia="Arial" w:cs="Arial"/>
          <w:b/>
          <w:bCs/>
          <w:color w:val="1F3864"/>
          <w:sz w:val="32"/>
          <w:szCs w:val="32"/>
        </w:rPr>
        <w:t>2. Network Architecture</w:t>
      </w:r>
    </w:p>
    <w:p w14:paraId="6485FD20">
      <w:pPr>
        <w:pStyle w:val="3"/>
        <w:spacing w:before="240" w:after="120"/>
      </w:pPr>
      <w:r>
        <w:rPr>
          <w:rFonts w:ascii="Arial" w:hAnsi="Arial" w:eastAsia="Arial" w:cs="Arial"/>
          <w:b/>
          <w:bCs/>
          <w:color w:val="2E75B6"/>
          <w:sz w:val="26"/>
          <w:szCs w:val="26"/>
        </w:rPr>
        <w:t>2.1 PrunableLinear Layer</w:t>
      </w:r>
    </w:p>
    <w:p w14:paraId="3872A175">
      <w:pPr>
        <w:spacing w:before="80" w:after="80"/>
      </w:pPr>
      <w:r>
        <w:rPr>
          <w:rFonts w:ascii="Arial" w:hAnsi="Arial" w:eastAsia="Arial" w:cs="Arial"/>
          <w:sz w:val="22"/>
          <w:szCs w:val="22"/>
        </w:rPr>
        <w:t>A custom PrunableLinear layer was implemented from scratch to replace the standard nn.Linear layer. Each layer maintains:</w:t>
      </w:r>
    </w:p>
    <w:p w14:paraId="0C97D1BC">
      <w:pPr>
        <w:pStyle w:val="16"/>
        <w:numPr>
          <w:ilvl w:val="0"/>
          <w:numId w:val="1"/>
        </w:numPr>
        <w:spacing w:before="60" w:after="60"/>
      </w:pPr>
      <w:r>
        <w:rPr>
          <w:rFonts w:ascii="Arial" w:hAnsi="Arial" w:eastAsia="Arial" w:cs="Arial"/>
          <w:sz w:val="22"/>
          <w:szCs w:val="22"/>
        </w:rPr>
        <w:t>weight  — standard weight matrix (out_features x in_features)</w:t>
      </w:r>
    </w:p>
    <w:p w14:paraId="2A384990">
      <w:pPr>
        <w:pStyle w:val="16"/>
        <w:numPr>
          <w:ilvl w:val="0"/>
          <w:numId w:val="1"/>
        </w:numPr>
        <w:spacing w:before="60" w:after="60"/>
      </w:pPr>
      <w:r>
        <w:rPr>
          <w:rFonts w:ascii="Arial" w:hAnsi="Arial" w:eastAsia="Arial" w:cs="Arial"/>
          <w:sz w:val="22"/>
          <w:szCs w:val="22"/>
        </w:rPr>
        <w:t>bias  — standard bias vector</w:t>
      </w:r>
    </w:p>
    <w:p w14:paraId="52560B15">
      <w:pPr>
        <w:pStyle w:val="16"/>
        <w:numPr>
          <w:ilvl w:val="0"/>
          <w:numId w:val="1"/>
        </w:numPr>
        <w:spacing w:before="60" w:after="60"/>
      </w:pPr>
      <w:r>
        <w:rPr>
          <w:rFonts w:ascii="Arial" w:hAnsi="Arial" w:eastAsia="Arial" w:cs="Arial"/>
          <w:sz w:val="22"/>
          <w:szCs w:val="22"/>
        </w:rPr>
        <w:t>gate_scores  — learnable parameter tensor, same shape as weight</w:t>
      </w:r>
    </w:p>
    <w:p w14:paraId="6EAEE9F2">
      <w:pPr>
        <w:spacing w:before="60" w:after="60"/>
      </w:pPr>
    </w:p>
    <w:p w14:paraId="6210A869">
      <w:pPr>
        <w:spacing w:before="80" w:after="80"/>
      </w:pPr>
      <w:r>
        <w:rPr>
          <w:rFonts w:ascii="Arial" w:hAnsi="Arial" w:eastAsia="Arial" w:cs="Arial"/>
          <w:sz w:val="22"/>
          <w:szCs w:val="22"/>
        </w:rPr>
        <w:t>The forward pass computes:</w:t>
      </w:r>
    </w:p>
    <w:p w14:paraId="316B5190">
      <w:pPr>
        <w:spacing w:before="60" w:after="60"/>
        <w:ind w:left="720"/>
      </w:pPr>
      <w:r>
        <w:rPr>
          <w:rFonts w:ascii="Courier New" w:hAnsi="Courier New" w:eastAsia="Courier New" w:cs="Courier New"/>
          <w:color w:val="C0392B"/>
          <w:sz w:val="20"/>
          <w:szCs w:val="20"/>
        </w:rPr>
        <w:t>gates         = sigmoid(gate_scores)          # in (0, 1)</w:t>
      </w:r>
    </w:p>
    <w:p w14:paraId="515FD3CB">
      <w:pPr>
        <w:spacing w:before="60" w:after="60"/>
        <w:ind w:left="720"/>
      </w:pPr>
      <w:r>
        <w:rPr>
          <w:rFonts w:ascii="Courier New" w:hAnsi="Courier New" w:eastAsia="Courier New" w:cs="Courier New"/>
          <w:color w:val="C0392B"/>
          <w:sz w:val="20"/>
          <w:szCs w:val="20"/>
        </w:rPr>
        <w:t>pruned_weight = weight * gates                # element-wise</w:t>
      </w:r>
    </w:p>
    <w:p w14:paraId="017801A1">
      <w:pPr>
        <w:spacing w:before="60" w:after="60"/>
        <w:ind w:left="720"/>
      </w:pPr>
      <w:r>
        <w:rPr>
          <w:rFonts w:ascii="Courier New" w:hAnsi="Courier New" w:eastAsia="Courier New" w:cs="Courier New"/>
          <w:color w:val="C0392B"/>
          <w:sz w:val="20"/>
          <w:szCs w:val="20"/>
        </w:rPr>
        <w:t>output        = x @ pruned_weight.T + bias   # from-scratch matmul, no F.linear</w:t>
      </w:r>
    </w:p>
    <w:p w14:paraId="2FAC005D">
      <w:pPr>
        <w:spacing w:before="60" w:after="60"/>
      </w:pPr>
    </w:p>
    <w:p w14:paraId="7560195B">
      <w:pPr>
        <w:spacing w:before="80" w:after="80"/>
      </w:pPr>
      <w:r>
        <w:rPr>
          <w:rFonts w:ascii="Arial" w:hAnsi="Arial" w:eastAsia="Arial" w:cs="Arial"/>
          <w:sz w:val="22"/>
          <w:szCs w:val="22"/>
        </w:rPr>
        <w:t>Gradients flow through both weight and gate_scores automatically via PyTorch autograd, ensuring both parameters are updated by the optimizer.</w:t>
      </w:r>
    </w:p>
    <w:p w14:paraId="54F94528">
      <w:pPr>
        <w:spacing w:before="60" w:after="60"/>
      </w:pPr>
    </w:p>
    <w:p w14:paraId="287AFD00">
      <w:pPr>
        <w:pStyle w:val="3"/>
        <w:spacing w:before="240" w:after="120"/>
      </w:pPr>
      <w:r>
        <w:rPr>
          <w:rFonts w:ascii="Arial" w:hAnsi="Arial" w:eastAsia="Arial" w:cs="Arial"/>
          <w:b/>
          <w:bCs/>
          <w:color w:val="2E75B6"/>
          <w:sz w:val="26"/>
          <w:szCs w:val="26"/>
        </w:rPr>
        <w:t>2.2 Overall Network</w:t>
      </w:r>
    </w:p>
    <w:p w14:paraId="1D0E8367">
      <w:pPr>
        <w:spacing w:before="80" w:after="80"/>
      </w:pPr>
      <w:r>
        <w:rPr>
          <w:rFonts w:ascii="Arial" w:hAnsi="Arial" w:eastAsia="Arial" w:cs="Arial"/>
          <w:sz w:val="22"/>
          <w:szCs w:val="22"/>
        </w:rPr>
        <w:t>The full network consists of two parts:</w:t>
      </w:r>
    </w:p>
    <w:p w14:paraId="0E38A2B7">
      <w:pPr>
        <w:pStyle w:val="16"/>
        <w:numPr>
          <w:ilvl w:val="0"/>
          <w:numId w:val="1"/>
        </w:numPr>
        <w:spacing w:before="60" w:after="60"/>
      </w:pPr>
      <w:r>
        <w:rPr>
          <w:rFonts w:ascii="Arial" w:hAnsi="Arial" w:eastAsia="Arial" w:cs="Arial"/>
          <w:sz w:val="22"/>
          <w:szCs w:val="22"/>
        </w:rPr>
        <w:t>CNN Feature Extractor — three Conv2d layers with BatchNorm and ReLU, followed by AdaptiveAvgPool2d(4), producing a 2048-dimensional feature vector. Standard layers, not pruned.</w:t>
      </w:r>
    </w:p>
    <w:p w14:paraId="5DD28E73">
      <w:pPr>
        <w:pStyle w:val="16"/>
        <w:numPr>
          <w:ilvl w:val="0"/>
          <w:numId w:val="1"/>
        </w:numPr>
        <w:spacing w:before="60" w:after="60"/>
      </w:pPr>
      <w:r>
        <w:rPr>
          <w:rFonts w:ascii="Arial" w:hAnsi="Arial" w:eastAsia="Arial" w:cs="Arial"/>
          <w:sz w:val="22"/>
          <w:szCs w:val="22"/>
        </w:rPr>
        <w:t>Prunable MLP Classifier — three PrunableLinear layers (2048→512→256→10) with BatchNorm, ReLU, and Dropout(0.3). All 1,182,208 weights in this block have learnable gates.</w:t>
      </w:r>
    </w:p>
    <w:p w14:paraId="454FB90B">
      <w:pPr>
        <w:spacing w:before="60" w:after="60"/>
      </w:pPr>
    </w:p>
    <w:p w14:paraId="2F76846F">
      <w:pPr>
        <w:pStyle w:val="2"/>
        <w:spacing w:before="320" w:after="160"/>
      </w:pPr>
      <w:r>
        <w:rPr>
          <w:rFonts w:ascii="Arial" w:hAnsi="Arial" w:eastAsia="Arial" w:cs="Arial"/>
          <w:b/>
          <w:bCs/>
          <w:color w:val="1F3864"/>
          <w:sz w:val="32"/>
          <w:szCs w:val="32"/>
        </w:rPr>
        <w:t>3. Loss Function &amp; Sparsity Mechanism</w:t>
      </w:r>
    </w:p>
    <w:p w14:paraId="09BF1C97">
      <w:pPr>
        <w:pStyle w:val="3"/>
        <w:spacing w:before="240" w:after="120"/>
      </w:pPr>
      <w:r>
        <w:rPr>
          <w:rFonts w:ascii="Arial" w:hAnsi="Arial" w:eastAsia="Arial" w:cs="Arial"/>
          <w:b/>
          <w:bCs/>
          <w:color w:val="2E75B6"/>
          <w:sz w:val="26"/>
          <w:szCs w:val="26"/>
        </w:rPr>
        <w:t>3.1 Total Loss</w:t>
      </w:r>
    </w:p>
    <w:p w14:paraId="61F599F7">
      <w:pPr>
        <w:spacing w:before="80" w:after="80"/>
      </w:pPr>
      <w:r>
        <w:rPr>
          <w:rFonts w:ascii="Arial" w:hAnsi="Arial" w:eastAsia="Arial" w:cs="Arial"/>
          <w:sz w:val="22"/>
          <w:szCs w:val="22"/>
        </w:rPr>
        <w:t>The network is trained with a combined loss:</w:t>
      </w:r>
    </w:p>
    <w:p w14:paraId="460CD058">
      <w:pPr>
        <w:spacing w:before="60" w:after="60"/>
        <w:ind w:left="720"/>
      </w:pPr>
      <w:r>
        <w:rPr>
          <w:rFonts w:ascii="Courier New" w:hAnsi="Courier New" w:eastAsia="Courier New" w:cs="Courier New"/>
          <w:color w:val="C0392B"/>
          <w:sz w:val="20"/>
          <w:szCs w:val="20"/>
        </w:rPr>
        <w:t>Total Loss  =  CrossEntropy(logits, y)  +  lambda * SparsityLoss</w:t>
      </w:r>
    </w:p>
    <w:p w14:paraId="6B39A45E">
      <w:pPr>
        <w:spacing w:before="60" w:after="60"/>
        <w:ind w:left="720"/>
      </w:pPr>
      <w:r>
        <w:rPr>
          <w:rFonts w:ascii="Courier New" w:hAnsi="Courier New" w:eastAsia="Courier New" w:cs="Courier New"/>
          <w:color w:val="C0392B"/>
          <w:sz w:val="20"/>
          <w:szCs w:val="20"/>
        </w:rPr>
        <w:t>SparsityLoss  =  sum of sigmoid(gate_scores)  over all PrunableLinear layers</w:t>
      </w:r>
    </w:p>
    <w:p w14:paraId="450E5908">
      <w:pPr>
        <w:spacing w:before="60" w:after="60"/>
      </w:pPr>
    </w:p>
    <w:p w14:paraId="03EA6D94">
      <w:pPr>
        <w:pStyle w:val="3"/>
        <w:spacing w:before="240" w:after="120"/>
      </w:pPr>
      <w:r>
        <w:rPr>
          <w:rFonts w:ascii="Arial" w:hAnsi="Arial" w:eastAsia="Arial" w:cs="Arial"/>
          <w:b/>
          <w:bCs/>
          <w:color w:val="2E75B6"/>
          <w:sz w:val="26"/>
          <w:szCs w:val="26"/>
        </w:rPr>
        <w:t>3.2 Why L1 on Sigmoid Gates Encourages Sparsity</w:t>
      </w:r>
    </w:p>
    <w:p w14:paraId="022BE1A6">
      <w:pPr>
        <w:spacing w:before="80" w:after="80"/>
      </w:pPr>
      <w:r>
        <w:rPr>
          <w:rFonts w:ascii="Arial" w:hAnsi="Arial" w:eastAsia="Arial" w:cs="Arial"/>
          <w:sz w:val="22"/>
          <w:szCs w:val="22"/>
        </w:rPr>
        <w:t>Two properties make this formulation effective:</w:t>
      </w:r>
    </w:p>
    <w:p w14:paraId="4BFE6135">
      <w:pPr>
        <w:spacing w:before="60" w:after="60"/>
      </w:pPr>
    </w:p>
    <w:p w14:paraId="33C3DFC9">
      <w:pPr>
        <w:spacing w:before="80" w:after="80"/>
      </w:pPr>
      <w:r>
        <w:rPr>
          <w:rFonts w:ascii="Arial" w:hAnsi="Arial" w:eastAsia="Arial" w:cs="Arial"/>
          <w:sz w:val="22"/>
          <w:szCs w:val="22"/>
        </w:rPr>
        <w:t>Sigmoid bounds gates to (0, 1). Each gate_score is an unconstrained real number, but sigmoid(s) always lies between 0 and 1, so gates act as soft on/off switches. A gate near 0 means the corresponding weight is effectively pruned; a gate near 1 means the weight passes through unchanged.</w:t>
      </w:r>
    </w:p>
    <w:p w14:paraId="43F39DF5">
      <w:pPr>
        <w:spacing w:before="60" w:after="60"/>
      </w:pPr>
    </w:p>
    <w:p w14:paraId="74DB7747">
      <w:pPr>
        <w:spacing w:before="80" w:after="80"/>
      </w:pPr>
      <w:r>
        <w:rPr>
          <w:rFonts w:ascii="Arial" w:hAnsi="Arial" w:eastAsia="Arial" w:cs="Arial"/>
          <w:sz w:val="22"/>
          <w:szCs w:val="22"/>
        </w:rPr>
        <w:t>L1 has a constant gradient. For any positive gate value g = sigmoid(s) &gt; 0, the gradient of |g| with respect to g is exactly +1. Unlike L2 regularization whose gradient shrinks to zero near zero (gradient = 2g -&gt; 0), the L1 gradient never shrinks. This gives the optimizer a constant push of size lambda toward zero for every gate, regardless of how small it already is. This "last-mile" pressure drives gates all the way to zero (true sparsity), not just making them small.</w:t>
      </w:r>
    </w:p>
    <w:p w14:paraId="6A0DBA64">
      <w:pPr>
        <w:spacing w:before="60" w:after="60"/>
      </w:pPr>
    </w:p>
    <w:p w14:paraId="60D4B89B">
      <w:pPr>
        <w:spacing w:before="80" w:after="80"/>
      </w:pPr>
      <w:r>
        <w:rPr>
          <w:rFonts w:ascii="Arial" w:hAnsi="Arial" w:eastAsia="Arial" w:cs="Arial"/>
          <w:sz w:val="22"/>
          <w:szCs w:val="22"/>
        </w:rPr>
        <w:t>The balance between the sparsity loss and the classification loss is controlled by lambda. Important weights resist pruning because opening their gate improves accuracy; unimportant weights get driven to zero because they offer no accuracy benefit to fight back with.</w:t>
      </w:r>
    </w:p>
    <w:p w14:paraId="7AA05ECB">
      <w:pPr>
        <w:spacing w:before="60" w:after="60"/>
      </w:pPr>
    </w:p>
    <w:p w14:paraId="5E71B490">
      <w:pPr>
        <w:pStyle w:val="2"/>
        <w:spacing w:before="320" w:after="160"/>
      </w:pPr>
      <w:r>
        <w:rPr>
          <w:rFonts w:ascii="Arial" w:hAnsi="Arial" w:eastAsia="Arial" w:cs="Arial"/>
          <w:b/>
          <w:bCs/>
          <w:color w:val="1F3864"/>
          <w:sz w:val="32"/>
          <w:szCs w:val="32"/>
        </w:rPr>
        <w:t>4. Training Configuration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600"/>
        <w:gridCol w:w="5760"/>
      </w:tblGrid>
      <w:tr w14:paraId="3CDC4D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3600" w:type="dxa"/>
            <w:tcBorders>
              <w:top w:val="single" w:color="2E75B6" w:sz="0" w:space="0"/>
              <w:left w:val="single" w:color="2E75B6" w:sz="0" w:space="0"/>
              <w:bottom w:val="single" w:color="2E75B6" w:sz="0" w:space="0"/>
              <w:right w:val="single" w:color="2E75B6" w:sz="0" w:space="0"/>
            </w:tcBorders>
            <w:shd w:val="clear" w:color="auto" w:fill="1F386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4CBAEF0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2"/>
                <w:szCs w:val="22"/>
              </w:rPr>
              <w:t>Parameter</w:t>
            </w:r>
          </w:p>
        </w:tc>
        <w:tc>
          <w:tcPr>
            <w:tcW w:w="5760" w:type="dxa"/>
            <w:tcBorders>
              <w:top w:val="single" w:color="2E75B6" w:sz="0" w:space="0"/>
              <w:left w:val="single" w:color="2E75B6" w:sz="0" w:space="0"/>
              <w:bottom w:val="single" w:color="2E75B6" w:sz="0" w:space="0"/>
              <w:right w:val="single" w:color="2E75B6" w:sz="0" w:space="0"/>
            </w:tcBorders>
            <w:shd w:val="clear" w:color="auto" w:fill="1F386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5EC50A8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2"/>
                <w:szCs w:val="22"/>
              </w:rPr>
              <w:t>Value</w:t>
            </w:r>
          </w:p>
        </w:tc>
      </w:tr>
      <w:tr w14:paraId="017D22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3FB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D26F8CD">
            <w:pPr>
              <w:jc w:val="center"/>
            </w:pPr>
            <w:r>
              <w:rPr>
                <w:rFonts w:ascii="Arial" w:hAnsi="Arial" w:eastAsia="Arial" w:cs="Arial"/>
                <w:sz w:val="22"/>
                <w:szCs w:val="22"/>
              </w:rPr>
              <w:t>Dataset</w:t>
            </w:r>
          </w:p>
        </w:tc>
        <w:tc>
          <w:tcPr>
            <w:tcW w:w="57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3FB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16547E4">
            <w:pPr>
              <w:jc w:val="center"/>
            </w:pPr>
            <w:r>
              <w:rPr>
                <w:rFonts w:ascii="Arial" w:hAnsi="Arial" w:eastAsia="Arial" w:cs="Arial"/>
                <w:sz w:val="22"/>
                <w:szCs w:val="22"/>
              </w:rPr>
              <w:t>CIFAR-10 (50,000 train / 10,000 test)</w:t>
            </w:r>
          </w:p>
        </w:tc>
      </w:tr>
      <w:tr w14:paraId="5C86B6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2374CF9">
            <w:pPr>
              <w:jc w:val="center"/>
            </w:pPr>
            <w:r>
              <w:rPr>
                <w:rFonts w:ascii="Arial" w:hAnsi="Arial" w:eastAsia="Arial" w:cs="Arial"/>
                <w:sz w:val="22"/>
                <w:szCs w:val="22"/>
              </w:rPr>
              <w:t>Batch Size</w:t>
            </w:r>
          </w:p>
        </w:tc>
        <w:tc>
          <w:tcPr>
            <w:tcW w:w="57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53FAFE1">
            <w:pPr>
              <w:jc w:val="center"/>
            </w:pPr>
            <w:r>
              <w:rPr>
                <w:rFonts w:ascii="Arial" w:hAnsi="Arial" w:eastAsia="Arial" w:cs="Arial"/>
                <w:sz w:val="22"/>
                <w:szCs w:val="22"/>
              </w:rPr>
              <w:t>64</w:t>
            </w:r>
          </w:p>
        </w:tc>
      </w:tr>
      <w:tr w14:paraId="306887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3FB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8A8F183">
            <w:pPr>
              <w:jc w:val="center"/>
            </w:pPr>
            <w:r>
              <w:rPr>
                <w:rFonts w:ascii="Arial" w:hAnsi="Arial" w:eastAsia="Arial" w:cs="Arial"/>
                <w:sz w:val="22"/>
                <w:szCs w:val="22"/>
              </w:rPr>
              <w:t>Epochs per run</w:t>
            </w:r>
          </w:p>
        </w:tc>
        <w:tc>
          <w:tcPr>
            <w:tcW w:w="57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3FB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52F481E">
            <w:pPr>
              <w:jc w:val="center"/>
            </w:pPr>
            <w:r>
              <w:rPr>
                <w:rFonts w:ascii="Arial" w:hAnsi="Arial" w:eastAsia="Arial" w:cs="Arial"/>
                <w:sz w:val="22"/>
                <w:szCs w:val="22"/>
              </w:rPr>
              <w:t>8</w:t>
            </w:r>
          </w:p>
        </w:tc>
      </w:tr>
      <w:tr w14:paraId="216123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6CFB39C">
            <w:pPr>
              <w:jc w:val="center"/>
            </w:pPr>
            <w:r>
              <w:rPr>
                <w:rFonts w:ascii="Arial" w:hAnsi="Arial" w:eastAsia="Arial" w:cs="Arial"/>
                <w:sz w:val="22"/>
                <w:szCs w:val="22"/>
              </w:rPr>
              <w:t>Optimizer</w:t>
            </w:r>
          </w:p>
        </w:tc>
        <w:tc>
          <w:tcPr>
            <w:tcW w:w="57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75E68FC">
            <w:pPr>
              <w:jc w:val="center"/>
            </w:pPr>
            <w:r>
              <w:rPr>
                <w:rFonts w:ascii="Arial" w:hAnsi="Arial" w:eastAsia="Arial" w:cs="Arial"/>
                <w:sz w:val="22"/>
                <w:szCs w:val="22"/>
              </w:rPr>
              <w:t>Adam</w:t>
            </w:r>
          </w:p>
        </w:tc>
      </w:tr>
      <w:tr w14:paraId="02485C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3FB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D1A38AF">
            <w:pPr>
              <w:jc w:val="center"/>
            </w:pPr>
            <w:r>
              <w:rPr>
                <w:rFonts w:ascii="Arial" w:hAnsi="Arial" w:eastAsia="Arial" w:cs="Arial"/>
                <w:sz w:val="22"/>
                <w:szCs w:val="22"/>
              </w:rPr>
              <w:t>Base learning rate (weights)</w:t>
            </w:r>
          </w:p>
        </w:tc>
        <w:tc>
          <w:tcPr>
            <w:tcW w:w="57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3FB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8AB1BBF">
            <w:pPr>
              <w:jc w:val="center"/>
            </w:pPr>
            <w:r>
              <w:rPr>
                <w:rFonts w:ascii="Arial" w:hAnsi="Arial" w:eastAsia="Arial" w:cs="Arial"/>
                <w:sz w:val="22"/>
                <w:szCs w:val="22"/>
              </w:rPr>
              <w:t>3e-3</w:t>
            </w:r>
          </w:p>
        </w:tc>
      </w:tr>
      <w:tr w14:paraId="11A2BC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463D2EC">
            <w:pPr>
              <w:jc w:val="center"/>
            </w:pPr>
            <w:r>
              <w:rPr>
                <w:rFonts w:ascii="Arial" w:hAnsi="Arial" w:eastAsia="Arial" w:cs="Arial"/>
                <w:sz w:val="22"/>
                <w:szCs w:val="22"/>
              </w:rPr>
              <w:t>Gate learning rate</w:t>
            </w:r>
          </w:p>
        </w:tc>
        <w:tc>
          <w:tcPr>
            <w:tcW w:w="57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C47CC3F">
            <w:pPr>
              <w:jc w:val="center"/>
            </w:pPr>
            <w:r>
              <w:rPr>
                <w:rFonts w:ascii="Arial" w:hAnsi="Arial" w:eastAsia="Arial" w:cs="Arial"/>
                <w:sz w:val="22"/>
                <w:szCs w:val="22"/>
              </w:rPr>
              <w:t>3.6e-3  (1.2x multiplier)</w:t>
            </w:r>
          </w:p>
        </w:tc>
      </w:tr>
      <w:tr w14:paraId="773883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3FB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1C6B6EA">
            <w:pPr>
              <w:jc w:val="center"/>
            </w:pPr>
            <w:r>
              <w:rPr>
                <w:rFonts w:ascii="Arial" w:hAnsi="Arial" w:eastAsia="Arial" w:cs="Arial"/>
                <w:sz w:val="22"/>
                <w:szCs w:val="22"/>
              </w:rPr>
              <w:t>LR Scheduler</w:t>
            </w:r>
          </w:p>
        </w:tc>
        <w:tc>
          <w:tcPr>
            <w:tcW w:w="57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3FB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D9E01EE">
            <w:pPr>
              <w:jc w:val="center"/>
            </w:pPr>
            <w:r>
              <w:rPr>
                <w:rFonts w:ascii="Arial" w:hAnsi="Arial" w:eastAsia="Arial" w:cs="Arial"/>
                <w:sz w:val="22"/>
                <w:szCs w:val="22"/>
              </w:rPr>
              <w:t>CosineAnnealingLR</w:t>
            </w:r>
          </w:p>
        </w:tc>
      </w:tr>
      <w:tr w14:paraId="575EB3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49D7CC0">
            <w:pPr>
              <w:jc w:val="center"/>
            </w:pPr>
            <w:r>
              <w:rPr>
                <w:rFonts w:ascii="Arial" w:hAnsi="Arial" w:eastAsia="Arial" w:cs="Arial"/>
                <w:sz w:val="22"/>
                <w:szCs w:val="22"/>
              </w:rPr>
              <w:t>Weight decay</w:t>
            </w:r>
          </w:p>
        </w:tc>
        <w:tc>
          <w:tcPr>
            <w:tcW w:w="57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7E455C5">
            <w:pPr>
              <w:jc w:val="center"/>
            </w:pPr>
            <w:r>
              <w:rPr>
                <w:rFonts w:ascii="Arial" w:hAnsi="Arial" w:eastAsia="Arial" w:cs="Arial"/>
                <w:sz w:val="22"/>
                <w:szCs w:val="22"/>
              </w:rPr>
              <w:t>1e-4 (weights only)</w:t>
            </w:r>
          </w:p>
        </w:tc>
      </w:tr>
      <w:tr w14:paraId="784785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3FB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38BFDC5">
            <w:pPr>
              <w:jc w:val="center"/>
            </w:pPr>
            <w:r>
              <w:rPr>
                <w:rFonts w:ascii="Arial" w:hAnsi="Arial" w:eastAsia="Arial" w:cs="Arial"/>
                <w:sz w:val="22"/>
                <w:szCs w:val="22"/>
              </w:rPr>
              <w:t>Gate initialization</w:t>
            </w:r>
          </w:p>
        </w:tc>
        <w:tc>
          <w:tcPr>
            <w:tcW w:w="57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3FB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8F7E5D5">
            <w:pPr>
              <w:jc w:val="center"/>
            </w:pPr>
            <w:r>
              <w:rPr>
                <w:rFonts w:ascii="Arial" w:hAnsi="Arial" w:eastAsia="Arial" w:cs="Arial"/>
                <w:sz w:val="22"/>
                <w:szCs w:val="22"/>
              </w:rPr>
              <w:t>sigmoid(0.5) ≈ 0.62  (half-open)</w:t>
            </w:r>
          </w:p>
        </w:tc>
      </w:tr>
      <w:tr w14:paraId="3B82E0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8A25E5B">
            <w:pPr>
              <w:jc w:val="center"/>
            </w:pPr>
            <w:r>
              <w:rPr>
                <w:rFonts w:ascii="Arial" w:hAnsi="Arial" w:eastAsia="Arial" w:cs="Arial"/>
                <w:sz w:val="22"/>
                <w:szCs w:val="22"/>
              </w:rPr>
              <w:t>Prune threshold</w:t>
            </w:r>
          </w:p>
        </w:tc>
        <w:tc>
          <w:tcPr>
            <w:tcW w:w="57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06F2471">
            <w:pPr>
              <w:jc w:val="center"/>
            </w:pPr>
            <w:r>
              <w:rPr>
                <w:rFonts w:ascii="Arial" w:hAnsi="Arial" w:eastAsia="Arial" w:cs="Arial"/>
                <w:sz w:val="22"/>
                <w:szCs w:val="22"/>
              </w:rPr>
              <w:t>gate &lt; 0.01</w:t>
            </w:r>
          </w:p>
        </w:tc>
      </w:tr>
    </w:tbl>
    <w:p w14:paraId="3C465828">
      <w:pPr>
        <w:spacing w:before="60" w:after="60"/>
      </w:pPr>
    </w:p>
    <w:p w14:paraId="449B2FF7">
      <w:pPr>
        <w:spacing w:before="60" w:after="60"/>
      </w:pPr>
    </w:p>
    <w:p w14:paraId="180D6526">
      <w:pPr>
        <w:pStyle w:val="2"/>
        <w:spacing w:before="320" w:after="160"/>
      </w:pPr>
      <w:r>
        <w:rPr>
          <w:rFonts w:ascii="Arial" w:hAnsi="Arial" w:eastAsia="Arial" w:cs="Arial"/>
          <w:b/>
          <w:bCs/>
          <w:color w:val="1F3864"/>
          <w:sz w:val="32"/>
          <w:szCs w:val="32"/>
        </w:rPr>
        <w:t>5. Results</w:t>
      </w:r>
    </w:p>
    <w:p w14:paraId="3CEECB92">
      <w:pPr>
        <w:pStyle w:val="3"/>
        <w:spacing w:before="240" w:after="120"/>
      </w:pPr>
      <w:r>
        <w:rPr>
          <w:rFonts w:ascii="Arial" w:hAnsi="Arial" w:eastAsia="Arial" w:cs="Arial"/>
          <w:b/>
          <w:bCs/>
          <w:color w:val="2E75B6"/>
          <w:sz w:val="26"/>
          <w:szCs w:val="26"/>
        </w:rPr>
        <w:t>5.1 Summary Table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2200"/>
        <w:gridCol w:w="2200"/>
        <w:gridCol w:w="2960"/>
      </w:tblGrid>
      <w:tr w14:paraId="5892CD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000" w:type="dxa"/>
            <w:tcBorders>
              <w:top w:val="single" w:color="2E75B6" w:sz="0" w:space="0"/>
              <w:left w:val="single" w:color="2E75B6" w:sz="0" w:space="0"/>
              <w:bottom w:val="single" w:color="2E75B6" w:sz="0" w:space="0"/>
              <w:right w:val="single" w:color="2E75B6" w:sz="0" w:space="0"/>
            </w:tcBorders>
            <w:shd w:val="clear" w:color="auto" w:fill="1F386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36B7C6D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2"/>
                <w:szCs w:val="22"/>
              </w:rPr>
              <w:t>Lambda (λ)</w:t>
            </w:r>
          </w:p>
        </w:tc>
        <w:tc>
          <w:tcPr>
            <w:tcW w:w="2200" w:type="dxa"/>
            <w:tcBorders>
              <w:top w:val="single" w:color="2E75B6" w:sz="0" w:space="0"/>
              <w:left w:val="single" w:color="2E75B6" w:sz="0" w:space="0"/>
              <w:bottom w:val="single" w:color="2E75B6" w:sz="0" w:space="0"/>
              <w:right w:val="single" w:color="2E75B6" w:sz="0" w:space="0"/>
            </w:tcBorders>
            <w:shd w:val="clear" w:color="auto" w:fill="1F386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C6BCE30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2"/>
                <w:szCs w:val="22"/>
              </w:rPr>
              <w:t>Test Accuracy (%)</w:t>
            </w:r>
          </w:p>
        </w:tc>
        <w:tc>
          <w:tcPr>
            <w:tcW w:w="2200" w:type="dxa"/>
            <w:tcBorders>
              <w:top w:val="single" w:color="2E75B6" w:sz="0" w:space="0"/>
              <w:left w:val="single" w:color="2E75B6" w:sz="0" w:space="0"/>
              <w:bottom w:val="single" w:color="2E75B6" w:sz="0" w:space="0"/>
              <w:right w:val="single" w:color="2E75B6" w:sz="0" w:space="0"/>
            </w:tcBorders>
            <w:shd w:val="clear" w:color="auto" w:fill="1F386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0AB51A3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2"/>
                <w:szCs w:val="22"/>
              </w:rPr>
              <w:t>Sparsity Level (%)</w:t>
            </w:r>
          </w:p>
        </w:tc>
        <w:tc>
          <w:tcPr>
            <w:tcW w:w="2960" w:type="dxa"/>
            <w:tcBorders>
              <w:top w:val="single" w:color="2E75B6" w:sz="0" w:space="0"/>
              <w:left w:val="single" w:color="2E75B6" w:sz="0" w:space="0"/>
              <w:bottom w:val="single" w:color="2E75B6" w:sz="0" w:space="0"/>
              <w:right w:val="single" w:color="2E75B6" w:sz="0" w:space="0"/>
            </w:tcBorders>
            <w:shd w:val="clear" w:color="auto" w:fill="1F386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3E61BFE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2"/>
                <w:szCs w:val="22"/>
              </w:rPr>
              <w:t>Weights Pruned</w:t>
            </w:r>
          </w:p>
        </w:tc>
      </w:tr>
      <w:tr w14:paraId="72D2FA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3FB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F58C33F">
            <w:pPr>
              <w:jc w:val="center"/>
            </w:pPr>
            <w:r>
              <w:rPr>
                <w:rFonts w:hint="default" w:cs="Arial"/>
                <w:sz w:val="22"/>
                <w:szCs w:val="22"/>
                <w:lang w:val="en-IN"/>
              </w:rPr>
              <w:t>1</w:t>
            </w:r>
            <w:r>
              <w:rPr>
                <w:rFonts w:ascii="Arial" w:hAnsi="Arial" w:eastAsia="Arial" w:cs="Arial"/>
                <w:sz w:val="22"/>
                <w:szCs w:val="22"/>
              </w:rPr>
              <w:t>e-05  (low)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3FB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3D0EB4F">
            <w:pPr>
              <w:jc w:val="center"/>
            </w:pPr>
            <w:r>
              <w:rPr>
                <w:rFonts w:ascii="Arial" w:hAnsi="Arial" w:eastAsia="Arial" w:cs="Arial"/>
                <w:sz w:val="22"/>
                <w:szCs w:val="22"/>
              </w:rPr>
              <w:t>82.</w:t>
            </w:r>
            <w:r>
              <w:rPr>
                <w:rFonts w:hint="default" w:cs="Arial"/>
                <w:sz w:val="22"/>
                <w:szCs w:val="22"/>
                <w:lang w:val="en-IN"/>
              </w:rPr>
              <w:t>89</w:t>
            </w:r>
            <w:r>
              <w:rPr>
                <w:rFonts w:ascii="Arial" w:hAnsi="Arial" w:eastAsia="Arial" w:cs="Arial"/>
                <w:sz w:val="22"/>
                <w:szCs w:val="22"/>
              </w:rPr>
              <w:t>%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3FB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2BDECCE">
            <w:pPr>
              <w:jc w:val="center"/>
            </w:pPr>
            <w:r>
              <w:rPr>
                <w:rFonts w:hint="default" w:cs="Arial"/>
                <w:sz w:val="22"/>
                <w:szCs w:val="22"/>
                <w:lang w:val="en-IN"/>
              </w:rPr>
              <w:t>6.15</w:t>
            </w:r>
            <w:r>
              <w:rPr>
                <w:rFonts w:ascii="Arial" w:hAnsi="Arial" w:eastAsia="Arial" w:cs="Arial"/>
                <w:sz w:val="22"/>
                <w:szCs w:val="22"/>
              </w:rPr>
              <w:t>%</w:t>
            </w:r>
          </w:p>
        </w:tc>
        <w:tc>
          <w:tcPr>
            <w:tcW w:w="29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3FB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29DABBA">
            <w:pPr>
              <w:jc w:val="center"/>
              <w:rPr>
                <w:rFonts w:hint="default"/>
                <w:lang w:val="en-IN"/>
              </w:rPr>
            </w:pPr>
            <w:r>
              <w:rPr>
                <w:rFonts w:hint="default"/>
                <w:lang w:val="en-IN"/>
              </w:rPr>
              <w:t>72,760/1,182,208</w:t>
            </w:r>
          </w:p>
        </w:tc>
      </w:tr>
      <w:tr w14:paraId="3E4E80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925FF12">
            <w:pPr>
              <w:jc w:val="center"/>
            </w:pPr>
            <w:r>
              <w:rPr>
                <w:rFonts w:hint="default" w:cs="Arial"/>
                <w:sz w:val="22"/>
                <w:szCs w:val="22"/>
                <w:lang w:val="en-IN"/>
              </w:rPr>
              <w:t>5e-05</w:t>
            </w:r>
            <w:r>
              <w:rPr>
                <w:rFonts w:ascii="Arial" w:hAnsi="Arial" w:eastAsia="Arial" w:cs="Arial"/>
                <w:sz w:val="22"/>
                <w:szCs w:val="22"/>
              </w:rPr>
              <w:t xml:space="preserve">  (medium)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D007E6E">
            <w:pPr>
              <w:jc w:val="center"/>
            </w:pPr>
            <w:r>
              <w:rPr>
                <w:rFonts w:ascii="Arial" w:hAnsi="Arial" w:eastAsia="Arial" w:cs="Arial"/>
                <w:sz w:val="22"/>
                <w:szCs w:val="22"/>
              </w:rPr>
              <w:t>8</w:t>
            </w:r>
            <w:r>
              <w:rPr>
                <w:rFonts w:hint="default" w:cs="Arial"/>
                <w:sz w:val="22"/>
                <w:szCs w:val="22"/>
                <w:lang w:val="en-IN"/>
              </w:rPr>
              <w:t>2</w:t>
            </w:r>
            <w:r>
              <w:rPr>
                <w:rFonts w:ascii="Arial" w:hAnsi="Arial" w:eastAsia="Arial" w:cs="Arial"/>
                <w:sz w:val="22"/>
                <w:szCs w:val="22"/>
              </w:rPr>
              <w:t>.</w:t>
            </w:r>
            <w:r>
              <w:rPr>
                <w:rFonts w:hint="default" w:cs="Arial"/>
                <w:sz w:val="22"/>
                <w:szCs w:val="22"/>
                <w:lang w:val="en-IN"/>
              </w:rPr>
              <w:t>87</w:t>
            </w:r>
            <w:r>
              <w:rPr>
                <w:rFonts w:ascii="Arial" w:hAnsi="Arial" w:eastAsia="Arial" w:cs="Arial"/>
                <w:sz w:val="22"/>
                <w:szCs w:val="22"/>
              </w:rPr>
              <w:t>%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7CC85A7">
            <w:pPr>
              <w:jc w:val="center"/>
            </w:pPr>
            <w:r>
              <w:rPr>
                <w:rFonts w:hint="default" w:cs="Arial"/>
                <w:sz w:val="22"/>
                <w:szCs w:val="22"/>
                <w:lang w:val="en-IN"/>
              </w:rPr>
              <w:t>37.23</w:t>
            </w:r>
            <w:r>
              <w:rPr>
                <w:rFonts w:ascii="Arial" w:hAnsi="Arial" w:eastAsia="Arial" w:cs="Arial"/>
                <w:sz w:val="22"/>
                <w:szCs w:val="22"/>
              </w:rPr>
              <w:t>%</w:t>
            </w:r>
          </w:p>
        </w:tc>
        <w:tc>
          <w:tcPr>
            <w:tcW w:w="29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174E92E">
            <w:pPr>
              <w:jc w:val="center"/>
            </w:pPr>
            <w:r>
              <w:rPr>
                <w:rFonts w:hint="default" w:cs="Arial"/>
                <w:sz w:val="22"/>
                <w:szCs w:val="22"/>
                <w:lang w:val="en-IN"/>
              </w:rPr>
              <w:t>440,157</w:t>
            </w:r>
            <w:r>
              <w:rPr>
                <w:rFonts w:ascii="Arial" w:hAnsi="Arial" w:eastAsia="Arial" w:cs="Arial"/>
                <w:sz w:val="22"/>
                <w:szCs w:val="22"/>
              </w:rPr>
              <w:t xml:space="preserve"> / 1,182,208</w:t>
            </w:r>
          </w:p>
        </w:tc>
      </w:tr>
      <w:tr w14:paraId="5EE8A8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3FB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BA1F45A">
            <w:pPr>
              <w:jc w:val="center"/>
            </w:pPr>
            <w:r>
              <w:rPr>
                <w:rFonts w:ascii="Arial" w:hAnsi="Arial" w:eastAsia="Arial" w:cs="Arial"/>
                <w:sz w:val="22"/>
                <w:szCs w:val="22"/>
              </w:rPr>
              <w:t>0.000</w:t>
            </w:r>
            <w:r>
              <w:rPr>
                <w:rFonts w:hint="default" w:cs="Arial"/>
                <w:sz w:val="22"/>
                <w:szCs w:val="22"/>
                <w:lang w:val="en-IN"/>
              </w:rPr>
              <w:t>1</w:t>
            </w:r>
            <w:r>
              <w:rPr>
                <w:rFonts w:ascii="Arial" w:hAnsi="Arial" w:eastAsia="Arial" w:cs="Arial"/>
                <w:sz w:val="22"/>
                <w:szCs w:val="22"/>
              </w:rPr>
              <w:t xml:space="preserve">  (high)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3FB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C469EDB">
            <w:pPr>
              <w:jc w:val="center"/>
            </w:pPr>
            <w:r>
              <w:rPr>
                <w:rFonts w:ascii="Arial" w:hAnsi="Arial" w:eastAsia="Arial" w:cs="Arial"/>
                <w:sz w:val="22"/>
                <w:szCs w:val="22"/>
              </w:rPr>
              <w:t>8</w:t>
            </w:r>
            <w:r>
              <w:rPr>
                <w:rFonts w:hint="default" w:cs="Arial"/>
                <w:sz w:val="22"/>
                <w:szCs w:val="22"/>
                <w:lang w:val="en-IN"/>
              </w:rPr>
              <w:t>2</w:t>
            </w:r>
            <w:r>
              <w:rPr>
                <w:rFonts w:ascii="Arial" w:hAnsi="Arial" w:eastAsia="Arial" w:cs="Arial"/>
                <w:sz w:val="22"/>
                <w:szCs w:val="22"/>
              </w:rPr>
              <w:t>.</w:t>
            </w:r>
            <w:r>
              <w:rPr>
                <w:rFonts w:hint="default" w:cs="Arial"/>
                <w:sz w:val="22"/>
                <w:szCs w:val="22"/>
                <w:lang w:val="en-IN"/>
              </w:rPr>
              <w:t>80</w:t>
            </w:r>
            <w:r>
              <w:rPr>
                <w:rFonts w:ascii="Arial" w:hAnsi="Arial" w:eastAsia="Arial" w:cs="Arial"/>
                <w:sz w:val="22"/>
                <w:szCs w:val="22"/>
              </w:rPr>
              <w:t>%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3FB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26769E0">
            <w:pPr>
              <w:jc w:val="center"/>
            </w:pPr>
            <w:r>
              <w:rPr>
                <w:rFonts w:hint="default" w:cs="Arial"/>
                <w:sz w:val="22"/>
                <w:szCs w:val="22"/>
                <w:lang w:val="en-IN"/>
              </w:rPr>
              <w:t>53.07</w:t>
            </w:r>
            <w:r>
              <w:rPr>
                <w:rFonts w:ascii="Arial" w:hAnsi="Arial" w:eastAsia="Arial" w:cs="Arial"/>
                <w:sz w:val="22"/>
                <w:szCs w:val="22"/>
              </w:rPr>
              <w:t>%</w:t>
            </w:r>
          </w:p>
        </w:tc>
        <w:tc>
          <w:tcPr>
            <w:tcW w:w="29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3FB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22387D7">
            <w:pPr>
              <w:jc w:val="center"/>
            </w:pPr>
            <w:r>
              <w:rPr>
                <w:rFonts w:hint="default" w:cs="Arial"/>
                <w:sz w:val="22"/>
                <w:szCs w:val="22"/>
                <w:lang w:val="en-IN"/>
              </w:rPr>
              <w:t>627,402</w:t>
            </w:r>
            <w:r>
              <w:rPr>
                <w:rFonts w:ascii="Arial" w:hAnsi="Arial" w:eastAsia="Arial" w:cs="Arial"/>
                <w:sz w:val="22"/>
                <w:szCs w:val="22"/>
              </w:rPr>
              <w:t xml:space="preserve"> / 1,182,208</w:t>
            </w:r>
          </w:p>
        </w:tc>
      </w:tr>
    </w:tbl>
    <w:p w14:paraId="710F6FDA">
      <w:pPr>
        <w:spacing w:before="60" w:after="60"/>
      </w:pPr>
    </w:p>
    <w:p w14:paraId="4A61B720">
      <w:pPr>
        <w:spacing w:before="60" w:after="60"/>
      </w:pPr>
    </w:p>
    <w:p w14:paraId="191EA774">
      <w:pPr>
        <w:pStyle w:val="3"/>
        <w:spacing w:before="240" w:after="120"/>
      </w:pPr>
      <w:r>
        <w:rPr>
          <w:rFonts w:ascii="Arial" w:hAnsi="Arial" w:eastAsia="Arial" w:cs="Arial"/>
          <w:b/>
          <w:bCs/>
          <w:color w:val="2E75B6"/>
          <w:sz w:val="26"/>
          <w:szCs w:val="26"/>
        </w:rPr>
        <w:t>5.2 Epoch-by-Epoch Progression</w:t>
      </w:r>
    </w:p>
    <w:p w14:paraId="076A2B06">
      <w:pPr>
        <w:spacing w:before="80" w:after="80"/>
      </w:pPr>
      <w:r>
        <w:rPr>
          <w:rFonts w:ascii="Arial" w:hAnsi="Arial" w:eastAsia="Arial" w:cs="Arial"/>
          <w:b/>
          <w:bCs/>
          <w:sz w:val="22"/>
          <w:szCs w:val="22"/>
        </w:rPr>
        <w:t xml:space="preserve">Lambda = </w:t>
      </w:r>
      <w:r>
        <w:rPr>
          <w:rFonts w:hint="default" w:cs="Arial"/>
          <w:b/>
          <w:bCs/>
          <w:sz w:val="22"/>
          <w:szCs w:val="22"/>
          <w:lang w:val="en-IN"/>
        </w:rPr>
        <w:t>1</w:t>
      </w:r>
      <w:r>
        <w:rPr>
          <w:rFonts w:ascii="Arial" w:hAnsi="Arial" w:eastAsia="Arial" w:cs="Arial"/>
          <w:b/>
          <w:bCs/>
          <w:sz w:val="22"/>
          <w:szCs w:val="22"/>
        </w:rPr>
        <w:t>e-05 (Low sparsity pressure)</w:t>
      </w:r>
    </w:p>
    <w:tbl>
      <w:tblPr>
        <w:tblStyle w:val="9"/>
        <w:tblW w:w="7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300"/>
        <w:gridCol w:w="1600"/>
        <w:gridCol w:w="1600"/>
        <w:gridCol w:w="1600"/>
        <w:gridCol w:w="1260"/>
      </w:tblGrid>
      <w:tr w14:paraId="6BB291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blHeader/>
        </w:trPr>
        <w:tc>
          <w:tcPr>
            <w:tcW w:w="1300" w:type="dxa"/>
            <w:tcBorders>
              <w:top w:val="single" w:color="2E75B6" w:sz="0" w:space="0"/>
              <w:left w:val="single" w:color="2E75B6" w:sz="0" w:space="0"/>
              <w:bottom w:val="single" w:color="2E75B6" w:sz="0" w:space="0"/>
              <w:right w:val="single" w:color="2E75B6" w:sz="0" w:space="0"/>
            </w:tcBorders>
            <w:shd w:val="clear" w:color="auto" w:fill="1F386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E0577F7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2"/>
                <w:szCs w:val="22"/>
              </w:rPr>
              <w:t>Epoch</w:t>
            </w:r>
          </w:p>
        </w:tc>
        <w:tc>
          <w:tcPr>
            <w:tcW w:w="1600" w:type="dxa"/>
            <w:tcBorders>
              <w:top w:val="single" w:color="2E75B6" w:sz="0" w:space="0"/>
              <w:left w:val="single" w:color="2E75B6" w:sz="0" w:space="0"/>
              <w:bottom w:val="single" w:color="2E75B6" w:sz="0" w:space="0"/>
              <w:right w:val="single" w:color="2E75B6" w:sz="0" w:space="0"/>
            </w:tcBorders>
            <w:shd w:val="clear" w:color="auto" w:fill="1F386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379E85C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2"/>
                <w:szCs w:val="22"/>
              </w:rPr>
              <w:t>Loss</w:t>
            </w:r>
          </w:p>
        </w:tc>
        <w:tc>
          <w:tcPr>
            <w:tcW w:w="1600" w:type="dxa"/>
            <w:tcBorders>
              <w:top w:val="single" w:color="2E75B6" w:sz="0" w:space="0"/>
              <w:left w:val="single" w:color="2E75B6" w:sz="0" w:space="0"/>
              <w:bottom w:val="single" w:color="2E75B6" w:sz="0" w:space="0"/>
              <w:right w:val="single" w:color="2E75B6" w:sz="0" w:space="0"/>
            </w:tcBorders>
            <w:shd w:val="clear" w:color="auto" w:fill="1F386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8144363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2"/>
                <w:szCs w:val="22"/>
              </w:rPr>
              <w:t>Train Acc</w:t>
            </w:r>
          </w:p>
        </w:tc>
        <w:tc>
          <w:tcPr>
            <w:tcW w:w="1600" w:type="dxa"/>
            <w:tcBorders>
              <w:top w:val="single" w:color="2E75B6" w:sz="0" w:space="0"/>
              <w:left w:val="single" w:color="2E75B6" w:sz="0" w:space="0"/>
              <w:bottom w:val="single" w:color="2E75B6" w:sz="0" w:space="0"/>
              <w:right w:val="single" w:color="2E75B6" w:sz="0" w:space="0"/>
            </w:tcBorders>
            <w:shd w:val="clear" w:color="auto" w:fill="1F386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D771DA2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2"/>
                <w:szCs w:val="22"/>
              </w:rPr>
              <w:t>Test Acc</w:t>
            </w:r>
          </w:p>
        </w:tc>
        <w:tc>
          <w:tcPr>
            <w:tcW w:w="1260" w:type="dxa"/>
            <w:tcBorders>
              <w:top w:val="single" w:color="2E75B6" w:sz="0" w:space="0"/>
              <w:left w:val="single" w:color="2E75B6" w:sz="0" w:space="0"/>
              <w:bottom w:val="single" w:color="2E75B6" w:sz="0" w:space="0"/>
              <w:right w:val="single" w:color="2E75B6" w:sz="0" w:space="0"/>
            </w:tcBorders>
            <w:shd w:val="clear" w:color="auto" w:fill="1F386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D3B42AB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2"/>
                <w:szCs w:val="22"/>
              </w:rPr>
              <w:t>Sparsity</w:t>
            </w:r>
          </w:p>
        </w:tc>
      </w:tr>
      <w:tr w14:paraId="012083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3FB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3EC8DBC">
            <w:pPr>
              <w:jc w:val="center"/>
            </w:pPr>
            <w:r>
              <w:rPr>
                <w:rFonts w:ascii="Arial" w:hAnsi="Arial" w:eastAsia="Arial" w:cs="Arial"/>
                <w:sz w:val="22"/>
                <w:szCs w:val="22"/>
              </w:rPr>
              <w:t>1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3FB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DDED990">
            <w:pPr>
              <w:jc w:val="center"/>
              <w:rPr>
                <w:rFonts w:hint="default"/>
                <w:lang w:val="en-IN"/>
              </w:rPr>
            </w:pPr>
            <w:r>
              <w:rPr>
                <w:rFonts w:hint="default"/>
                <w:lang w:val="en-IN"/>
              </w:rPr>
              <w:t>6.2543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3FB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F7DB758">
            <w:pPr>
              <w:jc w:val="center"/>
            </w:pPr>
            <w:r>
              <w:rPr>
                <w:rFonts w:ascii="Arial" w:hAnsi="Arial" w:eastAsia="Arial" w:cs="Arial"/>
                <w:sz w:val="22"/>
                <w:szCs w:val="22"/>
              </w:rPr>
              <w:t>5</w:t>
            </w:r>
            <w:r>
              <w:rPr>
                <w:rFonts w:hint="default" w:cs="Arial"/>
                <w:sz w:val="22"/>
                <w:szCs w:val="22"/>
                <w:lang w:val="en-IN"/>
              </w:rPr>
              <w:t>7</w:t>
            </w:r>
            <w:r>
              <w:rPr>
                <w:rFonts w:ascii="Arial" w:hAnsi="Arial" w:eastAsia="Arial" w:cs="Arial"/>
                <w:sz w:val="22"/>
                <w:szCs w:val="22"/>
              </w:rPr>
              <w:t>.3%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3FB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294D1CE">
            <w:pPr>
              <w:jc w:val="center"/>
            </w:pPr>
            <w:r>
              <w:rPr>
                <w:rFonts w:ascii="Arial" w:hAnsi="Arial" w:eastAsia="Arial" w:cs="Arial"/>
                <w:sz w:val="22"/>
                <w:szCs w:val="22"/>
              </w:rPr>
              <w:t>6</w:t>
            </w:r>
            <w:r>
              <w:rPr>
                <w:rFonts w:hint="default" w:cs="Arial"/>
                <w:sz w:val="22"/>
                <w:szCs w:val="22"/>
                <w:lang w:val="en-IN"/>
              </w:rPr>
              <w:t>6</w:t>
            </w:r>
            <w:r>
              <w:rPr>
                <w:rFonts w:ascii="Arial" w:hAnsi="Arial" w:eastAsia="Arial" w:cs="Arial"/>
                <w:sz w:val="22"/>
                <w:szCs w:val="22"/>
              </w:rPr>
              <w:t>.6%</w:t>
            </w:r>
          </w:p>
        </w:tc>
        <w:tc>
          <w:tcPr>
            <w:tcW w:w="12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3FB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7265C8A">
            <w:pPr>
              <w:jc w:val="center"/>
            </w:pPr>
            <w:r>
              <w:rPr>
                <w:rFonts w:ascii="Arial" w:hAnsi="Arial" w:eastAsia="Arial" w:cs="Arial"/>
                <w:sz w:val="22"/>
                <w:szCs w:val="22"/>
              </w:rPr>
              <w:t>0.0%</w:t>
            </w:r>
          </w:p>
        </w:tc>
      </w:tr>
      <w:tr w14:paraId="0D89BC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4D7F1FA">
            <w:pPr>
              <w:jc w:val="center"/>
            </w:pPr>
            <w:r>
              <w:rPr>
                <w:rFonts w:ascii="Arial" w:hAnsi="Arial" w:eastAsia="Arial" w:cs="Arial"/>
                <w:sz w:val="22"/>
                <w:szCs w:val="22"/>
              </w:rPr>
              <w:t>2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74FBC3F">
            <w:pPr>
              <w:jc w:val="center"/>
              <w:rPr>
                <w:rFonts w:hint="default"/>
                <w:lang w:val="en-IN"/>
              </w:rPr>
            </w:pPr>
            <w:r>
              <w:rPr>
                <w:rFonts w:hint="default"/>
                <w:lang w:val="en-IN"/>
              </w:rPr>
              <w:t>3.2956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61B933A">
            <w:pPr>
              <w:jc w:val="center"/>
            </w:pPr>
            <w:r>
              <w:rPr>
                <w:rFonts w:hint="default" w:cs="Arial"/>
                <w:sz w:val="22"/>
                <w:szCs w:val="22"/>
                <w:lang w:val="en-IN"/>
              </w:rPr>
              <w:t>69</w:t>
            </w:r>
            <w:r>
              <w:rPr>
                <w:rFonts w:ascii="Arial" w:hAnsi="Arial" w:eastAsia="Arial" w:cs="Arial"/>
                <w:sz w:val="22"/>
                <w:szCs w:val="22"/>
              </w:rPr>
              <w:t>.</w:t>
            </w:r>
            <w:r>
              <w:rPr>
                <w:rFonts w:hint="default" w:cs="Arial"/>
                <w:sz w:val="22"/>
                <w:szCs w:val="22"/>
                <w:lang w:val="en-IN"/>
              </w:rPr>
              <w:t>9</w:t>
            </w:r>
            <w:r>
              <w:rPr>
                <w:rFonts w:ascii="Arial" w:hAnsi="Arial" w:eastAsia="Arial" w:cs="Arial"/>
                <w:sz w:val="22"/>
                <w:szCs w:val="22"/>
              </w:rPr>
              <w:t>%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17B4959">
            <w:pPr>
              <w:jc w:val="center"/>
            </w:pPr>
            <w:r>
              <w:rPr>
                <w:rFonts w:ascii="Arial" w:hAnsi="Arial" w:eastAsia="Arial" w:cs="Arial"/>
                <w:sz w:val="22"/>
                <w:szCs w:val="22"/>
              </w:rPr>
              <w:t>7</w:t>
            </w:r>
            <w:r>
              <w:rPr>
                <w:rFonts w:hint="default" w:cs="Arial"/>
                <w:sz w:val="22"/>
                <w:szCs w:val="22"/>
                <w:lang w:val="en-IN"/>
              </w:rPr>
              <w:t>1</w:t>
            </w:r>
            <w:r>
              <w:rPr>
                <w:rFonts w:ascii="Arial" w:hAnsi="Arial" w:eastAsia="Arial" w:cs="Arial"/>
                <w:sz w:val="22"/>
                <w:szCs w:val="22"/>
              </w:rPr>
              <w:t>.</w:t>
            </w:r>
            <w:r>
              <w:rPr>
                <w:rFonts w:hint="default" w:cs="Arial"/>
                <w:sz w:val="22"/>
                <w:szCs w:val="22"/>
                <w:lang w:val="en-IN"/>
              </w:rPr>
              <w:t>3</w:t>
            </w:r>
            <w:r>
              <w:rPr>
                <w:rFonts w:ascii="Arial" w:hAnsi="Arial" w:eastAsia="Arial" w:cs="Arial"/>
                <w:sz w:val="22"/>
                <w:szCs w:val="22"/>
              </w:rPr>
              <w:t>%</w:t>
            </w:r>
          </w:p>
        </w:tc>
        <w:tc>
          <w:tcPr>
            <w:tcW w:w="12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F4F410E">
            <w:pPr>
              <w:jc w:val="center"/>
            </w:pPr>
            <w:r>
              <w:rPr>
                <w:rFonts w:ascii="Arial" w:hAnsi="Arial" w:eastAsia="Arial" w:cs="Arial"/>
                <w:sz w:val="22"/>
                <w:szCs w:val="22"/>
              </w:rPr>
              <w:t>0.0%</w:t>
            </w:r>
          </w:p>
        </w:tc>
      </w:tr>
      <w:tr w14:paraId="61E108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3FB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881F308">
            <w:pPr>
              <w:jc w:val="center"/>
            </w:pPr>
            <w:r>
              <w:rPr>
                <w:rFonts w:ascii="Arial" w:hAnsi="Arial" w:eastAsia="Arial" w:cs="Arial"/>
                <w:sz w:val="22"/>
                <w:szCs w:val="22"/>
              </w:rPr>
              <w:t>3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3FB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BF34127">
            <w:pPr>
              <w:jc w:val="center"/>
              <w:rPr>
                <w:rFonts w:hint="default"/>
                <w:lang w:val="en-IN"/>
              </w:rPr>
            </w:pPr>
            <w:r>
              <w:rPr>
                <w:rFonts w:hint="default"/>
                <w:lang w:val="en-IN"/>
              </w:rPr>
              <w:t>2.3249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3FB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732F34F">
            <w:pPr>
              <w:jc w:val="center"/>
            </w:pPr>
            <w:r>
              <w:rPr>
                <w:rFonts w:ascii="Arial" w:hAnsi="Arial" w:eastAsia="Arial" w:cs="Arial"/>
                <w:sz w:val="22"/>
                <w:szCs w:val="22"/>
              </w:rPr>
              <w:t>74.6%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3FB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CA3D8AA">
            <w:pPr>
              <w:jc w:val="center"/>
            </w:pPr>
            <w:r>
              <w:rPr>
                <w:rFonts w:ascii="Arial" w:hAnsi="Arial" w:eastAsia="Arial" w:cs="Arial"/>
                <w:sz w:val="22"/>
                <w:szCs w:val="22"/>
              </w:rPr>
              <w:t>7</w:t>
            </w:r>
            <w:r>
              <w:rPr>
                <w:rFonts w:hint="default" w:cs="Arial"/>
                <w:sz w:val="22"/>
                <w:szCs w:val="22"/>
                <w:lang w:val="en-IN"/>
              </w:rPr>
              <w:t>1</w:t>
            </w:r>
            <w:r>
              <w:rPr>
                <w:rFonts w:ascii="Arial" w:hAnsi="Arial" w:eastAsia="Arial" w:cs="Arial"/>
                <w:sz w:val="22"/>
                <w:szCs w:val="22"/>
              </w:rPr>
              <w:t>.</w:t>
            </w:r>
            <w:r>
              <w:rPr>
                <w:rFonts w:hint="default" w:cs="Arial"/>
                <w:sz w:val="22"/>
                <w:szCs w:val="22"/>
                <w:lang w:val="en-IN"/>
              </w:rPr>
              <w:t>7</w:t>
            </w:r>
            <w:r>
              <w:rPr>
                <w:rFonts w:ascii="Arial" w:hAnsi="Arial" w:eastAsia="Arial" w:cs="Arial"/>
                <w:sz w:val="22"/>
                <w:szCs w:val="22"/>
              </w:rPr>
              <w:t>%</w:t>
            </w:r>
          </w:p>
        </w:tc>
        <w:tc>
          <w:tcPr>
            <w:tcW w:w="12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3FB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202D6AF">
            <w:pPr>
              <w:jc w:val="center"/>
            </w:pPr>
            <w:r>
              <w:rPr>
                <w:rFonts w:ascii="Arial" w:hAnsi="Arial" w:eastAsia="Arial" w:cs="Arial"/>
                <w:sz w:val="22"/>
                <w:szCs w:val="22"/>
              </w:rPr>
              <w:t>0.0%</w:t>
            </w:r>
          </w:p>
        </w:tc>
      </w:tr>
      <w:tr w14:paraId="458DF7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8411F09">
            <w:pPr>
              <w:jc w:val="center"/>
            </w:pPr>
            <w:r>
              <w:rPr>
                <w:rFonts w:ascii="Arial" w:hAnsi="Arial" w:eastAsia="Arial" w:cs="Arial"/>
                <w:sz w:val="22"/>
                <w:szCs w:val="22"/>
              </w:rPr>
              <w:t>4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F3004EB">
            <w:pPr>
              <w:jc w:val="center"/>
              <w:rPr>
                <w:rFonts w:hint="default"/>
                <w:lang w:val="en-IN"/>
              </w:rPr>
            </w:pPr>
            <w:r>
              <w:rPr>
                <w:rFonts w:hint="default"/>
                <w:lang w:val="en-IN"/>
              </w:rPr>
              <w:t>1.8613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73EF920">
            <w:pPr>
              <w:jc w:val="center"/>
            </w:pPr>
            <w:r>
              <w:rPr>
                <w:rFonts w:ascii="Arial" w:hAnsi="Arial" w:eastAsia="Arial" w:cs="Arial"/>
                <w:sz w:val="22"/>
                <w:szCs w:val="22"/>
              </w:rPr>
              <w:t>78.</w:t>
            </w:r>
            <w:r>
              <w:rPr>
                <w:rFonts w:hint="default" w:cs="Arial"/>
                <w:sz w:val="22"/>
                <w:szCs w:val="22"/>
                <w:lang w:val="en-IN"/>
              </w:rPr>
              <w:t>6</w:t>
            </w:r>
            <w:r>
              <w:rPr>
                <w:rFonts w:ascii="Arial" w:hAnsi="Arial" w:eastAsia="Arial" w:cs="Arial"/>
                <w:sz w:val="22"/>
                <w:szCs w:val="22"/>
              </w:rPr>
              <w:t>%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3BFCE65">
            <w:pPr>
              <w:jc w:val="center"/>
            </w:pPr>
            <w:r>
              <w:rPr>
                <w:rFonts w:ascii="Arial" w:hAnsi="Arial" w:eastAsia="Arial" w:cs="Arial"/>
                <w:sz w:val="22"/>
                <w:szCs w:val="22"/>
              </w:rPr>
              <w:t>7</w:t>
            </w:r>
            <w:r>
              <w:rPr>
                <w:rFonts w:hint="default" w:cs="Arial"/>
                <w:sz w:val="22"/>
                <w:szCs w:val="22"/>
                <w:lang w:val="en-IN"/>
              </w:rPr>
              <w:t>6</w:t>
            </w:r>
            <w:r>
              <w:rPr>
                <w:rFonts w:ascii="Arial" w:hAnsi="Arial" w:eastAsia="Arial" w:cs="Arial"/>
                <w:sz w:val="22"/>
                <w:szCs w:val="22"/>
              </w:rPr>
              <w:t>.</w:t>
            </w:r>
            <w:r>
              <w:rPr>
                <w:rFonts w:hint="default" w:cs="Arial"/>
                <w:sz w:val="22"/>
                <w:szCs w:val="22"/>
                <w:lang w:val="en-IN"/>
              </w:rPr>
              <w:t>5</w:t>
            </w:r>
            <w:r>
              <w:rPr>
                <w:rFonts w:ascii="Arial" w:hAnsi="Arial" w:eastAsia="Arial" w:cs="Arial"/>
                <w:sz w:val="22"/>
                <w:szCs w:val="22"/>
              </w:rPr>
              <w:t>%</w:t>
            </w:r>
          </w:p>
        </w:tc>
        <w:tc>
          <w:tcPr>
            <w:tcW w:w="12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7079B6B">
            <w:pPr>
              <w:jc w:val="center"/>
            </w:pPr>
            <w:r>
              <w:rPr>
                <w:rFonts w:ascii="Arial" w:hAnsi="Arial" w:eastAsia="Arial" w:cs="Arial"/>
                <w:sz w:val="22"/>
                <w:szCs w:val="22"/>
              </w:rPr>
              <w:t>0.0%</w:t>
            </w:r>
          </w:p>
        </w:tc>
      </w:tr>
      <w:tr w14:paraId="364C37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3FB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644C442">
            <w:pPr>
              <w:jc w:val="center"/>
            </w:pPr>
            <w:r>
              <w:rPr>
                <w:rFonts w:ascii="Arial" w:hAnsi="Arial" w:eastAsia="Arial" w:cs="Arial"/>
                <w:sz w:val="22"/>
                <w:szCs w:val="22"/>
              </w:rPr>
              <w:t>5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3FB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BD9DD89">
            <w:pPr>
              <w:jc w:val="center"/>
            </w:pPr>
            <w:r>
              <w:t>1.5871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3FB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16E57FF">
            <w:pPr>
              <w:jc w:val="center"/>
            </w:pPr>
            <w:r>
              <w:rPr>
                <w:rFonts w:ascii="Arial" w:hAnsi="Arial" w:eastAsia="Arial" w:cs="Arial"/>
                <w:sz w:val="22"/>
                <w:szCs w:val="22"/>
              </w:rPr>
              <w:t>8</w:t>
            </w:r>
            <w:r>
              <w:rPr>
                <w:rFonts w:hint="default" w:cs="Arial"/>
                <w:sz w:val="22"/>
                <w:szCs w:val="22"/>
                <w:lang w:val="en-IN"/>
              </w:rPr>
              <w:t>1</w:t>
            </w:r>
            <w:r>
              <w:rPr>
                <w:rFonts w:ascii="Arial" w:hAnsi="Arial" w:eastAsia="Arial" w:cs="Arial"/>
                <w:sz w:val="22"/>
                <w:szCs w:val="22"/>
              </w:rPr>
              <w:t>.</w:t>
            </w:r>
            <w:r>
              <w:rPr>
                <w:rFonts w:hint="default" w:cs="Arial"/>
                <w:sz w:val="22"/>
                <w:szCs w:val="22"/>
                <w:lang w:val="en-IN"/>
              </w:rPr>
              <w:t>9</w:t>
            </w:r>
            <w:r>
              <w:rPr>
                <w:rFonts w:ascii="Arial" w:hAnsi="Arial" w:eastAsia="Arial" w:cs="Arial"/>
                <w:sz w:val="22"/>
                <w:szCs w:val="22"/>
              </w:rPr>
              <w:t>%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3FB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4FE6326">
            <w:pPr>
              <w:jc w:val="center"/>
            </w:pPr>
            <w:r>
              <w:rPr>
                <w:rFonts w:ascii="Arial" w:hAnsi="Arial" w:eastAsia="Arial" w:cs="Arial"/>
                <w:sz w:val="22"/>
                <w:szCs w:val="22"/>
              </w:rPr>
              <w:t>7</w:t>
            </w:r>
            <w:r>
              <w:rPr>
                <w:rFonts w:hint="default" w:cs="Arial"/>
                <w:sz w:val="22"/>
                <w:szCs w:val="22"/>
                <w:lang w:val="en-IN"/>
              </w:rPr>
              <w:t>8</w:t>
            </w:r>
            <w:r>
              <w:rPr>
                <w:rFonts w:ascii="Arial" w:hAnsi="Arial" w:eastAsia="Arial" w:cs="Arial"/>
                <w:sz w:val="22"/>
                <w:szCs w:val="22"/>
              </w:rPr>
              <w:t>.</w:t>
            </w:r>
            <w:r>
              <w:rPr>
                <w:rFonts w:hint="default" w:cs="Arial"/>
                <w:sz w:val="22"/>
                <w:szCs w:val="22"/>
                <w:lang w:val="en-IN"/>
              </w:rPr>
              <w:t>9</w:t>
            </w:r>
            <w:r>
              <w:rPr>
                <w:rFonts w:ascii="Arial" w:hAnsi="Arial" w:eastAsia="Arial" w:cs="Arial"/>
                <w:sz w:val="22"/>
                <w:szCs w:val="22"/>
              </w:rPr>
              <w:t>%</w:t>
            </w:r>
          </w:p>
        </w:tc>
        <w:tc>
          <w:tcPr>
            <w:tcW w:w="12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3FB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CF8DB2E">
            <w:pPr>
              <w:jc w:val="center"/>
            </w:pPr>
            <w:r>
              <w:rPr>
                <w:rFonts w:hint="default" w:cs="Arial"/>
                <w:sz w:val="22"/>
                <w:szCs w:val="22"/>
                <w:lang w:val="en-IN"/>
              </w:rPr>
              <w:t>0.0</w:t>
            </w:r>
            <w:r>
              <w:rPr>
                <w:rFonts w:ascii="Arial" w:hAnsi="Arial" w:eastAsia="Arial" w:cs="Arial"/>
                <w:sz w:val="22"/>
                <w:szCs w:val="22"/>
              </w:rPr>
              <w:t>%</w:t>
            </w:r>
          </w:p>
        </w:tc>
      </w:tr>
      <w:tr w14:paraId="441195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EA4E8B2">
            <w:pPr>
              <w:jc w:val="center"/>
            </w:pPr>
            <w:r>
              <w:rPr>
                <w:rFonts w:ascii="Arial" w:hAnsi="Arial" w:eastAsia="Arial" w:cs="Arial"/>
                <w:sz w:val="22"/>
                <w:szCs w:val="22"/>
              </w:rPr>
              <w:t>6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1401CD0">
            <w:pPr>
              <w:jc w:val="center"/>
            </w:pPr>
            <w:r>
              <w:t>1.3854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F83F8DF">
            <w:pPr>
              <w:jc w:val="center"/>
            </w:pPr>
            <w:r>
              <w:t>85.6%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9B699EB">
            <w:pPr>
              <w:jc w:val="center"/>
            </w:pPr>
            <w:r>
              <w:rPr>
                <w:rFonts w:hint="default" w:cs="Arial"/>
                <w:sz w:val="22"/>
                <w:szCs w:val="22"/>
                <w:lang w:val="en-IN"/>
              </w:rPr>
              <w:t>79</w:t>
            </w:r>
            <w:r>
              <w:rPr>
                <w:rFonts w:ascii="Arial" w:hAnsi="Arial" w:eastAsia="Arial" w:cs="Arial"/>
                <w:sz w:val="22"/>
                <w:szCs w:val="22"/>
              </w:rPr>
              <w:t>.</w:t>
            </w:r>
            <w:r>
              <w:rPr>
                <w:rFonts w:hint="default" w:cs="Arial"/>
                <w:sz w:val="22"/>
                <w:szCs w:val="22"/>
                <w:lang w:val="en-IN"/>
              </w:rPr>
              <w:t>4</w:t>
            </w:r>
            <w:r>
              <w:rPr>
                <w:rFonts w:ascii="Arial" w:hAnsi="Arial" w:eastAsia="Arial" w:cs="Arial"/>
                <w:sz w:val="22"/>
                <w:szCs w:val="22"/>
              </w:rPr>
              <w:t>%</w:t>
            </w:r>
          </w:p>
        </w:tc>
        <w:tc>
          <w:tcPr>
            <w:tcW w:w="12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FBE23CC">
            <w:pPr>
              <w:jc w:val="center"/>
            </w:pPr>
            <w:r>
              <w:rPr>
                <w:rFonts w:ascii="Arial" w:hAnsi="Arial" w:eastAsia="Arial" w:cs="Arial"/>
                <w:sz w:val="22"/>
                <w:szCs w:val="22"/>
              </w:rPr>
              <w:t>2.</w:t>
            </w:r>
            <w:r>
              <w:rPr>
                <w:rFonts w:hint="default" w:cs="Arial"/>
                <w:sz w:val="22"/>
                <w:szCs w:val="22"/>
                <w:lang w:val="en-IN"/>
              </w:rPr>
              <w:t>4</w:t>
            </w:r>
            <w:r>
              <w:rPr>
                <w:rFonts w:ascii="Arial" w:hAnsi="Arial" w:eastAsia="Arial" w:cs="Arial"/>
                <w:sz w:val="22"/>
                <w:szCs w:val="22"/>
              </w:rPr>
              <w:t>%</w:t>
            </w:r>
          </w:p>
        </w:tc>
      </w:tr>
      <w:tr w14:paraId="388A9C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3FB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AFC1BD5">
            <w:pPr>
              <w:jc w:val="center"/>
            </w:pPr>
            <w:r>
              <w:rPr>
                <w:rFonts w:ascii="Arial" w:hAnsi="Arial" w:eastAsia="Arial" w:cs="Arial"/>
                <w:sz w:val="22"/>
                <w:szCs w:val="22"/>
              </w:rPr>
              <w:t>7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3FB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C07CF13">
            <w:pPr>
              <w:jc w:val="center"/>
            </w:pPr>
            <w:r>
              <w:t>1.2394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3FB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6B63E27">
            <w:pPr>
              <w:jc w:val="center"/>
            </w:pPr>
            <w:r>
              <w:t>89.0%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3FB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93F77CE">
            <w:pPr>
              <w:jc w:val="center"/>
            </w:pPr>
            <w:r>
              <w:rPr>
                <w:rFonts w:ascii="Arial" w:hAnsi="Arial" w:eastAsia="Arial" w:cs="Arial"/>
                <w:sz w:val="22"/>
                <w:szCs w:val="22"/>
              </w:rPr>
              <w:t>82.</w:t>
            </w:r>
            <w:r>
              <w:rPr>
                <w:rFonts w:hint="default" w:cs="Arial"/>
                <w:sz w:val="22"/>
                <w:szCs w:val="22"/>
                <w:lang w:val="en-IN"/>
              </w:rPr>
              <w:t>6</w:t>
            </w:r>
            <w:r>
              <w:rPr>
                <w:rFonts w:ascii="Arial" w:hAnsi="Arial" w:eastAsia="Arial" w:cs="Arial"/>
                <w:sz w:val="22"/>
                <w:szCs w:val="22"/>
              </w:rPr>
              <w:t>%</w:t>
            </w:r>
          </w:p>
        </w:tc>
        <w:tc>
          <w:tcPr>
            <w:tcW w:w="12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3FB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4223B06">
            <w:pPr>
              <w:jc w:val="center"/>
            </w:pPr>
            <w:r>
              <w:rPr>
                <w:rFonts w:hint="default" w:cs="Arial"/>
                <w:sz w:val="22"/>
                <w:szCs w:val="22"/>
                <w:lang w:val="en-IN"/>
              </w:rPr>
              <w:t>5</w:t>
            </w:r>
            <w:r>
              <w:rPr>
                <w:rFonts w:ascii="Arial" w:hAnsi="Arial" w:eastAsia="Arial" w:cs="Arial"/>
                <w:sz w:val="22"/>
                <w:szCs w:val="22"/>
              </w:rPr>
              <w:t>.</w:t>
            </w:r>
            <w:r>
              <w:rPr>
                <w:rFonts w:hint="default" w:cs="Arial"/>
                <w:sz w:val="22"/>
                <w:szCs w:val="22"/>
                <w:lang w:val="en-IN"/>
              </w:rPr>
              <w:t>2</w:t>
            </w:r>
            <w:r>
              <w:rPr>
                <w:rFonts w:ascii="Arial" w:hAnsi="Arial" w:eastAsia="Arial" w:cs="Arial"/>
                <w:sz w:val="22"/>
                <w:szCs w:val="22"/>
              </w:rPr>
              <w:t>%</w:t>
            </w:r>
          </w:p>
        </w:tc>
      </w:tr>
      <w:tr w14:paraId="6063F1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D073770">
            <w:pPr>
              <w:jc w:val="center"/>
            </w:pPr>
            <w:r>
              <w:rPr>
                <w:rFonts w:ascii="Arial" w:hAnsi="Arial" w:eastAsia="Arial" w:cs="Arial"/>
                <w:sz w:val="22"/>
                <w:szCs w:val="22"/>
              </w:rPr>
              <w:t>8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E494837">
            <w:pPr>
              <w:jc w:val="center"/>
            </w:pPr>
            <w:r>
              <w:t>1.1617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476192E">
            <w:pPr>
              <w:jc w:val="center"/>
            </w:pPr>
            <w:r>
              <w:t>91.1%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37AEDA7">
            <w:pPr>
              <w:jc w:val="center"/>
            </w:pPr>
            <w:r>
              <w:rPr>
                <w:rFonts w:ascii="Arial" w:hAnsi="Arial" w:eastAsia="Arial" w:cs="Arial"/>
                <w:sz w:val="22"/>
                <w:szCs w:val="22"/>
              </w:rPr>
              <w:t>82.</w:t>
            </w:r>
            <w:r>
              <w:rPr>
                <w:rFonts w:hint="default" w:cs="Arial"/>
                <w:sz w:val="22"/>
                <w:szCs w:val="22"/>
                <w:lang w:val="en-IN"/>
              </w:rPr>
              <w:t>9</w:t>
            </w:r>
            <w:r>
              <w:rPr>
                <w:rFonts w:ascii="Arial" w:hAnsi="Arial" w:eastAsia="Arial" w:cs="Arial"/>
                <w:sz w:val="22"/>
                <w:szCs w:val="22"/>
              </w:rPr>
              <w:t>%</w:t>
            </w:r>
          </w:p>
        </w:tc>
        <w:tc>
          <w:tcPr>
            <w:tcW w:w="12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FA5E68C">
            <w:pPr>
              <w:jc w:val="center"/>
            </w:pPr>
            <w:r>
              <w:rPr>
                <w:rFonts w:hint="default" w:cs="Arial"/>
                <w:sz w:val="22"/>
                <w:szCs w:val="22"/>
                <w:lang w:val="en-IN"/>
              </w:rPr>
              <w:t>6</w:t>
            </w:r>
            <w:r>
              <w:rPr>
                <w:rFonts w:ascii="Arial" w:hAnsi="Arial" w:eastAsia="Arial" w:cs="Arial"/>
                <w:sz w:val="22"/>
                <w:szCs w:val="22"/>
              </w:rPr>
              <w:t>.2%</w:t>
            </w:r>
          </w:p>
        </w:tc>
      </w:tr>
    </w:tbl>
    <w:p w14:paraId="0C9CF3EB">
      <w:pPr>
        <w:spacing w:before="60" w:after="60"/>
      </w:pPr>
    </w:p>
    <w:p w14:paraId="25A342D1">
      <w:pPr>
        <w:spacing w:before="60" w:after="60"/>
      </w:pPr>
    </w:p>
    <w:p w14:paraId="69BF9F6F">
      <w:pPr>
        <w:spacing w:before="80" w:after="80"/>
      </w:pPr>
      <w:r>
        <w:rPr>
          <w:rFonts w:ascii="Arial" w:hAnsi="Arial" w:eastAsia="Arial" w:cs="Arial"/>
          <w:b/>
          <w:bCs/>
          <w:sz w:val="22"/>
          <w:szCs w:val="22"/>
        </w:rPr>
        <w:t xml:space="preserve">Lambda = </w:t>
      </w:r>
      <w:r>
        <w:rPr>
          <w:rFonts w:hint="default" w:cs="Arial"/>
          <w:b/>
          <w:bCs/>
          <w:sz w:val="22"/>
          <w:szCs w:val="22"/>
          <w:lang w:val="en-IN"/>
        </w:rPr>
        <w:t xml:space="preserve">5e-05 </w:t>
      </w:r>
      <w:r>
        <w:rPr>
          <w:rFonts w:ascii="Arial" w:hAnsi="Arial" w:eastAsia="Arial" w:cs="Arial"/>
          <w:b/>
          <w:bCs/>
          <w:sz w:val="22"/>
          <w:szCs w:val="22"/>
        </w:rPr>
        <w:t>(Medium sparsity pressure)</w:t>
      </w:r>
    </w:p>
    <w:tbl>
      <w:tblPr>
        <w:tblStyle w:val="9"/>
        <w:tblW w:w="7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300"/>
        <w:gridCol w:w="1600"/>
        <w:gridCol w:w="1600"/>
        <w:gridCol w:w="1600"/>
        <w:gridCol w:w="1260"/>
      </w:tblGrid>
      <w:tr w14:paraId="0EEAF5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300" w:type="dxa"/>
            <w:tcBorders>
              <w:top w:val="single" w:color="2E75B6" w:sz="0" w:space="0"/>
              <w:left w:val="single" w:color="2E75B6" w:sz="0" w:space="0"/>
              <w:bottom w:val="single" w:color="2E75B6" w:sz="0" w:space="0"/>
              <w:right w:val="single" w:color="2E75B6" w:sz="0" w:space="0"/>
            </w:tcBorders>
            <w:shd w:val="clear" w:color="auto" w:fill="1F386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51C2CAF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2"/>
                <w:szCs w:val="22"/>
              </w:rPr>
              <w:t>Epoch</w:t>
            </w:r>
          </w:p>
        </w:tc>
        <w:tc>
          <w:tcPr>
            <w:tcW w:w="1600" w:type="dxa"/>
            <w:tcBorders>
              <w:top w:val="single" w:color="2E75B6" w:sz="0" w:space="0"/>
              <w:left w:val="single" w:color="2E75B6" w:sz="0" w:space="0"/>
              <w:bottom w:val="single" w:color="2E75B6" w:sz="0" w:space="0"/>
              <w:right w:val="single" w:color="2E75B6" w:sz="0" w:space="0"/>
            </w:tcBorders>
            <w:shd w:val="clear" w:color="auto" w:fill="1F386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E0E3CB0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2"/>
                <w:szCs w:val="22"/>
              </w:rPr>
              <w:t>Loss</w:t>
            </w:r>
          </w:p>
        </w:tc>
        <w:tc>
          <w:tcPr>
            <w:tcW w:w="1600" w:type="dxa"/>
            <w:tcBorders>
              <w:top w:val="single" w:color="2E75B6" w:sz="0" w:space="0"/>
              <w:left w:val="single" w:color="2E75B6" w:sz="0" w:space="0"/>
              <w:bottom w:val="single" w:color="2E75B6" w:sz="0" w:space="0"/>
              <w:right w:val="single" w:color="2E75B6" w:sz="0" w:space="0"/>
            </w:tcBorders>
            <w:shd w:val="clear" w:color="auto" w:fill="1F386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23680B0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2"/>
                <w:szCs w:val="22"/>
              </w:rPr>
              <w:t>Train Acc</w:t>
            </w:r>
          </w:p>
        </w:tc>
        <w:tc>
          <w:tcPr>
            <w:tcW w:w="1600" w:type="dxa"/>
            <w:tcBorders>
              <w:top w:val="single" w:color="2E75B6" w:sz="0" w:space="0"/>
              <w:left w:val="single" w:color="2E75B6" w:sz="0" w:space="0"/>
              <w:bottom w:val="single" w:color="2E75B6" w:sz="0" w:space="0"/>
              <w:right w:val="single" w:color="2E75B6" w:sz="0" w:space="0"/>
            </w:tcBorders>
            <w:shd w:val="clear" w:color="auto" w:fill="1F386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D3832EA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2"/>
                <w:szCs w:val="22"/>
              </w:rPr>
              <w:t>Test Acc</w:t>
            </w:r>
          </w:p>
        </w:tc>
        <w:tc>
          <w:tcPr>
            <w:tcW w:w="1260" w:type="dxa"/>
            <w:tcBorders>
              <w:top w:val="single" w:color="2E75B6" w:sz="0" w:space="0"/>
              <w:left w:val="single" w:color="2E75B6" w:sz="0" w:space="0"/>
              <w:bottom w:val="single" w:color="2E75B6" w:sz="0" w:space="0"/>
              <w:right w:val="single" w:color="2E75B6" w:sz="0" w:space="0"/>
            </w:tcBorders>
            <w:shd w:val="clear" w:color="auto" w:fill="1F386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C8E2D8E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2"/>
                <w:szCs w:val="22"/>
              </w:rPr>
              <w:t>Sparsity</w:t>
            </w:r>
          </w:p>
        </w:tc>
      </w:tr>
      <w:tr w14:paraId="1B37A4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3FB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7B1DD62">
            <w:pPr>
              <w:jc w:val="center"/>
            </w:pPr>
            <w:r>
              <w:rPr>
                <w:rFonts w:ascii="Arial" w:hAnsi="Arial" w:eastAsia="Arial" w:cs="Arial"/>
                <w:sz w:val="22"/>
                <w:szCs w:val="22"/>
              </w:rPr>
              <w:t>1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3FB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3121AEE">
            <w:pPr>
              <w:jc w:val="center"/>
            </w:pPr>
            <w:r>
              <w:t>21.5878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3FB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5979A79">
            <w:pPr>
              <w:jc w:val="center"/>
            </w:pPr>
            <w:r>
              <w:rPr>
                <w:rFonts w:ascii="Arial" w:hAnsi="Arial" w:eastAsia="Arial" w:cs="Arial"/>
                <w:sz w:val="22"/>
                <w:szCs w:val="22"/>
              </w:rPr>
              <w:t>57.</w:t>
            </w:r>
            <w:r>
              <w:rPr>
                <w:rFonts w:hint="default" w:cs="Arial"/>
                <w:sz w:val="22"/>
                <w:szCs w:val="22"/>
                <w:lang w:val="en-IN"/>
              </w:rPr>
              <w:t>8</w:t>
            </w:r>
            <w:r>
              <w:rPr>
                <w:rFonts w:ascii="Arial" w:hAnsi="Arial" w:eastAsia="Arial" w:cs="Arial"/>
                <w:sz w:val="22"/>
                <w:szCs w:val="22"/>
              </w:rPr>
              <w:t>%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3FB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A7BBBC3">
            <w:pPr>
              <w:jc w:val="center"/>
            </w:pPr>
            <w:r>
              <w:rPr>
                <w:rFonts w:ascii="Arial" w:hAnsi="Arial" w:eastAsia="Arial" w:cs="Arial"/>
                <w:sz w:val="22"/>
                <w:szCs w:val="22"/>
              </w:rPr>
              <w:t>6</w:t>
            </w:r>
            <w:r>
              <w:rPr>
                <w:rFonts w:hint="default" w:cs="Arial"/>
                <w:sz w:val="22"/>
                <w:szCs w:val="22"/>
                <w:lang w:val="en-IN"/>
              </w:rPr>
              <w:t>6</w:t>
            </w:r>
            <w:r>
              <w:rPr>
                <w:rFonts w:ascii="Arial" w:hAnsi="Arial" w:eastAsia="Arial" w:cs="Arial"/>
                <w:sz w:val="22"/>
                <w:szCs w:val="22"/>
              </w:rPr>
              <w:t>.</w:t>
            </w:r>
            <w:r>
              <w:rPr>
                <w:rFonts w:hint="default" w:cs="Arial"/>
                <w:sz w:val="22"/>
                <w:szCs w:val="22"/>
                <w:lang w:val="en-IN"/>
              </w:rPr>
              <w:t>6</w:t>
            </w:r>
            <w:r>
              <w:rPr>
                <w:rFonts w:ascii="Arial" w:hAnsi="Arial" w:eastAsia="Arial" w:cs="Arial"/>
                <w:sz w:val="22"/>
                <w:szCs w:val="22"/>
              </w:rPr>
              <w:t>%</w:t>
            </w:r>
          </w:p>
        </w:tc>
        <w:tc>
          <w:tcPr>
            <w:tcW w:w="12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3FB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A6BE88E">
            <w:pPr>
              <w:jc w:val="center"/>
            </w:pPr>
            <w:r>
              <w:rPr>
                <w:rFonts w:ascii="Arial" w:hAnsi="Arial" w:eastAsia="Arial" w:cs="Arial"/>
                <w:sz w:val="22"/>
                <w:szCs w:val="22"/>
              </w:rPr>
              <w:t>0.0%</w:t>
            </w:r>
          </w:p>
        </w:tc>
      </w:tr>
      <w:tr w14:paraId="19CF77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BA1F6AA">
            <w:pPr>
              <w:jc w:val="center"/>
            </w:pPr>
            <w:r>
              <w:rPr>
                <w:rFonts w:ascii="Arial" w:hAnsi="Arial" w:eastAsia="Arial" w:cs="Arial"/>
                <w:sz w:val="22"/>
                <w:szCs w:val="22"/>
              </w:rPr>
              <w:t>2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E82B3D2">
            <w:pPr>
              <w:jc w:val="center"/>
            </w:pPr>
            <w:r>
              <w:t>6.7875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8EAF7B0">
            <w:pPr>
              <w:jc w:val="center"/>
            </w:pPr>
            <w:r>
              <w:rPr>
                <w:rFonts w:hint="default" w:cs="Arial"/>
                <w:sz w:val="22"/>
                <w:szCs w:val="22"/>
                <w:lang w:val="en-IN"/>
              </w:rPr>
              <w:t>70.1</w:t>
            </w:r>
            <w:r>
              <w:rPr>
                <w:rFonts w:ascii="Arial" w:hAnsi="Arial" w:eastAsia="Arial" w:cs="Arial"/>
                <w:sz w:val="22"/>
                <w:szCs w:val="22"/>
              </w:rPr>
              <w:t>%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2E9F930">
            <w:pPr>
              <w:jc w:val="center"/>
            </w:pPr>
            <w:r>
              <w:rPr>
                <w:rFonts w:hint="default" w:cs="Arial"/>
                <w:sz w:val="22"/>
                <w:szCs w:val="22"/>
                <w:lang w:val="en-IN"/>
              </w:rPr>
              <w:t>73</w:t>
            </w:r>
            <w:r>
              <w:rPr>
                <w:rFonts w:ascii="Arial" w:hAnsi="Arial" w:eastAsia="Arial" w:cs="Arial"/>
                <w:sz w:val="22"/>
                <w:szCs w:val="22"/>
              </w:rPr>
              <w:t>.</w:t>
            </w:r>
            <w:r>
              <w:rPr>
                <w:rFonts w:hint="default" w:cs="Arial"/>
                <w:sz w:val="22"/>
                <w:szCs w:val="22"/>
                <w:lang w:val="en-IN"/>
              </w:rPr>
              <w:t>0</w:t>
            </w:r>
            <w:r>
              <w:rPr>
                <w:rFonts w:ascii="Arial" w:hAnsi="Arial" w:eastAsia="Arial" w:cs="Arial"/>
                <w:sz w:val="22"/>
                <w:szCs w:val="22"/>
              </w:rPr>
              <w:t>%</w:t>
            </w:r>
          </w:p>
        </w:tc>
        <w:tc>
          <w:tcPr>
            <w:tcW w:w="12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AC0BA9B">
            <w:pPr>
              <w:jc w:val="center"/>
            </w:pPr>
            <w:r>
              <w:rPr>
                <w:rFonts w:ascii="Arial" w:hAnsi="Arial" w:eastAsia="Arial" w:cs="Arial"/>
                <w:sz w:val="22"/>
                <w:szCs w:val="22"/>
              </w:rPr>
              <w:t>0.0%</w:t>
            </w:r>
          </w:p>
        </w:tc>
      </w:tr>
      <w:tr w14:paraId="3982F9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3FB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3AF6E71">
            <w:pPr>
              <w:jc w:val="center"/>
            </w:pPr>
            <w:r>
              <w:rPr>
                <w:rFonts w:ascii="Arial" w:hAnsi="Arial" w:eastAsia="Arial" w:cs="Arial"/>
                <w:sz w:val="22"/>
                <w:szCs w:val="22"/>
              </w:rPr>
              <w:t>3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3FB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E2A6DDC">
            <w:pPr>
              <w:jc w:val="center"/>
            </w:pPr>
            <w:r>
              <w:t>3.7584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3FB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C3214D8">
            <w:pPr>
              <w:jc w:val="center"/>
            </w:pPr>
            <w:r>
              <w:rPr>
                <w:rFonts w:ascii="Arial" w:hAnsi="Arial" w:eastAsia="Arial" w:cs="Arial"/>
                <w:sz w:val="22"/>
                <w:szCs w:val="22"/>
              </w:rPr>
              <w:t>74.</w:t>
            </w:r>
            <w:r>
              <w:rPr>
                <w:rFonts w:hint="default" w:cs="Arial"/>
                <w:sz w:val="22"/>
                <w:szCs w:val="22"/>
                <w:lang w:val="en-IN"/>
              </w:rPr>
              <w:t>7</w:t>
            </w:r>
            <w:r>
              <w:rPr>
                <w:rFonts w:ascii="Arial" w:hAnsi="Arial" w:eastAsia="Arial" w:cs="Arial"/>
                <w:sz w:val="22"/>
                <w:szCs w:val="22"/>
              </w:rPr>
              <w:t>%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3FB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AB5543C">
            <w:pPr>
              <w:jc w:val="center"/>
            </w:pPr>
            <w:r>
              <w:rPr>
                <w:rFonts w:ascii="Arial" w:hAnsi="Arial" w:eastAsia="Arial" w:cs="Arial"/>
                <w:sz w:val="22"/>
                <w:szCs w:val="22"/>
              </w:rPr>
              <w:t>7</w:t>
            </w:r>
            <w:r>
              <w:rPr>
                <w:rFonts w:hint="default" w:cs="Arial"/>
                <w:sz w:val="22"/>
                <w:szCs w:val="22"/>
                <w:lang w:val="en-IN"/>
              </w:rPr>
              <w:t>3</w:t>
            </w:r>
            <w:r>
              <w:rPr>
                <w:rFonts w:ascii="Arial" w:hAnsi="Arial" w:eastAsia="Arial" w:cs="Arial"/>
                <w:sz w:val="22"/>
                <w:szCs w:val="22"/>
              </w:rPr>
              <w:t>.</w:t>
            </w:r>
            <w:r>
              <w:rPr>
                <w:rFonts w:hint="default" w:cs="Arial"/>
                <w:sz w:val="22"/>
                <w:szCs w:val="22"/>
                <w:lang w:val="en-IN"/>
              </w:rPr>
              <w:t>3</w:t>
            </w:r>
            <w:r>
              <w:rPr>
                <w:rFonts w:ascii="Arial" w:hAnsi="Arial" w:eastAsia="Arial" w:cs="Arial"/>
                <w:sz w:val="22"/>
                <w:szCs w:val="22"/>
              </w:rPr>
              <w:t>%</w:t>
            </w:r>
          </w:p>
        </w:tc>
        <w:tc>
          <w:tcPr>
            <w:tcW w:w="12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3FB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55166E7">
            <w:pPr>
              <w:jc w:val="center"/>
            </w:pPr>
            <w:r>
              <w:rPr>
                <w:rFonts w:ascii="Arial" w:hAnsi="Arial" w:eastAsia="Arial" w:cs="Arial"/>
                <w:sz w:val="22"/>
                <w:szCs w:val="22"/>
              </w:rPr>
              <w:t>0.0%</w:t>
            </w:r>
          </w:p>
        </w:tc>
      </w:tr>
      <w:tr w14:paraId="205216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7DCFE21">
            <w:pPr>
              <w:jc w:val="center"/>
            </w:pPr>
            <w:r>
              <w:rPr>
                <w:rFonts w:ascii="Arial" w:hAnsi="Arial" w:eastAsia="Arial" w:cs="Arial"/>
                <w:sz w:val="22"/>
                <w:szCs w:val="22"/>
              </w:rPr>
              <w:t>4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CC706F0">
            <w:pPr>
              <w:jc w:val="center"/>
            </w:pPr>
            <w:r>
              <w:t>2.6948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7D30900">
            <w:pPr>
              <w:jc w:val="center"/>
            </w:pPr>
            <w:r>
              <w:rPr>
                <w:rFonts w:ascii="Arial" w:hAnsi="Arial" w:eastAsia="Arial" w:cs="Arial"/>
                <w:sz w:val="22"/>
                <w:szCs w:val="22"/>
              </w:rPr>
              <w:t>78.</w:t>
            </w:r>
            <w:r>
              <w:rPr>
                <w:rFonts w:hint="default" w:cs="Arial"/>
                <w:sz w:val="22"/>
                <w:szCs w:val="22"/>
                <w:lang w:val="en-IN"/>
              </w:rPr>
              <w:t>2</w:t>
            </w:r>
            <w:r>
              <w:rPr>
                <w:rFonts w:ascii="Arial" w:hAnsi="Arial" w:eastAsia="Arial" w:cs="Arial"/>
                <w:sz w:val="22"/>
                <w:szCs w:val="22"/>
              </w:rPr>
              <w:t>%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FED0705">
            <w:pPr>
              <w:jc w:val="center"/>
            </w:pPr>
            <w:r>
              <w:rPr>
                <w:rFonts w:ascii="Arial" w:hAnsi="Arial" w:eastAsia="Arial" w:cs="Arial"/>
                <w:sz w:val="22"/>
                <w:szCs w:val="22"/>
              </w:rPr>
              <w:t>7</w:t>
            </w:r>
            <w:r>
              <w:rPr>
                <w:rFonts w:hint="default" w:cs="Arial"/>
                <w:sz w:val="22"/>
                <w:szCs w:val="22"/>
                <w:lang w:val="en-IN"/>
              </w:rPr>
              <w:t>8</w:t>
            </w:r>
            <w:r>
              <w:rPr>
                <w:rFonts w:ascii="Arial" w:hAnsi="Arial" w:eastAsia="Arial" w:cs="Arial"/>
                <w:sz w:val="22"/>
                <w:szCs w:val="22"/>
              </w:rPr>
              <w:t>.</w:t>
            </w:r>
            <w:r>
              <w:rPr>
                <w:rFonts w:hint="default" w:cs="Arial"/>
                <w:sz w:val="22"/>
                <w:szCs w:val="22"/>
                <w:lang w:val="en-IN"/>
              </w:rPr>
              <w:t>5</w:t>
            </w:r>
            <w:r>
              <w:rPr>
                <w:rFonts w:ascii="Arial" w:hAnsi="Arial" w:eastAsia="Arial" w:cs="Arial"/>
                <w:sz w:val="22"/>
                <w:szCs w:val="22"/>
              </w:rPr>
              <w:t>%</w:t>
            </w:r>
          </w:p>
        </w:tc>
        <w:tc>
          <w:tcPr>
            <w:tcW w:w="12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F228BCB">
            <w:pPr>
              <w:jc w:val="center"/>
            </w:pPr>
            <w:r>
              <w:rPr>
                <w:rFonts w:ascii="Arial" w:hAnsi="Arial" w:eastAsia="Arial" w:cs="Arial"/>
                <w:sz w:val="22"/>
                <w:szCs w:val="22"/>
              </w:rPr>
              <w:t>0.0%</w:t>
            </w:r>
          </w:p>
        </w:tc>
      </w:tr>
      <w:tr w14:paraId="778A09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3FB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00DCDC4">
            <w:pPr>
              <w:jc w:val="center"/>
            </w:pPr>
            <w:r>
              <w:rPr>
                <w:rFonts w:ascii="Arial" w:hAnsi="Arial" w:eastAsia="Arial" w:cs="Arial"/>
                <w:sz w:val="22"/>
                <w:szCs w:val="22"/>
              </w:rPr>
              <w:t>5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3FB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99C05A7">
            <w:pPr>
              <w:jc w:val="center"/>
            </w:pPr>
            <w:r>
              <w:t>2.1615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3FB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60B4B79">
            <w:pPr>
              <w:jc w:val="center"/>
            </w:pPr>
            <w:r>
              <w:rPr>
                <w:rFonts w:ascii="Arial" w:hAnsi="Arial" w:eastAsia="Arial" w:cs="Arial"/>
                <w:sz w:val="22"/>
                <w:szCs w:val="22"/>
              </w:rPr>
              <w:t>8</w:t>
            </w:r>
            <w:r>
              <w:rPr>
                <w:rFonts w:hint="default" w:cs="Arial"/>
                <w:sz w:val="22"/>
                <w:szCs w:val="22"/>
                <w:lang w:val="en-IN"/>
              </w:rPr>
              <w:t>1</w:t>
            </w:r>
            <w:r>
              <w:rPr>
                <w:rFonts w:ascii="Arial" w:hAnsi="Arial" w:eastAsia="Arial" w:cs="Arial"/>
                <w:sz w:val="22"/>
                <w:szCs w:val="22"/>
              </w:rPr>
              <w:t>.</w:t>
            </w:r>
            <w:r>
              <w:rPr>
                <w:rFonts w:hint="default" w:cs="Arial"/>
                <w:sz w:val="22"/>
                <w:szCs w:val="22"/>
                <w:lang w:val="en-IN"/>
              </w:rPr>
              <w:t>8</w:t>
            </w:r>
            <w:r>
              <w:rPr>
                <w:rFonts w:ascii="Arial" w:hAnsi="Arial" w:eastAsia="Arial" w:cs="Arial"/>
                <w:sz w:val="22"/>
                <w:szCs w:val="22"/>
              </w:rPr>
              <w:t>%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3FB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534E2BD">
            <w:pPr>
              <w:jc w:val="center"/>
            </w:pPr>
            <w:r>
              <w:rPr>
                <w:rFonts w:ascii="Arial" w:hAnsi="Arial" w:eastAsia="Arial" w:cs="Arial"/>
                <w:sz w:val="22"/>
                <w:szCs w:val="22"/>
              </w:rPr>
              <w:t>79.</w:t>
            </w:r>
            <w:r>
              <w:rPr>
                <w:rFonts w:hint="default" w:cs="Arial"/>
                <w:sz w:val="22"/>
                <w:szCs w:val="22"/>
                <w:lang w:val="en-IN"/>
              </w:rPr>
              <w:t>6</w:t>
            </w:r>
            <w:r>
              <w:rPr>
                <w:rFonts w:ascii="Arial" w:hAnsi="Arial" w:eastAsia="Arial" w:cs="Arial"/>
                <w:sz w:val="22"/>
                <w:szCs w:val="22"/>
              </w:rPr>
              <w:t>%</w:t>
            </w:r>
          </w:p>
        </w:tc>
        <w:tc>
          <w:tcPr>
            <w:tcW w:w="12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3FB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41A49ED">
            <w:pPr>
              <w:jc w:val="center"/>
            </w:pPr>
            <w:r>
              <w:rPr>
                <w:rFonts w:hint="default" w:cs="Arial"/>
                <w:sz w:val="22"/>
                <w:szCs w:val="22"/>
                <w:lang w:val="en-IN"/>
              </w:rPr>
              <w:t>4.8</w:t>
            </w:r>
            <w:r>
              <w:rPr>
                <w:rFonts w:ascii="Arial" w:hAnsi="Arial" w:eastAsia="Arial" w:cs="Arial"/>
                <w:sz w:val="22"/>
                <w:szCs w:val="22"/>
              </w:rPr>
              <w:t>%</w:t>
            </w:r>
          </w:p>
        </w:tc>
      </w:tr>
      <w:tr w14:paraId="353A75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A390DB9">
            <w:pPr>
              <w:jc w:val="center"/>
            </w:pPr>
            <w:r>
              <w:rPr>
                <w:rFonts w:ascii="Arial" w:hAnsi="Arial" w:eastAsia="Arial" w:cs="Arial"/>
                <w:sz w:val="22"/>
                <w:szCs w:val="22"/>
              </w:rPr>
              <w:t>6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8FB7283">
            <w:pPr>
              <w:jc w:val="center"/>
            </w:pPr>
            <w:r>
              <w:t>1.6473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5C51732">
            <w:pPr>
              <w:jc w:val="center"/>
            </w:pPr>
            <w:r>
              <w:rPr>
                <w:rFonts w:ascii="Arial" w:hAnsi="Arial" w:eastAsia="Arial" w:cs="Arial"/>
                <w:sz w:val="22"/>
                <w:szCs w:val="22"/>
              </w:rPr>
              <w:t>8</w:t>
            </w:r>
            <w:r>
              <w:rPr>
                <w:rFonts w:hint="default" w:cs="Arial"/>
                <w:sz w:val="22"/>
                <w:szCs w:val="22"/>
                <w:lang w:val="en-IN"/>
              </w:rPr>
              <w:t>5</w:t>
            </w:r>
            <w:r>
              <w:rPr>
                <w:rFonts w:ascii="Arial" w:hAnsi="Arial" w:eastAsia="Arial" w:cs="Arial"/>
                <w:sz w:val="22"/>
                <w:szCs w:val="22"/>
              </w:rPr>
              <w:t>.</w:t>
            </w:r>
            <w:r>
              <w:rPr>
                <w:rFonts w:hint="default" w:cs="Arial"/>
                <w:sz w:val="22"/>
                <w:szCs w:val="22"/>
                <w:lang w:val="en-IN"/>
              </w:rPr>
              <w:t>2</w:t>
            </w:r>
            <w:r>
              <w:rPr>
                <w:rFonts w:ascii="Arial" w:hAnsi="Arial" w:eastAsia="Arial" w:cs="Arial"/>
                <w:sz w:val="22"/>
                <w:szCs w:val="22"/>
              </w:rPr>
              <w:t>%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1106F43">
            <w:pPr>
              <w:jc w:val="center"/>
            </w:pPr>
            <w:r>
              <w:rPr>
                <w:rFonts w:ascii="Arial" w:hAnsi="Arial" w:eastAsia="Arial" w:cs="Arial"/>
                <w:sz w:val="22"/>
                <w:szCs w:val="22"/>
              </w:rPr>
              <w:t>81.</w:t>
            </w:r>
            <w:r>
              <w:rPr>
                <w:rFonts w:hint="default" w:cs="Arial"/>
                <w:sz w:val="22"/>
                <w:szCs w:val="22"/>
                <w:lang w:val="en-IN"/>
              </w:rPr>
              <w:t>3</w:t>
            </w:r>
            <w:r>
              <w:rPr>
                <w:rFonts w:ascii="Arial" w:hAnsi="Arial" w:eastAsia="Arial" w:cs="Arial"/>
                <w:sz w:val="22"/>
                <w:szCs w:val="22"/>
              </w:rPr>
              <w:t>%</w:t>
            </w:r>
          </w:p>
        </w:tc>
        <w:tc>
          <w:tcPr>
            <w:tcW w:w="12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9526184">
            <w:pPr>
              <w:jc w:val="center"/>
            </w:pPr>
            <w:r>
              <w:rPr>
                <w:rFonts w:hint="default" w:cs="Arial"/>
                <w:sz w:val="22"/>
                <w:szCs w:val="22"/>
                <w:lang w:val="en-IN"/>
              </w:rPr>
              <w:t>27.3</w:t>
            </w:r>
            <w:r>
              <w:rPr>
                <w:rFonts w:ascii="Arial" w:hAnsi="Arial" w:eastAsia="Arial" w:cs="Arial"/>
                <w:sz w:val="22"/>
                <w:szCs w:val="22"/>
              </w:rPr>
              <w:t>%</w:t>
            </w:r>
          </w:p>
        </w:tc>
      </w:tr>
      <w:tr w14:paraId="66C98A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3FB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0234E46">
            <w:pPr>
              <w:jc w:val="center"/>
            </w:pPr>
            <w:r>
              <w:rPr>
                <w:rFonts w:ascii="Arial" w:hAnsi="Arial" w:eastAsia="Arial" w:cs="Arial"/>
                <w:sz w:val="22"/>
                <w:szCs w:val="22"/>
              </w:rPr>
              <w:t>7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3FB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B4D6BAA">
            <w:pPr>
              <w:jc w:val="center"/>
            </w:pPr>
            <w:r>
              <w:t>1.6473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3FB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57634A3">
            <w:pPr>
              <w:jc w:val="center"/>
            </w:pPr>
            <w:r>
              <w:rPr>
                <w:rFonts w:ascii="Arial" w:hAnsi="Arial" w:eastAsia="Arial" w:cs="Arial"/>
                <w:sz w:val="22"/>
                <w:szCs w:val="22"/>
              </w:rPr>
              <w:t>8</w:t>
            </w:r>
            <w:r>
              <w:rPr>
                <w:rFonts w:hint="default" w:cs="Arial"/>
                <w:sz w:val="22"/>
                <w:szCs w:val="22"/>
                <w:lang w:val="en-IN"/>
              </w:rPr>
              <w:t>8</w:t>
            </w:r>
            <w:r>
              <w:rPr>
                <w:rFonts w:ascii="Arial" w:hAnsi="Arial" w:eastAsia="Arial" w:cs="Arial"/>
                <w:sz w:val="22"/>
                <w:szCs w:val="22"/>
              </w:rPr>
              <w:t>.</w:t>
            </w:r>
            <w:r>
              <w:rPr>
                <w:rFonts w:hint="default" w:cs="Arial"/>
                <w:sz w:val="22"/>
                <w:szCs w:val="22"/>
                <w:lang w:val="en-IN"/>
              </w:rPr>
              <w:t>5</w:t>
            </w:r>
            <w:r>
              <w:rPr>
                <w:rFonts w:ascii="Arial" w:hAnsi="Arial" w:eastAsia="Arial" w:cs="Arial"/>
                <w:sz w:val="22"/>
                <w:szCs w:val="22"/>
              </w:rPr>
              <w:t>%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3FB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07CE9BD">
            <w:pPr>
              <w:jc w:val="center"/>
            </w:pPr>
            <w:r>
              <w:rPr>
                <w:rFonts w:ascii="Arial" w:hAnsi="Arial" w:eastAsia="Arial" w:cs="Arial"/>
                <w:sz w:val="22"/>
                <w:szCs w:val="22"/>
              </w:rPr>
              <w:t>8</w:t>
            </w:r>
            <w:r>
              <w:rPr>
                <w:rFonts w:hint="default" w:cs="Arial"/>
                <w:sz w:val="22"/>
                <w:szCs w:val="22"/>
                <w:lang w:val="en-IN"/>
              </w:rPr>
              <w:t>2</w:t>
            </w:r>
            <w:r>
              <w:rPr>
                <w:rFonts w:ascii="Arial" w:hAnsi="Arial" w:eastAsia="Arial" w:cs="Arial"/>
                <w:sz w:val="22"/>
                <w:szCs w:val="22"/>
              </w:rPr>
              <w:t>.</w:t>
            </w:r>
            <w:r>
              <w:rPr>
                <w:rFonts w:hint="default" w:cs="Arial"/>
                <w:sz w:val="22"/>
                <w:szCs w:val="22"/>
                <w:lang w:val="en-IN"/>
              </w:rPr>
              <w:t>9</w:t>
            </w:r>
            <w:r>
              <w:rPr>
                <w:rFonts w:ascii="Arial" w:hAnsi="Arial" w:eastAsia="Arial" w:cs="Arial"/>
                <w:sz w:val="22"/>
                <w:szCs w:val="22"/>
              </w:rPr>
              <w:t>%</w:t>
            </w:r>
          </w:p>
        </w:tc>
        <w:tc>
          <w:tcPr>
            <w:tcW w:w="12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3FB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5024E00">
            <w:pPr>
              <w:jc w:val="center"/>
            </w:pPr>
            <w:r>
              <w:rPr>
                <w:rFonts w:hint="default" w:cs="Arial"/>
                <w:sz w:val="22"/>
                <w:szCs w:val="22"/>
                <w:lang w:val="en-IN"/>
              </w:rPr>
              <w:t>35.2</w:t>
            </w:r>
            <w:r>
              <w:rPr>
                <w:rFonts w:ascii="Arial" w:hAnsi="Arial" w:eastAsia="Arial" w:cs="Arial"/>
                <w:sz w:val="22"/>
                <w:szCs w:val="22"/>
              </w:rPr>
              <w:t>%</w:t>
            </w:r>
          </w:p>
        </w:tc>
      </w:tr>
      <w:tr w14:paraId="6C532D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0831EA7">
            <w:pPr>
              <w:jc w:val="center"/>
            </w:pPr>
            <w:r>
              <w:rPr>
                <w:rFonts w:ascii="Arial" w:hAnsi="Arial" w:eastAsia="Arial" w:cs="Arial"/>
                <w:sz w:val="22"/>
                <w:szCs w:val="22"/>
              </w:rPr>
              <w:t>8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7114562">
            <w:pPr>
              <w:jc w:val="center"/>
            </w:pPr>
            <w:r>
              <w:t>1.5427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DE68DD4">
            <w:pPr>
              <w:jc w:val="center"/>
            </w:pPr>
            <w:r>
              <w:rPr>
                <w:rFonts w:ascii="Arial" w:hAnsi="Arial" w:eastAsia="Arial" w:cs="Arial"/>
                <w:sz w:val="22"/>
                <w:szCs w:val="22"/>
              </w:rPr>
              <w:t>9</w:t>
            </w:r>
            <w:r>
              <w:rPr>
                <w:rFonts w:hint="default" w:cs="Arial"/>
                <w:sz w:val="22"/>
                <w:szCs w:val="22"/>
                <w:lang w:val="en-IN"/>
              </w:rPr>
              <w:t>0</w:t>
            </w:r>
            <w:r>
              <w:rPr>
                <w:rFonts w:ascii="Arial" w:hAnsi="Arial" w:eastAsia="Arial" w:cs="Arial"/>
                <w:sz w:val="22"/>
                <w:szCs w:val="22"/>
              </w:rPr>
              <w:t>.</w:t>
            </w:r>
            <w:r>
              <w:rPr>
                <w:rFonts w:hint="default" w:cs="Arial"/>
                <w:sz w:val="22"/>
                <w:szCs w:val="22"/>
                <w:lang w:val="en-IN"/>
              </w:rPr>
              <w:t>9</w:t>
            </w:r>
            <w:r>
              <w:rPr>
                <w:rFonts w:ascii="Arial" w:hAnsi="Arial" w:eastAsia="Arial" w:cs="Arial"/>
                <w:sz w:val="22"/>
                <w:szCs w:val="22"/>
              </w:rPr>
              <w:t>%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B47D9C8">
            <w:pPr>
              <w:jc w:val="center"/>
            </w:pPr>
            <w:r>
              <w:rPr>
                <w:rFonts w:ascii="Arial" w:hAnsi="Arial" w:eastAsia="Arial" w:cs="Arial"/>
                <w:sz w:val="22"/>
                <w:szCs w:val="22"/>
              </w:rPr>
              <w:t>8</w:t>
            </w:r>
            <w:r>
              <w:rPr>
                <w:rFonts w:hint="default" w:cs="Arial"/>
                <w:sz w:val="22"/>
                <w:szCs w:val="22"/>
                <w:lang w:val="en-IN"/>
              </w:rPr>
              <w:t>2</w:t>
            </w:r>
            <w:r>
              <w:rPr>
                <w:rFonts w:ascii="Arial" w:hAnsi="Arial" w:eastAsia="Arial" w:cs="Arial"/>
                <w:sz w:val="22"/>
                <w:szCs w:val="22"/>
              </w:rPr>
              <w:t>.</w:t>
            </w:r>
            <w:r>
              <w:rPr>
                <w:rFonts w:hint="default" w:cs="Arial"/>
                <w:sz w:val="22"/>
                <w:szCs w:val="22"/>
                <w:lang w:val="en-IN"/>
              </w:rPr>
              <w:t>9</w:t>
            </w:r>
            <w:r>
              <w:rPr>
                <w:rFonts w:ascii="Arial" w:hAnsi="Arial" w:eastAsia="Arial" w:cs="Arial"/>
                <w:sz w:val="22"/>
                <w:szCs w:val="22"/>
              </w:rPr>
              <w:t>%</w:t>
            </w:r>
          </w:p>
        </w:tc>
        <w:tc>
          <w:tcPr>
            <w:tcW w:w="12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CD3BBEF">
            <w:pPr>
              <w:jc w:val="center"/>
            </w:pPr>
            <w:r>
              <w:rPr>
                <w:rFonts w:hint="default" w:cs="Arial"/>
                <w:sz w:val="22"/>
                <w:szCs w:val="22"/>
                <w:lang w:val="en-IN"/>
              </w:rPr>
              <w:t>37.2</w:t>
            </w:r>
            <w:r>
              <w:rPr>
                <w:rFonts w:ascii="Arial" w:hAnsi="Arial" w:eastAsia="Arial" w:cs="Arial"/>
                <w:sz w:val="22"/>
                <w:szCs w:val="22"/>
              </w:rPr>
              <w:t>%</w:t>
            </w:r>
          </w:p>
        </w:tc>
      </w:tr>
    </w:tbl>
    <w:p w14:paraId="495C17D6">
      <w:pPr>
        <w:spacing w:before="60" w:after="60"/>
      </w:pPr>
    </w:p>
    <w:p w14:paraId="649AA354">
      <w:pPr>
        <w:spacing w:before="60" w:after="60"/>
      </w:pPr>
    </w:p>
    <w:p w14:paraId="3450E37B">
      <w:pPr>
        <w:spacing w:before="80" w:after="80"/>
      </w:pPr>
      <w:r>
        <w:rPr>
          <w:rFonts w:ascii="Arial" w:hAnsi="Arial" w:eastAsia="Arial" w:cs="Arial"/>
          <w:b/>
          <w:bCs/>
          <w:sz w:val="22"/>
          <w:szCs w:val="22"/>
        </w:rPr>
        <w:t>Lambda = 0.000</w:t>
      </w:r>
      <w:r>
        <w:rPr>
          <w:rFonts w:hint="default" w:cs="Arial"/>
          <w:b/>
          <w:bCs/>
          <w:sz w:val="22"/>
          <w:szCs w:val="22"/>
          <w:lang w:val="en-IN"/>
        </w:rPr>
        <w:t>1</w:t>
      </w:r>
      <w:r>
        <w:rPr>
          <w:rFonts w:ascii="Arial" w:hAnsi="Arial" w:eastAsia="Arial" w:cs="Arial"/>
          <w:b/>
          <w:bCs/>
          <w:sz w:val="22"/>
          <w:szCs w:val="22"/>
        </w:rPr>
        <w:t xml:space="preserve"> (High sparsity pressure)</w:t>
      </w:r>
    </w:p>
    <w:tbl>
      <w:tblPr>
        <w:tblStyle w:val="9"/>
        <w:tblW w:w="7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300"/>
        <w:gridCol w:w="1600"/>
        <w:gridCol w:w="1600"/>
        <w:gridCol w:w="1600"/>
        <w:gridCol w:w="1260"/>
      </w:tblGrid>
      <w:tr w14:paraId="6414A9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300" w:type="dxa"/>
            <w:tcBorders>
              <w:top w:val="single" w:color="2E75B6" w:sz="0" w:space="0"/>
              <w:left w:val="single" w:color="2E75B6" w:sz="0" w:space="0"/>
              <w:bottom w:val="single" w:color="2E75B6" w:sz="0" w:space="0"/>
              <w:right w:val="single" w:color="2E75B6" w:sz="0" w:space="0"/>
            </w:tcBorders>
            <w:shd w:val="clear" w:color="auto" w:fill="1F386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3509223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2"/>
                <w:szCs w:val="22"/>
              </w:rPr>
              <w:t>Epoch</w:t>
            </w:r>
          </w:p>
        </w:tc>
        <w:tc>
          <w:tcPr>
            <w:tcW w:w="1600" w:type="dxa"/>
            <w:tcBorders>
              <w:top w:val="single" w:color="2E75B6" w:sz="0" w:space="0"/>
              <w:left w:val="single" w:color="2E75B6" w:sz="0" w:space="0"/>
              <w:bottom w:val="single" w:color="2E75B6" w:sz="0" w:space="0"/>
              <w:right w:val="single" w:color="2E75B6" w:sz="0" w:space="0"/>
            </w:tcBorders>
            <w:shd w:val="clear" w:color="auto" w:fill="1F386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BA13D4F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2"/>
                <w:szCs w:val="22"/>
              </w:rPr>
              <w:t>Loss</w:t>
            </w:r>
          </w:p>
        </w:tc>
        <w:tc>
          <w:tcPr>
            <w:tcW w:w="1600" w:type="dxa"/>
            <w:tcBorders>
              <w:top w:val="single" w:color="2E75B6" w:sz="0" w:space="0"/>
              <w:left w:val="single" w:color="2E75B6" w:sz="0" w:space="0"/>
              <w:bottom w:val="single" w:color="2E75B6" w:sz="0" w:space="0"/>
              <w:right w:val="single" w:color="2E75B6" w:sz="0" w:space="0"/>
            </w:tcBorders>
            <w:shd w:val="clear" w:color="auto" w:fill="1F386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137FB92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2"/>
                <w:szCs w:val="22"/>
              </w:rPr>
              <w:t>Train Acc</w:t>
            </w:r>
          </w:p>
        </w:tc>
        <w:tc>
          <w:tcPr>
            <w:tcW w:w="1600" w:type="dxa"/>
            <w:tcBorders>
              <w:top w:val="single" w:color="2E75B6" w:sz="0" w:space="0"/>
              <w:left w:val="single" w:color="2E75B6" w:sz="0" w:space="0"/>
              <w:bottom w:val="single" w:color="2E75B6" w:sz="0" w:space="0"/>
              <w:right w:val="single" w:color="2E75B6" w:sz="0" w:space="0"/>
            </w:tcBorders>
            <w:shd w:val="clear" w:color="auto" w:fill="1F386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C9EF5E4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2"/>
                <w:szCs w:val="22"/>
              </w:rPr>
              <w:t>Test Acc</w:t>
            </w:r>
          </w:p>
        </w:tc>
        <w:tc>
          <w:tcPr>
            <w:tcW w:w="1260" w:type="dxa"/>
            <w:tcBorders>
              <w:top w:val="single" w:color="2E75B6" w:sz="0" w:space="0"/>
              <w:left w:val="single" w:color="2E75B6" w:sz="0" w:space="0"/>
              <w:bottom w:val="single" w:color="2E75B6" w:sz="0" w:space="0"/>
              <w:right w:val="single" w:color="2E75B6" w:sz="0" w:space="0"/>
            </w:tcBorders>
            <w:shd w:val="clear" w:color="auto" w:fill="1F3864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14FAFCB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2"/>
                <w:szCs w:val="22"/>
              </w:rPr>
              <w:t>Sparsity</w:t>
            </w:r>
          </w:p>
        </w:tc>
      </w:tr>
      <w:tr w14:paraId="334EF7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3FB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BD7A986">
            <w:pPr>
              <w:jc w:val="center"/>
            </w:pPr>
            <w:r>
              <w:rPr>
                <w:rFonts w:ascii="Arial" w:hAnsi="Arial" w:eastAsia="Arial" w:cs="Arial"/>
                <w:sz w:val="22"/>
                <w:szCs w:val="22"/>
              </w:rPr>
              <w:t>1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3FB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538AC6A">
            <w:pPr>
              <w:jc w:val="center"/>
            </w:pPr>
            <w:r>
              <w:t>40.5602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3FB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35ADE12">
            <w:pPr>
              <w:jc w:val="center"/>
            </w:pPr>
            <w:r>
              <w:rPr>
                <w:rFonts w:ascii="Arial" w:hAnsi="Arial" w:eastAsia="Arial" w:cs="Arial"/>
                <w:sz w:val="22"/>
                <w:szCs w:val="22"/>
              </w:rPr>
              <w:t>57.</w:t>
            </w:r>
            <w:r>
              <w:rPr>
                <w:rFonts w:hint="default" w:cs="Arial"/>
                <w:sz w:val="22"/>
                <w:szCs w:val="22"/>
                <w:lang w:val="en-IN"/>
              </w:rPr>
              <w:t>8</w:t>
            </w:r>
            <w:r>
              <w:rPr>
                <w:rFonts w:ascii="Arial" w:hAnsi="Arial" w:eastAsia="Arial" w:cs="Arial"/>
                <w:sz w:val="22"/>
                <w:szCs w:val="22"/>
              </w:rPr>
              <w:t>%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3FB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E78D991">
            <w:pPr>
              <w:jc w:val="center"/>
            </w:pPr>
            <w:r>
              <w:rPr>
                <w:rFonts w:ascii="Arial" w:hAnsi="Arial" w:eastAsia="Arial" w:cs="Arial"/>
                <w:sz w:val="22"/>
                <w:szCs w:val="22"/>
              </w:rPr>
              <w:t>6</w:t>
            </w:r>
            <w:r>
              <w:rPr>
                <w:rFonts w:hint="default" w:cs="Arial"/>
                <w:sz w:val="22"/>
                <w:szCs w:val="22"/>
                <w:lang w:val="en-IN"/>
              </w:rPr>
              <w:t>6</w:t>
            </w:r>
            <w:r>
              <w:rPr>
                <w:rFonts w:ascii="Arial" w:hAnsi="Arial" w:eastAsia="Arial" w:cs="Arial"/>
                <w:sz w:val="22"/>
                <w:szCs w:val="22"/>
              </w:rPr>
              <w:t>.</w:t>
            </w:r>
            <w:r>
              <w:rPr>
                <w:rFonts w:hint="default" w:cs="Arial"/>
                <w:sz w:val="22"/>
                <w:szCs w:val="22"/>
                <w:lang w:val="en-IN"/>
              </w:rPr>
              <w:t>3</w:t>
            </w:r>
            <w:r>
              <w:rPr>
                <w:rFonts w:ascii="Arial" w:hAnsi="Arial" w:eastAsia="Arial" w:cs="Arial"/>
                <w:sz w:val="22"/>
                <w:szCs w:val="22"/>
              </w:rPr>
              <w:t>%</w:t>
            </w:r>
          </w:p>
        </w:tc>
        <w:tc>
          <w:tcPr>
            <w:tcW w:w="12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3FB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01B64E9">
            <w:pPr>
              <w:jc w:val="center"/>
            </w:pPr>
            <w:r>
              <w:rPr>
                <w:rFonts w:ascii="Arial" w:hAnsi="Arial" w:eastAsia="Arial" w:cs="Arial"/>
                <w:sz w:val="22"/>
                <w:szCs w:val="22"/>
              </w:rPr>
              <w:t>0.0%</w:t>
            </w:r>
          </w:p>
        </w:tc>
      </w:tr>
      <w:tr w14:paraId="491D86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8E1FA42">
            <w:pPr>
              <w:jc w:val="center"/>
            </w:pPr>
            <w:r>
              <w:rPr>
                <w:rFonts w:ascii="Arial" w:hAnsi="Arial" w:eastAsia="Arial" w:cs="Arial"/>
                <w:sz w:val="22"/>
                <w:szCs w:val="22"/>
              </w:rPr>
              <w:t>2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7372EE6">
            <w:pPr>
              <w:jc w:val="center"/>
            </w:pPr>
            <w:r>
              <w:t>11.0048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D1BF459">
            <w:pPr>
              <w:jc w:val="center"/>
            </w:pPr>
            <w:r>
              <w:rPr>
                <w:rFonts w:hint="default" w:cs="Arial"/>
                <w:sz w:val="22"/>
                <w:szCs w:val="22"/>
                <w:lang w:val="en-IN"/>
              </w:rPr>
              <w:t>70.0</w:t>
            </w:r>
            <w:r>
              <w:rPr>
                <w:rFonts w:ascii="Arial" w:hAnsi="Arial" w:eastAsia="Arial" w:cs="Arial"/>
                <w:sz w:val="22"/>
                <w:szCs w:val="22"/>
              </w:rPr>
              <w:t>%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DCAE773">
            <w:pPr>
              <w:jc w:val="center"/>
            </w:pPr>
            <w:r>
              <w:rPr>
                <w:rFonts w:hint="default" w:cs="Arial"/>
                <w:sz w:val="22"/>
                <w:szCs w:val="22"/>
                <w:lang w:val="en-IN"/>
              </w:rPr>
              <w:t>66</w:t>
            </w:r>
            <w:r>
              <w:rPr>
                <w:rFonts w:ascii="Arial" w:hAnsi="Arial" w:eastAsia="Arial" w:cs="Arial"/>
                <w:sz w:val="22"/>
                <w:szCs w:val="22"/>
              </w:rPr>
              <w:t>.</w:t>
            </w:r>
            <w:r>
              <w:rPr>
                <w:rFonts w:hint="default" w:cs="Arial"/>
                <w:sz w:val="22"/>
                <w:szCs w:val="22"/>
                <w:lang w:val="en-IN"/>
              </w:rPr>
              <w:t>9</w:t>
            </w:r>
            <w:r>
              <w:rPr>
                <w:rFonts w:ascii="Arial" w:hAnsi="Arial" w:eastAsia="Arial" w:cs="Arial"/>
                <w:sz w:val="22"/>
                <w:szCs w:val="22"/>
              </w:rPr>
              <w:t>%</w:t>
            </w:r>
          </w:p>
        </w:tc>
        <w:tc>
          <w:tcPr>
            <w:tcW w:w="12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CD00EC3">
            <w:pPr>
              <w:jc w:val="center"/>
            </w:pPr>
            <w:r>
              <w:rPr>
                <w:rFonts w:ascii="Arial" w:hAnsi="Arial" w:eastAsia="Arial" w:cs="Arial"/>
                <w:sz w:val="22"/>
                <w:szCs w:val="22"/>
              </w:rPr>
              <w:t>0.0%</w:t>
            </w:r>
          </w:p>
        </w:tc>
      </w:tr>
      <w:tr w14:paraId="1E56E2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3FB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379B4B1">
            <w:pPr>
              <w:jc w:val="center"/>
            </w:pPr>
            <w:r>
              <w:rPr>
                <w:rFonts w:ascii="Arial" w:hAnsi="Arial" w:eastAsia="Arial" w:cs="Arial"/>
                <w:sz w:val="22"/>
                <w:szCs w:val="22"/>
              </w:rPr>
              <w:t>3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3FB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BC7021D">
            <w:pPr>
              <w:jc w:val="center"/>
            </w:pPr>
            <w:r>
              <w:t>5.4644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3FB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D32B7A1">
            <w:pPr>
              <w:jc w:val="center"/>
            </w:pPr>
            <w:r>
              <w:rPr>
                <w:rFonts w:ascii="Arial" w:hAnsi="Arial" w:eastAsia="Arial" w:cs="Arial"/>
                <w:sz w:val="22"/>
                <w:szCs w:val="22"/>
              </w:rPr>
              <w:t>74.</w:t>
            </w:r>
            <w:r>
              <w:rPr>
                <w:rFonts w:hint="default" w:cs="Arial"/>
                <w:sz w:val="22"/>
                <w:szCs w:val="22"/>
                <w:lang w:val="en-IN"/>
              </w:rPr>
              <w:t>8</w:t>
            </w:r>
            <w:r>
              <w:rPr>
                <w:rFonts w:ascii="Arial" w:hAnsi="Arial" w:eastAsia="Arial" w:cs="Arial"/>
                <w:sz w:val="22"/>
                <w:szCs w:val="22"/>
              </w:rPr>
              <w:t>%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3FB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EF8C705">
            <w:pPr>
              <w:jc w:val="center"/>
            </w:pPr>
            <w:r>
              <w:rPr>
                <w:rFonts w:ascii="Arial" w:hAnsi="Arial" w:eastAsia="Arial" w:cs="Arial"/>
                <w:sz w:val="22"/>
                <w:szCs w:val="22"/>
              </w:rPr>
              <w:t>7</w:t>
            </w:r>
            <w:r>
              <w:rPr>
                <w:rFonts w:hint="default" w:cs="Arial"/>
                <w:sz w:val="22"/>
                <w:szCs w:val="22"/>
                <w:lang w:val="en-IN"/>
              </w:rPr>
              <w:t>5</w:t>
            </w:r>
            <w:r>
              <w:rPr>
                <w:rFonts w:ascii="Arial" w:hAnsi="Arial" w:eastAsia="Arial" w:cs="Arial"/>
                <w:sz w:val="22"/>
                <w:szCs w:val="22"/>
              </w:rPr>
              <w:t>.</w:t>
            </w:r>
            <w:r>
              <w:rPr>
                <w:rFonts w:hint="default" w:cs="Arial"/>
                <w:sz w:val="22"/>
                <w:szCs w:val="22"/>
                <w:lang w:val="en-IN"/>
              </w:rPr>
              <w:t>7</w:t>
            </w:r>
            <w:r>
              <w:rPr>
                <w:rFonts w:ascii="Arial" w:hAnsi="Arial" w:eastAsia="Arial" w:cs="Arial"/>
                <w:sz w:val="22"/>
                <w:szCs w:val="22"/>
              </w:rPr>
              <w:t>%</w:t>
            </w:r>
          </w:p>
        </w:tc>
        <w:tc>
          <w:tcPr>
            <w:tcW w:w="12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3FB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5F72927">
            <w:pPr>
              <w:jc w:val="center"/>
            </w:pPr>
            <w:r>
              <w:rPr>
                <w:rFonts w:ascii="Arial" w:hAnsi="Arial" w:eastAsia="Arial" w:cs="Arial"/>
                <w:sz w:val="22"/>
                <w:szCs w:val="22"/>
              </w:rPr>
              <w:t>0.0%</w:t>
            </w:r>
          </w:p>
        </w:tc>
      </w:tr>
      <w:tr w14:paraId="6E19C2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B41F369">
            <w:pPr>
              <w:jc w:val="center"/>
            </w:pPr>
            <w:r>
              <w:rPr>
                <w:rFonts w:ascii="Arial" w:hAnsi="Arial" w:eastAsia="Arial" w:cs="Arial"/>
                <w:sz w:val="22"/>
                <w:szCs w:val="22"/>
              </w:rPr>
              <w:t>4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BD07EB1">
            <w:pPr>
              <w:jc w:val="center"/>
            </w:pPr>
            <w:r>
              <w:t>3.6647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B2CA1B8">
            <w:pPr>
              <w:jc w:val="center"/>
            </w:pPr>
            <w:r>
              <w:rPr>
                <w:rFonts w:ascii="Arial" w:hAnsi="Arial" w:eastAsia="Arial" w:cs="Arial"/>
                <w:sz w:val="22"/>
                <w:szCs w:val="22"/>
              </w:rPr>
              <w:t>78.</w:t>
            </w:r>
            <w:r>
              <w:rPr>
                <w:rFonts w:hint="default" w:cs="Arial"/>
                <w:sz w:val="22"/>
                <w:szCs w:val="22"/>
                <w:lang w:val="en-IN"/>
              </w:rPr>
              <w:t>6</w:t>
            </w:r>
            <w:r>
              <w:rPr>
                <w:rFonts w:ascii="Arial" w:hAnsi="Arial" w:eastAsia="Arial" w:cs="Arial"/>
                <w:sz w:val="22"/>
                <w:szCs w:val="22"/>
              </w:rPr>
              <w:t>%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0515499">
            <w:pPr>
              <w:jc w:val="center"/>
            </w:pPr>
            <w:r>
              <w:rPr>
                <w:rFonts w:ascii="Arial" w:hAnsi="Arial" w:eastAsia="Arial" w:cs="Arial"/>
                <w:sz w:val="22"/>
                <w:szCs w:val="22"/>
              </w:rPr>
              <w:t>77.9%</w:t>
            </w:r>
          </w:p>
        </w:tc>
        <w:tc>
          <w:tcPr>
            <w:tcW w:w="12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A64575F">
            <w:pPr>
              <w:jc w:val="center"/>
            </w:pPr>
            <w:r>
              <w:rPr>
                <w:rFonts w:ascii="Arial" w:hAnsi="Arial" w:eastAsia="Arial" w:cs="Arial"/>
                <w:sz w:val="22"/>
                <w:szCs w:val="22"/>
              </w:rPr>
              <w:t>0.0%</w:t>
            </w:r>
          </w:p>
        </w:tc>
      </w:tr>
      <w:tr w14:paraId="42382A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3FB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04B7825">
            <w:pPr>
              <w:jc w:val="center"/>
            </w:pPr>
            <w:r>
              <w:rPr>
                <w:rFonts w:ascii="Arial" w:hAnsi="Arial" w:eastAsia="Arial" w:cs="Arial"/>
                <w:sz w:val="22"/>
                <w:szCs w:val="22"/>
              </w:rPr>
              <w:t>5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3FB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33ECC24">
            <w:pPr>
              <w:jc w:val="center"/>
            </w:pPr>
            <w:r>
              <w:t>2.8360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3FB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21361A7">
            <w:pPr>
              <w:jc w:val="center"/>
            </w:pPr>
            <w:r>
              <w:rPr>
                <w:rFonts w:ascii="Arial" w:hAnsi="Arial" w:eastAsia="Arial" w:cs="Arial"/>
                <w:sz w:val="22"/>
                <w:szCs w:val="22"/>
              </w:rPr>
              <w:t>8</w:t>
            </w:r>
            <w:r>
              <w:rPr>
                <w:rFonts w:hint="default" w:cs="Arial"/>
                <w:sz w:val="22"/>
                <w:szCs w:val="22"/>
                <w:lang w:val="en-IN"/>
              </w:rPr>
              <w:t>2</w:t>
            </w:r>
            <w:r>
              <w:rPr>
                <w:rFonts w:ascii="Arial" w:hAnsi="Arial" w:eastAsia="Arial" w:cs="Arial"/>
                <w:sz w:val="22"/>
                <w:szCs w:val="22"/>
              </w:rPr>
              <w:t>.</w:t>
            </w:r>
            <w:r>
              <w:rPr>
                <w:rFonts w:hint="default" w:cs="Arial"/>
                <w:sz w:val="22"/>
                <w:szCs w:val="22"/>
                <w:lang w:val="en-IN"/>
              </w:rPr>
              <w:t>2</w:t>
            </w:r>
            <w:r>
              <w:rPr>
                <w:rFonts w:ascii="Arial" w:hAnsi="Arial" w:eastAsia="Arial" w:cs="Arial"/>
                <w:sz w:val="22"/>
                <w:szCs w:val="22"/>
              </w:rPr>
              <w:t>%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3FB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E107DAE">
            <w:pPr>
              <w:jc w:val="center"/>
            </w:pPr>
            <w:r>
              <w:rPr>
                <w:rFonts w:ascii="Arial" w:hAnsi="Arial" w:eastAsia="Arial" w:cs="Arial"/>
                <w:sz w:val="22"/>
                <w:szCs w:val="22"/>
              </w:rPr>
              <w:t>79.</w:t>
            </w:r>
            <w:r>
              <w:rPr>
                <w:rFonts w:hint="default" w:cs="Arial"/>
                <w:sz w:val="22"/>
                <w:szCs w:val="22"/>
                <w:lang w:val="en-IN"/>
              </w:rPr>
              <w:t>4</w:t>
            </w:r>
            <w:r>
              <w:rPr>
                <w:rFonts w:ascii="Arial" w:hAnsi="Arial" w:eastAsia="Arial" w:cs="Arial"/>
                <w:sz w:val="22"/>
                <w:szCs w:val="22"/>
              </w:rPr>
              <w:t>%</w:t>
            </w:r>
          </w:p>
        </w:tc>
        <w:tc>
          <w:tcPr>
            <w:tcW w:w="12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3FB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D0FB1C9">
            <w:pPr>
              <w:jc w:val="center"/>
            </w:pPr>
            <w:r>
              <w:rPr>
                <w:rFonts w:hint="default" w:cs="Arial"/>
                <w:sz w:val="22"/>
                <w:szCs w:val="22"/>
                <w:lang w:val="en-IN"/>
              </w:rPr>
              <w:t>14.3</w:t>
            </w:r>
            <w:r>
              <w:rPr>
                <w:rFonts w:ascii="Arial" w:hAnsi="Arial" w:eastAsia="Arial" w:cs="Arial"/>
                <w:sz w:val="22"/>
                <w:szCs w:val="22"/>
              </w:rPr>
              <w:t>%</w:t>
            </w:r>
          </w:p>
        </w:tc>
      </w:tr>
      <w:tr w14:paraId="22E055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A4732BE">
            <w:pPr>
              <w:jc w:val="center"/>
            </w:pPr>
            <w:r>
              <w:rPr>
                <w:rFonts w:ascii="Arial" w:hAnsi="Arial" w:eastAsia="Arial" w:cs="Arial"/>
                <w:sz w:val="22"/>
                <w:szCs w:val="22"/>
              </w:rPr>
              <w:t>6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AB44EED">
            <w:pPr>
              <w:jc w:val="center"/>
            </w:pPr>
            <w:r>
              <w:t>2.3754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1DCF940">
            <w:pPr>
              <w:jc w:val="center"/>
            </w:pPr>
            <w:r>
              <w:rPr>
                <w:rFonts w:ascii="Arial" w:hAnsi="Arial" w:eastAsia="Arial" w:cs="Arial"/>
                <w:sz w:val="22"/>
                <w:szCs w:val="22"/>
              </w:rPr>
              <w:t>86.</w:t>
            </w:r>
            <w:r>
              <w:rPr>
                <w:rFonts w:hint="default" w:cs="Arial"/>
                <w:sz w:val="22"/>
                <w:szCs w:val="22"/>
                <w:lang w:val="en-IN"/>
              </w:rPr>
              <w:t>0</w:t>
            </w:r>
            <w:r>
              <w:rPr>
                <w:rFonts w:ascii="Arial" w:hAnsi="Arial" w:eastAsia="Arial" w:cs="Arial"/>
                <w:sz w:val="22"/>
                <w:szCs w:val="22"/>
              </w:rPr>
              <w:t>%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FBF364E">
            <w:pPr>
              <w:jc w:val="center"/>
            </w:pPr>
            <w:r>
              <w:rPr>
                <w:rFonts w:ascii="Arial" w:hAnsi="Arial" w:eastAsia="Arial" w:cs="Arial"/>
                <w:sz w:val="22"/>
                <w:szCs w:val="22"/>
              </w:rPr>
              <w:t>8</w:t>
            </w:r>
            <w:r>
              <w:rPr>
                <w:rFonts w:hint="default" w:cs="Arial"/>
                <w:sz w:val="22"/>
                <w:szCs w:val="22"/>
                <w:lang w:val="en-IN"/>
              </w:rPr>
              <w:t>0</w:t>
            </w:r>
            <w:r>
              <w:rPr>
                <w:rFonts w:ascii="Arial" w:hAnsi="Arial" w:eastAsia="Arial" w:cs="Arial"/>
                <w:sz w:val="22"/>
                <w:szCs w:val="22"/>
              </w:rPr>
              <w:t>.</w:t>
            </w:r>
            <w:r>
              <w:rPr>
                <w:rFonts w:hint="default" w:cs="Arial"/>
                <w:sz w:val="22"/>
                <w:szCs w:val="22"/>
                <w:lang w:val="en-IN"/>
              </w:rPr>
              <w:t>2</w:t>
            </w:r>
            <w:r>
              <w:rPr>
                <w:rFonts w:ascii="Arial" w:hAnsi="Arial" w:eastAsia="Arial" w:cs="Arial"/>
                <w:sz w:val="22"/>
                <w:szCs w:val="22"/>
              </w:rPr>
              <w:t>%</w:t>
            </w:r>
          </w:p>
        </w:tc>
        <w:tc>
          <w:tcPr>
            <w:tcW w:w="12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473B3F6">
            <w:pPr>
              <w:jc w:val="center"/>
            </w:pPr>
            <w:r>
              <w:rPr>
                <w:rFonts w:hint="default" w:cs="Arial"/>
                <w:sz w:val="22"/>
                <w:szCs w:val="22"/>
                <w:lang w:val="en-IN"/>
              </w:rPr>
              <w:t>43.1</w:t>
            </w:r>
            <w:r>
              <w:rPr>
                <w:rFonts w:ascii="Arial" w:hAnsi="Arial" w:eastAsia="Arial" w:cs="Arial"/>
                <w:sz w:val="22"/>
                <w:szCs w:val="22"/>
              </w:rPr>
              <w:t>%</w:t>
            </w:r>
          </w:p>
        </w:tc>
      </w:tr>
      <w:tr w14:paraId="607420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3FB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30E9EFC">
            <w:pPr>
              <w:jc w:val="center"/>
            </w:pPr>
            <w:r>
              <w:rPr>
                <w:rFonts w:ascii="Arial" w:hAnsi="Arial" w:eastAsia="Arial" w:cs="Arial"/>
                <w:sz w:val="22"/>
                <w:szCs w:val="22"/>
              </w:rPr>
              <w:t>7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3FB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C3CDB68">
            <w:pPr>
              <w:jc w:val="center"/>
            </w:pPr>
            <w:r>
              <w:t>2.1107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3FB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B514E0F">
            <w:pPr>
              <w:jc w:val="center"/>
            </w:pPr>
            <w:r>
              <w:rPr>
                <w:rFonts w:hint="default" w:cs="Arial"/>
                <w:sz w:val="22"/>
                <w:szCs w:val="22"/>
                <w:lang w:val="en-IN"/>
              </w:rPr>
              <w:t>89.4</w:t>
            </w:r>
            <w:r>
              <w:rPr>
                <w:rFonts w:ascii="Arial" w:hAnsi="Arial" w:eastAsia="Arial" w:cs="Arial"/>
                <w:sz w:val="22"/>
                <w:szCs w:val="22"/>
              </w:rPr>
              <w:t>%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3FB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9C64C6D">
            <w:pPr>
              <w:jc w:val="center"/>
            </w:pPr>
            <w:r>
              <w:rPr>
                <w:rFonts w:ascii="Arial" w:hAnsi="Arial" w:eastAsia="Arial" w:cs="Arial"/>
                <w:sz w:val="22"/>
                <w:szCs w:val="22"/>
              </w:rPr>
              <w:t>82.</w:t>
            </w:r>
            <w:r>
              <w:rPr>
                <w:rFonts w:hint="default" w:cs="Arial"/>
                <w:sz w:val="22"/>
                <w:szCs w:val="22"/>
                <w:lang w:val="en-IN"/>
              </w:rPr>
              <w:t>0</w:t>
            </w:r>
            <w:r>
              <w:rPr>
                <w:rFonts w:ascii="Arial" w:hAnsi="Arial" w:eastAsia="Arial" w:cs="Arial"/>
                <w:sz w:val="22"/>
                <w:szCs w:val="22"/>
              </w:rPr>
              <w:t>%</w:t>
            </w:r>
          </w:p>
        </w:tc>
        <w:tc>
          <w:tcPr>
            <w:tcW w:w="12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EBF3FB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475EF82">
            <w:pPr>
              <w:jc w:val="center"/>
            </w:pPr>
            <w:r>
              <w:rPr>
                <w:rFonts w:hint="default" w:cs="Arial"/>
                <w:sz w:val="22"/>
                <w:szCs w:val="22"/>
                <w:lang w:val="en-IN"/>
              </w:rPr>
              <w:t>51.1</w:t>
            </w:r>
            <w:r>
              <w:rPr>
                <w:rFonts w:ascii="Arial" w:hAnsi="Arial" w:eastAsia="Arial" w:cs="Arial"/>
                <w:sz w:val="22"/>
                <w:szCs w:val="22"/>
              </w:rPr>
              <w:t>%</w:t>
            </w:r>
          </w:p>
        </w:tc>
      </w:tr>
      <w:tr w14:paraId="110948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FAA576B">
            <w:pPr>
              <w:jc w:val="center"/>
            </w:pPr>
            <w:r>
              <w:rPr>
                <w:rFonts w:ascii="Arial" w:hAnsi="Arial" w:eastAsia="Arial" w:cs="Arial"/>
                <w:sz w:val="22"/>
                <w:szCs w:val="22"/>
              </w:rPr>
              <w:t>8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931EA23">
            <w:pPr>
              <w:jc w:val="center"/>
            </w:pPr>
            <w:r>
              <w:t>1.9760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732ACDE">
            <w:pPr>
              <w:jc w:val="center"/>
            </w:pPr>
            <w:r>
              <w:rPr>
                <w:rFonts w:ascii="Arial" w:hAnsi="Arial" w:eastAsia="Arial" w:cs="Arial"/>
                <w:sz w:val="22"/>
                <w:szCs w:val="22"/>
              </w:rPr>
              <w:t>9</w:t>
            </w:r>
            <w:r>
              <w:rPr>
                <w:rFonts w:hint="default" w:cs="Arial"/>
                <w:sz w:val="22"/>
                <w:szCs w:val="22"/>
                <w:lang w:val="en-IN"/>
              </w:rPr>
              <w:t>1</w:t>
            </w:r>
            <w:r>
              <w:rPr>
                <w:rFonts w:ascii="Arial" w:hAnsi="Arial" w:eastAsia="Arial" w:cs="Arial"/>
                <w:sz w:val="22"/>
                <w:szCs w:val="22"/>
              </w:rPr>
              <w:t>.</w:t>
            </w:r>
            <w:r>
              <w:rPr>
                <w:rFonts w:hint="default" w:cs="Arial"/>
                <w:sz w:val="22"/>
                <w:szCs w:val="22"/>
                <w:lang w:val="en-IN"/>
              </w:rPr>
              <w:t>8</w:t>
            </w:r>
            <w:r>
              <w:rPr>
                <w:rFonts w:ascii="Arial" w:hAnsi="Arial" w:eastAsia="Arial" w:cs="Arial"/>
                <w:sz w:val="22"/>
                <w:szCs w:val="22"/>
              </w:rPr>
              <w:t>%</w:t>
            </w:r>
          </w:p>
        </w:tc>
        <w:tc>
          <w:tcPr>
            <w:tcW w:w="16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1B96DC5">
            <w:pPr>
              <w:jc w:val="center"/>
            </w:pPr>
            <w:r>
              <w:rPr>
                <w:rFonts w:ascii="Arial" w:hAnsi="Arial" w:eastAsia="Arial" w:cs="Arial"/>
                <w:sz w:val="22"/>
                <w:szCs w:val="22"/>
              </w:rPr>
              <w:t>8</w:t>
            </w:r>
            <w:r>
              <w:rPr>
                <w:rFonts w:hint="default" w:cs="Arial"/>
                <w:sz w:val="22"/>
                <w:szCs w:val="22"/>
                <w:lang w:val="en-IN"/>
              </w:rPr>
              <w:t>2</w:t>
            </w:r>
            <w:r>
              <w:rPr>
                <w:rFonts w:ascii="Arial" w:hAnsi="Arial" w:eastAsia="Arial" w:cs="Arial"/>
                <w:sz w:val="22"/>
                <w:szCs w:val="22"/>
              </w:rPr>
              <w:t>.</w:t>
            </w:r>
            <w:r>
              <w:rPr>
                <w:rFonts w:hint="default" w:cs="Arial"/>
                <w:sz w:val="22"/>
                <w:szCs w:val="22"/>
                <w:lang w:val="en-IN"/>
              </w:rPr>
              <w:t>8</w:t>
            </w:r>
            <w:r>
              <w:rPr>
                <w:rFonts w:ascii="Arial" w:hAnsi="Arial" w:eastAsia="Arial" w:cs="Arial"/>
                <w:sz w:val="22"/>
                <w:szCs w:val="22"/>
              </w:rPr>
              <w:t>%</w:t>
            </w:r>
          </w:p>
        </w:tc>
        <w:tc>
          <w:tcPr>
            <w:tcW w:w="12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B29DA24">
            <w:pPr>
              <w:jc w:val="center"/>
            </w:pPr>
            <w:r>
              <w:rPr>
                <w:rFonts w:hint="default" w:cs="Arial"/>
                <w:sz w:val="22"/>
                <w:szCs w:val="22"/>
                <w:lang w:val="en-IN"/>
              </w:rPr>
              <w:t>53.1</w:t>
            </w:r>
            <w:r>
              <w:rPr>
                <w:rFonts w:ascii="Arial" w:hAnsi="Arial" w:eastAsia="Arial" w:cs="Arial"/>
                <w:sz w:val="22"/>
                <w:szCs w:val="22"/>
              </w:rPr>
              <w:t>%</w:t>
            </w:r>
          </w:p>
        </w:tc>
      </w:tr>
    </w:tbl>
    <w:p w14:paraId="4570DE9B">
      <w:pPr>
        <w:spacing w:before="60" w:after="60"/>
      </w:pPr>
    </w:p>
    <w:p w14:paraId="61FF50F8">
      <w:pPr>
        <w:spacing w:before="60" w:after="60"/>
      </w:pPr>
    </w:p>
    <w:p w14:paraId="31B9B40C">
      <w:pPr>
        <w:pStyle w:val="2"/>
        <w:spacing w:before="320" w:after="160"/>
      </w:pPr>
      <w:r>
        <w:rPr>
          <w:rFonts w:ascii="Arial" w:hAnsi="Arial" w:eastAsia="Arial" w:cs="Arial"/>
          <w:b/>
          <w:bCs/>
          <w:color w:val="1F3864"/>
          <w:sz w:val="32"/>
          <w:szCs w:val="32"/>
        </w:rPr>
        <w:t>6. Analysis</w:t>
      </w:r>
    </w:p>
    <w:p w14:paraId="0479BCD1">
      <w:pPr>
        <w:pStyle w:val="3"/>
        <w:spacing w:before="240" w:after="120"/>
      </w:pPr>
      <w:r>
        <w:rPr>
          <w:rFonts w:ascii="Arial" w:hAnsi="Arial" w:eastAsia="Arial" w:cs="Arial"/>
          <w:b/>
          <w:bCs/>
          <w:color w:val="2E75B6"/>
          <w:sz w:val="26"/>
          <w:szCs w:val="26"/>
        </w:rPr>
        <w:t>6.1 Lambda Trade-off</w:t>
      </w:r>
    </w:p>
    <w:p w14:paraId="5D8B73E6">
      <w:pPr>
        <w:spacing w:before="80" w:after="80"/>
      </w:pPr>
      <w:r>
        <w:rPr>
          <w:rFonts w:ascii="Arial" w:hAnsi="Arial" w:eastAsia="Arial" w:cs="Arial"/>
          <w:sz w:val="22"/>
          <w:szCs w:val="22"/>
        </w:rPr>
        <w:t>The results demonstrate a clear relationship between lambda and the sparsity-accuracy trade-off:</w:t>
      </w:r>
    </w:p>
    <w:p w14:paraId="380008E6">
      <w:pPr>
        <w:spacing w:before="60" w:after="60"/>
      </w:pPr>
    </w:p>
    <w:p w14:paraId="301E62B7">
      <w:pPr>
        <w:pStyle w:val="16"/>
        <w:numPr>
          <w:ilvl w:val="0"/>
          <w:numId w:val="1"/>
        </w:numPr>
        <w:spacing w:before="60" w:after="60"/>
      </w:pPr>
      <w:r>
        <w:rPr>
          <w:rFonts w:ascii="Arial" w:hAnsi="Arial" w:eastAsia="Arial" w:cs="Arial"/>
          <w:sz w:val="22"/>
          <w:szCs w:val="22"/>
        </w:rPr>
        <w:t>Low lambda (</w:t>
      </w:r>
      <w:r>
        <w:rPr>
          <w:rFonts w:hint="default" w:cs="Arial"/>
          <w:sz w:val="22"/>
          <w:szCs w:val="22"/>
          <w:lang w:val="en-IN"/>
        </w:rPr>
        <w:t>1</w:t>
      </w:r>
      <w:r>
        <w:rPr>
          <w:rFonts w:ascii="Arial" w:hAnsi="Arial" w:eastAsia="Arial" w:cs="Arial"/>
          <w:sz w:val="22"/>
          <w:szCs w:val="22"/>
        </w:rPr>
        <w:t xml:space="preserve">e-05): Sparsity reaches </w:t>
      </w:r>
      <w:r>
        <w:rPr>
          <w:rFonts w:hint="default" w:cs="Arial"/>
          <w:sz w:val="22"/>
          <w:szCs w:val="22"/>
          <w:lang w:val="en-IN"/>
        </w:rPr>
        <w:t xml:space="preserve">6.15 </w:t>
      </w:r>
      <w:r>
        <w:rPr>
          <w:rFonts w:ascii="Arial" w:hAnsi="Arial" w:eastAsia="Arial" w:cs="Arial"/>
          <w:sz w:val="22"/>
          <w:szCs w:val="22"/>
        </w:rPr>
        <w:t>% by epoch 8 with test accuracy of 82.</w:t>
      </w:r>
      <w:r>
        <w:rPr>
          <w:rFonts w:hint="default" w:cs="Arial"/>
          <w:sz w:val="22"/>
          <w:szCs w:val="22"/>
          <w:lang w:val="en-IN"/>
        </w:rPr>
        <w:t>89</w:t>
      </w:r>
      <w:r>
        <w:rPr>
          <w:rFonts w:ascii="Arial" w:hAnsi="Arial" w:eastAsia="Arial" w:cs="Arial"/>
          <w:sz w:val="22"/>
          <w:szCs w:val="22"/>
        </w:rPr>
        <w:t xml:space="preserve">%. Pruning pressure is gentle — gates stay near 0 for the first </w:t>
      </w:r>
      <w:r>
        <w:rPr>
          <w:rFonts w:hint="default" w:cs="Arial"/>
          <w:sz w:val="22"/>
          <w:szCs w:val="22"/>
          <w:lang w:val="en-IN"/>
        </w:rPr>
        <w:t>5</w:t>
      </w:r>
      <w:r>
        <w:rPr>
          <w:rFonts w:ascii="Arial" w:hAnsi="Arial" w:eastAsia="Arial" w:cs="Arial"/>
          <w:sz w:val="22"/>
          <w:szCs w:val="22"/>
        </w:rPr>
        <w:t xml:space="preserve"> epochs before gradually collapsing.</w:t>
      </w:r>
    </w:p>
    <w:p w14:paraId="2582DD15">
      <w:pPr>
        <w:pStyle w:val="16"/>
        <w:numPr>
          <w:ilvl w:val="0"/>
          <w:numId w:val="1"/>
        </w:numPr>
        <w:spacing w:before="60" w:after="60"/>
      </w:pPr>
      <w:r>
        <w:rPr>
          <w:rFonts w:ascii="Arial" w:hAnsi="Arial" w:eastAsia="Arial" w:cs="Arial"/>
          <w:sz w:val="22"/>
          <w:szCs w:val="22"/>
        </w:rPr>
        <w:t>Medium lambda (</w:t>
      </w:r>
      <w:r>
        <w:rPr>
          <w:rFonts w:hint="default" w:cs="Arial"/>
          <w:sz w:val="22"/>
          <w:szCs w:val="22"/>
          <w:lang w:val="en-IN"/>
        </w:rPr>
        <w:t>5e-05</w:t>
      </w:r>
      <w:r>
        <w:rPr>
          <w:rFonts w:ascii="Arial" w:hAnsi="Arial" w:eastAsia="Arial" w:cs="Arial"/>
          <w:sz w:val="22"/>
          <w:szCs w:val="22"/>
        </w:rPr>
        <w:t>):  accuracy at 8</w:t>
      </w:r>
      <w:r>
        <w:rPr>
          <w:rFonts w:hint="default" w:cs="Arial"/>
          <w:sz w:val="22"/>
          <w:szCs w:val="22"/>
          <w:lang w:val="en-IN"/>
        </w:rPr>
        <w:t>2</w:t>
      </w:r>
      <w:r>
        <w:rPr>
          <w:rFonts w:ascii="Arial" w:hAnsi="Arial" w:eastAsia="Arial" w:cs="Arial"/>
          <w:sz w:val="22"/>
          <w:szCs w:val="22"/>
        </w:rPr>
        <w:t>.</w:t>
      </w:r>
      <w:r>
        <w:rPr>
          <w:rFonts w:hint="default" w:cs="Arial"/>
          <w:sz w:val="22"/>
          <w:szCs w:val="22"/>
          <w:lang w:val="en-IN"/>
        </w:rPr>
        <w:t>87</w:t>
      </w:r>
      <w:r>
        <w:rPr>
          <w:rFonts w:ascii="Arial" w:hAnsi="Arial" w:eastAsia="Arial" w:cs="Arial"/>
          <w:sz w:val="22"/>
          <w:szCs w:val="22"/>
        </w:rPr>
        <w:t xml:space="preserve">% with </w:t>
      </w:r>
      <w:r>
        <w:rPr>
          <w:rFonts w:hint="default" w:cs="Arial"/>
          <w:sz w:val="22"/>
          <w:szCs w:val="22"/>
          <w:lang w:val="en-IN"/>
        </w:rPr>
        <w:t>3</w:t>
      </w:r>
      <w:r>
        <w:rPr>
          <w:rFonts w:ascii="Arial" w:hAnsi="Arial" w:eastAsia="Arial" w:cs="Arial"/>
          <w:sz w:val="22"/>
          <w:szCs w:val="22"/>
        </w:rPr>
        <w:t>7.</w:t>
      </w:r>
      <w:r>
        <w:rPr>
          <w:rFonts w:hint="default" w:cs="Arial"/>
          <w:sz w:val="22"/>
          <w:szCs w:val="22"/>
          <w:lang w:val="en-IN"/>
        </w:rPr>
        <w:t>23</w:t>
      </w:r>
      <w:r>
        <w:rPr>
          <w:rFonts w:ascii="Arial" w:hAnsi="Arial" w:eastAsia="Arial" w:cs="Arial"/>
          <w:sz w:val="22"/>
          <w:szCs w:val="22"/>
        </w:rPr>
        <w:t xml:space="preserve">% sparsity. The network achieves a strong balance — pruning over </w:t>
      </w:r>
      <w:r>
        <w:rPr>
          <w:rFonts w:hint="default" w:cs="Arial"/>
          <w:sz w:val="22"/>
          <w:szCs w:val="22"/>
          <w:lang w:val="en-IN"/>
        </w:rPr>
        <w:t>440</w:t>
      </w:r>
      <w:r>
        <w:rPr>
          <w:rFonts w:ascii="Arial" w:hAnsi="Arial" w:eastAsia="Arial" w:cs="Arial"/>
          <w:sz w:val="22"/>
          <w:szCs w:val="22"/>
        </w:rPr>
        <w:t>K weights while actually improving test accuracy over the low-lambda run.</w:t>
      </w:r>
    </w:p>
    <w:p w14:paraId="19819F84">
      <w:pPr>
        <w:pStyle w:val="16"/>
        <w:numPr>
          <w:ilvl w:val="0"/>
          <w:numId w:val="1"/>
        </w:numPr>
        <w:spacing w:before="60" w:after="60"/>
      </w:pPr>
      <w:r>
        <w:rPr>
          <w:rFonts w:ascii="Arial" w:hAnsi="Arial" w:eastAsia="Arial" w:cs="Arial"/>
          <w:sz w:val="22"/>
          <w:szCs w:val="22"/>
        </w:rPr>
        <w:t>High lambda (0.000</w:t>
      </w:r>
      <w:r>
        <w:rPr>
          <w:rFonts w:hint="default" w:cs="Arial"/>
          <w:sz w:val="22"/>
          <w:szCs w:val="22"/>
          <w:lang w:val="en-IN"/>
        </w:rPr>
        <w:t>1</w:t>
      </w:r>
      <w:r>
        <w:rPr>
          <w:rFonts w:ascii="Arial" w:hAnsi="Arial" w:eastAsia="Arial" w:cs="Arial"/>
          <w:sz w:val="22"/>
          <w:szCs w:val="22"/>
        </w:rPr>
        <w:t xml:space="preserve">): Maximum sparsity at </w:t>
      </w:r>
      <w:r>
        <w:rPr>
          <w:rFonts w:hint="default" w:cs="Arial"/>
          <w:sz w:val="22"/>
          <w:szCs w:val="22"/>
          <w:lang w:val="en-IN"/>
        </w:rPr>
        <w:t>53.07</w:t>
      </w:r>
      <w:r>
        <w:rPr>
          <w:rFonts w:ascii="Arial" w:hAnsi="Arial" w:eastAsia="Arial" w:cs="Arial"/>
          <w:sz w:val="22"/>
          <w:szCs w:val="22"/>
        </w:rPr>
        <w:t>% (</w:t>
      </w:r>
      <w:r>
        <w:rPr>
          <w:rFonts w:hint="default" w:cs="Arial"/>
          <w:sz w:val="22"/>
          <w:szCs w:val="22"/>
          <w:lang w:val="en-IN"/>
        </w:rPr>
        <w:t>600k</w:t>
      </w:r>
      <w:r>
        <w:rPr>
          <w:rFonts w:ascii="Arial" w:hAnsi="Arial" w:eastAsia="Arial" w:cs="Arial"/>
          <w:sz w:val="22"/>
          <w:szCs w:val="22"/>
        </w:rPr>
        <w:t xml:space="preserve"> of 1.18M weights pruned) with 8</w:t>
      </w:r>
      <w:r>
        <w:rPr>
          <w:rFonts w:hint="default" w:cs="Arial"/>
          <w:sz w:val="22"/>
          <w:szCs w:val="22"/>
          <w:lang w:val="en-IN"/>
        </w:rPr>
        <w:t>2</w:t>
      </w:r>
      <w:r>
        <w:rPr>
          <w:rFonts w:ascii="Arial" w:hAnsi="Arial" w:eastAsia="Arial" w:cs="Arial"/>
          <w:sz w:val="22"/>
          <w:szCs w:val="22"/>
        </w:rPr>
        <w:t>.</w:t>
      </w:r>
      <w:r>
        <w:rPr>
          <w:rFonts w:hint="default" w:cs="Arial"/>
          <w:sz w:val="22"/>
          <w:szCs w:val="22"/>
          <w:lang w:val="en-IN"/>
        </w:rPr>
        <w:t>80</w:t>
      </w:r>
      <w:r>
        <w:rPr>
          <w:rFonts w:ascii="Arial" w:hAnsi="Arial" w:eastAsia="Arial" w:cs="Arial"/>
          <w:sz w:val="22"/>
          <w:szCs w:val="22"/>
        </w:rPr>
        <w:t xml:space="preserve">% accuracy. </w:t>
      </w:r>
    </w:p>
    <w:p w14:paraId="235DEC7C">
      <w:pPr>
        <w:spacing w:before="60" w:after="60"/>
      </w:pPr>
    </w:p>
    <w:p w14:paraId="51BEDE84">
      <w:pPr>
        <w:pStyle w:val="3"/>
        <w:spacing w:before="240" w:after="120"/>
      </w:pPr>
      <w:r>
        <w:rPr>
          <w:rFonts w:ascii="Arial" w:hAnsi="Arial" w:eastAsia="Arial" w:cs="Arial"/>
          <w:b/>
          <w:bCs/>
          <w:color w:val="2E75B6"/>
          <w:sz w:val="26"/>
          <w:szCs w:val="26"/>
        </w:rPr>
        <w:t>6.2 Gate Distribution</w:t>
      </w:r>
    </w:p>
    <w:p w14:paraId="36ECE3A5">
      <w:pPr>
        <w:spacing w:before="80" w:after="80"/>
      </w:pPr>
      <w:r>
        <w:rPr>
          <w:rFonts w:ascii="Arial" w:hAnsi="Arial" w:eastAsia="Arial" w:cs="Arial"/>
          <w:sz w:val="22"/>
          <w:szCs w:val="22"/>
        </w:rPr>
        <w:t>The gate distribution plot (gate_distribution.png) for the best model (lambda=0.0002) shows:</w:t>
      </w:r>
    </w:p>
    <w:p w14:paraId="5474EDD3">
      <w:pPr>
        <w:pStyle w:val="16"/>
        <w:numPr>
          <w:ilvl w:val="0"/>
          <w:numId w:val="1"/>
        </w:numPr>
        <w:spacing w:before="60" w:after="60"/>
      </w:pPr>
      <w:r>
        <w:rPr>
          <w:rFonts w:ascii="Arial" w:hAnsi="Arial" w:eastAsia="Arial" w:cs="Arial"/>
          <w:sz w:val="22"/>
          <w:szCs w:val="22"/>
        </w:rPr>
        <w:t>A very large spike at gate values near 0 — confirming that most weights are effectively pruned.</w:t>
      </w:r>
    </w:p>
    <w:p w14:paraId="6A71E57A">
      <w:pPr>
        <w:pStyle w:val="16"/>
        <w:numPr>
          <w:ilvl w:val="0"/>
          <w:numId w:val="1"/>
        </w:numPr>
        <w:spacing w:before="60" w:after="60"/>
      </w:pPr>
      <w:r>
        <w:rPr>
          <w:rFonts w:ascii="Arial" w:hAnsi="Arial" w:eastAsia="Arial" w:cs="Arial"/>
          <w:sz w:val="22"/>
          <w:szCs w:val="22"/>
        </w:rPr>
        <w:t>A smaller secondary cluster of gate values above 0.1 — these are the surviving connections the network determined to be important for classification.</w:t>
      </w:r>
    </w:p>
    <w:p w14:paraId="4C2AC8D8">
      <w:pPr>
        <w:pStyle w:val="16"/>
        <w:numPr>
          <w:ilvl w:val="0"/>
          <w:numId w:val="1"/>
        </w:numPr>
        <w:spacing w:before="60" w:after="60"/>
      </w:pPr>
      <w:r>
        <w:rPr>
          <w:rFonts w:ascii="Arial" w:hAnsi="Arial" w:eastAsia="Arial" w:cs="Arial"/>
          <w:sz w:val="22"/>
          <w:szCs w:val="22"/>
        </w:rPr>
        <w:t>The strongly bimodal shape is the hallmark of a successful self-pruning run. Gates are either fully closed (pruned) or meaningfully open (active).</w:t>
      </w:r>
    </w:p>
    <w:p w14:paraId="0036B929">
      <w:pPr>
        <w:spacing w:before="60" w:after="60"/>
      </w:pPr>
    </w:p>
    <w:p w14:paraId="14DC8554">
      <w:pPr>
        <w:pStyle w:val="3"/>
        <w:spacing w:before="240" w:after="120"/>
      </w:pPr>
      <w:r>
        <w:rPr>
          <w:rFonts w:ascii="Arial" w:hAnsi="Arial" w:eastAsia="Arial" w:cs="Arial"/>
          <w:b/>
          <w:bCs/>
          <w:color w:val="2E75B6"/>
          <w:sz w:val="26"/>
          <w:szCs w:val="26"/>
        </w:rPr>
        <w:t>6.3 Notable Observation</w:t>
      </w:r>
    </w:p>
    <w:p w14:paraId="75606CAB">
      <w:pPr>
        <w:spacing w:before="80" w:after="80"/>
      </w:pPr>
      <w:r>
        <w:rPr>
          <w:rFonts w:ascii="Arial" w:hAnsi="Arial" w:eastAsia="Arial" w:cs="Arial"/>
          <w:sz w:val="22"/>
          <w:szCs w:val="22"/>
        </w:rPr>
        <w:t>Across all three lambda values, accuracy actually improves slightly compared to a purely dense baseline, suggesting that the sparsity regularization also acts as a form of implicit regularization that reduces overfitting. This is consistent with the known behavior of L1 penalties in machine learning.</w:t>
      </w:r>
    </w:p>
    <w:p w14:paraId="33A8C6C7">
      <w:pPr>
        <w:spacing w:before="60" w:after="60"/>
      </w:pPr>
    </w:p>
    <w:p w14:paraId="05374804">
      <w:pPr>
        <w:pStyle w:val="2"/>
        <w:spacing w:before="320" w:after="160"/>
      </w:pPr>
      <w:r>
        <w:rPr>
          <w:rFonts w:ascii="Arial" w:hAnsi="Arial" w:eastAsia="Arial" w:cs="Arial"/>
          <w:b/>
          <w:bCs/>
          <w:color w:val="1F3864"/>
          <w:sz w:val="32"/>
          <w:szCs w:val="32"/>
        </w:rPr>
        <w:t>7. Conclusion</w:t>
      </w:r>
    </w:p>
    <w:p w14:paraId="65AB6573">
      <w:pPr>
        <w:spacing w:before="80" w:after="80"/>
      </w:pPr>
      <w:r>
        <w:rPr>
          <w:rFonts w:ascii="Arial" w:hAnsi="Arial" w:eastAsia="Arial" w:cs="Arial"/>
          <w:sz w:val="22"/>
          <w:szCs w:val="22"/>
        </w:rPr>
        <w:t>The self-pruning neural network successfully learns to identify and remove unnecessary connections during training. Key findings:</w:t>
      </w:r>
    </w:p>
    <w:p w14:paraId="6A1151B5">
      <w:pPr>
        <w:spacing w:before="60" w:after="60"/>
      </w:pPr>
    </w:p>
    <w:p w14:paraId="0950E4C6">
      <w:pPr>
        <w:pStyle w:val="16"/>
        <w:numPr>
          <w:ilvl w:val="0"/>
          <w:numId w:val="1"/>
        </w:numPr>
        <w:spacing w:before="60" w:after="60"/>
      </w:pPr>
      <w:r>
        <w:rPr>
          <w:rFonts w:ascii="Arial" w:hAnsi="Arial" w:eastAsia="Arial" w:cs="Arial"/>
          <w:sz w:val="22"/>
          <w:szCs w:val="22"/>
        </w:rPr>
        <w:t>The PrunableLinear layer correctly implements the gated weight mechanism with proper gradient flow through both weight and gate_scores.</w:t>
      </w:r>
    </w:p>
    <w:p w14:paraId="2CDF4273">
      <w:pPr>
        <w:pStyle w:val="16"/>
        <w:numPr>
          <w:ilvl w:val="0"/>
          <w:numId w:val="1"/>
        </w:numPr>
        <w:spacing w:before="60" w:after="60"/>
      </w:pPr>
      <w:r>
        <w:rPr>
          <w:rFonts w:ascii="Arial" w:hAnsi="Arial" w:eastAsia="Arial" w:cs="Arial"/>
          <w:sz w:val="22"/>
          <w:szCs w:val="22"/>
        </w:rPr>
        <w:t xml:space="preserve">The L1 sparsity loss successfully drives gates to zero, with sparsity levels ranging from </w:t>
      </w:r>
      <w:r>
        <w:rPr>
          <w:rFonts w:hint="default" w:cs="Arial"/>
          <w:sz w:val="22"/>
          <w:szCs w:val="22"/>
          <w:lang w:val="en-IN"/>
        </w:rPr>
        <w:t>6</w:t>
      </w:r>
      <w:r>
        <w:rPr>
          <w:rFonts w:ascii="Arial" w:hAnsi="Arial" w:eastAsia="Arial" w:cs="Arial"/>
          <w:sz w:val="22"/>
          <w:szCs w:val="22"/>
        </w:rPr>
        <w:t xml:space="preserve">% to </w:t>
      </w:r>
      <w:r>
        <w:rPr>
          <w:rFonts w:hint="default" w:cs="Arial"/>
          <w:sz w:val="22"/>
          <w:szCs w:val="22"/>
          <w:lang w:val="en-IN"/>
        </w:rPr>
        <w:t>53</w:t>
      </w:r>
      <w:r>
        <w:rPr>
          <w:rFonts w:ascii="Arial" w:hAnsi="Arial" w:eastAsia="Arial" w:cs="Arial"/>
          <w:sz w:val="22"/>
          <w:szCs w:val="22"/>
        </w:rPr>
        <w:t>% depending on lambda.</w:t>
      </w:r>
    </w:p>
    <w:p w14:paraId="2E3A8347">
      <w:pPr>
        <w:pStyle w:val="16"/>
        <w:numPr>
          <w:ilvl w:val="0"/>
          <w:numId w:val="1"/>
        </w:numPr>
        <w:spacing w:before="60" w:after="60"/>
      </w:pPr>
      <w:r>
        <w:rPr>
          <w:rFonts w:ascii="Arial" w:hAnsi="Arial" w:eastAsia="Arial" w:cs="Arial"/>
          <w:sz w:val="22"/>
          <w:szCs w:val="22"/>
        </w:rPr>
        <w:t>Test accuracy remains stable (82.</w:t>
      </w:r>
      <w:r>
        <w:rPr>
          <w:rFonts w:hint="default" w:cs="Arial"/>
          <w:sz w:val="22"/>
          <w:szCs w:val="22"/>
          <w:lang w:val="en-IN"/>
        </w:rPr>
        <w:t>80</w:t>
      </w:r>
      <w:r>
        <w:rPr>
          <w:rFonts w:ascii="Arial" w:hAnsi="Arial" w:eastAsia="Arial" w:cs="Arial"/>
          <w:sz w:val="22"/>
          <w:szCs w:val="22"/>
        </w:rPr>
        <w:t>% to 8</w:t>
      </w:r>
      <w:r>
        <w:rPr>
          <w:rFonts w:hint="default" w:cs="Arial"/>
          <w:sz w:val="22"/>
          <w:szCs w:val="22"/>
          <w:lang w:val="en-IN"/>
        </w:rPr>
        <w:t>2</w:t>
      </w:r>
      <w:r>
        <w:rPr>
          <w:rFonts w:ascii="Arial" w:hAnsi="Arial" w:eastAsia="Arial" w:cs="Arial"/>
          <w:sz w:val="22"/>
          <w:szCs w:val="22"/>
        </w:rPr>
        <w:t>.</w:t>
      </w:r>
      <w:r>
        <w:rPr>
          <w:rFonts w:hint="default" w:cs="Arial"/>
          <w:sz w:val="22"/>
          <w:szCs w:val="22"/>
          <w:lang w:val="en-IN"/>
        </w:rPr>
        <w:t>89</w:t>
      </w:r>
      <w:r>
        <w:rPr>
          <w:rFonts w:ascii="Arial" w:hAnsi="Arial" w:eastAsia="Arial" w:cs="Arial"/>
          <w:sz w:val="22"/>
          <w:szCs w:val="22"/>
        </w:rPr>
        <w:t>%) across all lambda values, showing the network identifies genuinely redundant connections.</w:t>
      </w:r>
    </w:p>
    <w:p w14:paraId="4F2EE460">
      <w:pPr>
        <w:spacing w:before="60" w:after="60"/>
      </w:pPr>
    </w:p>
    <w:p w14:paraId="4755AA2D">
      <w:pPr>
        <w:spacing w:before="80" w:after="80"/>
        <w:rPr>
          <w:rFonts w:ascii="Arial" w:hAnsi="Arial" w:eastAsia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  <w:t>Note: Sparsity levels in the current run are higher than ideal due to gate hyperparameter tuning. Future iterations will calibrate lambda and gate initialization further to achieve a more gradual pruning curve.</w:t>
      </w:r>
    </w:p>
    <w:p w14:paraId="49ECD86D">
      <w:pPr>
        <w:spacing w:before="80" w:after="80"/>
        <w:rPr>
          <w:rFonts w:ascii="Arial" w:hAnsi="Arial" w:eastAsia="Arial" w:cs="Arial"/>
          <w:sz w:val="22"/>
          <w:szCs w:val="22"/>
        </w:rPr>
      </w:pPr>
    </w:p>
    <w:p w14:paraId="2AA8BCD5">
      <w:pPr>
        <w:spacing w:before="80" w:after="80"/>
        <w:rPr>
          <w:rFonts w:ascii="Arial" w:hAnsi="Arial" w:eastAsia="Arial" w:cs="Arial"/>
          <w:sz w:val="22"/>
          <w:szCs w:val="22"/>
        </w:rPr>
      </w:pPr>
    </w:p>
    <w:p w14:paraId="4ACDB502">
      <w:pPr>
        <w:spacing w:before="80" w:after="80"/>
        <w:rPr>
          <w:rFonts w:ascii="Arial" w:hAnsi="Arial" w:eastAsia="Arial" w:cs="Arial"/>
          <w:sz w:val="22"/>
          <w:szCs w:val="22"/>
        </w:rPr>
      </w:pPr>
    </w:p>
    <w:p w14:paraId="70CACD91">
      <w:pPr>
        <w:spacing w:before="80" w:after="80"/>
        <w:rPr>
          <w:rFonts w:ascii="Arial" w:hAnsi="Arial" w:eastAsia="Arial" w:cs="Arial"/>
          <w:sz w:val="22"/>
          <w:szCs w:val="22"/>
        </w:rPr>
      </w:pPr>
    </w:p>
    <w:p w14:paraId="448F707F">
      <w:pPr>
        <w:pStyle w:val="2"/>
        <w:numPr>
          <w:ilvl w:val="0"/>
          <w:numId w:val="2"/>
        </w:numPr>
        <w:spacing w:before="320" w:after="160"/>
        <w:rPr>
          <w:rFonts w:hint="default" w:cs="Arial"/>
          <w:b/>
          <w:bCs/>
          <w:color w:val="1F3864"/>
          <w:sz w:val="32"/>
          <w:szCs w:val="32"/>
          <w:lang w:val="en-IN"/>
        </w:rPr>
      </w:pPr>
      <w:r>
        <w:rPr>
          <w:rFonts w:hint="default" w:cs="Arial"/>
          <w:b/>
          <w:bCs/>
          <w:color w:val="1F3864"/>
          <w:sz w:val="32"/>
          <w:szCs w:val="32"/>
          <w:lang w:val="en-IN"/>
        </w:rPr>
        <w:t>Visualization</w:t>
      </w:r>
    </w:p>
    <w:p w14:paraId="2742A4B9">
      <w:pPr>
        <w:pStyle w:val="3"/>
        <w:spacing w:before="240" w:after="120"/>
        <w:rPr>
          <w:rFonts w:hint="default"/>
          <w:lang w:val="en-IN"/>
        </w:rPr>
      </w:pPr>
      <w:r>
        <w:rPr>
          <w:rFonts w:hint="default" w:cs="Arial"/>
          <w:b/>
          <w:bCs/>
          <w:color w:val="2E75B6"/>
          <w:sz w:val="26"/>
          <w:szCs w:val="26"/>
          <w:lang w:val="en-IN"/>
        </w:rPr>
        <w:t>7</w:t>
      </w:r>
      <w:r>
        <w:rPr>
          <w:rFonts w:ascii="Arial" w:hAnsi="Arial" w:eastAsia="Arial" w:cs="Arial"/>
          <w:b/>
          <w:bCs/>
          <w:color w:val="2E75B6"/>
          <w:sz w:val="26"/>
          <w:szCs w:val="26"/>
        </w:rPr>
        <w:t xml:space="preserve">.1 </w:t>
      </w:r>
      <w:r>
        <w:rPr>
          <w:rFonts w:hint="default" w:cs="Arial"/>
          <w:b/>
          <w:bCs/>
          <w:color w:val="2E75B6"/>
          <w:sz w:val="26"/>
          <w:szCs w:val="26"/>
          <w:lang w:val="en-IN"/>
        </w:rPr>
        <w:t>Self-Pruning Neural Network - Gate Value Analysis</w:t>
      </w:r>
    </w:p>
    <w:p w14:paraId="7176667B">
      <w:pPr>
        <w:numPr>
          <w:ilvl w:val="0"/>
          <w:numId w:val="0"/>
        </w:numPr>
      </w:pPr>
      <w:r>
        <w:rPr>
          <w:rFonts w:hint="default"/>
          <w:lang w:val="en-IN"/>
        </w:rPr>
        <w:t xml:space="preserve">        </w:t>
      </w:r>
      <w:r>
        <w:drawing>
          <wp:inline distT="0" distB="0" distL="114300" distR="114300">
            <wp:extent cx="5307330" cy="3526155"/>
            <wp:effectExtent l="0" t="0" r="7620" b="1714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307330" cy="3526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0BCF5E">
      <w:pPr>
        <w:numPr>
          <w:ilvl w:val="0"/>
          <w:numId w:val="0"/>
        </w:numPr>
      </w:pPr>
    </w:p>
    <w:p w14:paraId="14699881">
      <w:pPr>
        <w:numPr>
          <w:ilvl w:val="0"/>
          <w:numId w:val="0"/>
        </w:numPr>
        <w:rPr>
          <w:rFonts w:hint="default"/>
          <w:lang w:val="en-IN"/>
        </w:rPr>
      </w:pPr>
      <w:r>
        <w:rPr>
          <w:rFonts w:hint="default"/>
          <w:lang w:val="en-IN"/>
        </w:rPr>
        <w:t xml:space="preserve">        </w:t>
      </w:r>
      <w:r>
        <w:drawing>
          <wp:inline distT="0" distB="0" distL="114300" distR="114300">
            <wp:extent cx="5321300" cy="3557270"/>
            <wp:effectExtent l="0" t="0" r="12700" b="508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321300" cy="3557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384F8D41">
      <w:pPr>
        <w:spacing w:before="80" w:after="80"/>
        <w:rPr>
          <w:rFonts w:ascii="Arial" w:hAnsi="Arial" w:eastAsia="Arial" w:cs="Arial"/>
          <w:sz w:val="22"/>
          <w:szCs w:val="22"/>
        </w:rPr>
      </w:pPr>
    </w:p>
    <w:sectPr>
      <w:pgSz w:w="12240" w:h="15840"/>
      <w:pgMar w:top="1440" w:right="1440" w:bottom="1440" w:left="144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rial">
    <w:panose1 w:val="020B0604020202020204"/>
    <w:charset w:val="86"/>
    <w:family w:val="swiss"/>
    <w:pitch w:val="default"/>
    <w:sig w:usb0="E0002EFF" w:usb1="C000785B" w:usb2="00000009" w:usb3="00000000" w:csb0="400001FF" w:csb1="FFFF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BEBD53"/>
    <w:multiLevelType w:val="singleLevel"/>
    <w:tmpl w:val="8EBEBD53"/>
    <w:lvl w:ilvl="0" w:tentative="0">
      <w:start w:val="7"/>
      <w:numFmt w:val="decimal"/>
      <w:suff w:val="space"/>
      <w:lvlText w:val="%1."/>
      <w:lvlJc w:val="left"/>
    </w:lvl>
  </w:abstractNum>
  <w:abstractNum w:abstractNumId="1">
    <w:nsid w:val="0053208E"/>
    <w:multiLevelType w:val="singleLevel"/>
    <w:tmpl w:val="0053208E"/>
    <w:lvl w:ilvl="0" w:tentative="0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4"/>
  <w:displayBackgroundShape w:val="1"/>
  <w:bordersDoNotSurroundHeader w:val="0"/>
  <w:bordersDoNotSurroundFooter w:val="0"/>
  <w:documentProtection w:enforcement="0"/>
  <w:displayHorizontalDrawingGridEvery w:val="1"/>
  <w:displayVerticalDrawingGridEvery w:val="1"/>
  <w:noPunctuationKerning w:val="1"/>
  <w:compat>
    <w:doNotExpandShiftReturn/>
    <w:doNotWrapTextWithPunct/>
    <w:doNotUseEastAsianBreakRules/>
    <w:compatSetting w:name="compatibilityMode" w:uri="http://schemas.microsoft.com/office/word" w:val="15"/>
  </w:compat>
  <w:rsids>
    <w:rsidRoot w:val="00000000"/>
    <w:rsid w:val="4A20326B"/>
    <w:rsid w:val="554C1DF1"/>
    <w:rsid w:val="5D681792"/>
    <w:rsid w:val="628D0A2A"/>
    <w:rsid w:val="72DD00D4"/>
    <w:rsid w:val="75AF5D58"/>
    <w:rsid w:val="788B706B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iPriority="99" w:name="endnote reference"/>
    <w:lsdException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Arial" w:hAnsi="Arial" w:eastAsia="Arial" w:cs="Arial"/>
      <w:sz w:val="22"/>
      <w:szCs w:val="22"/>
    </w:rPr>
  </w:style>
  <w:style w:type="paragraph" w:styleId="2">
    <w:name w:val="heading 1"/>
    <w:next w:val="1"/>
    <w:qFormat/>
    <w:uiPriority w:val="0"/>
    <w:rPr>
      <w:rFonts w:ascii="Arial" w:hAnsi="Arial" w:eastAsia="Arial" w:cs="Arial"/>
      <w:color w:val="2E74B5"/>
      <w:sz w:val="32"/>
      <w:szCs w:val="32"/>
    </w:rPr>
  </w:style>
  <w:style w:type="paragraph" w:styleId="3">
    <w:name w:val="heading 2"/>
    <w:next w:val="1"/>
    <w:qFormat/>
    <w:uiPriority w:val="0"/>
    <w:rPr>
      <w:rFonts w:ascii="Arial" w:hAnsi="Arial" w:eastAsia="Arial" w:cs="Arial"/>
      <w:color w:val="2E74B5"/>
      <w:sz w:val="26"/>
      <w:szCs w:val="26"/>
    </w:rPr>
  </w:style>
  <w:style w:type="paragraph" w:styleId="4">
    <w:name w:val="heading 3"/>
    <w:next w:val="1"/>
    <w:qFormat/>
    <w:uiPriority w:val="0"/>
    <w:rPr>
      <w:rFonts w:ascii="Arial" w:hAnsi="Arial" w:eastAsia="Arial" w:cs="Arial"/>
      <w:color w:val="1F4D78"/>
      <w:sz w:val="24"/>
      <w:szCs w:val="24"/>
    </w:rPr>
  </w:style>
  <w:style w:type="paragraph" w:styleId="5">
    <w:name w:val="heading 4"/>
    <w:next w:val="1"/>
    <w:qFormat/>
    <w:uiPriority w:val="0"/>
    <w:rPr>
      <w:rFonts w:ascii="Arial" w:hAnsi="Arial" w:eastAsia="Arial" w:cs="Arial"/>
      <w:i/>
      <w:iCs/>
      <w:color w:val="2E74B5"/>
      <w:sz w:val="22"/>
      <w:szCs w:val="22"/>
    </w:rPr>
  </w:style>
  <w:style w:type="paragraph" w:styleId="6">
    <w:name w:val="heading 5"/>
    <w:next w:val="1"/>
    <w:qFormat/>
    <w:uiPriority w:val="0"/>
    <w:rPr>
      <w:rFonts w:ascii="Arial" w:hAnsi="Arial" w:eastAsia="Arial" w:cs="Arial"/>
      <w:color w:val="2E74B5"/>
      <w:sz w:val="22"/>
      <w:szCs w:val="22"/>
    </w:rPr>
  </w:style>
  <w:style w:type="paragraph" w:styleId="7">
    <w:name w:val="heading 6"/>
    <w:next w:val="1"/>
    <w:qFormat/>
    <w:uiPriority w:val="0"/>
    <w:rPr>
      <w:rFonts w:ascii="Arial" w:hAnsi="Arial" w:eastAsia="Arial" w:cs="Arial"/>
      <w:color w:val="1F4D78"/>
      <w:sz w:val="22"/>
      <w:szCs w:val="22"/>
    </w:rPr>
  </w:style>
  <w:style w:type="character" w:default="1" w:styleId="8">
    <w:name w:val="Default Paragraph Font"/>
    <w:semiHidden/>
    <w:qFormat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endnote reference"/>
    <w:semiHidden/>
    <w:unhideWhenUsed/>
    <w:uiPriority w:val="99"/>
    <w:rPr>
      <w:vertAlign w:val="superscript"/>
    </w:rPr>
  </w:style>
  <w:style w:type="paragraph" w:styleId="11">
    <w:name w:val="endnote text"/>
    <w:link w:val="18"/>
    <w:semiHidden/>
    <w:unhideWhenUsed/>
    <w:uiPriority w:val="99"/>
    <w:pPr>
      <w:spacing w:after="0" w:line="240" w:lineRule="auto"/>
    </w:pPr>
    <w:rPr>
      <w:rFonts w:ascii="Arial" w:hAnsi="Arial" w:eastAsia="Arial" w:cs="Arial"/>
      <w:sz w:val="20"/>
      <w:szCs w:val="20"/>
    </w:rPr>
  </w:style>
  <w:style w:type="character" w:styleId="12">
    <w:name w:val="footnote reference"/>
    <w:semiHidden/>
    <w:unhideWhenUsed/>
    <w:uiPriority w:val="99"/>
    <w:rPr>
      <w:vertAlign w:val="superscript"/>
    </w:rPr>
  </w:style>
  <w:style w:type="paragraph" w:styleId="13">
    <w:name w:val="footnote text"/>
    <w:link w:val="17"/>
    <w:semiHidden/>
    <w:unhideWhenUsed/>
    <w:uiPriority w:val="99"/>
    <w:pPr>
      <w:spacing w:after="0" w:line="240" w:lineRule="auto"/>
    </w:pPr>
    <w:rPr>
      <w:rFonts w:ascii="Arial" w:hAnsi="Arial" w:eastAsia="Arial" w:cs="Arial"/>
      <w:sz w:val="20"/>
      <w:szCs w:val="20"/>
    </w:rPr>
  </w:style>
  <w:style w:type="character" w:styleId="14">
    <w:name w:val="Hyperlink"/>
    <w:unhideWhenUsed/>
    <w:uiPriority w:val="99"/>
    <w:rPr>
      <w:color w:val="0563C1"/>
      <w:u w:val="single"/>
    </w:rPr>
  </w:style>
  <w:style w:type="paragraph" w:styleId="15">
    <w:name w:val="Title"/>
    <w:qFormat/>
    <w:uiPriority w:val="0"/>
    <w:rPr>
      <w:rFonts w:ascii="Arial" w:hAnsi="Arial" w:eastAsia="Arial" w:cs="Arial"/>
      <w:sz w:val="56"/>
      <w:szCs w:val="56"/>
    </w:rPr>
  </w:style>
  <w:style w:type="paragraph" w:styleId="16">
    <w:name w:val="List Paragraph"/>
    <w:qFormat/>
    <w:uiPriority w:val="0"/>
    <w:rPr>
      <w:rFonts w:ascii="Arial" w:hAnsi="Arial" w:eastAsia="Arial" w:cs="Arial"/>
      <w:sz w:val="22"/>
      <w:szCs w:val="22"/>
    </w:rPr>
  </w:style>
  <w:style w:type="character" w:customStyle="1" w:styleId="17">
    <w:name w:val="Footnote Text Char"/>
    <w:link w:val="13"/>
    <w:semiHidden/>
    <w:unhideWhenUsed/>
    <w:uiPriority w:val="99"/>
    <w:rPr>
      <w:sz w:val="20"/>
      <w:szCs w:val="20"/>
    </w:rPr>
  </w:style>
  <w:style w:type="character" w:customStyle="1" w:styleId="18">
    <w:name w:val="Endnote Text Char"/>
    <w:link w:val="11"/>
    <w:semiHidden/>
    <w:unhideWhenUsed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6</Pages>
  <Words>1066</Words>
  <Characters>5919</Characters>
  <TotalTime>24</TotalTime>
  <ScaleCrop>false</ScaleCrop>
  <LinksUpToDate>false</LinksUpToDate>
  <CharactersWithSpaces>6831</CharactersWithSpaces>
  <Application>WPS Office_12.1.0.25862_F1E327BC-269C-435d-A152-05C5408002CA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2026-04-24T08:47:00Z</dcterms:created>
  <dc:creator>Un-named</dc:creator>
  <cp:lastModifiedBy>Prasurjya Boruah</cp:lastModifiedBy>
  <dcterms:modified xsi:type="dcterms:W3CDTF">2026-04-24T11:03:24Z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eyJoZGlkIjoiNDNjZGZkMGQxZDI1MjJmNDg4MDYwYmVmMmRlYmE1ODQiLCJ1c2VySWQiOiI1Njc0NDQ2NDk1MzIifQ==</vt:lpwstr>
  </property>
  <property fmtid="{D5CDD505-2E9C-101B-9397-08002B2CF9AE}" pid="3" name="KSOProductBuildVer">
    <vt:lpwstr>1033-12.1.0.25862</vt:lpwstr>
  </property>
  <property fmtid="{D5CDD505-2E9C-101B-9397-08002B2CF9AE}" pid="4" name="ICV">
    <vt:lpwstr>FB67D7844D62442EBCDA06CADBA5AB54_12</vt:lpwstr>
  </property>
</Properties>
</file>