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Q.1 Define the following terms with examples: Alphabet, Power of an alphabet, String, Concatenation and Languages.</w:t>
      </w:r>
    </w:p>
    <w:p>
      <w:r>
        <w:t>Marks: 10</w:t>
      </w:r>
    </w:p>
    <w:p>
      <w:r>
        <w:t>BT Level: L3</w:t>
      </w:r>
    </w:p>
    <w:p/>
    <w:p>
      <w:r>
        <w:t>Q.2 Define DFSM. Design a DFSM to accept each of the following languages:</w:t>
      </w:r>
    </w:p>
    <w:p>
      <w:r>
        <w:t>(i) L= {wϵ{0,1}* : w has 001 as a substring}</w:t>
      </w:r>
    </w:p>
    <w:p>
      <w:r>
        <w:t>(ii) L= {wϵ{0,1}* : w has even number of a’s and even number of b’s}</w:t>
      </w:r>
    </w:p>
    <w:p>
      <w:r>
        <w:t>Marks: 10</w:t>
      </w:r>
    </w:p>
    <w:p>
      <w:r>
        <w:t>BT Level: L2</w:t>
      </w:r>
    </w:p>
    <w:p/>
    <w:p>
      <w:r>
        <w:t>Q.3 Convert the following NDFSM to DFSM.</w:t>
      </w:r>
    </w:p>
    <w:p>
      <w:r>
        <w:t>Marks: 10</w:t>
      </w:r>
    </w:p>
    <w:p>
      <w:r>
        <w:t>BT Level: L1</w:t>
      </w:r>
    </w:p>
    <w:p/>
    <w:p>
      <w:r>
        <w:t>Q.4 Define distinguishable and indistinguishable states. Minimize the following DFSM.</w:t>
      </w:r>
    </w:p>
    <w:p>
      <w:r>
        <w:t>Marks: 10</w:t>
      </w:r>
    </w:p>
    <w:p>
      <w:r>
        <w:t>BT Level: L5</w:t>
      </w:r>
    </w:p>
    <w:p/>
    <w:p>
      <w:r>
        <w:t>Q.5 Define Regular expression. Write the regular expression for the following languages:</w:t>
      </w:r>
    </w:p>
    <w:p>
      <w:r>
        <w:t>- Representing strings of a’s and b’s having odd length.</w:t>
      </w:r>
    </w:p>
    <w:p>
      <w:r>
        <w:t>- To accept strings of a’s and b’s such that the third symbol from the right is 'a' and the fourth symbol from the right is 'b'.</w:t>
      </w:r>
    </w:p>
    <w:p>
      <w:r>
        <w:t>Marks: 10</w:t>
      </w:r>
    </w:p>
    <w:p>
      <w:r>
        <w:t>BT Level: L1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