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3DD9" w14:textId="77777777" w:rsidR="00015406" w:rsidRPr="00015406" w:rsidRDefault="00015406" w:rsidP="00015406">
      <w:pPr>
        <w:widowControl/>
        <w:ind w:firstLine="480"/>
        <w:jc w:val="center"/>
        <w:rPr>
          <w:rFonts w:ascii="宋体" w:eastAsia="宋体" w:hAnsi="宋体" w:cs="宋体"/>
          <w:color w:val="000000"/>
          <w:kern w:val="0"/>
          <w:szCs w:val="21"/>
          <w14:ligatures w14:val="none"/>
        </w:rPr>
      </w:pPr>
      <w:r w:rsidRPr="0001540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2023年河北省高职单招考试十类</w:t>
      </w:r>
    </w:p>
    <w:p w14:paraId="62959D07" w14:textId="77777777" w:rsidR="00015406" w:rsidRPr="00015406" w:rsidRDefault="00015406" w:rsidP="00015406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01540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和高职单招对口电子电工类、对口计算机类</w:t>
      </w:r>
    </w:p>
    <w:p w14:paraId="20B5F54E" w14:textId="77777777" w:rsidR="00015406" w:rsidRPr="00015406" w:rsidRDefault="00015406" w:rsidP="00015406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01540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文化素质（数学）考试大纲</w:t>
      </w:r>
    </w:p>
    <w:p w14:paraId="071A5C5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一、考试总体要求</w:t>
      </w:r>
    </w:p>
    <w:p w14:paraId="19552DF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单招数学学科考试旨在测试中学数学基础知识、基本技能、基本方法，考查数学思维能力、归纳抽象、符号表示、运算求解以及运用所学数学知识和方法分析问题和解决问题的能力。复习考试范围包括代数、三角、平面解析几何和概率与统计初步四部分。</w:t>
      </w:r>
    </w:p>
    <w:p w14:paraId="73D0B3E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8923242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考试内容的知识要求和能力要求作如下说明：</w:t>
      </w:r>
    </w:p>
    <w:p w14:paraId="0B9ECE58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65EBA91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（一）知识要求</w:t>
      </w:r>
    </w:p>
    <w:p w14:paraId="5B283A25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1.了解：要求考生对所列知识的含义有初步的认识，识记有关内容，并能进行直接运用。</w:t>
      </w:r>
    </w:p>
    <w:p w14:paraId="314B85BE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2.理解、掌握、会：要求考生对所列知识的含义有较深的认识，能够解释、举例或变形、推断，并能运用知识解决有关问题。</w:t>
      </w:r>
    </w:p>
    <w:p w14:paraId="39569DDE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3.灵活运用：要求考生对所列知识能够综合运用。</w:t>
      </w:r>
    </w:p>
    <w:p w14:paraId="4AF3314D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EB7472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（二）能力要求</w:t>
      </w:r>
    </w:p>
    <w:p w14:paraId="083106B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1.逻辑思维能力：会对问题进行观察、比较、分析、综合、抽象与概括，会用演绎、归纳和类比进行推理，能准确、清晰、有条理地进行表述。</w:t>
      </w:r>
    </w:p>
    <w:p w14:paraId="5BDAB39A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2.运算能力：理解算理，会根据法则、公式、概念进行数、式、方程的正确运算和变形，能分析条件，寻求与设计合理、简捷的运算途径。</w:t>
      </w:r>
    </w:p>
    <w:p w14:paraId="70290C1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3.分析问题和解决问题的能力：能阅读理解对问题进行陈述的材料，能综合应用所学数学知识、思想和方法解决问题，并能用数学语言正确地加以表述。</w:t>
      </w:r>
    </w:p>
    <w:p w14:paraId="71C18C78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936C7C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二、复习考试内容</w:t>
      </w:r>
    </w:p>
    <w:p w14:paraId="359A5A88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D8FF350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（一）代数</w:t>
      </w:r>
    </w:p>
    <w:p w14:paraId="1676311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1.集合和简易逻辑</w:t>
      </w:r>
    </w:p>
    <w:p w14:paraId="4F45D78F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（1）了解集合的意义及其表示方法，了解空集、全集、子集、交集、并集、补集的概念及其表示方法，了解集合与集合、元素与集合的关系符号，并能运用这些符号表示集合与集合、元素与集合的关系。</w:t>
      </w:r>
    </w:p>
    <w:p w14:paraId="456B5620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（2）理解充分条件、必要条件、充分必要条件的概念。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41D3E6E9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94E57F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2.函数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4D91074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（1）理解函数概念，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会求一些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常见函数的定义域。</w:t>
      </w:r>
    </w:p>
    <w:p w14:paraId="4FD10E5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（2）了解函数的单调性和奇偶性的概念，会判断一些常见函数的单调性和奇偶性。</w:t>
      </w:r>
    </w:p>
    <w:p w14:paraId="221F76B2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（3）理解一次函数、反比例函数的概念，掌握它们的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和性质，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会求它们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的解析式。</w:t>
      </w:r>
    </w:p>
    <w:p w14:paraId="2C195DC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（4）理解二次函数的概念，掌握它的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和性质，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会求二次函数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的解析式及最大值或最小值，能运用二次函数的知识解决有关问题 。</w:t>
      </w:r>
    </w:p>
    <w:p w14:paraId="642EC62C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（5）理解分数指数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幂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的概念，掌握有理指数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幂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的运算性质，掌握指数函数的概念、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和性质。</w:t>
      </w:r>
    </w:p>
    <w:p w14:paraId="717578FF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（6）理解对数的概念，掌握对数的运算性质，掌握对数函数的概念、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和性质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42AFC7DF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C938BF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3.不等式和不等式组</w:t>
      </w:r>
    </w:p>
    <w:p w14:paraId="736CF69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（1）了解不等式的性质。</w:t>
      </w:r>
    </w:p>
    <w:p w14:paraId="363CEEE0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（2）会解一元一次不等式、一元一次不等式组和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可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化为一元一次不等式组的不等式，会解一元二次不等式。会表示不等式或不等式组的解集 。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5AA4D021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（3）会解形如|</w:t>
      </w:r>
      <w:proofErr w:type="spell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ax+b</w:t>
      </w:r>
      <w:proofErr w:type="spell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|≥c和|</w:t>
      </w:r>
      <w:proofErr w:type="spell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ax+b</w:t>
      </w:r>
      <w:proofErr w:type="spell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|≤c的绝对值不等式。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7FD16A2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FE1ACFD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4.数列 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2FB62B85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（1）了解数列及其通项、前n项和的概念。</w:t>
      </w:r>
    </w:p>
    <w:p w14:paraId="7AB05D5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（2）理解等差数列、等差中项的概念，会运用等差数列的通项公式、前n项和公式解决有关问题。</w:t>
      </w:r>
    </w:p>
    <w:p w14:paraId="5AF9AC25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（3）理解等比数列、等比中项的概念，会运用等比数列的通项公式、前n项和公式解决有关问题。</w:t>
      </w:r>
    </w:p>
    <w:p w14:paraId="374DE3AE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2454B1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(二)三角</w:t>
      </w:r>
    </w:p>
    <w:p w14:paraId="06D1D2E9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A94E87F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1.三角函数及其有关概念</w:t>
      </w:r>
    </w:p>
    <w:p w14:paraId="7DA81E49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（1）了解任意角的概念，理解象限角和终边相同的角的概念。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359EC1AB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（2）了解弧度的概念，会进行弧度与角度的换算。</w:t>
      </w:r>
    </w:p>
    <w:p w14:paraId="26788D5F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（3）理解任意角三角函数的概念，了解三角函数在各象限的符号和特殊角的三角函数值。</w:t>
      </w:r>
    </w:p>
    <w:p w14:paraId="79D43D9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E4BC00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2.三角函数式的变换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1B12448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（1）掌握同角三角函数间的基本关系式、诱导公式，会运用它们进行计算和化简。</w:t>
      </w:r>
    </w:p>
    <w:p w14:paraId="26DBB82D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（2）掌握两角和两角差、二倍角的正弦、余弦、正切的公式，会用它们进行计算和化简。</w:t>
      </w:r>
    </w:p>
    <w:p w14:paraId="5635549D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6FBE2B3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3.三角函数的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和性质</w:t>
      </w:r>
    </w:p>
    <w:p w14:paraId="1834DACD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（1）掌握正弦函数、余弦函数的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和性质，会用这两个函数的性质(定义域、值域、周期性、奇偶性和单调性)解决有关问题。</w:t>
      </w:r>
    </w:p>
    <w:p w14:paraId="3EBAA1EC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（2）了解正切函数的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图象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和性质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18E29E19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会求函数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y=Asin(</w:t>
      </w:r>
      <w:proofErr w:type="spell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ωx+θ</w:t>
      </w:r>
      <w:proofErr w:type="spell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)的周期、最大值和最小值，会由已知三角函数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值求角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8D7E3DF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D4DC418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4.解三角形</w:t>
      </w:r>
    </w:p>
    <w:p w14:paraId="4B689DA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（1）掌握直角三角形的边角关系，会用它们解直角三角形。</w:t>
      </w:r>
    </w:p>
    <w:p w14:paraId="07747D0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（2）掌握正弦定理和余弦定理，会用它们解斜三角形</w:t>
      </w:r>
    </w:p>
    <w:p w14:paraId="1AECAD2A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4BBEC45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(三)平面解析几何</w:t>
      </w:r>
    </w:p>
    <w:p w14:paraId="3863B589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438118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1.平面向量</w:t>
      </w:r>
    </w:p>
    <w:p w14:paraId="560529D4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（1）理解向量的概念，掌握向量的几何表示，了解共线向量的概念。</w:t>
      </w:r>
    </w:p>
    <w:p w14:paraId="1F22964A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（2）掌握向量的加、减运算，掌握数乘向量的运算，了解两个向量共线的条件。</w:t>
      </w:r>
    </w:p>
    <w:p w14:paraId="0CEC5A6B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（3）了解平面向量的分解定理。</w:t>
      </w:r>
    </w:p>
    <w:p w14:paraId="625583ED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（4）掌握向量的数量积运算，了解其几何意义和在处理长度、角度及垂直问题的应用，了解向量垂直的条件。</w:t>
      </w:r>
    </w:p>
    <w:p w14:paraId="05B2F8C3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（5）了解向量的直角坐标的概念，掌握向量的坐标运算。</w:t>
      </w:r>
    </w:p>
    <w:p w14:paraId="3DFE0644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（6）掌握平面内两点间的距离公式、线段的中点公式和平移公式。</w:t>
      </w:r>
    </w:p>
    <w:p w14:paraId="554325BC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C0B7EA2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2.直线</w:t>
      </w:r>
    </w:p>
    <w:p w14:paraId="3005BE75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（1）理解直线的倾斜角和斜率的概念，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会求直线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的斜率。</w:t>
      </w:r>
    </w:p>
    <w:p w14:paraId="67684B6B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会求直线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方程，会用直线方程解决有关问题。</w:t>
      </w:r>
    </w:p>
    <w:p w14:paraId="27223B90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（3）了解两条直线平行与垂直的条件以及点到直线的距离公式，会用它们解决简单的问题。 </w:t>
      </w: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 </w:t>
      </w:r>
    </w:p>
    <w:p w14:paraId="6753C82B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433170E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3.圆锥曲线</w:t>
      </w:r>
    </w:p>
    <w:p w14:paraId="07082A1D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（1）了解曲线和方程的关系，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会求两条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曲线的交点。</w:t>
      </w:r>
    </w:p>
    <w:p w14:paraId="5F444C9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（2）掌握圆的标准方程和一般方程以及直线与圆的位置关系，能灵活运用它们解决有关问题。</w:t>
      </w:r>
    </w:p>
    <w:p w14:paraId="5A3AFD38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（3）理解椭圆、双曲线、抛物线的概念，掌握它们的标准方程和性质，会用它们解决有关问题。</w:t>
      </w:r>
    </w:p>
    <w:p w14:paraId="2411284F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14425CE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(四)概率与统计初步</w:t>
      </w:r>
    </w:p>
    <w:p w14:paraId="6E6B3822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2556A90" w14:textId="77777777" w:rsidR="00015406" w:rsidRPr="00015406" w:rsidRDefault="00015406" w:rsidP="00015406">
      <w:pPr>
        <w:widowControl/>
        <w:ind w:left="2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1.排列、组合</w:t>
      </w:r>
    </w:p>
    <w:p w14:paraId="41E5D3AE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（1）了解分类计数原理和分步计数原理。</w:t>
      </w:r>
    </w:p>
    <w:p w14:paraId="28F68AFC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（2）了解排列、组合的意义，会用排列数、组合数的计算公式。</w:t>
      </w:r>
    </w:p>
    <w:p w14:paraId="153EB80C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（3）会解排列、组合的简单应用题。</w:t>
      </w:r>
    </w:p>
    <w:p w14:paraId="22275750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A4D5F51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2.概率初步</w:t>
      </w:r>
    </w:p>
    <w:p w14:paraId="654E9CA9" w14:textId="77777777" w:rsidR="00015406" w:rsidRPr="00015406" w:rsidRDefault="00015406" w:rsidP="00015406">
      <w:pPr>
        <w:widowControl/>
        <w:ind w:left="-1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（1）了解随机事件及其概率的意义。</w:t>
      </w:r>
    </w:p>
    <w:p w14:paraId="13DCF15D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（2）了解等可能性事件的概率的意义，会用计数方法和排列组合基本公式计算一些等可能性事件的概率。</w:t>
      </w:r>
    </w:p>
    <w:p w14:paraId="1E243AD4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（3）了解互斥事件的意义，会用互斥事件的概率加法公式计算一些事件的概率。</w:t>
      </w:r>
    </w:p>
    <w:p w14:paraId="6EF199C6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（4）了解相互独立事件的意义，会用相互独立事件的概率乘法公式计算一些事件的概率。</w:t>
      </w:r>
    </w:p>
    <w:p w14:paraId="45A53B10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（5）会计算事件在n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次独立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重复试验中恰好发生k次的概率。</w:t>
      </w:r>
    </w:p>
    <w:p w14:paraId="6ED7B1A5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3C7092A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3.统计初步</w:t>
      </w:r>
    </w:p>
    <w:p w14:paraId="65B784C5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了解总体和样本的概念，会计算样本平均数和样本方差。</w:t>
      </w:r>
    </w:p>
    <w:p w14:paraId="4C6D64B7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BBD9095" w14:textId="77777777" w:rsidR="00015406" w:rsidRPr="00015406" w:rsidRDefault="00015406" w:rsidP="00015406">
      <w:pPr>
        <w:widowControl/>
        <w:ind w:left="-2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三、考试形式及试卷结构</w:t>
      </w:r>
    </w:p>
    <w:p w14:paraId="52605E4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60D7B78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（一）考试形式</w:t>
      </w:r>
    </w:p>
    <w:p w14:paraId="5E4694D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闭卷笔试。</w:t>
      </w:r>
    </w:p>
    <w:p w14:paraId="54C8EBAC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B061115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（二）试卷结构</w:t>
      </w:r>
    </w:p>
    <w:p w14:paraId="72CA262C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数学，单科150分。采取与语文合卷考试方式。文化素质考试科目数学和语文两科满分共300分，考试时间共120分钟，采用客观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题型机读卡</w:t>
      </w:r>
      <w:proofErr w:type="gramEnd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作答模式。</w:t>
      </w:r>
    </w:p>
    <w:p w14:paraId="50275421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FD3506E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（三）分值比例</w:t>
      </w:r>
    </w:p>
    <w:p w14:paraId="38C148A7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文化素质考试语文分值比例如下表：</w:t>
      </w:r>
    </w:p>
    <w:tbl>
      <w:tblPr>
        <w:tblW w:w="0" w:type="auto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948"/>
        <w:gridCol w:w="1574"/>
        <w:gridCol w:w="1445"/>
        <w:gridCol w:w="1608"/>
      </w:tblGrid>
      <w:tr w:rsidR="00015406" w:rsidRPr="00015406" w14:paraId="2A1C1530" w14:textId="77777777" w:rsidTr="00015406">
        <w:trPr>
          <w:tblCellSpacing w:w="0" w:type="dxa"/>
          <w:jc w:val="center"/>
        </w:trPr>
        <w:tc>
          <w:tcPr>
            <w:tcW w:w="38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D0D73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试题类型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9EC5E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小题分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7D81BB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小题数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6A386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模块分值</w:t>
            </w:r>
          </w:p>
        </w:tc>
      </w:tr>
      <w:tr w:rsidR="00015406" w:rsidRPr="00015406" w14:paraId="517F006F" w14:textId="77777777" w:rsidTr="00015406">
        <w:trPr>
          <w:tblCellSpacing w:w="0" w:type="dxa"/>
          <w:jc w:val="center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58D2F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60722" w14:textId="77777777" w:rsidR="00015406" w:rsidRPr="00015406" w:rsidRDefault="00015406" w:rsidP="0001540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单项选择题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C92FE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00CD7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9639B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120</w:t>
            </w:r>
          </w:p>
        </w:tc>
      </w:tr>
      <w:tr w:rsidR="00015406" w:rsidRPr="00015406" w14:paraId="2C70A8DF" w14:textId="77777777" w:rsidTr="00015406">
        <w:trPr>
          <w:tblCellSpacing w:w="0" w:type="dxa"/>
          <w:jc w:val="center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074F9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D43559" w14:textId="77777777" w:rsidR="00015406" w:rsidRPr="00015406" w:rsidRDefault="00015406" w:rsidP="0001540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判断题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F5659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064F5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10题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DCF90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015406" w:rsidRPr="00015406" w14:paraId="4435378B" w14:textId="77777777" w:rsidTr="00015406">
        <w:trPr>
          <w:tblCellSpacing w:w="0" w:type="dxa"/>
          <w:jc w:val="center"/>
        </w:trPr>
        <w:tc>
          <w:tcPr>
            <w:tcW w:w="544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B3984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合 计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AA7A3C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40题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201E40" w14:textId="77777777" w:rsidR="00015406" w:rsidRPr="00015406" w:rsidRDefault="00015406" w:rsidP="00015406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015406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150</w:t>
            </w:r>
          </w:p>
        </w:tc>
      </w:tr>
    </w:tbl>
    <w:p w14:paraId="48A0B579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85EC4F6" w14:textId="77777777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（四）</w:t>
      </w:r>
      <w:proofErr w:type="gramStart"/>
      <w:r w:rsidRPr="00015406">
        <w:rPr>
          <w:rFonts w:ascii="宋体" w:eastAsia="宋体" w:hAnsi="宋体" w:cs="宋体"/>
          <w:kern w:val="0"/>
          <w:sz w:val="24"/>
          <w:szCs w:val="24"/>
          <w14:ligatures w14:val="none"/>
        </w:rPr>
        <w:t>样题示例</w:t>
      </w:r>
      <w:proofErr w:type="gramEnd"/>
    </w:p>
    <w:p w14:paraId="46B701AF" w14:textId="60F18EF6" w:rsidR="00015406" w:rsidRPr="00015406" w:rsidRDefault="00015406" w:rsidP="00015406">
      <w:pPr>
        <w:widowControl/>
        <w:ind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5406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57B648F9" wp14:editId="429172E5">
            <wp:extent cx="5274310" cy="3449320"/>
            <wp:effectExtent l="0" t="0" r="2540" b="0"/>
            <wp:docPr id="1612159637" name="图片 1" descr="2023年河北省高职单招考试十类和高职单招对口电子电工类、对口计算机类文化素质（数学）样题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3年河北省高职单招考试十类和高职单招对口电子电工类、对口计算机类文化素质（数学）样题示例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7B20" w14:textId="77777777" w:rsidR="00015406" w:rsidRPr="00015406" w:rsidRDefault="00015406" w:rsidP="00015406">
      <w:pPr>
        <w:widowControl/>
        <w:jc w:val="center"/>
        <w:rPr>
          <w:rFonts w:ascii="宋体" w:eastAsia="宋体" w:hAnsi="宋体" w:cs="宋体"/>
          <w:color w:val="000000"/>
          <w:kern w:val="0"/>
          <w:szCs w:val="21"/>
          <w14:ligatures w14:val="none"/>
        </w:rPr>
      </w:pPr>
    </w:p>
    <w:p w14:paraId="5CACC0E3" w14:textId="77777777" w:rsidR="006F7FE4" w:rsidRPr="00015406" w:rsidRDefault="006F7FE4"/>
    <w:sectPr w:rsidR="006F7FE4" w:rsidRPr="00015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E4"/>
    <w:rsid w:val="00015406"/>
    <w:rsid w:val="006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DAB70C-A16F-4D85-94DC-B46D5C0F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15406"/>
    <w:rPr>
      <w:b/>
      <w:bCs/>
    </w:rPr>
  </w:style>
  <w:style w:type="paragraph" w:styleId="a4">
    <w:name w:val="Normal (Web)"/>
    <w:basedOn w:val="a"/>
    <w:uiPriority w:val="99"/>
    <w:semiHidden/>
    <w:unhideWhenUsed/>
    <w:rsid w:val="000154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zehao jia</dc:creator>
  <cp:keywords/>
  <dc:description/>
  <cp:lastModifiedBy>zehao jia</cp:lastModifiedBy>
  <cp:revision>2</cp:revision>
  <dcterms:created xsi:type="dcterms:W3CDTF">2023-09-17T00:03:00Z</dcterms:created>
  <dcterms:modified xsi:type="dcterms:W3CDTF">2023-09-17T00:03:00Z</dcterms:modified>
</cp:coreProperties>
</file>