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lin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Декомпозировать сайт на значимые модули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http://soap-studio.ru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каждого полученного модуля составить чек-лист проверок.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самый приоритетный на Ваш взгляд модуль, по чек-листу составить набор тест-кейсов и провести по ним тестирование.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Кейсов должно быть не менее 15. Отдайте предпочтение самым критически важным кейсам.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0" w:hanging="63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4"/>
          <w:szCs w:val="24"/>
          <w:rtl w:val="0"/>
        </w:rPr>
        <w:t xml:space="preserve"> на декомпозицию на Mind Map (просмотр только для зарегистрированных пользователей)</w:t>
        <w:br w:type="textWrapping"/>
        <w:br w:type="textWrapping"/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 слов пользователя, на сайте не работает форма обратной связи. Нет возможности прикрепить файл, хотя, вроде бы всем условия он удовлетворяет. Форма расположена на странице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https://test-coursedv.ru/занятие-2/</w:t>
        </w:r>
      </w:hyperlink>
      <w:r w:rsidDel="00000000" w:rsidR="00000000" w:rsidRPr="00000000">
        <w:rPr>
          <w:sz w:val="24"/>
          <w:szCs w:val="24"/>
          <w:rtl w:val="0"/>
        </w:rPr>
        <w:t xml:space="preserve"> в разделе "Домашнее задание".</w:t>
      </w:r>
    </w:p>
    <w:p w:rsidR="00000000" w:rsidDel="00000000" w:rsidP="00000000" w:rsidRDefault="00000000" w:rsidRPr="00000000" w14:paraId="0000000C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Там же расположены файлы, которые пытается прикрепить пользователь. Файлы необходимо предварительно скачать на свое устройство.</w:t>
      </w:r>
    </w:p>
    <w:p w:rsidR="00000000" w:rsidDel="00000000" w:rsidP="00000000" w:rsidRDefault="00000000" w:rsidRPr="00000000" w14:paraId="0000000E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проверить воспроизводимость отказа, если отказ воспроизводится – составить баг-репорт по форме-шаблону. Обосновать свою точку зрения.</w:t>
      </w:r>
    </w:p>
    <w:p w:rsidR="00000000" w:rsidDel="00000000" w:rsidP="00000000" w:rsidRDefault="00000000" w:rsidRPr="00000000" w14:paraId="00000010">
      <w:pPr>
        <w:spacing w:before="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12">
      <w:pPr>
        <w:spacing w:lin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Ознакомьтесь с документацией API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https://www.gismeteo.ru/api/#precipitation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получить прогноз погоды во Владивостоке c шагом в 3 часа.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URL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https://api.gismeteo.net/v2/weather/forecast/4368/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параметров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lang = 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days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Заголовок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X-Gismeteo-Token: 5e21a0d240ae36.51672911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тестирование метода, описанного выше:</w:t>
      </w:r>
    </w:p>
    <w:p w:rsidR="00000000" w:rsidDel="00000000" w:rsidP="00000000" w:rsidRDefault="00000000" w:rsidRPr="00000000" w14:paraId="0000001F">
      <w:pPr>
        <w:spacing w:lin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1.Внимательно ознакомьтесь с документацией метода.</w:t>
      </w:r>
    </w:p>
    <w:p w:rsidR="00000000" w:rsidDel="00000000" w:rsidP="00000000" w:rsidRDefault="00000000" w:rsidRPr="00000000" w14:paraId="00000020">
      <w:pPr>
        <w:spacing w:lin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2.Обратите внимание какие коды ответов являются ожидаемыми. Как позитивные, так и негативные.</w:t>
      </w:r>
    </w:p>
    <w:p w:rsidR="00000000" w:rsidDel="00000000" w:rsidP="00000000" w:rsidRDefault="00000000" w:rsidRPr="00000000" w14:paraId="00000021">
      <w:pPr>
        <w:spacing w:lin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3.Обратите внимание на обязательные и необязательные поля, параметры, заголовки.</w:t>
      </w:r>
    </w:p>
    <w:p w:rsidR="00000000" w:rsidDel="00000000" w:rsidP="00000000" w:rsidRDefault="00000000" w:rsidRPr="00000000" w14:paraId="00000022">
      <w:pPr>
        <w:spacing w:lin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4.Составьте тест-кейсы для проведения тестирования метода.</w:t>
      </w:r>
    </w:p>
    <w:p w:rsidR="00000000" w:rsidDel="00000000" w:rsidP="00000000" w:rsidRDefault="00000000" w:rsidRPr="00000000" w14:paraId="00000023">
      <w:pPr>
        <w:spacing w:line="2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4*</w:t>
      </w:r>
    </w:p>
    <w:p w:rsidR="00000000" w:rsidDel="00000000" w:rsidP="00000000" w:rsidRDefault="00000000" w:rsidRPr="00000000" w14:paraId="00000025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необязательно к выполнению. Его можно выполнить, если есть желание попробовать свои силы и разобраться в новой сфере.</w:t>
      </w:r>
    </w:p>
    <w:p w:rsidR="00000000" w:rsidDel="00000000" w:rsidP="00000000" w:rsidRDefault="00000000" w:rsidRPr="00000000" w14:paraId="00000026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автотест по следующему сценарию: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сайт торговой площадки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https://www.roseltorg.ru/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раздел 44-ФЗ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Найти тендер под номером 034100016224000005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нашли корректный тендер по номеру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сумма тендера без копеек равна 604 472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«Подать заявку»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перешли на страницу с информацией-предупреждением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«Продолжить работу»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на странице авторизации есть кнопка «Вход через Госуслуги»</w:t>
      </w:r>
    </w:p>
    <w:p w:rsidR="00000000" w:rsidDel="00000000" w:rsidP="00000000" w:rsidRDefault="00000000" w:rsidRPr="00000000" w14:paraId="00000031">
      <w:pPr>
        <w:spacing w:before="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автоматизации использовать CodeceptionPHP и web-драйвер Selenium.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проверки направить ссылку на git-репозиторий.</w:t>
      </w:r>
    </w:p>
    <w:p w:rsidR="00000000" w:rsidDel="00000000" w:rsidP="00000000" w:rsidRDefault="00000000" w:rsidRPr="00000000" w14:paraId="00000035">
      <w:pPr>
        <w:spacing w:before="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gismeteo.net/v2/search/cities" TargetMode="External"/><Relationship Id="rId10" Type="http://schemas.openxmlformats.org/officeDocument/2006/relationships/hyperlink" Target="https://www.gismeteo.ru/api/" TargetMode="External"/><Relationship Id="rId13" Type="http://schemas.openxmlformats.org/officeDocument/2006/relationships/hyperlink" Target="https://www.roseltorg.ru/" TargetMode="External"/><Relationship Id="rId12" Type="http://schemas.openxmlformats.org/officeDocument/2006/relationships/hyperlink" Target="https://www.roseltorg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ismeteo.ru/api/" TargetMode="External"/><Relationship Id="rId5" Type="http://schemas.openxmlformats.org/officeDocument/2006/relationships/styles" Target="styles.xml"/><Relationship Id="rId6" Type="http://schemas.openxmlformats.org/officeDocument/2006/relationships/hyperlink" Target="http://soap-studio.ru/" TargetMode="External"/><Relationship Id="rId7" Type="http://schemas.openxmlformats.org/officeDocument/2006/relationships/hyperlink" Target="https://miro.com/welcomeonboard/U0VRc1Q5dkJ1Tkc2NnJaaUExeE5XeVdvemRMeXlKVlRjcTZYc3ExYzJ0WWkxMVdkT1ZKUzFobGh3TGZ5SnNRYnwzNDU4NzY0NTg5Njk0MDg3MzM1fDI=?share_link_id=907259801" TargetMode="External"/><Relationship Id="rId8" Type="http://schemas.openxmlformats.org/officeDocument/2006/relationships/hyperlink" Target="https://test-coursedv.ru/%D0%B7%D0%B0%D0%BD%D1%8F%D1%82%D0%B8%D0%B5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