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140-7408 от 13 декабря 2012 года</w:t>
      </w:r>
    </w:p>
    <w:p w:rsidR="00E131E3" w:rsidRDefault="00E131E3" w:rsidP="00E131E3">
      <w:pPr>
        <w:rPr>
          <w:rFonts w:ascii="Arial" w:hAnsi="Arial" w:cs="Arial"/>
          <w:b/>
          <w:u w:val="single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Default="00E131E3" w:rsidP="00E131E3">
      <w:pPr>
        <w:rPr>
          <w:rFonts w:ascii="Arial" w:hAnsi="Arial" w:cs="Arial"/>
        </w:rPr>
      </w:pPr>
    </w:p>
    <w:p w:rsidR="00E131E3" w:rsidRPr="0052348B" w:rsidRDefault="00E131E3" w:rsidP="00E131E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E131E3" w:rsidRPr="0052348B" w:rsidRDefault="00E131E3" w:rsidP="00E131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E131E3" w:rsidRPr="0052348B" w:rsidRDefault="00E131E3" w:rsidP="00E131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E131E3" w:rsidRPr="0052348B" w:rsidRDefault="00E131E3" w:rsidP="00E131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ноябр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2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E131E3" w:rsidRDefault="00E131E3" w:rsidP="00E131E3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E131E3" w:rsidRDefault="00E131E3" w:rsidP="00E131E3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E131E3" w:rsidRDefault="00E131E3" w:rsidP="00E131E3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E131E3" w:rsidRDefault="00E131E3" w:rsidP="00E131E3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ноябре 2012 года.</w:t>
      </w:r>
    </w:p>
    <w:p w:rsidR="00E131E3" w:rsidRDefault="00E131E3" w:rsidP="00E131E3">
      <w:pPr>
        <w:pStyle w:val="a5"/>
        <w:tabs>
          <w:tab w:val="left" w:pos="7347"/>
        </w:tabs>
        <w:rPr>
          <w:rFonts w:ascii="Arial" w:hAnsi="Arial" w:cs="Arial"/>
        </w:rPr>
      </w:pPr>
    </w:p>
    <w:p w:rsidR="00E131E3" w:rsidRDefault="00E131E3" w:rsidP="00E131E3">
      <w:pPr>
        <w:pStyle w:val="a5"/>
        <w:tabs>
          <w:tab w:val="left" w:pos="7347"/>
        </w:tabs>
        <w:rPr>
          <w:rFonts w:ascii="Arial" w:hAnsi="Arial" w:cs="Arial"/>
        </w:rPr>
      </w:pPr>
    </w:p>
    <w:p w:rsidR="00E131E3" w:rsidRDefault="00E131E3" w:rsidP="00E131E3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E131E3" w:rsidRDefault="00E131E3" w:rsidP="00E131E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E131E3" w:rsidRDefault="00E131E3" w:rsidP="00E131E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В ноябре 2012 г</w:t>
      </w:r>
      <w:r>
        <w:rPr>
          <w:rFonts w:ascii="Arial" w:hAnsi="Arial" w:cs="Arial"/>
          <w:sz w:val="24"/>
          <w:szCs w:val="24"/>
        </w:rPr>
        <w:t>ода</w:t>
      </w:r>
      <w:r w:rsidRPr="00BE6EA2">
        <w:rPr>
          <w:rFonts w:ascii="Arial" w:hAnsi="Arial" w:cs="Arial"/>
          <w:sz w:val="24"/>
          <w:szCs w:val="24"/>
        </w:rPr>
        <w:t xml:space="preserve">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E131E3" w:rsidRPr="00BE6EA2" w:rsidRDefault="00E131E3" w:rsidP="00E131E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E131E3" w:rsidRDefault="00E131E3" w:rsidP="00E131E3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16 ноября в ФГБУ «Челябинский ЦГМС» Росгидромета поступила информация от Челябинского филиала ФГБУ </w:t>
      </w:r>
      <w:r w:rsidRPr="006F6767">
        <w:rPr>
          <w:rFonts w:ascii="Arial" w:hAnsi="Arial" w:cs="Arial"/>
          <w:sz w:val="24"/>
          <w:szCs w:val="24"/>
        </w:rPr>
        <w:t>"Центр лабораторного анализа и технических измерений по Уральскому федеральному округу"</w:t>
      </w:r>
      <w:r>
        <w:rPr>
          <w:rFonts w:ascii="Arial" w:hAnsi="Arial" w:cs="Arial"/>
          <w:sz w:val="24"/>
          <w:szCs w:val="24"/>
        </w:rPr>
        <w:t xml:space="preserve"> (ФГБУ «ЦЛАТИ по УФО») Росприроднадзора о зарегистрированном 12 ноября специалистами этой службы случае экстремально высокого загрязнения нефтепродуктами (более 100 </w:t>
      </w:r>
      <w:r>
        <w:rPr>
          <w:rFonts w:ascii="Arial" w:hAnsi="Arial" w:cs="Arial"/>
          <w:sz w:val="24"/>
          <w:szCs w:val="24"/>
        </w:rPr>
        <w:lastRenderedPageBreak/>
        <w:t xml:space="preserve">ПДК*) воды в р. Тесьма (бассейн р. Волга, приток р. Ай) в районе г. Златоуст Челябинской области. </w:t>
      </w:r>
    </w:p>
    <w:p w:rsidR="00E131E3" w:rsidRDefault="00E131E3" w:rsidP="00E131E3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ноября специалистами ФГБУ «Челябинский ЦГМС» были отобраны контрольные пробы воды в р. Тесьма в 100 м выше и 500 м ниже места впадения безымянного ручья, в самом безымянном ручье (в 3 м выше места его впадения в р. Тесьма) и в р. Ай (в 2 км ниже места впадения р. Тесьма). На основании резуль-</w:t>
      </w:r>
    </w:p>
    <w:p w:rsidR="00E131E3" w:rsidRDefault="00E131E3" w:rsidP="00E131E3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татов химического анализа отобранных проб воды случаев экстремально высокого и высокого загрязнения нефтепродуктами воды в перечисленных выше </w:t>
      </w:r>
    </w:p>
    <w:p w:rsidR="00E131E3" w:rsidRDefault="00E131E3" w:rsidP="00E131E3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водных объектах не было выявлено. Максимальное содержание нефтепродуктов (11 ПДК) было отмечено в пробах воды, отобранных в р. Ай. Кислородный режим во всех водных объектах был в норме. Вместе с тем, в ходе визуальных наблюдений специалистами ФГБУ «Челябинский ЦГМС» было отмечено небольшое загрязнение нефтепродуктами берегов как безымянного ручья, так и р. Тесьма ниже места впадения ручья, а на их водной поверхности – отдельные радужные разводы от нефтепродуктов.</w:t>
      </w:r>
    </w:p>
    <w:p w:rsidR="00E131E3" w:rsidRDefault="00E131E3" w:rsidP="00E131E3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Вероятной причиной нефтяного загрязнения воды в указанных выше водных объектах являлась отмечавшаяся ранее (9 ноября) в г. Златоуст аварийная утечка дизельного топлива, произошедшая на территории нефтебазы, принадлежащей ООО «Лукойл-Уралнефтепродукт». Объем разлившихся на почву нефтепродуктов составил около 4000 л, площадь загрязнения - порядка 100 кв. м. Основная часть загрязненного нефтепродуктами грунта была вывезена для утилизации на полигон, однако часть разлившихся на территории нефтебазы нефтепродуктов попала самотеком сначала в ручей, а оттуда - в р. Тесьма.</w:t>
      </w:r>
    </w:p>
    <w:p w:rsidR="00E131E3" w:rsidRDefault="00E131E3" w:rsidP="00E131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Почва</w:t>
      </w:r>
    </w:p>
    <w:p w:rsidR="00E131E3" w:rsidRDefault="00E131E3" w:rsidP="00E131E3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ноября в 3 км от станицы Вышестеблиевской Темрюкского района Краснодарского края, на подъездном пути, принадлежащем ЗАО «Таманьнефтегаз», в результате схода с рельсов 11 цистерн с нефтепродуктами произошло загрязнение грунта. Площадь загрязнения составила 300 кв. м. Из поврежденных цистерн было откачано 660 т нефтепродуктов, проведена утилизация загрязненного грунта.</w:t>
      </w: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131E3" w:rsidRPr="00642890" w:rsidRDefault="00E131E3" w:rsidP="00E131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________________________</w:t>
      </w:r>
    </w:p>
    <w:p w:rsidR="00E131E3" w:rsidRDefault="00E131E3" w:rsidP="00E131E3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FF3C0E">
        <w:rPr>
          <w:rFonts w:ascii="Arial" w:hAnsi="Arial"/>
          <w:b/>
          <w:sz w:val="20"/>
          <w:szCs w:val="20"/>
        </w:rPr>
        <w:t xml:space="preserve">*    </w:t>
      </w:r>
      <w:r w:rsidRPr="00FF3C0E">
        <w:rPr>
          <w:rFonts w:ascii="Arial" w:hAnsi="Arial"/>
          <w:sz w:val="20"/>
          <w:szCs w:val="20"/>
        </w:rPr>
        <w:t>Показатели загрязнения воды водных объектов приводятся в ПДК для воды водных объектов рыбохозяйственного значения</w:t>
      </w:r>
    </w:p>
    <w:p w:rsidR="00E131E3" w:rsidRPr="0052348B" w:rsidRDefault="00E131E3" w:rsidP="00E131E3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31E3" w:rsidRPr="00BE6EA2" w:rsidRDefault="00E131E3" w:rsidP="00E131E3">
      <w:pPr>
        <w:pStyle w:val="a5"/>
        <w:ind w:firstLine="708"/>
        <w:rPr>
          <w:rFonts w:ascii="Arial" w:hAnsi="Arial" w:cs="Arial"/>
        </w:rPr>
      </w:pPr>
      <w:r w:rsidRPr="00BE6EA2">
        <w:rPr>
          <w:rFonts w:ascii="Arial" w:hAnsi="Arial" w:cs="Arial"/>
        </w:rPr>
        <w:t>В ноябре 2012 г</w:t>
      </w:r>
      <w:r>
        <w:rPr>
          <w:rFonts w:ascii="Arial" w:hAnsi="Arial" w:cs="Arial"/>
        </w:rPr>
        <w:t>ода</w:t>
      </w:r>
      <w:r w:rsidRPr="00BE6EA2">
        <w:rPr>
          <w:rFonts w:ascii="Arial" w:hAnsi="Arial" w:cs="Arial"/>
        </w:rPr>
        <w:t xml:space="preserve"> случаев экстремально высокого загрязнения (ЭВЗ)*</w:t>
      </w:r>
      <w:r>
        <w:rPr>
          <w:rFonts w:ascii="Arial" w:hAnsi="Arial" w:cs="Arial"/>
        </w:rPr>
        <w:t>*</w:t>
      </w:r>
      <w:r w:rsidRPr="00BE6EA2">
        <w:rPr>
          <w:rFonts w:ascii="Arial" w:hAnsi="Arial" w:cs="Arial"/>
        </w:rPr>
        <w:t xml:space="preserve"> атмосферного воздуха не </w:t>
      </w:r>
      <w:r>
        <w:rPr>
          <w:rFonts w:ascii="Arial" w:hAnsi="Arial" w:cs="Arial"/>
        </w:rPr>
        <w:t xml:space="preserve">было </w:t>
      </w:r>
      <w:r w:rsidRPr="00BE6EA2">
        <w:rPr>
          <w:rFonts w:ascii="Arial" w:hAnsi="Arial" w:cs="Arial"/>
        </w:rPr>
        <w:t>зарегистрировано (в ноябре 2011 г</w:t>
      </w:r>
      <w:r>
        <w:rPr>
          <w:rFonts w:ascii="Arial" w:hAnsi="Arial" w:cs="Arial"/>
        </w:rPr>
        <w:t>ода</w:t>
      </w:r>
      <w:r w:rsidRPr="00BE6EA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BE6EA2">
        <w:rPr>
          <w:rFonts w:ascii="Arial" w:hAnsi="Arial" w:cs="Arial"/>
        </w:rPr>
        <w:t>не зарегистрировано).</w:t>
      </w:r>
    </w:p>
    <w:p w:rsidR="00E131E3" w:rsidRDefault="00E131E3" w:rsidP="00E131E3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E131E3" w:rsidRDefault="00E131E3" w:rsidP="00E131E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2012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й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 вод 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(превышение ПДК в  5  и  более раз) </w:t>
      </w:r>
      <w:r>
        <w:rPr>
          <w:rFonts w:ascii="Arial" w:hAnsi="Arial" w:cs="Arial"/>
          <w:sz w:val="24"/>
          <w:szCs w:val="24"/>
        </w:rPr>
        <w:t>был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 1 раз на 1 водном объекте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не</w:t>
      </w:r>
      <w:r>
        <w:rPr>
          <w:rFonts w:ascii="Arial" w:hAnsi="Arial"/>
          <w:sz w:val="24"/>
          <w:szCs w:val="24"/>
        </w:rPr>
        <w:t xml:space="preserve"> зарегистрировано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E131E3" w:rsidRDefault="00E131E3" w:rsidP="00E131E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11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24 раза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15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E131E3" w:rsidRPr="0052348B" w:rsidRDefault="00E131E3" w:rsidP="00E131E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 xml:space="preserve">были зарегистрированы </w:t>
      </w:r>
      <w:r>
        <w:rPr>
          <w:rFonts w:ascii="Arial" w:hAnsi="Arial" w:cs="Arial"/>
          <w:sz w:val="24"/>
          <w:szCs w:val="24"/>
        </w:rPr>
        <w:t>21</w:t>
      </w:r>
      <w:r w:rsidRPr="002B1C7E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12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24 раза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15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Пе</w:t>
      </w:r>
      <w:r w:rsidRPr="0052348B">
        <w:rPr>
          <w:rFonts w:ascii="Arial" w:hAnsi="Arial" w:cs="Arial"/>
          <w:sz w:val="24"/>
          <w:szCs w:val="24"/>
          <w:lang w:val="en-US"/>
        </w:rPr>
        <w:t>p</w:t>
      </w:r>
      <w:r w:rsidRPr="0052348B"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E131E3" w:rsidRDefault="00E131E3" w:rsidP="00E131E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E131E3" w:rsidRPr="0052348B" w:rsidRDefault="00E131E3" w:rsidP="00E131E3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Случай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BE6EA2">
        <w:rPr>
          <w:rFonts w:ascii="Arial" w:hAnsi="Arial" w:cs="Arial"/>
          <w:sz w:val="24"/>
          <w:szCs w:val="24"/>
        </w:rPr>
        <w:t xml:space="preserve">* атмосферного воздуха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BE6EA2">
        <w:rPr>
          <w:rFonts w:ascii="Arial" w:hAnsi="Arial" w:cs="Arial"/>
          <w:sz w:val="24"/>
          <w:szCs w:val="24"/>
        </w:rPr>
        <w:t>бенз</w:t>
      </w:r>
      <w:r>
        <w:rPr>
          <w:rFonts w:ascii="Arial" w:hAnsi="Arial" w:cs="Arial"/>
          <w:sz w:val="24"/>
          <w:szCs w:val="24"/>
        </w:rPr>
        <w:t>/а/</w:t>
      </w:r>
      <w:r w:rsidRPr="00BE6EA2">
        <w:rPr>
          <w:rFonts w:ascii="Arial" w:hAnsi="Arial" w:cs="Arial"/>
          <w:sz w:val="24"/>
          <w:szCs w:val="24"/>
        </w:rPr>
        <w:t>пиреном</w:t>
      </w:r>
      <w:r>
        <w:rPr>
          <w:rFonts w:ascii="Arial" w:hAnsi="Arial" w:cs="Arial"/>
          <w:sz w:val="24"/>
          <w:szCs w:val="24"/>
        </w:rPr>
        <w:t>) был</w:t>
      </w:r>
      <w:r w:rsidRPr="00BE6EA2">
        <w:rPr>
          <w:rFonts w:ascii="Arial" w:hAnsi="Arial" w:cs="Arial"/>
          <w:sz w:val="24"/>
          <w:szCs w:val="24"/>
        </w:rPr>
        <w:t xml:space="preserve">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BE6EA2">
        <w:rPr>
          <w:rFonts w:ascii="Arial" w:hAnsi="Arial" w:cs="Arial"/>
          <w:sz w:val="24"/>
          <w:szCs w:val="24"/>
        </w:rPr>
        <w:t>Архангельск (1 случай, 10 ПДК</w:t>
      </w:r>
      <w:r w:rsidRPr="00BE6EA2">
        <w:rPr>
          <w:rFonts w:ascii="Arial" w:hAnsi="Arial" w:cs="Arial"/>
          <w:sz w:val="24"/>
          <w:szCs w:val="24"/>
          <w:vertAlign w:val="subscript"/>
        </w:rPr>
        <w:t>м.р.</w:t>
      </w:r>
      <w:r w:rsidRPr="00BE6EA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E131E3" w:rsidRDefault="00E131E3" w:rsidP="00E131E3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______________________</w:t>
      </w:r>
    </w:p>
    <w:p w:rsidR="00E131E3" w:rsidRPr="00287AE9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E131E3" w:rsidRPr="00287AE9" w:rsidRDefault="00E131E3" w:rsidP="00E131E3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E131E3" w:rsidRPr="00287AE9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E131E3" w:rsidRPr="00287AE9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E131E3" w:rsidRPr="00287AE9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E131E3" w:rsidRPr="00287AE9" w:rsidRDefault="00E131E3" w:rsidP="00E131E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E131E3" w:rsidRPr="00287AE9" w:rsidRDefault="00E131E3" w:rsidP="00E131E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E131E3" w:rsidRPr="00287AE9" w:rsidRDefault="00E131E3" w:rsidP="00E131E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E131E3" w:rsidRDefault="00E131E3" w:rsidP="00E131E3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E131E3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lastRenderedPageBreak/>
        <w:t>Таким образом, в ноябре 2012 года в 1 городе в 1 случае был</w:t>
      </w:r>
      <w:r>
        <w:rPr>
          <w:rFonts w:ascii="Arial" w:hAnsi="Arial" w:cs="Arial"/>
          <w:sz w:val="24"/>
          <w:szCs w:val="24"/>
        </w:rPr>
        <w:t>а</w:t>
      </w:r>
      <w:r w:rsidRPr="00BE6EA2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а</w:t>
      </w:r>
      <w:r w:rsidRPr="00BE6EA2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я</w:t>
      </w:r>
      <w:r w:rsidRPr="00BE6EA2">
        <w:rPr>
          <w:rFonts w:ascii="Arial" w:hAnsi="Arial" w:cs="Arial"/>
          <w:sz w:val="24"/>
          <w:szCs w:val="24"/>
        </w:rPr>
        <w:t xml:space="preserve"> загрязняющих веществ</w:t>
      </w:r>
      <w:r>
        <w:rPr>
          <w:rFonts w:ascii="Arial" w:hAnsi="Arial" w:cs="Arial"/>
          <w:sz w:val="24"/>
          <w:szCs w:val="24"/>
        </w:rPr>
        <w:t xml:space="preserve">, соответствующая </w:t>
      </w:r>
      <w:r w:rsidRPr="00BE6EA2">
        <w:rPr>
          <w:rFonts w:ascii="Arial" w:hAnsi="Arial" w:cs="Arial"/>
          <w:sz w:val="24"/>
          <w:szCs w:val="24"/>
        </w:rPr>
        <w:t>10 ПДК (в ноябре 2011 года – в 3 городах в 13 случаях).</w:t>
      </w:r>
    </w:p>
    <w:p w:rsidR="00E131E3" w:rsidRPr="00484BEA" w:rsidRDefault="00E131E3" w:rsidP="00E131E3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131E3" w:rsidRPr="0052348B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E131E3" w:rsidRPr="0052348B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115 </w:t>
      </w:r>
      <w:r w:rsidRPr="00DC771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 w:rsidRPr="00F76D5A">
        <w:rPr>
          <w:rFonts w:ascii="Arial" w:hAnsi="Arial" w:cs="Arial"/>
          <w:sz w:val="24"/>
          <w:szCs w:val="24"/>
        </w:rPr>
        <w:t>67</w:t>
      </w:r>
      <w:r w:rsidRPr="00DC7716">
        <w:rPr>
          <w:rFonts w:ascii="Arial" w:hAnsi="Arial" w:cs="Arial"/>
          <w:sz w:val="24"/>
          <w:szCs w:val="24"/>
        </w:rPr>
        <w:t xml:space="preserve"> 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ноябре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- 120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61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ом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E131E3" w:rsidRDefault="00E131E3" w:rsidP="00E131E3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E131E3" w:rsidRDefault="00E131E3" w:rsidP="00E131E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131E3" w:rsidRPr="0052348B" w:rsidRDefault="00E131E3" w:rsidP="00E131E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44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27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6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6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3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3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1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131E3">
              <w:rPr>
                <w:rFonts w:ascii="Arial" w:hAnsi="Arial" w:cs="Arial"/>
              </w:rPr>
              <w:t xml:space="preserve"> 1 </w:t>
            </w:r>
          </w:p>
        </w:tc>
      </w:tr>
    </w:tbl>
    <w:p w:rsidR="00E131E3" w:rsidRDefault="00E131E3" w:rsidP="00E131E3">
      <w:pPr>
        <w:pStyle w:val="2"/>
        <w:rPr>
          <w:rFonts w:cs="Arial"/>
        </w:rPr>
      </w:pPr>
    </w:p>
    <w:p w:rsidR="00E131E3" w:rsidRPr="00FE19C9" w:rsidRDefault="00E131E3" w:rsidP="00E131E3">
      <w:pPr>
        <w:pStyle w:val="2"/>
        <w:rPr>
          <w:rFonts w:cs="Arial"/>
        </w:rPr>
      </w:pPr>
    </w:p>
    <w:p w:rsidR="00E131E3" w:rsidRPr="0052348B" w:rsidRDefault="00E131E3" w:rsidP="00E131E3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9%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E131E3" w:rsidRPr="0052348B" w:rsidRDefault="00E131E3" w:rsidP="00E131E3">
      <w:pPr>
        <w:pStyle w:val="a7"/>
        <w:rPr>
          <w:rFonts w:ascii="Arial" w:hAnsi="Arial" w:cs="Arial"/>
          <w:sz w:val="24"/>
          <w:szCs w:val="24"/>
        </w:rPr>
      </w:pPr>
    </w:p>
    <w:p w:rsidR="00E131E3" w:rsidRPr="00FE19C9" w:rsidRDefault="00E131E3" w:rsidP="00E131E3">
      <w:pPr>
        <w:pStyle w:val="2"/>
        <w:rPr>
          <w:rFonts w:cs="Arial"/>
        </w:rPr>
      </w:pPr>
    </w:p>
    <w:p w:rsidR="00E131E3" w:rsidRDefault="00E131E3" w:rsidP="00E131E3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E131E3" w:rsidRDefault="00E131E3" w:rsidP="00E131E3">
      <w:pPr>
        <w:pStyle w:val="a7"/>
        <w:ind w:right="0" w:firstLine="709"/>
        <w:rPr>
          <w:rFonts w:ascii="Arial" w:hAnsi="Arial" w:cs="Arial"/>
          <w:sz w:val="24"/>
          <w:szCs w:val="24"/>
        </w:rPr>
      </w:pPr>
    </w:p>
    <w:p w:rsidR="00E131E3" w:rsidRPr="00DA6EC5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131E3" w:rsidRPr="0052348B" w:rsidRDefault="00E131E3" w:rsidP="00E131E3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66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52348B" w:rsidRDefault="00E131E3" w:rsidP="00E131E3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Default="00E131E3" w:rsidP="00E131E3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E131E3" w:rsidRDefault="00E131E3" w:rsidP="00E131E3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131E3" w:rsidRDefault="00E131E3" w:rsidP="00E131E3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131E3" w:rsidRDefault="00E131E3" w:rsidP="00E131E3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В ноябре</w:t>
      </w:r>
      <w:r>
        <w:rPr>
          <w:rFonts w:ascii="Arial" w:hAnsi="Arial" w:cs="Arial"/>
          <w:sz w:val="24"/>
          <w:szCs w:val="24"/>
        </w:rPr>
        <w:t>,</w:t>
      </w:r>
      <w:r w:rsidRPr="00BE6EA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BE6EA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BE6EA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и формальдегида.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и формальдегидом был зарегистрирован в Южном административном округе г</w:t>
      </w:r>
      <w:r>
        <w:rPr>
          <w:rFonts w:ascii="Arial" w:hAnsi="Arial" w:cs="Arial"/>
          <w:sz w:val="24"/>
          <w:szCs w:val="24"/>
        </w:rPr>
        <w:t>орода</w:t>
      </w:r>
      <w:r w:rsidRPr="00BE6EA2">
        <w:rPr>
          <w:rFonts w:ascii="Arial" w:hAnsi="Arial" w:cs="Arial"/>
          <w:sz w:val="24"/>
          <w:szCs w:val="24"/>
        </w:rPr>
        <w:t xml:space="preserve"> (р-н «Нагорный») и определялся НП=6%,СИ=2 и НП=10%, СИ=1 соответственно. 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Повышенный уровень загрязнения воздуха, определяющийся НП=2-5% и СИ=1,  был зарегистрирован в следующих административных округах</w:t>
      </w:r>
      <w:r>
        <w:rPr>
          <w:rFonts w:ascii="Arial" w:hAnsi="Arial" w:cs="Arial"/>
          <w:sz w:val="24"/>
          <w:szCs w:val="24"/>
        </w:rPr>
        <w:t xml:space="preserve"> города</w:t>
      </w:r>
      <w:r w:rsidRPr="00BE6EA2">
        <w:rPr>
          <w:rFonts w:ascii="Arial" w:hAnsi="Arial" w:cs="Arial"/>
          <w:sz w:val="24"/>
          <w:szCs w:val="24"/>
        </w:rPr>
        <w:t>: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 xml:space="preserve">- диоксидом азота – в Юго-Восточном (р-н «Печатники») и Северном (р-н «Савёловский»); 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- формальдегидом - в Центральном (р-н «Мещанский») и Северном (р-н «Дмитровский»).</w:t>
      </w:r>
    </w:p>
    <w:p w:rsidR="00E131E3" w:rsidRPr="00BE6EA2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6EA2">
        <w:rPr>
          <w:rFonts w:ascii="Arial" w:hAnsi="Arial" w:cs="Arial"/>
          <w:sz w:val="24"/>
          <w:szCs w:val="24"/>
        </w:rPr>
        <w:t>В Северо-Восточном, Северо-Западном, Западном и Восточном административных округах г</w:t>
      </w:r>
      <w:r>
        <w:rPr>
          <w:rFonts w:ascii="Arial" w:hAnsi="Arial" w:cs="Arial"/>
          <w:sz w:val="24"/>
          <w:szCs w:val="24"/>
        </w:rPr>
        <w:t>орода</w:t>
      </w:r>
      <w:r w:rsidRPr="00BE6EA2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BE6EA2">
        <w:rPr>
          <w:rFonts w:ascii="Arial" w:hAnsi="Arial" w:cs="Arial"/>
          <w:sz w:val="24"/>
          <w:szCs w:val="24"/>
        </w:rPr>
        <w:t>.</w:t>
      </w:r>
    </w:p>
    <w:p w:rsidR="00E131E3" w:rsidRDefault="00E131E3" w:rsidP="00E131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E131E3" w:rsidRPr="00B14F2F" w:rsidRDefault="00E131E3" w:rsidP="00E131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E131E3" w:rsidRPr="00B14F2F" w:rsidRDefault="00E131E3" w:rsidP="00E131E3">
      <w:pPr>
        <w:pStyle w:val="a7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E131E3" w:rsidRPr="00B14F2F" w:rsidRDefault="00E131E3" w:rsidP="00E131E3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E131E3" w:rsidRDefault="00E131E3" w:rsidP="00E131E3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ноябре 2012 года в целом была стабильной и находилась в пределах радиационного фона.</w:t>
      </w:r>
    </w:p>
    <w:p w:rsidR="00E131E3" w:rsidRDefault="00E131E3" w:rsidP="00E131E3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E131E3" w:rsidRDefault="00E131E3" w:rsidP="00E131E3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отмечался в г. Уяр Красноярского края (в период </w:t>
      </w:r>
      <w:r w:rsidRPr="00DB3F5F">
        <w:rPr>
          <w:rFonts w:ascii="Arial" w:hAnsi="Arial"/>
        </w:rPr>
        <w:t>с 10 по 11 и с 20 по 30 ноября,</w:t>
      </w:r>
      <w:r>
        <w:rPr>
          <w:rFonts w:ascii="Arial" w:hAnsi="Arial"/>
        </w:rPr>
        <w:t xml:space="preserve"> превышение фона составляло от 6 до 14 раз), в г. Вологда (в период с 22 по 23 и с 25 по 26 ноября,</w:t>
      </w:r>
      <w:r w:rsidRPr="003E7B06">
        <w:rPr>
          <w:rFonts w:ascii="Arial" w:hAnsi="Arial"/>
        </w:rPr>
        <w:t xml:space="preserve"> </w:t>
      </w:r>
      <w:r>
        <w:rPr>
          <w:rFonts w:ascii="Arial" w:hAnsi="Arial"/>
        </w:rPr>
        <w:t>превышение фона составляло соответственно 8 и 9 раз), а также в пос. Новогорный Свердловской области (в период с 28 по 29 ноября, превышение фона составляло 12 раз).</w:t>
      </w:r>
    </w:p>
    <w:p w:rsidR="00E131E3" w:rsidRDefault="00E131E3" w:rsidP="00E131E3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наблюдался в</w:t>
      </w:r>
      <w:r w:rsidRPr="00A11184">
        <w:rPr>
          <w:rFonts w:ascii="Arial" w:hAnsi="Arial"/>
        </w:rPr>
        <w:t xml:space="preserve"> </w:t>
      </w:r>
      <w:r>
        <w:rPr>
          <w:rFonts w:ascii="Arial" w:hAnsi="Arial"/>
        </w:rPr>
        <w:t>г. Уяр Красноярского края (с 13 по 14 ноября, фон был превышен в 20 раз) и в г. Морозовск Ростовской области (с 26 по 27 ноября, фон был превышен в 14 раз).</w:t>
      </w:r>
    </w:p>
    <w:p w:rsidR="00E131E3" w:rsidRDefault="00E131E3" w:rsidP="00E131E3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>
        <w:rPr>
          <w:rFonts w:ascii="Arial" w:hAnsi="Arial"/>
          <w:sz w:val="24"/>
        </w:rPr>
        <w:t>мощности дозы гамма-излучения на местности 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мкР/ч,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6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28</w:t>
      </w:r>
      <w:r w:rsidRPr="00E10CBF">
        <w:rPr>
          <w:rFonts w:ascii="Arial" w:hAnsi="Arial"/>
          <w:sz w:val="24"/>
          <w:szCs w:val="24"/>
        </w:rPr>
        <w:t xml:space="preserve"> мкР/ч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28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39</w:t>
      </w:r>
      <w:r w:rsidRPr="00E10CBF">
        <w:rPr>
          <w:rFonts w:ascii="Arial" w:hAnsi="Arial"/>
          <w:sz w:val="24"/>
          <w:szCs w:val="24"/>
        </w:rPr>
        <w:t xml:space="preserve"> мкР/ч</w:t>
      </w:r>
      <w:r>
        <w:rPr>
          <w:rFonts w:ascii="Arial" w:hAnsi="Arial"/>
          <w:sz w:val="24"/>
        </w:rPr>
        <w:t>.</w:t>
      </w:r>
    </w:p>
    <w:p w:rsidR="00E131E3" w:rsidRDefault="00E131E3" w:rsidP="00E131E3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 опасных объектов значения МЭД находились в пределах от 5 до 23 мкР/ч, что соответствует уровням естественного радиационного фона.</w:t>
      </w:r>
    </w:p>
    <w:p w:rsidR="00E131E3" w:rsidRDefault="00E131E3" w:rsidP="00E131E3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E131E3" w:rsidRDefault="00E131E3" w:rsidP="00E131E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E131E3" w:rsidRPr="0052348B" w:rsidRDefault="00E131E3" w:rsidP="00E131E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131E3" w:rsidRPr="0052348B" w:rsidRDefault="00E131E3" w:rsidP="00E131E3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>7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E131E3" w:rsidRDefault="00E131E3" w:rsidP="00E131E3">
      <w:pPr>
        <w:spacing w:after="0"/>
        <w:ind w:firstLine="708"/>
        <w:outlineLvl w:val="0"/>
        <w:rPr>
          <w:rFonts w:ascii="Arial" w:hAnsi="Arial" w:cs="Arial"/>
        </w:rPr>
      </w:pPr>
    </w:p>
    <w:p w:rsidR="00E131E3" w:rsidRDefault="00E131E3" w:rsidP="00E131E3">
      <w:pPr>
        <w:spacing w:after="0"/>
        <w:ind w:firstLine="708"/>
        <w:outlineLvl w:val="0"/>
        <w:rPr>
          <w:rFonts w:ascii="Arial" w:hAnsi="Arial" w:cs="Arial"/>
        </w:rPr>
      </w:pPr>
    </w:p>
    <w:p w:rsidR="00E131E3" w:rsidRPr="0052348B" w:rsidRDefault="00E131E3" w:rsidP="00E131E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E131E3" w:rsidRDefault="00E131E3" w:rsidP="00E131E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E131E3" w:rsidRDefault="00E131E3" w:rsidP="00E131E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131E3" w:rsidRDefault="00E131E3">
      <w:pPr>
        <w:rPr>
          <w:rFonts w:ascii="Arial" w:hAnsi="Arial" w:cs="Arial"/>
          <w:sz w:val="20"/>
          <w:szCs w:val="20"/>
        </w:rPr>
      </w:pPr>
    </w:p>
    <w:p w:rsidR="00E131E3" w:rsidRPr="00E131E3" w:rsidRDefault="00E131E3" w:rsidP="00E131E3">
      <w:pPr>
        <w:pStyle w:val="1"/>
        <w:jc w:val="right"/>
        <w:rPr>
          <w:rFonts w:cs="Arial"/>
          <w:sz w:val="24"/>
          <w:szCs w:val="24"/>
        </w:rPr>
      </w:pPr>
      <w:r w:rsidRPr="00E131E3">
        <w:rPr>
          <w:rFonts w:cs="Arial"/>
          <w:sz w:val="24"/>
          <w:szCs w:val="24"/>
        </w:rPr>
        <w:t>Приложение 1</w:t>
      </w:r>
    </w:p>
    <w:p w:rsidR="00E131E3" w:rsidRDefault="00E131E3" w:rsidP="00E131E3">
      <w:pPr>
        <w:spacing w:line="240" w:lineRule="auto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spacing w:line="240" w:lineRule="auto"/>
        <w:rPr>
          <w:rFonts w:ascii="Arial" w:hAnsi="Arial" w:cs="Arial"/>
          <w:sz w:val="24"/>
          <w:szCs w:val="24"/>
        </w:rPr>
      </w:pPr>
    </w:p>
    <w:p w:rsidR="00E131E3" w:rsidRPr="00C06DBE" w:rsidRDefault="00E131E3" w:rsidP="00E131E3">
      <w:pPr>
        <w:spacing w:line="240" w:lineRule="auto"/>
        <w:rPr>
          <w:rFonts w:ascii="Arial" w:hAnsi="Arial" w:cs="Arial"/>
          <w:sz w:val="24"/>
          <w:szCs w:val="24"/>
        </w:rPr>
      </w:pPr>
    </w:p>
    <w:p w:rsidR="00E131E3" w:rsidRDefault="00E131E3" w:rsidP="00E131E3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C06DBE">
        <w:rPr>
          <w:rFonts w:ascii="Arial" w:hAnsi="Arial" w:cs="Arial"/>
        </w:rPr>
        <w:t>е 2012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4"/>
        <w:gridCol w:w="2188"/>
        <w:gridCol w:w="2183"/>
        <w:gridCol w:w="2483"/>
        <w:gridCol w:w="1811"/>
      </w:tblGrid>
      <w:tr w:rsidR="00E131E3" w:rsidRPr="00E131E3" w:rsidTr="00E131E3">
        <w:trPr>
          <w:cantSplit/>
          <w:trHeight w:val="28"/>
          <w:tblHeader/>
        </w:trPr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E131E3" w:rsidRPr="00E131E3" w:rsidTr="00E131E3">
        <w:trPr>
          <w:cantSplit/>
        </w:trPr>
        <w:tc>
          <w:tcPr>
            <w:tcW w:w="9469" w:type="dxa"/>
            <w:gridSpan w:val="5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Хауки-лампи-йоки,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р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E131E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E131E3" w:rsidRPr="00E131E3" w:rsidTr="00E131E3">
        <w:trPr>
          <w:cantSplit/>
        </w:trPr>
        <w:tc>
          <w:tcPr>
            <w:tcW w:w="9469" w:type="dxa"/>
            <w:gridSpan w:val="5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E131E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E131E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E131E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Колос-Йоки,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н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E131E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Тесьма,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Златоуст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E131E3" w:rsidRPr="00E131E3" w:rsidTr="00E131E3">
        <w:trPr>
          <w:cantSplit/>
        </w:trPr>
        <w:tc>
          <w:tcPr>
            <w:tcW w:w="9469" w:type="dxa"/>
            <w:gridSpan w:val="5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р. Вильва, в рай-оне автодорож-ного моста трассы Чусовой-Губаха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Шадринск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р. Кизел, г. Кизел, в районе автодо-рожного моста Губаха-Александровск</w:t>
            </w:r>
          </w:p>
        </w:tc>
        <w:tc>
          <w:tcPr>
            <w:tcW w:w="2183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ж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E131E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1670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367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р. Плющиха</w:t>
            </w:r>
            <w:r w:rsidRPr="00E131E3">
              <w:rPr>
                <w:rFonts w:ascii="Arial" w:hAnsi="Arial" w:cs="Arial"/>
                <w:sz w:val="24"/>
                <w:szCs w:val="24"/>
              </w:rPr>
              <w:t>,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138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Северная Вильва,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ж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E131E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219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 xml:space="preserve">р. Северушка, в черте г. Север-ский (ГП Полев-ской),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3,4 км от устья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859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р. Северушка, 1,5 км от устья, 0,6 км ниже г. Северский (ГП Полевской)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3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157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E131E3" w:rsidRPr="00E131E3" w:rsidTr="00E131E3">
        <w:trPr>
          <w:cantSplit/>
        </w:trPr>
        <w:tc>
          <w:tcPr>
            <w:tcW w:w="804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8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руч. Варничный, 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г. Мурманск</w:t>
            </w:r>
          </w:p>
        </w:tc>
        <w:tc>
          <w:tcPr>
            <w:tcW w:w="21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3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E131E3" w:rsidRPr="00A81B12" w:rsidRDefault="00E131E3" w:rsidP="00E131E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131E3" w:rsidRDefault="00E131E3" w:rsidP="00E131E3">
      <w:pPr>
        <w:spacing w:after="0"/>
        <w:rPr>
          <w:i/>
        </w:rPr>
      </w:pPr>
    </w:p>
    <w:p w:rsidR="00E131E3" w:rsidRPr="00E33318" w:rsidRDefault="00E131E3" w:rsidP="00E131E3">
      <w:pPr>
        <w:spacing w:after="0"/>
      </w:pP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5B2209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Управления мониторинга</w:t>
      </w: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5B2209">
        <w:rPr>
          <w:rFonts w:ascii="Arial" w:hAnsi="Arial" w:cs="Arial"/>
          <w:sz w:val="24"/>
          <w:szCs w:val="24"/>
        </w:rPr>
        <w:t>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 xml:space="preserve">окружающей среды, </w:t>
      </w:r>
    </w:p>
    <w:p w:rsidR="00E131E3" w:rsidRPr="005B2209" w:rsidRDefault="00E131E3" w:rsidP="00E131E3">
      <w:pPr>
        <w:spacing w:after="0" w:line="240" w:lineRule="auto"/>
        <w:rPr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полярных и морских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работ Росгидромета</w:t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  <w:t>Ю.В. Пешков</w:t>
      </w:r>
    </w:p>
    <w:p w:rsidR="00E131E3" w:rsidRDefault="00E131E3" w:rsidP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Pr="00F86D9D" w:rsidRDefault="00E131E3" w:rsidP="00E131E3">
      <w:pPr>
        <w:pStyle w:val="a5"/>
        <w:ind w:left="6372" w:firstLine="708"/>
        <w:rPr>
          <w:rFonts w:ascii="Arial" w:hAnsi="Arial" w:cs="Arial"/>
        </w:rPr>
      </w:pPr>
      <w:r w:rsidRPr="00F86D9D">
        <w:rPr>
          <w:rFonts w:ascii="Arial" w:hAnsi="Arial" w:cs="Arial"/>
        </w:rPr>
        <w:t>Приложение 2</w:t>
      </w:r>
    </w:p>
    <w:p w:rsidR="00E131E3" w:rsidRDefault="00E131E3" w:rsidP="00E131E3">
      <w:pPr>
        <w:pStyle w:val="a5"/>
        <w:ind w:left="6372" w:firstLine="708"/>
        <w:rPr>
          <w:rFonts w:ascii="Arial" w:hAnsi="Arial" w:cs="Arial"/>
        </w:rPr>
      </w:pPr>
    </w:p>
    <w:p w:rsidR="00E131E3" w:rsidRPr="00F86D9D" w:rsidRDefault="00E131E3" w:rsidP="00E131E3">
      <w:pPr>
        <w:pStyle w:val="a5"/>
        <w:ind w:left="6372" w:firstLine="708"/>
        <w:rPr>
          <w:rFonts w:ascii="Arial" w:hAnsi="Arial" w:cs="Arial"/>
        </w:rPr>
      </w:pPr>
    </w:p>
    <w:p w:rsidR="00E131E3" w:rsidRPr="00F86D9D" w:rsidRDefault="00E131E3" w:rsidP="00E131E3">
      <w:pPr>
        <w:pStyle w:val="a5"/>
        <w:jc w:val="center"/>
        <w:rPr>
          <w:rFonts w:ascii="Arial" w:hAnsi="Arial" w:cs="Arial"/>
        </w:rPr>
      </w:pPr>
      <w:r w:rsidRPr="00F86D9D">
        <w:rPr>
          <w:rFonts w:ascii="Arial" w:hAnsi="Arial" w:cs="Arial"/>
        </w:rPr>
        <w:t xml:space="preserve">Перечень случаев </w:t>
      </w:r>
      <w:r w:rsidRPr="00F86D9D">
        <w:rPr>
          <w:rFonts w:ascii="Arial" w:hAnsi="Arial" w:cs="Arial"/>
        </w:rPr>
        <w:br/>
        <w:t>высокого загрязнения водных объектов</w:t>
      </w:r>
      <w:r w:rsidRPr="00F86D9D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F86D9D">
        <w:rPr>
          <w:rFonts w:ascii="Arial" w:hAnsi="Arial" w:cs="Arial"/>
        </w:rPr>
        <w:t>е 2012 года</w:t>
      </w:r>
    </w:p>
    <w:p w:rsidR="00E131E3" w:rsidRPr="00193C14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02"/>
        <w:gridCol w:w="2326"/>
        <w:gridCol w:w="1121"/>
        <w:gridCol w:w="1088"/>
        <w:gridCol w:w="1111"/>
        <w:gridCol w:w="1150"/>
      </w:tblGrid>
      <w:tr w:rsidR="00E131E3" w:rsidRPr="00E131E3" w:rsidTr="00E131E3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31E3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E131E3" w:rsidRPr="00E131E3" w:rsidTr="00E131E3">
        <w:trPr>
          <w:cantSplit/>
        </w:trPr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Волга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E131E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Самарская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E131E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E131E3">
              <w:rPr>
                <w:rFonts w:ascii="Arial" w:hAnsi="Arial" w:cs="Arial"/>
                <w:sz w:val="24"/>
                <w:szCs w:val="24"/>
              </w:rPr>
              <w:t>Р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E131E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E131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ж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E131E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E131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н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E131E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E131E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Двина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E131E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E131E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E131E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E131E3" w:rsidRPr="00E131E3" w:rsidTr="00E131E3">
        <w:tc>
          <w:tcPr>
            <w:tcW w:w="9469" w:type="dxa"/>
            <w:gridSpan w:val="7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E131E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E131E3" w:rsidRPr="00E131E3" w:rsidTr="00E131E3">
        <w:tc>
          <w:tcPr>
            <w:tcW w:w="471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E131E3">
              <w:rPr>
                <w:rFonts w:ascii="Arial" w:hAnsi="Arial" w:cs="Arial"/>
                <w:sz w:val="24"/>
                <w:szCs w:val="24"/>
              </w:rPr>
              <w:t xml:space="preserve">ат 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E131E3">
              <w:rPr>
                <w:rFonts w:ascii="Arial" w:hAnsi="Arial" w:cs="Arial"/>
                <w:sz w:val="24"/>
                <w:szCs w:val="24"/>
              </w:rPr>
              <w:t>овый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E131E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Ионы н</w:t>
            </w: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E131E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E131E3" w:rsidRPr="00E131E3" w:rsidTr="00E131E3">
        <w:tc>
          <w:tcPr>
            <w:tcW w:w="471" w:type="dxa"/>
            <w:vMerge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131E3">
              <w:rPr>
                <w:rFonts w:ascii="Arial" w:hAnsi="Arial" w:cs="Arial"/>
                <w:sz w:val="24"/>
                <w:szCs w:val="24"/>
              </w:rPr>
              <w:t>Синтетические поверхностно-активные вещества (СПАВ)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E131E3" w:rsidRPr="00E131E3" w:rsidTr="00E131E3">
        <w:tc>
          <w:tcPr>
            <w:tcW w:w="471" w:type="dxa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Республика Карелия</w:t>
            </w:r>
          </w:p>
        </w:tc>
        <w:tc>
          <w:tcPr>
            <w:tcW w:w="2326" w:type="dxa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E131E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31E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E131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E131E3" w:rsidRPr="00193C14" w:rsidRDefault="00E131E3" w:rsidP="00E131E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131E3" w:rsidRDefault="00E131E3" w:rsidP="00E131E3">
      <w:pPr>
        <w:pStyle w:val="a5"/>
        <w:rPr>
          <w:rFonts w:ascii="Arial" w:hAnsi="Arial" w:cs="Arial"/>
        </w:rPr>
      </w:pPr>
    </w:p>
    <w:p w:rsidR="00E131E3" w:rsidRPr="00F86D9D" w:rsidRDefault="00E131E3" w:rsidP="00E131E3">
      <w:pPr>
        <w:pStyle w:val="a5"/>
        <w:rPr>
          <w:rFonts w:ascii="Arial" w:hAnsi="Arial" w:cs="Arial"/>
        </w:rPr>
      </w:pP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F86D9D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F86D9D">
        <w:rPr>
          <w:rFonts w:ascii="Arial" w:hAnsi="Arial" w:cs="Arial"/>
          <w:sz w:val="24"/>
          <w:szCs w:val="24"/>
        </w:rPr>
        <w:t xml:space="preserve">Управления мониторинга </w:t>
      </w:r>
    </w:p>
    <w:p w:rsidR="00E131E3" w:rsidRPr="00F86D9D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E131E3" w:rsidRDefault="00E131E3" w:rsidP="00E131E3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E131E3" w:rsidRDefault="00E131E3" w:rsidP="00E131E3"/>
    <w:p w:rsidR="00E131E3" w:rsidRPr="00193C14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/>
    <w:p w:rsidR="00E131E3" w:rsidRDefault="00E131E3" w:rsidP="00E131E3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E131E3" w:rsidRDefault="00E131E3" w:rsidP="00E131E3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E131E3" w:rsidRDefault="00E131E3" w:rsidP="00E131E3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E131E3" w:rsidRDefault="00E131E3" w:rsidP="00E131E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E131E3" w:rsidRDefault="00E131E3" w:rsidP="00E131E3">
      <w:pPr>
        <w:spacing w:after="0"/>
        <w:jc w:val="center"/>
        <w:rPr>
          <w:rFonts w:ascii="Arial" w:hAnsi="Arial" w:cs="Arial"/>
          <w:b/>
        </w:rPr>
      </w:pPr>
    </w:p>
    <w:p w:rsidR="00E131E3" w:rsidRDefault="00E131E3" w:rsidP="00E131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Номер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Район расположения, промзона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«Замоскворечье»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«Савеловский»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пром.,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«Нагорный»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«Рязанский»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«Южное Медведково»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«Печатники»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«Хорошево-Мневники»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(Магистральная промзона)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«Северное Тушино»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«Чертаново Центральное»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«Дмитровский»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 (промзона «Коровино»)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«Богородское»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 (промзона «Калошино»)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р-н «Зябликово»</w:t>
            </w:r>
          </w:p>
        </w:tc>
      </w:tr>
      <w:tr w:rsidR="00E131E3" w:rsidRPr="00E131E3" w:rsidTr="00E131E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 xml:space="preserve">р-н «Братеево»  </w:t>
            </w:r>
          </w:p>
          <w:p w:rsidR="00E131E3" w:rsidRPr="00E131E3" w:rsidRDefault="00E131E3" w:rsidP="00E13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131E3">
              <w:rPr>
                <w:sz w:val="20"/>
                <w:szCs w:val="20"/>
              </w:rPr>
              <w:t>(промзона «Чагино»)</w:t>
            </w:r>
          </w:p>
        </w:tc>
      </w:tr>
    </w:tbl>
    <w:p w:rsidR="00E131E3" w:rsidRDefault="00E131E3" w:rsidP="00E131E3"/>
    <w:p w:rsidR="00E131E3" w:rsidRPr="00E131E3" w:rsidRDefault="00E131E3" w:rsidP="00E131E3">
      <w:pPr>
        <w:pStyle w:val="1"/>
        <w:ind w:left="6372" w:firstLine="708"/>
        <w:rPr>
          <w:rFonts w:cs="Arial"/>
          <w:sz w:val="24"/>
          <w:szCs w:val="24"/>
        </w:rPr>
      </w:pPr>
      <w:r w:rsidRPr="00E131E3">
        <w:rPr>
          <w:rFonts w:cs="Arial"/>
          <w:sz w:val="24"/>
          <w:szCs w:val="24"/>
        </w:rPr>
        <w:t>Приложение 4</w:t>
      </w:r>
    </w:p>
    <w:p w:rsidR="00E131E3" w:rsidRDefault="00E131E3" w:rsidP="00E131E3">
      <w:pPr>
        <w:spacing w:line="240" w:lineRule="auto"/>
        <w:rPr>
          <w:rFonts w:ascii="Arial" w:hAnsi="Arial" w:cs="Arial"/>
        </w:rPr>
      </w:pPr>
    </w:p>
    <w:p w:rsidR="00E131E3" w:rsidRDefault="00E131E3" w:rsidP="00E131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E131E3" w:rsidRDefault="00E131E3" w:rsidP="00E131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E131E3" w:rsidRDefault="00E131E3" w:rsidP="00E131E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2012 года</w:t>
      </w:r>
    </w:p>
    <w:p w:rsidR="00E131E3" w:rsidRDefault="00E131E3" w:rsidP="00E131E3">
      <w:pPr>
        <w:spacing w:after="0" w:line="240" w:lineRule="auto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E131E3" w:rsidRPr="00E131E3" w:rsidRDefault="00E131E3" w:rsidP="00E131E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131E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 xml:space="preserve">             Значение     МЭД: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131E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131E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Балаковская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15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Билибинская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15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20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Нововоронежская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15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Волгодонская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16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23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ФГУП «ПО «Севмаш»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14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НИИ атомных реакторов (г. Димитровград),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Загорский СК “Радон”,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ПО “Машиностроительный завод”</w:t>
            </w:r>
          </w:p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14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Лермонтовское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 xml:space="preserve"> 12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21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14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16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18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Сибирский химический комбинат (г. Северск)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18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20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18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15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E131E3">
              <w:rPr>
                <w:rFonts w:ascii="Arial" w:hAnsi="Arial"/>
                <w:sz w:val="24"/>
                <w:szCs w:val="24"/>
              </w:rPr>
              <w:t xml:space="preserve">Новосибирское ПО «Химконцентрат», </w:t>
            </w:r>
          </w:p>
          <w:p w:rsidR="00E131E3" w:rsidRPr="00E131E3" w:rsidRDefault="00E131E3" w:rsidP="00E131E3">
            <w:pPr>
              <w:pStyle w:val="1"/>
              <w:rPr>
                <w:sz w:val="24"/>
                <w:szCs w:val="24"/>
              </w:rPr>
            </w:pPr>
            <w:r w:rsidRPr="00E131E3">
              <w:rPr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Приаргунский горно-химический комбинат,</w:t>
            </w:r>
          </w:p>
          <w:p w:rsidR="00E131E3" w:rsidRPr="00E131E3" w:rsidRDefault="00E131E3" w:rsidP="00E131E3">
            <w:pPr>
              <w:pStyle w:val="1"/>
              <w:rPr>
                <w:sz w:val="24"/>
                <w:szCs w:val="24"/>
              </w:rPr>
            </w:pPr>
            <w:r w:rsidRPr="00E131E3">
              <w:rPr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22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17</w:t>
            </w:r>
          </w:p>
        </w:tc>
      </w:tr>
      <w:tr w:rsidR="00E131E3" w:rsidRPr="00E131E3" w:rsidTr="00E131E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Ядерный центр ЭМЗ «Авангард» (г. Саров)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131E3" w:rsidRPr="00E131E3" w:rsidRDefault="00E131E3" w:rsidP="00E131E3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E131E3">
              <w:rPr>
                <w:rFonts w:ascii="Arial" w:hAnsi="Arial"/>
                <w:sz w:val="24"/>
              </w:rPr>
              <w:t>12</w:t>
            </w:r>
          </w:p>
        </w:tc>
      </w:tr>
    </w:tbl>
    <w:p w:rsidR="00E131E3" w:rsidRDefault="00E131E3" w:rsidP="00E131E3">
      <w:pPr>
        <w:spacing w:after="0" w:line="240" w:lineRule="auto"/>
        <w:rPr>
          <w:sz w:val="24"/>
        </w:rPr>
      </w:pP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Управления</w:t>
      </w: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мониторинга загрязнения окружающей</w:t>
      </w: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среды, полярных и морских работ</w:t>
      </w:r>
    </w:p>
    <w:p w:rsidR="00E131E3" w:rsidRDefault="00E131E3" w:rsidP="00E131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E131E3" w:rsidRDefault="00E131E3" w:rsidP="00E131E3">
      <w:pPr>
        <w:spacing w:after="0" w:line="240" w:lineRule="auto"/>
      </w:pPr>
    </w:p>
    <w:p w:rsidR="00E131E3" w:rsidRDefault="00E131E3"/>
    <w:sectPr w:rsidR="00E13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1E3"/>
    <w:rsid w:val="0082587C"/>
    <w:rsid w:val="00E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3F70CF4-1EB9-4B3A-9D7A-39FFD5A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E131E3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1E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31E3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E131E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E131E3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E131E3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E131E3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E131E3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E131E3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E131E3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E131E3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E131E3"/>
    <w:pPr>
      <w:ind w:left="720"/>
      <w:contextualSpacing/>
    </w:pPr>
  </w:style>
  <w:style w:type="paragraph" w:customStyle="1" w:styleId="Normal">
    <w:name w:val="Normal"/>
    <w:rsid w:val="00E131E3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131E3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