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67DD" w:rsidRDefault="003667DD" w:rsidP="003667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3667DD" w:rsidRDefault="003667DD" w:rsidP="003667DD">
      <w:pPr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rPr>
          <w:rFonts w:ascii="Arial" w:hAnsi="Arial" w:cs="Arial"/>
          <w:b/>
          <w:sz w:val="24"/>
          <w:szCs w:val="24"/>
          <w:u w:val="single"/>
        </w:rPr>
      </w:pPr>
    </w:p>
    <w:p w:rsidR="003667DD" w:rsidRDefault="003667DD" w:rsidP="003667D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140-07723/13и   от 18 декабря 2013 года</w:t>
      </w:r>
    </w:p>
    <w:p w:rsidR="003667DD" w:rsidRDefault="003667DD" w:rsidP="003667DD">
      <w:pPr>
        <w:rPr>
          <w:rFonts w:ascii="Arial" w:hAnsi="Arial" w:cs="Arial"/>
          <w:b/>
          <w:sz w:val="24"/>
          <w:szCs w:val="24"/>
          <w:u w:val="single"/>
        </w:rPr>
      </w:pPr>
    </w:p>
    <w:p w:rsidR="003667DD" w:rsidRDefault="003667DD" w:rsidP="003667DD">
      <w:pPr>
        <w:rPr>
          <w:rFonts w:ascii="Arial" w:hAnsi="Arial" w:cs="Arial"/>
          <w:b/>
          <w:sz w:val="24"/>
          <w:szCs w:val="24"/>
          <w:u w:val="single"/>
        </w:rPr>
      </w:pPr>
    </w:p>
    <w:p w:rsidR="003667DD" w:rsidRDefault="003667DD" w:rsidP="003667DD">
      <w:pPr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3667DD" w:rsidRDefault="003667DD" w:rsidP="003667D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3667DD" w:rsidRDefault="003667DD" w:rsidP="003667D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3667DD" w:rsidRDefault="003667DD" w:rsidP="003667D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 России в ноябре 2013 года</w:t>
      </w:r>
    </w:p>
    <w:p w:rsidR="003667DD" w:rsidRDefault="003667DD" w:rsidP="003667DD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667DD" w:rsidRDefault="003667DD" w:rsidP="003667DD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667DD" w:rsidRDefault="003667DD" w:rsidP="003667DD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ноябре 2013 года.</w:t>
      </w:r>
    </w:p>
    <w:p w:rsidR="003667DD" w:rsidRDefault="003667DD" w:rsidP="003667DD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3667DD" w:rsidRDefault="003667DD" w:rsidP="003667DD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3667DD" w:rsidRDefault="003667DD" w:rsidP="003667DD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3667DD" w:rsidRDefault="003667DD" w:rsidP="003667D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1.1. 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667DD" w:rsidRPr="006B31EA" w:rsidRDefault="003667DD" w:rsidP="003667D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B31EA">
        <w:rPr>
          <w:rFonts w:ascii="Arial" w:hAnsi="Arial" w:cs="Arial"/>
          <w:sz w:val="24"/>
          <w:szCs w:val="24"/>
        </w:rPr>
        <w:t>В ноябре 2013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3667DD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3667DD" w:rsidRDefault="003667DD" w:rsidP="003667DD">
      <w:pPr>
        <w:pStyle w:val="a9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ноября на водной поверхности реки </w:t>
      </w:r>
      <w:proofErr w:type="spellStart"/>
      <w:r>
        <w:rPr>
          <w:rFonts w:ascii="Arial" w:hAnsi="Arial" w:cs="Arial"/>
          <w:sz w:val="24"/>
          <w:szCs w:val="24"/>
        </w:rPr>
        <w:t>Свияги</w:t>
      </w:r>
      <w:proofErr w:type="spellEnd"/>
      <w:r>
        <w:rPr>
          <w:rFonts w:ascii="Arial" w:hAnsi="Arial" w:cs="Arial"/>
          <w:sz w:val="24"/>
          <w:szCs w:val="24"/>
        </w:rPr>
        <w:t xml:space="preserve"> (приток Волги) в черте              городского округа Ульяновск было отмечено маслянистое пятно. В тот же день специалистами ФГБУ «Ульяновский ЦГМС» (филиал ФГБУ «Приволжское УГМС» Росгидромета) был произведен визуальный осмотр участка реки </w:t>
      </w:r>
      <w:proofErr w:type="spellStart"/>
      <w:r>
        <w:rPr>
          <w:rFonts w:ascii="Arial" w:hAnsi="Arial" w:cs="Arial"/>
          <w:sz w:val="24"/>
          <w:szCs w:val="24"/>
        </w:rPr>
        <w:t>Свияги</w:t>
      </w:r>
      <w:proofErr w:type="spellEnd"/>
      <w:r>
        <w:rPr>
          <w:rFonts w:ascii="Arial" w:hAnsi="Arial" w:cs="Arial"/>
          <w:sz w:val="24"/>
          <w:szCs w:val="24"/>
        </w:rPr>
        <w:t xml:space="preserve"> в районе обнаружения пятна, а также отбор проб речной воды из поверхностного горизонта в 4 контрольных точках: в 1 км выше места обнаружения маслянистого пятна, в </w:t>
      </w:r>
      <w:r>
        <w:rPr>
          <w:rFonts w:ascii="Arial" w:hAnsi="Arial" w:cs="Arial"/>
          <w:sz w:val="24"/>
          <w:szCs w:val="24"/>
        </w:rPr>
        <w:lastRenderedPageBreak/>
        <w:t xml:space="preserve">100 м ниже плотины ТЭЦ-1, в 450 м ниже плотины ТЭЦ-1 и 0,5 км ниже места впадения реки Сельдь. По результатам химического анализа отобранных проб воды, содержание нефтепродуктов в речной воде соответственно составляло: менее ПДК*, 7 ПДК, 4 ПДК и 3 ПДК. Кислородный режим был удовлетворительным, реакция водной среды по водородному показателю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- в пределах нормы.</w:t>
      </w:r>
    </w:p>
    <w:p w:rsidR="003667DD" w:rsidRDefault="003667DD" w:rsidP="003667DD">
      <w:pPr>
        <w:pStyle w:val="a9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3667DD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3667DD" w:rsidRPr="00CA7AC3" w:rsidRDefault="003667DD" w:rsidP="003667DD">
      <w:pPr>
        <w:pStyle w:val="a3"/>
        <w:ind w:firstLine="708"/>
        <w:rPr>
          <w:rFonts w:ascii="Arial" w:hAnsi="Arial" w:cs="Arial"/>
        </w:rPr>
      </w:pPr>
      <w:r w:rsidRPr="00CA7AC3">
        <w:rPr>
          <w:rFonts w:ascii="Arial" w:hAnsi="Arial" w:cs="Arial"/>
        </w:rPr>
        <w:t>В ноябре 2013 г</w:t>
      </w:r>
      <w:r>
        <w:rPr>
          <w:rFonts w:ascii="Arial" w:hAnsi="Arial" w:cs="Arial"/>
        </w:rPr>
        <w:t>ода</w:t>
      </w:r>
      <w:r w:rsidRPr="00CA7AC3">
        <w:rPr>
          <w:rFonts w:ascii="Arial" w:hAnsi="Arial" w:cs="Arial"/>
        </w:rPr>
        <w:t xml:space="preserve"> случаев экстремально высокого загрязнения (ЭВЗ)** атмосферного воздуха не зарегистрировано (</w:t>
      </w:r>
      <w:r>
        <w:rPr>
          <w:rFonts w:ascii="Arial" w:hAnsi="Arial" w:cs="Arial"/>
        </w:rPr>
        <w:t xml:space="preserve">для сравнения: </w:t>
      </w:r>
      <w:r w:rsidRPr="00CA7AC3">
        <w:rPr>
          <w:rFonts w:ascii="Arial" w:hAnsi="Arial" w:cs="Arial"/>
        </w:rPr>
        <w:t>в ноябре  2012 г</w:t>
      </w:r>
      <w:r>
        <w:rPr>
          <w:rFonts w:ascii="Arial" w:hAnsi="Arial" w:cs="Arial"/>
        </w:rPr>
        <w:t>ода</w:t>
      </w:r>
      <w:r w:rsidRPr="00CA7AC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также </w:t>
      </w:r>
      <w:r w:rsidRPr="00CA7AC3">
        <w:rPr>
          <w:rFonts w:ascii="Arial" w:hAnsi="Arial" w:cs="Arial"/>
        </w:rPr>
        <w:t>не зарегистрировано).</w:t>
      </w:r>
    </w:p>
    <w:p w:rsidR="003667DD" w:rsidRDefault="003667DD" w:rsidP="003667DD">
      <w:pPr>
        <w:pStyle w:val="a3"/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2.2. Водные объекты. </w:t>
      </w:r>
    </w:p>
    <w:p w:rsidR="003667DD" w:rsidRDefault="003667DD" w:rsidP="003667DD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ноябре 2013 года на территории Российской Федерации случай ЭВЗ поверхностных  вод  веществом 1 класса опасности  (превышение ПДК  в  5  и более раз) был зарегистрирован 1 раз на 1 водном объекте. Случаи ЭВЗ веществами 2 класса опасности отмечены не были. (Для сравнения: в ноябре 2012 года случай ЭВЗ поверхностных вод веществом 1 класса опасности был зарегистрирован 1 раз на 1 водном объекте, а случаи ЭВЗ веществами 2 класса опасности также не были отмечены.) </w:t>
      </w:r>
    </w:p>
    <w:p w:rsidR="003667DD" w:rsidRDefault="003667DD" w:rsidP="003667DD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16 раз на 10 водных объектах (для сравнения: в ноябре 2012 года – 20 раз на 11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3667DD" w:rsidRDefault="003667DD" w:rsidP="003667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:rsidR="003667DD" w:rsidRDefault="003667DD" w:rsidP="003667D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 Показатели загрязнения воды водных объектов приводятся в ПДК для воды водных объектов </w:t>
      </w:r>
      <w:proofErr w:type="spellStart"/>
      <w:r>
        <w:rPr>
          <w:rFonts w:ascii="Arial" w:hAnsi="Arial" w:cs="Arial"/>
          <w:sz w:val="20"/>
          <w:szCs w:val="20"/>
        </w:rPr>
        <w:t>рыбохозяйственного</w:t>
      </w:r>
      <w:proofErr w:type="spellEnd"/>
      <w:r>
        <w:rPr>
          <w:rFonts w:ascii="Arial" w:hAnsi="Arial" w:cs="Arial"/>
          <w:sz w:val="20"/>
          <w:szCs w:val="20"/>
        </w:rPr>
        <w:t xml:space="preserve"> значения</w:t>
      </w:r>
    </w:p>
    <w:p w:rsidR="003667DD" w:rsidRDefault="003667DD" w:rsidP="003667D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  Под ЭВЗ понимается содержание одного или нескольких веществ, превышающее    </w:t>
      </w:r>
    </w:p>
    <w:p w:rsidR="003667DD" w:rsidRDefault="003667DD" w:rsidP="003667DD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3667DD" w:rsidRDefault="003667DD" w:rsidP="003667D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3667DD" w:rsidRDefault="003667DD" w:rsidP="003667D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3667DD" w:rsidRDefault="003667DD" w:rsidP="003667D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3667DD" w:rsidRDefault="003667DD" w:rsidP="003667DD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3667DD" w:rsidRDefault="003667DD" w:rsidP="003667D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3667DD" w:rsidRDefault="003667DD" w:rsidP="003667D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3667DD" w:rsidRDefault="003667DD" w:rsidP="003667DD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3667DD" w:rsidRDefault="003667DD" w:rsidP="003667DD">
      <w:pPr>
        <w:spacing w:line="360" w:lineRule="auto"/>
        <w:ind w:firstLine="720"/>
        <w:jc w:val="both"/>
        <w:rPr>
          <w:rFonts w:ascii="Arial" w:hAnsi="Arial" w:cs="Arial"/>
        </w:rPr>
      </w:pPr>
    </w:p>
    <w:p w:rsidR="003667DD" w:rsidRDefault="003667DD" w:rsidP="003667DD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Таким образом, всего в ноябре текущего года случаи ЭВЗ поверхностных вод загрязняющими веществами были зафиксированы наблюдательной сетью Росгидромета 17 раз на 11 водных объектах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(для сравнения: в ноябре 2012 года – 21 раз на 12 водных объектах). </w:t>
      </w: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3667DD" w:rsidRDefault="003667DD" w:rsidP="003667DD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3667DD" w:rsidRDefault="003667DD" w:rsidP="003667DD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3667DD" w:rsidRDefault="003667DD" w:rsidP="003667DD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3667DD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3667DD" w:rsidRPr="00CA7AC3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AC3">
        <w:rPr>
          <w:rFonts w:ascii="Arial" w:hAnsi="Arial" w:cs="Arial"/>
          <w:sz w:val="24"/>
          <w:szCs w:val="24"/>
        </w:rPr>
        <w:t>В ноябре 2013 года случаи высокого загрязнения (ВЗ)*</w:t>
      </w:r>
      <w:r>
        <w:rPr>
          <w:rFonts w:ascii="Arial" w:hAnsi="Arial" w:cs="Arial"/>
          <w:sz w:val="24"/>
          <w:szCs w:val="24"/>
        </w:rPr>
        <w:t>*</w:t>
      </w:r>
      <w:r w:rsidRPr="00CA7AC3">
        <w:rPr>
          <w:rFonts w:ascii="Arial" w:hAnsi="Arial" w:cs="Arial"/>
          <w:sz w:val="24"/>
          <w:szCs w:val="24"/>
        </w:rPr>
        <w:t>* атмосферн</w:t>
      </w:r>
      <w:r>
        <w:rPr>
          <w:rFonts w:ascii="Arial" w:hAnsi="Arial" w:cs="Arial"/>
          <w:sz w:val="24"/>
          <w:szCs w:val="24"/>
        </w:rPr>
        <w:t xml:space="preserve">ого воздуха населенных пунктов </w:t>
      </w:r>
      <w:r w:rsidRPr="00CA7AC3">
        <w:rPr>
          <w:rFonts w:ascii="Arial" w:hAnsi="Arial" w:cs="Arial"/>
          <w:sz w:val="24"/>
          <w:szCs w:val="24"/>
        </w:rPr>
        <w:t>не регистрировались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CA7AC3">
        <w:rPr>
          <w:rFonts w:ascii="Arial" w:hAnsi="Arial" w:cs="Arial"/>
          <w:sz w:val="24"/>
          <w:szCs w:val="24"/>
        </w:rPr>
        <w:t>в ноябре 2012 года – в 1 городе в 1 случае).</w:t>
      </w:r>
    </w:p>
    <w:p w:rsidR="003667DD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3667DD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ноябре 2013 года на территории Российской Федерации было зарегистрировано 109 случаев ВЗ на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66D5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6 водных объектах (для сравнения: в ноябре 2012 года - 115 случаев ВЗ на 67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3667DD" w:rsidRDefault="003667DD" w:rsidP="003667DD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3667DD" w:rsidRDefault="003667DD" w:rsidP="003667DD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3667DD" w:rsidRPr="003667DD" w:rsidTr="001C0BE7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3667DD" w:rsidRPr="003667DD" w:rsidTr="001C0B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51</w:t>
            </w:r>
          </w:p>
        </w:tc>
      </w:tr>
      <w:tr w:rsidR="003667DD" w:rsidRPr="003667DD" w:rsidTr="001C0B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3667DD" w:rsidRPr="003667DD" w:rsidTr="001C0B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3667DD" w:rsidRPr="003667DD" w:rsidTr="001C0B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3667DD" w:rsidRPr="003667DD" w:rsidTr="001C0B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3667DD" w:rsidRPr="003667DD" w:rsidTr="001C0B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3667DD" w:rsidRPr="003667DD" w:rsidTr="001C0B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3667DD" w:rsidRPr="003667DD" w:rsidTr="001C0B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3667DD" w:rsidRPr="003667DD" w:rsidTr="001C0B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3667DD" w:rsidRDefault="003667DD" w:rsidP="003667DD">
      <w:pPr>
        <w:pStyle w:val="a5"/>
        <w:spacing w:after="240" w:line="360" w:lineRule="auto"/>
        <w:ind w:right="0" w:firstLine="709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3667DD" w:rsidRDefault="003667DD" w:rsidP="003667D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3667DD" w:rsidRDefault="003667DD" w:rsidP="003667DD">
      <w:pPr>
        <w:pStyle w:val="a5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На более мелких реках, озерах, а также на водохранилищах было отмечено   9%  всех случаев ВЗ. </w:t>
      </w:r>
    </w:p>
    <w:p w:rsidR="003667DD" w:rsidRDefault="003667DD" w:rsidP="003667DD">
      <w:pPr>
        <w:pStyle w:val="a5"/>
        <w:spacing w:after="240" w:line="360" w:lineRule="auto"/>
        <w:ind w:righ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3667DD" w:rsidRDefault="003667DD" w:rsidP="003667DD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3667DD" w:rsidRPr="003667DD" w:rsidTr="001C0BE7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35 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3667D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Default="003667DD" w:rsidP="001C0BE7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Default="003667DD" w:rsidP="001C0BE7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3667DD" w:rsidRPr="003667DD" w:rsidTr="001C0B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Ионы мышьяка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3667DD" w:rsidRDefault="003667DD" w:rsidP="003667DD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3667DD" w:rsidRDefault="003667DD" w:rsidP="003667D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3667DD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AC3">
        <w:rPr>
          <w:rFonts w:ascii="Arial" w:hAnsi="Arial" w:cs="Arial"/>
          <w:sz w:val="24"/>
          <w:szCs w:val="24"/>
        </w:rPr>
        <w:t>В ноябре</w:t>
      </w:r>
      <w:r>
        <w:rPr>
          <w:rFonts w:ascii="Arial" w:hAnsi="Arial" w:cs="Arial"/>
          <w:sz w:val="24"/>
          <w:szCs w:val="24"/>
        </w:rPr>
        <w:t>,</w:t>
      </w:r>
      <w:r w:rsidRPr="00CA7AC3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CA7AC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CA7AC3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формальдегида, диоксида азота, аммиака и фенола. </w:t>
      </w:r>
    </w:p>
    <w:p w:rsidR="003667DD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3667DD" w:rsidRDefault="003667DD" w:rsidP="003667D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>
        <w:rPr>
          <w:rFonts w:ascii="Arial" w:hAnsi="Arial" w:cs="Arial"/>
          <w:sz w:val="20"/>
          <w:szCs w:val="20"/>
        </w:rPr>
        <w:t xml:space="preserve"> России.</w:t>
      </w:r>
    </w:p>
    <w:p w:rsidR="003667DD" w:rsidRDefault="003667DD" w:rsidP="003667DD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3667DD" w:rsidRDefault="003667DD" w:rsidP="003667DD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3667DD" w:rsidRDefault="003667DD" w:rsidP="003667D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3667DD" w:rsidRDefault="003667DD" w:rsidP="003667D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3667DD" w:rsidRDefault="003667DD" w:rsidP="003667DD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3667DD" w:rsidRDefault="003667DD" w:rsidP="003667D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3667DD" w:rsidRDefault="003667DD" w:rsidP="003667D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3667DD" w:rsidRDefault="003667DD" w:rsidP="003667D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3667DD" w:rsidRDefault="003667DD" w:rsidP="003667D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3667DD" w:rsidRDefault="003667DD" w:rsidP="003667DD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3667DD" w:rsidRPr="00CA7AC3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AC3">
        <w:rPr>
          <w:rFonts w:ascii="Arial" w:hAnsi="Arial" w:cs="Arial"/>
          <w:sz w:val="24"/>
          <w:szCs w:val="24"/>
        </w:rPr>
        <w:t xml:space="preserve">В целом по городу среднемесячные концентрации составили: формальдегида - 4,7 </w:t>
      </w:r>
      <w:proofErr w:type="spellStart"/>
      <w:r w:rsidRPr="00CA7AC3">
        <w:rPr>
          <w:rFonts w:ascii="Arial" w:hAnsi="Arial" w:cs="Arial"/>
          <w:sz w:val="24"/>
          <w:szCs w:val="24"/>
        </w:rPr>
        <w:t>ПДК</w:t>
      </w:r>
      <w:r w:rsidRPr="00CA7AC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A7AC3">
        <w:rPr>
          <w:rFonts w:ascii="Arial" w:hAnsi="Arial" w:cs="Arial"/>
          <w:sz w:val="24"/>
          <w:szCs w:val="24"/>
          <w:vertAlign w:val="subscript"/>
        </w:rPr>
        <w:t>.</w:t>
      </w:r>
      <w:r w:rsidRPr="00CA7AC3">
        <w:rPr>
          <w:rFonts w:ascii="Arial" w:hAnsi="Arial" w:cs="Arial"/>
          <w:sz w:val="24"/>
          <w:szCs w:val="24"/>
        </w:rPr>
        <w:t xml:space="preserve">, диоксида азота – 1,1 </w:t>
      </w:r>
      <w:proofErr w:type="spellStart"/>
      <w:r w:rsidRPr="00CA7AC3">
        <w:rPr>
          <w:rFonts w:ascii="Arial" w:hAnsi="Arial" w:cs="Arial"/>
          <w:sz w:val="24"/>
          <w:szCs w:val="24"/>
        </w:rPr>
        <w:t>ПДК</w:t>
      </w:r>
      <w:r w:rsidRPr="00CA7AC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A7AC3">
        <w:rPr>
          <w:rFonts w:ascii="Arial" w:hAnsi="Arial" w:cs="Arial"/>
          <w:sz w:val="24"/>
          <w:szCs w:val="24"/>
          <w:vertAlign w:val="subscript"/>
        </w:rPr>
        <w:t>.</w:t>
      </w:r>
      <w:r w:rsidRPr="00CA7AC3">
        <w:rPr>
          <w:rFonts w:ascii="Arial" w:hAnsi="Arial" w:cs="Arial"/>
          <w:sz w:val="24"/>
          <w:szCs w:val="24"/>
        </w:rPr>
        <w:t>, других загрязняющих веществ – не превышали ПДК.</w:t>
      </w:r>
    </w:p>
    <w:p w:rsidR="003667DD" w:rsidRPr="00CA7AC3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AC3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был зарегистрирован в Северо-Западном (р-н «</w:t>
      </w:r>
      <w:proofErr w:type="spellStart"/>
      <w:r w:rsidRPr="00CA7AC3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CA7AC3">
        <w:rPr>
          <w:rFonts w:ascii="Arial" w:hAnsi="Arial" w:cs="Arial"/>
          <w:sz w:val="24"/>
          <w:szCs w:val="24"/>
        </w:rPr>
        <w:t xml:space="preserve">»), Северном (р-н «Дмитровский») и Западном (р-н «Можайский») административных округах </w:t>
      </w:r>
      <w:r>
        <w:rPr>
          <w:rFonts w:ascii="Arial" w:hAnsi="Arial" w:cs="Arial"/>
          <w:sz w:val="24"/>
          <w:szCs w:val="24"/>
        </w:rPr>
        <w:t xml:space="preserve">   </w:t>
      </w:r>
      <w:r w:rsidRPr="00CA7AC3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CA7AC3">
        <w:rPr>
          <w:rFonts w:ascii="Arial" w:hAnsi="Arial" w:cs="Arial"/>
          <w:sz w:val="24"/>
          <w:szCs w:val="24"/>
        </w:rPr>
        <w:t>Москвы и определялся НП=2-6%, СИ=1.</w:t>
      </w:r>
    </w:p>
    <w:p w:rsidR="003667DD" w:rsidRPr="00CA7AC3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AC3">
        <w:rPr>
          <w:rFonts w:ascii="Arial" w:hAnsi="Arial" w:cs="Arial"/>
          <w:sz w:val="24"/>
          <w:szCs w:val="24"/>
        </w:rPr>
        <w:t xml:space="preserve">Повышенный уровень загрязнения атмосферного воздуха отмечался </w:t>
      </w:r>
      <w:r>
        <w:rPr>
          <w:rFonts w:ascii="Arial" w:hAnsi="Arial" w:cs="Arial"/>
          <w:sz w:val="24"/>
          <w:szCs w:val="24"/>
        </w:rPr>
        <w:t xml:space="preserve">в </w:t>
      </w:r>
      <w:r w:rsidRPr="00CA7AC3">
        <w:rPr>
          <w:rFonts w:ascii="Arial" w:hAnsi="Arial" w:cs="Arial"/>
          <w:sz w:val="24"/>
          <w:szCs w:val="24"/>
        </w:rPr>
        <w:t>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CA7AC3">
        <w:rPr>
          <w:rFonts w:ascii="Arial" w:hAnsi="Arial" w:cs="Arial"/>
          <w:sz w:val="24"/>
          <w:szCs w:val="24"/>
        </w:rPr>
        <w:t>Москвы:</w:t>
      </w:r>
    </w:p>
    <w:p w:rsidR="003667DD" w:rsidRPr="00CA7AC3" w:rsidRDefault="003667DD" w:rsidP="003667DD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7AC3">
        <w:rPr>
          <w:rFonts w:ascii="Arial" w:hAnsi="Arial" w:cs="Arial"/>
          <w:sz w:val="24"/>
          <w:szCs w:val="24"/>
        </w:rPr>
        <w:t>диоксидом азота (НП=5%, СИ=2) и фенолом (НП=1%, СИ=1) - р</w:t>
      </w:r>
      <w:r>
        <w:rPr>
          <w:rFonts w:ascii="Arial" w:hAnsi="Arial" w:cs="Arial"/>
          <w:sz w:val="24"/>
          <w:szCs w:val="24"/>
        </w:rPr>
        <w:t>айон</w:t>
      </w:r>
      <w:r w:rsidRPr="00CA7AC3">
        <w:rPr>
          <w:rFonts w:ascii="Arial" w:hAnsi="Arial" w:cs="Arial"/>
          <w:sz w:val="24"/>
          <w:szCs w:val="24"/>
        </w:rPr>
        <w:t xml:space="preserve"> «Нагорный»;</w:t>
      </w:r>
    </w:p>
    <w:p w:rsidR="003667DD" w:rsidRPr="00CA7AC3" w:rsidRDefault="003667DD" w:rsidP="003667DD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7AC3">
        <w:rPr>
          <w:rFonts w:ascii="Arial" w:hAnsi="Arial" w:cs="Arial"/>
          <w:sz w:val="24"/>
          <w:szCs w:val="24"/>
        </w:rPr>
        <w:t>аммиаком (НП=1%, СИ=1)  - р</w:t>
      </w:r>
      <w:r>
        <w:rPr>
          <w:rFonts w:ascii="Arial" w:hAnsi="Arial" w:cs="Arial"/>
          <w:sz w:val="24"/>
          <w:szCs w:val="24"/>
        </w:rPr>
        <w:t>айо</w:t>
      </w:r>
      <w:r w:rsidRPr="00CA7AC3">
        <w:rPr>
          <w:rFonts w:ascii="Arial" w:hAnsi="Arial" w:cs="Arial"/>
          <w:sz w:val="24"/>
          <w:szCs w:val="24"/>
        </w:rPr>
        <w:t>н «</w:t>
      </w:r>
      <w:proofErr w:type="spellStart"/>
      <w:r w:rsidRPr="00CA7AC3">
        <w:rPr>
          <w:rFonts w:ascii="Arial" w:hAnsi="Arial" w:cs="Arial"/>
          <w:sz w:val="24"/>
          <w:szCs w:val="24"/>
        </w:rPr>
        <w:t>Зябликово</w:t>
      </w:r>
      <w:proofErr w:type="spellEnd"/>
      <w:r w:rsidRPr="00CA7AC3">
        <w:rPr>
          <w:rFonts w:ascii="Arial" w:hAnsi="Arial" w:cs="Arial"/>
          <w:sz w:val="24"/>
          <w:szCs w:val="24"/>
        </w:rPr>
        <w:t>».</w:t>
      </w:r>
    </w:p>
    <w:p w:rsidR="003667DD" w:rsidRPr="00CA7AC3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AC3">
        <w:rPr>
          <w:rFonts w:ascii="Arial" w:hAnsi="Arial" w:cs="Arial"/>
          <w:sz w:val="24"/>
          <w:szCs w:val="24"/>
        </w:rPr>
        <w:t>В Северо-Восточном, Восточном, Центральном и Юго-Восточном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CA7AC3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CA7AC3">
        <w:rPr>
          <w:rFonts w:ascii="Arial" w:hAnsi="Arial" w:cs="Arial"/>
          <w:sz w:val="24"/>
          <w:szCs w:val="24"/>
        </w:rPr>
        <w:t>.</w:t>
      </w:r>
    </w:p>
    <w:p w:rsidR="003667DD" w:rsidRPr="00CA7AC3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ноябре 2013 года в целом была стабильной и находилась в пределах радиационного фона.</w:t>
      </w:r>
    </w:p>
    <w:p w:rsidR="003667DD" w:rsidRDefault="003667DD" w:rsidP="003667DD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3667DD" w:rsidRDefault="003667DD" w:rsidP="003667DD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был отмечен один раз в населенном пункте Нижний Чир Волгоградской области в период с 14 по 15 ноября, превышение фона составило 20 раз.</w:t>
      </w:r>
    </w:p>
    <w:p w:rsidR="003667DD" w:rsidRDefault="003667DD" w:rsidP="003667DD">
      <w:pPr>
        <w:pStyle w:val="a3"/>
        <w:ind w:firstLine="709"/>
        <w:rPr>
          <w:rFonts w:ascii="Arial" w:hAnsi="Arial"/>
        </w:rPr>
      </w:pPr>
      <w:r w:rsidRPr="005C2929">
        <w:rPr>
          <w:rFonts w:ascii="Arial" w:hAnsi="Arial"/>
        </w:rPr>
        <w:t xml:space="preserve">Высокий уровень объемной радиоактивности приземного воздуха </w:t>
      </w:r>
      <w:r>
        <w:rPr>
          <w:rFonts w:ascii="Arial" w:hAnsi="Arial"/>
        </w:rPr>
        <w:t>в прошедшем месяце не наблюдался.</w:t>
      </w:r>
    </w:p>
    <w:p w:rsidR="003667DD" w:rsidRDefault="003667DD" w:rsidP="003667DD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 w:rsidRPr="00E10CBF"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значения МЭД находились в пределах от 1</w:t>
      </w:r>
      <w:r>
        <w:rPr>
          <w:rFonts w:ascii="Arial" w:hAnsi="Arial"/>
          <w:sz w:val="24"/>
          <w:szCs w:val="24"/>
        </w:rPr>
        <w:t>3</w:t>
      </w:r>
      <w:r w:rsidRPr="00E10CBF">
        <w:rPr>
          <w:rFonts w:ascii="Arial" w:hAnsi="Arial"/>
          <w:sz w:val="24"/>
          <w:szCs w:val="24"/>
        </w:rPr>
        <w:t xml:space="preserve"> до 1</w:t>
      </w:r>
      <w:r>
        <w:rPr>
          <w:rFonts w:ascii="Arial" w:hAnsi="Arial"/>
          <w:sz w:val="24"/>
          <w:szCs w:val="24"/>
        </w:rPr>
        <w:t>5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/ч, с плотностью загрязнения 5-15 Кюри/км</w:t>
      </w:r>
      <w:r w:rsidRPr="00E10CBF">
        <w:rPr>
          <w:rFonts w:ascii="Arial" w:hAnsi="Arial"/>
          <w:sz w:val="24"/>
          <w:szCs w:val="24"/>
          <w:vertAlign w:val="superscript"/>
        </w:rPr>
        <w:t>2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>от 1</w:t>
      </w:r>
      <w:r>
        <w:rPr>
          <w:rFonts w:ascii="Arial" w:hAnsi="Arial"/>
          <w:sz w:val="24"/>
          <w:szCs w:val="24"/>
        </w:rPr>
        <w:t>4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23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  <w:szCs w:val="24"/>
        </w:rPr>
        <w:t>, а</w:t>
      </w:r>
      <w:r w:rsidRPr="00E10CBF"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 xml:space="preserve">от </w:t>
      </w:r>
      <w:r>
        <w:rPr>
          <w:rFonts w:ascii="Arial" w:hAnsi="Arial"/>
          <w:sz w:val="24"/>
          <w:szCs w:val="24"/>
        </w:rPr>
        <w:t>31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37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</w:rPr>
        <w:t>.</w:t>
      </w:r>
    </w:p>
    <w:p w:rsidR="003667DD" w:rsidRDefault="003667DD" w:rsidP="003667DD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5 до 22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3667DD" w:rsidRDefault="003667DD" w:rsidP="003667DD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3667DD" w:rsidRPr="00497642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3667DD" w:rsidRDefault="003667DD" w:rsidP="003667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Приложение: по тексту на 8  л. в 1 экз.</w:t>
      </w:r>
    </w:p>
    <w:p w:rsidR="003667DD" w:rsidRDefault="003667DD" w:rsidP="003667DD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</w:t>
      </w: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И.А. Шумаков</w:t>
      </w: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667DD" w:rsidRDefault="003667DD" w:rsidP="003667D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C0BE7" w:rsidRDefault="001C0BE7">
      <w:pPr>
        <w:rPr>
          <w:rFonts w:ascii="Arial" w:hAnsi="Arial" w:cs="Arial"/>
          <w:sz w:val="20"/>
          <w:szCs w:val="20"/>
        </w:rPr>
      </w:pPr>
    </w:p>
    <w:p w:rsidR="003667DD" w:rsidRPr="001C0BE7" w:rsidRDefault="003667DD" w:rsidP="001C0BE7">
      <w:pPr>
        <w:pStyle w:val="1"/>
        <w:jc w:val="right"/>
        <w:rPr>
          <w:rFonts w:cs="Arial"/>
          <w:sz w:val="24"/>
          <w:szCs w:val="24"/>
        </w:rPr>
      </w:pPr>
      <w:r w:rsidRPr="001C0BE7">
        <w:rPr>
          <w:rFonts w:cs="Arial"/>
          <w:sz w:val="24"/>
          <w:szCs w:val="24"/>
        </w:rPr>
        <w:t>Приложение 1</w:t>
      </w:r>
    </w:p>
    <w:p w:rsidR="003667DD" w:rsidRPr="00E972C1" w:rsidRDefault="003667DD" w:rsidP="003667DD">
      <w:pPr>
        <w:spacing w:line="240" w:lineRule="auto"/>
        <w:rPr>
          <w:rFonts w:ascii="Arial" w:hAnsi="Arial" w:cs="Arial"/>
          <w:sz w:val="24"/>
          <w:szCs w:val="24"/>
        </w:rPr>
      </w:pPr>
    </w:p>
    <w:p w:rsidR="003667DD" w:rsidRPr="00E972C1" w:rsidRDefault="003667DD" w:rsidP="003667DD">
      <w:pPr>
        <w:spacing w:line="240" w:lineRule="auto"/>
        <w:rPr>
          <w:rFonts w:ascii="Arial" w:hAnsi="Arial" w:cs="Arial"/>
          <w:sz w:val="24"/>
          <w:szCs w:val="24"/>
        </w:rPr>
      </w:pPr>
    </w:p>
    <w:p w:rsidR="003667DD" w:rsidRDefault="003667DD" w:rsidP="001C0BE7">
      <w:pPr>
        <w:pStyle w:val="a3"/>
        <w:jc w:val="center"/>
        <w:rPr>
          <w:rFonts w:ascii="Arial" w:hAnsi="Arial" w:cs="Arial"/>
        </w:rPr>
      </w:pPr>
      <w:r w:rsidRPr="00E972C1">
        <w:rPr>
          <w:rFonts w:ascii="Arial" w:hAnsi="Arial" w:cs="Arial"/>
        </w:rPr>
        <w:t xml:space="preserve">Перечень случаев </w:t>
      </w:r>
      <w:r w:rsidRPr="00E972C1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E972C1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ноябр</w:t>
      </w:r>
      <w:r w:rsidRPr="00E972C1">
        <w:rPr>
          <w:rFonts w:ascii="Arial" w:hAnsi="Arial" w:cs="Arial"/>
        </w:rPr>
        <w:t>е 2013 года</w:t>
      </w:r>
    </w:p>
    <w:p w:rsidR="003667DD" w:rsidRPr="0032321A" w:rsidRDefault="003667DD" w:rsidP="003667D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0"/>
        <w:gridCol w:w="2195"/>
        <w:gridCol w:w="2180"/>
        <w:gridCol w:w="2473"/>
        <w:gridCol w:w="1811"/>
      </w:tblGrid>
      <w:tr w:rsidR="003667DD" w:rsidRPr="003667DD" w:rsidTr="001C0BE7">
        <w:trPr>
          <w:cantSplit/>
          <w:trHeight w:val="28"/>
          <w:tblHeader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3667DD" w:rsidRPr="003667DD" w:rsidRDefault="003667DD" w:rsidP="001C0BE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3667D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3667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3667D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95" w:type="dxa"/>
            <w:tcBorders>
              <w:bottom w:val="single" w:sz="4" w:space="0" w:color="auto"/>
            </w:tcBorders>
            <w:vAlign w:val="center"/>
          </w:tcPr>
          <w:p w:rsidR="003667DD" w:rsidRPr="003667DD" w:rsidRDefault="003667DD" w:rsidP="001C0BE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67DD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0" w:type="dxa"/>
            <w:tcBorders>
              <w:bottom w:val="single" w:sz="4" w:space="0" w:color="auto"/>
            </w:tcBorders>
            <w:vAlign w:val="center"/>
          </w:tcPr>
          <w:p w:rsidR="003667DD" w:rsidRPr="003667DD" w:rsidRDefault="003667DD" w:rsidP="001C0BE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67DD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vAlign w:val="center"/>
          </w:tcPr>
          <w:p w:rsidR="003667DD" w:rsidRPr="003667DD" w:rsidRDefault="003667DD" w:rsidP="001C0BE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67DD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3667DD" w:rsidRPr="003667DD" w:rsidRDefault="003667DD" w:rsidP="001C0BE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67DD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3667DD" w:rsidRPr="003667DD" w:rsidRDefault="003667DD" w:rsidP="001C0BE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3667DD" w:rsidRPr="003667DD" w:rsidTr="001C0BE7">
        <w:trPr>
          <w:cantSplit/>
        </w:trPr>
        <w:tc>
          <w:tcPr>
            <w:tcW w:w="9469" w:type="dxa"/>
            <w:gridSpan w:val="5"/>
          </w:tcPr>
          <w:p w:rsidR="003667DD" w:rsidRPr="003667DD" w:rsidRDefault="003667DD" w:rsidP="001C0BE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3667D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3667D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3667D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3667D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67D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667DD" w:rsidRPr="003667DD" w:rsidTr="001C0BE7">
        <w:trPr>
          <w:cantSplit/>
        </w:trPr>
        <w:tc>
          <w:tcPr>
            <w:tcW w:w="810" w:type="dxa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5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Хауки-лампи-йоки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Заполяр-ный</w:t>
            </w:r>
            <w:proofErr w:type="spellEnd"/>
          </w:p>
        </w:tc>
        <w:tc>
          <w:tcPr>
            <w:tcW w:w="2180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р</w:t>
            </w: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667DD" w:rsidRPr="003667DD" w:rsidTr="001C0BE7">
        <w:trPr>
          <w:cantSplit/>
        </w:trPr>
        <w:tc>
          <w:tcPr>
            <w:tcW w:w="9469" w:type="dxa"/>
            <w:gridSpan w:val="5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3667D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3667D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3667D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3667D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67D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667DD" w:rsidRPr="003667DD" w:rsidTr="001C0BE7">
        <w:trPr>
          <w:cantSplit/>
        </w:trPr>
        <w:tc>
          <w:tcPr>
            <w:tcW w:w="810" w:type="dxa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5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80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374</w:t>
            </w:r>
            <w:r w:rsidRPr="003667DD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5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0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93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  <w:vMerge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н</w:t>
            </w: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5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80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3667DD" w:rsidRPr="003667DD" w:rsidTr="001C0BE7">
        <w:trPr>
          <w:cantSplit/>
        </w:trPr>
        <w:tc>
          <w:tcPr>
            <w:tcW w:w="9469" w:type="dxa"/>
            <w:gridSpan w:val="5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3667D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3667D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3667D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3667D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67D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667DD" w:rsidRPr="003667DD" w:rsidTr="001C0BE7">
        <w:trPr>
          <w:cantSplit/>
        </w:trPr>
        <w:tc>
          <w:tcPr>
            <w:tcW w:w="810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5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Ангара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Иркутск</w:t>
            </w:r>
            <w:proofErr w:type="spellEnd"/>
          </w:p>
        </w:tc>
        <w:tc>
          <w:tcPr>
            <w:tcW w:w="2180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473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  <w:vMerge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5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0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124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5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, в районе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автодо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рожного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 моста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Губаха-Алек-сандровск</w:t>
            </w:r>
            <w:proofErr w:type="spellEnd"/>
          </w:p>
        </w:tc>
        <w:tc>
          <w:tcPr>
            <w:tcW w:w="2180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а</w:t>
            </w: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544</w:t>
            </w:r>
            <w:r w:rsidRPr="003667DD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  <w:vMerge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  <w:r w:rsidRPr="003667DD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5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80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1,8</w:t>
            </w:r>
            <w:r w:rsidRPr="003667D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 w:rsidRPr="003667DD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5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р. Северная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, п.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Все-володо-Вильва</w:t>
            </w:r>
            <w:proofErr w:type="spellEnd"/>
          </w:p>
        </w:tc>
        <w:tc>
          <w:tcPr>
            <w:tcW w:w="2180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а</w:t>
            </w: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211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5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, 0,6 км ниже г.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Север-ский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Полев-ской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), 1,5 км от устья </w:t>
            </w:r>
          </w:p>
        </w:tc>
        <w:tc>
          <w:tcPr>
            <w:tcW w:w="2180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  <w:vMerge w:val="restart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  <w:vMerge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494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95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, в черте г.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Север-ский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Полев-ской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), 3,4 км от устья  </w:t>
            </w:r>
          </w:p>
        </w:tc>
        <w:tc>
          <w:tcPr>
            <w:tcW w:w="2180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603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95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Уфа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Красноуфимск</w:t>
            </w:r>
            <w:proofErr w:type="spellEnd"/>
          </w:p>
        </w:tc>
        <w:tc>
          <w:tcPr>
            <w:tcW w:w="2180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7DD">
              <w:rPr>
                <w:rFonts w:ascii="Arial" w:hAnsi="Arial" w:cs="Arial"/>
                <w:sz w:val="24"/>
                <w:szCs w:val="24"/>
                <w:lang w:val="en-US"/>
              </w:rPr>
              <w:t>114</w:t>
            </w:r>
          </w:p>
        </w:tc>
      </w:tr>
      <w:tr w:rsidR="003667DD" w:rsidRPr="003667DD" w:rsidTr="001C0BE7">
        <w:trPr>
          <w:cantSplit/>
        </w:trPr>
        <w:tc>
          <w:tcPr>
            <w:tcW w:w="810" w:type="dxa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95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67DD">
              <w:rPr>
                <w:rFonts w:ascii="Arial" w:hAnsi="Arial" w:cs="Arial"/>
                <w:sz w:val="24"/>
                <w:szCs w:val="24"/>
              </w:rPr>
              <w:t>Чебоксарское</w:t>
            </w:r>
            <w:proofErr w:type="spellEnd"/>
            <w:r w:rsidRPr="003667DD">
              <w:rPr>
                <w:rFonts w:ascii="Arial" w:hAnsi="Arial" w:cs="Arial"/>
                <w:sz w:val="24"/>
                <w:szCs w:val="24"/>
              </w:rPr>
              <w:t xml:space="preserve"> водохранилище,</w:t>
            </w:r>
          </w:p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г. Балахна</w:t>
            </w:r>
          </w:p>
        </w:tc>
        <w:tc>
          <w:tcPr>
            <w:tcW w:w="2180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73" w:type="dxa"/>
          </w:tcPr>
          <w:p w:rsidR="003667DD" w:rsidRPr="003667DD" w:rsidRDefault="003667DD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3667DD" w:rsidRPr="003667DD" w:rsidRDefault="003667DD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7DD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</w:tbl>
    <w:p w:rsidR="003667DD" w:rsidRPr="003D04AE" w:rsidRDefault="003667DD" w:rsidP="003667DD">
      <w:pPr>
        <w:spacing w:after="0"/>
        <w:rPr>
          <w:rFonts w:ascii="Arial" w:hAnsi="Arial" w:cs="Arial"/>
          <w:sz w:val="20"/>
          <w:szCs w:val="20"/>
        </w:rPr>
      </w:pPr>
    </w:p>
    <w:p w:rsidR="003667DD" w:rsidRPr="003D04AE" w:rsidRDefault="003667DD" w:rsidP="003667DD">
      <w:pPr>
        <w:spacing w:after="0"/>
        <w:rPr>
          <w:rFonts w:ascii="Arial" w:hAnsi="Arial" w:cs="Arial"/>
          <w:sz w:val="20"/>
          <w:szCs w:val="20"/>
        </w:rPr>
      </w:pPr>
      <w:r w:rsidRPr="003D04AE">
        <w:rPr>
          <w:rFonts w:ascii="Arial" w:hAnsi="Arial" w:cs="Arial"/>
          <w:sz w:val="20"/>
          <w:szCs w:val="20"/>
        </w:rPr>
        <w:t>* - зон</w:t>
      </w:r>
      <w:r>
        <w:rPr>
          <w:rFonts w:ascii="Arial" w:hAnsi="Arial" w:cs="Arial"/>
          <w:sz w:val="20"/>
          <w:szCs w:val="20"/>
        </w:rPr>
        <w:t>а</w:t>
      </w:r>
      <w:r w:rsidRPr="003D04AE">
        <w:rPr>
          <w:rFonts w:ascii="Arial" w:hAnsi="Arial" w:cs="Arial"/>
          <w:sz w:val="20"/>
          <w:szCs w:val="20"/>
        </w:rPr>
        <w:t xml:space="preserve"> хронического загрязнения поверхностных вод</w:t>
      </w:r>
    </w:p>
    <w:p w:rsidR="003667DD" w:rsidRPr="003D04AE" w:rsidRDefault="003667DD" w:rsidP="003667DD">
      <w:pPr>
        <w:spacing w:before="240" w:line="240" w:lineRule="auto"/>
        <w:rPr>
          <w:rFonts w:ascii="Arial" w:hAnsi="Arial" w:cs="Arial"/>
          <w:iCs/>
          <w:sz w:val="20"/>
          <w:szCs w:val="20"/>
        </w:rPr>
      </w:pPr>
      <w:r w:rsidRPr="003D04AE">
        <w:rPr>
          <w:rFonts w:ascii="Arial" w:hAnsi="Arial" w:cs="Arial"/>
          <w:iCs/>
          <w:sz w:val="20"/>
          <w:szCs w:val="20"/>
        </w:rPr>
        <w:t>**</w:t>
      </w:r>
      <w:r w:rsidRPr="003D04AE">
        <w:rPr>
          <w:rFonts w:ascii="Arial" w:hAnsi="Arial" w:cs="Arial"/>
          <w:iCs/>
          <w:sz w:val="20"/>
          <w:szCs w:val="20"/>
          <w:vertAlign w:val="superscript"/>
        </w:rPr>
        <w:t xml:space="preserve"> </w:t>
      </w:r>
      <w:r w:rsidRPr="003D04AE">
        <w:rPr>
          <w:rFonts w:ascii="Arial" w:hAnsi="Arial" w:cs="Arial"/>
          <w:iCs/>
          <w:sz w:val="20"/>
          <w:szCs w:val="20"/>
        </w:rPr>
        <w:t>-</w:t>
      </w:r>
      <w:r w:rsidRPr="003D04AE">
        <w:rPr>
          <w:rFonts w:ascii="Arial" w:hAnsi="Arial" w:cs="Arial"/>
          <w:iCs/>
          <w:sz w:val="20"/>
          <w:szCs w:val="20"/>
          <w:vertAlign w:val="superscript"/>
        </w:rPr>
        <w:t xml:space="preserve"> </w:t>
      </w:r>
      <w:r w:rsidRPr="003D04AE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3D04AE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3667DD" w:rsidRPr="00E972C1" w:rsidRDefault="003667DD" w:rsidP="003667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67DD" w:rsidRPr="00E972C1" w:rsidRDefault="003667DD" w:rsidP="003667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67DD" w:rsidRPr="00E972C1" w:rsidRDefault="003667DD" w:rsidP="003667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67DD" w:rsidRPr="00E972C1" w:rsidRDefault="003667DD" w:rsidP="003667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67DD" w:rsidRPr="00E972C1" w:rsidRDefault="003667DD" w:rsidP="003667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н</w:t>
      </w:r>
      <w:r w:rsidRPr="00E972C1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E972C1">
        <w:rPr>
          <w:rFonts w:ascii="Arial" w:hAnsi="Arial" w:cs="Arial"/>
          <w:sz w:val="24"/>
          <w:szCs w:val="24"/>
        </w:rPr>
        <w:t xml:space="preserve"> Управления мониторинга</w:t>
      </w:r>
    </w:p>
    <w:p w:rsidR="003667DD" w:rsidRPr="00E972C1" w:rsidRDefault="003667DD" w:rsidP="003667D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3667DD" w:rsidRPr="00E972C1" w:rsidRDefault="003667DD" w:rsidP="003667D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>полярных и</w:t>
      </w:r>
      <w:r>
        <w:rPr>
          <w:rFonts w:ascii="Arial" w:hAnsi="Arial" w:cs="Arial"/>
          <w:sz w:val="24"/>
          <w:szCs w:val="24"/>
        </w:rPr>
        <w:t xml:space="preserve"> морских работ 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3667DD" w:rsidRPr="00E972C1" w:rsidRDefault="003667DD" w:rsidP="003667DD">
      <w:pPr>
        <w:rPr>
          <w:rFonts w:ascii="Arial" w:hAnsi="Arial" w:cs="Arial"/>
          <w:sz w:val="24"/>
          <w:szCs w:val="24"/>
        </w:rPr>
      </w:pPr>
    </w:p>
    <w:p w:rsidR="003667DD" w:rsidRDefault="003667DD" w:rsidP="003667DD"/>
    <w:p w:rsidR="003667DD" w:rsidRDefault="003667DD" w:rsidP="003667DD"/>
    <w:p w:rsidR="003667DD" w:rsidRDefault="003667DD"/>
    <w:p w:rsidR="003667DD" w:rsidRDefault="003667DD"/>
    <w:p w:rsidR="003667DD" w:rsidRDefault="003667DD"/>
    <w:p w:rsidR="003667DD" w:rsidRDefault="003667DD"/>
    <w:p w:rsidR="003667DD" w:rsidRDefault="003667DD"/>
    <w:p w:rsidR="003667DD" w:rsidRDefault="003667DD"/>
    <w:p w:rsidR="003667DD" w:rsidRDefault="003667DD"/>
    <w:p w:rsidR="003667DD" w:rsidRDefault="003667DD"/>
    <w:p w:rsidR="003667DD" w:rsidRDefault="003667DD"/>
    <w:p w:rsidR="003667DD" w:rsidRDefault="003667DD"/>
    <w:p w:rsidR="003667DD" w:rsidRDefault="003667DD"/>
    <w:p w:rsidR="00A75E47" w:rsidRPr="00D333F4" w:rsidRDefault="00A75E47" w:rsidP="00A75E47">
      <w:pPr>
        <w:pStyle w:val="a3"/>
        <w:ind w:left="6372" w:firstLine="708"/>
        <w:rPr>
          <w:rFonts w:ascii="Arial" w:hAnsi="Arial" w:cs="Arial"/>
        </w:rPr>
      </w:pPr>
      <w:r w:rsidRPr="00D333F4">
        <w:rPr>
          <w:rFonts w:ascii="Arial" w:hAnsi="Arial" w:cs="Arial"/>
        </w:rPr>
        <w:t>Приложение 2</w:t>
      </w:r>
    </w:p>
    <w:p w:rsidR="00A75E47" w:rsidRPr="00D333F4" w:rsidRDefault="00A75E47" w:rsidP="00A75E47">
      <w:pPr>
        <w:pStyle w:val="a3"/>
        <w:ind w:left="6372" w:firstLine="708"/>
        <w:rPr>
          <w:rFonts w:ascii="Arial" w:hAnsi="Arial" w:cs="Arial"/>
        </w:rPr>
      </w:pPr>
    </w:p>
    <w:p w:rsidR="00A75E47" w:rsidRPr="00D333F4" w:rsidRDefault="00A75E47" w:rsidP="001C0BE7">
      <w:pPr>
        <w:pStyle w:val="a3"/>
        <w:jc w:val="center"/>
        <w:rPr>
          <w:rFonts w:ascii="Arial" w:hAnsi="Arial" w:cs="Arial"/>
        </w:rPr>
      </w:pPr>
      <w:r w:rsidRPr="00D333F4">
        <w:rPr>
          <w:rFonts w:ascii="Arial" w:hAnsi="Arial" w:cs="Arial"/>
        </w:rPr>
        <w:t xml:space="preserve">Перечень случаев </w:t>
      </w:r>
      <w:r w:rsidRPr="00D333F4">
        <w:rPr>
          <w:rFonts w:ascii="Arial" w:hAnsi="Arial" w:cs="Arial"/>
        </w:rPr>
        <w:br/>
        <w:t>высокого загрязнения водных объектов</w:t>
      </w:r>
      <w:r w:rsidRPr="00D333F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ноябр</w:t>
      </w:r>
      <w:r w:rsidRPr="00D333F4">
        <w:rPr>
          <w:rFonts w:ascii="Arial" w:hAnsi="Arial" w:cs="Arial"/>
        </w:rPr>
        <w:t>е 2013 года</w:t>
      </w:r>
    </w:p>
    <w:p w:rsidR="00A75E47" w:rsidRDefault="00A75E47" w:rsidP="00A75E47">
      <w:pPr>
        <w:spacing w:after="0" w:line="240" w:lineRule="auto"/>
        <w:rPr>
          <w:rFonts w:ascii="Arial" w:hAnsi="Arial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3"/>
        <w:gridCol w:w="2289"/>
        <w:gridCol w:w="1128"/>
        <w:gridCol w:w="1088"/>
        <w:gridCol w:w="1121"/>
        <w:gridCol w:w="1159"/>
      </w:tblGrid>
      <w:tr w:rsidR="00A75E47" w:rsidRPr="00916C3C" w:rsidTr="001C0BE7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916C3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916C3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916C3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3" w:type="dxa"/>
            <w:tcBorders>
              <w:bottom w:val="single" w:sz="4" w:space="0" w:color="auto"/>
            </w:tcBorders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C3C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C3C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C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916C3C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916C3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C3C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C3C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C3C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A75E47" w:rsidRPr="00916C3C" w:rsidTr="001C0BE7">
        <w:trPr>
          <w:cantSplit/>
        </w:trPr>
        <w:tc>
          <w:tcPr>
            <w:tcW w:w="9469" w:type="dxa"/>
            <w:gridSpan w:val="7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6C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A75E47" w:rsidRPr="00916C3C" w:rsidTr="001C0BE7">
        <w:tc>
          <w:tcPr>
            <w:tcW w:w="471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916C3C">
              <w:rPr>
                <w:rFonts w:ascii="Arial" w:hAnsi="Arial" w:cs="Arial"/>
                <w:sz w:val="24"/>
                <w:szCs w:val="24"/>
              </w:rPr>
              <w:t>БПК</w:t>
            </w:r>
            <w:r w:rsidRPr="00EE0B5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2,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16C3C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A75E47" w:rsidRPr="00916C3C" w:rsidTr="001C0BE7">
        <w:tc>
          <w:tcPr>
            <w:tcW w:w="9469" w:type="dxa"/>
            <w:gridSpan w:val="7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16C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916C3C">
              <w:rPr>
                <w:rFonts w:ascii="Arial" w:hAnsi="Arial" w:cs="Arial"/>
                <w:b/>
                <w:i/>
                <w:sz w:val="24"/>
                <w:szCs w:val="24"/>
              </w:rPr>
              <w:t>Волга</w:t>
            </w:r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Астраханская область</w:t>
            </w:r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</w:t>
            </w:r>
            <w:r w:rsidRPr="00916C3C">
              <w:rPr>
                <w:rFonts w:ascii="Arial" w:hAnsi="Arial" w:cs="Arial"/>
                <w:sz w:val="24"/>
                <w:szCs w:val="24"/>
              </w:rPr>
              <w:t>тут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 xml:space="preserve">Кировская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A75E47" w:rsidRPr="00916C3C" w:rsidTr="001C0BE7">
        <w:tc>
          <w:tcPr>
            <w:tcW w:w="471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EE0B52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EE0B52">
              <w:rPr>
                <w:rFonts w:ascii="Arial" w:hAnsi="Arial" w:cs="Arial"/>
                <w:sz w:val="24"/>
                <w:szCs w:val="24"/>
              </w:rPr>
              <w:t>БПК</w:t>
            </w:r>
            <w:r w:rsidRPr="00EE0B5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vAlign w:val="center"/>
          </w:tcPr>
          <w:p w:rsidR="00A75E47" w:rsidRPr="00EE0B52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EE0B52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8D7637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8D7637">
              <w:rPr>
                <w:rFonts w:ascii="Arial" w:hAnsi="Arial" w:cs="Arial"/>
                <w:sz w:val="24"/>
                <w:szCs w:val="24"/>
              </w:rPr>
              <w:t>ХПК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8D7637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385DE2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75E47" w:rsidRPr="00916C3C" w:rsidTr="001C0BE7">
        <w:tc>
          <w:tcPr>
            <w:tcW w:w="9469" w:type="dxa"/>
            <w:gridSpan w:val="7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3,0</w:t>
            </w:r>
            <w:r w:rsidRPr="00916C3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A75E47" w:rsidRPr="00916C3C" w:rsidTr="001C0BE7">
        <w:tc>
          <w:tcPr>
            <w:tcW w:w="9469" w:type="dxa"/>
            <w:gridSpan w:val="7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75E47" w:rsidRPr="00916C3C" w:rsidTr="001C0BE7">
        <w:tc>
          <w:tcPr>
            <w:tcW w:w="9469" w:type="dxa"/>
            <w:gridSpan w:val="7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A75E47" w:rsidRPr="00916C3C" w:rsidTr="001C0BE7">
        <w:tc>
          <w:tcPr>
            <w:tcW w:w="471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75E47" w:rsidRPr="00916C3C" w:rsidTr="001C0BE7">
        <w:tc>
          <w:tcPr>
            <w:tcW w:w="9469" w:type="dxa"/>
            <w:gridSpan w:val="7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75E47" w:rsidRPr="00916C3C" w:rsidTr="001C0BE7">
        <w:tc>
          <w:tcPr>
            <w:tcW w:w="471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D96446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A75E47" w:rsidRPr="00916C3C" w:rsidTr="001C0BE7">
        <w:tc>
          <w:tcPr>
            <w:tcW w:w="471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D96446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A75E47" w:rsidRPr="00916C3C" w:rsidTr="001C0BE7">
        <w:tc>
          <w:tcPr>
            <w:tcW w:w="9469" w:type="dxa"/>
            <w:gridSpan w:val="7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16C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916C3C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A75E47" w:rsidRPr="00916C3C" w:rsidTr="001C0BE7">
        <w:tc>
          <w:tcPr>
            <w:tcW w:w="471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F42953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F42953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ышьяк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A75E47" w:rsidRPr="00916C3C" w:rsidTr="001C0BE7">
        <w:tc>
          <w:tcPr>
            <w:tcW w:w="471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F42953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75E47" w:rsidRPr="00916C3C" w:rsidTr="001C0BE7">
        <w:tc>
          <w:tcPr>
            <w:tcW w:w="9469" w:type="dxa"/>
            <w:gridSpan w:val="7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A75E47" w:rsidRPr="00916C3C" w:rsidTr="001C0BE7">
        <w:tc>
          <w:tcPr>
            <w:tcW w:w="9469" w:type="dxa"/>
            <w:gridSpan w:val="7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F42953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A75E47" w:rsidRPr="00916C3C" w:rsidTr="001C0BE7">
        <w:tc>
          <w:tcPr>
            <w:tcW w:w="9469" w:type="dxa"/>
            <w:gridSpan w:val="7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16C3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Камчатский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A75E47" w:rsidRPr="00916C3C" w:rsidTr="001C0BE7">
        <w:tc>
          <w:tcPr>
            <w:tcW w:w="471" w:type="dxa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Ленинградская обл</w:t>
            </w:r>
            <w:r>
              <w:rPr>
                <w:rFonts w:ascii="Arial" w:hAnsi="Arial" w:cs="Arial"/>
                <w:sz w:val="24"/>
                <w:szCs w:val="24"/>
              </w:rPr>
              <w:t>асть</w:t>
            </w:r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916C3C">
              <w:rPr>
                <w:rFonts w:ascii="Arial" w:hAnsi="Arial" w:cs="Arial"/>
                <w:sz w:val="24"/>
                <w:szCs w:val="24"/>
              </w:rPr>
              <w:t>ХПК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75E47" w:rsidRPr="00916C3C" w:rsidTr="001C0BE7">
        <w:tc>
          <w:tcPr>
            <w:tcW w:w="471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C3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3" w:type="dxa"/>
            <w:vMerge w:val="restart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EC0BA0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EC0BA0">
              <w:rPr>
                <w:rFonts w:ascii="Arial" w:hAnsi="Arial" w:cs="Arial"/>
                <w:sz w:val="24"/>
                <w:szCs w:val="24"/>
              </w:rPr>
              <w:t>БПК</w:t>
            </w:r>
            <w:r w:rsidRPr="00EC0BA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A75E47" w:rsidRPr="00EC0BA0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A75E47" w:rsidRPr="00916C3C" w:rsidTr="001C0BE7">
        <w:tc>
          <w:tcPr>
            <w:tcW w:w="471" w:type="dxa"/>
            <w:vMerge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75E47" w:rsidRPr="00916C3C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9" w:type="dxa"/>
            <w:vAlign w:val="center"/>
          </w:tcPr>
          <w:p w:rsidR="00A75E47" w:rsidRPr="00916C3C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16C3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:rsidR="00A75E47" w:rsidRDefault="00A75E47" w:rsidP="00A75E47">
      <w:pPr>
        <w:spacing w:after="0" w:line="240" w:lineRule="auto"/>
        <w:rPr>
          <w:rFonts w:ascii="Arial" w:hAnsi="Arial" w:cs="Arial"/>
          <w:szCs w:val="20"/>
        </w:rPr>
      </w:pPr>
    </w:p>
    <w:p w:rsidR="00A75E47" w:rsidRPr="00D333F4" w:rsidRDefault="00A75E47" w:rsidP="00A75E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333F4">
        <w:rPr>
          <w:rFonts w:ascii="Arial" w:hAnsi="Arial" w:cs="Arial"/>
          <w:szCs w:val="20"/>
        </w:rPr>
        <w:t xml:space="preserve">* </w:t>
      </w:r>
      <w:r w:rsidRPr="00D333F4">
        <w:rPr>
          <w:rFonts w:ascii="Arial" w:hAnsi="Arial" w:cs="Arial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A75E47" w:rsidRDefault="00A75E47" w:rsidP="00A75E47">
      <w:pPr>
        <w:pStyle w:val="a3"/>
        <w:rPr>
          <w:rFonts w:ascii="Arial" w:hAnsi="Arial" w:cs="Arial"/>
        </w:rPr>
      </w:pPr>
    </w:p>
    <w:p w:rsidR="00A75E47" w:rsidRDefault="00A75E47" w:rsidP="00A75E47">
      <w:pPr>
        <w:pStyle w:val="a3"/>
        <w:rPr>
          <w:rFonts w:ascii="Arial" w:hAnsi="Arial" w:cs="Arial"/>
        </w:rPr>
      </w:pPr>
    </w:p>
    <w:p w:rsidR="00A75E47" w:rsidRDefault="00A75E47" w:rsidP="00A75E47">
      <w:pPr>
        <w:pStyle w:val="a3"/>
        <w:rPr>
          <w:rFonts w:ascii="Arial" w:hAnsi="Arial" w:cs="Arial"/>
        </w:rPr>
      </w:pPr>
    </w:p>
    <w:p w:rsidR="00A75E47" w:rsidRPr="00D333F4" w:rsidRDefault="00A75E47" w:rsidP="00A75E4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н</w:t>
      </w:r>
      <w:r w:rsidRPr="00D333F4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D333F4">
        <w:rPr>
          <w:rFonts w:ascii="Arial" w:hAnsi="Arial" w:cs="Arial"/>
          <w:sz w:val="24"/>
          <w:szCs w:val="24"/>
        </w:rPr>
        <w:t xml:space="preserve"> Управления мониторинга </w:t>
      </w:r>
    </w:p>
    <w:p w:rsidR="00A75E47" w:rsidRPr="00D333F4" w:rsidRDefault="00A75E47" w:rsidP="00A75E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33F4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A75E47" w:rsidRPr="00D333F4" w:rsidRDefault="00A75E47" w:rsidP="00A75E47">
      <w:pPr>
        <w:spacing w:after="0" w:line="240" w:lineRule="auto"/>
        <w:rPr>
          <w:rFonts w:ascii="Arial" w:hAnsi="Arial" w:cs="Arial"/>
        </w:rPr>
      </w:pPr>
      <w:r w:rsidRPr="00D333F4">
        <w:rPr>
          <w:rFonts w:ascii="Arial" w:hAnsi="Arial" w:cs="Arial"/>
          <w:sz w:val="24"/>
          <w:szCs w:val="24"/>
        </w:rPr>
        <w:t>полярных и мо</w:t>
      </w:r>
      <w:r>
        <w:rPr>
          <w:rFonts w:ascii="Arial" w:hAnsi="Arial" w:cs="Arial"/>
          <w:sz w:val="24"/>
          <w:szCs w:val="24"/>
        </w:rPr>
        <w:t xml:space="preserve">рских работ Росгидромета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A75E47" w:rsidRDefault="00A75E47" w:rsidP="00A75E47"/>
    <w:p w:rsidR="00A75E47" w:rsidRDefault="00A75E47" w:rsidP="00A75E47"/>
    <w:p w:rsidR="00A75E47" w:rsidRDefault="00A75E47" w:rsidP="00A75E47"/>
    <w:p w:rsidR="00A75E47" w:rsidRDefault="00A75E47" w:rsidP="00A75E47"/>
    <w:p w:rsidR="00A75E47" w:rsidRDefault="00A75E47" w:rsidP="00A75E47"/>
    <w:p w:rsidR="00A75E47" w:rsidRDefault="00A75E47" w:rsidP="00A75E47"/>
    <w:p w:rsidR="00A75E47" w:rsidRDefault="00A75E47" w:rsidP="00A75E47"/>
    <w:p w:rsidR="00A75E47" w:rsidRDefault="00A75E47" w:rsidP="00A75E47"/>
    <w:p w:rsidR="003667DD" w:rsidRDefault="003667DD"/>
    <w:p w:rsidR="00A75E47" w:rsidRPr="008E2CDA" w:rsidRDefault="00A75E47" w:rsidP="00A75E47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8E2CDA">
        <w:rPr>
          <w:rFonts w:ascii="Arial" w:hAnsi="Arial" w:cs="Arial"/>
          <w:sz w:val="24"/>
        </w:rPr>
        <w:t>Приложение 3</w:t>
      </w:r>
    </w:p>
    <w:p w:rsidR="00A75E47" w:rsidRPr="00BE6C1F" w:rsidRDefault="00A75E47" w:rsidP="00A75E47">
      <w:pPr>
        <w:pStyle w:val="Normal"/>
        <w:ind w:left="5760" w:firstLine="720"/>
        <w:jc w:val="both"/>
        <w:rPr>
          <w:sz w:val="24"/>
        </w:rPr>
      </w:pPr>
    </w:p>
    <w:p w:rsidR="00A75E47" w:rsidRPr="002127DA" w:rsidRDefault="00A75E47" w:rsidP="00A75E47">
      <w:pPr>
        <w:spacing w:after="0" w:line="240" w:lineRule="auto"/>
        <w:ind w:right="-375"/>
        <w:jc w:val="center"/>
        <w:rPr>
          <w:rFonts w:ascii="Arial" w:hAnsi="Arial" w:cs="Arial"/>
          <w:b/>
          <w:sz w:val="24"/>
          <w:szCs w:val="24"/>
        </w:rPr>
      </w:pPr>
      <w:r w:rsidRPr="002127DA">
        <w:rPr>
          <w:rFonts w:ascii="Arial" w:hAnsi="Arial" w:cs="Arial"/>
          <w:b/>
          <w:sz w:val="24"/>
          <w:szCs w:val="24"/>
        </w:rPr>
        <w:t>Схема г. Москвы с расположением стационарной сети наблюдений</w:t>
      </w:r>
    </w:p>
    <w:p w:rsidR="00A75E47" w:rsidRPr="002127DA" w:rsidRDefault="00A75E47" w:rsidP="00A75E4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127DA">
        <w:rPr>
          <w:rFonts w:ascii="Arial" w:hAnsi="Arial" w:cs="Arial"/>
          <w:b/>
          <w:sz w:val="24"/>
          <w:szCs w:val="24"/>
        </w:rPr>
        <w:t xml:space="preserve"> за загрязнением атмосферного воздуха</w:t>
      </w:r>
    </w:p>
    <w:p w:rsidR="00A75E47" w:rsidRDefault="00A75E47" w:rsidP="00A75E47">
      <w:pPr>
        <w:spacing w:after="0"/>
        <w:jc w:val="center"/>
        <w:rPr>
          <w:rFonts w:ascii="Arial" w:hAnsi="Arial" w:cs="Arial"/>
          <w:b/>
        </w:rPr>
      </w:pPr>
    </w:p>
    <w:p w:rsidR="00A75E47" w:rsidRDefault="00A75E47" w:rsidP="00A75E4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A75E47" w:rsidRPr="007E358F" w:rsidTr="001C0B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A75E47" w:rsidRPr="007E358F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58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E358F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7E358F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A75E47" w:rsidRDefault="00A75E47" w:rsidP="00A75E47"/>
    <w:p w:rsidR="00A75E47" w:rsidRPr="001C0BE7" w:rsidRDefault="00A75E47" w:rsidP="00A75E47">
      <w:pPr>
        <w:pStyle w:val="1"/>
        <w:ind w:left="6372" w:firstLine="708"/>
        <w:rPr>
          <w:rFonts w:cs="Arial"/>
          <w:sz w:val="24"/>
          <w:szCs w:val="24"/>
        </w:rPr>
      </w:pPr>
      <w:r w:rsidRPr="001C0BE7">
        <w:rPr>
          <w:rFonts w:cs="Arial"/>
          <w:sz w:val="24"/>
          <w:szCs w:val="24"/>
        </w:rPr>
        <w:t>Приложение 4</w:t>
      </w:r>
    </w:p>
    <w:p w:rsidR="00A75E47" w:rsidRPr="000C58CC" w:rsidRDefault="00A75E47" w:rsidP="00A75E47">
      <w:pPr>
        <w:spacing w:line="240" w:lineRule="auto"/>
        <w:rPr>
          <w:rFonts w:ascii="Arial" w:hAnsi="Arial" w:cs="Arial"/>
          <w:sz w:val="24"/>
          <w:szCs w:val="24"/>
        </w:rPr>
      </w:pPr>
    </w:p>
    <w:p w:rsidR="00A75E47" w:rsidRPr="000C58CC" w:rsidRDefault="00A75E47" w:rsidP="00A75E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A75E47" w:rsidRPr="000C58CC" w:rsidRDefault="00A75E47" w:rsidP="00A75E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0C58CC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0C58CC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A75E47" w:rsidRPr="000C58CC" w:rsidRDefault="00A75E47" w:rsidP="00A75E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ноябре</w:t>
      </w:r>
      <w:r w:rsidRPr="000C58CC">
        <w:rPr>
          <w:rFonts w:ascii="Arial" w:hAnsi="Arial" w:cs="Arial"/>
          <w:sz w:val="24"/>
          <w:szCs w:val="24"/>
        </w:rPr>
        <w:t xml:space="preserve"> 2013 года</w:t>
      </w:r>
    </w:p>
    <w:p w:rsidR="00A75E47" w:rsidRPr="000C58CC" w:rsidRDefault="00A75E47" w:rsidP="00A75E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75E47" w:rsidRDefault="00A75E47" w:rsidP="00A75E47">
      <w:pPr>
        <w:spacing w:line="240" w:lineRule="auto"/>
        <w:rPr>
          <w:sz w:val="24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A75E47" w:rsidTr="001C0B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A75E47" w:rsidRPr="001C0BE7" w:rsidRDefault="00A75E47" w:rsidP="001C0BE7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1C0BE7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A75E47" w:rsidRPr="001C0BE7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C0BE7">
              <w:rPr>
                <w:rFonts w:ascii="Arial" w:hAnsi="Arial" w:cs="Arial"/>
                <w:sz w:val="24"/>
                <w:szCs w:val="24"/>
              </w:rPr>
              <w:t xml:space="preserve">             Значение     МЭД: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A75E47" w:rsidRPr="001C0BE7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A75E47" w:rsidRPr="001C0BE7" w:rsidRDefault="00A75E47" w:rsidP="001C0BE7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1C0BE7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A75E47" w:rsidRPr="001C0BE7" w:rsidRDefault="00A75E47" w:rsidP="001C0BE7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1C0BE7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169B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9169B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169B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9169B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169B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9169B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169B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9169B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9169B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9169B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 xml:space="preserve">НИИ атомных реакторов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9169B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A9169B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75E47" w:rsidRPr="00A9169B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A75E47" w:rsidRPr="00A9169B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Загорский СК “Радон”,</w:t>
            </w:r>
          </w:p>
          <w:p w:rsidR="00A75E47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ПО “Машиностроительный завод”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9169B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169B">
              <w:rPr>
                <w:rFonts w:ascii="Arial" w:hAnsi="Arial" w:cs="Arial"/>
                <w:sz w:val="24"/>
                <w:szCs w:val="24"/>
              </w:rPr>
              <w:t>Лермонтовское</w:t>
            </w:r>
            <w:proofErr w:type="spellEnd"/>
            <w:r w:rsidRPr="00A9169B">
              <w:rPr>
                <w:rFonts w:ascii="Arial" w:hAnsi="Arial" w:cs="Arial"/>
                <w:sz w:val="24"/>
                <w:szCs w:val="24"/>
              </w:rPr>
              <w:t xml:space="preserve"> ПО “Алмаз”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9169B">
              <w:rPr>
                <w:rFonts w:ascii="Arial" w:hAnsi="Arial" w:cs="Arial"/>
                <w:sz w:val="24"/>
                <w:szCs w:val="24"/>
              </w:rPr>
              <w:t>Ставропольский край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 xml:space="preserve">Сибирский химический комбинат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9169B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A9169B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 xml:space="preserve">Физико-энергетический институт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9169B">
              <w:rPr>
                <w:rFonts w:ascii="Arial" w:hAnsi="Arial" w:cs="Arial"/>
                <w:sz w:val="24"/>
                <w:szCs w:val="24"/>
              </w:rPr>
              <w:t>г. Обнинск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1C0BE7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BE7">
              <w:rPr>
                <w:rFonts w:ascii="Arial" w:hAnsi="Arial" w:cs="Arial"/>
                <w:sz w:val="24"/>
                <w:szCs w:val="24"/>
              </w:rPr>
              <w:t xml:space="preserve">Новосибирское ПО «Химконцентрат», </w:t>
            </w:r>
          </w:p>
          <w:p w:rsidR="00A75E47" w:rsidRPr="001C0BE7" w:rsidRDefault="00A75E47" w:rsidP="001C0BE7">
            <w:pPr>
              <w:pStyle w:val="1"/>
              <w:rPr>
                <w:rFonts w:cs="Arial"/>
                <w:sz w:val="24"/>
                <w:szCs w:val="24"/>
              </w:rPr>
            </w:pPr>
            <w:r w:rsidRPr="001C0BE7">
              <w:rPr>
                <w:rFonts w:cs="Arial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1C0BE7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0BE7">
              <w:rPr>
                <w:rFonts w:ascii="Arial" w:hAnsi="Arial" w:cs="Arial"/>
                <w:sz w:val="24"/>
                <w:szCs w:val="24"/>
              </w:rPr>
              <w:t>Приаргунский</w:t>
            </w:r>
            <w:proofErr w:type="spellEnd"/>
            <w:r w:rsidRPr="001C0BE7">
              <w:rPr>
                <w:rFonts w:ascii="Arial" w:hAnsi="Arial" w:cs="Arial"/>
                <w:sz w:val="24"/>
                <w:szCs w:val="24"/>
              </w:rPr>
              <w:t xml:space="preserve"> горно-химический комбинат,</w:t>
            </w:r>
          </w:p>
          <w:p w:rsidR="00A75E47" w:rsidRPr="001C0BE7" w:rsidRDefault="00A75E47" w:rsidP="001C0BE7">
            <w:pPr>
              <w:pStyle w:val="1"/>
              <w:rPr>
                <w:rFonts w:cs="Arial"/>
                <w:sz w:val="24"/>
                <w:szCs w:val="24"/>
              </w:rPr>
            </w:pPr>
            <w:r w:rsidRPr="001C0BE7">
              <w:rPr>
                <w:rFonts w:cs="Arial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 xml:space="preserve">ПО «Чепецкий механический завод»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9169B">
              <w:rPr>
                <w:rFonts w:ascii="Arial" w:hAnsi="Arial" w:cs="Arial"/>
                <w:sz w:val="24"/>
                <w:szCs w:val="24"/>
              </w:rPr>
              <w:t>г. Глазов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75E47" w:rsidTr="001C0B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75E47" w:rsidRPr="00A9169B" w:rsidRDefault="00A75E47" w:rsidP="001C0B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 xml:space="preserve">Ядерный центр ЭМЗ «Авангард»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9169B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A9169B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75E47" w:rsidRPr="00A9169B" w:rsidRDefault="00A75E47" w:rsidP="001C0B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69B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</w:tbl>
    <w:p w:rsidR="00A75E47" w:rsidRDefault="00A75E47" w:rsidP="00A75E47">
      <w:pPr>
        <w:rPr>
          <w:sz w:val="24"/>
        </w:rPr>
      </w:pPr>
    </w:p>
    <w:p w:rsidR="00A75E47" w:rsidRDefault="00A75E47" w:rsidP="00A75E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75E47" w:rsidRPr="0034616E" w:rsidRDefault="00A75E47" w:rsidP="00A75E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75E47" w:rsidRPr="0034616E" w:rsidRDefault="00A75E47" w:rsidP="00A75E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75E47" w:rsidRPr="0034616E" w:rsidRDefault="00A75E47" w:rsidP="00A75E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75E47" w:rsidRPr="0034616E" w:rsidRDefault="00A75E47" w:rsidP="00A75E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75E47" w:rsidRDefault="00A75E47" w:rsidP="00A75E4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н</w:t>
      </w:r>
      <w:r w:rsidRPr="0034616E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34616E">
        <w:rPr>
          <w:rFonts w:ascii="Arial" w:hAnsi="Arial" w:cs="Arial"/>
          <w:sz w:val="24"/>
          <w:szCs w:val="24"/>
        </w:rPr>
        <w:t xml:space="preserve"> Управления </w:t>
      </w:r>
    </w:p>
    <w:p w:rsidR="00A75E47" w:rsidRPr="0034616E" w:rsidRDefault="00A75E47" w:rsidP="00A75E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616E">
        <w:rPr>
          <w:rFonts w:ascii="Arial" w:hAnsi="Arial" w:cs="Arial"/>
          <w:sz w:val="24"/>
          <w:szCs w:val="24"/>
        </w:rPr>
        <w:t xml:space="preserve">мониторинга загрязнения окружающей среды, </w:t>
      </w:r>
    </w:p>
    <w:p w:rsidR="00A75E47" w:rsidRPr="0034616E" w:rsidRDefault="00A75E47" w:rsidP="00A75E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616E">
        <w:rPr>
          <w:rFonts w:ascii="Arial" w:hAnsi="Arial" w:cs="Arial"/>
          <w:sz w:val="24"/>
          <w:szCs w:val="24"/>
        </w:rPr>
        <w:t>полярных и морских работ</w:t>
      </w:r>
      <w:r>
        <w:rPr>
          <w:rFonts w:ascii="Arial" w:hAnsi="Arial" w:cs="Arial"/>
          <w:sz w:val="24"/>
          <w:szCs w:val="24"/>
        </w:rPr>
        <w:t xml:space="preserve"> </w:t>
      </w:r>
      <w:r w:rsidRPr="0034616E">
        <w:rPr>
          <w:rFonts w:ascii="Arial" w:hAnsi="Arial" w:cs="Arial"/>
          <w:sz w:val="24"/>
          <w:szCs w:val="24"/>
        </w:rPr>
        <w:t>Росгидромета</w:t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A75E47" w:rsidRPr="0034616E" w:rsidRDefault="00A75E47" w:rsidP="00A75E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75E47" w:rsidRPr="0034616E" w:rsidRDefault="00A75E47" w:rsidP="00A75E47">
      <w:pPr>
        <w:spacing w:line="240" w:lineRule="auto"/>
        <w:rPr>
          <w:rFonts w:ascii="Arial" w:hAnsi="Arial" w:cs="Arial"/>
          <w:sz w:val="24"/>
          <w:szCs w:val="24"/>
        </w:rPr>
      </w:pPr>
    </w:p>
    <w:p w:rsidR="00A75E47" w:rsidRPr="0034616E" w:rsidRDefault="00A75E47" w:rsidP="00A75E47">
      <w:pPr>
        <w:spacing w:line="240" w:lineRule="auto"/>
        <w:rPr>
          <w:rFonts w:ascii="Arial" w:hAnsi="Arial" w:cs="Arial"/>
          <w:sz w:val="24"/>
          <w:szCs w:val="24"/>
        </w:rPr>
      </w:pPr>
    </w:p>
    <w:p w:rsidR="00A75E47" w:rsidRPr="00493C12" w:rsidRDefault="00A75E47" w:rsidP="00A75E47">
      <w:pPr>
        <w:rPr>
          <w:rFonts w:ascii="Times New Roman" w:hAnsi="Times New Roman"/>
          <w:sz w:val="24"/>
          <w:szCs w:val="24"/>
        </w:rPr>
      </w:pPr>
    </w:p>
    <w:p w:rsidR="00A75E47" w:rsidRPr="00493C12" w:rsidRDefault="00A75E47" w:rsidP="00A75E47">
      <w:pPr>
        <w:rPr>
          <w:rFonts w:ascii="Times New Roman" w:hAnsi="Times New Roman"/>
          <w:sz w:val="24"/>
          <w:szCs w:val="24"/>
        </w:rPr>
      </w:pPr>
    </w:p>
    <w:p w:rsidR="00A75E47" w:rsidRPr="00493C12" w:rsidRDefault="00A75E47" w:rsidP="00A75E47">
      <w:pPr>
        <w:rPr>
          <w:rFonts w:ascii="Times New Roman" w:hAnsi="Times New Roman"/>
          <w:sz w:val="24"/>
          <w:szCs w:val="24"/>
        </w:rPr>
      </w:pPr>
    </w:p>
    <w:p w:rsidR="00A75E47" w:rsidRPr="00493C12" w:rsidRDefault="00A75E47" w:rsidP="00A75E47">
      <w:pPr>
        <w:rPr>
          <w:rFonts w:ascii="Times New Roman" w:hAnsi="Times New Roman"/>
          <w:sz w:val="24"/>
          <w:szCs w:val="24"/>
        </w:rPr>
      </w:pPr>
    </w:p>
    <w:p w:rsidR="00A75E47" w:rsidRPr="00493C12" w:rsidRDefault="00A75E47" w:rsidP="00A75E47">
      <w:pPr>
        <w:rPr>
          <w:rFonts w:ascii="Times New Roman" w:hAnsi="Times New Roman"/>
          <w:sz w:val="24"/>
          <w:szCs w:val="24"/>
        </w:rPr>
      </w:pPr>
    </w:p>
    <w:p w:rsidR="00A75E47" w:rsidRPr="00493C12" w:rsidRDefault="00A75E47" w:rsidP="00A75E47">
      <w:pPr>
        <w:rPr>
          <w:rFonts w:ascii="Times New Roman" w:hAnsi="Times New Roman"/>
          <w:sz w:val="24"/>
          <w:szCs w:val="24"/>
        </w:rPr>
      </w:pPr>
    </w:p>
    <w:p w:rsidR="00A75E47" w:rsidRPr="00493C12" w:rsidRDefault="00A75E47" w:rsidP="00A75E47">
      <w:pPr>
        <w:rPr>
          <w:rFonts w:ascii="Times New Roman" w:hAnsi="Times New Roman"/>
          <w:sz w:val="24"/>
          <w:szCs w:val="24"/>
        </w:rPr>
      </w:pPr>
    </w:p>
    <w:p w:rsidR="00A75E47" w:rsidRDefault="00A75E47" w:rsidP="00A75E47"/>
    <w:p w:rsidR="00A75E47" w:rsidRDefault="00A75E47" w:rsidP="00A75E47"/>
    <w:p w:rsidR="00A75E47" w:rsidRDefault="00A75E47" w:rsidP="00A75E47"/>
    <w:p w:rsidR="00A75E47" w:rsidRDefault="00A75E47"/>
    <w:sectPr w:rsidR="00A75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375737DA"/>
    <w:multiLevelType w:val="hybridMultilevel"/>
    <w:tmpl w:val="C50865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7DD"/>
    <w:rsid w:val="001C0BE7"/>
    <w:rsid w:val="00313D0A"/>
    <w:rsid w:val="003667DD"/>
    <w:rsid w:val="00A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9821CBA-3CBE-4E6B-AEF9-5D7F509C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3667DD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E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67DD"/>
    <w:rPr>
      <w:rFonts w:ascii="Arial" w:eastAsia="Times New Roman" w:hAnsi="Arial" w:cs="Times New Roman"/>
      <w:sz w:val="28"/>
      <w:szCs w:val="20"/>
    </w:rPr>
  </w:style>
  <w:style w:type="paragraph" w:styleId="a3">
    <w:name w:val="Body Text"/>
    <w:basedOn w:val="a"/>
    <w:link w:val="a4"/>
    <w:unhideWhenUsed/>
    <w:rsid w:val="003667DD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3667DD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Body Text Indent"/>
    <w:basedOn w:val="a"/>
    <w:link w:val="a6"/>
    <w:semiHidden/>
    <w:unhideWhenUsed/>
    <w:rsid w:val="003667DD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3667DD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Plain Text"/>
    <w:basedOn w:val="a"/>
    <w:link w:val="a8"/>
    <w:semiHidden/>
    <w:unhideWhenUsed/>
    <w:rsid w:val="003667DD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3667DD"/>
    <w:rPr>
      <w:rFonts w:ascii="Courier New" w:eastAsia="Times New Roman" w:hAnsi="Courier New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3667DD"/>
    <w:pPr>
      <w:ind w:left="720"/>
      <w:contextualSpacing/>
    </w:pPr>
  </w:style>
  <w:style w:type="paragraph" w:customStyle="1" w:styleId="Normal">
    <w:name w:val="Normal"/>
    <w:rsid w:val="00A75E47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75E47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