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431C" w:rsidRDefault="00BD431C" w:rsidP="00BD431C">
      <w:pPr>
        <w:rPr>
          <w:rFonts w:ascii="Arial" w:hAnsi="Arial" w:cs="Arial"/>
          <w:sz w:val="24"/>
          <w:szCs w:val="24"/>
        </w:rPr>
      </w:pPr>
      <w:r>
        <w:rPr>
          <w:rFonts w:ascii="Arial" w:hAnsi="Arial" w:cs="Arial"/>
          <w:sz w:val="24"/>
          <w:szCs w:val="24"/>
        </w:rPr>
        <w:t xml:space="preserve">                     </w:t>
      </w:r>
    </w:p>
    <w:p w:rsidR="00BD431C" w:rsidRDefault="00BD431C" w:rsidP="00BD431C">
      <w:pPr>
        <w:rPr>
          <w:rFonts w:ascii="Arial" w:hAnsi="Arial" w:cs="Arial"/>
          <w:sz w:val="24"/>
          <w:szCs w:val="24"/>
        </w:rPr>
      </w:pPr>
    </w:p>
    <w:p w:rsidR="00BD431C" w:rsidRDefault="00BD431C" w:rsidP="00BD431C">
      <w:pPr>
        <w:rPr>
          <w:rFonts w:ascii="Arial" w:hAnsi="Arial" w:cs="Arial"/>
          <w:sz w:val="24"/>
          <w:szCs w:val="24"/>
        </w:rPr>
      </w:pPr>
    </w:p>
    <w:p w:rsidR="00BD431C" w:rsidRDefault="00BD431C" w:rsidP="00BD431C">
      <w:pPr>
        <w:rPr>
          <w:rFonts w:ascii="Arial" w:hAnsi="Arial" w:cs="Arial"/>
          <w:sz w:val="24"/>
          <w:szCs w:val="24"/>
        </w:rPr>
      </w:pPr>
      <w:r>
        <w:rPr>
          <w:rFonts w:ascii="Arial" w:hAnsi="Arial" w:cs="Arial"/>
          <w:sz w:val="24"/>
          <w:szCs w:val="24"/>
        </w:rPr>
        <w:t xml:space="preserve">                     </w:t>
      </w:r>
    </w:p>
    <w:p w:rsidR="00BD431C" w:rsidRDefault="00BD431C" w:rsidP="00BD431C">
      <w:pPr>
        <w:rPr>
          <w:rFonts w:ascii="Arial" w:hAnsi="Arial" w:cs="Arial"/>
          <w:sz w:val="24"/>
          <w:szCs w:val="24"/>
        </w:rPr>
      </w:pPr>
    </w:p>
    <w:p w:rsidR="00BD431C" w:rsidRDefault="00BD431C" w:rsidP="00BD431C">
      <w:pPr>
        <w:rPr>
          <w:rFonts w:ascii="Arial" w:hAnsi="Arial" w:cs="Arial"/>
          <w:sz w:val="24"/>
          <w:szCs w:val="24"/>
        </w:rPr>
      </w:pPr>
    </w:p>
    <w:p w:rsidR="00BD431C" w:rsidRDefault="00BD431C" w:rsidP="00BD431C">
      <w:pPr>
        <w:rPr>
          <w:rFonts w:ascii="Arial" w:hAnsi="Arial" w:cs="Arial"/>
          <w:sz w:val="24"/>
          <w:szCs w:val="24"/>
        </w:rPr>
      </w:pPr>
    </w:p>
    <w:p w:rsidR="00BD431C" w:rsidRDefault="00BD431C" w:rsidP="00BD431C">
      <w:pPr>
        <w:rPr>
          <w:rFonts w:ascii="Arial" w:hAnsi="Arial" w:cs="Arial"/>
          <w:b/>
          <w:sz w:val="24"/>
          <w:szCs w:val="24"/>
          <w:u w:val="single"/>
        </w:rPr>
      </w:pPr>
      <w:r>
        <w:rPr>
          <w:rFonts w:ascii="Arial" w:hAnsi="Arial" w:cs="Arial"/>
          <w:b/>
          <w:sz w:val="24"/>
          <w:szCs w:val="24"/>
          <w:u w:val="single"/>
        </w:rPr>
        <w:t>Исх. № 140-08243/14и   от 17 декабря 2014 года</w:t>
      </w:r>
    </w:p>
    <w:p w:rsidR="00BD431C" w:rsidRDefault="00BD431C" w:rsidP="00BD431C">
      <w:pPr>
        <w:rPr>
          <w:rFonts w:ascii="Arial" w:hAnsi="Arial" w:cs="Arial"/>
          <w:b/>
          <w:sz w:val="24"/>
          <w:szCs w:val="24"/>
          <w:u w:val="single"/>
        </w:rPr>
      </w:pPr>
    </w:p>
    <w:p w:rsidR="00BD431C" w:rsidRDefault="00BD431C" w:rsidP="00BD431C">
      <w:pPr>
        <w:rPr>
          <w:rFonts w:ascii="Arial" w:hAnsi="Arial" w:cs="Arial"/>
          <w:b/>
          <w:sz w:val="24"/>
          <w:szCs w:val="24"/>
          <w:u w:val="single"/>
        </w:rPr>
      </w:pPr>
    </w:p>
    <w:p w:rsidR="00BD431C" w:rsidRDefault="00BD431C" w:rsidP="00BD431C">
      <w:pPr>
        <w:rPr>
          <w:rFonts w:ascii="Arial" w:hAnsi="Arial" w:cs="Arial"/>
          <w:sz w:val="24"/>
          <w:szCs w:val="24"/>
        </w:rPr>
      </w:pPr>
    </w:p>
    <w:p w:rsidR="00BD431C" w:rsidRDefault="00BD431C" w:rsidP="00BD431C">
      <w:pPr>
        <w:spacing w:after="0" w:line="240" w:lineRule="auto"/>
        <w:outlineLvl w:val="0"/>
        <w:rPr>
          <w:rFonts w:ascii="Arial" w:hAnsi="Arial" w:cs="Arial"/>
          <w:sz w:val="20"/>
          <w:szCs w:val="20"/>
        </w:rPr>
      </w:pPr>
      <w:r>
        <w:rPr>
          <w:rFonts w:ascii="Arial" w:hAnsi="Arial" w:cs="Arial"/>
          <w:sz w:val="20"/>
          <w:szCs w:val="20"/>
        </w:rPr>
        <w:t>Об аварийном, экстремально высоком и</w:t>
      </w:r>
    </w:p>
    <w:p w:rsidR="00BD431C" w:rsidRDefault="00BD431C" w:rsidP="00BD431C">
      <w:pPr>
        <w:spacing w:after="0" w:line="240" w:lineRule="auto"/>
        <w:rPr>
          <w:rFonts w:ascii="Arial" w:hAnsi="Arial" w:cs="Arial"/>
          <w:sz w:val="20"/>
          <w:szCs w:val="20"/>
        </w:rPr>
      </w:pPr>
      <w:r>
        <w:rPr>
          <w:rFonts w:ascii="Arial" w:hAnsi="Arial" w:cs="Arial"/>
          <w:sz w:val="20"/>
          <w:szCs w:val="20"/>
        </w:rPr>
        <w:t>высоком загрязнении окружающей среды,</w:t>
      </w:r>
    </w:p>
    <w:p w:rsidR="00BD431C" w:rsidRDefault="00BD431C" w:rsidP="00BD431C">
      <w:pPr>
        <w:spacing w:after="0" w:line="240" w:lineRule="auto"/>
        <w:rPr>
          <w:rFonts w:ascii="Arial" w:hAnsi="Arial" w:cs="Arial"/>
          <w:sz w:val="20"/>
          <w:szCs w:val="20"/>
        </w:rPr>
      </w:pPr>
      <w:r>
        <w:rPr>
          <w:rFonts w:ascii="Arial" w:hAnsi="Arial" w:cs="Arial"/>
          <w:sz w:val="20"/>
          <w:szCs w:val="20"/>
        </w:rPr>
        <w:t xml:space="preserve">а также радиационной обстановке на </w:t>
      </w:r>
    </w:p>
    <w:p w:rsidR="00BD431C" w:rsidRDefault="00BD431C" w:rsidP="00BD431C">
      <w:pPr>
        <w:spacing w:after="0" w:line="240" w:lineRule="auto"/>
        <w:rPr>
          <w:rFonts w:ascii="Arial" w:hAnsi="Arial" w:cs="Arial"/>
          <w:sz w:val="20"/>
          <w:szCs w:val="20"/>
        </w:rPr>
      </w:pPr>
      <w:r>
        <w:rPr>
          <w:rFonts w:ascii="Arial" w:hAnsi="Arial" w:cs="Arial"/>
          <w:sz w:val="20"/>
          <w:szCs w:val="20"/>
        </w:rPr>
        <w:t>территории  России в ноябре 2014 года</w:t>
      </w:r>
    </w:p>
    <w:p w:rsidR="00BD431C" w:rsidRDefault="00BD431C" w:rsidP="00BD431C">
      <w:pPr>
        <w:pStyle w:val="a7"/>
        <w:spacing w:line="360" w:lineRule="auto"/>
        <w:rPr>
          <w:rFonts w:ascii="Arial" w:hAnsi="Arial" w:cs="Arial"/>
          <w:b/>
          <w:sz w:val="16"/>
          <w:szCs w:val="16"/>
        </w:rPr>
      </w:pPr>
    </w:p>
    <w:p w:rsidR="00BD431C" w:rsidRDefault="00BD431C" w:rsidP="00BD431C">
      <w:pPr>
        <w:pStyle w:val="a3"/>
        <w:tabs>
          <w:tab w:val="left" w:pos="708"/>
        </w:tabs>
        <w:rPr>
          <w:rFonts w:ascii="Arial" w:hAnsi="Arial" w:cs="Arial"/>
          <w:szCs w:val="24"/>
        </w:rPr>
      </w:pPr>
      <w:r>
        <w:rPr>
          <w:rFonts w:ascii="Arial" w:hAnsi="Arial" w:cs="Arial"/>
          <w:b/>
          <w:szCs w:val="24"/>
        </w:rPr>
        <w:tab/>
      </w:r>
      <w:r>
        <w:rPr>
          <w:rFonts w:ascii="Arial" w:hAnsi="Arial" w:cs="Arial"/>
          <w:szCs w:val="24"/>
        </w:rPr>
        <w:t>Росгидромет сообщает об аварийном, экстремально высоком и высоком загрязнении атмосферного воздуха, водных объектов и почв, а также о радиационной обстановке на территории Российской Федерации в ноябре 2014 года.</w:t>
      </w:r>
    </w:p>
    <w:p w:rsidR="00BD431C" w:rsidRDefault="00BD431C" w:rsidP="00BD431C">
      <w:pPr>
        <w:pStyle w:val="a3"/>
        <w:tabs>
          <w:tab w:val="left" w:pos="7347"/>
        </w:tabs>
        <w:rPr>
          <w:rFonts w:ascii="Arial" w:hAnsi="Arial" w:cs="Arial"/>
          <w:sz w:val="16"/>
          <w:szCs w:val="16"/>
        </w:rPr>
      </w:pPr>
    </w:p>
    <w:p w:rsidR="00BD431C" w:rsidRDefault="00BD431C" w:rsidP="00BD431C">
      <w:pPr>
        <w:pStyle w:val="a7"/>
        <w:numPr>
          <w:ilvl w:val="0"/>
          <w:numId w:val="1"/>
        </w:numPr>
        <w:spacing w:after="240" w:line="360" w:lineRule="auto"/>
        <w:jc w:val="both"/>
        <w:rPr>
          <w:rFonts w:ascii="Arial" w:eastAsia="MS Mincho" w:hAnsi="Arial" w:cs="Arial"/>
          <w:b/>
          <w:sz w:val="24"/>
          <w:szCs w:val="24"/>
        </w:rPr>
      </w:pPr>
      <w:r>
        <w:rPr>
          <w:rFonts w:ascii="Arial" w:eastAsia="MS Mincho" w:hAnsi="Arial" w:cs="Arial"/>
          <w:b/>
          <w:sz w:val="24"/>
          <w:szCs w:val="24"/>
        </w:rPr>
        <w:t>Аварийное загрязнение окружающей среды.</w:t>
      </w:r>
    </w:p>
    <w:p w:rsidR="00BD431C" w:rsidRDefault="00BD431C" w:rsidP="00BD431C">
      <w:pPr>
        <w:spacing w:after="0" w:line="360" w:lineRule="auto"/>
        <w:ind w:firstLine="720"/>
        <w:jc w:val="both"/>
        <w:rPr>
          <w:rFonts w:ascii="Arial" w:hAnsi="Arial" w:cs="Arial"/>
          <w:sz w:val="24"/>
          <w:szCs w:val="24"/>
        </w:rPr>
      </w:pPr>
      <w:r>
        <w:rPr>
          <w:rFonts w:ascii="Arial" w:hAnsi="Arial" w:cs="Arial"/>
          <w:b/>
          <w:sz w:val="24"/>
          <w:szCs w:val="24"/>
        </w:rPr>
        <w:t>1.1. Атмосферный воздух.</w:t>
      </w:r>
      <w:r>
        <w:rPr>
          <w:rFonts w:ascii="Arial" w:hAnsi="Arial" w:cs="Arial"/>
          <w:sz w:val="24"/>
          <w:szCs w:val="24"/>
        </w:rPr>
        <w:t xml:space="preserve"> </w:t>
      </w:r>
    </w:p>
    <w:p w:rsidR="00BD431C" w:rsidRDefault="00BD431C" w:rsidP="00BD431C">
      <w:pPr>
        <w:spacing w:after="0" w:line="360" w:lineRule="auto"/>
        <w:ind w:firstLine="720"/>
        <w:jc w:val="both"/>
        <w:rPr>
          <w:rFonts w:ascii="Arial" w:hAnsi="Arial" w:cs="Arial"/>
          <w:sz w:val="24"/>
          <w:szCs w:val="24"/>
        </w:rPr>
      </w:pPr>
      <w:r>
        <w:rPr>
          <w:rFonts w:ascii="Arial" w:hAnsi="Arial" w:cs="Arial"/>
          <w:sz w:val="24"/>
          <w:szCs w:val="24"/>
        </w:rPr>
        <w:t>В ноябре 2014 года сведений об авариях, вызвавших загрязнение атмосферного воздуха в населенных пунктах, не поступало. Стационарной сетью повышенных уровней загрязнения атмосферного воздуха, обусловленных аварийными ситуациями, не зарегистрировано.</w:t>
      </w:r>
    </w:p>
    <w:p w:rsidR="00BD431C" w:rsidRDefault="00BD431C" w:rsidP="00BD431C">
      <w:pPr>
        <w:spacing w:after="0" w:line="360" w:lineRule="auto"/>
        <w:ind w:firstLine="708"/>
        <w:jc w:val="both"/>
        <w:rPr>
          <w:rFonts w:ascii="Arial" w:hAnsi="Arial" w:cs="Arial"/>
          <w:b/>
          <w:bCs/>
          <w:sz w:val="24"/>
          <w:szCs w:val="24"/>
        </w:rPr>
      </w:pPr>
      <w:r>
        <w:rPr>
          <w:rFonts w:ascii="Arial" w:hAnsi="Arial" w:cs="Arial"/>
          <w:b/>
          <w:bCs/>
          <w:sz w:val="24"/>
          <w:szCs w:val="24"/>
        </w:rPr>
        <w:t>1.2. Водные объекты.</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 xml:space="preserve">11 ноября на водной поверхности Саратовского водохранилища (р. Волга) в черте г. Тольятти Самарской области (в районе 24 шлюза) на протяжении 1 км вдоль левого берега отмечались нефтяные разводы шириной 5-15 см и длиной до 1,5 м. В тот же день специалистами ФГБУ «Приволжское УГМС» Росгидромета был произведен отбор проб воды для последующего химического анализа. По результатам химического анализа, содержание нефтепродуктов составляло: в </w:t>
      </w:r>
      <w:r>
        <w:rPr>
          <w:rFonts w:ascii="Arial" w:hAnsi="Arial" w:cs="Arial"/>
          <w:sz w:val="24"/>
          <w:szCs w:val="24"/>
        </w:rPr>
        <w:lastRenderedPageBreak/>
        <w:t xml:space="preserve">0,75 км ниже 23 шлюза (в 5 м от берега) - 5 ПДК*; в 1,75 км (в 100 м от берега) – 4 ПДК; в 3,75 км (в 100 м от берега) – в пределах ПДК; в 5,75 км (в 100 м от берега) – в пределах ПДК. Кислородный режим был в норме. Причины и виновник загрязнения устанавливаются. </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 xml:space="preserve">16 ноября на водной поверхности реки </w:t>
      </w:r>
      <w:proofErr w:type="spellStart"/>
      <w:r>
        <w:rPr>
          <w:rFonts w:ascii="Arial" w:hAnsi="Arial" w:cs="Arial"/>
          <w:sz w:val="24"/>
          <w:szCs w:val="24"/>
        </w:rPr>
        <w:t>Тигоды</w:t>
      </w:r>
      <w:proofErr w:type="spellEnd"/>
      <w:r>
        <w:rPr>
          <w:rFonts w:ascii="Arial" w:hAnsi="Arial" w:cs="Arial"/>
          <w:sz w:val="24"/>
          <w:szCs w:val="24"/>
        </w:rPr>
        <w:t xml:space="preserve"> (приток реки Волхов) у          г. Любани </w:t>
      </w:r>
      <w:proofErr w:type="spellStart"/>
      <w:r>
        <w:rPr>
          <w:rFonts w:ascii="Arial" w:hAnsi="Arial" w:cs="Arial"/>
          <w:sz w:val="24"/>
          <w:szCs w:val="24"/>
        </w:rPr>
        <w:t>Тосненского</w:t>
      </w:r>
      <w:proofErr w:type="spellEnd"/>
      <w:r>
        <w:rPr>
          <w:rFonts w:ascii="Arial" w:hAnsi="Arial" w:cs="Arial"/>
          <w:sz w:val="24"/>
          <w:szCs w:val="24"/>
        </w:rPr>
        <w:t xml:space="preserve"> района Ленинградской области наблюдалась нефтяная пленка, а в воздухе отмечался стойкий запах сырой нефти интенсивностью           5 баллов (критерии экстремально высокого загрязнения /ЭВЗ/). Загрязнение произошло вследствие несанкционированной врезки в нефтепровод «Кириши – Санкт-Петербург» у поселка Сельцо </w:t>
      </w:r>
      <w:proofErr w:type="spellStart"/>
      <w:r>
        <w:rPr>
          <w:rFonts w:ascii="Arial" w:hAnsi="Arial" w:cs="Arial"/>
          <w:sz w:val="24"/>
          <w:szCs w:val="24"/>
        </w:rPr>
        <w:t>Волосовского</w:t>
      </w:r>
      <w:proofErr w:type="spellEnd"/>
      <w:r>
        <w:rPr>
          <w:rFonts w:ascii="Arial" w:hAnsi="Arial" w:cs="Arial"/>
          <w:sz w:val="24"/>
          <w:szCs w:val="24"/>
        </w:rPr>
        <w:t xml:space="preserve"> района Ленинградской области, откуда по мелиоративной канаве нефть стекла в реку. 17 и 21 ноября специалистами ФГБУ «Северо-Западное УГМС» Росгидромета было осуществлено визуальное обследование загрязненного участка реки, а также произведен отбор проб речной воды для последующего химического анализа. Как показали результаты визуального обследования, водная поверхность реки на участке, расположенном выше поселка Сельцо, была чистой, без следов нефтепродуктов. Наиболее загрязнен был участок реки, расположенный между железнодорожным мостом и мостом на автотрассе Санкт-Петербург – Москва. По результатам химического анализа, в пробах воды, отобранных 17 ноября на участке реки </w:t>
      </w:r>
      <w:proofErr w:type="spellStart"/>
      <w:r>
        <w:rPr>
          <w:rFonts w:ascii="Arial" w:hAnsi="Arial" w:cs="Arial"/>
          <w:sz w:val="24"/>
          <w:szCs w:val="24"/>
        </w:rPr>
        <w:t>Тигоды</w:t>
      </w:r>
      <w:proofErr w:type="spellEnd"/>
      <w:r>
        <w:rPr>
          <w:rFonts w:ascii="Arial" w:hAnsi="Arial" w:cs="Arial"/>
          <w:sz w:val="24"/>
          <w:szCs w:val="24"/>
        </w:rPr>
        <w:t xml:space="preserve"> в черте г. Любани (у моста на автотрассе Санкт-Петербург – Москва), содержание нефтепродуктов составляло 82 ПДК (уровень ЭВЗ), а ниже города – 13 ПДК; все пробы воды имели высокую (</w:t>
      </w:r>
      <w:r>
        <w:rPr>
          <w:rFonts w:ascii="Arial" w:hAnsi="Arial" w:cs="Arial"/>
          <w:sz w:val="24"/>
          <w:szCs w:val="24"/>
          <w:lang w:val="en-US"/>
        </w:rPr>
        <w:t>III</w:t>
      </w:r>
      <w:r w:rsidRPr="00BD431C">
        <w:rPr>
          <w:rFonts w:ascii="Arial" w:hAnsi="Arial" w:cs="Arial"/>
          <w:sz w:val="24"/>
          <w:szCs w:val="24"/>
        </w:rPr>
        <w:t xml:space="preserve"> </w:t>
      </w:r>
      <w:r>
        <w:rPr>
          <w:rFonts w:ascii="Arial" w:hAnsi="Arial" w:cs="Arial"/>
          <w:sz w:val="24"/>
          <w:szCs w:val="24"/>
        </w:rPr>
        <w:t xml:space="preserve">группа) степень токсичности; кислородный режим был удовлетворительным. 21 ноября, на участке реки, расположенном в черте г. Любани (между железнодорожным мостом и мостом на автотрассе Санкт-Петербург – Москва) и ниже города, в полыньях наблюдалась нефтяная пленка; содержание нефтепродуктов в речной воде было в пределах ПДК; кислородный режим был удовлетворительным; пробы воды, отобранные в черте г. Любани, имели </w:t>
      </w:r>
      <w:r>
        <w:rPr>
          <w:rFonts w:ascii="Arial" w:hAnsi="Arial" w:cs="Arial"/>
          <w:sz w:val="24"/>
          <w:szCs w:val="24"/>
          <w:lang w:val="en-US"/>
        </w:rPr>
        <w:t>I</w:t>
      </w:r>
      <w:r w:rsidRPr="00BD431C">
        <w:rPr>
          <w:rFonts w:ascii="Arial" w:hAnsi="Arial" w:cs="Arial"/>
          <w:sz w:val="24"/>
          <w:szCs w:val="24"/>
        </w:rPr>
        <w:t xml:space="preserve"> </w:t>
      </w:r>
      <w:r>
        <w:rPr>
          <w:rFonts w:ascii="Arial" w:hAnsi="Arial" w:cs="Arial"/>
          <w:sz w:val="24"/>
          <w:szCs w:val="24"/>
        </w:rPr>
        <w:t xml:space="preserve">группу токсичности (допустимая), а отобранные ниже города – </w:t>
      </w:r>
      <w:r>
        <w:rPr>
          <w:rFonts w:ascii="Arial" w:hAnsi="Arial" w:cs="Arial"/>
          <w:sz w:val="24"/>
          <w:szCs w:val="24"/>
          <w:lang w:val="en-US"/>
        </w:rPr>
        <w:t>II</w:t>
      </w:r>
      <w:r>
        <w:rPr>
          <w:rFonts w:ascii="Arial" w:hAnsi="Arial" w:cs="Arial"/>
          <w:sz w:val="24"/>
          <w:szCs w:val="24"/>
        </w:rPr>
        <w:t xml:space="preserve"> группу токсичности (умеренная).</w:t>
      </w:r>
    </w:p>
    <w:p w:rsidR="00BD431C" w:rsidRDefault="00BD431C" w:rsidP="00BD431C">
      <w:pPr>
        <w:pStyle w:val="a9"/>
        <w:spacing w:after="0" w:line="360" w:lineRule="auto"/>
        <w:ind w:left="0" w:firstLine="708"/>
        <w:jc w:val="both"/>
        <w:rPr>
          <w:rFonts w:ascii="Arial" w:hAnsi="Arial" w:cs="Arial"/>
          <w:sz w:val="24"/>
          <w:szCs w:val="24"/>
        </w:rPr>
      </w:pPr>
      <w:r>
        <w:rPr>
          <w:rFonts w:ascii="Arial" w:hAnsi="Arial" w:cs="Arial"/>
          <w:sz w:val="24"/>
          <w:szCs w:val="24"/>
        </w:rPr>
        <w:t xml:space="preserve">В связи с прошедшим в СМИ сообщением об обнаружении в пруду Северском на реке </w:t>
      </w:r>
      <w:proofErr w:type="spellStart"/>
      <w:r>
        <w:rPr>
          <w:rFonts w:ascii="Arial" w:hAnsi="Arial" w:cs="Arial"/>
          <w:sz w:val="24"/>
          <w:szCs w:val="24"/>
        </w:rPr>
        <w:t>Северушке</w:t>
      </w:r>
      <w:proofErr w:type="spellEnd"/>
      <w:r>
        <w:rPr>
          <w:rFonts w:ascii="Arial" w:hAnsi="Arial" w:cs="Arial"/>
          <w:sz w:val="24"/>
          <w:szCs w:val="24"/>
        </w:rPr>
        <w:t xml:space="preserve"> (приток Чусовой, бассейн Камы) в черте                  г. Полевского  Свердловской области  мертвой рыбы и бобров  18 ноября  </w:t>
      </w:r>
      <w:proofErr w:type="spellStart"/>
      <w:r>
        <w:rPr>
          <w:rFonts w:ascii="Arial" w:hAnsi="Arial" w:cs="Arial"/>
          <w:sz w:val="24"/>
          <w:szCs w:val="24"/>
        </w:rPr>
        <w:t>специа</w:t>
      </w:r>
      <w:proofErr w:type="spellEnd"/>
      <w:r>
        <w:rPr>
          <w:rFonts w:ascii="Arial" w:hAnsi="Arial" w:cs="Arial"/>
          <w:sz w:val="24"/>
          <w:szCs w:val="24"/>
        </w:rPr>
        <w:t>-</w:t>
      </w:r>
    </w:p>
    <w:p w:rsidR="00BD431C" w:rsidRDefault="00BD431C" w:rsidP="00BD431C">
      <w:pPr>
        <w:pStyle w:val="a9"/>
        <w:spacing w:after="0" w:line="360" w:lineRule="auto"/>
        <w:ind w:left="0"/>
        <w:jc w:val="both"/>
        <w:rPr>
          <w:rFonts w:ascii="Arial" w:hAnsi="Arial" w:cs="Arial"/>
          <w:sz w:val="24"/>
          <w:szCs w:val="24"/>
        </w:rPr>
      </w:pPr>
      <w:r>
        <w:rPr>
          <w:rFonts w:ascii="Arial" w:hAnsi="Arial" w:cs="Arial"/>
          <w:sz w:val="24"/>
          <w:szCs w:val="24"/>
        </w:rPr>
        <w:t>_________________________</w:t>
      </w:r>
    </w:p>
    <w:p w:rsidR="00BD431C" w:rsidRDefault="00BD431C" w:rsidP="00BD431C">
      <w:pPr>
        <w:pStyle w:val="a9"/>
        <w:ind w:left="0"/>
        <w:jc w:val="both"/>
        <w:rPr>
          <w:rFonts w:ascii="Arial" w:hAnsi="Arial" w:cs="Arial"/>
          <w:sz w:val="20"/>
        </w:rPr>
      </w:pPr>
      <w:r>
        <w:rPr>
          <w:rFonts w:ascii="Arial" w:hAnsi="Arial" w:cs="Arial"/>
          <w:sz w:val="20"/>
        </w:rPr>
        <w:t xml:space="preserve">*  Показатели загрязнения воды водных объектов приводятся в ПДК для воды </w:t>
      </w:r>
      <w:proofErr w:type="spellStart"/>
      <w:r>
        <w:rPr>
          <w:rFonts w:ascii="Arial" w:hAnsi="Arial" w:cs="Arial"/>
          <w:sz w:val="20"/>
        </w:rPr>
        <w:t>рыбохозяйственных</w:t>
      </w:r>
      <w:proofErr w:type="spellEnd"/>
      <w:r>
        <w:rPr>
          <w:rFonts w:ascii="Arial" w:hAnsi="Arial" w:cs="Arial"/>
          <w:sz w:val="20"/>
        </w:rPr>
        <w:t xml:space="preserve"> водных объектов</w:t>
      </w:r>
    </w:p>
    <w:p w:rsidR="00BD431C" w:rsidRDefault="00BD431C" w:rsidP="00BD431C">
      <w:pPr>
        <w:pStyle w:val="a9"/>
        <w:spacing w:after="0" w:line="360" w:lineRule="auto"/>
        <w:ind w:left="0" w:firstLine="708"/>
        <w:jc w:val="both"/>
        <w:rPr>
          <w:rFonts w:ascii="Arial" w:hAnsi="Arial" w:cs="Arial"/>
          <w:sz w:val="24"/>
          <w:szCs w:val="24"/>
        </w:rPr>
      </w:pPr>
    </w:p>
    <w:p w:rsidR="00BD431C" w:rsidRDefault="00BD431C" w:rsidP="00BD431C">
      <w:pPr>
        <w:pStyle w:val="a9"/>
        <w:spacing w:after="0" w:line="360" w:lineRule="auto"/>
        <w:ind w:left="0"/>
        <w:jc w:val="both"/>
        <w:rPr>
          <w:rFonts w:ascii="Arial" w:hAnsi="Arial" w:cs="Arial"/>
          <w:sz w:val="24"/>
          <w:szCs w:val="24"/>
        </w:rPr>
      </w:pPr>
      <w:r>
        <w:rPr>
          <w:rFonts w:ascii="Arial" w:hAnsi="Arial" w:cs="Arial"/>
          <w:sz w:val="24"/>
          <w:szCs w:val="24"/>
        </w:rPr>
        <w:lastRenderedPageBreak/>
        <w:t xml:space="preserve">листами ФГБУ «Уральское УГМС» Росгидромета было осуществлено визуальное обследование пруда, а также произведен отбор проб воды для последующего химического анализа. Отбор проб воды осуществлялся в трех контрольных створах: 1) 3,6 км выше плотины пруда (5 км от устья), 2) на </w:t>
      </w:r>
      <w:proofErr w:type="spellStart"/>
      <w:r>
        <w:rPr>
          <w:rFonts w:ascii="Arial" w:hAnsi="Arial" w:cs="Arial"/>
          <w:sz w:val="24"/>
          <w:szCs w:val="24"/>
        </w:rPr>
        <w:t>предплотинном</w:t>
      </w:r>
      <w:proofErr w:type="spellEnd"/>
      <w:r>
        <w:rPr>
          <w:rFonts w:ascii="Arial" w:hAnsi="Arial" w:cs="Arial"/>
          <w:sz w:val="24"/>
          <w:szCs w:val="24"/>
        </w:rPr>
        <w:t xml:space="preserve"> участке; 0,35 км южнее плотины пруда; 0,1 км от правого берега пруда, 3) 0,9 км западнее плотины пруда; 0,1 км от левого берега пруда. Как показали результаты визуального обследования, водная поверхность пруда была покрыта льдом, промоины отсутствовали, мертвые животные обнаружены не были. По результатам химического анализа во втором и третьем контрольных створах было зарегистрировано ЭВЗ воды ионами марганца (соответственно 212 ПДК и 206 ПДК). Содержание ионов меди во всех трех контрольных створах было повышенным и составляло 13-22 ПДК, кислородный режим был удовлетворительным, реакция водной среды по водородному показателю </w:t>
      </w:r>
      <w:proofErr w:type="spellStart"/>
      <w:r>
        <w:rPr>
          <w:rFonts w:ascii="Arial" w:hAnsi="Arial" w:cs="Arial"/>
          <w:sz w:val="24"/>
          <w:szCs w:val="24"/>
        </w:rPr>
        <w:t>рН</w:t>
      </w:r>
      <w:proofErr w:type="spellEnd"/>
      <w:r>
        <w:rPr>
          <w:rFonts w:ascii="Arial" w:hAnsi="Arial" w:cs="Arial"/>
          <w:sz w:val="24"/>
          <w:szCs w:val="24"/>
        </w:rPr>
        <w:t xml:space="preserve"> была в пределах нормы. По мнению специалистов ФГБУ «Уральское УГМС» Росгидромета, ЭВЗ воды в пруду ионами марганца обусловлено антропогенным фактором. Причины ЭВЗ и виновник загрязнения устанавливаются.</w:t>
      </w:r>
    </w:p>
    <w:p w:rsidR="00BD431C" w:rsidRDefault="00BD431C" w:rsidP="00BD431C">
      <w:pPr>
        <w:spacing w:after="0" w:line="360" w:lineRule="auto"/>
        <w:ind w:firstLine="708"/>
        <w:jc w:val="both"/>
        <w:rPr>
          <w:rFonts w:ascii="Arial" w:hAnsi="Arial" w:cs="Arial"/>
          <w:b/>
          <w:bCs/>
          <w:sz w:val="24"/>
          <w:szCs w:val="24"/>
        </w:rPr>
      </w:pPr>
      <w:r>
        <w:rPr>
          <w:rFonts w:ascii="Arial" w:hAnsi="Arial" w:cs="Arial"/>
          <w:b/>
          <w:bCs/>
          <w:sz w:val="24"/>
          <w:szCs w:val="24"/>
        </w:rPr>
        <w:t>1.3. Почвы.</w:t>
      </w:r>
    </w:p>
    <w:p w:rsidR="00BD431C" w:rsidRDefault="00BD431C" w:rsidP="00BD431C">
      <w:pPr>
        <w:pStyle w:val="a9"/>
        <w:spacing w:line="360" w:lineRule="auto"/>
        <w:ind w:left="0" w:firstLine="708"/>
        <w:jc w:val="both"/>
        <w:rPr>
          <w:rFonts w:ascii="Arial" w:hAnsi="Arial" w:cs="Arial"/>
          <w:sz w:val="24"/>
          <w:szCs w:val="24"/>
        </w:rPr>
      </w:pPr>
      <w:r>
        <w:rPr>
          <w:rFonts w:ascii="Arial" w:hAnsi="Arial" w:cs="Arial"/>
          <w:sz w:val="24"/>
          <w:szCs w:val="24"/>
        </w:rPr>
        <w:t>9 ноября в 8 км от поселка Яйва Александровского муниципального района Пермского края (256 км трассы Кунгур – Соликамск) произошел порыв нитки межпромыслового нефтепровода с последующим возгоранием. Разлившимися вследствие аварии нефтепродуктами была загрязнена почва на площади порядка 1200 кв. м. Загрязнения водных объектов не произошло.</w:t>
      </w:r>
    </w:p>
    <w:p w:rsidR="00BD431C" w:rsidRDefault="00BD431C" w:rsidP="00BD431C">
      <w:pPr>
        <w:spacing w:line="360" w:lineRule="auto"/>
        <w:ind w:firstLine="708"/>
        <w:jc w:val="both"/>
        <w:rPr>
          <w:rFonts w:ascii="Arial" w:eastAsia="MS Mincho" w:hAnsi="Arial" w:cs="Arial"/>
          <w:b/>
          <w:sz w:val="24"/>
          <w:szCs w:val="24"/>
        </w:rPr>
      </w:pPr>
      <w:r>
        <w:rPr>
          <w:rFonts w:ascii="Arial" w:hAnsi="Arial" w:cs="Arial"/>
          <w:b/>
          <w:sz w:val="24"/>
          <w:szCs w:val="24"/>
        </w:rPr>
        <w:t xml:space="preserve">2. </w:t>
      </w:r>
      <w:r>
        <w:rPr>
          <w:rFonts w:ascii="Arial" w:eastAsia="MS Mincho" w:hAnsi="Arial" w:cs="Arial"/>
          <w:b/>
          <w:sz w:val="24"/>
          <w:szCs w:val="24"/>
        </w:rPr>
        <w:t>Экстремально высокое загрязнение окружающей среды.</w:t>
      </w:r>
    </w:p>
    <w:p w:rsidR="00BD431C" w:rsidRDefault="00BD431C" w:rsidP="00BD431C">
      <w:pPr>
        <w:spacing w:after="0" w:line="360" w:lineRule="auto"/>
        <w:ind w:firstLine="708"/>
        <w:jc w:val="both"/>
        <w:rPr>
          <w:rFonts w:ascii="Arial" w:hAnsi="Arial" w:cs="Arial"/>
          <w:b/>
          <w:sz w:val="24"/>
          <w:szCs w:val="24"/>
        </w:rPr>
      </w:pPr>
      <w:r>
        <w:rPr>
          <w:rFonts w:ascii="Arial" w:hAnsi="Arial" w:cs="Arial"/>
          <w:b/>
          <w:sz w:val="24"/>
          <w:szCs w:val="24"/>
        </w:rPr>
        <w:t xml:space="preserve">2.1. Атмосферный воздух. </w:t>
      </w:r>
    </w:p>
    <w:p w:rsidR="00BD431C" w:rsidRDefault="00BD431C" w:rsidP="00BD431C">
      <w:pPr>
        <w:spacing w:after="0" w:line="360" w:lineRule="auto"/>
        <w:ind w:firstLine="709"/>
        <w:jc w:val="both"/>
        <w:rPr>
          <w:rFonts w:ascii="Arial" w:hAnsi="Arial" w:cs="Arial"/>
          <w:sz w:val="24"/>
          <w:szCs w:val="24"/>
        </w:rPr>
      </w:pPr>
      <w:r>
        <w:rPr>
          <w:rFonts w:ascii="Arial" w:hAnsi="Arial" w:cs="Arial"/>
          <w:sz w:val="24"/>
          <w:szCs w:val="24"/>
        </w:rPr>
        <w:t>В отдельные дни месяца в воздухе г. Москвы отмечались случаи экстремально высокого загрязнения  (ЭВЗ**)  по органолептическим признакам.  В</w:t>
      </w:r>
    </w:p>
    <w:p w:rsidR="00BD431C" w:rsidRDefault="00BD431C" w:rsidP="00BD431C">
      <w:pPr>
        <w:spacing w:after="0" w:line="360" w:lineRule="auto"/>
        <w:jc w:val="both"/>
        <w:outlineLvl w:val="0"/>
        <w:rPr>
          <w:rFonts w:ascii="Arial" w:hAnsi="Arial" w:cs="Arial"/>
          <w:sz w:val="24"/>
          <w:szCs w:val="24"/>
        </w:rPr>
      </w:pPr>
      <w:r>
        <w:rPr>
          <w:rFonts w:ascii="Arial" w:hAnsi="Arial" w:cs="Arial"/>
          <w:sz w:val="24"/>
          <w:szCs w:val="24"/>
        </w:rPr>
        <w:t>дневные часы  10 ноября 2014 года  в отдельных районах г. Москвы ощущался ус-</w:t>
      </w:r>
    </w:p>
    <w:p w:rsidR="00BD431C" w:rsidRDefault="00BD431C" w:rsidP="00BD431C">
      <w:pPr>
        <w:spacing w:after="0" w:line="360" w:lineRule="auto"/>
        <w:jc w:val="both"/>
        <w:outlineLvl w:val="0"/>
        <w:rPr>
          <w:rFonts w:ascii="Arial" w:hAnsi="Arial" w:cs="Arial"/>
          <w:sz w:val="24"/>
          <w:szCs w:val="24"/>
        </w:rPr>
      </w:pPr>
      <w:r>
        <w:rPr>
          <w:rFonts w:ascii="Arial" w:hAnsi="Arial" w:cs="Arial"/>
          <w:sz w:val="24"/>
          <w:szCs w:val="24"/>
        </w:rPr>
        <w:t>_________________________________</w:t>
      </w:r>
    </w:p>
    <w:p w:rsidR="00BD431C" w:rsidRDefault="00BD431C" w:rsidP="00BD431C">
      <w:pPr>
        <w:pStyle w:val="a9"/>
        <w:spacing w:after="0"/>
        <w:ind w:left="0"/>
        <w:jc w:val="both"/>
        <w:rPr>
          <w:rFonts w:ascii="Arial" w:hAnsi="Arial" w:cs="Arial"/>
          <w:sz w:val="20"/>
          <w:szCs w:val="20"/>
        </w:rPr>
      </w:pPr>
      <w:r>
        <w:rPr>
          <w:rFonts w:ascii="Arial" w:hAnsi="Arial" w:cs="Arial"/>
          <w:sz w:val="20"/>
        </w:rPr>
        <w:t xml:space="preserve">** </w:t>
      </w:r>
      <w:r>
        <w:rPr>
          <w:rFonts w:ascii="Arial" w:hAnsi="Arial" w:cs="Arial"/>
          <w:sz w:val="20"/>
          <w:szCs w:val="20"/>
        </w:rPr>
        <w:t xml:space="preserve"> Под ЭВЗ понимается содержание одного или нескольких веществ, превышающее    </w:t>
      </w:r>
    </w:p>
    <w:p w:rsidR="00BD431C" w:rsidRDefault="00BD431C" w:rsidP="00BD431C">
      <w:pPr>
        <w:spacing w:after="0" w:line="240" w:lineRule="auto"/>
        <w:ind w:firstLine="720"/>
        <w:jc w:val="both"/>
        <w:rPr>
          <w:rFonts w:ascii="Arial" w:hAnsi="Arial" w:cs="Arial"/>
          <w:sz w:val="20"/>
          <w:szCs w:val="20"/>
        </w:rPr>
      </w:pPr>
      <w:r>
        <w:rPr>
          <w:rFonts w:ascii="Arial" w:hAnsi="Arial" w:cs="Arial"/>
          <w:sz w:val="20"/>
          <w:szCs w:val="20"/>
        </w:rPr>
        <w:t>максимальную разовую предельно допустимую концентрацию (</w:t>
      </w:r>
      <w:proofErr w:type="spellStart"/>
      <w:r>
        <w:rPr>
          <w:rFonts w:ascii="Arial" w:hAnsi="Arial" w:cs="Arial"/>
          <w:sz w:val="20"/>
          <w:szCs w:val="20"/>
        </w:rPr>
        <w:t>ПДК</w:t>
      </w:r>
      <w:r>
        <w:rPr>
          <w:rFonts w:ascii="Arial" w:hAnsi="Arial" w:cs="Arial"/>
          <w:sz w:val="20"/>
          <w:szCs w:val="20"/>
          <w:vertAlign w:val="subscript"/>
        </w:rPr>
        <w:t>м.р</w:t>
      </w:r>
      <w:proofErr w:type="spellEnd"/>
      <w:r>
        <w:rPr>
          <w:rFonts w:ascii="Arial" w:hAnsi="Arial" w:cs="Arial"/>
          <w:sz w:val="20"/>
          <w:szCs w:val="20"/>
          <w:vertAlign w:val="subscript"/>
        </w:rPr>
        <w:t>.</w:t>
      </w:r>
      <w:r>
        <w:rPr>
          <w:rFonts w:ascii="Arial" w:hAnsi="Arial" w:cs="Arial"/>
          <w:sz w:val="20"/>
          <w:szCs w:val="20"/>
        </w:rPr>
        <w:t>):</w:t>
      </w:r>
    </w:p>
    <w:p w:rsidR="00BD431C" w:rsidRDefault="00BD431C" w:rsidP="00BD431C">
      <w:pPr>
        <w:spacing w:after="0" w:line="240" w:lineRule="auto"/>
        <w:jc w:val="both"/>
        <w:rPr>
          <w:rFonts w:ascii="Arial" w:hAnsi="Arial" w:cs="Arial"/>
          <w:sz w:val="20"/>
          <w:szCs w:val="20"/>
        </w:rPr>
      </w:pPr>
      <w:r>
        <w:rPr>
          <w:rFonts w:ascii="Arial" w:hAnsi="Arial" w:cs="Arial"/>
          <w:sz w:val="20"/>
          <w:szCs w:val="20"/>
        </w:rPr>
        <w:tab/>
        <w:t>в 20-29 раз при сохранении этого уровня более 2-х суток;</w:t>
      </w:r>
    </w:p>
    <w:p w:rsidR="00BD431C" w:rsidRDefault="00BD431C" w:rsidP="00BD431C">
      <w:pPr>
        <w:spacing w:after="0" w:line="240" w:lineRule="auto"/>
        <w:jc w:val="both"/>
        <w:rPr>
          <w:rFonts w:ascii="Arial" w:hAnsi="Arial" w:cs="Arial"/>
          <w:sz w:val="20"/>
          <w:szCs w:val="20"/>
        </w:rPr>
      </w:pPr>
      <w:r>
        <w:rPr>
          <w:rFonts w:ascii="Arial" w:hAnsi="Arial" w:cs="Arial"/>
          <w:sz w:val="20"/>
          <w:szCs w:val="20"/>
        </w:rPr>
        <w:tab/>
        <w:t>в 30-49 раз при сохранении этого уровня от 8 часов и более;</w:t>
      </w:r>
    </w:p>
    <w:p w:rsidR="00BD431C" w:rsidRDefault="00BD431C" w:rsidP="00BD431C">
      <w:pPr>
        <w:spacing w:after="0" w:line="240" w:lineRule="auto"/>
        <w:jc w:val="both"/>
        <w:rPr>
          <w:rFonts w:ascii="Arial" w:hAnsi="Arial" w:cs="Arial"/>
          <w:sz w:val="20"/>
          <w:szCs w:val="20"/>
        </w:rPr>
      </w:pPr>
      <w:r>
        <w:rPr>
          <w:rFonts w:ascii="Arial" w:hAnsi="Arial" w:cs="Arial"/>
          <w:sz w:val="20"/>
          <w:szCs w:val="20"/>
        </w:rPr>
        <w:tab/>
        <w:t>в 50 и более раз;</w:t>
      </w:r>
    </w:p>
    <w:p w:rsidR="00BD431C" w:rsidRDefault="00BD431C" w:rsidP="00BD431C">
      <w:pPr>
        <w:numPr>
          <w:ilvl w:val="0"/>
          <w:numId w:val="2"/>
        </w:numPr>
        <w:spacing w:after="0" w:line="240" w:lineRule="auto"/>
        <w:jc w:val="both"/>
        <w:rPr>
          <w:rFonts w:ascii="Arial" w:hAnsi="Arial" w:cs="Arial"/>
          <w:sz w:val="20"/>
          <w:szCs w:val="20"/>
        </w:rPr>
      </w:pPr>
      <w:r>
        <w:rPr>
          <w:rFonts w:ascii="Arial" w:hAnsi="Arial" w:cs="Arial"/>
          <w:sz w:val="20"/>
          <w:szCs w:val="20"/>
        </w:rPr>
        <w:t>визуальные и органолептические признаки:</w:t>
      </w:r>
    </w:p>
    <w:p w:rsidR="00BD431C" w:rsidRDefault="00BD431C" w:rsidP="00BD431C">
      <w:pPr>
        <w:spacing w:after="0" w:line="240" w:lineRule="auto"/>
        <w:ind w:left="720"/>
        <w:jc w:val="both"/>
        <w:rPr>
          <w:rFonts w:ascii="Arial" w:hAnsi="Arial" w:cs="Arial"/>
          <w:sz w:val="20"/>
          <w:szCs w:val="20"/>
        </w:rPr>
      </w:pPr>
      <w:r>
        <w:rPr>
          <w:rFonts w:ascii="Arial" w:hAnsi="Arial" w:cs="Arial"/>
          <w:sz w:val="20"/>
          <w:szCs w:val="20"/>
        </w:rPr>
        <w:t>появление устойчивого, не свойственного данной местности (сезону) запаха;</w:t>
      </w:r>
    </w:p>
    <w:p w:rsidR="00BD431C" w:rsidRDefault="00BD431C" w:rsidP="00BD431C">
      <w:pPr>
        <w:spacing w:after="0" w:line="240" w:lineRule="auto"/>
        <w:ind w:left="720"/>
        <w:jc w:val="both"/>
        <w:rPr>
          <w:rFonts w:ascii="Arial" w:hAnsi="Arial" w:cs="Arial"/>
          <w:sz w:val="20"/>
          <w:szCs w:val="20"/>
        </w:rPr>
      </w:pPr>
      <w:r>
        <w:rPr>
          <w:rFonts w:ascii="Arial" w:hAnsi="Arial" w:cs="Arial"/>
          <w:sz w:val="20"/>
          <w:szCs w:val="20"/>
        </w:rPr>
        <w:t>обнаружение влияния воздуха на органы чувств человека;</w:t>
      </w:r>
    </w:p>
    <w:p w:rsidR="00BD431C" w:rsidRDefault="00BD431C" w:rsidP="00BD431C">
      <w:pPr>
        <w:spacing w:line="240" w:lineRule="auto"/>
        <w:ind w:left="720"/>
        <w:jc w:val="both"/>
        <w:rPr>
          <w:rFonts w:ascii="Arial" w:hAnsi="Arial" w:cs="Arial"/>
          <w:sz w:val="20"/>
          <w:szCs w:val="20"/>
        </w:rPr>
      </w:pPr>
      <w:r>
        <w:rPr>
          <w:rFonts w:ascii="Arial" w:hAnsi="Arial" w:cs="Arial"/>
          <w:sz w:val="20"/>
          <w:szCs w:val="20"/>
        </w:rPr>
        <w:t>выпадение подкрашенных дождей и других атмосферных осадков, появление осадков специфического запаха или несвойственного привкуса.</w:t>
      </w:r>
    </w:p>
    <w:p w:rsidR="00BD431C" w:rsidRDefault="00BD431C" w:rsidP="00BD431C">
      <w:pPr>
        <w:spacing w:after="0" w:line="360" w:lineRule="auto"/>
        <w:jc w:val="both"/>
        <w:rPr>
          <w:rFonts w:ascii="Arial" w:hAnsi="Arial" w:cs="Arial"/>
          <w:sz w:val="24"/>
          <w:szCs w:val="24"/>
        </w:rPr>
      </w:pPr>
      <w:proofErr w:type="spellStart"/>
      <w:r>
        <w:rPr>
          <w:rFonts w:ascii="Arial" w:hAnsi="Arial" w:cs="Arial"/>
          <w:sz w:val="24"/>
          <w:szCs w:val="24"/>
        </w:rPr>
        <w:lastRenderedPageBreak/>
        <w:t>тойчивый</w:t>
      </w:r>
      <w:proofErr w:type="spellEnd"/>
      <w:r>
        <w:rPr>
          <w:rFonts w:ascii="Arial" w:hAnsi="Arial" w:cs="Arial"/>
          <w:sz w:val="24"/>
          <w:szCs w:val="24"/>
        </w:rPr>
        <w:t>, несвойственный для города запах. По данным наблюдений на стационарных постах государственной наблюдательной сети была зарегистрирована концентрация сероводорода 0,5 ПДК (вещество обладает неприятным запахом) в Юго-Восточном административном округе г. Москвы в районе «Печатники» (</w:t>
      </w:r>
      <w:proofErr w:type="spellStart"/>
      <w:r>
        <w:rPr>
          <w:rFonts w:ascii="Arial" w:hAnsi="Arial" w:cs="Arial"/>
          <w:sz w:val="24"/>
          <w:szCs w:val="24"/>
        </w:rPr>
        <w:t>промзона</w:t>
      </w:r>
      <w:proofErr w:type="spellEnd"/>
      <w:r>
        <w:rPr>
          <w:rFonts w:ascii="Arial" w:hAnsi="Arial" w:cs="Arial"/>
          <w:sz w:val="24"/>
          <w:szCs w:val="24"/>
        </w:rPr>
        <w:t xml:space="preserve"> «</w:t>
      </w:r>
      <w:proofErr w:type="spellStart"/>
      <w:r>
        <w:rPr>
          <w:rFonts w:ascii="Arial" w:hAnsi="Arial" w:cs="Arial"/>
          <w:sz w:val="24"/>
          <w:szCs w:val="24"/>
        </w:rPr>
        <w:t>Люблино-Перерва</w:t>
      </w:r>
      <w:proofErr w:type="spellEnd"/>
      <w:r>
        <w:rPr>
          <w:rFonts w:ascii="Arial" w:hAnsi="Arial" w:cs="Arial"/>
          <w:sz w:val="24"/>
          <w:szCs w:val="24"/>
        </w:rPr>
        <w:t>»). Анализ сложившихся на 10 ноября метеорологических параметров и синоптической ситуации показал, что источником несвойственного для города запаха могли быть выбросы загрязняющих веществ предприятий, расположенных в юго-восточной части ЮВАО г. Москвы или в районах Московской области, прилегающих к МКАД в этой части города.</w:t>
      </w:r>
    </w:p>
    <w:p w:rsidR="00BD431C" w:rsidRDefault="00BD431C" w:rsidP="00BD431C">
      <w:pPr>
        <w:spacing w:after="0" w:line="360" w:lineRule="auto"/>
        <w:ind w:firstLine="709"/>
        <w:jc w:val="both"/>
        <w:rPr>
          <w:rFonts w:ascii="Arial" w:hAnsi="Arial" w:cs="Arial"/>
          <w:sz w:val="24"/>
          <w:szCs w:val="24"/>
          <w:vertAlign w:val="subscript"/>
        </w:rPr>
      </w:pPr>
      <w:r>
        <w:rPr>
          <w:rFonts w:ascii="Arial" w:hAnsi="Arial" w:cs="Arial"/>
          <w:sz w:val="24"/>
          <w:szCs w:val="24"/>
        </w:rPr>
        <w:t xml:space="preserve">13 и 14 ноября 2014 года в отдельных районах г. Москвы в воздухе отмечался сильный запах гари, а также несвойственный для города химический запах. Запах гари был обусловлен переносом воздушных масс с территории Московской области, где проводилось сжигание порубочных остатков поврежденного жуком-короедом леса. 13 ноября в Юго-Восточном и Центральном административных округах г. Москвы на стационарных постах государственной наблюдательной сети был зарегистрирован рост содержания взвешенных веществ до 0,8 </w:t>
      </w:r>
      <w:proofErr w:type="spellStart"/>
      <w:r>
        <w:rPr>
          <w:rFonts w:ascii="Arial" w:hAnsi="Arial" w:cs="Arial"/>
          <w:sz w:val="24"/>
          <w:szCs w:val="24"/>
        </w:rPr>
        <w:t>ПДК</w:t>
      </w:r>
      <w:r>
        <w:rPr>
          <w:rFonts w:ascii="Arial" w:hAnsi="Arial" w:cs="Arial"/>
          <w:sz w:val="24"/>
          <w:szCs w:val="24"/>
          <w:vertAlign w:val="subscript"/>
        </w:rPr>
        <w:t>м.р</w:t>
      </w:r>
      <w:proofErr w:type="spellEnd"/>
      <w:r>
        <w:rPr>
          <w:rFonts w:ascii="Arial" w:hAnsi="Arial" w:cs="Arial"/>
          <w:sz w:val="24"/>
          <w:szCs w:val="24"/>
          <w:vertAlign w:val="subscript"/>
        </w:rPr>
        <w:t>.</w:t>
      </w:r>
    </w:p>
    <w:p w:rsidR="00BD431C" w:rsidRDefault="00BD431C" w:rsidP="00BD431C">
      <w:pPr>
        <w:spacing w:after="0" w:line="360" w:lineRule="auto"/>
        <w:ind w:firstLine="709"/>
        <w:jc w:val="both"/>
        <w:rPr>
          <w:rFonts w:ascii="Arial" w:hAnsi="Arial" w:cs="Arial"/>
          <w:sz w:val="24"/>
          <w:szCs w:val="24"/>
        </w:rPr>
      </w:pPr>
      <w:r>
        <w:rPr>
          <w:rFonts w:ascii="Arial" w:hAnsi="Arial" w:cs="Arial"/>
          <w:sz w:val="24"/>
          <w:szCs w:val="24"/>
        </w:rPr>
        <w:t xml:space="preserve">Результаты анализа отобранных в ходе проведенного 14 ноября экспедиционного обследования состояния загрязнения воздуха проб атмосферного воздуха в пяти точках города, расположенных в Северо-Восточном, Восточном и Юго-Восточном административных округах г. Москвы, показали, что концентрации взвешенных веществ, оксида углерода, диоксида серы, диоксида азота и сероводорода не превышали 0,5 </w:t>
      </w:r>
      <w:proofErr w:type="spellStart"/>
      <w:r>
        <w:rPr>
          <w:rFonts w:ascii="Arial" w:hAnsi="Arial" w:cs="Arial"/>
          <w:sz w:val="24"/>
          <w:szCs w:val="24"/>
        </w:rPr>
        <w:t>ПДК</w:t>
      </w:r>
      <w:r>
        <w:rPr>
          <w:rFonts w:ascii="Arial" w:hAnsi="Arial" w:cs="Arial"/>
          <w:sz w:val="24"/>
          <w:szCs w:val="24"/>
          <w:vertAlign w:val="subscript"/>
        </w:rPr>
        <w:t>м.р</w:t>
      </w:r>
      <w:proofErr w:type="spellEnd"/>
      <w:r>
        <w:rPr>
          <w:rFonts w:ascii="Arial" w:hAnsi="Arial" w:cs="Arial"/>
          <w:sz w:val="24"/>
          <w:szCs w:val="24"/>
          <w:vertAlign w:val="subscript"/>
        </w:rPr>
        <w:t>.</w:t>
      </w:r>
      <w:r>
        <w:rPr>
          <w:rFonts w:ascii="Arial" w:hAnsi="Arial" w:cs="Arial"/>
          <w:sz w:val="24"/>
          <w:szCs w:val="24"/>
        </w:rPr>
        <w:t xml:space="preserve"> </w:t>
      </w:r>
    </w:p>
    <w:p w:rsidR="00BD431C" w:rsidRDefault="00BD431C" w:rsidP="00BD431C">
      <w:pPr>
        <w:spacing w:after="0" w:line="360" w:lineRule="auto"/>
        <w:ind w:firstLine="709"/>
        <w:jc w:val="both"/>
        <w:rPr>
          <w:rFonts w:ascii="Arial" w:hAnsi="Arial" w:cs="Arial"/>
          <w:sz w:val="24"/>
          <w:szCs w:val="24"/>
        </w:rPr>
      </w:pPr>
      <w:r>
        <w:rPr>
          <w:rFonts w:ascii="Arial" w:hAnsi="Arial" w:cs="Arial"/>
          <w:sz w:val="24"/>
          <w:szCs w:val="24"/>
        </w:rPr>
        <w:t>Для сравнения: в ноябре 2013 года случаев ЭВЗ атмосферного воздуха зарегистрировано не было.</w:t>
      </w:r>
    </w:p>
    <w:p w:rsidR="00BD431C" w:rsidRDefault="00BD431C" w:rsidP="00BD431C">
      <w:pPr>
        <w:pStyle w:val="a3"/>
        <w:ind w:firstLine="708"/>
        <w:rPr>
          <w:rFonts w:ascii="Arial" w:hAnsi="Arial" w:cs="Arial"/>
          <w:b/>
          <w:szCs w:val="24"/>
        </w:rPr>
      </w:pPr>
      <w:r>
        <w:rPr>
          <w:rFonts w:ascii="Arial" w:hAnsi="Arial" w:cs="Arial"/>
          <w:b/>
          <w:szCs w:val="24"/>
        </w:rPr>
        <w:t xml:space="preserve">2.2. Водные объекты. </w:t>
      </w:r>
    </w:p>
    <w:p w:rsidR="00BD431C" w:rsidRDefault="00BD431C" w:rsidP="00BD431C">
      <w:pPr>
        <w:spacing w:after="0" w:line="360" w:lineRule="auto"/>
        <w:ind w:firstLine="708"/>
        <w:jc w:val="both"/>
        <w:outlineLvl w:val="0"/>
        <w:rPr>
          <w:rFonts w:ascii="Arial" w:hAnsi="Arial" w:cs="Arial"/>
          <w:sz w:val="24"/>
          <w:szCs w:val="24"/>
        </w:rPr>
      </w:pPr>
      <w:r>
        <w:rPr>
          <w:rFonts w:ascii="Arial" w:hAnsi="Arial" w:cs="Arial"/>
          <w:sz w:val="24"/>
          <w:szCs w:val="24"/>
        </w:rPr>
        <w:t>В ноябре 2014 года на территории Российской Федерации случаи ЭВЗ поверхностных вод веществами 1 класса опасности наблюдательной сетью Росгидромета не были зарегистрированы, а веществами 2 класса опасности (превышение ПДК в 5 и более раз) были зарегистрированы 1 раз на 1</w:t>
      </w:r>
      <w:r>
        <w:rPr>
          <w:rFonts w:ascii="Arial" w:hAnsi="Arial" w:cs="Arial"/>
          <w:b/>
          <w:sz w:val="24"/>
          <w:szCs w:val="24"/>
        </w:rPr>
        <w:t xml:space="preserve"> </w:t>
      </w:r>
      <w:r>
        <w:rPr>
          <w:rFonts w:ascii="Arial" w:hAnsi="Arial" w:cs="Arial"/>
          <w:sz w:val="24"/>
          <w:szCs w:val="24"/>
        </w:rPr>
        <w:t xml:space="preserve">водном объекте (для сравнения: в ноябре 2013 года случаи ЭВЗ поверхностных вод веществами 1 класса опасности были зарегистрированы 1 раз на 1 водном объекте, а веществами  2 класса опасности зарегистрированы не были). </w:t>
      </w:r>
    </w:p>
    <w:p w:rsidR="00BD431C" w:rsidRDefault="00BD431C" w:rsidP="00BD431C">
      <w:pPr>
        <w:spacing w:after="0" w:line="360" w:lineRule="auto"/>
        <w:ind w:firstLine="708"/>
        <w:jc w:val="both"/>
        <w:outlineLvl w:val="0"/>
        <w:rPr>
          <w:rFonts w:ascii="Arial" w:hAnsi="Arial" w:cs="Arial"/>
          <w:sz w:val="24"/>
          <w:szCs w:val="24"/>
        </w:rPr>
      </w:pPr>
      <w:r>
        <w:rPr>
          <w:rFonts w:ascii="Arial" w:hAnsi="Arial" w:cs="Arial"/>
          <w:sz w:val="24"/>
          <w:szCs w:val="24"/>
        </w:rPr>
        <w:t xml:space="preserve">Случаи ЭВЗ поверхностных вод веществами 3 и 4 классов опасности (превышение ПДК в 50 и более раз) были отмечены наблюдательной сетью Росгидромета 42 раза на 24 водных объектах (для сравнения: в ноябре 2013 года – 16 раз на 10 </w:t>
      </w:r>
      <w:r>
        <w:rPr>
          <w:rFonts w:ascii="Arial" w:eastAsia="MS Mincho" w:hAnsi="Arial" w:cs="Arial"/>
          <w:sz w:val="24"/>
          <w:szCs w:val="24"/>
        </w:rPr>
        <w:t>водных объектах)</w:t>
      </w:r>
      <w:r>
        <w:rPr>
          <w:rFonts w:ascii="Arial" w:hAnsi="Arial" w:cs="Arial"/>
          <w:sz w:val="24"/>
          <w:szCs w:val="24"/>
        </w:rPr>
        <w:t xml:space="preserve">. </w:t>
      </w:r>
    </w:p>
    <w:p w:rsidR="00BD431C" w:rsidRDefault="00BD431C" w:rsidP="00BD431C">
      <w:pPr>
        <w:spacing w:after="0" w:line="360" w:lineRule="auto"/>
        <w:ind w:firstLine="708"/>
        <w:jc w:val="both"/>
        <w:outlineLvl w:val="0"/>
        <w:rPr>
          <w:rFonts w:ascii="Arial" w:hAnsi="Arial" w:cs="Arial"/>
          <w:sz w:val="24"/>
          <w:szCs w:val="24"/>
        </w:rPr>
      </w:pPr>
      <w:r>
        <w:rPr>
          <w:rFonts w:ascii="Arial" w:hAnsi="Arial" w:cs="Arial"/>
          <w:sz w:val="24"/>
          <w:szCs w:val="24"/>
        </w:rPr>
        <w:t>Таким образом,  всего в ноябре текущего года случаи ЭВЗ поверхностных</w:t>
      </w:r>
    </w:p>
    <w:p w:rsidR="00BD431C" w:rsidRDefault="00BD431C" w:rsidP="00BD431C">
      <w:pPr>
        <w:pStyle w:val="a9"/>
        <w:spacing w:after="0" w:line="360" w:lineRule="auto"/>
        <w:ind w:left="0"/>
        <w:jc w:val="both"/>
        <w:rPr>
          <w:rFonts w:ascii="Arial" w:hAnsi="Arial" w:cs="Arial"/>
          <w:sz w:val="24"/>
          <w:szCs w:val="24"/>
        </w:rPr>
      </w:pPr>
      <w:r>
        <w:rPr>
          <w:rFonts w:ascii="Arial" w:hAnsi="Arial" w:cs="Arial"/>
          <w:sz w:val="24"/>
          <w:szCs w:val="24"/>
        </w:rPr>
        <w:t xml:space="preserve">вод  загрязняющими  веществами  1-4  классов опасности  были  зафиксированы  </w:t>
      </w:r>
    </w:p>
    <w:p w:rsidR="00BD431C" w:rsidRDefault="00BD431C" w:rsidP="00BD431C">
      <w:pPr>
        <w:spacing w:after="0" w:line="360" w:lineRule="auto"/>
        <w:jc w:val="both"/>
        <w:outlineLvl w:val="0"/>
        <w:rPr>
          <w:rFonts w:ascii="Arial" w:hAnsi="Arial" w:cs="Arial"/>
          <w:sz w:val="24"/>
          <w:szCs w:val="24"/>
        </w:rPr>
      </w:pPr>
      <w:r>
        <w:rPr>
          <w:rFonts w:ascii="Arial" w:hAnsi="Arial" w:cs="Arial"/>
          <w:sz w:val="24"/>
          <w:szCs w:val="24"/>
        </w:rPr>
        <w:t xml:space="preserve">наблюдательной сетью Росгидромета 43 раза на 25 водных объектах (для сравнения: в ноябре 2013 года – 17 раз на 11 водных объектах). </w:t>
      </w:r>
    </w:p>
    <w:p w:rsidR="00BD431C" w:rsidRDefault="00BD431C" w:rsidP="00BD431C">
      <w:pPr>
        <w:spacing w:after="0" w:line="360" w:lineRule="auto"/>
        <w:ind w:firstLine="708"/>
        <w:jc w:val="both"/>
        <w:outlineLvl w:val="0"/>
        <w:rPr>
          <w:rFonts w:ascii="Arial" w:hAnsi="Arial" w:cs="Arial"/>
          <w:sz w:val="24"/>
          <w:szCs w:val="24"/>
        </w:rPr>
      </w:pPr>
      <w:proofErr w:type="spellStart"/>
      <w:r>
        <w:rPr>
          <w:rFonts w:ascii="Arial" w:hAnsi="Arial" w:cs="Arial"/>
          <w:sz w:val="24"/>
          <w:szCs w:val="24"/>
        </w:rPr>
        <w:t>Пе</w:t>
      </w:r>
      <w:proofErr w:type="spellEnd"/>
      <w:r>
        <w:rPr>
          <w:rFonts w:ascii="Arial" w:hAnsi="Arial" w:cs="Arial"/>
          <w:sz w:val="24"/>
          <w:szCs w:val="24"/>
          <w:lang w:val="en-US"/>
        </w:rPr>
        <w:t>p</w:t>
      </w:r>
      <w:proofErr w:type="spellStart"/>
      <w:r>
        <w:rPr>
          <w:rFonts w:ascii="Arial" w:hAnsi="Arial" w:cs="Arial"/>
          <w:sz w:val="24"/>
          <w:szCs w:val="24"/>
        </w:rPr>
        <w:t>ечень</w:t>
      </w:r>
      <w:proofErr w:type="spellEnd"/>
      <w:r>
        <w:rPr>
          <w:rFonts w:ascii="Arial" w:hAnsi="Arial" w:cs="Arial"/>
          <w:sz w:val="24"/>
          <w:szCs w:val="24"/>
        </w:rPr>
        <w:t xml:space="preserve"> случаев ЭВЗ представлен в приложении 1. </w:t>
      </w:r>
    </w:p>
    <w:p w:rsidR="00BD431C" w:rsidRDefault="00BD431C" w:rsidP="00BD431C">
      <w:pPr>
        <w:spacing w:after="0" w:line="360" w:lineRule="auto"/>
        <w:ind w:firstLine="708"/>
        <w:jc w:val="both"/>
        <w:outlineLvl w:val="0"/>
        <w:rPr>
          <w:rFonts w:ascii="Arial" w:hAnsi="Arial" w:cs="Arial"/>
          <w:sz w:val="24"/>
          <w:szCs w:val="24"/>
        </w:rPr>
      </w:pPr>
      <w:r>
        <w:rPr>
          <w:rFonts w:ascii="Arial" w:hAnsi="Arial" w:cs="Arial"/>
          <w:sz w:val="24"/>
          <w:szCs w:val="24"/>
        </w:rPr>
        <w:t>Основные источники загрязнения - предприятия металлургической, горнодобывающей, нефтяной и целлюлозно-бумажной промышленности, а также</w:t>
      </w:r>
    </w:p>
    <w:p w:rsidR="00BD431C" w:rsidRDefault="00BD431C" w:rsidP="00BD431C">
      <w:pPr>
        <w:spacing w:after="0" w:line="360" w:lineRule="auto"/>
        <w:jc w:val="both"/>
        <w:outlineLvl w:val="0"/>
        <w:rPr>
          <w:rFonts w:ascii="Arial" w:hAnsi="Arial" w:cs="Arial"/>
          <w:sz w:val="24"/>
          <w:szCs w:val="24"/>
        </w:rPr>
      </w:pPr>
      <w:r>
        <w:rPr>
          <w:rFonts w:ascii="Arial" w:hAnsi="Arial" w:cs="Arial"/>
          <w:sz w:val="24"/>
          <w:szCs w:val="24"/>
        </w:rPr>
        <w:t xml:space="preserve">жилищно-коммунального хозяйства. </w:t>
      </w:r>
    </w:p>
    <w:p w:rsidR="00BD431C" w:rsidRDefault="00BD431C" w:rsidP="00BD431C">
      <w:pPr>
        <w:spacing w:after="0" w:line="360" w:lineRule="auto"/>
        <w:ind w:firstLine="708"/>
        <w:jc w:val="both"/>
        <w:rPr>
          <w:rFonts w:ascii="Arial" w:eastAsia="MS Mincho" w:hAnsi="Arial" w:cs="Arial"/>
          <w:b/>
          <w:sz w:val="24"/>
          <w:szCs w:val="24"/>
        </w:rPr>
      </w:pPr>
    </w:p>
    <w:p w:rsidR="00BD431C" w:rsidRDefault="00BD431C" w:rsidP="00BD431C">
      <w:pPr>
        <w:spacing w:after="0" w:line="360" w:lineRule="auto"/>
        <w:ind w:firstLine="708"/>
        <w:jc w:val="both"/>
        <w:rPr>
          <w:rFonts w:ascii="Arial" w:eastAsia="MS Mincho" w:hAnsi="Arial" w:cs="Arial"/>
          <w:b/>
          <w:sz w:val="24"/>
          <w:szCs w:val="24"/>
        </w:rPr>
      </w:pPr>
      <w:r>
        <w:rPr>
          <w:rFonts w:ascii="Arial" w:eastAsia="MS Mincho" w:hAnsi="Arial" w:cs="Arial"/>
          <w:b/>
          <w:sz w:val="24"/>
          <w:szCs w:val="24"/>
        </w:rPr>
        <w:t xml:space="preserve">3. Высокое загрязнение окружающей среды. </w:t>
      </w:r>
    </w:p>
    <w:p w:rsidR="00BD431C" w:rsidRDefault="00BD431C" w:rsidP="00BD431C">
      <w:pPr>
        <w:spacing w:after="0" w:line="360" w:lineRule="auto"/>
        <w:ind w:firstLine="708"/>
        <w:jc w:val="both"/>
        <w:rPr>
          <w:rFonts w:ascii="Arial" w:hAnsi="Arial" w:cs="Arial"/>
          <w:b/>
          <w:sz w:val="24"/>
          <w:szCs w:val="24"/>
        </w:rPr>
      </w:pPr>
      <w:r>
        <w:rPr>
          <w:rFonts w:ascii="Arial" w:hAnsi="Arial" w:cs="Arial"/>
          <w:b/>
          <w:sz w:val="24"/>
          <w:szCs w:val="24"/>
        </w:rPr>
        <w:t xml:space="preserve">3.1. Атмосферный воздух. </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 xml:space="preserve">Случай высокого загрязнения (ВЗ***) атмосферного воздуха веществом 2 класса опасности (сероводородом) был зарегистрирован в г. Череповце Вологодской области (1 случай, 10 </w:t>
      </w:r>
      <w:proofErr w:type="spellStart"/>
      <w:r>
        <w:rPr>
          <w:rFonts w:ascii="Arial" w:hAnsi="Arial" w:cs="Arial"/>
          <w:sz w:val="24"/>
          <w:szCs w:val="24"/>
        </w:rPr>
        <w:t>ПДК</w:t>
      </w:r>
      <w:r>
        <w:rPr>
          <w:rFonts w:ascii="Arial" w:hAnsi="Arial" w:cs="Arial"/>
          <w:sz w:val="24"/>
          <w:szCs w:val="24"/>
          <w:vertAlign w:val="subscript"/>
        </w:rPr>
        <w:t>м.р</w:t>
      </w:r>
      <w:proofErr w:type="spellEnd"/>
      <w:r>
        <w:rPr>
          <w:rFonts w:ascii="Arial" w:hAnsi="Arial" w:cs="Arial"/>
          <w:sz w:val="24"/>
          <w:szCs w:val="24"/>
          <w:vertAlign w:val="subscript"/>
        </w:rPr>
        <w:t>.</w:t>
      </w:r>
      <w:r>
        <w:rPr>
          <w:rFonts w:ascii="Arial" w:hAnsi="Arial" w:cs="Arial"/>
          <w:sz w:val="24"/>
          <w:szCs w:val="24"/>
        </w:rPr>
        <w:t>).</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 xml:space="preserve">Случай высокого загрязнения атмосферного воздуха веществом 3 класса опасности (этилбензолом) был зарегистрирован в г. Нижнем Тагиле Свердловской области (1 случай, 11 </w:t>
      </w:r>
      <w:proofErr w:type="spellStart"/>
      <w:r>
        <w:rPr>
          <w:rFonts w:ascii="Arial" w:hAnsi="Arial" w:cs="Arial"/>
          <w:sz w:val="24"/>
          <w:szCs w:val="24"/>
        </w:rPr>
        <w:t>ПДК</w:t>
      </w:r>
      <w:r>
        <w:rPr>
          <w:rFonts w:ascii="Arial" w:hAnsi="Arial" w:cs="Arial"/>
          <w:sz w:val="24"/>
          <w:szCs w:val="24"/>
          <w:vertAlign w:val="subscript"/>
        </w:rPr>
        <w:t>м.р</w:t>
      </w:r>
      <w:proofErr w:type="spellEnd"/>
      <w:r>
        <w:rPr>
          <w:rFonts w:ascii="Arial" w:hAnsi="Arial" w:cs="Arial"/>
          <w:sz w:val="24"/>
          <w:szCs w:val="24"/>
          <w:vertAlign w:val="subscript"/>
        </w:rPr>
        <w:t>.</w:t>
      </w:r>
      <w:r>
        <w:rPr>
          <w:rFonts w:ascii="Arial" w:hAnsi="Arial" w:cs="Arial"/>
          <w:sz w:val="24"/>
          <w:szCs w:val="24"/>
        </w:rPr>
        <w:t>).</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Таким образом, всего в ноябре 2014 года в воздухе 2 городов в 2 случаях регистрировались концентрации загрязняющих веществ в 10 ПДК и более (для сравнения: в ноябре 2013 года – не регистрировались).</w:t>
      </w:r>
    </w:p>
    <w:p w:rsidR="00BD431C" w:rsidRDefault="00BD431C" w:rsidP="00BD431C">
      <w:pPr>
        <w:spacing w:after="0" w:line="360" w:lineRule="auto"/>
        <w:ind w:firstLine="708"/>
        <w:jc w:val="both"/>
        <w:rPr>
          <w:rFonts w:ascii="Arial" w:hAnsi="Arial" w:cs="Arial"/>
          <w:b/>
          <w:sz w:val="24"/>
          <w:szCs w:val="24"/>
        </w:rPr>
      </w:pPr>
      <w:r>
        <w:rPr>
          <w:rFonts w:ascii="Arial" w:hAnsi="Arial" w:cs="Arial"/>
          <w:b/>
          <w:sz w:val="24"/>
          <w:szCs w:val="24"/>
        </w:rPr>
        <w:t xml:space="preserve">3.2. Водные объекты. </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 xml:space="preserve">В ноябре 2014 года на территории Российской Федерации было зарегистрировано 168 случаев ВЗ на 77 водных объектах (для сравнения: в ноябре 2013 года - 109 случаев ВЗ на 56 </w:t>
      </w:r>
      <w:r>
        <w:rPr>
          <w:rFonts w:ascii="Arial" w:eastAsia="MS Mincho" w:hAnsi="Arial" w:cs="Arial"/>
          <w:sz w:val="24"/>
          <w:szCs w:val="24"/>
        </w:rPr>
        <w:t>водных объектах</w:t>
      </w:r>
      <w:r>
        <w:rPr>
          <w:rFonts w:ascii="Arial" w:hAnsi="Arial" w:cs="Arial"/>
          <w:sz w:val="24"/>
          <w:szCs w:val="24"/>
        </w:rPr>
        <w:t xml:space="preserve">). </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 xml:space="preserve">Перечень случаев высокого загрязнения водных объектов приведен в приложении 2. </w:t>
      </w:r>
    </w:p>
    <w:p w:rsidR="00BD431C" w:rsidRDefault="00BD431C" w:rsidP="00BD431C">
      <w:pPr>
        <w:pStyle w:val="a5"/>
        <w:spacing w:line="360" w:lineRule="auto"/>
        <w:rPr>
          <w:rFonts w:ascii="Arial" w:hAnsi="Arial" w:cs="Arial"/>
          <w:sz w:val="24"/>
          <w:szCs w:val="24"/>
        </w:rPr>
      </w:pPr>
      <w:r>
        <w:rPr>
          <w:rFonts w:ascii="Arial" w:hAnsi="Arial" w:cs="Arial"/>
          <w:sz w:val="24"/>
          <w:szCs w:val="24"/>
        </w:rPr>
        <w:t>Процентное соотношение случаев ВЗ, отмечавшихся в течение месяца в бассейнах крупнейших рек страны, приведено в таблице 1.</w:t>
      </w:r>
    </w:p>
    <w:p w:rsidR="00BD431C" w:rsidRDefault="00BD431C" w:rsidP="00BD431C">
      <w:pPr>
        <w:pStyle w:val="a5"/>
        <w:spacing w:line="360" w:lineRule="auto"/>
        <w:rPr>
          <w:rFonts w:ascii="Arial" w:hAnsi="Arial" w:cs="Arial"/>
          <w:sz w:val="24"/>
          <w:szCs w:val="24"/>
        </w:rPr>
      </w:pPr>
    </w:p>
    <w:p w:rsidR="00BD431C" w:rsidRDefault="00BD431C" w:rsidP="00BD431C">
      <w:pPr>
        <w:pStyle w:val="a5"/>
        <w:spacing w:line="360" w:lineRule="auto"/>
        <w:ind w:firstLine="0"/>
        <w:rPr>
          <w:rFonts w:ascii="Arial" w:hAnsi="Arial" w:cs="Arial"/>
          <w:sz w:val="24"/>
          <w:szCs w:val="24"/>
        </w:rPr>
      </w:pPr>
      <w:r>
        <w:rPr>
          <w:rFonts w:ascii="Arial" w:hAnsi="Arial" w:cs="Arial"/>
          <w:sz w:val="24"/>
          <w:szCs w:val="24"/>
        </w:rPr>
        <w:t>___________________________________</w:t>
      </w:r>
    </w:p>
    <w:p w:rsidR="00BD431C" w:rsidRDefault="00BD431C" w:rsidP="00BD431C">
      <w:pPr>
        <w:jc w:val="both"/>
        <w:rPr>
          <w:rFonts w:ascii="Arial" w:hAnsi="Arial" w:cs="Arial"/>
          <w:sz w:val="20"/>
          <w:szCs w:val="20"/>
        </w:rPr>
      </w:pPr>
      <w:r>
        <w:rPr>
          <w:rFonts w:ascii="Arial" w:hAnsi="Arial" w:cs="Arial"/>
          <w:sz w:val="20"/>
          <w:szCs w:val="20"/>
        </w:rPr>
        <w:t>***  Под ВЗ понимается содержание одного или нескольких веществ, превышающее максимальную разовую предельно допустимую концентрацию (</w:t>
      </w:r>
      <w:proofErr w:type="spellStart"/>
      <w:r>
        <w:rPr>
          <w:rFonts w:ascii="Arial" w:hAnsi="Arial" w:cs="Arial"/>
          <w:sz w:val="20"/>
          <w:szCs w:val="20"/>
        </w:rPr>
        <w:t>ПДК</w:t>
      </w:r>
      <w:r>
        <w:rPr>
          <w:rFonts w:ascii="Arial" w:hAnsi="Arial" w:cs="Arial"/>
          <w:sz w:val="20"/>
          <w:szCs w:val="20"/>
          <w:vertAlign w:val="subscript"/>
        </w:rPr>
        <w:t>м.р</w:t>
      </w:r>
      <w:proofErr w:type="spellEnd"/>
      <w:r>
        <w:rPr>
          <w:rFonts w:ascii="Arial" w:hAnsi="Arial" w:cs="Arial"/>
          <w:sz w:val="20"/>
          <w:szCs w:val="20"/>
          <w:vertAlign w:val="subscript"/>
        </w:rPr>
        <w:t>.</w:t>
      </w:r>
      <w:r>
        <w:rPr>
          <w:rFonts w:ascii="Arial" w:hAnsi="Arial" w:cs="Arial"/>
          <w:sz w:val="20"/>
          <w:szCs w:val="20"/>
        </w:rPr>
        <w:t>) в 10 и более раз</w:t>
      </w:r>
    </w:p>
    <w:p w:rsidR="00BD431C" w:rsidRDefault="00BD431C" w:rsidP="00BD431C">
      <w:pPr>
        <w:spacing w:line="240" w:lineRule="auto"/>
        <w:ind w:left="6372" w:firstLine="708"/>
        <w:jc w:val="both"/>
        <w:rPr>
          <w:rFonts w:ascii="Arial" w:hAnsi="Arial" w:cs="Arial"/>
          <w:sz w:val="24"/>
          <w:szCs w:val="24"/>
        </w:rPr>
      </w:pPr>
    </w:p>
    <w:p w:rsidR="00BD431C" w:rsidRDefault="00BD431C" w:rsidP="00BD431C">
      <w:pPr>
        <w:spacing w:line="240" w:lineRule="auto"/>
        <w:ind w:left="6372" w:firstLine="708"/>
        <w:jc w:val="both"/>
        <w:rPr>
          <w:rFonts w:ascii="Arial" w:hAnsi="Arial" w:cs="Arial"/>
          <w:sz w:val="24"/>
          <w:szCs w:val="24"/>
        </w:rPr>
      </w:pPr>
      <w:r>
        <w:rPr>
          <w:rFonts w:ascii="Arial" w:hAnsi="Arial" w:cs="Arial"/>
          <w:sz w:val="24"/>
          <w:szCs w:val="24"/>
        </w:rPr>
        <w:t>Таблица 1</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1050"/>
        <w:gridCol w:w="4256"/>
        <w:gridCol w:w="3256"/>
      </w:tblGrid>
      <w:tr w:rsidR="00BD431C" w:rsidTr="00BD431C">
        <w:trPr>
          <w:trHeight w:val="1144"/>
          <w:tblHeader/>
        </w:trPr>
        <w:tc>
          <w:tcPr>
            <w:tcW w:w="1050" w:type="dxa"/>
            <w:tcBorders>
              <w:top w:val="single" w:sz="4" w:space="0" w:color="auto"/>
              <w:left w:val="single" w:sz="4" w:space="0" w:color="auto"/>
              <w:bottom w:val="single" w:sz="4" w:space="0" w:color="auto"/>
              <w:right w:val="single" w:sz="4" w:space="0" w:color="auto"/>
            </w:tcBorders>
            <w:vAlign w:val="center"/>
            <w:hideMark/>
          </w:tcPr>
          <w:p w:rsidR="00BD431C" w:rsidRDefault="00BD431C">
            <w:pPr>
              <w:jc w:val="cente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п</w:t>
            </w:r>
            <w:proofErr w:type="spellEnd"/>
            <w:r>
              <w:rPr>
                <w:rFonts w:ascii="Arial" w:hAnsi="Arial" w:cs="Arial"/>
                <w:sz w:val="24"/>
                <w:szCs w:val="24"/>
              </w:rPr>
              <w:t>/</w:t>
            </w:r>
            <w:proofErr w:type="spellStart"/>
            <w:r>
              <w:rPr>
                <w:rFonts w:ascii="Arial" w:hAnsi="Arial" w:cs="Arial"/>
                <w:sz w:val="24"/>
                <w:szCs w:val="24"/>
              </w:rPr>
              <w:t>п</w:t>
            </w:r>
            <w:proofErr w:type="spellEnd"/>
          </w:p>
        </w:tc>
        <w:tc>
          <w:tcPr>
            <w:tcW w:w="4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jc w:val="center"/>
              <w:rPr>
                <w:rFonts w:ascii="Arial" w:hAnsi="Arial" w:cs="Arial"/>
                <w:sz w:val="24"/>
                <w:szCs w:val="24"/>
              </w:rPr>
            </w:pPr>
            <w:r>
              <w:rPr>
                <w:rFonts w:ascii="Arial" w:hAnsi="Arial" w:cs="Arial"/>
                <w:sz w:val="24"/>
                <w:szCs w:val="24"/>
              </w:rPr>
              <w:t>Бассейн реки</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Процент от общего количества зарегистрированных случаев ВЗ</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Волга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32</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2</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Тобол</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20</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3</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Кама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12 </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4</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Амур</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9 </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5 </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Терек</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4 </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6 </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Обь</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3 </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7</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Дон</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2</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8</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Днепр</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2 </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9</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Енисей</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2</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10</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Урал</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2 </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11</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Колыма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w:t>
            </w:r>
          </w:p>
        </w:tc>
      </w:tr>
      <w:tr w:rsidR="00BD431C" w:rsidTr="00BD431C">
        <w:tc>
          <w:tcPr>
            <w:tcW w:w="1050"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12</w:t>
            </w:r>
          </w:p>
        </w:tc>
        <w:tc>
          <w:tcPr>
            <w:tcW w:w="4256"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Северная Двина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w:t>
            </w:r>
          </w:p>
        </w:tc>
      </w:tr>
    </w:tbl>
    <w:p w:rsidR="00BD431C" w:rsidRDefault="00BD431C" w:rsidP="00BD431C">
      <w:pPr>
        <w:spacing w:line="240" w:lineRule="auto"/>
        <w:jc w:val="both"/>
        <w:rPr>
          <w:rFonts w:ascii="Arial" w:hAnsi="Arial" w:cs="Arial"/>
          <w:sz w:val="24"/>
          <w:szCs w:val="24"/>
        </w:rPr>
      </w:pPr>
    </w:p>
    <w:p w:rsidR="00BD431C" w:rsidRDefault="00BD431C" w:rsidP="00BD431C">
      <w:pPr>
        <w:pStyle w:val="a5"/>
        <w:spacing w:after="240" w:line="360" w:lineRule="auto"/>
        <w:rPr>
          <w:rFonts w:ascii="Arial" w:hAnsi="Arial" w:cs="Arial"/>
          <w:sz w:val="24"/>
          <w:szCs w:val="24"/>
        </w:rPr>
      </w:pPr>
      <w:r>
        <w:rPr>
          <w:rFonts w:ascii="Arial" w:hAnsi="Arial" w:cs="Arial"/>
          <w:sz w:val="24"/>
          <w:szCs w:val="24"/>
        </w:rPr>
        <w:t>На более мелких реках, озерах, а также на водохранилищах было отмечено   10</w:t>
      </w:r>
      <w:r>
        <w:rPr>
          <w:rFonts w:ascii="Arial" w:hAnsi="Arial" w:cs="Arial"/>
          <w:b/>
          <w:sz w:val="24"/>
          <w:szCs w:val="24"/>
        </w:rPr>
        <w:t xml:space="preserve">%  </w:t>
      </w:r>
      <w:r>
        <w:rPr>
          <w:rFonts w:ascii="Arial" w:hAnsi="Arial" w:cs="Arial"/>
          <w:sz w:val="24"/>
          <w:szCs w:val="24"/>
        </w:rPr>
        <w:t xml:space="preserve">всех случаев ВЗ. </w:t>
      </w:r>
    </w:p>
    <w:p w:rsidR="00BD431C" w:rsidRDefault="00BD431C" w:rsidP="00BD431C">
      <w:pPr>
        <w:pStyle w:val="a5"/>
        <w:spacing w:line="360" w:lineRule="auto"/>
        <w:ind w:right="0" w:firstLine="709"/>
        <w:rPr>
          <w:rFonts w:ascii="Arial" w:hAnsi="Arial" w:cs="Arial"/>
          <w:sz w:val="24"/>
          <w:szCs w:val="24"/>
        </w:rPr>
      </w:pPr>
      <w:r>
        <w:rPr>
          <w:rFonts w:ascii="Arial" w:hAnsi="Arial" w:cs="Arial"/>
          <w:sz w:val="24"/>
          <w:szCs w:val="24"/>
        </w:rPr>
        <w:t>Распределение случаев ВЗ по ингредиентам приведено в таблице 2.</w:t>
      </w:r>
    </w:p>
    <w:p w:rsidR="00BD431C" w:rsidRDefault="00BD431C" w:rsidP="00BD431C">
      <w:pPr>
        <w:spacing w:after="0" w:line="240" w:lineRule="auto"/>
        <w:jc w:val="both"/>
        <w:rPr>
          <w:rFonts w:ascii="Arial" w:hAnsi="Arial" w:cs="Arial"/>
          <w:sz w:val="24"/>
          <w:szCs w:val="24"/>
        </w:rPr>
      </w:pPr>
    </w:p>
    <w:p w:rsidR="00BD431C" w:rsidRDefault="00BD431C" w:rsidP="00BD431C">
      <w:pPr>
        <w:spacing w:line="312" w:lineRule="auto"/>
        <w:ind w:left="5760" w:firstLine="720"/>
        <w:jc w:val="both"/>
        <w:outlineLvl w:val="0"/>
        <w:rPr>
          <w:rFonts w:ascii="Arial" w:hAnsi="Arial" w:cs="Arial"/>
          <w:sz w:val="24"/>
          <w:szCs w:val="24"/>
        </w:rPr>
      </w:pPr>
      <w:r>
        <w:rPr>
          <w:rFonts w:ascii="Arial" w:hAnsi="Arial" w:cs="Arial"/>
          <w:sz w:val="24"/>
          <w:szCs w:val="24"/>
        </w:rPr>
        <w:tab/>
        <w:t>Таблица 2</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953"/>
        <w:gridCol w:w="4857"/>
        <w:gridCol w:w="2752"/>
      </w:tblGrid>
      <w:tr w:rsidR="00BD431C" w:rsidTr="00BD431C">
        <w:trPr>
          <w:trHeight w:val="28"/>
          <w:tblHeader/>
        </w:trPr>
        <w:tc>
          <w:tcPr>
            <w:tcW w:w="953"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п</w:t>
            </w:r>
            <w:proofErr w:type="spellEnd"/>
            <w:r>
              <w:rPr>
                <w:rFonts w:ascii="Arial" w:hAnsi="Arial" w:cs="Arial"/>
                <w:sz w:val="24"/>
                <w:szCs w:val="24"/>
              </w:rPr>
              <w:t>/</w:t>
            </w:r>
            <w:proofErr w:type="spellStart"/>
            <w:r>
              <w:rPr>
                <w:rFonts w:ascii="Arial" w:hAnsi="Arial" w:cs="Arial"/>
                <w:sz w:val="24"/>
                <w:szCs w:val="24"/>
              </w:rPr>
              <w:t>п</w:t>
            </w:r>
            <w:proofErr w:type="spellEnd"/>
          </w:p>
        </w:tc>
        <w:tc>
          <w:tcPr>
            <w:tcW w:w="4857"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Ингредиент</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Количество случаев</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Взвешенные вещества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59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2</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Азот аммонийный</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27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3</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Азот </w:t>
            </w:r>
            <w:proofErr w:type="spellStart"/>
            <w:r>
              <w:rPr>
                <w:rFonts w:ascii="Arial" w:hAnsi="Arial" w:cs="Arial"/>
                <w:sz w:val="24"/>
                <w:szCs w:val="24"/>
              </w:rPr>
              <w:t>нитритный</w:t>
            </w:r>
            <w:proofErr w:type="spellEnd"/>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19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4</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Легкоокисляемые</w:t>
            </w:r>
            <w:proofErr w:type="spellEnd"/>
            <w:r>
              <w:rPr>
                <w:rFonts w:ascii="Arial" w:hAnsi="Arial" w:cs="Arial"/>
                <w:sz w:val="24"/>
                <w:szCs w:val="24"/>
              </w:rPr>
              <w:t xml:space="preserve"> органические вещества по БПК</w:t>
            </w:r>
            <w:r>
              <w:rPr>
                <w:rFonts w:ascii="Arial" w:hAnsi="Arial" w:cs="Arial"/>
                <w:sz w:val="24"/>
                <w:szCs w:val="24"/>
                <w:vertAlign w:val="subscript"/>
              </w:rPr>
              <w:t>5</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11</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5</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Ионы марганца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10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6</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Ионы цинка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8</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7</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Ионы ртути</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6</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8</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Дитиофосфат</w:t>
            </w:r>
            <w:proofErr w:type="spellEnd"/>
            <w:r>
              <w:rPr>
                <w:rFonts w:ascii="Arial" w:hAnsi="Arial" w:cs="Arial"/>
                <w:sz w:val="24"/>
                <w:szCs w:val="24"/>
              </w:rPr>
              <w:t xml:space="preserve"> </w:t>
            </w:r>
            <w:proofErr w:type="spellStart"/>
            <w:r>
              <w:rPr>
                <w:rFonts w:ascii="Arial" w:hAnsi="Arial" w:cs="Arial"/>
                <w:sz w:val="24"/>
                <w:szCs w:val="24"/>
              </w:rPr>
              <w:t>крезиловый</w:t>
            </w:r>
            <w:proofErr w:type="spellEnd"/>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5</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9</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Ионы никеля</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5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10</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Трудноокисляемые</w:t>
            </w:r>
            <w:proofErr w:type="spellEnd"/>
            <w:r>
              <w:rPr>
                <w:rFonts w:ascii="Arial" w:hAnsi="Arial" w:cs="Arial"/>
                <w:sz w:val="24"/>
                <w:szCs w:val="24"/>
              </w:rPr>
              <w:t xml:space="preserve"> органические вещества по ХПК</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4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11</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Ионы железа общего</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3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12</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Ионы алюминия</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3</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13</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Ионы кадмия</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2</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14</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Кислород</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2</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15</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Сульфаты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16</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Фосфаты</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 </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17</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Ионы меди</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w:t>
            </w:r>
          </w:p>
        </w:tc>
      </w:tr>
      <w:tr w:rsidR="00BD431C" w:rsidTr="00BD431C">
        <w:tc>
          <w:tcPr>
            <w:tcW w:w="953"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jc w:val="center"/>
              <w:rPr>
                <w:rFonts w:ascii="Arial" w:hAnsi="Arial" w:cs="Arial"/>
                <w:sz w:val="24"/>
                <w:szCs w:val="24"/>
              </w:rPr>
            </w:pPr>
            <w:r>
              <w:rPr>
                <w:rFonts w:ascii="Arial" w:hAnsi="Arial" w:cs="Arial"/>
                <w:sz w:val="24"/>
                <w:szCs w:val="24"/>
              </w:rPr>
              <w:t>18</w:t>
            </w:r>
          </w:p>
        </w:tc>
        <w:tc>
          <w:tcPr>
            <w:tcW w:w="4857" w:type="dxa"/>
            <w:tcBorders>
              <w:top w:val="single" w:sz="4" w:space="0" w:color="auto"/>
              <w:left w:val="single" w:sz="4" w:space="0" w:color="auto"/>
              <w:bottom w:val="single" w:sz="4" w:space="0" w:color="auto"/>
              <w:right w:val="single" w:sz="4" w:space="0" w:color="auto"/>
            </w:tcBorders>
            <w:hideMark/>
          </w:tcPr>
          <w:p w:rsidR="00BD431C" w:rsidRDefault="00BD431C">
            <w:pPr>
              <w:spacing w:after="0" w:line="240" w:lineRule="auto"/>
              <w:rPr>
                <w:rFonts w:ascii="Arial" w:hAnsi="Arial" w:cs="Arial"/>
                <w:sz w:val="24"/>
                <w:szCs w:val="24"/>
              </w:rPr>
            </w:pPr>
            <w:r>
              <w:rPr>
                <w:rFonts w:ascii="Arial" w:hAnsi="Arial" w:cs="Arial"/>
                <w:sz w:val="24"/>
                <w:szCs w:val="24"/>
              </w:rPr>
              <w:t xml:space="preserve"> Лигнин</w:t>
            </w:r>
          </w:p>
        </w:tc>
        <w:tc>
          <w:tcPr>
            <w:tcW w:w="2752" w:type="dxa"/>
            <w:tcBorders>
              <w:top w:val="single" w:sz="4" w:space="0" w:color="auto"/>
              <w:left w:val="single" w:sz="4" w:space="0" w:color="auto"/>
              <w:bottom w:val="single" w:sz="4" w:space="0" w:color="auto"/>
              <w:right w:val="single" w:sz="4" w:space="0" w:color="auto"/>
            </w:tcBorders>
            <w:vAlign w:val="center"/>
            <w:hideMark/>
          </w:tcPr>
          <w:p w:rsidR="00BD431C" w:rsidRDefault="00BD431C">
            <w:pPr>
              <w:spacing w:after="0" w:line="240" w:lineRule="auto"/>
              <w:jc w:val="center"/>
              <w:rPr>
                <w:rFonts w:ascii="Arial" w:hAnsi="Arial" w:cs="Arial"/>
                <w:sz w:val="24"/>
                <w:szCs w:val="24"/>
              </w:rPr>
            </w:pPr>
            <w:r>
              <w:rPr>
                <w:rFonts w:ascii="Arial" w:hAnsi="Arial" w:cs="Arial"/>
                <w:sz w:val="24"/>
                <w:szCs w:val="24"/>
              </w:rPr>
              <w:t xml:space="preserve"> 1</w:t>
            </w:r>
          </w:p>
        </w:tc>
      </w:tr>
    </w:tbl>
    <w:p w:rsidR="00BD431C" w:rsidRDefault="00BD431C" w:rsidP="00BD431C">
      <w:pPr>
        <w:spacing w:after="0" w:line="360" w:lineRule="auto"/>
        <w:ind w:firstLine="708"/>
        <w:jc w:val="both"/>
        <w:rPr>
          <w:rFonts w:ascii="Arial" w:hAnsi="Arial" w:cs="Arial"/>
          <w:b/>
          <w:sz w:val="24"/>
          <w:szCs w:val="24"/>
        </w:rPr>
      </w:pPr>
    </w:p>
    <w:p w:rsidR="00BD431C" w:rsidRDefault="00BD431C" w:rsidP="00BD431C">
      <w:pPr>
        <w:spacing w:after="0" w:line="360" w:lineRule="auto"/>
        <w:ind w:firstLine="708"/>
        <w:jc w:val="both"/>
        <w:rPr>
          <w:rFonts w:ascii="Arial" w:hAnsi="Arial" w:cs="Arial"/>
          <w:b/>
          <w:sz w:val="24"/>
          <w:szCs w:val="24"/>
        </w:rPr>
      </w:pPr>
    </w:p>
    <w:p w:rsidR="00BD431C" w:rsidRDefault="00BD431C" w:rsidP="00BD431C">
      <w:pPr>
        <w:spacing w:after="0" w:line="360" w:lineRule="auto"/>
        <w:ind w:firstLine="708"/>
        <w:jc w:val="both"/>
        <w:rPr>
          <w:rFonts w:ascii="Arial" w:hAnsi="Arial" w:cs="Arial"/>
          <w:sz w:val="24"/>
          <w:szCs w:val="24"/>
        </w:rPr>
      </w:pPr>
      <w:r>
        <w:rPr>
          <w:rFonts w:ascii="Arial" w:hAnsi="Arial" w:cs="Arial"/>
          <w:b/>
          <w:sz w:val="24"/>
          <w:szCs w:val="24"/>
        </w:rPr>
        <w:t>4. Город Москва****</w:t>
      </w:r>
      <w:r>
        <w:rPr>
          <w:rFonts w:ascii="Arial" w:hAnsi="Arial" w:cs="Arial"/>
          <w:sz w:val="24"/>
          <w:szCs w:val="24"/>
        </w:rPr>
        <w:t xml:space="preserve"> </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В ноябре, по данным стационарной сети наблюдений (приложение 3), в атмосферном воздухе города наблюдались повышенные концентрации диоксида азота, оксида углерода, взвешенных веществ и фенола.</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 xml:space="preserve">В целом по городу среднемесячная концентрация диоксида азота  составила 1,4 </w:t>
      </w:r>
      <w:proofErr w:type="spellStart"/>
      <w:r>
        <w:rPr>
          <w:rFonts w:ascii="Arial" w:hAnsi="Arial" w:cs="Arial"/>
          <w:sz w:val="24"/>
          <w:szCs w:val="24"/>
        </w:rPr>
        <w:t>ПДК</w:t>
      </w:r>
      <w:r>
        <w:rPr>
          <w:rFonts w:ascii="Arial" w:hAnsi="Arial" w:cs="Arial"/>
          <w:sz w:val="24"/>
          <w:szCs w:val="24"/>
          <w:vertAlign w:val="subscript"/>
        </w:rPr>
        <w:t>с.с</w:t>
      </w:r>
      <w:proofErr w:type="spellEnd"/>
      <w:r>
        <w:rPr>
          <w:rFonts w:ascii="Arial" w:hAnsi="Arial" w:cs="Arial"/>
          <w:sz w:val="24"/>
          <w:szCs w:val="24"/>
        </w:rPr>
        <w:t xml:space="preserve">., оксида азота – 1,3 </w:t>
      </w:r>
      <w:proofErr w:type="spellStart"/>
      <w:r>
        <w:rPr>
          <w:rFonts w:ascii="Arial" w:hAnsi="Arial" w:cs="Arial"/>
          <w:sz w:val="24"/>
          <w:szCs w:val="24"/>
        </w:rPr>
        <w:t>ПДК</w:t>
      </w:r>
      <w:r>
        <w:rPr>
          <w:rFonts w:ascii="Arial" w:hAnsi="Arial" w:cs="Arial"/>
          <w:sz w:val="24"/>
          <w:szCs w:val="24"/>
          <w:vertAlign w:val="subscript"/>
        </w:rPr>
        <w:t>с.с</w:t>
      </w:r>
      <w:proofErr w:type="spellEnd"/>
      <w:r>
        <w:rPr>
          <w:rFonts w:ascii="Arial" w:hAnsi="Arial" w:cs="Arial"/>
          <w:sz w:val="24"/>
          <w:szCs w:val="24"/>
          <w:vertAlign w:val="subscript"/>
        </w:rPr>
        <w:t>..</w:t>
      </w:r>
      <w:r>
        <w:rPr>
          <w:rFonts w:ascii="Arial" w:hAnsi="Arial" w:cs="Arial"/>
          <w:sz w:val="24"/>
          <w:szCs w:val="24"/>
        </w:rPr>
        <w:t xml:space="preserve"> Среднемесячные концентрации других определяемых загрязняющих веществ не превышали </w:t>
      </w:r>
      <w:proofErr w:type="spellStart"/>
      <w:r>
        <w:rPr>
          <w:rFonts w:ascii="Arial" w:hAnsi="Arial" w:cs="Arial"/>
          <w:sz w:val="24"/>
          <w:szCs w:val="24"/>
        </w:rPr>
        <w:t>ПДК</w:t>
      </w:r>
      <w:r>
        <w:rPr>
          <w:rFonts w:ascii="Arial" w:hAnsi="Arial" w:cs="Arial"/>
          <w:sz w:val="24"/>
          <w:szCs w:val="24"/>
          <w:vertAlign w:val="subscript"/>
        </w:rPr>
        <w:t>с.с</w:t>
      </w:r>
      <w:proofErr w:type="spellEnd"/>
      <w:r>
        <w:rPr>
          <w:rFonts w:ascii="Arial" w:hAnsi="Arial" w:cs="Arial"/>
          <w:sz w:val="24"/>
          <w:szCs w:val="24"/>
          <w:vertAlign w:val="subscript"/>
        </w:rPr>
        <w:t>.</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Повышенный</w:t>
      </w:r>
      <w:r>
        <w:rPr>
          <w:rFonts w:ascii="Arial" w:hAnsi="Arial" w:cs="Arial"/>
          <w:b/>
          <w:sz w:val="24"/>
          <w:szCs w:val="24"/>
        </w:rPr>
        <w:t xml:space="preserve"> </w:t>
      </w:r>
      <w:r>
        <w:rPr>
          <w:rFonts w:ascii="Arial" w:hAnsi="Arial" w:cs="Arial"/>
          <w:sz w:val="24"/>
          <w:szCs w:val="24"/>
        </w:rPr>
        <w:t>уровень загрязнения атмосферного воздуха оксидом углерода был зарегистрирован в Северном административном округе г. Москвы (районы «Савёловский» и «Дмитровский») и определялся НП= 3-5%, СИ=1.</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Повышенный</w:t>
      </w:r>
      <w:r>
        <w:rPr>
          <w:rFonts w:ascii="Arial" w:hAnsi="Arial" w:cs="Arial"/>
          <w:b/>
          <w:sz w:val="24"/>
          <w:szCs w:val="24"/>
        </w:rPr>
        <w:t xml:space="preserve"> </w:t>
      </w:r>
      <w:r>
        <w:rPr>
          <w:rFonts w:ascii="Arial" w:hAnsi="Arial" w:cs="Arial"/>
          <w:sz w:val="24"/>
          <w:szCs w:val="24"/>
        </w:rPr>
        <w:t>уровень загрязнения атмосферного воздуха диоксидом азота был зарегистрирован в Центральном (район «Мещанский»), Южном (районы «Нагорный» и «</w:t>
      </w:r>
      <w:proofErr w:type="spellStart"/>
      <w:r>
        <w:rPr>
          <w:rFonts w:ascii="Arial" w:hAnsi="Arial" w:cs="Arial"/>
          <w:sz w:val="24"/>
          <w:szCs w:val="24"/>
        </w:rPr>
        <w:t>Чертаново</w:t>
      </w:r>
      <w:proofErr w:type="spellEnd"/>
      <w:r>
        <w:rPr>
          <w:rFonts w:ascii="Arial" w:hAnsi="Arial" w:cs="Arial"/>
          <w:sz w:val="24"/>
          <w:szCs w:val="24"/>
        </w:rPr>
        <w:t xml:space="preserve"> Центральное»), Северном (район «Дмитровский») и Восточном (район «</w:t>
      </w:r>
      <w:proofErr w:type="spellStart"/>
      <w:r>
        <w:rPr>
          <w:rFonts w:ascii="Arial" w:hAnsi="Arial" w:cs="Arial"/>
          <w:sz w:val="24"/>
          <w:szCs w:val="24"/>
        </w:rPr>
        <w:t>Богородское</w:t>
      </w:r>
      <w:proofErr w:type="spellEnd"/>
      <w:r>
        <w:rPr>
          <w:rFonts w:ascii="Arial" w:hAnsi="Arial" w:cs="Arial"/>
          <w:sz w:val="24"/>
          <w:szCs w:val="24"/>
        </w:rPr>
        <w:t>») административных округах г. Москвы и определялся НП= 1-4%, СИ=1-2.</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Повышенный уровень загрязнения атмосферного воздуха взвешенными веществами (район «Рязанский», НП=2%, СИ=1) и фенолом (район «Печатники», НП=1%, СИ=1) отмечался в Юго-Восточном административном округе г. Москвы.</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В Северо-Западном, Северо-Восточном и Западном административных округах г. Москвы уровень загрязнения воздуха был низким.</w:t>
      </w:r>
    </w:p>
    <w:p w:rsidR="00BD431C" w:rsidRDefault="00BD431C" w:rsidP="00BD431C">
      <w:pPr>
        <w:spacing w:after="0" w:line="360" w:lineRule="auto"/>
        <w:jc w:val="both"/>
        <w:rPr>
          <w:rFonts w:ascii="Arial" w:hAnsi="Arial" w:cs="Arial"/>
          <w:sz w:val="24"/>
          <w:szCs w:val="24"/>
        </w:rPr>
      </w:pPr>
    </w:p>
    <w:p w:rsidR="00BD431C" w:rsidRDefault="00BD431C" w:rsidP="00BD431C">
      <w:pPr>
        <w:spacing w:after="0" w:line="360" w:lineRule="auto"/>
        <w:jc w:val="both"/>
        <w:rPr>
          <w:rFonts w:ascii="Arial" w:hAnsi="Arial" w:cs="Arial"/>
          <w:sz w:val="24"/>
          <w:szCs w:val="24"/>
        </w:rPr>
      </w:pPr>
      <w:r>
        <w:rPr>
          <w:rFonts w:ascii="Arial" w:hAnsi="Arial" w:cs="Arial"/>
          <w:sz w:val="24"/>
          <w:szCs w:val="24"/>
        </w:rPr>
        <w:t>_________________________________</w:t>
      </w:r>
    </w:p>
    <w:p w:rsidR="00BD431C" w:rsidRDefault="00BD431C" w:rsidP="00BD431C">
      <w:pPr>
        <w:spacing w:after="0" w:line="240" w:lineRule="auto"/>
        <w:jc w:val="both"/>
        <w:rPr>
          <w:rFonts w:ascii="Arial" w:hAnsi="Arial" w:cs="Arial"/>
          <w:sz w:val="20"/>
          <w:szCs w:val="20"/>
        </w:rPr>
      </w:pPr>
      <w:r>
        <w:rPr>
          <w:rFonts w:ascii="Arial" w:hAnsi="Arial" w:cs="Arial"/>
          <w:sz w:val="20"/>
          <w:szCs w:val="20"/>
        </w:rPr>
        <w:t>**** Степень загрязнения атмосферного воздуха оценивается  при сравнении  концентраций примесей (в мг/м</w:t>
      </w:r>
      <w:r>
        <w:rPr>
          <w:rFonts w:ascii="Arial" w:hAnsi="Arial" w:cs="Arial"/>
          <w:sz w:val="20"/>
          <w:szCs w:val="20"/>
          <w:vertAlign w:val="superscript"/>
        </w:rPr>
        <w:t>3</w:t>
      </w:r>
      <w:r>
        <w:rPr>
          <w:rFonts w:ascii="Arial" w:hAnsi="Arial" w:cs="Arial"/>
          <w:sz w:val="20"/>
          <w:szCs w:val="20"/>
        </w:rPr>
        <w:t>, мкг/м</w:t>
      </w:r>
      <w:r>
        <w:rPr>
          <w:rFonts w:ascii="Arial" w:hAnsi="Arial" w:cs="Arial"/>
          <w:sz w:val="20"/>
          <w:szCs w:val="20"/>
          <w:vertAlign w:val="superscript"/>
        </w:rPr>
        <w:t>3</w:t>
      </w:r>
      <w:r>
        <w:rPr>
          <w:rFonts w:ascii="Arial" w:hAnsi="Arial" w:cs="Arial"/>
          <w:sz w:val="20"/>
          <w:szCs w:val="20"/>
        </w:rPr>
        <w:t xml:space="preserve">) с ПДК – предельно допустимыми концентрациями примесей, установленными  </w:t>
      </w:r>
      <w:proofErr w:type="spellStart"/>
      <w:r>
        <w:rPr>
          <w:rFonts w:ascii="Arial" w:hAnsi="Arial" w:cs="Arial"/>
          <w:sz w:val="20"/>
          <w:szCs w:val="20"/>
        </w:rPr>
        <w:t>Минздравсоцразвития</w:t>
      </w:r>
      <w:proofErr w:type="spellEnd"/>
      <w:r>
        <w:rPr>
          <w:rFonts w:ascii="Arial" w:hAnsi="Arial" w:cs="Arial"/>
          <w:sz w:val="20"/>
          <w:szCs w:val="20"/>
        </w:rPr>
        <w:t xml:space="preserve"> России.</w:t>
      </w:r>
    </w:p>
    <w:p w:rsidR="00BD431C" w:rsidRDefault="00BD431C" w:rsidP="00BD431C">
      <w:pPr>
        <w:pStyle w:val="a5"/>
        <w:rPr>
          <w:rFonts w:ascii="Arial" w:hAnsi="Arial" w:cs="Arial"/>
          <w:sz w:val="20"/>
        </w:rPr>
      </w:pPr>
      <w:r>
        <w:rPr>
          <w:rFonts w:ascii="Arial" w:hAnsi="Arial" w:cs="Arial"/>
          <w:sz w:val="20"/>
        </w:rPr>
        <w:t xml:space="preserve">Для оценки уровня загрязнения атмосферного воздуха  за месяц используются два показателя качества воздуха: </w:t>
      </w:r>
    </w:p>
    <w:p w:rsidR="00BD431C" w:rsidRDefault="00BD431C" w:rsidP="00BD431C">
      <w:pPr>
        <w:spacing w:after="0" w:line="240" w:lineRule="auto"/>
        <w:ind w:left="708"/>
        <w:jc w:val="both"/>
        <w:rPr>
          <w:rFonts w:ascii="Arial" w:hAnsi="Arial" w:cs="Arial"/>
          <w:sz w:val="20"/>
          <w:szCs w:val="20"/>
        </w:rPr>
      </w:pPr>
      <w:r>
        <w:rPr>
          <w:rFonts w:ascii="Arial" w:hAnsi="Arial" w:cs="Arial"/>
          <w:sz w:val="20"/>
          <w:szCs w:val="20"/>
        </w:rPr>
        <w:t xml:space="preserve">- стандартный индекс СИ – наибольшая, измеренная за короткий период времени, концентрация примеси, деленная на ПДК </w:t>
      </w:r>
      <w:r>
        <w:rPr>
          <w:rFonts w:ascii="Arial" w:hAnsi="Arial" w:cs="Arial"/>
          <w:sz w:val="20"/>
          <w:szCs w:val="20"/>
          <w:vertAlign w:val="subscript"/>
        </w:rPr>
        <w:t>м.р</w:t>
      </w:r>
      <w:r>
        <w:rPr>
          <w:rFonts w:ascii="Arial" w:hAnsi="Arial" w:cs="Arial"/>
          <w:sz w:val="20"/>
          <w:szCs w:val="20"/>
        </w:rPr>
        <w:t>.;</w:t>
      </w:r>
    </w:p>
    <w:p w:rsidR="00BD431C" w:rsidRDefault="00BD431C" w:rsidP="00BD431C">
      <w:pPr>
        <w:spacing w:after="0" w:line="240" w:lineRule="auto"/>
        <w:ind w:firstLine="708"/>
        <w:jc w:val="both"/>
        <w:rPr>
          <w:rFonts w:ascii="Arial" w:hAnsi="Arial" w:cs="Arial"/>
          <w:sz w:val="20"/>
          <w:szCs w:val="20"/>
        </w:rPr>
      </w:pPr>
      <w:r>
        <w:rPr>
          <w:rFonts w:ascii="Arial" w:hAnsi="Arial" w:cs="Arial"/>
          <w:sz w:val="20"/>
          <w:szCs w:val="20"/>
        </w:rPr>
        <w:t xml:space="preserve">- наибольшая повторяемость превышения ПДК </w:t>
      </w:r>
      <w:r>
        <w:rPr>
          <w:rFonts w:ascii="Arial" w:hAnsi="Arial" w:cs="Arial"/>
          <w:sz w:val="20"/>
          <w:szCs w:val="20"/>
          <w:vertAlign w:val="subscript"/>
        </w:rPr>
        <w:t>м.р.</w:t>
      </w:r>
      <w:r>
        <w:rPr>
          <w:rFonts w:ascii="Arial" w:hAnsi="Arial" w:cs="Arial"/>
          <w:sz w:val="20"/>
          <w:szCs w:val="20"/>
        </w:rPr>
        <w:t xml:space="preserve"> – НП, %.</w:t>
      </w:r>
    </w:p>
    <w:p w:rsidR="00BD431C" w:rsidRDefault="00BD431C" w:rsidP="00BD431C">
      <w:pPr>
        <w:spacing w:after="0" w:line="240" w:lineRule="auto"/>
        <w:ind w:firstLine="708"/>
        <w:jc w:val="both"/>
        <w:rPr>
          <w:rFonts w:ascii="Arial" w:hAnsi="Arial" w:cs="Arial"/>
          <w:sz w:val="20"/>
          <w:szCs w:val="20"/>
        </w:rPr>
      </w:pPr>
      <w:r>
        <w:rPr>
          <w:rFonts w:ascii="Arial" w:hAnsi="Arial" w:cs="Arial"/>
          <w:sz w:val="20"/>
          <w:szCs w:val="20"/>
        </w:rPr>
        <w:t xml:space="preserve"> Уровень загрязнения воздуха  оценивается по 4 градациям значений СИ и НП, которые характеризуют степень  </w:t>
      </w:r>
    </w:p>
    <w:p w:rsidR="00BD431C" w:rsidRDefault="00BD431C" w:rsidP="00BD431C">
      <w:pPr>
        <w:spacing w:after="0" w:line="240" w:lineRule="auto"/>
        <w:ind w:firstLine="708"/>
        <w:jc w:val="both"/>
        <w:rPr>
          <w:rFonts w:ascii="Arial" w:hAnsi="Arial" w:cs="Arial"/>
          <w:color w:val="FF0000"/>
          <w:sz w:val="20"/>
          <w:szCs w:val="20"/>
        </w:rPr>
      </w:pPr>
      <w:r>
        <w:rPr>
          <w:rFonts w:ascii="Arial" w:hAnsi="Arial" w:cs="Arial"/>
          <w:sz w:val="20"/>
          <w:szCs w:val="20"/>
        </w:rPr>
        <w:t>кратковременного воздействия загрязнения воздуха на здоровье населения:</w:t>
      </w:r>
    </w:p>
    <w:p w:rsidR="00BD431C" w:rsidRDefault="00BD431C" w:rsidP="00BD431C">
      <w:pPr>
        <w:spacing w:after="0" w:line="240" w:lineRule="auto"/>
        <w:ind w:firstLine="708"/>
        <w:jc w:val="both"/>
        <w:rPr>
          <w:rFonts w:ascii="Arial" w:hAnsi="Arial" w:cs="Arial"/>
          <w:sz w:val="20"/>
          <w:szCs w:val="20"/>
        </w:rPr>
      </w:pPr>
      <w:r>
        <w:rPr>
          <w:rFonts w:ascii="Arial" w:hAnsi="Arial" w:cs="Arial"/>
          <w:sz w:val="20"/>
          <w:szCs w:val="20"/>
        </w:rPr>
        <w:t>- низкий при СИ =  0-1 , НП = 0%;</w:t>
      </w:r>
    </w:p>
    <w:p w:rsidR="00BD431C" w:rsidRDefault="00BD431C" w:rsidP="00BD431C">
      <w:pPr>
        <w:spacing w:after="0" w:line="240" w:lineRule="auto"/>
        <w:ind w:firstLine="708"/>
        <w:jc w:val="both"/>
        <w:rPr>
          <w:rFonts w:ascii="Arial" w:hAnsi="Arial" w:cs="Arial"/>
          <w:sz w:val="20"/>
          <w:szCs w:val="20"/>
        </w:rPr>
      </w:pPr>
      <w:r>
        <w:rPr>
          <w:rFonts w:ascii="Arial" w:hAnsi="Arial" w:cs="Arial"/>
          <w:sz w:val="20"/>
          <w:szCs w:val="20"/>
        </w:rPr>
        <w:t>- повышенный при СИ =2-4, НП = 1-19%;</w:t>
      </w:r>
    </w:p>
    <w:p w:rsidR="00BD431C" w:rsidRDefault="00BD431C" w:rsidP="00BD431C">
      <w:pPr>
        <w:spacing w:after="0" w:line="240" w:lineRule="auto"/>
        <w:ind w:firstLine="708"/>
        <w:jc w:val="both"/>
        <w:rPr>
          <w:rFonts w:ascii="Arial" w:hAnsi="Arial" w:cs="Arial"/>
          <w:sz w:val="20"/>
          <w:szCs w:val="20"/>
        </w:rPr>
      </w:pPr>
      <w:r>
        <w:rPr>
          <w:rFonts w:ascii="Arial" w:hAnsi="Arial" w:cs="Arial"/>
          <w:sz w:val="20"/>
          <w:szCs w:val="20"/>
        </w:rPr>
        <w:t>- высокий при СИ=5-10; НП=20-49%;</w:t>
      </w:r>
    </w:p>
    <w:p w:rsidR="00BD431C" w:rsidRDefault="00BD431C" w:rsidP="00BD431C">
      <w:pPr>
        <w:spacing w:after="0" w:line="240" w:lineRule="auto"/>
        <w:ind w:firstLine="708"/>
        <w:jc w:val="both"/>
        <w:rPr>
          <w:rFonts w:ascii="Arial" w:hAnsi="Arial" w:cs="Arial"/>
          <w:sz w:val="20"/>
          <w:szCs w:val="20"/>
        </w:rPr>
      </w:pPr>
      <w:r>
        <w:rPr>
          <w:rFonts w:ascii="Arial" w:hAnsi="Arial" w:cs="Arial"/>
          <w:sz w:val="20"/>
          <w:szCs w:val="20"/>
        </w:rPr>
        <w:t>- очень высокий при СИ &gt;10; НП ≥50%.</w:t>
      </w:r>
    </w:p>
    <w:p w:rsidR="00BD431C" w:rsidRDefault="00BD431C" w:rsidP="00BD431C">
      <w:pPr>
        <w:spacing w:after="0" w:line="240" w:lineRule="auto"/>
        <w:ind w:firstLine="708"/>
        <w:jc w:val="both"/>
        <w:rPr>
          <w:rFonts w:ascii="Arial" w:hAnsi="Arial" w:cs="Arial"/>
          <w:sz w:val="20"/>
          <w:szCs w:val="20"/>
        </w:rPr>
      </w:pPr>
      <w:r>
        <w:rPr>
          <w:rFonts w:ascii="Arial" w:hAnsi="Arial" w:cs="Arial"/>
          <w:sz w:val="20"/>
          <w:szCs w:val="20"/>
        </w:rPr>
        <w:t>Если СИ и НП попадают в разные градации, то уровень загрязнения воздуха оценивается по наибольшему значению из этих показателей.</w:t>
      </w:r>
    </w:p>
    <w:p w:rsidR="00BD431C" w:rsidRDefault="00BD431C" w:rsidP="00BD431C">
      <w:pPr>
        <w:spacing w:after="0" w:line="360" w:lineRule="auto"/>
        <w:ind w:firstLine="708"/>
        <w:jc w:val="both"/>
        <w:rPr>
          <w:rFonts w:ascii="Arial" w:hAnsi="Arial" w:cs="Arial"/>
          <w:sz w:val="24"/>
          <w:szCs w:val="24"/>
        </w:rPr>
      </w:pP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В ноябре среднемесячная и максимальная разовая концентрации формальдегида</w:t>
      </w:r>
      <w:r>
        <w:rPr>
          <w:rFonts w:ascii="Arial" w:hAnsi="Arial" w:cs="Arial"/>
          <w:b/>
          <w:sz w:val="24"/>
          <w:szCs w:val="24"/>
        </w:rPr>
        <w:t>*****</w:t>
      </w:r>
      <w:r>
        <w:rPr>
          <w:rFonts w:ascii="Arial" w:hAnsi="Arial" w:cs="Arial"/>
          <w:sz w:val="24"/>
          <w:szCs w:val="24"/>
        </w:rPr>
        <w:t xml:space="preserve"> в целом по городу не превышали предельно допустимых концентраций и составили 1,0 </w:t>
      </w:r>
      <w:proofErr w:type="spellStart"/>
      <w:r>
        <w:rPr>
          <w:rFonts w:ascii="Arial" w:hAnsi="Arial" w:cs="Arial"/>
          <w:sz w:val="24"/>
          <w:szCs w:val="24"/>
        </w:rPr>
        <w:t>ПДК</w:t>
      </w:r>
      <w:r>
        <w:rPr>
          <w:rFonts w:ascii="Arial" w:hAnsi="Arial" w:cs="Arial"/>
          <w:sz w:val="24"/>
          <w:szCs w:val="24"/>
          <w:vertAlign w:val="subscript"/>
        </w:rPr>
        <w:t>с.с</w:t>
      </w:r>
      <w:proofErr w:type="spellEnd"/>
      <w:r>
        <w:rPr>
          <w:rFonts w:ascii="Arial" w:hAnsi="Arial" w:cs="Arial"/>
          <w:sz w:val="24"/>
          <w:szCs w:val="24"/>
          <w:vertAlign w:val="subscript"/>
        </w:rPr>
        <w:t>.</w:t>
      </w:r>
      <w:r>
        <w:rPr>
          <w:rFonts w:ascii="Arial" w:hAnsi="Arial" w:cs="Arial"/>
          <w:sz w:val="24"/>
          <w:szCs w:val="24"/>
        </w:rPr>
        <w:t xml:space="preserve"> и 0,7 </w:t>
      </w:r>
      <w:proofErr w:type="spellStart"/>
      <w:r>
        <w:rPr>
          <w:rFonts w:ascii="Arial" w:hAnsi="Arial" w:cs="Arial"/>
          <w:sz w:val="24"/>
          <w:szCs w:val="24"/>
        </w:rPr>
        <w:t>ПДК</w:t>
      </w:r>
      <w:r>
        <w:rPr>
          <w:rFonts w:ascii="Arial" w:hAnsi="Arial" w:cs="Arial"/>
          <w:sz w:val="24"/>
          <w:szCs w:val="24"/>
          <w:vertAlign w:val="subscript"/>
        </w:rPr>
        <w:t>м.р</w:t>
      </w:r>
      <w:proofErr w:type="spellEnd"/>
      <w:r>
        <w:rPr>
          <w:rFonts w:ascii="Arial" w:hAnsi="Arial" w:cs="Arial"/>
          <w:sz w:val="24"/>
          <w:szCs w:val="24"/>
          <w:vertAlign w:val="subscript"/>
        </w:rPr>
        <w:t>.</w:t>
      </w:r>
      <w:r>
        <w:rPr>
          <w:rFonts w:ascii="Arial" w:hAnsi="Arial" w:cs="Arial"/>
          <w:sz w:val="24"/>
          <w:szCs w:val="24"/>
        </w:rPr>
        <w:t xml:space="preserve"> Оценивая состояние загрязнения атмосферного воздуха формальдегидом с учетом прежних ПДК, средняя за ноябрь концентрация формальдегида составила 3,3 </w:t>
      </w:r>
      <w:proofErr w:type="spellStart"/>
      <w:r>
        <w:rPr>
          <w:rFonts w:ascii="Arial" w:hAnsi="Arial" w:cs="Arial"/>
          <w:sz w:val="24"/>
          <w:szCs w:val="24"/>
        </w:rPr>
        <w:t>ПДК</w:t>
      </w:r>
      <w:r>
        <w:rPr>
          <w:rFonts w:ascii="Arial" w:hAnsi="Arial" w:cs="Arial"/>
          <w:sz w:val="24"/>
          <w:szCs w:val="24"/>
          <w:vertAlign w:val="subscript"/>
        </w:rPr>
        <w:t>с.с</w:t>
      </w:r>
      <w:proofErr w:type="spellEnd"/>
      <w:r>
        <w:rPr>
          <w:rFonts w:ascii="Arial" w:hAnsi="Arial" w:cs="Arial"/>
          <w:sz w:val="24"/>
          <w:szCs w:val="24"/>
          <w:vertAlign w:val="subscript"/>
        </w:rPr>
        <w:t>.</w:t>
      </w:r>
      <w:r>
        <w:rPr>
          <w:rFonts w:ascii="Arial" w:hAnsi="Arial" w:cs="Arial"/>
          <w:sz w:val="24"/>
          <w:szCs w:val="24"/>
        </w:rPr>
        <w:t xml:space="preserve">, а максимальная разовая концентрация – 1,0 </w:t>
      </w:r>
      <w:proofErr w:type="spellStart"/>
      <w:r>
        <w:rPr>
          <w:rFonts w:ascii="Arial" w:hAnsi="Arial" w:cs="Arial"/>
          <w:sz w:val="24"/>
          <w:szCs w:val="24"/>
        </w:rPr>
        <w:t>ПДК</w:t>
      </w:r>
      <w:r>
        <w:rPr>
          <w:rFonts w:ascii="Arial" w:hAnsi="Arial" w:cs="Arial"/>
          <w:sz w:val="24"/>
          <w:szCs w:val="24"/>
          <w:vertAlign w:val="subscript"/>
        </w:rPr>
        <w:t>м.р</w:t>
      </w:r>
      <w:proofErr w:type="spellEnd"/>
      <w:r>
        <w:rPr>
          <w:rFonts w:ascii="Arial" w:hAnsi="Arial" w:cs="Arial"/>
          <w:sz w:val="24"/>
          <w:szCs w:val="24"/>
          <w:vertAlign w:val="subscript"/>
        </w:rPr>
        <w:t xml:space="preserve">.. </w:t>
      </w:r>
      <w:r>
        <w:rPr>
          <w:rFonts w:ascii="Arial" w:hAnsi="Arial" w:cs="Arial"/>
          <w:sz w:val="24"/>
          <w:szCs w:val="24"/>
        </w:rPr>
        <w:t>Наибольшая повторяемость превышений ПДК с учетом прежних нормативов - 0%. Таким образом, уровень загрязнения атмосферного воздуха формальдегидом с учетом прежних ПДК также оценивается как низкий.</w:t>
      </w:r>
    </w:p>
    <w:p w:rsidR="00BD431C" w:rsidRDefault="00BD431C" w:rsidP="00BD431C">
      <w:pPr>
        <w:spacing w:after="0" w:line="360" w:lineRule="auto"/>
        <w:ind w:firstLine="708"/>
        <w:jc w:val="both"/>
        <w:rPr>
          <w:rFonts w:ascii="Arial" w:hAnsi="Arial" w:cs="Arial"/>
          <w:sz w:val="24"/>
          <w:szCs w:val="24"/>
        </w:rPr>
      </w:pPr>
      <w:r>
        <w:rPr>
          <w:rFonts w:ascii="Arial" w:hAnsi="Arial" w:cs="Arial"/>
          <w:sz w:val="24"/>
          <w:szCs w:val="24"/>
        </w:rPr>
        <w:t>Основные показатели загрязнения воздуха формальдегидом в ноябре 2014 года с учетом прежних и новых ПДК представлены ниже на рисунке.</w:t>
      </w:r>
    </w:p>
    <w:p w:rsidR="00BD431C" w:rsidRDefault="00BD431C" w:rsidP="00BD431C">
      <w:pPr>
        <w:spacing w:after="0"/>
        <w:ind w:right="-71" w:firstLine="180"/>
        <w:jc w:val="both"/>
      </w:pPr>
      <w:r>
        <w:pict>
          <v:group id="_x0000_s1026" editas="canvas" style="width:459.9pt;height:291.6pt;mso-position-horizontal-relative:char;mso-position-vertical-relative:line" coordsize="9198,583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98;height:5832" o:preferrelative="f">
              <v:fill o:detectmouseclick="t"/>
              <v:path o:extrusionok="t" o:connecttype="none"/>
            </v:shape>
            <v:rect id="_x0000_s1028" style="position:absolute;left:355;width:8640;height:5580" stroked="f"/>
            <v:rect id="_x0000_s1029" style="position:absolute;left:1020;top:240;width:6915;height:4395" filled="f" stroked="f"/>
            <v:line id="_x0000_s1030" style="position:absolute" from="1020,4005" to="7935,4006" strokecolor="white" strokeweight="0"/>
            <v:line id="_x0000_s1031" style="position:absolute" from="1020,3375" to="7935,3376" strokecolor="white" strokeweight="0"/>
            <v:line id="_x0000_s1032" style="position:absolute" from="1020,2745" to="7935,2746" strokecolor="white" strokeweight="0"/>
            <v:line id="_x0000_s1033" style="position:absolute" from="1020,2130" to="7935,2131" strokecolor="white" strokeweight="0"/>
            <v:line id="_x0000_s1034" style="position:absolute" from="1020,1500" to="7935,1501" strokecolor="white" strokeweight="0"/>
            <v:line id="_x0000_s1035" style="position:absolute" from="1020,870" to="7935,871" strokecolor="white" strokeweight="0"/>
            <v:line id="_x0000_s1036" style="position:absolute" from="1020,240" to="7935,241" strokecolor="white" strokeweight="0"/>
            <v:rect id="_x0000_s1037" style="position:absolute;left:1020;top:240;width:6915;height:4395" filled="f" strokecolor="gray"/>
            <v:shape id="_x0000_s1038" type="#_x0000_t75" style="position:absolute;left:1305;top:495;width:960;height:4140">
              <v:imagedata r:id="rId5" o:title=""/>
            </v:shape>
            <v:rect id="_x0000_s1039" style="position:absolute;left:1305;top:495;width:960;height:4140" filled="f"/>
            <v:shape id="_x0000_s1040" type="#_x0000_t75" style="position:absolute;left:4770;top:3375;width:960;height:1260">
              <v:imagedata r:id="rId6" o:title=""/>
            </v:shape>
            <v:rect id="_x0000_s1041" style="position:absolute;left:4770;top:3375;width:960;height:1260" filled="f"/>
            <v:shape id="_x0000_s1042" type="#_x0000_t75" style="position:absolute;left:3240;top:3375;width:960;height:1260">
              <v:imagedata r:id="rId7" o:title=""/>
            </v:shape>
            <v:rect id="_x0000_s1043" style="position:absolute;left:3240;top:3375;width:960;height:1260" filled="f"/>
            <v:shape id="_x0000_s1044" type="#_x0000_t75" style="position:absolute;left:6690;top:3750;width:960;height:885">
              <v:imagedata r:id="rId8" o:title=""/>
            </v:shape>
            <v:rect id="_x0000_s1045" style="position:absolute;left:6690;top:3750;width:960;height:885" filled="f"/>
            <v:line id="_x0000_s1046" style="position:absolute" from="1020,240" to="1021,4635" strokeweight="0"/>
            <v:line id="_x0000_s1047" style="position:absolute" from="960,4635" to="1020,4636" strokeweight="0"/>
            <v:line id="_x0000_s1048" style="position:absolute" from="960,4005" to="1020,4006" strokeweight="0"/>
            <v:line id="_x0000_s1049" style="position:absolute" from="960,3375" to="1020,3376" strokeweight="0"/>
            <v:line id="_x0000_s1050" style="position:absolute" from="960,2745" to="1020,2746" strokeweight="0"/>
            <v:line id="_x0000_s1051" style="position:absolute" from="960,2130" to="1020,2131" strokeweight="0"/>
            <v:line id="_x0000_s1052" style="position:absolute" from="960,1500" to="1020,1501" strokeweight="0"/>
            <v:line id="_x0000_s1053" style="position:absolute" from="960,870" to="1020,871" strokeweight="0"/>
            <v:line id="_x0000_s1054" style="position:absolute" from="960,240" to="1020,241" strokeweight="0"/>
            <v:line id="_x0000_s1055" style="position:absolute" from="1020,4635" to="7935,4636" strokeweight="0"/>
            <v:line id="_x0000_s1056" style="position:absolute;flip:y" from="1020,4635" to="1021,4695" strokeweight="0"/>
            <v:line id="_x0000_s1057" style="position:absolute;flip:y" from="4485,4635" to="4486,4695" strokeweight="0"/>
            <v:line id="_x0000_s1058" style="position:absolute;flip:y" from="7935,4635" to="7936,4695" strokeweight="0"/>
            <v:line id="_x0000_s1059" style="position:absolute" from="7935,240" to="7936,4635" strokeweight="0"/>
            <v:line id="_x0000_s1060" style="position:absolute" from="7875,4635" to="7995,4636" strokeweight="0"/>
            <v:line id="_x0000_s1061" style="position:absolute" from="7875,4200" to="7995,4201" strokeweight="0"/>
            <v:line id="_x0000_s1062" style="position:absolute" from="7875,3750" to="7995,3751" strokeweight="0"/>
            <v:line id="_x0000_s1063" style="position:absolute" from="7875,3315" to="7995,3316" strokeweight="0"/>
            <v:line id="_x0000_s1064" style="position:absolute" from="7875,2880" to="7995,2881" strokeweight="0"/>
            <v:line id="_x0000_s1065" style="position:absolute" from="7875,2445" to="7995,2446" strokeweight="0"/>
            <v:line id="_x0000_s1066" style="position:absolute" from="7875,1995" to="7995,1996" strokeweight="0"/>
            <v:line id="_x0000_s1067" style="position:absolute" from="7875,1560" to="7995,1561" strokeweight="0"/>
            <v:line id="_x0000_s1068" style="position:absolute" from="7875,1125" to="7995,1126" strokeweight="0"/>
            <v:line id="_x0000_s1069" style="position:absolute" from="7875,675" to="7995,676" strokeweight="0"/>
            <v:line id="_x0000_s1070" style="position:absolute" from="7875,240" to="7995,241" strokeweight="0"/>
            <v:rect id="_x0000_s1071" style="position:absolute;left:1607;top:2125;width:859;height:743;rotation:270;mso-wrap-style:none" filled="f" stroked="f">
              <v:textbox style="layout-flow:vertical;mso-layout-flow-alt:bottom-to-top;mso-fit-shape-to-text:t" inset="0,0,0,0">
                <w:txbxContent>
                  <w:p w:rsidR="00BD431C" w:rsidRDefault="00BD431C" w:rsidP="00BD431C">
                    <w:proofErr w:type="spellStart"/>
                    <w:r>
                      <w:rPr>
                        <w:rFonts w:ascii="Arial" w:hAnsi="Arial" w:cs="Arial"/>
                        <w:b/>
                        <w:bCs/>
                        <w:color w:val="000000"/>
                        <w:sz w:val="20"/>
                        <w:szCs w:val="20"/>
                        <w:lang w:val="en-US"/>
                      </w:rPr>
                      <w:t>Средняя</w:t>
                    </w:r>
                    <w:proofErr w:type="spellEnd"/>
                  </w:p>
                </w:txbxContent>
              </v:textbox>
            </v:rect>
            <v:rect id="_x0000_s1072" style="position:absolute;left:5075;top:3561;width:859;height:743;rotation:270;mso-wrap-style:none" filled="f" stroked="f">
              <v:textbox style="layout-flow:vertical;mso-layout-flow-alt:bottom-to-top;mso-fit-shape-to-text:t" inset="0,0,0,0">
                <w:txbxContent>
                  <w:p w:rsidR="00BD431C" w:rsidRDefault="00BD431C" w:rsidP="00BD431C">
                    <w:pPr>
                      <w:rPr>
                        <w:sz w:val="20"/>
                        <w:szCs w:val="20"/>
                      </w:rPr>
                    </w:pPr>
                    <w:proofErr w:type="spellStart"/>
                    <w:r>
                      <w:rPr>
                        <w:rFonts w:ascii="Arial" w:hAnsi="Arial" w:cs="Arial"/>
                        <w:b/>
                        <w:bCs/>
                        <w:color w:val="000000"/>
                        <w:sz w:val="20"/>
                        <w:szCs w:val="20"/>
                        <w:lang w:val="en-US"/>
                      </w:rPr>
                      <w:t>Средняя</w:t>
                    </w:r>
                    <w:proofErr w:type="spellEnd"/>
                  </w:p>
                </w:txbxContent>
              </v:textbox>
            </v:rect>
            <v:rect id="_x0000_s1073" style="position:absolute;left:6688;top:3416;width:1471;height:743;rotation:270;mso-wrap-style:none" filled="f" stroked="f">
              <v:textbox style="layout-flow:vertical;mso-layout-flow-alt:bottom-to-top;mso-fit-shape-to-text:t" inset="0,0,0,0">
                <w:txbxContent>
                  <w:p w:rsidR="00BD431C" w:rsidRDefault="00BD431C" w:rsidP="00BD431C">
                    <w:pPr>
                      <w:rPr>
                        <w:sz w:val="20"/>
                        <w:szCs w:val="20"/>
                      </w:rPr>
                    </w:pPr>
                    <w:proofErr w:type="spellStart"/>
                    <w:r>
                      <w:rPr>
                        <w:rFonts w:ascii="Arial" w:hAnsi="Arial" w:cs="Arial"/>
                        <w:b/>
                        <w:bCs/>
                        <w:color w:val="000000"/>
                        <w:sz w:val="20"/>
                        <w:szCs w:val="20"/>
                        <w:lang w:val="en-US"/>
                      </w:rPr>
                      <w:t>Максимальная</w:t>
                    </w:r>
                    <w:proofErr w:type="spellEnd"/>
                  </w:p>
                </w:txbxContent>
              </v:textbox>
            </v:rect>
            <v:rect id="_x0000_s1074" style="position:absolute;left:3048;top:3453;width:1621;height:472;rotation:270" filled="f" stroked="f">
              <v:textbox style="layout-flow:vertical;mso-layout-flow-alt:bottom-to-top;mso-fit-shape-to-text:t" inset="0,0,0,0">
                <w:txbxContent>
                  <w:p w:rsidR="00BD431C" w:rsidRDefault="00BD431C" w:rsidP="00BD431C">
                    <w:proofErr w:type="spellStart"/>
                    <w:r>
                      <w:rPr>
                        <w:rFonts w:ascii="Arial" w:hAnsi="Arial" w:cs="Arial"/>
                        <w:b/>
                        <w:bCs/>
                        <w:color w:val="000000"/>
                        <w:sz w:val="20"/>
                        <w:szCs w:val="20"/>
                        <w:lang w:val="en-US"/>
                      </w:rPr>
                      <w:t>Максимальная</w:t>
                    </w:r>
                    <w:proofErr w:type="spellEnd"/>
                  </w:p>
                </w:txbxContent>
              </v:textbox>
            </v:rect>
            <v:rect id="_x0000_s1075" style="position:absolute;left:6319;top:3966;width:289;height:743;rotation:270;mso-wrap-style:none" filled="f" stroked="f">
              <v:textbox style="layout-flow:vertical;mso-layout-flow-alt:bottom-to-top;mso-fit-shape-to-text:t" inset="0,0,0,0">
                <w:txbxContent>
                  <w:p w:rsidR="00BD431C" w:rsidRDefault="00BD431C" w:rsidP="00BD431C">
                    <w:pPr>
                      <w:rPr>
                        <w:sz w:val="20"/>
                        <w:szCs w:val="20"/>
                      </w:rPr>
                    </w:pPr>
                    <w:r>
                      <w:rPr>
                        <w:rFonts w:ascii="Arial" w:hAnsi="Arial" w:cs="Arial"/>
                        <w:b/>
                        <w:bCs/>
                        <w:color w:val="000000"/>
                        <w:sz w:val="20"/>
                        <w:szCs w:val="20"/>
                        <w:lang w:val="en-US"/>
                      </w:rPr>
                      <w:t>НП</w:t>
                    </w:r>
                  </w:p>
                </w:txbxContent>
              </v:textbox>
            </v:rect>
            <v:rect id="_x0000_s1076" style="position:absolute;left:2849;top:3970;width:289;height:743;rotation:270;mso-wrap-style:none" filled="f" stroked="f">
              <v:textbox style="layout-flow:vertical;mso-layout-flow-alt:bottom-to-top;mso-fit-shape-to-text:t" inset="0,0,0,0">
                <w:txbxContent>
                  <w:p w:rsidR="00BD431C" w:rsidRDefault="00BD431C" w:rsidP="00BD431C">
                    <w:pPr>
                      <w:rPr>
                        <w:sz w:val="20"/>
                        <w:szCs w:val="20"/>
                      </w:rPr>
                    </w:pPr>
                    <w:r>
                      <w:rPr>
                        <w:rFonts w:ascii="Arial" w:hAnsi="Arial" w:cs="Arial"/>
                        <w:b/>
                        <w:bCs/>
                        <w:color w:val="000000"/>
                        <w:sz w:val="20"/>
                        <w:szCs w:val="20"/>
                        <w:lang w:val="en-US"/>
                      </w:rPr>
                      <w:t>НП</w:t>
                    </w:r>
                  </w:p>
                </w:txbxContent>
              </v:textbox>
            </v:rect>
            <v:rect id="_x0000_s1077" style="position:absolute;left:765;top:4515;width:101;height:438;mso-wrap-style:none" filled="f" stroked="f">
              <v:textbox style="mso-fit-shape-to-text:t" inset="0,0,0,0">
                <w:txbxContent>
                  <w:p w:rsidR="00BD431C" w:rsidRDefault="00BD431C" w:rsidP="00BD431C">
                    <w:r>
                      <w:rPr>
                        <w:rFonts w:ascii="Arial" w:hAnsi="Arial" w:cs="Arial"/>
                        <w:b/>
                        <w:bCs/>
                        <w:color w:val="000000"/>
                        <w:sz w:val="18"/>
                        <w:szCs w:val="18"/>
                        <w:lang w:val="en-US"/>
                      </w:rPr>
                      <w:t>0</w:t>
                    </w:r>
                  </w:p>
                </w:txbxContent>
              </v:textbox>
            </v:rect>
            <v:rect id="_x0000_s1078" style="position:absolute;left:615;top:3885;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0,5</w:t>
                    </w:r>
                  </w:p>
                </w:txbxContent>
              </v:textbox>
            </v:rect>
            <v:rect id="_x0000_s1079" style="position:absolute;left:765;top:3255;width:101;height:438;mso-wrap-style:none" filled="f" stroked="f">
              <v:textbox style="mso-fit-shape-to-text:t" inset="0,0,0,0">
                <w:txbxContent>
                  <w:p w:rsidR="00BD431C" w:rsidRDefault="00BD431C" w:rsidP="00BD431C">
                    <w:r>
                      <w:rPr>
                        <w:rFonts w:ascii="Arial" w:hAnsi="Arial" w:cs="Arial"/>
                        <w:b/>
                        <w:bCs/>
                        <w:color w:val="000000"/>
                        <w:sz w:val="18"/>
                        <w:szCs w:val="18"/>
                        <w:lang w:val="en-US"/>
                      </w:rPr>
                      <w:t>1</w:t>
                    </w:r>
                  </w:p>
                </w:txbxContent>
              </v:textbox>
            </v:rect>
            <v:rect id="_x0000_s1080" style="position:absolute;left:615;top:2625;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1,5</w:t>
                    </w:r>
                  </w:p>
                </w:txbxContent>
              </v:textbox>
            </v:rect>
            <v:rect id="_x0000_s1081" style="position:absolute;left:765;top:2010;width:101;height:438;mso-wrap-style:none" filled="f" stroked="f">
              <v:textbox style="mso-fit-shape-to-text:t" inset="0,0,0,0">
                <w:txbxContent>
                  <w:p w:rsidR="00BD431C" w:rsidRDefault="00BD431C" w:rsidP="00BD431C">
                    <w:r>
                      <w:rPr>
                        <w:rFonts w:ascii="Arial" w:hAnsi="Arial" w:cs="Arial"/>
                        <w:b/>
                        <w:bCs/>
                        <w:color w:val="000000"/>
                        <w:sz w:val="18"/>
                        <w:szCs w:val="18"/>
                        <w:lang w:val="en-US"/>
                      </w:rPr>
                      <w:t>2</w:t>
                    </w:r>
                  </w:p>
                </w:txbxContent>
              </v:textbox>
            </v:rect>
            <v:rect id="_x0000_s1082" style="position:absolute;left:615;top:1380;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2,5</w:t>
                    </w:r>
                  </w:p>
                </w:txbxContent>
              </v:textbox>
            </v:rect>
            <v:rect id="_x0000_s1083" style="position:absolute;left:765;top:750;width:101;height:438;mso-wrap-style:none" filled="f" stroked="f">
              <v:textbox style="mso-fit-shape-to-text:t" inset="0,0,0,0">
                <w:txbxContent>
                  <w:p w:rsidR="00BD431C" w:rsidRDefault="00BD431C" w:rsidP="00BD431C">
                    <w:r>
                      <w:rPr>
                        <w:rFonts w:ascii="Arial" w:hAnsi="Arial" w:cs="Arial"/>
                        <w:b/>
                        <w:bCs/>
                        <w:color w:val="000000"/>
                        <w:sz w:val="18"/>
                        <w:szCs w:val="18"/>
                        <w:lang w:val="en-US"/>
                      </w:rPr>
                      <w:t>3</w:t>
                    </w:r>
                  </w:p>
                </w:txbxContent>
              </v:textbox>
            </v:rect>
            <v:rect id="_x0000_s1084" style="position:absolute;left:615;top:120;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3,5</w:t>
                    </w:r>
                  </w:p>
                </w:txbxContent>
              </v:textbox>
            </v:rect>
            <v:rect id="_x0000_s1085" style="position:absolute;left:1988;top:4800;width:1349;height:438" filled="f" stroked="f">
              <v:textbox style="mso-fit-shape-to-text:t" inset="0,0,0,0">
                <w:txbxContent>
                  <w:p w:rsidR="00BD431C" w:rsidRDefault="00BD431C" w:rsidP="00BD431C">
                    <w:pPr>
                      <w:rPr>
                        <w:rFonts w:ascii="Arial" w:hAnsi="Arial" w:cs="Arial"/>
                        <w:b/>
                        <w:bCs/>
                        <w:color w:val="000000"/>
                        <w:sz w:val="18"/>
                        <w:szCs w:val="18"/>
                      </w:rPr>
                    </w:pPr>
                    <w:r>
                      <w:rPr>
                        <w:rFonts w:ascii="Arial" w:hAnsi="Arial" w:cs="Arial"/>
                        <w:b/>
                        <w:bCs/>
                        <w:color w:val="000000"/>
                        <w:sz w:val="18"/>
                        <w:szCs w:val="18"/>
                      </w:rPr>
                      <w:t xml:space="preserve">Прежние </w:t>
                    </w:r>
                    <w:r>
                      <w:rPr>
                        <w:rFonts w:ascii="Arial" w:hAnsi="Arial" w:cs="Arial"/>
                        <w:b/>
                        <w:bCs/>
                        <w:color w:val="000000"/>
                        <w:sz w:val="18"/>
                        <w:szCs w:val="18"/>
                        <w:lang w:val="en-US"/>
                      </w:rPr>
                      <w:t>ПДК</w:t>
                    </w:r>
                  </w:p>
                </w:txbxContent>
              </v:textbox>
            </v:rect>
            <v:rect id="_x0000_s1086" style="position:absolute;left:5715;top:4800;width:1022;height:438;mso-wrap-style:none" filled="f" stroked="f">
              <v:textbox style="mso-fit-shape-to-text:t" inset="0,0,0,0">
                <w:txbxContent>
                  <w:p w:rsidR="00BD431C" w:rsidRDefault="00BD431C" w:rsidP="00BD431C">
                    <w:proofErr w:type="spellStart"/>
                    <w:r>
                      <w:rPr>
                        <w:rFonts w:ascii="Arial" w:hAnsi="Arial" w:cs="Arial"/>
                        <w:b/>
                        <w:bCs/>
                        <w:color w:val="000000"/>
                        <w:sz w:val="18"/>
                        <w:szCs w:val="18"/>
                        <w:lang w:val="en-US"/>
                      </w:rPr>
                      <w:t>Новые</w:t>
                    </w:r>
                    <w:proofErr w:type="spellEnd"/>
                    <w:r>
                      <w:rPr>
                        <w:rFonts w:ascii="Arial" w:hAnsi="Arial" w:cs="Arial"/>
                        <w:b/>
                        <w:bCs/>
                        <w:color w:val="000000"/>
                        <w:sz w:val="18"/>
                        <w:szCs w:val="18"/>
                        <w:lang w:val="en-US"/>
                      </w:rPr>
                      <w:t xml:space="preserve"> ПДК</w:t>
                    </w:r>
                  </w:p>
                </w:txbxContent>
              </v:textbox>
            </v:rect>
            <v:rect id="_x0000_s1087" style="position:absolute;left:-1018;top:2171;width:3077;height:499;rotation:270" filled="f" stroked="f">
              <v:textbox style="layout-flow:vertical;mso-layout-flow-alt:bottom-to-top;mso-fit-shape-to-text:t" inset="0,0,0,0">
                <w:txbxContent>
                  <w:p w:rsidR="00BD431C" w:rsidRDefault="00BD431C" w:rsidP="00BD431C">
                    <w:proofErr w:type="spellStart"/>
                    <w:r>
                      <w:rPr>
                        <w:rFonts w:ascii="Arial" w:hAnsi="Arial" w:cs="Arial"/>
                        <w:b/>
                        <w:bCs/>
                        <w:color w:val="000000"/>
                        <w:lang w:val="en-US"/>
                      </w:rPr>
                      <w:t>Концентрация</w:t>
                    </w:r>
                    <w:proofErr w:type="spellEnd"/>
                    <w:r>
                      <w:rPr>
                        <w:rFonts w:ascii="Arial" w:hAnsi="Arial" w:cs="Arial"/>
                        <w:b/>
                        <w:bCs/>
                        <w:color w:val="000000"/>
                        <w:lang w:val="en-US"/>
                      </w:rPr>
                      <w:t xml:space="preserve">, </w:t>
                    </w:r>
                    <w:proofErr w:type="spellStart"/>
                    <w:r>
                      <w:rPr>
                        <w:rFonts w:ascii="Arial" w:hAnsi="Arial" w:cs="Arial"/>
                        <w:b/>
                        <w:bCs/>
                        <w:color w:val="000000"/>
                        <w:lang w:val="en-US"/>
                      </w:rPr>
                      <w:t>доли</w:t>
                    </w:r>
                    <w:proofErr w:type="spellEnd"/>
                    <w:r>
                      <w:rPr>
                        <w:rFonts w:ascii="Arial" w:hAnsi="Arial" w:cs="Arial"/>
                        <w:b/>
                        <w:bCs/>
                        <w:color w:val="000000"/>
                        <w:lang w:val="en-US"/>
                      </w:rPr>
                      <w:t xml:space="preserve"> ПДК</w:t>
                    </w:r>
                  </w:p>
                </w:txbxContent>
              </v:textbox>
            </v:rect>
            <v:rect id="_x0000_s1088" style="position:absolute;left:8085;top:4515;width:101;height:438;mso-wrap-style:none" filled="f" stroked="f">
              <v:textbox style="mso-fit-shape-to-text:t" inset="0,0,0,0">
                <w:txbxContent>
                  <w:p w:rsidR="00BD431C" w:rsidRDefault="00BD431C" w:rsidP="00BD431C">
                    <w:r>
                      <w:rPr>
                        <w:rFonts w:ascii="Arial" w:hAnsi="Arial" w:cs="Arial"/>
                        <w:b/>
                        <w:bCs/>
                        <w:color w:val="000000"/>
                        <w:sz w:val="18"/>
                        <w:szCs w:val="18"/>
                        <w:lang w:val="en-US"/>
                      </w:rPr>
                      <w:t>0</w:t>
                    </w:r>
                  </w:p>
                </w:txbxContent>
              </v:textbox>
            </v:rect>
            <v:rect id="_x0000_s1089" style="position:absolute;left:8085;top:4080;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0,1</w:t>
                    </w:r>
                  </w:p>
                </w:txbxContent>
              </v:textbox>
            </v:rect>
            <v:rect id="_x0000_s1090" style="position:absolute;left:8085;top:3630;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0,2</w:t>
                    </w:r>
                  </w:p>
                </w:txbxContent>
              </v:textbox>
            </v:rect>
            <v:rect id="_x0000_s1091" style="position:absolute;left:8085;top:3195;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0,3</w:t>
                    </w:r>
                  </w:p>
                </w:txbxContent>
              </v:textbox>
            </v:rect>
            <v:rect id="_x0000_s1092" style="position:absolute;left:8085;top:2760;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0,4</w:t>
                    </w:r>
                  </w:p>
                </w:txbxContent>
              </v:textbox>
            </v:rect>
            <v:rect id="_x0000_s1093" style="position:absolute;left:8085;top:2325;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0,5</w:t>
                    </w:r>
                  </w:p>
                </w:txbxContent>
              </v:textbox>
            </v:rect>
            <v:rect id="_x0000_s1094" style="position:absolute;left:8085;top:1875;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0,6</w:t>
                    </w:r>
                  </w:p>
                </w:txbxContent>
              </v:textbox>
            </v:rect>
            <v:rect id="_x0000_s1095" style="position:absolute;left:8085;top:1440;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0,7</w:t>
                    </w:r>
                  </w:p>
                </w:txbxContent>
              </v:textbox>
            </v:rect>
            <v:rect id="_x0000_s1096" style="position:absolute;left:8085;top:1005;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0,8</w:t>
                    </w:r>
                  </w:p>
                </w:txbxContent>
              </v:textbox>
            </v:rect>
            <v:rect id="_x0000_s1097" style="position:absolute;left:8085;top:555;width:251;height:438;mso-wrap-style:none" filled="f" stroked="f">
              <v:textbox style="mso-fit-shape-to-text:t" inset="0,0,0,0">
                <w:txbxContent>
                  <w:p w:rsidR="00BD431C" w:rsidRDefault="00BD431C" w:rsidP="00BD431C">
                    <w:r>
                      <w:rPr>
                        <w:rFonts w:ascii="Arial" w:hAnsi="Arial" w:cs="Arial"/>
                        <w:b/>
                        <w:bCs/>
                        <w:color w:val="000000"/>
                        <w:sz w:val="18"/>
                        <w:szCs w:val="18"/>
                        <w:lang w:val="en-US"/>
                      </w:rPr>
                      <w:t>0,9</w:t>
                    </w:r>
                  </w:p>
                </w:txbxContent>
              </v:textbox>
            </v:rect>
            <v:rect id="_x0000_s1098" style="position:absolute;left:8085;top:120;width:101;height:438;mso-wrap-style:none" filled="f" stroked="f">
              <v:textbox style="mso-fit-shape-to-text:t" inset="0,0,0,0">
                <w:txbxContent>
                  <w:p w:rsidR="00BD431C" w:rsidRDefault="00BD431C" w:rsidP="00BD431C">
                    <w:r>
                      <w:rPr>
                        <w:rFonts w:ascii="Arial" w:hAnsi="Arial" w:cs="Arial"/>
                        <w:b/>
                        <w:bCs/>
                        <w:color w:val="000000"/>
                        <w:sz w:val="18"/>
                        <w:szCs w:val="18"/>
                        <w:lang w:val="en-US"/>
                      </w:rPr>
                      <w:t>1</w:t>
                    </w:r>
                  </w:p>
                </w:txbxContent>
              </v:textbox>
            </v:rect>
            <v:rect id="_x0000_s1099" style="position:absolute;left:8512;top:2132;width:574;height:798;rotation:270;mso-wrap-style:none" filled="f" stroked="f">
              <v:textbox style="layout-flow:vertical;mso-layout-flow-alt:bottom-to-top;mso-fit-shape-to-text:t" inset="0,0,0,0">
                <w:txbxContent>
                  <w:p w:rsidR="00BD431C" w:rsidRDefault="00BD431C" w:rsidP="00BD431C">
                    <w:r>
                      <w:rPr>
                        <w:rFonts w:ascii="Arial" w:hAnsi="Arial" w:cs="Arial"/>
                        <w:b/>
                        <w:bCs/>
                        <w:color w:val="000000"/>
                        <w:lang w:val="en-US"/>
                      </w:rPr>
                      <w:t>НП,%</w:t>
                    </w:r>
                  </w:p>
                </w:txbxContent>
              </v:textbox>
            </v:rect>
            <v:rect id="_x0000_s1100" style="position:absolute;left:2760;top:5235;width:3420;height:345" strokeweight="0"/>
            <v:shape id="_x0000_s1101" type="#_x0000_t75" style="position:absolute;left:2835;top:5355;width:105;height:105">
              <v:imagedata r:id="rId9" o:title=""/>
            </v:shape>
            <v:rect id="_x0000_s1102" style="position:absolute;left:2835;top:5355;width:105;height:105" filled="f"/>
            <v:rect id="_x0000_s1103" style="position:absolute;left:3000;top:5280;width:859;height:464;mso-wrap-style:none" filled="f" stroked="f">
              <v:textbox style="mso-fit-shape-to-text:t" inset="0,0,0,0">
                <w:txbxContent>
                  <w:p w:rsidR="00BD431C" w:rsidRDefault="00BD431C" w:rsidP="00BD431C">
                    <w:pPr>
                      <w:rPr>
                        <w:sz w:val="20"/>
                        <w:szCs w:val="20"/>
                      </w:rPr>
                    </w:pPr>
                    <w:proofErr w:type="spellStart"/>
                    <w:r>
                      <w:rPr>
                        <w:rFonts w:ascii="Arial" w:hAnsi="Arial" w:cs="Arial"/>
                        <w:b/>
                        <w:bCs/>
                        <w:color w:val="000000"/>
                        <w:sz w:val="20"/>
                        <w:szCs w:val="20"/>
                        <w:lang w:val="en-US"/>
                      </w:rPr>
                      <w:t>Средняя</w:t>
                    </w:r>
                    <w:proofErr w:type="spellEnd"/>
                  </w:p>
                </w:txbxContent>
              </v:textbox>
            </v:rect>
            <v:shape id="_x0000_s1104" type="#_x0000_t75" style="position:absolute;left:3945;top:5355;width:105;height:105">
              <v:imagedata r:id="rId10" o:title=""/>
            </v:shape>
            <v:rect id="_x0000_s1105" style="position:absolute;left:3945;top:5355;width:105;height:105" filled="f"/>
            <v:rect id="_x0000_s1106" style="position:absolute;left:4110;top:5280;width:1471;height:464;mso-wrap-style:none" filled="f" stroked="f">
              <v:textbox style="mso-fit-shape-to-text:t" inset="0,0,0,0">
                <w:txbxContent>
                  <w:p w:rsidR="00BD431C" w:rsidRDefault="00BD431C" w:rsidP="00BD431C">
                    <w:proofErr w:type="spellStart"/>
                    <w:r>
                      <w:rPr>
                        <w:rFonts w:ascii="Arial" w:hAnsi="Arial" w:cs="Arial"/>
                        <w:b/>
                        <w:bCs/>
                        <w:color w:val="000000"/>
                        <w:sz w:val="20"/>
                        <w:szCs w:val="20"/>
                        <w:lang w:val="en-US"/>
                      </w:rPr>
                      <w:t>Максимальная</w:t>
                    </w:r>
                    <w:proofErr w:type="spellEnd"/>
                  </w:p>
                </w:txbxContent>
              </v:textbox>
            </v:rect>
            <v:shape id="_x0000_s1107" type="#_x0000_t75" style="position:absolute;left:5670;top:5355;width:105;height:105">
              <v:imagedata r:id="rId11" o:title=""/>
            </v:shape>
            <v:rect id="_x0000_s1108" style="position:absolute;left:5670;top:5355;width:105;height:105" filled="f"/>
            <v:rect id="_x0000_s1109" style="position:absolute;left:5835;top:5280;width:289;height:464;mso-wrap-style:none" filled="f" stroked="f">
              <v:textbox style="mso-fit-shape-to-text:t" inset="0,0,0,0">
                <w:txbxContent>
                  <w:p w:rsidR="00BD431C" w:rsidRDefault="00BD431C" w:rsidP="00BD431C">
                    <w:pPr>
                      <w:rPr>
                        <w:sz w:val="20"/>
                        <w:szCs w:val="20"/>
                      </w:rPr>
                    </w:pPr>
                    <w:r>
                      <w:rPr>
                        <w:rFonts w:ascii="Arial" w:hAnsi="Arial" w:cs="Arial"/>
                        <w:b/>
                        <w:bCs/>
                        <w:color w:val="000000"/>
                        <w:sz w:val="20"/>
                        <w:szCs w:val="20"/>
                        <w:lang w:val="en-US"/>
                      </w:rPr>
                      <w:t>НП</w:t>
                    </w:r>
                  </w:p>
                </w:txbxContent>
              </v:textbox>
            </v:rect>
            <w10:anchorlock/>
          </v:group>
        </w:pict>
      </w:r>
    </w:p>
    <w:p w:rsidR="00BD431C" w:rsidRDefault="00BD431C" w:rsidP="00BD431C">
      <w:pPr>
        <w:ind w:right="-71" w:firstLine="180"/>
        <w:jc w:val="both"/>
        <w:rPr>
          <w:color w:val="FF0000"/>
        </w:rPr>
      </w:pPr>
    </w:p>
    <w:p w:rsidR="00BD431C" w:rsidRDefault="00BD431C" w:rsidP="00BD431C">
      <w:pPr>
        <w:spacing w:after="0" w:line="240" w:lineRule="auto"/>
        <w:ind w:right="-71" w:firstLine="180"/>
        <w:jc w:val="center"/>
        <w:rPr>
          <w:rFonts w:ascii="Arial" w:hAnsi="Arial" w:cs="Arial"/>
          <w:b/>
          <w:sz w:val="20"/>
          <w:szCs w:val="20"/>
        </w:rPr>
      </w:pPr>
      <w:r>
        <w:rPr>
          <w:rFonts w:ascii="Arial" w:hAnsi="Arial" w:cs="Arial"/>
          <w:b/>
          <w:sz w:val="20"/>
          <w:szCs w:val="20"/>
        </w:rPr>
        <w:t xml:space="preserve">Рисунок. </w:t>
      </w:r>
      <w:r>
        <w:rPr>
          <w:rFonts w:ascii="Arial" w:hAnsi="Arial" w:cs="Arial"/>
          <w:b/>
          <w:i/>
          <w:sz w:val="20"/>
          <w:szCs w:val="20"/>
        </w:rPr>
        <w:t xml:space="preserve"> </w:t>
      </w:r>
      <w:r>
        <w:rPr>
          <w:rFonts w:ascii="Arial" w:hAnsi="Arial" w:cs="Arial"/>
          <w:b/>
          <w:sz w:val="20"/>
          <w:szCs w:val="20"/>
        </w:rPr>
        <w:t>Показатели загрязнения воздуха формальдегидом в ноябре  2014 года</w:t>
      </w:r>
    </w:p>
    <w:p w:rsidR="00BD431C" w:rsidRDefault="00BD431C" w:rsidP="00BD431C">
      <w:pPr>
        <w:spacing w:after="0" w:line="240" w:lineRule="auto"/>
        <w:ind w:right="-71" w:firstLine="180"/>
        <w:jc w:val="center"/>
        <w:rPr>
          <w:rFonts w:ascii="Arial" w:hAnsi="Arial" w:cs="Arial"/>
          <w:b/>
          <w:sz w:val="20"/>
          <w:szCs w:val="20"/>
        </w:rPr>
      </w:pPr>
      <w:r>
        <w:rPr>
          <w:rFonts w:ascii="Arial" w:hAnsi="Arial" w:cs="Arial"/>
          <w:b/>
          <w:sz w:val="20"/>
          <w:szCs w:val="20"/>
        </w:rPr>
        <w:t>с учетом прежних и новых ПДК</w:t>
      </w:r>
    </w:p>
    <w:p w:rsidR="00BD431C" w:rsidRDefault="00BD431C" w:rsidP="00BD431C">
      <w:pPr>
        <w:spacing w:after="0" w:line="360" w:lineRule="auto"/>
        <w:jc w:val="both"/>
        <w:rPr>
          <w:rFonts w:ascii="Arial" w:hAnsi="Arial" w:cs="Arial"/>
          <w:sz w:val="24"/>
          <w:szCs w:val="24"/>
        </w:rPr>
      </w:pPr>
    </w:p>
    <w:p w:rsidR="00BD431C" w:rsidRDefault="00BD431C" w:rsidP="00BD431C">
      <w:pPr>
        <w:spacing w:after="0" w:line="360" w:lineRule="auto"/>
        <w:jc w:val="both"/>
        <w:rPr>
          <w:rFonts w:ascii="Arial" w:hAnsi="Arial" w:cs="Arial"/>
          <w:sz w:val="24"/>
          <w:szCs w:val="24"/>
        </w:rPr>
      </w:pPr>
      <w:r>
        <w:rPr>
          <w:rFonts w:ascii="Arial" w:hAnsi="Arial" w:cs="Arial"/>
          <w:sz w:val="24"/>
          <w:szCs w:val="24"/>
        </w:rPr>
        <w:t>_________________________________</w:t>
      </w:r>
    </w:p>
    <w:p w:rsidR="00BD431C" w:rsidRDefault="00BD431C" w:rsidP="00BD431C">
      <w:pPr>
        <w:spacing w:after="0" w:line="240" w:lineRule="auto"/>
        <w:ind w:firstLine="708"/>
        <w:jc w:val="both"/>
        <w:rPr>
          <w:rFonts w:ascii="Arial" w:hAnsi="Arial" w:cs="Arial"/>
          <w:sz w:val="20"/>
          <w:szCs w:val="20"/>
        </w:rPr>
      </w:pPr>
    </w:p>
    <w:p w:rsidR="00BD431C" w:rsidRDefault="00BD431C" w:rsidP="00BD431C">
      <w:pPr>
        <w:spacing w:after="0" w:line="240" w:lineRule="auto"/>
        <w:jc w:val="both"/>
        <w:rPr>
          <w:rFonts w:ascii="Arial" w:hAnsi="Arial" w:cs="Arial"/>
          <w:sz w:val="20"/>
          <w:szCs w:val="20"/>
        </w:rPr>
      </w:pPr>
      <w:r>
        <w:rPr>
          <w:rFonts w:ascii="Arial" w:hAnsi="Arial" w:cs="Arial"/>
          <w:sz w:val="20"/>
          <w:szCs w:val="20"/>
        </w:rPr>
        <w:t xml:space="preserve">*****   Постановлением Главного государственного санитарного врача Российской Федерации от 17 июня </w:t>
      </w:r>
      <w:smartTag w:uri="urn:schemas-microsoft-com:office:smarttags" w:element="metricconverter">
        <w:smartTagPr>
          <w:attr w:name="ProductID" w:val="2014 г"/>
        </w:smartTagPr>
        <w:r>
          <w:rPr>
            <w:rFonts w:ascii="Arial" w:hAnsi="Arial" w:cs="Arial"/>
            <w:sz w:val="20"/>
            <w:szCs w:val="20"/>
          </w:rPr>
          <w:t>2014 г</w:t>
        </w:r>
      </w:smartTag>
      <w:r>
        <w:rPr>
          <w:rFonts w:ascii="Arial" w:hAnsi="Arial" w:cs="Arial"/>
          <w:sz w:val="20"/>
          <w:szCs w:val="20"/>
        </w:rPr>
        <w:t xml:space="preserve">. № </w:t>
      </w:r>
      <w:smartTag w:uri="urn:schemas-microsoft-com:office:smarttags" w:element="metricconverter">
        <w:smartTagPr>
          <w:attr w:name="ProductID" w:val="37 г"/>
        </w:smartTagPr>
        <w:r>
          <w:rPr>
            <w:rFonts w:ascii="Arial" w:hAnsi="Arial" w:cs="Arial"/>
            <w:sz w:val="20"/>
            <w:szCs w:val="20"/>
          </w:rPr>
          <w:t>37 г</w:t>
        </w:r>
      </w:smartTag>
      <w:r>
        <w:rPr>
          <w:rFonts w:ascii="Arial" w:hAnsi="Arial" w:cs="Arial"/>
          <w:sz w:val="20"/>
          <w:szCs w:val="20"/>
        </w:rPr>
        <w:t>. Москва «О внесении изменения № 11 в ГН 2.1.6.1338-03 «Предельно допустимые концентрации (ПДК) загрязняющих веществ в атмосферном воздухе населенных мест» установлены новые санитарно-гигиенические нормативы концентраций формальдегида. Согласно Изменению № 11 максимальная разовая величина ПДК формальдегида установлена 0,05 мг/м</w:t>
      </w:r>
      <w:r>
        <w:rPr>
          <w:rFonts w:ascii="Arial" w:hAnsi="Arial" w:cs="Arial"/>
          <w:sz w:val="20"/>
          <w:szCs w:val="20"/>
          <w:vertAlign w:val="superscript"/>
        </w:rPr>
        <w:t>3</w:t>
      </w:r>
      <w:r>
        <w:rPr>
          <w:rFonts w:ascii="Arial" w:hAnsi="Arial" w:cs="Arial"/>
          <w:sz w:val="20"/>
          <w:szCs w:val="20"/>
        </w:rPr>
        <w:t xml:space="preserve"> (вместо 0,035 мг/м</w:t>
      </w:r>
      <w:r>
        <w:rPr>
          <w:rFonts w:ascii="Arial" w:hAnsi="Arial" w:cs="Arial"/>
          <w:sz w:val="20"/>
          <w:szCs w:val="20"/>
          <w:vertAlign w:val="superscript"/>
        </w:rPr>
        <w:t>3</w:t>
      </w:r>
      <w:r>
        <w:rPr>
          <w:rFonts w:ascii="Arial" w:hAnsi="Arial" w:cs="Arial"/>
          <w:sz w:val="20"/>
          <w:szCs w:val="20"/>
        </w:rPr>
        <w:t>), среднесуточная – 0,01 мг/м</w:t>
      </w:r>
      <w:r>
        <w:rPr>
          <w:rFonts w:ascii="Arial" w:hAnsi="Arial" w:cs="Arial"/>
          <w:sz w:val="20"/>
          <w:szCs w:val="20"/>
          <w:vertAlign w:val="superscript"/>
        </w:rPr>
        <w:t xml:space="preserve">3 </w:t>
      </w:r>
      <w:r>
        <w:rPr>
          <w:rFonts w:ascii="Arial" w:hAnsi="Arial" w:cs="Arial"/>
          <w:sz w:val="20"/>
          <w:szCs w:val="20"/>
        </w:rPr>
        <w:t xml:space="preserve"> (вместо 0,003 мг/м</w:t>
      </w:r>
      <w:r>
        <w:rPr>
          <w:rFonts w:ascii="Arial" w:hAnsi="Arial" w:cs="Arial"/>
          <w:sz w:val="20"/>
          <w:szCs w:val="20"/>
          <w:vertAlign w:val="superscript"/>
        </w:rPr>
        <w:t>3</w:t>
      </w:r>
      <w:r>
        <w:rPr>
          <w:rFonts w:ascii="Arial" w:hAnsi="Arial" w:cs="Arial"/>
          <w:sz w:val="20"/>
          <w:szCs w:val="20"/>
        </w:rPr>
        <w:t>), класс опасности – второй.</w:t>
      </w:r>
    </w:p>
    <w:p w:rsidR="00BD431C" w:rsidRDefault="00BD431C" w:rsidP="00BD431C">
      <w:pPr>
        <w:spacing w:after="0" w:line="360" w:lineRule="auto"/>
        <w:jc w:val="both"/>
        <w:rPr>
          <w:rFonts w:ascii="Arial" w:hAnsi="Arial" w:cs="Arial"/>
          <w:sz w:val="24"/>
          <w:szCs w:val="24"/>
        </w:rPr>
      </w:pPr>
    </w:p>
    <w:p w:rsidR="00BD431C" w:rsidRDefault="00BD431C" w:rsidP="00BD431C">
      <w:pPr>
        <w:spacing w:after="0" w:line="360" w:lineRule="auto"/>
        <w:ind w:firstLine="708"/>
        <w:jc w:val="both"/>
        <w:rPr>
          <w:rFonts w:ascii="Arial" w:hAnsi="Arial"/>
          <w:sz w:val="24"/>
        </w:rPr>
      </w:pPr>
      <w:r>
        <w:rPr>
          <w:rFonts w:ascii="Arial" w:hAnsi="Arial" w:cs="Arial"/>
          <w:b/>
          <w:sz w:val="24"/>
          <w:szCs w:val="24"/>
        </w:rPr>
        <w:t xml:space="preserve">5. Радиационная обстановка </w:t>
      </w:r>
      <w:r>
        <w:rPr>
          <w:rFonts w:ascii="Arial" w:hAnsi="Arial"/>
          <w:sz w:val="24"/>
        </w:rPr>
        <w:t>на территории Российской Федерации в ноябре 2014 года в целом была стабильной и находилась в пределах радиационного фона.</w:t>
      </w:r>
    </w:p>
    <w:p w:rsidR="00BD431C" w:rsidRDefault="00BD431C" w:rsidP="00BD431C">
      <w:pPr>
        <w:pStyle w:val="a3"/>
        <w:ind w:firstLine="709"/>
        <w:rPr>
          <w:rFonts w:ascii="Arial" w:hAnsi="Arial"/>
        </w:rPr>
      </w:pPr>
      <w:r>
        <w:rPr>
          <w:rFonts w:ascii="Arial" w:hAnsi="Arial"/>
        </w:rPr>
        <w:t>Экстремально высоких уровней радиоактивного загрязнения на территории России не наблюдалось.</w:t>
      </w:r>
    </w:p>
    <w:p w:rsidR="00BD431C" w:rsidRDefault="00BD431C" w:rsidP="00BD431C">
      <w:pPr>
        <w:pStyle w:val="a3"/>
        <w:ind w:firstLine="709"/>
        <w:rPr>
          <w:rFonts w:ascii="Arial" w:hAnsi="Arial"/>
        </w:rPr>
      </w:pPr>
      <w:r>
        <w:rPr>
          <w:rFonts w:ascii="Arial" w:hAnsi="Arial"/>
        </w:rPr>
        <w:t>Высокий уровень плотности радиоактивных выпадений из воздуха был отмечен один раз в г. Владикавказе (</w:t>
      </w:r>
      <w:r>
        <w:rPr>
          <w:rFonts w:ascii="Arial" w:hAnsi="Arial" w:cs="Arial"/>
          <w:color w:val="444444"/>
          <w:szCs w:val="24"/>
        </w:rPr>
        <w:t xml:space="preserve">Республика Северная Осетия — Алания) </w:t>
      </w:r>
      <w:r>
        <w:rPr>
          <w:rFonts w:ascii="Arial" w:hAnsi="Arial"/>
          <w:szCs w:val="24"/>
        </w:rPr>
        <w:t>в</w:t>
      </w:r>
      <w:r>
        <w:rPr>
          <w:rFonts w:ascii="Arial" w:hAnsi="Arial"/>
        </w:rPr>
        <w:t xml:space="preserve"> период с 14 по 15 ноября, фон был превышен в 33 раза.</w:t>
      </w:r>
    </w:p>
    <w:p w:rsidR="00BD431C" w:rsidRDefault="00BD431C" w:rsidP="00BD431C">
      <w:pPr>
        <w:pStyle w:val="a3"/>
        <w:ind w:firstLine="709"/>
        <w:rPr>
          <w:rFonts w:ascii="Arial" w:hAnsi="Arial"/>
        </w:rPr>
      </w:pPr>
      <w:r>
        <w:rPr>
          <w:rFonts w:ascii="Arial" w:hAnsi="Arial"/>
        </w:rPr>
        <w:t>Высокий уровень объемной радиоактивности приземного воздуха в прошедшем месяце не наблюдался.</w:t>
      </w:r>
    </w:p>
    <w:p w:rsidR="00BD431C" w:rsidRDefault="00BD431C" w:rsidP="00BD431C">
      <w:pPr>
        <w:pStyle w:val="a3"/>
        <w:ind w:firstLine="709"/>
        <w:rPr>
          <w:rFonts w:ascii="Arial" w:hAnsi="Arial"/>
        </w:rPr>
      </w:pPr>
      <w:r>
        <w:rPr>
          <w:rFonts w:ascii="Arial" w:hAnsi="Arial"/>
        </w:rPr>
        <w:t xml:space="preserve">По данным ежедневных измерений, в 100-километровых зонах расположения АЭС и других </w:t>
      </w:r>
      <w:proofErr w:type="spellStart"/>
      <w:r>
        <w:rPr>
          <w:rFonts w:ascii="Arial" w:hAnsi="Arial"/>
        </w:rPr>
        <w:t>радиационно</w:t>
      </w:r>
      <w:proofErr w:type="spellEnd"/>
      <w:r>
        <w:rPr>
          <w:rFonts w:ascii="Arial" w:hAnsi="Arial"/>
        </w:rPr>
        <w:t xml:space="preserve"> опасных объектов значения </w:t>
      </w:r>
      <w:r>
        <w:rPr>
          <w:rFonts w:ascii="Arial" w:hAnsi="Arial" w:cs="Arial"/>
        </w:rPr>
        <w:t xml:space="preserve">мощности </w:t>
      </w:r>
      <w:r>
        <w:rPr>
          <w:rFonts w:ascii="Arial" w:hAnsi="Arial" w:cs="Arial"/>
          <w:bCs/>
          <w:szCs w:val="24"/>
        </w:rPr>
        <w:t xml:space="preserve">экспозиционной </w:t>
      </w:r>
      <w:r>
        <w:rPr>
          <w:rFonts w:ascii="Arial" w:hAnsi="Arial" w:cs="Arial"/>
        </w:rPr>
        <w:t>дозы гамма-излучения на местности (</w:t>
      </w:r>
      <w:r>
        <w:rPr>
          <w:rFonts w:ascii="Arial" w:hAnsi="Arial"/>
        </w:rPr>
        <w:t xml:space="preserve">МЭД) находились в пределах от 4 до 26 </w:t>
      </w:r>
      <w:proofErr w:type="spellStart"/>
      <w:r>
        <w:rPr>
          <w:rFonts w:ascii="Arial" w:hAnsi="Arial"/>
        </w:rPr>
        <w:t>мкР</w:t>
      </w:r>
      <w:proofErr w:type="spellEnd"/>
      <w:r>
        <w:rPr>
          <w:rFonts w:ascii="Arial" w:hAnsi="Arial"/>
        </w:rPr>
        <w:t>/ч, что соответствует уровням естественного радиационного фона.</w:t>
      </w:r>
    </w:p>
    <w:p w:rsidR="00BD431C" w:rsidRDefault="00BD431C" w:rsidP="00BD431C">
      <w:pPr>
        <w:pStyle w:val="a3"/>
        <w:ind w:firstLine="709"/>
        <w:rPr>
          <w:rFonts w:ascii="Arial" w:hAnsi="Arial"/>
        </w:rPr>
      </w:pPr>
      <w:r>
        <w:rPr>
          <w:rFonts w:ascii="Arial" w:hAnsi="Arial"/>
        </w:rPr>
        <w:t xml:space="preserve">Минимальные и максимальные значения МЭД в зоне </w:t>
      </w:r>
      <w:proofErr w:type="spellStart"/>
      <w:r>
        <w:rPr>
          <w:rFonts w:ascii="Arial" w:hAnsi="Arial"/>
        </w:rPr>
        <w:t>радиационно</w:t>
      </w:r>
      <w:proofErr w:type="spellEnd"/>
      <w:r>
        <w:rPr>
          <w:rFonts w:ascii="Arial" w:hAnsi="Arial"/>
        </w:rPr>
        <w:t xml:space="preserve"> опасных  объектов представлены в приложении 4.</w:t>
      </w:r>
    </w:p>
    <w:p w:rsidR="00BD431C" w:rsidRDefault="00BD431C" w:rsidP="00BD431C">
      <w:pPr>
        <w:spacing w:after="0" w:line="360" w:lineRule="auto"/>
        <w:ind w:firstLine="708"/>
        <w:jc w:val="both"/>
        <w:rPr>
          <w:rFonts w:ascii="Arial" w:hAnsi="Arial"/>
          <w:sz w:val="24"/>
        </w:rPr>
      </w:pPr>
    </w:p>
    <w:p w:rsidR="00BD431C" w:rsidRDefault="00BD431C" w:rsidP="00BD431C">
      <w:pPr>
        <w:spacing w:after="0" w:line="360" w:lineRule="auto"/>
        <w:ind w:firstLine="708"/>
        <w:jc w:val="both"/>
        <w:rPr>
          <w:rFonts w:ascii="Arial" w:hAnsi="Arial"/>
        </w:rPr>
      </w:pPr>
    </w:p>
    <w:p w:rsidR="00BD431C" w:rsidRDefault="00BD431C" w:rsidP="00BD431C">
      <w:pPr>
        <w:pStyle w:val="a3"/>
        <w:ind w:firstLine="709"/>
        <w:rPr>
          <w:rFonts w:ascii="Arial" w:hAnsi="Arial" w:cs="Arial"/>
          <w:szCs w:val="24"/>
        </w:rPr>
      </w:pPr>
      <w:r>
        <w:rPr>
          <w:rFonts w:ascii="Arial" w:hAnsi="Arial" w:cs="Arial"/>
          <w:szCs w:val="24"/>
        </w:rPr>
        <w:t>Направляется в порядке информации.</w:t>
      </w:r>
    </w:p>
    <w:p w:rsidR="00BD431C" w:rsidRDefault="00BD431C" w:rsidP="00BD431C">
      <w:pPr>
        <w:pStyle w:val="a3"/>
        <w:ind w:firstLine="709"/>
        <w:rPr>
          <w:rFonts w:ascii="Arial" w:hAnsi="Arial" w:cs="Arial"/>
          <w:szCs w:val="24"/>
        </w:rPr>
      </w:pPr>
    </w:p>
    <w:p w:rsidR="00BD431C" w:rsidRDefault="00BD431C" w:rsidP="00BD431C">
      <w:pPr>
        <w:pStyle w:val="a3"/>
        <w:ind w:firstLine="709"/>
        <w:rPr>
          <w:rFonts w:ascii="Arial" w:hAnsi="Arial" w:cs="Arial"/>
          <w:szCs w:val="24"/>
        </w:rPr>
      </w:pPr>
    </w:p>
    <w:p w:rsidR="00BD431C" w:rsidRDefault="00BD431C" w:rsidP="00BD431C">
      <w:pPr>
        <w:spacing w:after="0"/>
        <w:outlineLvl w:val="0"/>
        <w:rPr>
          <w:rFonts w:ascii="Arial" w:hAnsi="Arial" w:cs="Arial"/>
          <w:sz w:val="24"/>
          <w:szCs w:val="24"/>
        </w:rPr>
      </w:pPr>
      <w:r>
        <w:rPr>
          <w:rFonts w:ascii="Arial" w:hAnsi="Arial" w:cs="Arial"/>
          <w:sz w:val="24"/>
          <w:szCs w:val="24"/>
        </w:rPr>
        <w:t>Приложение: по тексту на 10 л. в 1 экз.</w:t>
      </w:r>
    </w:p>
    <w:p w:rsidR="00BD431C" w:rsidRDefault="00BD431C" w:rsidP="00BD431C">
      <w:pPr>
        <w:spacing w:after="0"/>
        <w:ind w:firstLine="708"/>
        <w:outlineLvl w:val="0"/>
        <w:rPr>
          <w:rFonts w:ascii="Arial" w:hAnsi="Arial" w:cs="Arial"/>
          <w:sz w:val="24"/>
          <w:szCs w:val="24"/>
        </w:rPr>
      </w:pPr>
    </w:p>
    <w:p w:rsidR="00BD431C" w:rsidRDefault="00BD431C" w:rsidP="00BD431C">
      <w:pPr>
        <w:spacing w:after="0" w:line="240" w:lineRule="auto"/>
        <w:outlineLvl w:val="0"/>
        <w:rPr>
          <w:rFonts w:ascii="Arial" w:hAnsi="Arial" w:cs="Arial"/>
          <w:sz w:val="24"/>
          <w:szCs w:val="24"/>
        </w:rPr>
      </w:pPr>
    </w:p>
    <w:p w:rsidR="00BD431C" w:rsidRDefault="00BD431C" w:rsidP="00BD431C">
      <w:pPr>
        <w:spacing w:after="0" w:line="240" w:lineRule="auto"/>
        <w:outlineLvl w:val="0"/>
        <w:rPr>
          <w:rFonts w:ascii="Arial" w:hAnsi="Arial" w:cs="Arial"/>
          <w:sz w:val="24"/>
          <w:szCs w:val="24"/>
        </w:rPr>
      </w:pPr>
    </w:p>
    <w:p w:rsidR="00BD431C" w:rsidRDefault="00BD431C" w:rsidP="00BD431C">
      <w:pPr>
        <w:spacing w:after="0" w:line="240" w:lineRule="auto"/>
        <w:outlineLvl w:val="0"/>
        <w:rPr>
          <w:rFonts w:ascii="Arial" w:hAnsi="Arial" w:cs="Arial"/>
          <w:sz w:val="24"/>
          <w:szCs w:val="24"/>
        </w:rPr>
      </w:pPr>
    </w:p>
    <w:p w:rsidR="00BD431C" w:rsidRDefault="00BD431C" w:rsidP="00BD431C">
      <w:pPr>
        <w:spacing w:after="0" w:line="240" w:lineRule="auto"/>
        <w:outlineLvl w:val="0"/>
        <w:rPr>
          <w:rFonts w:ascii="Arial" w:hAnsi="Arial" w:cs="Arial"/>
          <w:sz w:val="24"/>
          <w:szCs w:val="24"/>
        </w:rPr>
      </w:pPr>
    </w:p>
    <w:p w:rsidR="00BD431C" w:rsidRDefault="00BD431C" w:rsidP="00BD431C">
      <w:pPr>
        <w:spacing w:after="0" w:line="240" w:lineRule="auto"/>
        <w:outlineLvl w:val="0"/>
        <w:rPr>
          <w:rFonts w:ascii="Arial" w:hAnsi="Arial" w:cs="Arial"/>
          <w:sz w:val="24"/>
          <w:szCs w:val="24"/>
        </w:rPr>
      </w:pPr>
      <w:r>
        <w:rPr>
          <w:rFonts w:ascii="Arial" w:hAnsi="Arial" w:cs="Arial"/>
          <w:sz w:val="24"/>
          <w:szCs w:val="24"/>
        </w:rPr>
        <w:t>Заместитель Руководителя Росгидромета</w:t>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М.Е. </w:t>
      </w:r>
      <w:proofErr w:type="spellStart"/>
      <w:r>
        <w:rPr>
          <w:rFonts w:ascii="Arial" w:hAnsi="Arial" w:cs="Arial"/>
          <w:sz w:val="24"/>
          <w:szCs w:val="24"/>
        </w:rPr>
        <w:t>Яковенко</w:t>
      </w:r>
      <w:proofErr w:type="spellEnd"/>
    </w:p>
    <w:p w:rsidR="00BD431C" w:rsidRDefault="00BD431C" w:rsidP="00BD431C">
      <w:pPr>
        <w:spacing w:after="0" w:line="360" w:lineRule="auto"/>
        <w:outlineLvl w:val="0"/>
        <w:rPr>
          <w:rFonts w:ascii="Arial" w:hAnsi="Arial" w:cs="Arial"/>
          <w:sz w:val="24"/>
          <w:szCs w:val="24"/>
        </w:rPr>
      </w:pPr>
    </w:p>
    <w:p w:rsidR="00BD431C" w:rsidRDefault="00BD431C" w:rsidP="00BD431C">
      <w:pPr>
        <w:spacing w:after="0" w:line="360" w:lineRule="auto"/>
        <w:outlineLvl w:val="0"/>
        <w:rPr>
          <w:rFonts w:ascii="Arial" w:hAnsi="Arial" w:cs="Arial"/>
          <w:sz w:val="24"/>
          <w:szCs w:val="24"/>
        </w:rPr>
      </w:pPr>
    </w:p>
    <w:p w:rsidR="00BD431C" w:rsidRDefault="00BD431C" w:rsidP="00BD431C">
      <w:pPr>
        <w:spacing w:after="0" w:line="360" w:lineRule="auto"/>
        <w:outlineLvl w:val="0"/>
        <w:rPr>
          <w:rFonts w:ascii="Arial" w:hAnsi="Arial" w:cs="Arial"/>
          <w:sz w:val="24"/>
          <w:szCs w:val="24"/>
        </w:rPr>
      </w:pPr>
    </w:p>
    <w:p w:rsidR="00BD431C" w:rsidRDefault="00BD431C" w:rsidP="00BD431C">
      <w:pPr>
        <w:spacing w:after="0" w:line="360" w:lineRule="auto"/>
        <w:outlineLvl w:val="0"/>
        <w:rPr>
          <w:rFonts w:ascii="Arial" w:hAnsi="Arial" w:cs="Arial"/>
          <w:sz w:val="24"/>
          <w:szCs w:val="24"/>
        </w:rPr>
      </w:pPr>
    </w:p>
    <w:p w:rsidR="00BD431C" w:rsidRDefault="00BD431C" w:rsidP="00BD431C">
      <w:pPr>
        <w:spacing w:after="0" w:line="360" w:lineRule="auto"/>
        <w:outlineLvl w:val="0"/>
        <w:rPr>
          <w:rFonts w:ascii="Arial" w:hAnsi="Arial" w:cs="Arial"/>
          <w:sz w:val="24"/>
          <w:szCs w:val="24"/>
        </w:rPr>
      </w:pPr>
    </w:p>
    <w:p w:rsidR="00BD431C" w:rsidRDefault="00BD431C" w:rsidP="00BD431C">
      <w:pPr>
        <w:spacing w:after="0" w:line="360" w:lineRule="auto"/>
        <w:outlineLvl w:val="0"/>
        <w:rPr>
          <w:rFonts w:ascii="Arial" w:hAnsi="Arial" w:cs="Arial"/>
          <w:sz w:val="24"/>
          <w:szCs w:val="24"/>
        </w:rPr>
      </w:pPr>
    </w:p>
    <w:p w:rsidR="00BD431C" w:rsidRDefault="00BD431C" w:rsidP="00BD431C">
      <w:pPr>
        <w:spacing w:after="0" w:line="360" w:lineRule="auto"/>
        <w:outlineLvl w:val="0"/>
        <w:rPr>
          <w:rFonts w:ascii="Arial" w:hAnsi="Arial" w:cs="Arial"/>
          <w:sz w:val="24"/>
          <w:szCs w:val="24"/>
        </w:rPr>
      </w:pPr>
    </w:p>
    <w:p w:rsidR="00BD431C" w:rsidRDefault="00BD431C" w:rsidP="00BD431C">
      <w:pPr>
        <w:rPr>
          <w:rFonts w:ascii="Arial" w:hAnsi="Arial" w:cs="Arial"/>
          <w:sz w:val="20"/>
          <w:szCs w:val="20"/>
        </w:rPr>
      </w:pPr>
    </w:p>
    <w:p w:rsidR="00BD431C" w:rsidRPr="00F84F3A" w:rsidRDefault="00BD431C" w:rsidP="00BD431C">
      <w:pPr>
        <w:pStyle w:val="1"/>
        <w:rPr>
          <w:rFonts w:cs="Arial"/>
          <w:b w:val="0"/>
          <w:szCs w:val="24"/>
        </w:rPr>
      </w:pPr>
      <w:r>
        <w:rPr>
          <w:rFonts w:cs="Arial"/>
          <w:b w:val="0"/>
          <w:szCs w:val="24"/>
        </w:rPr>
        <w:t xml:space="preserve">                </w:t>
      </w:r>
      <w:r w:rsidRPr="00F84F3A">
        <w:rPr>
          <w:rFonts w:cs="Arial"/>
          <w:b w:val="0"/>
          <w:szCs w:val="24"/>
        </w:rPr>
        <w:t>Приложение 1</w:t>
      </w:r>
    </w:p>
    <w:p w:rsidR="00780F00" w:rsidRDefault="00780F00" w:rsidP="00BD431C">
      <w:pPr>
        <w:spacing w:line="240" w:lineRule="auto"/>
        <w:rPr>
          <w:rFonts w:ascii="Arial" w:hAnsi="Arial" w:cs="Arial"/>
          <w:sz w:val="24"/>
          <w:szCs w:val="24"/>
        </w:rPr>
      </w:pPr>
    </w:p>
    <w:p w:rsidR="00BD431C" w:rsidRDefault="00BD431C" w:rsidP="00780F00">
      <w:pPr>
        <w:pStyle w:val="a3"/>
        <w:jc w:val="center"/>
        <w:rPr>
          <w:rFonts w:ascii="Arial" w:hAnsi="Arial" w:cs="Arial"/>
        </w:rPr>
      </w:pPr>
      <w:r w:rsidRPr="00F84F3A">
        <w:rPr>
          <w:rFonts w:ascii="Arial" w:hAnsi="Arial" w:cs="Arial"/>
        </w:rPr>
        <w:t xml:space="preserve">Перечень случаев </w:t>
      </w:r>
      <w:r w:rsidRPr="00F84F3A">
        <w:rPr>
          <w:rFonts w:ascii="Arial" w:hAnsi="Arial" w:cs="Arial"/>
        </w:rPr>
        <w:br/>
        <w:t>экстремально высокого загрязнения поверхностных вод суши</w:t>
      </w:r>
      <w:r w:rsidRPr="00F84F3A">
        <w:rPr>
          <w:rFonts w:ascii="Arial" w:hAnsi="Arial" w:cs="Arial"/>
        </w:rPr>
        <w:br/>
        <w:t xml:space="preserve">в </w:t>
      </w:r>
      <w:r>
        <w:rPr>
          <w:rFonts w:ascii="Arial" w:hAnsi="Arial" w:cs="Arial"/>
        </w:rPr>
        <w:t>ноябр</w:t>
      </w:r>
      <w:r w:rsidRPr="00F84F3A">
        <w:rPr>
          <w:rFonts w:ascii="Arial" w:hAnsi="Arial" w:cs="Arial"/>
        </w:rPr>
        <w:t>е 2014 года</w:t>
      </w:r>
    </w:p>
    <w:p w:rsidR="00BD431C" w:rsidRDefault="00BD431C" w:rsidP="00BD431C">
      <w:pPr>
        <w:spacing w:after="0" w:line="240" w:lineRule="auto"/>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801"/>
        <w:gridCol w:w="2187"/>
        <w:gridCol w:w="2181"/>
        <w:gridCol w:w="2489"/>
        <w:gridCol w:w="1811"/>
      </w:tblGrid>
      <w:tr w:rsidR="00BD431C" w:rsidRPr="00E4699D" w:rsidTr="00C9232D">
        <w:trPr>
          <w:cantSplit/>
          <w:trHeight w:val="28"/>
          <w:tblHeader/>
        </w:trPr>
        <w:tc>
          <w:tcPr>
            <w:tcW w:w="801" w:type="dxa"/>
            <w:tcBorders>
              <w:bottom w:val="single" w:sz="4" w:space="0" w:color="auto"/>
            </w:tcBorders>
            <w:vAlign w:val="center"/>
          </w:tcPr>
          <w:p w:rsidR="00BD431C" w:rsidRPr="00E4699D" w:rsidRDefault="00BD431C" w:rsidP="00C9232D">
            <w:pPr>
              <w:spacing w:after="0" w:line="240" w:lineRule="auto"/>
              <w:jc w:val="center"/>
              <w:rPr>
                <w:rFonts w:ascii="Arial" w:hAnsi="Arial" w:cs="Arial"/>
                <w:b/>
                <w:bCs/>
                <w:sz w:val="24"/>
                <w:szCs w:val="24"/>
                <w:lang w:val="en-US"/>
              </w:rPr>
            </w:pPr>
            <w:r w:rsidRPr="00E4699D">
              <w:rPr>
                <w:rFonts w:ascii="Arial" w:hAnsi="Arial" w:cs="Arial"/>
                <w:b/>
                <w:bCs/>
                <w:sz w:val="24"/>
                <w:szCs w:val="24"/>
                <w:lang w:val="en-US"/>
              </w:rPr>
              <w:t xml:space="preserve">№ </w:t>
            </w:r>
            <w:proofErr w:type="spellStart"/>
            <w:r w:rsidRPr="00E4699D">
              <w:rPr>
                <w:rFonts w:ascii="Arial" w:hAnsi="Arial" w:cs="Arial"/>
                <w:b/>
                <w:bCs/>
                <w:sz w:val="24"/>
                <w:szCs w:val="24"/>
              </w:rPr>
              <w:t>п</w:t>
            </w:r>
            <w:proofErr w:type="spellEnd"/>
            <w:r w:rsidRPr="00E4699D">
              <w:rPr>
                <w:rFonts w:ascii="Arial" w:hAnsi="Arial" w:cs="Arial"/>
                <w:b/>
                <w:bCs/>
                <w:sz w:val="24"/>
                <w:szCs w:val="24"/>
                <w:lang w:val="en-US"/>
              </w:rPr>
              <w:t>/</w:t>
            </w:r>
            <w:proofErr w:type="spellStart"/>
            <w:r w:rsidRPr="00E4699D">
              <w:rPr>
                <w:rFonts w:ascii="Arial" w:hAnsi="Arial" w:cs="Arial"/>
                <w:b/>
                <w:bCs/>
                <w:sz w:val="24"/>
                <w:szCs w:val="24"/>
              </w:rPr>
              <w:t>п</w:t>
            </w:r>
            <w:proofErr w:type="spellEnd"/>
          </w:p>
        </w:tc>
        <w:tc>
          <w:tcPr>
            <w:tcW w:w="2187" w:type="dxa"/>
            <w:tcBorders>
              <w:bottom w:val="single" w:sz="4" w:space="0" w:color="auto"/>
            </w:tcBorders>
            <w:vAlign w:val="center"/>
          </w:tcPr>
          <w:p w:rsidR="00BD431C" w:rsidRPr="00E4699D" w:rsidRDefault="00BD431C" w:rsidP="00C9232D">
            <w:pPr>
              <w:spacing w:after="0" w:line="240" w:lineRule="auto"/>
              <w:jc w:val="center"/>
              <w:rPr>
                <w:rFonts w:ascii="Arial" w:hAnsi="Arial" w:cs="Arial"/>
                <w:b/>
                <w:bCs/>
                <w:sz w:val="24"/>
                <w:szCs w:val="24"/>
              </w:rPr>
            </w:pPr>
            <w:r w:rsidRPr="00E4699D">
              <w:rPr>
                <w:rFonts w:ascii="Arial" w:hAnsi="Arial" w:cs="Arial"/>
                <w:b/>
                <w:bCs/>
                <w:sz w:val="24"/>
                <w:szCs w:val="24"/>
              </w:rPr>
              <w:t>Река, пункт</w:t>
            </w:r>
          </w:p>
        </w:tc>
        <w:tc>
          <w:tcPr>
            <w:tcW w:w="2181" w:type="dxa"/>
            <w:tcBorders>
              <w:bottom w:val="single" w:sz="4" w:space="0" w:color="auto"/>
            </w:tcBorders>
            <w:vAlign w:val="center"/>
          </w:tcPr>
          <w:p w:rsidR="00BD431C" w:rsidRPr="00E4699D" w:rsidRDefault="00BD431C" w:rsidP="00C9232D">
            <w:pPr>
              <w:spacing w:after="0" w:line="240" w:lineRule="auto"/>
              <w:jc w:val="center"/>
              <w:rPr>
                <w:rFonts w:ascii="Arial" w:hAnsi="Arial" w:cs="Arial"/>
                <w:b/>
                <w:bCs/>
                <w:sz w:val="24"/>
                <w:szCs w:val="24"/>
              </w:rPr>
            </w:pPr>
            <w:r w:rsidRPr="00E4699D">
              <w:rPr>
                <w:rFonts w:ascii="Arial" w:hAnsi="Arial" w:cs="Arial"/>
                <w:b/>
                <w:bCs/>
                <w:sz w:val="24"/>
                <w:szCs w:val="24"/>
              </w:rPr>
              <w:t>Регион</w:t>
            </w:r>
          </w:p>
        </w:tc>
        <w:tc>
          <w:tcPr>
            <w:tcW w:w="2489" w:type="dxa"/>
            <w:tcBorders>
              <w:bottom w:val="single" w:sz="4" w:space="0" w:color="auto"/>
            </w:tcBorders>
            <w:vAlign w:val="center"/>
          </w:tcPr>
          <w:p w:rsidR="00BD431C" w:rsidRPr="00E4699D" w:rsidRDefault="00BD431C" w:rsidP="00C9232D">
            <w:pPr>
              <w:spacing w:after="0" w:line="240" w:lineRule="auto"/>
              <w:jc w:val="center"/>
              <w:rPr>
                <w:rFonts w:ascii="Arial" w:hAnsi="Arial" w:cs="Arial"/>
                <w:b/>
                <w:bCs/>
                <w:sz w:val="24"/>
                <w:szCs w:val="24"/>
              </w:rPr>
            </w:pPr>
            <w:r w:rsidRPr="00E4699D">
              <w:rPr>
                <w:rFonts w:ascii="Arial" w:hAnsi="Arial" w:cs="Arial"/>
                <w:b/>
                <w:bCs/>
                <w:sz w:val="24"/>
                <w:szCs w:val="24"/>
              </w:rPr>
              <w:t>Ингредиент</w:t>
            </w:r>
          </w:p>
        </w:tc>
        <w:tc>
          <w:tcPr>
            <w:tcW w:w="1811" w:type="dxa"/>
            <w:tcBorders>
              <w:bottom w:val="single" w:sz="4" w:space="0" w:color="auto"/>
            </w:tcBorders>
            <w:vAlign w:val="center"/>
          </w:tcPr>
          <w:p w:rsidR="00BD431C" w:rsidRPr="00E4699D" w:rsidRDefault="00BD431C" w:rsidP="00C9232D">
            <w:pPr>
              <w:spacing w:after="0" w:line="240" w:lineRule="auto"/>
              <w:jc w:val="center"/>
              <w:rPr>
                <w:rFonts w:ascii="Arial" w:hAnsi="Arial" w:cs="Arial"/>
                <w:b/>
                <w:bCs/>
                <w:sz w:val="24"/>
                <w:szCs w:val="24"/>
                <w:lang w:val="en-US"/>
              </w:rPr>
            </w:pPr>
            <w:r w:rsidRPr="00E4699D">
              <w:rPr>
                <w:rFonts w:ascii="Arial" w:hAnsi="Arial" w:cs="Arial"/>
                <w:b/>
                <w:bCs/>
                <w:sz w:val="24"/>
                <w:szCs w:val="24"/>
              </w:rPr>
              <w:t>Концентрация</w:t>
            </w:r>
          </w:p>
        </w:tc>
      </w:tr>
      <w:tr w:rsidR="00BD431C" w:rsidRPr="00E4699D" w:rsidTr="00C9232D">
        <w:trPr>
          <w:cantSplit/>
        </w:trPr>
        <w:tc>
          <w:tcPr>
            <w:tcW w:w="9469" w:type="dxa"/>
            <w:gridSpan w:val="5"/>
          </w:tcPr>
          <w:p w:rsidR="00BD431C" w:rsidRPr="00E4699D" w:rsidRDefault="00BD431C" w:rsidP="00C9232D">
            <w:pPr>
              <w:spacing w:after="0" w:line="240" w:lineRule="auto"/>
              <w:jc w:val="center"/>
              <w:rPr>
                <w:rFonts w:ascii="Arial" w:hAnsi="Arial" w:cs="Arial"/>
                <w:b/>
                <w:bCs/>
                <w:i/>
                <w:iCs/>
                <w:sz w:val="24"/>
                <w:szCs w:val="24"/>
                <w:lang w:val="en-US"/>
              </w:rPr>
            </w:pPr>
            <w:proofErr w:type="spellStart"/>
            <w:r w:rsidRPr="00E4699D">
              <w:rPr>
                <w:rFonts w:ascii="Arial" w:hAnsi="Arial" w:cs="Arial"/>
                <w:b/>
                <w:bCs/>
                <w:i/>
                <w:iCs/>
                <w:sz w:val="24"/>
                <w:szCs w:val="24"/>
                <w:lang w:val="en-US"/>
              </w:rPr>
              <w:t>Вещества</w:t>
            </w:r>
            <w:proofErr w:type="spellEnd"/>
            <w:r w:rsidRPr="00E4699D">
              <w:rPr>
                <w:rFonts w:ascii="Arial" w:hAnsi="Arial" w:cs="Arial"/>
                <w:b/>
                <w:bCs/>
                <w:i/>
                <w:iCs/>
                <w:sz w:val="24"/>
                <w:szCs w:val="24"/>
                <w:lang w:val="en-US"/>
              </w:rPr>
              <w:t xml:space="preserve"> 2 </w:t>
            </w:r>
            <w:proofErr w:type="spellStart"/>
            <w:r w:rsidRPr="00E4699D">
              <w:rPr>
                <w:rFonts w:ascii="Arial" w:hAnsi="Arial" w:cs="Arial"/>
                <w:b/>
                <w:bCs/>
                <w:i/>
                <w:iCs/>
                <w:sz w:val="24"/>
                <w:szCs w:val="24"/>
                <w:lang w:val="en-US"/>
              </w:rPr>
              <w:t>класса</w:t>
            </w:r>
            <w:proofErr w:type="spellEnd"/>
            <w:r w:rsidRPr="00E4699D">
              <w:rPr>
                <w:rFonts w:ascii="Arial" w:hAnsi="Arial" w:cs="Arial"/>
                <w:b/>
                <w:bCs/>
                <w:i/>
                <w:iCs/>
                <w:sz w:val="24"/>
                <w:szCs w:val="24"/>
                <w:lang w:val="en-US"/>
              </w:rPr>
              <w:t xml:space="preserve"> </w:t>
            </w:r>
            <w:proofErr w:type="spellStart"/>
            <w:r w:rsidRPr="00E4699D">
              <w:rPr>
                <w:rFonts w:ascii="Arial" w:hAnsi="Arial" w:cs="Arial"/>
                <w:b/>
                <w:bCs/>
                <w:i/>
                <w:iCs/>
                <w:sz w:val="24"/>
                <w:szCs w:val="24"/>
                <w:lang w:val="en-US"/>
              </w:rPr>
              <w:t>опасности</w:t>
            </w:r>
            <w:proofErr w:type="spellEnd"/>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Черная</w:t>
            </w:r>
            <w:proofErr w:type="spellEnd"/>
            <w:r w:rsidRPr="00E4699D">
              <w:rPr>
                <w:rFonts w:ascii="Arial" w:hAnsi="Arial" w:cs="Arial"/>
                <w:sz w:val="24"/>
                <w:szCs w:val="24"/>
                <w:lang w:val="en-US"/>
              </w:rPr>
              <w:t xml:space="preserve">,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с. </w:t>
            </w:r>
            <w:proofErr w:type="spellStart"/>
            <w:r w:rsidRPr="00E4699D">
              <w:rPr>
                <w:rFonts w:ascii="Arial" w:hAnsi="Arial" w:cs="Arial"/>
                <w:sz w:val="24"/>
                <w:szCs w:val="24"/>
                <w:lang w:val="en-US"/>
              </w:rPr>
              <w:t>Сергеевка</w:t>
            </w:r>
            <w:proofErr w:type="spellEnd"/>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Хабаровский край</w:t>
            </w:r>
          </w:p>
        </w:tc>
        <w:tc>
          <w:tcPr>
            <w:tcW w:w="2489" w:type="dxa"/>
          </w:tcPr>
          <w:p w:rsidR="00BD431C" w:rsidRPr="00E4699D" w:rsidRDefault="00BD431C" w:rsidP="00C9232D">
            <w:pPr>
              <w:spacing w:after="0" w:line="240" w:lineRule="auto"/>
              <w:rPr>
                <w:rFonts w:ascii="Arial" w:hAnsi="Arial" w:cs="Arial"/>
                <w:sz w:val="24"/>
                <w:szCs w:val="24"/>
                <w:lang w:val="en-US"/>
              </w:rPr>
            </w:pPr>
            <w:r>
              <w:rPr>
                <w:rFonts w:ascii="Arial" w:hAnsi="Arial" w:cs="Arial"/>
                <w:sz w:val="24"/>
                <w:szCs w:val="24"/>
              </w:rPr>
              <w:t>Ионы к</w:t>
            </w:r>
            <w:proofErr w:type="spellStart"/>
            <w:r w:rsidRPr="00E4699D">
              <w:rPr>
                <w:rFonts w:ascii="Arial" w:hAnsi="Arial" w:cs="Arial"/>
                <w:sz w:val="24"/>
                <w:szCs w:val="24"/>
                <w:lang w:val="en-US"/>
              </w:rPr>
              <w:t>адми</w:t>
            </w:r>
            <w:proofErr w:type="spellEnd"/>
            <w:r>
              <w:rPr>
                <w:rFonts w:ascii="Arial" w:hAnsi="Arial" w:cs="Arial"/>
                <w:sz w:val="24"/>
                <w:szCs w:val="24"/>
              </w:rPr>
              <w:t>я</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10</w:t>
            </w:r>
          </w:p>
        </w:tc>
      </w:tr>
      <w:tr w:rsidR="00BD431C" w:rsidRPr="00E4699D" w:rsidTr="00C9232D">
        <w:trPr>
          <w:cantSplit/>
        </w:trPr>
        <w:tc>
          <w:tcPr>
            <w:tcW w:w="9469" w:type="dxa"/>
            <w:gridSpan w:val="5"/>
          </w:tcPr>
          <w:p w:rsidR="00BD431C" w:rsidRPr="00E4699D" w:rsidRDefault="00BD431C" w:rsidP="00C9232D">
            <w:pPr>
              <w:spacing w:after="0" w:line="240" w:lineRule="auto"/>
              <w:jc w:val="center"/>
              <w:rPr>
                <w:rFonts w:ascii="Arial" w:hAnsi="Arial" w:cs="Arial"/>
                <w:b/>
                <w:i/>
                <w:sz w:val="24"/>
                <w:szCs w:val="24"/>
                <w:lang w:val="en-US"/>
              </w:rPr>
            </w:pPr>
            <w:proofErr w:type="spellStart"/>
            <w:r w:rsidRPr="00E4699D">
              <w:rPr>
                <w:rFonts w:ascii="Arial" w:hAnsi="Arial" w:cs="Arial"/>
                <w:b/>
                <w:i/>
                <w:sz w:val="24"/>
                <w:szCs w:val="24"/>
                <w:lang w:val="en-US"/>
              </w:rPr>
              <w:t>Вещества</w:t>
            </w:r>
            <w:proofErr w:type="spellEnd"/>
            <w:r w:rsidRPr="00E4699D">
              <w:rPr>
                <w:rFonts w:ascii="Arial" w:hAnsi="Arial" w:cs="Arial"/>
                <w:b/>
                <w:i/>
                <w:sz w:val="24"/>
                <w:szCs w:val="24"/>
                <w:lang w:val="en-US"/>
              </w:rPr>
              <w:t xml:space="preserve"> 3 </w:t>
            </w:r>
            <w:proofErr w:type="spellStart"/>
            <w:r w:rsidRPr="00E4699D">
              <w:rPr>
                <w:rFonts w:ascii="Arial" w:hAnsi="Arial" w:cs="Arial"/>
                <w:b/>
                <w:i/>
                <w:sz w:val="24"/>
                <w:szCs w:val="24"/>
                <w:lang w:val="en-US"/>
              </w:rPr>
              <w:t>класса</w:t>
            </w:r>
            <w:proofErr w:type="spellEnd"/>
            <w:r w:rsidRPr="00E4699D">
              <w:rPr>
                <w:rFonts w:ascii="Arial" w:hAnsi="Arial" w:cs="Arial"/>
                <w:b/>
                <w:i/>
                <w:sz w:val="24"/>
                <w:szCs w:val="24"/>
                <w:lang w:val="en-US"/>
              </w:rPr>
              <w:t xml:space="preserve"> </w:t>
            </w:r>
            <w:proofErr w:type="spellStart"/>
            <w:r w:rsidRPr="00E4699D">
              <w:rPr>
                <w:rFonts w:ascii="Arial" w:hAnsi="Arial" w:cs="Arial"/>
                <w:b/>
                <w:i/>
                <w:sz w:val="24"/>
                <w:szCs w:val="24"/>
                <w:lang w:val="en-US"/>
              </w:rPr>
              <w:t>опасности</w:t>
            </w:r>
            <w:proofErr w:type="spellEnd"/>
          </w:p>
        </w:tc>
      </w:tr>
      <w:tr w:rsidR="00BD431C" w:rsidRPr="00E4699D" w:rsidTr="00C9232D">
        <w:trPr>
          <w:cantSplit/>
        </w:trPr>
        <w:tc>
          <w:tcPr>
            <w:tcW w:w="801" w:type="dxa"/>
            <w:vMerge w:val="restart"/>
          </w:tcPr>
          <w:p w:rsidR="00BD431C" w:rsidRPr="00E4699D" w:rsidRDefault="00BD431C" w:rsidP="00C9232D">
            <w:pPr>
              <w:spacing w:after="0" w:line="240" w:lineRule="auto"/>
              <w:jc w:val="center"/>
              <w:rPr>
                <w:rFonts w:ascii="Arial" w:hAnsi="Arial" w:cs="Arial"/>
                <w:sz w:val="24"/>
                <w:szCs w:val="24"/>
                <w:lang w:val="en-US"/>
              </w:rPr>
            </w:pPr>
            <w:bookmarkStart w:id="0" w:name="_Hlk405560180"/>
            <w:r w:rsidRPr="00E4699D">
              <w:rPr>
                <w:rFonts w:ascii="Arial" w:hAnsi="Arial" w:cs="Arial"/>
                <w:sz w:val="24"/>
                <w:szCs w:val="24"/>
                <w:lang w:val="en-US"/>
              </w:rPr>
              <w:t>1</w:t>
            </w:r>
          </w:p>
        </w:tc>
        <w:tc>
          <w:tcPr>
            <w:tcW w:w="2187"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Айва,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18,6 км выше устья,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г. Красноуральск</w:t>
            </w:r>
          </w:p>
        </w:tc>
        <w:tc>
          <w:tcPr>
            <w:tcW w:w="2181"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8F193B"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Pr>
                <w:rFonts w:ascii="Arial" w:hAnsi="Arial" w:cs="Arial"/>
                <w:sz w:val="24"/>
                <w:szCs w:val="24"/>
                <w:lang w:val="en-US"/>
              </w:rPr>
              <w:t>ед</w:t>
            </w:r>
            <w:proofErr w:type="spellEnd"/>
            <w:r>
              <w:rPr>
                <w:rFonts w:ascii="Arial" w:hAnsi="Arial" w:cs="Arial"/>
                <w:sz w:val="24"/>
                <w:szCs w:val="24"/>
              </w:rPr>
              <w:t>и</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68</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lang w:val="en-US"/>
              </w:rPr>
            </w:pPr>
          </w:p>
        </w:tc>
        <w:tc>
          <w:tcPr>
            <w:tcW w:w="2187" w:type="dxa"/>
            <w:vMerge/>
          </w:tcPr>
          <w:p w:rsidR="00BD431C" w:rsidRPr="00E4699D" w:rsidRDefault="00BD431C" w:rsidP="00C9232D">
            <w:pPr>
              <w:spacing w:after="0" w:line="240" w:lineRule="auto"/>
              <w:rPr>
                <w:rFonts w:ascii="Arial" w:hAnsi="Arial" w:cs="Arial"/>
                <w:sz w:val="24"/>
                <w:szCs w:val="24"/>
                <w:lang w:val="en-US"/>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tcPr>
          <w:p w:rsidR="00BD431C" w:rsidRPr="008F193B" w:rsidRDefault="00BD431C" w:rsidP="00C9232D">
            <w:pPr>
              <w:spacing w:after="0" w:line="240" w:lineRule="auto"/>
              <w:rPr>
                <w:rFonts w:ascii="Arial" w:hAnsi="Arial" w:cs="Arial"/>
                <w:sz w:val="24"/>
                <w:szCs w:val="24"/>
              </w:rPr>
            </w:pPr>
            <w:r>
              <w:rPr>
                <w:rFonts w:ascii="Arial" w:hAnsi="Arial" w:cs="Arial"/>
                <w:sz w:val="24"/>
                <w:szCs w:val="24"/>
              </w:rPr>
              <w:t xml:space="preserve">Ионы </w:t>
            </w:r>
            <w:proofErr w:type="spellStart"/>
            <w:r>
              <w:rPr>
                <w:rFonts w:ascii="Arial" w:hAnsi="Arial" w:cs="Arial"/>
                <w:sz w:val="24"/>
                <w:szCs w:val="24"/>
              </w:rPr>
              <w:t>ц</w:t>
            </w:r>
            <w:r w:rsidRPr="00E4699D">
              <w:rPr>
                <w:rFonts w:ascii="Arial" w:hAnsi="Arial" w:cs="Arial"/>
                <w:sz w:val="24"/>
                <w:szCs w:val="24"/>
                <w:lang w:val="en-US"/>
              </w:rPr>
              <w:t>инк</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52</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2</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Айва,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22,9 км выше устья,</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 г. Красноуральск</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E4699D" w:rsidRDefault="00BD431C" w:rsidP="00C9232D">
            <w:pPr>
              <w:spacing w:after="0" w:line="240" w:lineRule="auto"/>
              <w:rPr>
                <w:rFonts w:ascii="Arial" w:hAnsi="Arial" w:cs="Arial"/>
                <w:sz w:val="24"/>
                <w:szCs w:val="24"/>
                <w:lang w:val="en-US"/>
              </w:rPr>
            </w:pPr>
            <w:r>
              <w:rPr>
                <w:rFonts w:ascii="Arial" w:hAnsi="Arial" w:cs="Arial"/>
                <w:sz w:val="24"/>
                <w:szCs w:val="24"/>
              </w:rPr>
              <w:t>Ионы м</w:t>
            </w:r>
            <w:proofErr w:type="spellStart"/>
            <w:r w:rsidRPr="00E4699D">
              <w:rPr>
                <w:rFonts w:ascii="Arial" w:hAnsi="Arial" w:cs="Arial"/>
                <w:sz w:val="24"/>
                <w:szCs w:val="24"/>
                <w:lang w:val="en-US"/>
              </w:rPr>
              <w:t>ед</w:t>
            </w:r>
            <w:proofErr w:type="spellEnd"/>
            <w:r>
              <w:rPr>
                <w:rFonts w:ascii="Arial" w:hAnsi="Arial" w:cs="Arial"/>
                <w:sz w:val="24"/>
                <w:szCs w:val="24"/>
              </w:rPr>
              <w:t>и</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58</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3</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Березовка,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1.45 км выше устья</w:t>
            </w:r>
            <w:r>
              <w:rPr>
                <w:rFonts w:ascii="Arial" w:hAnsi="Arial" w:cs="Arial"/>
                <w:sz w:val="24"/>
                <w:szCs w:val="24"/>
              </w:rPr>
              <w:t>,</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 г. Березовский </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E4699D" w:rsidRDefault="00BD431C" w:rsidP="00C9232D">
            <w:pPr>
              <w:spacing w:after="0" w:line="240" w:lineRule="auto"/>
              <w:rPr>
                <w:rFonts w:ascii="Arial" w:hAnsi="Arial" w:cs="Arial"/>
                <w:sz w:val="24"/>
                <w:szCs w:val="24"/>
                <w:lang w:val="en-US"/>
              </w:rPr>
            </w:pPr>
            <w:r>
              <w:rPr>
                <w:rFonts w:ascii="Arial" w:hAnsi="Arial" w:cs="Arial"/>
                <w:sz w:val="24"/>
                <w:szCs w:val="24"/>
              </w:rPr>
              <w:t>Ионы м</w:t>
            </w:r>
            <w:proofErr w:type="spellStart"/>
            <w:r w:rsidRPr="00E4699D">
              <w:rPr>
                <w:rFonts w:ascii="Arial" w:hAnsi="Arial" w:cs="Arial"/>
                <w:sz w:val="24"/>
                <w:szCs w:val="24"/>
                <w:lang w:val="en-US"/>
              </w:rPr>
              <w:t>ед</w:t>
            </w:r>
            <w:proofErr w:type="spellEnd"/>
            <w:r>
              <w:rPr>
                <w:rFonts w:ascii="Arial" w:hAnsi="Arial" w:cs="Arial"/>
                <w:sz w:val="24"/>
                <w:szCs w:val="24"/>
              </w:rPr>
              <w:t>и</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78</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4</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Блява</w:t>
            </w:r>
            <w:proofErr w:type="spellEnd"/>
            <w:r w:rsidRPr="00E4699D">
              <w:rPr>
                <w:rFonts w:ascii="Arial" w:hAnsi="Arial" w:cs="Arial"/>
                <w:sz w:val="24"/>
                <w:szCs w:val="24"/>
                <w:lang w:val="en-US"/>
              </w:rPr>
              <w:t xml:space="preserve">, </w:t>
            </w:r>
          </w:p>
          <w:p w:rsidR="00BD431C" w:rsidRPr="00E4699D" w:rsidRDefault="00BD431C" w:rsidP="00C9232D">
            <w:pPr>
              <w:spacing w:after="0" w:line="240" w:lineRule="auto"/>
              <w:rPr>
                <w:rFonts w:ascii="Arial" w:hAnsi="Arial" w:cs="Arial"/>
                <w:sz w:val="24"/>
                <w:szCs w:val="24"/>
                <w:lang w:val="en-US"/>
              </w:rPr>
            </w:pPr>
            <w:r w:rsidRPr="00E4699D">
              <w:rPr>
                <w:rFonts w:ascii="Arial" w:hAnsi="Arial" w:cs="Arial"/>
                <w:sz w:val="24"/>
                <w:szCs w:val="24"/>
                <w:lang w:val="en-US"/>
              </w:rPr>
              <w:t xml:space="preserve">г. </w:t>
            </w:r>
            <w:proofErr w:type="spellStart"/>
            <w:r w:rsidRPr="00E4699D">
              <w:rPr>
                <w:rFonts w:ascii="Arial" w:hAnsi="Arial" w:cs="Arial"/>
                <w:sz w:val="24"/>
                <w:szCs w:val="24"/>
                <w:lang w:val="en-US"/>
              </w:rPr>
              <w:t>Медногорск</w:t>
            </w:r>
            <w:proofErr w:type="spellEnd"/>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Оренбургская область</w:t>
            </w:r>
          </w:p>
        </w:tc>
        <w:tc>
          <w:tcPr>
            <w:tcW w:w="2489" w:type="dxa"/>
          </w:tcPr>
          <w:p w:rsidR="00BD431C" w:rsidRPr="00E4699D" w:rsidRDefault="00BD431C" w:rsidP="00C9232D">
            <w:pPr>
              <w:spacing w:after="0" w:line="240" w:lineRule="auto"/>
              <w:rPr>
                <w:rFonts w:ascii="Arial" w:hAnsi="Arial" w:cs="Arial"/>
                <w:sz w:val="24"/>
                <w:szCs w:val="24"/>
                <w:lang w:val="en-US"/>
              </w:rPr>
            </w:pPr>
            <w:r>
              <w:rPr>
                <w:rFonts w:ascii="Arial" w:hAnsi="Arial" w:cs="Arial"/>
                <w:sz w:val="24"/>
                <w:szCs w:val="24"/>
              </w:rPr>
              <w:t>Ионы м</w:t>
            </w:r>
            <w:proofErr w:type="spellStart"/>
            <w:r w:rsidRPr="00E4699D">
              <w:rPr>
                <w:rFonts w:ascii="Arial" w:hAnsi="Arial" w:cs="Arial"/>
                <w:sz w:val="24"/>
                <w:szCs w:val="24"/>
                <w:lang w:val="en-US"/>
              </w:rPr>
              <w:t>ед</w:t>
            </w:r>
            <w:proofErr w:type="spellEnd"/>
            <w:r>
              <w:rPr>
                <w:rFonts w:ascii="Arial" w:hAnsi="Arial" w:cs="Arial"/>
                <w:sz w:val="24"/>
                <w:szCs w:val="24"/>
              </w:rPr>
              <w:t>и</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59</w:t>
            </w:r>
          </w:p>
        </w:tc>
      </w:tr>
      <w:tr w:rsidR="00BD431C" w:rsidRPr="0019056B" w:rsidTr="00C9232D">
        <w:trPr>
          <w:cantSplit/>
        </w:trPr>
        <w:tc>
          <w:tcPr>
            <w:tcW w:w="801" w:type="dxa"/>
          </w:tcPr>
          <w:p w:rsidR="00BD431C" w:rsidRPr="0019056B" w:rsidRDefault="00BD431C" w:rsidP="00C9232D">
            <w:pPr>
              <w:spacing w:after="0" w:line="240" w:lineRule="auto"/>
              <w:jc w:val="center"/>
              <w:rPr>
                <w:rFonts w:ascii="Arial" w:hAnsi="Arial" w:cs="Arial"/>
                <w:sz w:val="24"/>
                <w:szCs w:val="24"/>
              </w:rPr>
            </w:pPr>
            <w:r>
              <w:rPr>
                <w:rFonts w:ascii="Arial" w:hAnsi="Arial" w:cs="Arial"/>
                <w:sz w:val="24"/>
                <w:szCs w:val="24"/>
              </w:rPr>
              <w:t>5</w:t>
            </w:r>
          </w:p>
        </w:tc>
        <w:tc>
          <w:tcPr>
            <w:tcW w:w="2187" w:type="dxa"/>
          </w:tcPr>
          <w:p w:rsidR="00BD431C" w:rsidRPr="0019056B" w:rsidRDefault="00BD431C" w:rsidP="00C9232D">
            <w:pPr>
              <w:spacing w:after="0" w:line="240" w:lineRule="auto"/>
              <w:rPr>
                <w:rFonts w:ascii="Arial" w:hAnsi="Arial" w:cs="Arial"/>
                <w:sz w:val="24"/>
                <w:szCs w:val="24"/>
              </w:rPr>
            </w:pPr>
            <w:r>
              <w:rPr>
                <w:rFonts w:ascii="Arial" w:hAnsi="Arial" w:cs="Arial"/>
                <w:sz w:val="24"/>
                <w:szCs w:val="24"/>
              </w:rPr>
              <w:t xml:space="preserve">Р. </w:t>
            </w:r>
            <w:proofErr w:type="spellStart"/>
            <w:r>
              <w:rPr>
                <w:rFonts w:ascii="Arial" w:hAnsi="Arial" w:cs="Arial"/>
                <w:sz w:val="24"/>
                <w:szCs w:val="24"/>
              </w:rPr>
              <w:t>Тауй</w:t>
            </w:r>
            <w:proofErr w:type="spellEnd"/>
            <w:r>
              <w:rPr>
                <w:rFonts w:ascii="Arial" w:hAnsi="Arial" w:cs="Arial"/>
                <w:sz w:val="24"/>
                <w:szCs w:val="24"/>
              </w:rPr>
              <w:t>, с. Талон</w:t>
            </w:r>
          </w:p>
        </w:tc>
        <w:tc>
          <w:tcPr>
            <w:tcW w:w="2181" w:type="dxa"/>
          </w:tcPr>
          <w:p w:rsidR="00BD431C" w:rsidRPr="00E4699D" w:rsidRDefault="00BD431C" w:rsidP="00C9232D">
            <w:pPr>
              <w:spacing w:after="0" w:line="240" w:lineRule="auto"/>
              <w:rPr>
                <w:rFonts w:ascii="Arial" w:hAnsi="Arial" w:cs="Arial"/>
                <w:sz w:val="24"/>
                <w:szCs w:val="24"/>
              </w:rPr>
            </w:pPr>
            <w:r>
              <w:rPr>
                <w:rFonts w:ascii="Arial" w:hAnsi="Arial" w:cs="Arial"/>
                <w:sz w:val="24"/>
                <w:szCs w:val="24"/>
              </w:rPr>
              <w:t>Магаданская область</w:t>
            </w:r>
          </w:p>
        </w:tc>
        <w:tc>
          <w:tcPr>
            <w:tcW w:w="2489" w:type="dxa"/>
          </w:tcPr>
          <w:p w:rsidR="00BD431C" w:rsidRDefault="00BD431C" w:rsidP="00C9232D">
            <w:pPr>
              <w:spacing w:after="0" w:line="240" w:lineRule="auto"/>
              <w:rPr>
                <w:rFonts w:ascii="Arial" w:hAnsi="Arial" w:cs="Arial"/>
                <w:sz w:val="24"/>
                <w:szCs w:val="24"/>
              </w:rPr>
            </w:pPr>
            <w:r>
              <w:rPr>
                <w:rFonts w:ascii="Arial" w:hAnsi="Arial" w:cs="Arial"/>
                <w:sz w:val="24"/>
                <w:szCs w:val="24"/>
              </w:rPr>
              <w:t>Ионы меди</w:t>
            </w:r>
          </w:p>
        </w:tc>
        <w:tc>
          <w:tcPr>
            <w:tcW w:w="1811" w:type="dxa"/>
            <w:vAlign w:val="center"/>
          </w:tcPr>
          <w:p w:rsidR="00BD431C" w:rsidRPr="0019056B" w:rsidRDefault="00BD431C" w:rsidP="00C9232D">
            <w:pPr>
              <w:spacing w:after="0" w:line="240" w:lineRule="auto"/>
              <w:jc w:val="center"/>
              <w:rPr>
                <w:rFonts w:ascii="Arial" w:hAnsi="Arial" w:cs="Arial"/>
                <w:sz w:val="24"/>
                <w:szCs w:val="24"/>
              </w:rPr>
            </w:pPr>
            <w:r>
              <w:rPr>
                <w:rFonts w:ascii="Arial" w:hAnsi="Arial" w:cs="Arial"/>
                <w:sz w:val="24"/>
                <w:szCs w:val="24"/>
              </w:rPr>
              <w:t>58</w:t>
            </w:r>
          </w:p>
        </w:tc>
      </w:tr>
      <w:tr w:rsidR="00BD431C" w:rsidRPr="0019056B" w:rsidTr="00C9232D">
        <w:trPr>
          <w:cantSplit/>
        </w:trPr>
        <w:tc>
          <w:tcPr>
            <w:tcW w:w="801" w:type="dxa"/>
          </w:tcPr>
          <w:p w:rsidR="00BD431C" w:rsidRPr="0019056B" w:rsidRDefault="00BD431C" w:rsidP="00C9232D">
            <w:pPr>
              <w:spacing w:after="0" w:line="240" w:lineRule="auto"/>
              <w:jc w:val="center"/>
              <w:rPr>
                <w:rFonts w:ascii="Arial" w:hAnsi="Arial" w:cs="Arial"/>
                <w:sz w:val="24"/>
                <w:szCs w:val="24"/>
              </w:rPr>
            </w:pPr>
            <w:r>
              <w:rPr>
                <w:rFonts w:ascii="Arial" w:hAnsi="Arial" w:cs="Arial"/>
                <w:sz w:val="24"/>
                <w:szCs w:val="24"/>
              </w:rPr>
              <w:t>6</w:t>
            </w:r>
          </w:p>
        </w:tc>
        <w:tc>
          <w:tcPr>
            <w:tcW w:w="2187" w:type="dxa"/>
          </w:tcPr>
          <w:p w:rsidR="00BD431C" w:rsidRPr="0019056B" w:rsidRDefault="00BD431C" w:rsidP="00C9232D">
            <w:pPr>
              <w:spacing w:after="0" w:line="240" w:lineRule="auto"/>
              <w:rPr>
                <w:rFonts w:ascii="Arial" w:hAnsi="Arial" w:cs="Arial"/>
                <w:sz w:val="24"/>
                <w:szCs w:val="24"/>
              </w:rPr>
            </w:pPr>
            <w:r w:rsidRPr="0019056B">
              <w:rPr>
                <w:rFonts w:ascii="Arial" w:hAnsi="Arial" w:cs="Arial"/>
                <w:sz w:val="24"/>
                <w:szCs w:val="24"/>
              </w:rPr>
              <w:t xml:space="preserve">р. </w:t>
            </w:r>
            <w:proofErr w:type="spellStart"/>
            <w:r w:rsidRPr="0019056B">
              <w:rPr>
                <w:rFonts w:ascii="Arial" w:hAnsi="Arial" w:cs="Arial"/>
                <w:sz w:val="24"/>
                <w:szCs w:val="24"/>
              </w:rPr>
              <w:t>Охинка</w:t>
            </w:r>
            <w:proofErr w:type="spellEnd"/>
            <w:r w:rsidRPr="0019056B">
              <w:rPr>
                <w:rFonts w:ascii="Arial" w:hAnsi="Arial" w:cs="Arial"/>
                <w:sz w:val="24"/>
                <w:szCs w:val="24"/>
              </w:rPr>
              <w:t>, г. Оха</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Сахалинская область</w:t>
            </w:r>
          </w:p>
        </w:tc>
        <w:tc>
          <w:tcPr>
            <w:tcW w:w="2489" w:type="dxa"/>
          </w:tcPr>
          <w:p w:rsidR="00BD431C" w:rsidRPr="0019056B" w:rsidRDefault="00BD431C" w:rsidP="00C9232D">
            <w:pPr>
              <w:spacing w:after="0" w:line="240" w:lineRule="auto"/>
              <w:rPr>
                <w:rFonts w:ascii="Arial" w:hAnsi="Arial" w:cs="Arial"/>
                <w:sz w:val="24"/>
                <w:szCs w:val="24"/>
              </w:rPr>
            </w:pPr>
            <w:r w:rsidRPr="0019056B">
              <w:rPr>
                <w:rFonts w:ascii="Arial" w:hAnsi="Arial" w:cs="Arial"/>
                <w:sz w:val="24"/>
                <w:szCs w:val="24"/>
              </w:rPr>
              <w:t>Нефтепродукты</w:t>
            </w:r>
          </w:p>
        </w:tc>
        <w:tc>
          <w:tcPr>
            <w:tcW w:w="1811" w:type="dxa"/>
            <w:vAlign w:val="center"/>
          </w:tcPr>
          <w:p w:rsidR="00BD431C" w:rsidRPr="00C02F60" w:rsidRDefault="00BD431C" w:rsidP="00C9232D">
            <w:pPr>
              <w:spacing w:after="0" w:line="240" w:lineRule="auto"/>
              <w:jc w:val="center"/>
              <w:rPr>
                <w:rFonts w:ascii="Arial" w:hAnsi="Arial" w:cs="Arial"/>
                <w:sz w:val="24"/>
                <w:szCs w:val="24"/>
              </w:rPr>
            </w:pPr>
            <w:r>
              <w:rPr>
                <w:rFonts w:ascii="Arial" w:hAnsi="Arial" w:cs="Arial"/>
                <w:sz w:val="24"/>
                <w:szCs w:val="24"/>
              </w:rPr>
              <w:t>более 100</w:t>
            </w:r>
          </w:p>
        </w:tc>
      </w:tr>
      <w:tr w:rsidR="00BD431C" w:rsidRPr="00E4699D" w:rsidTr="00C9232D">
        <w:trPr>
          <w:cantSplit/>
        </w:trPr>
        <w:tc>
          <w:tcPr>
            <w:tcW w:w="801" w:type="dxa"/>
          </w:tcPr>
          <w:p w:rsidR="00BD431C" w:rsidRPr="0019056B" w:rsidRDefault="00BD431C" w:rsidP="00C9232D">
            <w:pPr>
              <w:spacing w:after="0" w:line="240" w:lineRule="auto"/>
              <w:jc w:val="center"/>
              <w:rPr>
                <w:rFonts w:ascii="Arial" w:hAnsi="Arial" w:cs="Arial"/>
                <w:sz w:val="24"/>
                <w:szCs w:val="24"/>
              </w:rPr>
            </w:pPr>
            <w:r>
              <w:rPr>
                <w:rFonts w:ascii="Arial" w:hAnsi="Arial" w:cs="Arial"/>
                <w:sz w:val="24"/>
                <w:szCs w:val="24"/>
              </w:rPr>
              <w:t>7</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w:t>
            </w:r>
            <w:proofErr w:type="spellStart"/>
            <w:r w:rsidRPr="00E4699D">
              <w:rPr>
                <w:rFonts w:ascii="Arial" w:hAnsi="Arial" w:cs="Arial"/>
                <w:sz w:val="24"/>
                <w:szCs w:val="24"/>
              </w:rPr>
              <w:t>Пахотка</w:t>
            </w:r>
            <w:proofErr w:type="spellEnd"/>
            <w:r w:rsidRPr="00E4699D">
              <w:rPr>
                <w:rFonts w:ascii="Arial" w:hAnsi="Arial" w:cs="Arial"/>
                <w:sz w:val="24"/>
                <w:szCs w:val="24"/>
              </w:rPr>
              <w:t>, устье,</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г. Первоуральск, </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E4699D" w:rsidRDefault="00BD431C" w:rsidP="00C9232D">
            <w:pPr>
              <w:spacing w:after="0" w:line="240" w:lineRule="auto"/>
              <w:rPr>
                <w:rFonts w:ascii="Arial" w:hAnsi="Arial" w:cs="Arial"/>
                <w:sz w:val="24"/>
                <w:szCs w:val="24"/>
                <w:lang w:val="en-US"/>
              </w:rPr>
            </w:pPr>
            <w:r>
              <w:rPr>
                <w:rFonts w:ascii="Arial" w:hAnsi="Arial" w:cs="Arial"/>
                <w:sz w:val="24"/>
                <w:szCs w:val="24"/>
              </w:rPr>
              <w:t xml:space="preserve">Ионы </w:t>
            </w:r>
            <w:proofErr w:type="spellStart"/>
            <w:r>
              <w:rPr>
                <w:rFonts w:ascii="Arial" w:hAnsi="Arial" w:cs="Arial"/>
                <w:sz w:val="24"/>
                <w:szCs w:val="24"/>
              </w:rPr>
              <w:t>х</w:t>
            </w:r>
            <w:r w:rsidRPr="00E4699D">
              <w:rPr>
                <w:rFonts w:ascii="Arial" w:hAnsi="Arial" w:cs="Arial"/>
                <w:sz w:val="24"/>
                <w:szCs w:val="24"/>
                <w:lang w:val="en-US"/>
              </w:rPr>
              <w:t>ром</w:t>
            </w:r>
            <w:proofErr w:type="spellEnd"/>
            <w:r>
              <w:rPr>
                <w:rFonts w:ascii="Arial" w:hAnsi="Arial" w:cs="Arial"/>
                <w:sz w:val="24"/>
                <w:szCs w:val="24"/>
              </w:rPr>
              <w:t>а</w:t>
            </w:r>
            <w:r w:rsidRPr="00E4699D">
              <w:rPr>
                <w:rFonts w:ascii="Arial" w:hAnsi="Arial" w:cs="Arial"/>
                <w:sz w:val="24"/>
                <w:szCs w:val="24"/>
                <w:lang w:val="en-US"/>
              </w:rPr>
              <w:t xml:space="preserve"> </w:t>
            </w:r>
            <w:r>
              <w:rPr>
                <w:rFonts w:ascii="Arial" w:hAnsi="Arial" w:cs="Arial"/>
                <w:sz w:val="24"/>
                <w:szCs w:val="24"/>
              </w:rPr>
              <w:t>шестивалентного</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75</w:t>
            </w:r>
          </w:p>
        </w:tc>
      </w:tr>
      <w:tr w:rsidR="00BD431C" w:rsidRPr="00E4699D" w:rsidTr="00C9232D">
        <w:trPr>
          <w:cantSplit/>
        </w:trPr>
        <w:tc>
          <w:tcPr>
            <w:tcW w:w="801" w:type="dxa"/>
            <w:vMerge w:val="restart"/>
          </w:tcPr>
          <w:p w:rsidR="00BD431C" w:rsidRPr="0019056B" w:rsidRDefault="00BD431C" w:rsidP="00C9232D">
            <w:pPr>
              <w:spacing w:after="0" w:line="240" w:lineRule="auto"/>
              <w:jc w:val="center"/>
              <w:rPr>
                <w:rFonts w:ascii="Arial" w:hAnsi="Arial" w:cs="Arial"/>
                <w:sz w:val="24"/>
                <w:szCs w:val="24"/>
              </w:rPr>
            </w:pPr>
            <w:r>
              <w:rPr>
                <w:rFonts w:ascii="Arial" w:hAnsi="Arial" w:cs="Arial"/>
                <w:sz w:val="24"/>
                <w:szCs w:val="24"/>
              </w:rPr>
              <w:t>8</w:t>
            </w:r>
          </w:p>
        </w:tc>
        <w:tc>
          <w:tcPr>
            <w:tcW w:w="2187"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w:t>
            </w:r>
            <w:proofErr w:type="spellStart"/>
            <w:r w:rsidRPr="00E4699D">
              <w:rPr>
                <w:rFonts w:ascii="Arial" w:hAnsi="Arial" w:cs="Arial"/>
                <w:sz w:val="24"/>
                <w:szCs w:val="24"/>
              </w:rPr>
              <w:t>Полуденка</w:t>
            </w:r>
            <w:proofErr w:type="spellEnd"/>
            <w:r w:rsidRPr="00E4699D">
              <w:rPr>
                <w:rFonts w:ascii="Arial" w:hAnsi="Arial" w:cs="Arial"/>
                <w:sz w:val="24"/>
                <w:szCs w:val="24"/>
              </w:rPr>
              <w:t xml:space="preserve">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(приток р. </w:t>
            </w:r>
            <w:proofErr w:type="spellStart"/>
            <w:r w:rsidRPr="00E4699D">
              <w:rPr>
                <w:rFonts w:ascii="Arial" w:hAnsi="Arial" w:cs="Arial"/>
                <w:sz w:val="24"/>
                <w:szCs w:val="24"/>
              </w:rPr>
              <w:t>Рефт</w:t>
            </w:r>
            <w:proofErr w:type="spellEnd"/>
            <w:r w:rsidRPr="00E4699D">
              <w:rPr>
                <w:rFonts w:ascii="Arial" w:hAnsi="Arial" w:cs="Arial"/>
                <w:sz w:val="24"/>
                <w:szCs w:val="24"/>
              </w:rPr>
              <w:t xml:space="preserve">),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п. </w:t>
            </w:r>
            <w:proofErr w:type="spellStart"/>
            <w:r w:rsidRPr="00E4699D">
              <w:rPr>
                <w:rFonts w:ascii="Arial" w:hAnsi="Arial" w:cs="Arial"/>
                <w:sz w:val="24"/>
                <w:szCs w:val="24"/>
              </w:rPr>
              <w:t>Рефтинский</w:t>
            </w:r>
            <w:proofErr w:type="spellEnd"/>
            <w:r w:rsidRPr="00E4699D">
              <w:rPr>
                <w:rFonts w:ascii="Arial" w:hAnsi="Arial" w:cs="Arial"/>
                <w:sz w:val="24"/>
                <w:szCs w:val="24"/>
                <w:vertAlign w:val="superscript"/>
              </w:rPr>
              <w:t>***</w:t>
            </w:r>
          </w:p>
        </w:tc>
        <w:tc>
          <w:tcPr>
            <w:tcW w:w="2181"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vMerge w:val="restart"/>
          </w:tcPr>
          <w:p w:rsidR="00BD431C" w:rsidRPr="008969CC" w:rsidRDefault="00BD431C" w:rsidP="00C9232D">
            <w:pPr>
              <w:spacing w:after="0" w:line="240" w:lineRule="auto"/>
              <w:rPr>
                <w:rFonts w:ascii="Arial" w:hAnsi="Arial" w:cs="Arial"/>
                <w:sz w:val="24"/>
                <w:szCs w:val="24"/>
              </w:rPr>
            </w:pPr>
            <w:r>
              <w:rPr>
                <w:rFonts w:ascii="Arial" w:hAnsi="Arial" w:cs="Arial"/>
                <w:sz w:val="24"/>
                <w:szCs w:val="24"/>
              </w:rPr>
              <w:t>Ионы в</w:t>
            </w:r>
            <w:proofErr w:type="spellStart"/>
            <w:r w:rsidRPr="00E4699D">
              <w:rPr>
                <w:rFonts w:ascii="Arial" w:hAnsi="Arial" w:cs="Arial"/>
                <w:sz w:val="24"/>
                <w:szCs w:val="24"/>
                <w:lang w:val="en-US"/>
              </w:rPr>
              <w:t>анади</w:t>
            </w:r>
            <w:proofErr w:type="spellEnd"/>
            <w:r>
              <w:rPr>
                <w:rFonts w:ascii="Arial" w:hAnsi="Arial" w:cs="Arial"/>
                <w:sz w:val="24"/>
                <w:szCs w:val="24"/>
              </w:rPr>
              <w:t>я</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81</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lang w:val="en-US"/>
              </w:rPr>
            </w:pPr>
          </w:p>
        </w:tc>
        <w:tc>
          <w:tcPr>
            <w:tcW w:w="2187" w:type="dxa"/>
            <w:vMerge/>
          </w:tcPr>
          <w:p w:rsidR="00BD431C" w:rsidRPr="00E4699D" w:rsidRDefault="00BD431C" w:rsidP="00C9232D">
            <w:pPr>
              <w:spacing w:after="0" w:line="240" w:lineRule="auto"/>
              <w:rPr>
                <w:rFonts w:ascii="Arial" w:hAnsi="Arial" w:cs="Arial"/>
                <w:sz w:val="24"/>
                <w:szCs w:val="24"/>
                <w:lang w:val="en-US"/>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tcPr>
          <w:p w:rsidR="00BD431C" w:rsidRPr="00E4699D" w:rsidRDefault="00BD431C" w:rsidP="00C9232D">
            <w:pPr>
              <w:rPr>
                <w:rFonts w:ascii="Arial" w:hAnsi="Arial" w:cs="Arial"/>
                <w:sz w:val="24"/>
                <w:szCs w:val="24"/>
                <w:lang w:val="en-US"/>
              </w:rPr>
            </w:pPr>
          </w:p>
        </w:tc>
        <w:tc>
          <w:tcPr>
            <w:tcW w:w="1811" w:type="dxa"/>
            <w:vAlign w:val="center"/>
          </w:tcPr>
          <w:p w:rsidR="00BD431C" w:rsidRPr="008969CC" w:rsidRDefault="00BD431C" w:rsidP="00C9232D">
            <w:pPr>
              <w:spacing w:after="0" w:line="240" w:lineRule="auto"/>
              <w:jc w:val="center"/>
              <w:rPr>
                <w:rFonts w:ascii="Arial" w:hAnsi="Arial" w:cs="Arial"/>
                <w:sz w:val="24"/>
                <w:szCs w:val="24"/>
              </w:rPr>
            </w:pPr>
            <w:r>
              <w:rPr>
                <w:rFonts w:ascii="Arial" w:hAnsi="Arial" w:cs="Arial"/>
                <w:sz w:val="24"/>
                <w:szCs w:val="24"/>
              </w:rPr>
              <w:t>72</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lang w:val="en-US"/>
              </w:rPr>
            </w:pPr>
          </w:p>
        </w:tc>
        <w:tc>
          <w:tcPr>
            <w:tcW w:w="2187" w:type="dxa"/>
            <w:vMerge/>
          </w:tcPr>
          <w:p w:rsidR="00BD431C" w:rsidRPr="00E4699D" w:rsidRDefault="00BD431C" w:rsidP="00C9232D">
            <w:pPr>
              <w:spacing w:after="0" w:line="240" w:lineRule="auto"/>
              <w:rPr>
                <w:rFonts w:ascii="Arial" w:hAnsi="Arial" w:cs="Arial"/>
                <w:sz w:val="24"/>
                <w:szCs w:val="24"/>
                <w:lang w:val="en-US"/>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tcPr>
          <w:p w:rsidR="00BD431C" w:rsidRPr="00E4699D" w:rsidRDefault="00BD431C" w:rsidP="00C9232D">
            <w:pPr>
              <w:spacing w:after="0" w:line="240" w:lineRule="auto"/>
              <w:rPr>
                <w:rFonts w:ascii="Arial" w:hAnsi="Arial" w:cs="Arial"/>
                <w:sz w:val="24"/>
                <w:szCs w:val="24"/>
                <w:lang w:val="en-US"/>
              </w:rPr>
            </w:pPr>
          </w:p>
        </w:tc>
        <w:tc>
          <w:tcPr>
            <w:tcW w:w="1811" w:type="dxa"/>
            <w:vAlign w:val="center"/>
          </w:tcPr>
          <w:p w:rsidR="00BD431C" w:rsidRPr="008969CC" w:rsidRDefault="00BD431C" w:rsidP="00C9232D">
            <w:pPr>
              <w:spacing w:after="0" w:line="240" w:lineRule="auto"/>
              <w:jc w:val="center"/>
              <w:rPr>
                <w:rFonts w:ascii="Arial" w:hAnsi="Arial" w:cs="Arial"/>
                <w:sz w:val="24"/>
                <w:szCs w:val="24"/>
              </w:rPr>
            </w:pPr>
            <w:r>
              <w:rPr>
                <w:rFonts w:ascii="Arial" w:hAnsi="Arial" w:cs="Arial"/>
                <w:sz w:val="24"/>
                <w:szCs w:val="24"/>
              </w:rPr>
              <w:t>64</w:t>
            </w:r>
          </w:p>
        </w:tc>
      </w:tr>
      <w:tr w:rsidR="00BD431C" w:rsidRPr="00E4699D" w:rsidTr="00C9232D">
        <w:trPr>
          <w:cantSplit/>
        </w:trPr>
        <w:tc>
          <w:tcPr>
            <w:tcW w:w="801" w:type="dxa"/>
          </w:tcPr>
          <w:p w:rsidR="00BD431C" w:rsidRPr="0019056B" w:rsidRDefault="00BD431C" w:rsidP="00C9232D">
            <w:pPr>
              <w:spacing w:after="0" w:line="240" w:lineRule="auto"/>
              <w:jc w:val="center"/>
              <w:rPr>
                <w:rFonts w:ascii="Arial" w:hAnsi="Arial" w:cs="Arial"/>
                <w:sz w:val="24"/>
                <w:szCs w:val="24"/>
              </w:rPr>
            </w:pPr>
            <w:r>
              <w:rPr>
                <w:rFonts w:ascii="Arial" w:hAnsi="Arial" w:cs="Arial"/>
                <w:sz w:val="24"/>
                <w:szCs w:val="24"/>
              </w:rPr>
              <w:t>9</w:t>
            </w:r>
          </w:p>
        </w:tc>
        <w:tc>
          <w:tcPr>
            <w:tcW w:w="2187" w:type="dxa"/>
          </w:tcPr>
          <w:p w:rsidR="00BD431C"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Тигода</w:t>
            </w:r>
            <w:proofErr w:type="spellEnd"/>
            <w:r w:rsidRPr="00E4699D">
              <w:rPr>
                <w:rFonts w:ascii="Arial" w:hAnsi="Arial" w:cs="Arial"/>
                <w:sz w:val="24"/>
                <w:szCs w:val="24"/>
                <w:lang w:val="en-US"/>
              </w:rPr>
              <w:t xml:space="preserve">, </w:t>
            </w:r>
          </w:p>
          <w:p w:rsidR="00BD431C" w:rsidRPr="00E4699D" w:rsidRDefault="00BD431C" w:rsidP="00C9232D">
            <w:pPr>
              <w:spacing w:after="0" w:line="240" w:lineRule="auto"/>
              <w:rPr>
                <w:rFonts w:ascii="Arial" w:hAnsi="Arial" w:cs="Arial"/>
                <w:sz w:val="24"/>
                <w:szCs w:val="24"/>
                <w:lang w:val="en-US"/>
              </w:rPr>
            </w:pPr>
            <w:r w:rsidRPr="00E4699D">
              <w:rPr>
                <w:rFonts w:ascii="Arial" w:hAnsi="Arial" w:cs="Arial"/>
                <w:sz w:val="24"/>
                <w:szCs w:val="24"/>
                <w:lang w:val="en-US"/>
              </w:rPr>
              <w:t xml:space="preserve">г. </w:t>
            </w:r>
            <w:proofErr w:type="spellStart"/>
            <w:r w:rsidRPr="00E4699D">
              <w:rPr>
                <w:rFonts w:ascii="Arial" w:hAnsi="Arial" w:cs="Arial"/>
                <w:sz w:val="24"/>
                <w:szCs w:val="24"/>
                <w:lang w:val="en-US"/>
              </w:rPr>
              <w:t>Любань</w:t>
            </w:r>
            <w:proofErr w:type="spellEnd"/>
          </w:p>
        </w:tc>
        <w:tc>
          <w:tcPr>
            <w:tcW w:w="2181" w:type="dxa"/>
          </w:tcPr>
          <w:p w:rsidR="00BD431C" w:rsidRPr="00E4699D" w:rsidRDefault="00BD431C" w:rsidP="00C9232D">
            <w:pPr>
              <w:spacing w:after="0" w:line="240" w:lineRule="auto"/>
              <w:rPr>
                <w:rFonts w:ascii="Arial" w:hAnsi="Arial" w:cs="Arial"/>
                <w:sz w:val="24"/>
                <w:szCs w:val="24"/>
              </w:rPr>
            </w:pPr>
            <w:r>
              <w:rPr>
                <w:rFonts w:ascii="Arial" w:hAnsi="Arial" w:cs="Arial"/>
                <w:sz w:val="24"/>
                <w:szCs w:val="24"/>
              </w:rPr>
              <w:t>Ленинградская</w:t>
            </w:r>
            <w:r w:rsidRPr="00E4699D">
              <w:rPr>
                <w:rFonts w:ascii="Arial" w:hAnsi="Arial" w:cs="Arial"/>
                <w:sz w:val="24"/>
                <w:szCs w:val="24"/>
              </w:rPr>
              <w:t xml:space="preserve"> область</w:t>
            </w:r>
          </w:p>
        </w:tc>
        <w:tc>
          <w:tcPr>
            <w:tcW w:w="2489" w:type="dxa"/>
          </w:tcPr>
          <w:p w:rsidR="00BD431C" w:rsidRPr="00E4699D" w:rsidRDefault="00BD431C" w:rsidP="00C9232D">
            <w:pPr>
              <w:spacing w:after="0" w:line="240" w:lineRule="auto"/>
              <w:rPr>
                <w:rFonts w:ascii="Arial" w:hAnsi="Arial" w:cs="Arial"/>
                <w:sz w:val="24"/>
                <w:szCs w:val="24"/>
                <w:lang w:val="en-US"/>
              </w:rPr>
            </w:pPr>
            <w:proofErr w:type="spellStart"/>
            <w:r w:rsidRPr="00E4699D">
              <w:rPr>
                <w:rFonts w:ascii="Arial" w:hAnsi="Arial" w:cs="Arial"/>
                <w:sz w:val="24"/>
                <w:szCs w:val="24"/>
                <w:lang w:val="en-US"/>
              </w:rPr>
              <w:t>Нефтепродукты</w:t>
            </w:r>
            <w:proofErr w:type="spellEnd"/>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8</w:t>
            </w:r>
            <w:r>
              <w:rPr>
                <w:rFonts w:ascii="Arial" w:hAnsi="Arial" w:cs="Arial"/>
                <w:sz w:val="24"/>
                <w:szCs w:val="24"/>
              </w:rPr>
              <w:t>2</w:t>
            </w:r>
          </w:p>
        </w:tc>
      </w:tr>
      <w:tr w:rsidR="00BD431C" w:rsidRPr="00E4699D" w:rsidTr="00C9232D">
        <w:trPr>
          <w:cantSplit/>
        </w:trPr>
        <w:tc>
          <w:tcPr>
            <w:tcW w:w="9469" w:type="dxa"/>
            <w:gridSpan w:val="5"/>
          </w:tcPr>
          <w:p w:rsidR="00BD431C" w:rsidRPr="00E4699D" w:rsidRDefault="00BD431C" w:rsidP="00C9232D">
            <w:pPr>
              <w:spacing w:after="0" w:line="240" w:lineRule="auto"/>
              <w:jc w:val="center"/>
              <w:rPr>
                <w:rFonts w:ascii="Arial" w:hAnsi="Arial" w:cs="Arial"/>
                <w:b/>
                <w:i/>
                <w:sz w:val="24"/>
                <w:szCs w:val="24"/>
                <w:lang w:val="en-US"/>
              </w:rPr>
            </w:pPr>
            <w:proofErr w:type="spellStart"/>
            <w:r w:rsidRPr="00E4699D">
              <w:rPr>
                <w:rFonts w:ascii="Arial" w:hAnsi="Arial" w:cs="Arial"/>
                <w:b/>
                <w:i/>
                <w:sz w:val="24"/>
                <w:szCs w:val="24"/>
                <w:lang w:val="en-US"/>
              </w:rPr>
              <w:t>Вещества</w:t>
            </w:r>
            <w:proofErr w:type="spellEnd"/>
            <w:r w:rsidRPr="00E4699D">
              <w:rPr>
                <w:rFonts w:ascii="Arial" w:hAnsi="Arial" w:cs="Arial"/>
                <w:b/>
                <w:i/>
                <w:sz w:val="24"/>
                <w:szCs w:val="24"/>
                <w:lang w:val="en-US"/>
              </w:rPr>
              <w:t xml:space="preserve"> 4 </w:t>
            </w:r>
            <w:proofErr w:type="spellStart"/>
            <w:r w:rsidRPr="00E4699D">
              <w:rPr>
                <w:rFonts w:ascii="Arial" w:hAnsi="Arial" w:cs="Arial"/>
                <w:b/>
                <w:i/>
                <w:sz w:val="24"/>
                <w:szCs w:val="24"/>
                <w:lang w:val="en-US"/>
              </w:rPr>
              <w:t>класса</w:t>
            </w:r>
            <w:proofErr w:type="spellEnd"/>
            <w:r w:rsidRPr="00E4699D">
              <w:rPr>
                <w:rFonts w:ascii="Arial" w:hAnsi="Arial" w:cs="Arial"/>
                <w:b/>
                <w:i/>
                <w:sz w:val="24"/>
                <w:szCs w:val="24"/>
                <w:lang w:val="en-US"/>
              </w:rPr>
              <w:t xml:space="preserve"> </w:t>
            </w:r>
            <w:proofErr w:type="spellStart"/>
            <w:r w:rsidRPr="00E4699D">
              <w:rPr>
                <w:rFonts w:ascii="Arial" w:hAnsi="Arial" w:cs="Arial"/>
                <w:b/>
                <w:i/>
                <w:sz w:val="24"/>
                <w:szCs w:val="24"/>
                <w:lang w:val="en-US"/>
              </w:rPr>
              <w:t>опасности</w:t>
            </w:r>
            <w:proofErr w:type="spellEnd"/>
          </w:p>
        </w:tc>
      </w:tr>
      <w:tr w:rsidR="00BD431C" w:rsidRPr="00E4699D" w:rsidTr="00C9232D">
        <w:trPr>
          <w:cantSplit/>
        </w:trPr>
        <w:tc>
          <w:tcPr>
            <w:tcW w:w="801" w:type="dxa"/>
          </w:tcPr>
          <w:p w:rsidR="00BD431C" w:rsidRPr="0019056B" w:rsidRDefault="00BD431C" w:rsidP="00C9232D">
            <w:pPr>
              <w:spacing w:after="0" w:line="240" w:lineRule="auto"/>
              <w:jc w:val="center"/>
              <w:rPr>
                <w:rFonts w:ascii="Arial" w:hAnsi="Arial" w:cs="Arial"/>
                <w:sz w:val="24"/>
                <w:szCs w:val="24"/>
              </w:rPr>
            </w:pPr>
            <w:r w:rsidRPr="00E4699D">
              <w:rPr>
                <w:rFonts w:ascii="Arial" w:hAnsi="Arial" w:cs="Arial"/>
                <w:sz w:val="24"/>
                <w:szCs w:val="24"/>
                <w:lang w:val="en-US"/>
              </w:rPr>
              <w:t>1</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Айва,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18,6 км выше устья,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г. Красноуральск</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8969CC"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106</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2</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Артынка</w:t>
            </w:r>
            <w:proofErr w:type="spellEnd"/>
            <w:r w:rsidRPr="00E4699D">
              <w:rPr>
                <w:rFonts w:ascii="Arial" w:hAnsi="Arial" w:cs="Arial"/>
                <w:sz w:val="24"/>
                <w:szCs w:val="24"/>
                <w:lang w:val="en-US"/>
              </w:rPr>
              <w:t xml:space="preserve">, </w:t>
            </w:r>
          </w:p>
          <w:p w:rsidR="00BD431C" w:rsidRPr="00E4699D" w:rsidRDefault="00BD431C" w:rsidP="00C9232D">
            <w:pPr>
              <w:spacing w:after="0" w:line="240" w:lineRule="auto"/>
              <w:rPr>
                <w:rFonts w:ascii="Arial" w:hAnsi="Arial" w:cs="Arial"/>
                <w:sz w:val="24"/>
                <w:szCs w:val="24"/>
                <w:lang w:val="en-US"/>
              </w:rPr>
            </w:pPr>
            <w:r w:rsidRPr="00E4699D">
              <w:rPr>
                <w:rFonts w:ascii="Arial" w:hAnsi="Arial" w:cs="Arial"/>
                <w:sz w:val="24"/>
                <w:szCs w:val="24"/>
                <w:lang w:val="en-US"/>
              </w:rPr>
              <w:t xml:space="preserve">с. </w:t>
            </w:r>
            <w:proofErr w:type="spellStart"/>
            <w:r w:rsidRPr="00E4699D">
              <w:rPr>
                <w:rFonts w:ascii="Arial" w:hAnsi="Arial" w:cs="Arial"/>
                <w:sz w:val="24"/>
                <w:szCs w:val="24"/>
                <w:lang w:val="en-US"/>
              </w:rPr>
              <w:t>Костино</w:t>
            </w:r>
            <w:proofErr w:type="spellEnd"/>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Омская область</w:t>
            </w:r>
          </w:p>
        </w:tc>
        <w:tc>
          <w:tcPr>
            <w:tcW w:w="2489" w:type="dxa"/>
          </w:tcPr>
          <w:p w:rsidR="00BD431C" w:rsidRPr="008969CC"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8969CC" w:rsidRDefault="00BD431C" w:rsidP="00C9232D">
            <w:pPr>
              <w:spacing w:after="0" w:line="240" w:lineRule="auto"/>
              <w:jc w:val="center"/>
              <w:rPr>
                <w:rFonts w:ascii="Arial" w:hAnsi="Arial" w:cs="Arial"/>
                <w:sz w:val="24"/>
                <w:szCs w:val="24"/>
              </w:rPr>
            </w:pPr>
            <w:r>
              <w:rPr>
                <w:rFonts w:ascii="Arial" w:hAnsi="Arial" w:cs="Arial"/>
                <w:sz w:val="24"/>
                <w:szCs w:val="24"/>
              </w:rPr>
              <w:t>60</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3</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Березовая</w:t>
            </w:r>
            <w:proofErr w:type="spellEnd"/>
            <w:r w:rsidRPr="00E4699D">
              <w:rPr>
                <w:rFonts w:ascii="Arial" w:hAnsi="Arial" w:cs="Arial"/>
                <w:sz w:val="24"/>
                <w:szCs w:val="24"/>
                <w:lang w:val="en-US"/>
              </w:rPr>
              <w:t xml:space="preserve">, </w:t>
            </w:r>
          </w:p>
          <w:p w:rsidR="00BD431C" w:rsidRPr="00E4699D" w:rsidRDefault="00BD431C" w:rsidP="00C9232D">
            <w:pPr>
              <w:spacing w:after="0" w:line="240" w:lineRule="auto"/>
              <w:rPr>
                <w:rFonts w:ascii="Arial" w:hAnsi="Arial" w:cs="Arial"/>
                <w:sz w:val="24"/>
                <w:szCs w:val="24"/>
                <w:lang w:val="en-US"/>
              </w:rPr>
            </w:pPr>
            <w:r w:rsidRPr="00E4699D">
              <w:rPr>
                <w:rFonts w:ascii="Arial" w:hAnsi="Arial" w:cs="Arial"/>
                <w:sz w:val="24"/>
                <w:szCs w:val="24"/>
                <w:lang w:val="en-US"/>
              </w:rPr>
              <w:t xml:space="preserve">с. </w:t>
            </w:r>
            <w:proofErr w:type="spellStart"/>
            <w:r w:rsidRPr="00E4699D">
              <w:rPr>
                <w:rFonts w:ascii="Arial" w:hAnsi="Arial" w:cs="Arial"/>
                <w:sz w:val="24"/>
                <w:szCs w:val="24"/>
                <w:lang w:val="en-US"/>
              </w:rPr>
              <w:t>Федоровка</w:t>
            </w:r>
            <w:proofErr w:type="spellEnd"/>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Хабаровский край</w:t>
            </w:r>
          </w:p>
        </w:tc>
        <w:tc>
          <w:tcPr>
            <w:tcW w:w="2489" w:type="dxa"/>
          </w:tcPr>
          <w:p w:rsidR="00BD431C" w:rsidRPr="008969CC"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9</w:t>
            </w:r>
            <w:r>
              <w:rPr>
                <w:rFonts w:ascii="Arial" w:hAnsi="Arial" w:cs="Arial"/>
                <w:sz w:val="24"/>
                <w:szCs w:val="24"/>
              </w:rPr>
              <w:t>3</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4</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Березовка,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1.45 км выше устья</w:t>
            </w:r>
          </w:p>
          <w:p w:rsidR="00BD431C" w:rsidRPr="00E4699D" w:rsidRDefault="00BD431C" w:rsidP="00C9232D">
            <w:pPr>
              <w:spacing w:after="0" w:line="240" w:lineRule="auto"/>
              <w:rPr>
                <w:rFonts w:ascii="Arial" w:hAnsi="Arial" w:cs="Arial"/>
                <w:sz w:val="24"/>
                <w:szCs w:val="24"/>
              </w:rPr>
            </w:pPr>
            <w:r>
              <w:rPr>
                <w:rFonts w:ascii="Arial" w:hAnsi="Arial" w:cs="Arial"/>
                <w:sz w:val="24"/>
                <w:szCs w:val="24"/>
              </w:rPr>
              <w:t xml:space="preserve"> г. Березовский</w:t>
            </w:r>
            <w:r w:rsidRPr="00E4699D">
              <w:rPr>
                <w:rFonts w:ascii="Arial" w:hAnsi="Arial" w:cs="Arial"/>
                <w:sz w:val="24"/>
                <w:szCs w:val="24"/>
              </w:rPr>
              <w:t xml:space="preserve"> </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E4699D" w:rsidRDefault="00BD431C" w:rsidP="00C9232D">
            <w:pPr>
              <w:spacing w:after="0" w:line="240" w:lineRule="auto"/>
              <w:rPr>
                <w:rFonts w:ascii="Arial" w:hAnsi="Arial" w:cs="Arial"/>
                <w:sz w:val="24"/>
                <w:szCs w:val="24"/>
                <w:lang w:val="en-US"/>
              </w:rPr>
            </w:pPr>
            <w:proofErr w:type="spellStart"/>
            <w:r w:rsidRPr="00E4699D">
              <w:rPr>
                <w:rFonts w:ascii="Arial" w:hAnsi="Arial" w:cs="Arial"/>
                <w:sz w:val="24"/>
                <w:szCs w:val="24"/>
                <w:lang w:val="en-US"/>
              </w:rPr>
              <w:t>Взвешенные</w:t>
            </w:r>
            <w:proofErr w:type="spellEnd"/>
            <w:r w:rsidRPr="00E4699D">
              <w:rPr>
                <w:rFonts w:ascii="Arial" w:hAnsi="Arial" w:cs="Arial"/>
                <w:sz w:val="24"/>
                <w:szCs w:val="24"/>
                <w:lang w:val="en-US"/>
              </w:rPr>
              <w:t xml:space="preserve"> </w:t>
            </w:r>
            <w:proofErr w:type="spellStart"/>
            <w:r w:rsidRPr="00E4699D">
              <w:rPr>
                <w:rFonts w:ascii="Arial" w:hAnsi="Arial" w:cs="Arial"/>
                <w:sz w:val="24"/>
                <w:szCs w:val="24"/>
                <w:lang w:val="en-US"/>
              </w:rPr>
              <w:t>вещества</w:t>
            </w:r>
            <w:proofErr w:type="spellEnd"/>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123</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Большой Иргиз,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г. Пугачев</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Саратовская область</w:t>
            </w:r>
          </w:p>
        </w:tc>
        <w:tc>
          <w:tcPr>
            <w:tcW w:w="2489" w:type="dxa"/>
          </w:tcPr>
          <w:p w:rsidR="00BD431C" w:rsidRPr="008969CC"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142</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6</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Ельцовка</w:t>
            </w:r>
            <w:proofErr w:type="spellEnd"/>
            <w:r w:rsidRPr="00E4699D">
              <w:rPr>
                <w:rFonts w:ascii="Arial" w:hAnsi="Arial" w:cs="Arial"/>
                <w:sz w:val="24"/>
                <w:szCs w:val="24"/>
                <w:lang w:val="en-US"/>
              </w:rPr>
              <w:t xml:space="preserve"> 1, </w:t>
            </w:r>
          </w:p>
          <w:p w:rsidR="00BD431C"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г. </w:t>
            </w:r>
            <w:proofErr w:type="spellStart"/>
            <w:r w:rsidRPr="00E4699D">
              <w:rPr>
                <w:rFonts w:ascii="Arial" w:hAnsi="Arial" w:cs="Arial"/>
                <w:sz w:val="24"/>
                <w:szCs w:val="24"/>
                <w:lang w:val="en-US"/>
              </w:rPr>
              <w:t>Новосибирск</w:t>
            </w:r>
            <w:proofErr w:type="spellEnd"/>
          </w:p>
          <w:p w:rsidR="00BD431C" w:rsidRPr="00727F72" w:rsidRDefault="00BD431C" w:rsidP="00C9232D">
            <w:pPr>
              <w:spacing w:after="0" w:line="240" w:lineRule="auto"/>
              <w:rPr>
                <w:rFonts w:ascii="Arial" w:hAnsi="Arial" w:cs="Arial"/>
                <w:sz w:val="24"/>
                <w:szCs w:val="24"/>
              </w:rPr>
            </w:pP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Новосибирская область</w:t>
            </w:r>
          </w:p>
        </w:tc>
        <w:tc>
          <w:tcPr>
            <w:tcW w:w="2489" w:type="dxa"/>
          </w:tcPr>
          <w:p w:rsidR="00BD431C" w:rsidRPr="005625F7"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58</w:t>
            </w:r>
          </w:p>
        </w:tc>
      </w:tr>
      <w:tr w:rsidR="00BD431C" w:rsidRPr="00E4699D" w:rsidTr="00C9232D">
        <w:trPr>
          <w:cantSplit/>
        </w:trPr>
        <w:tc>
          <w:tcPr>
            <w:tcW w:w="801" w:type="dxa"/>
            <w:vMerge w:val="restart"/>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7</w:t>
            </w:r>
          </w:p>
        </w:tc>
        <w:tc>
          <w:tcPr>
            <w:tcW w:w="2187"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Исеть</w:t>
            </w:r>
            <w:proofErr w:type="spellEnd"/>
            <w:r w:rsidRPr="00E4699D">
              <w:rPr>
                <w:rFonts w:ascii="Arial" w:hAnsi="Arial" w:cs="Arial"/>
                <w:sz w:val="24"/>
                <w:szCs w:val="24"/>
                <w:lang w:val="en-US"/>
              </w:rPr>
              <w:t xml:space="preserve">, </w:t>
            </w:r>
          </w:p>
          <w:p w:rsidR="00BD431C" w:rsidRPr="00E4699D" w:rsidRDefault="00BD431C" w:rsidP="00C9232D">
            <w:pPr>
              <w:spacing w:after="0" w:line="240" w:lineRule="auto"/>
              <w:rPr>
                <w:rFonts w:ascii="Arial" w:hAnsi="Arial" w:cs="Arial"/>
                <w:sz w:val="24"/>
                <w:szCs w:val="24"/>
                <w:lang w:val="en-US"/>
              </w:rPr>
            </w:pPr>
            <w:r w:rsidRPr="00E4699D">
              <w:rPr>
                <w:rFonts w:ascii="Arial" w:hAnsi="Arial" w:cs="Arial"/>
                <w:sz w:val="24"/>
                <w:szCs w:val="24"/>
                <w:lang w:val="en-US"/>
              </w:rPr>
              <w:t xml:space="preserve">г. </w:t>
            </w:r>
            <w:proofErr w:type="spellStart"/>
            <w:r w:rsidRPr="00E4699D">
              <w:rPr>
                <w:rFonts w:ascii="Arial" w:hAnsi="Arial" w:cs="Arial"/>
                <w:sz w:val="24"/>
                <w:szCs w:val="24"/>
                <w:lang w:val="en-US"/>
              </w:rPr>
              <w:t>Екатеринбург</w:t>
            </w:r>
            <w:proofErr w:type="spellEnd"/>
          </w:p>
        </w:tc>
        <w:tc>
          <w:tcPr>
            <w:tcW w:w="2181"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vMerge w:val="restart"/>
          </w:tcPr>
          <w:p w:rsidR="00BD431C" w:rsidRPr="00E4699D" w:rsidRDefault="00BD431C" w:rsidP="00C9232D">
            <w:pPr>
              <w:spacing w:after="0" w:line="240" w:lineRule="auto"/>
              <w:rPr>
                <w:rFonts w:ascii="Arial" w:hAnsi="Arial" w:cs="Arial"/>
                <w:sz w:val="24"/>
                <w:szCs w:val="24"/>
                <w:lang w:val="en-US"/>
              </w:rPr>
            </w:pPr>
            <w:proofErr w:type="spellStart"/>
            <w:r w:rsidRPr="00E4699D">
              <w:rPr>
                <w:rFonts w:ascii="Arial" w:hAnsi="Arial" w:cs="Arial"/>
                <w:sz w:val="24"/>
                <w:szCs w:val="24"/>
                <w:lang w:val="en-US"/>
              </w:rPr>
              <w:t>Взвешенные</w:t>
            </w:r>
            <w:proofErr w:type="spellEnd"/>
            <w:r w:rsidRPr="00E4699D">
              <w:rPr>
                <w:rFonts w:ascii="Arial" w:hAnsi="Arial" w:cs="Arial"/>
                <w:sz w:val="24"/>
                <w:szCs w:val="24"/>
                <w:lang w:val="en-US"/>
              </w:rPr>
              <w:t xml:space="preserve"> </w:t>
            </w:r>
            <w:proofErr w:type="spellStart"/>
            <w:r w:rsidRPr="00E4699D">
              <w:rPr>
                <w:rFonts w:ascii="Arial" w:hAnsi="Arial" w:cs="Arial"/>
                <w:sz w:val="24"/>
                <w:szCs w:val="24"/>
                <w:lang w:val="en-US"/>
              </w:rPr>
              <w:t>вещества</w:t>
            </w:r>
            <w:proofErr w:type="spellEnd"/>
          </w:p>
          <w:p w:rsidR="00BD431C" w:rsidRPr="00E4699D" w:rsidRDefault="00BD431C" w:rsidP="00C9232D">
            <w:pPr>
              <w:rPr>
                <w:rFonts w:ascii="Arial" w:hAnsi="Arial" w:cs="Arial"/>
                <w:sz w:val="24"/>
                <w:szCs w:val="24"/>
                <w:lang w:val="en-US"/>
              </w:rPr>
            </w:pP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11</w:t>
            </w:r>
            <w:r>
              <w:rPr>
                <w:rFonts w:ascii="Arial" w:hAnsi="Arial" w:cs="Arial"/>
                <w:sz w:val="24"/>
                <w:szCs w:val="24"/>
              </w:rPr>
              <w:t>7</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lang w:val="en-US"/>
              </w:rPr>
            </w:pPr>
          </w:p>
        </w:tc>
        <w:tc>
          <w:tcPr>
            <w:tcW w:w="2187" w:type="dxa"/>
            <w:vMerge/>
          </w:tcPr>
          <w:p w:rsidR="00BD431C" w:rsidRPr="00E4699D" w:rsidRDefault="00BD431C" w:rsidP="00C9232D">
            <w:pPr>
              <w:spacing w:after="0" w:line="240" w:lineRule="auto"/>
              <w:rPr>
                <w:rFonts w:ascii="Arial" w:hAnsi="Arial" w:cs="Arial"/>
                <w:sz w:val="24"/>
                <w:szCs w:val="24"/>
                <w:lang w:val="en-US"/>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tcPr>
          <w:p w:rsidR="00BD431C" w:rsidRPr="00E4699D" w:rsidRDefault="00BD431C" w:rsidP="00C9232D">
            <w:pPr>
              <w:spacing w:after="0" w:line="240" w:lineRule="auto"/>
              <w:rPr>
                <w:rFonts w:ascii="Arial" w:hAnsi="Arial" w:cs="Arial"/>
                <w:sz w:val="24"/>
                <w:szCs w:val="24"/>
                <w:lang w:val="en-US"/>
              </w:rPr>
            </w:pP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8</w:t>
            </w:r>
            <w:r>
              <w:rPr>
                <w:rFonts w:ascii="Arial" w:hAnsi="Arial" w:cs="Arial"/>
                <w:sz w:val="24"/>
                <w:szCs w:val="24"/>
              </w:rPr>
              <w:t>7</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8</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Камышенка</w:t>
            </w:r>
            <w:proofErr w:type="spellEnd"/>
            <w:r w:rsidRPr="00E4699D">
              <w:rPr>
                <w:rFonts w:ascii="Arial" w:hAnsi="Arial" w:cs="Arial"/>
                <w:sz w:val="24"/>
                <w:szCs w:val="24"/>
                <w:lang w:val="en-US"/>
              </w:rPr>
              <w:t xml:space="preserve">, </w:t>
            </w:r>
          </w:p>
          <w:p w:rsidR="00BD431C"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г. </w:t>
            </w:r>
            <w:proofErr w:type="spellStart"/>
            <w:r w:rsidRPr="00E4699D">
              <w:rPr>
                <w:rFonts w:ascii="Arial" w:hAnsi="Arial" w:cs="Arial"/>
                <w:sz w:val="24"/>
                <w:szCs w:val="24"/>
                <w:lang w:val="en-US"/>
              </w:rPr>
              <w:t>Новосибирск</w:t>
            </w:r>
            <w:proofErr w:type="spellEnd"/>
          </w:p>
          <w:p w:rsidR="00BD431C" w:rsidRPr="00727F72" w:rsidRDefault="00BD431C" w:rsidP="00C9232D">
            <w:pPr>
              <w:spacing w:after="0" w:line="240" w:lineRule="auto"/>
              <w:rPr>
                <w:rFonts w:ascii="Arial" w:hAnsi="Arial" w:cs="Arial"/>
                <w:sz w:val="24"/>
                <w:szCs w:val="24"/>
              </w:rPr>
            </w:pP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Новосибирская область</w:t>
            </w:r>
          </w:p>
        </w:tc>
        <w:tc>
          <w:tcPr>
            <w:tcW w:w="2489" w:type="dxa"/>
          </w:tcPr>
          <w:p w:rsidR="00BD431C" w:rsidRPr="00E4699D" w:rsidRDefault="00BD431C" w:rsidP="00C9232D">
            <w:pPr>
              <w:spacing w:after="0" w:line="240" w:lineRule="auto"/>
              <w:rPr>
                <w:rFonts w:ascii="Arial" w:hAnsi="Arial" w:cs="Arial"/>
                <w:sz w:val="24"/>
                <w:szCs w:val="24"/>
                <w:lang w:val="en-US"/>
              </w:rPr>
            </w:pPr>
            <w:proofErr w:type="spellStart"/>
            <w:r w:rsidRPr="00E4699D">
              <w:rPr>
                <w:rFonts w:ascii="Arial" w:hAnsi="Arial" w:cs="Arial"/>
                <w:sz w:val="24"/>
                <w:szCs w:val="24"/>
                <w:lang w:val="en-US"/>
              </w:rPr>
              <w:t>Марганец</w:t>
            </w:r>
            <w:proofErr w:type="spellEnd"/>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7</w:t>
            </w:r>
            <w:proofErr w:type="spellStart"/>
            <w:r>
              <w:rPr>
                <w:rFonts w:ascii="Arial" w:hAnsi="Arial" w:cs="Arial"/>
                <w:sz w:val="24"/>
                <w:szCs w:val="24"/>
              </w:rPr>
              <w:t>7</w:t>
            </w:r>
            <w:proofErr w:type="spellEnd"/>
          </w:p>
        </w:tc>
      </w:tr>
      <w:tr w:rsidR="00BD431C" w:rsidRPr="00E4699D" w:rsidTr="00C9232D">
        <w:trPr>
          <w:cantSplit/>
        </w:trPr>
        <w:tc>
          <w:tcPr>
            <w:tcW w:w="801" w:type="dxa"/>
            <w:vMerge w:val="restart"/>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9</w:t>
            </w:r>
          </w:p>
        </w:tc>
        <w:tc>
          <w:tcPr>
            <w:tcW w:w="2187" w:type="dxa"/>
            <w:vMerge w:val="restart"/>
          </w:tcPr>
          <w:p w:rsidR="00BD431C"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w:t>
            </w:r>
            <w:proofErr w:type="spellStart"/>
            <w:r w:rsidRPr="00E4699D">
              <w:rPr>
                <w:rFonts w:ascii="Arial" w:hAnsi="Arial" w:cs="Arial"/>
                <w:sz w:val="24"/>
                <w:szCs w:val="24"/>
              </w:rPr>
              <w:t>Кизел</w:t>
            </w:r>
            <w:proofErr w:type="spellEnd"/>
            <w:r w:rsidRPr="00E4699D">
              <w:rPr>
                <w:rFonts w:ascii="Arial" w:hAnsi="Arial" w:cs="Arial"/>
                <w:sz w:val="24"/>
                <w:szCs w:val="24"/>
              </w:rPr>
              <w:t xml:space="preserve">, г. </w:t>
            </w:r>
            <w:proofErr w:type="spellStart"/>
            <w:r w:rsidRPr="00E4699D">
              <w:rPr>
                <w:rFonts w:ascii="Arial" w:hAnsi="Arial" w:cs="Arial"/>
                <w:sz w:val="24"/>
                <w:szCs w:val="24"/>
              </w:rPr>
              <w:t>Кизел</w:t>
            </w:r>
            <w:proofErr w:type="spellEnd"/>
            <w:r>
              <w:rPr>
                <w:rFonts w:ascii="Arial" w:hAnsi="Arial" w:cs="Arial"/>
                <w:sz w:val="24"/>
                <w:szCs w:val="24"/>
              </w:rPr>
              <w:t xml:space="preserve">, в районе </w:t>
            </w:r>
            <w:proofErr w:type="spellStart"/>
            <w:r>
              <w:rPr>
                <w:rFonts w:ascii="Arial" w:hAnsi="Arial" w:cs="Arial"/>
                <w:sz w:val="24"/>
                <w:szCs w:val="24"/>
              </w:rPr>
              <w:t>автодо-рожного</w:t>
            </w:r>
            <w:proofErr w:type="spellEnd"/>
            <w:r w:rsidRPr="00E4699D">
              <w:rPr>
                <w:rFonts w:ascii="Arial" w:hAnsi="Arial" w:cs="Arial"/>
                <w:sz w:val="24"/>
                <w:szCs w:val="24"/>
              </w:rPr>
              <w:t xml:space="preserve"> моста </w:t>
            </w:r>
            <w:proofErr w:type="spellStart"/>
            <w:r w:rsidRPr="00E4699D">
              <w:rPr>
                <w:rFonts w:ascii="Arial" w:hAnsi="Arial" w:cs="Arial"/>
                <w:sz w:val="24"/>
                <w:szCs w:val="24"/>
              </w:rPr>
              <w:t>Губаха-Александровск</w:t>
            </w:r>
            <w:proofErr w:type="spellEnd"/>
          </w:p>
          <w:p w:rsidR="00BD431C" w:rsidRPr="00E4699D" w:rsidRDefault="00BD431C" w:rsidP="00C9232D">
            <w:pPr>
              <w:spacing w:after="0" w:line="240" w:lineRule="auto"/>
              <w:rPr>
                <w:rFonts w:ascii="Arial" w:hAnsi="Arial" w:cs="Arial"/>
                <w:sz w:val="24"/>
                <w:szCs w:val="24"/>
              </w:rPr>
            </w:pPr>
          </w:p>
        </w:tc>
        <w:tc>
          <w:tcPr>
            <w:tcW w:w="2181"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Пермский край</w:t>
            </w:r>
          </w:p>
        </w:tc>
        <w:tc>
          <w:tcPr>
            <w:tcW w:w="2489" w:type="dxa"/>
          </w:tcPr>
          <w:p w:rsidR="00BD431C" w:rsidRPr="00E4699D" w:rsidRDefault="00BD431C" w:rsidP="00C9232D">
            <w:pPr>
              <w:spacing w:after="0" w:line="240" w:lineRule="auto"/>
              <w:rPr>
                <w:rFonts w:ascii="Arial" w:hAnsi="Arial" w:cs="Arial"/>
                <w:sz w:val="24"/>
                <w:szCs w:val="24"/>
                <w:lang w:val="en-US"/>
              </w:rPr>
            </w:pPr>
            <w:r>
              <w:rPr>
                <w:rFonts w:ascii="Arial" w:hAnsi="Arial" w:cs="Arial"/>
                <w:sz w:val="24"/>
                <w:szCs w:val="24"/>
              </w:rPr>
              <w:t>Ионы ж</w:t>
            </w:r>
            <w:proofErr w:type="spellStart"/>
            <w:r w:rsidRPr="00E4699D">
              <w:rPr>
                <w:rFonts w:ascii="Arial" w:hAnsi="Arial" w:cs="Arial"/>
                <w:sz w:val="24"/>
                <w:szCs w:val="24"/>
                <w:lang w:val="en-US"/>
              </w:rPr>
              <w:t>елез</w:t>
            </w:r>
            <w:proofErr w:type="spellEnd"/>
            <w:r>
              <w:rPr>
                <w:rFonts w:ascii="Arial" w:hAnsi="Arial" w:cs="Arial"/>
                <w:sz w:val="24"/>
                <w:szCs w:val="24"/>
              </w:rPr>
              <w:t>а</w:t>
            </w:r>
            <w:r w:rsidRPr="00E4699D">
              <w:rPr>
                <w:rFonts w:ascii="Arial" w:hAnsi="Arial" w:cs="Arial"/>
                <w:sz w:val="24"/>
                <w:szCs w:val="24"/>
                <w:lang w:val="en-US"/>
              </w:rPr>
              <w:t xml:space="preserve"> </w:t>
            </w:r>
            <w:proofErr w:type="spellStart"/>
            <w:r w:rsidRPr="00E4699D">
              <w:rPr>
                <w:rFonts w:ascii="Arial" w:hAnsi="Arial" w:cs="Arial"/>
                <w:sz w:val="24"/>
                <w:szCs w:val="24"/>
                <w:lang w:val="en-US"/>
              </w:rPr>
              <w:t>обще</w:t>
            </w:r>
            <w:proofErr w:type="spellEnd"/>
            <w:r>
              <w:rPr>
                <w:rFonts w:ascii="Arial" w:hAnsi="Arial" w:cs="Arial"/>
                <w:sz w:val="24"/>
                <w:szCs w:val="24"/>
              </w:rPr>
              <w:t>го</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1600</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lang w:val="en-US"/>
              </w:rPr>
            </w:pPr>
          </w:p>
        </w:tc>
        <w:tc>
          <w:tcPr>
            <w:tcW w:w="2187" w:type="dxa"/>
            <w:vMerge/>
          </w:tcPr>
          <w:p w:rsidR="00BD431C" w:rsidRPr="00E4699D" w:rsidRDefault="00BD431C" w:rsidP="00C9232D">
            <w:pPr>
              <w:spacing w:after="0" w:line="240" w:lineRule="auto"/>
              <w:rPr>
                <w:rFonts w:ascii="Arial" w:hAnsi="Arial" w:cs="Arial"/>
                <w:sz w:val="24"/>
                <w:szCs w:val="24"/>
                <w:lang w:val="en-US"/>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tcPr>
          <w:p w:rsidR="00BD431C" w:rsidRPr="005625F7"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560</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10</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Патрушиха</w:t>
            </w:r>
            <w:proofErr w:type="spellEnd"/>
            <w:r w:rsidRPr="00E4699D">
              <w:rPr>
                <w:rFonts w:ascii="Arial" w:hAnsi="Arial" w:cs="Arial"/>
                <w:sz w:val="24"/>
                <w:szCs w:val="24"/>
                <w:lang w:val="en-US"/>
              </w:rPr>
              <w:t xml:space="preserve">, </w:t>
            </w:r>
          </w:p>
          <w:p w:rsidR="00BD431C"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г. </w:t>
            </w:r>
            <w:proofErr w:type="spellStart"/>
            <w:r w:rsidRPr="00E4699D">
              <w:rPr>
                <w:rFonts w:ascii="Arial" w:hAnsi="Arial" w:cs="Arial"/>
                <w:sz w:val="24"/>
                <w:szCs w:val="24"/>
                <w:lang w:val="en-US"/>
              </w:rPr>
              <w:t>Екатеринбург</w:t>
            </w:r>
            <w:proofErr w:type="spellEnd"/>
          </w:p>
          <w:p w:rsidR="00BD431C" w:rsidRPr="00727F72" w:rsidRDefault="00BD431C" w:rsidP="00C9232D">
            <w:pPr>
              <w:spacing w:after="0" w:line="240" w:lineRule="auto"/>
              <w:rPr>
                <w:rFonts w:ascii="Arial" w:hAnsi="Arial" w:cs="Arial"/>
                <w:sz w:val="24"/>
                <w:szCs w:val="24"/>
              </w:rPr>
            </w:pP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5625F7"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98</w:t>
            </w:r>
          </w:p>
        </w:tc>
      </w:tr>
      <w:tr w:rsidR="00BD431C" w:rsidRPr="00E4699D" w:rsidTr="00C9232D">
        <w:trPr>
          <w:cantSplit/>
        </w:trPr>
        <w:tc>
          <w:tcPr>
            <w:tcW w:w="801" w:type="dxa"/>
            <w:vMerge w:val="restart"/>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11</w:t>
            </w:r>
          </w:p>
        </w:tc>
        <w:tc>
          <w:tcPr>
            <w:tcW w:w="2187" w:type="dxa"/>
            <w:vMerge w:val="restart"/>
          </w:tcPr>
          <w:p w:rsidR="00BD431C" w:rsidRPr="0050621B" w:rsidRDefault="00BD431C" w:rsidP="00C9232D">
            <w:pPr>
              <w:spacing w:after="0" w:line="240" w:lineRule="auto"/>
              <w:rPr>
                <w:rFonts w:ascii="Arial" w:hAnsi="Arial" w:cs="Arial"/>
                <w:sz w:val="24"/>
                <w:szCs w:val="24"/>
              </w:rPr>
            </w:pPr>
            <w:r w:rsidRPr="0050621B">
              <w:rPr>
                <w:rFonts w:ascii="Arial" w:hAnsi="Arial" w:cs="Arial"/>
                <w:sz w:val="24"/>
                <w:szCs w:val="24"/>
              </w:rPr>
              <w:t xml:space="preserve">р. </w:t>
            </w:r>
            <w:proofErr w:type="spellStart"/>
            <w:r w:rsidRPr="0050621B">
              <w:rPr>
                <w:rFonts w:ascii="Arial" w:hAnsi="Arial" w:cs="Arial"/>
                <w:sz w:val="24"/>
                <w:szCs w:val="24"/>
              </w:rPr>
              <w:t>Пахотка</w:t>
            </w:r>
            <w:proofErr w:type="spellEnd"/>
            <w:r w:rsidRPr="0050621B">
              <w:rPr>
                <w:rFonts w:ascii="Arial" w:hAnsi="Arial" w:cs="Arial"/>
                <w:sz w:val="24"/>
                <w:szCs w:val="24"/>
              </w:rPr>
              <w:t xml:space="preserve">, </w:t>
            </w:r>
          </w:p>
          <w:p w:rsidR="00BD431C" w:rsidRPr="0050621B" w:rsidRDefault="00BD431C" w:rsidP="00C9232D">
            <w:pPr>
              <w:spacing w:after="0" w:line="240" w:lineRule="auto"/>
              <w:rPr>
                <w:rFonts w:ascii="Arial" w:hAnsi="Arial" w:cs="Arial"/>
                <w:sz w:val="24"/>
                <w:szCs w:val="24"/>
              </w:rPr>
            </w:pPr>
            <w:r w:rsidRPr="0050621B">
              <w:rPr>
                <w:rFonts w:ascii="Arial" w:hAnsi="Arial" w:cs="Arial"/>
                <w:sz w:val="24"/>
                <w:szCs w:val="24"/>
              </w:rPr>
              <w:t xml:space="preserve"> 0,1 км выше устья, г. </w:t>
            </w:r>
            <w:proofErr w:type="spellStart"/>
            <w:r w:rsidRPr="0050621B">
              <w:rPr>
                <w:rFonts w:ascii="Arial" w:hAnsi="Arial" w:cs="Arial"/>
                <w:sz w:val="24"/>
                <w:szCs w:val="24"/>
              </w:rPr>
              <w:t>Перво-уральск</w:t>
            </w:r>
            <w:proofErr w:type="spellEnd"/>
          </w:p>
          <w:p w:rsidR="00BD431C" w:rsidRPr="0050621B" w:rsidRDefault="00BD431C" w:rsidP="00C9232D">
            <w:pPr>
              <w:spacing w:after="0" w:line="240" w:lineRule="auto"/>
              <w:rPr>
                <w:rFonts w:ascii="Arial" w:hAnsi="Arial" w:cs="Arial"/>
                <w:sz w:val="24"/>
                <w:szCs w:val="24"/>
              </w:rPr>
            </w:pPr>
          </w:p>
        </w:tc>
        <w:tc>
          <w:tcPr>
            <w:tcW w:w="2181"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Взвешенные вещества</w:t>
            </w:r>
          </w:p>
          <w:p w:rsidR="00BD431C" w:rsidRPr="00E4699D" w:rsidRDefault="00BD431C" w:rsidP="00C9232D">
            <w:pPr>
              <w:rPr>
                <w:rFonts w:ascii="Arial" w:hAnsi="Arial" w:cs="Arial"/>
                <w:sz w:val="24"/>
                <w:szCs w:val="24"/>
              </w:rPr>
            </w:pPr>
          </w:p>
        </w:tc>
        <w:tc>
          <w:tcPr>
            <w:tcW w:w="1811" w:type="dxa"/>
            <w:vAlign w:val="center"/>
          </w:tcPr>
          <w:p w:rsidR="00BD431C" w:rsidRPr="00E4699D" w:rsidRDefault="00BD431C" w:rsidP="00C9232D">
            <w:pPr>
              <w:spacing w:after="0" w:line="240" w:lineRule="auto"/>
              <w:jc w:val="center"/>
              <w:rPr>
                <w:rFonts w:ascii="Arial" w:hAnsi="Arial" w:cs="Arial"/>
                <w:sz w:val="24"/>
                <w:szCs w:val="24"/>
              </w:rPr>
            </w:pPr>
            <w:r>
              <w:rPr>
                <w:rFonts w:ascii="Arial" w:hAnsi="Arial" w:cs="Arial"/>
                <w:sz w:val="24"/>
                <w:szCs w:val="24"/>
              </w:rPr>
              <w:t>82</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rPr>
            </w:pPr>
          </w:p>
        </w:tc>
        <w:tc>
          <w:tcPr>
            <w:tcW w:w="2187" w:type="dxa"/>
            <w:vMerge/>
          </w:tcPr>
          <w:p w:rsidR="00BD431C" w:rsidRPr="00E4699D" w:rsidRDefault="00BD431C" w:rsidP="00C9232D">
            <w:pPr>
              <w:spacing w:after="0" w:line="240" w:lineRule="auto"/>
              <w:rPr>
                <w:rFonts w:ascii="Arial" w:hAnsi="Arial" w:cs="Arial"/>
                <w:sz w:val="24"/>
                <w:szCs w:val="24"/>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tcPr>
          <w:p w:rsidR="00BD431C" w:rsidRPr="00E4699D" w:rsidRDefault="00BD431C" w:rsidP="00C9232D">
            <w:pPr>
              <w:rPr>
                <w:rFonts w:ascii="Arial" w:hAnsi="Arial" w:cs="Arial"/>
                <w:sz w:val="24"/>
                <w:szCs w:val="24"/>
              </w:rPr>
            </w:pPr>
          </w:p>
        </w:tc>
        <w:tc>
          <w:tcPr>
            <w:tcW w:w="1811" w:type="dxa"/>
            <w:vAlign w:val="center"/>
          </w:tcPr>
          <w:p w:rsidR="00BD431C" w:rsidRPr="00E4699D" w:rsidRDefault="00BD431C" w:rsidP="00C9232D">
            <w:pPr>
              <w:spacing w:after="0" w:line="240" w:lineRule="auto"/>
              <w:jc w:val="center"/>
              <w:rPr>
                <w:rFonts w:ascii="Arial" w:hAnsi="Arial" w:cs="Arial"/>
                <w:sz w:val="24"/>
                <w:szCs w:val="24"/>
              </w:rPr>
            </w:pPr>
            <w:r w:rsidRPr="00E4699D">
              <w:rPr>
                <w:rFonts w:ascii="Arial" w:hAnsi="Arial" w:cs="Arial"/>
                <w:sz w:val="24"/>
                <w:szCs w:val="24"/>
              </w:rPr>
              <w:t>75</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rPr>
            </w:pPr>
          </w:p>
        </w:tc>
        <w:tc>
          <w:tcPr>
            <w:tcW w:w="2187" w:type="dxa"/>
            <w:vMerge/>
          </w:tcPr>
          <w:p w:rsidR="00BD431C" w:rsidRPr="00E4699D" w:rsidRDefault="00BD431C" w:rsidP="00C9232D">
            <w:pPr>
              <w:spacing w:after="0" w:line="240" w:lineRule="auto"/>
              <w:rPr>
                <w:rFonts w:ascii="Arial" w:hAnsi="Arial" w:cs="Arial"/>
                <w:sz w:val="24"/>
                <w:szCs w:val="24"/>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tcPr>
          <w:p w:rsidR="00BD431C" w:rsidRPr="00E4699D" w:rsidRDefault="00BD431C" w:rsidP="00C9232D">
            <w:pPr>
              <w:spacing w:after="0" w:line="240" w:lineRule="auto"/>
              <w:rPr>
                <w:rFonts w:ascii="Arial" w:hAnsi="Arial" w:cs="Arial"/>
                <w:sz w:val="24"/>
                <w:szCs w:val="24"/>
              </w:rPr>
            </w:pPr>
          </w:p>
        </w:tc>
        <w:tc>
          <w:tcPr>
            <w:tcW w:w="1811" w:type="dxa"/>
            <w:vAlign w:val="center"/>
          </w:tcPr>
          <w:p w:rsidR="00BD431C" w:rsidRPr="00E4699D" w:rsidRDefault="00BD431C" w:rsidP="00C9232D">
            <w:pPr>
              <w:spacing w:after="0" w:line="240" w:lineRule="auto"/>
              <w:jc w:val="center"/>
              <w:rPr>
                <w:rFonts w:ascii="Arial" w:hAnsi="Arial" w:cs="Arial"/>
                <w:sz w:val="24"/>
                <w:szCs w:val="24"/>
              </w:rPr>
            </w:pPr>
            <w:r>
              <w:rPr>
                <w:rFonts w:ascii="Arial" w:hAnsi="Arial" w:cs="Arial"/>
                <w:sz w:val="24"/>
                <w:szCs w:val="24"/>
              </w:rPr>
              <w:t>57</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rPr>
            </w:pPr>
            <w:r w:rsidRPr="00E4699D">
              <w:rPr>
                <w:rFonts w:ascii="Arial" w:hAnsi="Arial" w:cs="Arial"/>
                <w:sz w:val="24"/>
                <w:szCs w:val="24"/>
              </w:rPr>
              <w:t>12</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w:t>
            </w:r>
            <w:proofErr w:type="spellStart"/>
            <w:r w:rsidRPr="00E4699D">
              <w:rPr>
                <w:rFonts w:ascii="Arial" w:hAnsi="Arial" w:cs="Arial"/>
                <w:sz w:val="24"/>
                <w:szCs w:val="24"/>
              </w:rPr>
              <w:t>Плющиха</w:t>
            </w:r>
            <w:proofErr w:type="spellEnd"/>
            <w:r w:rsidRPr="00E4699D">
              <w:rPr>
                <w:rFonts w:ascii="Arial" w:hAnsi="Arial" w:cs="Arial"/>
                <w:sz w:val="24"/>
                <w:szCs w:val="24"/>
              </w:rPr>
              <w:t>,</w:t>
            </w:r>
          </w:p>
          <w:p w:rsidR="00BD431C" w:rsidRPr="00E4699D" w:rsidRDefault="00BD431C" w:rsidP="00C9232D">
            <w:pPr>
              <w:spacing w:after="0" w:line="240" w:lineRule="auto"/>
              <w:rPr>
                <w:rFonts w:ascii="Arial" w:hAnsi="Arial" w:cs="Arial"/>
                <w:sz w:val="24"/>
                <w:szCs w:val="24"/>
                <w:lang w:val="en-US"/>
              </w:rPr>
            </w:pPr>
            <w:r w:rsidRPr="00E4699D">
              <w:rPr>
                <w:rFonts w:ascii="Arial" w:hAnsi="Arial" w:cs="Arial"/>
                <w:sz w:val="24"/>
                <w:szCs w:val="24"/>
              </w:rPr>
              <w:t xml:space="preserve">г. </w:t>
            </w:r>
            <w:proofErr w:type="spellStart"/>
            <w:r w:rsidRPr="00E4699D">
              <w:rPr>
                <w:rFonts w:ascii="Arial" w:hAnsi="Arial" w:cs="Arial"/>
                <w:sz w:val="24"/>
                <w:szCs w:val="24"/>
                <w:lang w:val="en-US"/>
              </w:rPr>
              <w:t>Новосибирск</w:t>
            </w:r>
            <w:proofErr w:type="spellEnd"/>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Новосибирская область</w:t>
            </w:r>
          </w:p>
        </w:tc>
        <w:tc>
          <w:tcPr>
            <w:tcW w:w="2489" w:type="dxa"/>
          </w:tcPr>
          <w:p w:rsidR="00BD431C" w:rsidRPr="005625F7"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8</w:t>
            </w:r>
            <w:r>
              <w:rPr>
                <w:rFonts w:ascii="Arial" w:hAnsi="Arial" w:cs="Arial"/>
                <w:sz w:val="24"/>
                <w:szCs w:val="24"/>
              </w:rPr>
              <w:t>3</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13</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w:t>
            </w:r>
            <w:proofErr w:type="spellStart"/>
            <w:r w:rsidRPr="00E4699D">
              <w:rPr>
                <w:rFonts w:ascii="Arial" w:hAnsi="Arial" w:cs="Arial"/>
                <w:sz w:val="24"/>
                <w:szCs w:val="24"/>
              </w:rPr>
              <w:t>Полуденка</w:t>
            </w:r>
            <w:proofErr w:type="spellEnd"/>
            <w:r w:rsidRPr="00E4699D">
              <w:rPr>
                <w:rFonts w:ascii="Arial" w:hAnsi="Arial" w:cs="Arial"/>
                <w:sz w:val="24"/>
                <w:szCs w:val="24"/>
              </w:rPr>
              <w:t xml:space="preserve">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(приток р. </w:t>
            </w:r>
            <w:proofErr w:type="spellStart"/>
            <w:r w:rsidRPr="00E4699D">
              <w:rPr>
                <w:rFonts w:ascii="Arial" w:hAnsi="Arial" w:cs="Arial"/>
                <w:sz w:val="24"/>
                <w:szCs w:val="24"/>
              </w:rPr>
              <w:t>Рефт</w:t>
            </w:r>
            <w:proofErr w:type="spellEnd"/>
            <w:r w:rsidRPr="00E4699D">
              <w:rPr>
                <w:rFonts w:ascii="Arial" w:hAnsi="Arial" w:cs="Arial"/>
                <w:sz w:val="24"/>
                <w:szCs w:val="24"/>
              </w:rPr>
              <w:t xml:space="preserve">), </w:t>
            </w:r>
          </w:p>
          <w:p w:rsidR="00BD431C" w:rsidRDefault="00BD431C" w:rsidP="00C9232D">
            <w:pPr>
              <w:spacing w:after="0" w:line="240" w:lineRule="auto"/>
              <w:rPr>
                <w:rFonts w:ascii="Arial" w:hAnsi="Arial" w:cs="Arial"/>
                <w:sz w:val="24"/>
                <w:szCs w:val="24"/>
              </w:rPr>
            </w:pPr>
            <w:r w:rsidRPr="00E4699D">
              <w:rPr>
                <w:rFonts w:ascii="Arial" w:hAnsi="Arial" w:cs="Arial"/>
                <w:sz w:val="24"/>
                <w:szCs w:val="24"/>
              </w:rPr>
              <w:t xml:space="preserve">п. </w:t>
            </w:r>
            <w:proofErr w:type="spellStart"/>
            <w:r w:rsidRPr="00E4699D">
              <w:rPr>
                <w:rFonts w:ascii="Arial" w:hAnsi="Arial" w:cs="Arial"/>
                <w:sz w:val="24"/>
                <w:szCs w:val="24"/>
              </w:rPr>
              <w:t>Рефтинский</w:t>
            </w:r>
            <w:proofErr w:type="spellEnd"/>
          </w:p>
          <w:p w:rsidR="00BD431C" w:rsidRPr="00E4699D" w:rsidRDefault="00BD431C" w:rsidP="00C9232D">
            <w:pPr>
              <w:spacing w:after="0" w:line="240" w:lineRule="auto"/>
              <w:rPr>
                <w:rFonts w:ascii="Arial" w:hAnsi="Arial" w:cs="Arial"/>
                <w:sz w:val="24"/>
                <w:szCs w:val="24"/>
              </w:rPr>
            </w:pP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5625F7"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51</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14</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Салда, </w:t>
            </w:r>
          </w:p>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д. </w:t>
            </w:r>
            <w:proofErr w:type="spellStart"/>
            <w:r w:rsidRPr="00E4699D">
              <w:rPr>
                <w:rFonts w:ascii="Arial" w:hAnsi="Arial" w:cs="Arial"/>
                <w:sz w:val="24"/>
                <w:szCs w:val="24"/>
              </w:rPr>
              <w:t>Прокопьевская</w:t>
            </w:r>
            <w:proofErr w:type="spellEnd"/>
            <w:r w:rsidRPr="00E4699D">
              <w:rPr>
                <w:rFonts w:ascii="Arial" w:hAnsi="Arial" w:cs="Arial"/>
                <w:sz w:val="24"/>
                <w:szCs w:val="24"/>
              </w:rPr>
              <w:t xml:space="preserve"> Салда</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5625F7"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6</w:t>
            </w:r>
            <w:r>
              <w:rPr>
                <w:rFonts w:ascii="Arial" w:hAnsi="Arial" w:cs="Arial"/>
                <w:sz w:val="24"/>
                <w:szCs w:val="24"/>
              </w:rPr>
              <w:t>4</w:t>
            </w:r>
          </w:p>
        </w:tc>
      </w:tr>
      <w:tr w:rsidR="00BD431C" w:rsidRPr="00E4699D" w:rsidTr="00C9232D">
        <w:trPr>
          <w:cantSplit/>
        </w:trPr>
        <w:tc>
          <w:tcPr>
            <w:tcW w:w="801" w:type="dxa"/>
            <w:vMerge w:val="restart"/>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15</w:t>
            </w:r>
          </w:p>
        </w:tc>
        <w:tc>
          <w:tcPr>
            <w:tcW w:w="2187"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р. Сев</w:t>
            </w:r>
            <w:r>
              <w:rPr>
                <w:rFonts w:ascii="Arial" w:hAnsi="Arial" w:cs="Arial"/>
                <w:sz w:val="24"/>
                <w:szCs w:val="24"/>
              </w:rPr>
              <w:t>ерная</w:t>
            </w:r>
            <w:r w:rsidRPr="00E4699D">
              <w:rPr>
                <w:rFonts w:ascii="Arial" w:hAnsi="Arial" w:cs="Arial"/>
                <w:sz w:val="24"/>
                <w:szCs w:val="24"/>
              </w:rPr>
              <w:t xml:space="preserve"> </w:t>
            </w:r>
            <w:proofErr w:type="spellStart"/>
            <w:r w:rsidRPr="00E4699D">
              <w:rPr>
                <w:rFonts w:ascii="Arial" w:hAnsi="Arial" w:cs="Arial"/>
                <w:sz w:val="24"/>
                <w:szCs w:val="24"/>
              </w:rPr>
              <w:t>Вильва</w:t>
            </w:r>
            <w:proofErr w:type="spellEnd"/>
            <w:r w:rsidRPr="00E4699D">
              <w:rPr>
                <w:rFonts w:ascii="Arial" w:hAnsi="Arial" w:cs="Arial"/>
                <w:sz w:val="24"/>
                <w:szCs w:val="24"/>
              </w:rPr>
              <w:t>,</w:t>
            </w:r>
          </w:p>
          <w:p w:rsidR="00BD431C" w:rsidRDefault="00BD431C" w:rsidP="00C9232D">
            <w:pPr>
              <w:spacing w:after="0" w:line="240" w:lineRule="auto"/>
              <w:rPr>
                <w:rFonts w:ascii="Arial" w:hAnsi="Arial" w:cs="Arial"/>
                <w:sz w:val="24"/>
                <w:szCs w:val="24"/>
              </w:rPr>
            </w:pPr>
            <w:r w:rsidRPr="00E4699D">
              <w:rPr>
                <w:rFonts w:ascii="Arial" w:hAnsi="Arial" w:cs="Arial"/>
                <w:sz w:val="24"/>
                <w:szCs w:val="24"/>
              </w:rPr>
              <w:t>п. Всеволодо-Вильва</w:t>
            </w:r>
          </w:p>
          <w:p w:rsidR="00BD431C" w:rsidRPr="00E4699D" w:rsidRDefault="00BD431C" w:rsidP="00C9232D">
            <w:pPr>
              <w:spacing w:after="0" w:line="240" w:lineRule="auto"/>
              <w:rPr>
                <w:rFonts w:ascii="Arial" w:hAnsi="Arial" w:cs="Arial"/>
                <w:sz w:val="24"/>
                <w:szCs w:val="24"/>
              </w:rPr>
            </w:pPr>
          </w:p>
        </w:tc>
        <w:tc>
          <w:tcPr>
            <w:tcW w:w="2181"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Пермский край</w:t>
            </w:r>
          </w:p>
        </w:tc>
        <w:tc>
          <w:tcPr>
            <w:tcW w:w="2489" w:type="dxa"/>
          </w:tcPr>
          <w:p w:rsidR="00BD431C" w:rsidRPr="00E4699D" w:rsidRDefault="00BD431C" w:rsidP="00C9232D">
            <w:pPr>
              <w:spacing w:after="0" w:line="240" w:lineRule="auto"/>
              <w:rPr>
                <w:rFonts w:ascii="Arial" w:hAnsi="Arial" w:cs="Arial"/>
                <w:sz w:val="24"/>
                <w:szCs w:val="24"/>
                <w:lang w:val="en-US"/>
              </w:rPr>
            </w:pPr>
            <w:r>
              <w:rPr>
                <w:rFonts w:ascii="Arial" w:hAnsi="Arial" w:cs="Arial"/>
                <w:sz w:val="24"/>
                <w:szCs w:val="24"/>
              </w:rPr>
              <w:t>Ионы ж</w:t>
            </w:r>
            <w:proofErr w:type="spellStart"/>
            <w:r w:rsidRPr="00E4699D">
              <w:rPr>
                <w:rFonts w:ascii="Arial" w:hAnsi="Arial" w:cs="Arial"/>
                <w:sz w:val="24"/>
                <w:szCs w:val="24"/>
                <w:lang w:val="en-US"/>
              </w:rPr>
              <w:t>елез</w:t>
            </w:r>
            <w:proofErr w:type="spellEnd"/>
            <w:r>
              <w:rPr>
                <w:rFonts w:ascii="Arial" w:hAnsi="Arial" w:cs="Arial"/>
                <w:sz w:val="24"/>
                <w:szCs w:val="24"/>
              </w:rPr>
              <w:t>а</w:t>
            </w:r>
            <w:r w:rsidRPr="00E4699D">
              <w:rPr>
                <w:rFonts w:ascii="Arial" w:hAnsi="Arial" w:cs="Arial"/>
                <w:sz w:val="24"/>
                <w:szCs w:val="24"/>
                <w:lang w:val="en-US"/>
              </w:rPr>
              <w:t xml:space="preserve"> </w:t>
            </w:r>
            <w:proofErr w:type="spellStart"/>
            <w:r w:rsidRPr="00E4699D">
              <w:rPr>
                <w:rFonts w:ascii="Arial" w:hAnsi="Arial" w:cs="Arial"/>
                <w:sz w:val="24"/>
                <w:szCs w:val="24"/>
                <w:lang w:val="en-US"/>
              </w:rPr>
              <w:t>обще</w:t>
            </w:r>
            <w:proofErr w:type="spellEnd"/>
            <w:r>
              <w:rPr>
                <w:rFonts w:ascii="Arial" w:hAnsi="Arial" w:cs="Arial"/>
                <w:sz w:val="24"/>
                <w:szCs w:val="24"/>
              </w:rPr>
              <w:t>го</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112</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lang w:val="en-US"/>
              </w:rPr>
            </w:pPr>
          </w:p>
        </w:tc>
        <w:tc>
          <w:tcPr>
            <w:tcW w:w="2187" w:type="dxa"/>
            <w:vMerge/>
          </w:tcPr>
          <w:p w:rsidR="00BD431C" w:rsidRPr="00E4699D" w:rsidRDefault="00BD431C" w:rsidP="00C9232D">
            <w:pPr>
              <w:spacing w:after="0" w:line="240" w:lineRule="auto"/>
              <w:rPr>
                <w:rFonts w:ascii="Arial" w:hAnsi="Arial" w:cs="Arial"/>
                <w:sz w:val="24"/>
                <w:szCs w:val="24"/>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tcPr>
          <w:p w:rsidR="00BD431C" w:rsidRPr="005625F7"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100</w:t>
            </w:r>
          </w:p>
        </w:tc>
      </w:tr>
      <w:tr w:rsidR="00BD431C" w:rsidRPr="00E4699D" w:rsidTr="00C9232D">
        <w:trPr>
          <w:cantSplit/>
        </w:trPr>
        <w:tc>
          <w:tcPr>
            <w:tcW w:w="801" w:type="dxa"/>
            <w:vMerge w:val="restart"/>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16</w:t>
            </w:r>
          </w:p>
        </w:tc>
        <w:tc>
          <w:tcPr>
            <w:tcW w:w="2187"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w:t>
            </w:r>
            <w:proofErr w:type="spellStart"/>
            <w:r w:rsidRPr="00E4699D">
              <w:rPr>
                <w:rFonts w:ascii="Arial" w:hAnsi="Arial" w:cs="Arial"/>
                <w:sz w:val="24"/>
                <w:szCs w:val="24"/>
              </w:rPr>
              <w:t>Северушка</w:t>
            </w:r>
            <w:proofErr w:type="spellEnd"/>
            <w:r w:rsidRPr="00E4699D">
              <w:rPr>
                <w:rFonts w:ascii="Arial" w:hAnsi="Arial" w:cs="Arial"/>
                <w:sz w:val="24"/>
                <w:szCs w:val="24"/>
              </w:rPr>
              <w:t xml:space="preserve">, 1,5 км </w:t>
            </w:r>
            <w:r>
              <w:rPr>
                <w:rFonts w:ascii="Arial" w:hAnsi="Arial" w:cs="Arial"/>
                <w:sz w:val="24"/>
                <w:szCs w:val="24"/>
              </w:rPr>
              <w:t>выше</w:t>
            </w:r>
            <w:r w:rsidRPr="00E4699D">
              <w:rPr>
                <w:rFonts w:ascii="Arial" w:hAnsi="Arial" w:cs="Arial"/>
                <w:sz w:val="24"/>
                <w:szCs w:val="24"/>
              </w:rPr>
              <w:t xml:space="preserve"> устья</w:t>
            </w:r>
            <w:r>
              <w:rPr>
                <w:rFonts w:ascii="Arial" w:hAnsi="Arial" w:cs="Arial"/>
                <w:sz w:val="24"/>
                <w:szCs w:val="24"/>
              </w:rPr>
              <w:t>,</w:t>
            </w:r>
            <w:r w:rsidRPr="00E4699D">
              <w:rPr>
                <w:rFonts w:ascii="Arial" w:hAnsi="Arial" w:cs="Arial"/>
                <w:sz w:val="24"/>
                <w:szCs w:val="24"/>
              </w:rPr>
              <w:t xml:space="preserve"> 0,6 км ниже г. </w:t>
            </w:r>
            <w:proofErr w:type="spellStart"/>
            <w:r w:rsidRPr="00E4699D">
              <w:rPr>
                <w:rFonts w:ascii="Arial" w:hAnsi="Arial" w:cs="Arial"/>
                <w:sz w:val="24"/>
                <w:szCs w:val="24"/>
              </w:rPr>
              <w:t>Се</w:t>
            </w:r>
            <w:r>
              <w:rPr>
                <w:rFonts w:ascii="Arial" w:hAnsi="Arial" w:cs="Arial"/>
                <w:sz w:val="24"/>
                <w:szCs w:val="24"/>
              </w:rPr>
              <w:t>-</w:t>
            </w:r>
            <w:r w:rsidRPr="00E4699D">
              <w:rPr>
                <w:rFonts w:ascii="Arial" w:hAnsi="Arial" w:cs="Arial"/>
                <w:sz w:val="24"/>
                <w:szCs w:val="24"/>
              </w:rPr>
              <w:t>верский</w:t>
            </w:r>
            <w:proofErr w:type="spellEnd"/>
            <w:r w:rsidRPr="00E4699D">
              <w:rPr>
                <w:rFonts w:ascii="Arial" w:hAnsi="Arial" w:cs="Arial"/>
                <w:sz w:val="24"/>
                <w:szCs w:val="24"/>
              </w:rPr>
              <w:t xml:space="preserve"> (ГП </w:t>
            </w:r>
            <w:proofErr w:type="spellStart"/>
            <w:r w:rsidRPr="00E4699D">
              <w:rPr>
                <w:rFonts w:ascii="Arial" w:hAnsi="Arial" w:cs="Arial"/>
                <w:sz w:val="24"/>
                <w:szCs w:val="24"/>
              </w:rPr>
              <w:t>По</w:t>
            </w:r>
            <w:r>
              <w:rPr>
                <w:rFonts w:ascii="Arial" w:hAnsi="Arial" w:cs="Arial"/>
                <w:sz w:val="24"/>
                <w:szCs w:val="24"/>
              </w:rPr>
              <w:t>-</w:t>
            </w:r>
            <w:r w:rsidRPr="00E4699D">
              <w:rPr>
                <w:rFonts w:ascii="Arial" w:hAnsi="Arial" w:cs="Arial"/>
                <w:sz w:val="24"/>
                <w:szCs w:val="24"/>
              </w:rPr>
              <w:t>левской</w:t>
            </w:r>
            <w:proofErr w:type="spellEnd"/>
            <w:r w:rsidRPr="00E4699D">
              <w:rPr>
                <w:rFonts w:ascii="Arial" w:hAnsi="Arial" w:cs="Arial"/>
                <w:sz w:val="24"/>
                <w:szCs w:val="24"/>
              </w:rPr>
              <w:t>)</w:t>
            </w:r>
          </w:p>
        </w:tc>
        <w:tc>
          <w:tcPr>
            <w:tcW w:w="2181"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vMerge w:val="restart"/>
          </w:tcPr>
          <w:p w:rsidR="00BD431C" w:rsidRPr="00F0481B"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F0481B" w:rsidRDefault="00BD431C" w:rsidP="00C9232D">
            <w:pPr>
              <w:spacing w:after="0" w:line="240" w:lineRule="auto"/>
              <w:jc w:val="center"/>
              <w:rPr>
                <w:rFonts w:ascii="Arial" w:hAnsi="Arial" w:cs="Arial"/>
                <w:sz w:val="24"/>
                <w:szCs w:val="24"/>
              </w:rPr>
            </w:pPr>
            <w:r>
              <w:rPr>
                <w:rFonts w:ascii="Arial" w:hAnsi="Arial" w:cs="Arial"/>
                <w:sz w:val="24"/>
                <w:szCs w:val="24"/>
              </w:rPr>
              <w:t>131</w:t>
            </w:r>
          </w:p>
        </w:tc>
      </w:tr>
      <w:tr w:rsidR="00BD431C" w:rsidRPr="00E4699D" w:rsidTr="00C9232D">
        <w:trPr>
          <w:cantSplit/>
        </w:trPr>
        <w:tc>
          <w:tcPr>
            <w:tcW w:w="801" w:type="dxa"/>
            <w:vMerge/>
          </w:tcPr>
          <w:p w:rsidR="00BD431C" w:rsidRPr="00E4699D" w:rsidRDefault="00BD431C" w:rsidP="00C9232D">
            <w:pPr>
              <w:spacing w:after="0" w:line="240" w:lineRule="auto"/>
              <w:jc w:val="center"/>
              <w:rPr>
                <w:rFonts w:ascii="Arial" w:hAnsi="Arial" w:cs="Arial"/>
                <w:sz w:val="24"/>
                <w:szCs w:val="24"/>
                <w:lang w:val="en-US"/>
              </w:rPr>
            </w:pPr>
          </w:p>
        </w:tc>
        <w:tc>
          <w:tcPr>
            <w:tcW w:w="2187" w:type="dxa"/>
            <w:vMerge/>
          </w:tcPr>
          <w:p w:rsidR="00BD431C" w:rsidRPr="00E4699D" w:rsidRDefault="00BD431C" w:rsidP="00C9232D">
            <w:pPr>
              <w:spacing w:after="0" w:line="240" w:lineRule="auto"/>
              <w:rPr>
                <w:rFonts w:ascii="Arial" w:hAnsi="Arial" w:cs="Arial"/>
                <w:sz w:val="24"/>
                <w:szCs w:val="24"/>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tcPr>
          <w:p w:rsidR="00BD431C" w:rsidRPr="00E4699D" w:rsidRDefault="00BD431C" w:rsidP="00C9232D">
            <w:pPr>
              <w:spacing w:after="0" w:line="240" w:lineRule="auto"/>
              <w:rPr>
                <w:rFonts w:ascii="Arial" w:hAnsi="Arial" w:cs="Arial"/>
                <w:sz w:val="24"/>
                <w:szCs w:val="24"/>
                <w:lang w:val="en-US"/>
              </w:rPr>
            </w:pPr>
          </w:p>
        </w:tc>
        <w:tc>
          <w:tcPr>
            <w:tcW w:w="1811" w:type="dxa"/>
            <w:vAlign w:val="center"/>
          </w:tcPr>
          <w:p w:rsidR="00BD431C" w:rsidRPr="00F0481B" w:rsidRDefault="00BD431C" w:rsidP="00C9232D">
            <w:pPr>
              <w:spacing w:after="0" w:line="240" w:lineRule="auto"/>
              <w:jc w:val="center"/>
              <w:rPr>
                <w:rFonts w:ascii="Arial" w:hAnsi="Arial" w:cs="Arial"/>
                <w:sz w:val="24"/>
                <w:szCs w:val="24"/>
              </w:rPr>
            </w:pPr>
            <w:r>
              <w:rPr>
                <w:rFonts w:ascii="Arial" w:hAnsi="Arial" w:cs="Arial"/>
                <w:sz w:val="24"/>
                <w:szCs w:val="24"/>
              </w:rPr>
              <w:t>114</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17</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 xml:space="preserve">р. </w:t>
            </w:r>
            <w:proofErr w:type="spellStart"/>
            <w:r w:rsidRPr="00E4699D">
              <w:rPr>
                <w:rFonts w:ascii="Arial" w:hAnsi="Arial" w:cs="Arial"/>
                <w:sz w:val="24"/>
                <w:szCs w:val="24"/>
              </w:rPr>
              <w:t>Северушка</w:t>
            </w:r>
            <w:proofErr w:type="spellEnd"/>
            <w:r w:rsidRPr="00E4699D">
              <w:rPr>
                <w:rFonts w:ascii="Arial" w:hAnsi="Arial" w:cs="Arial"/>
                <w:sz w:val="24"/>
                <w:szCs w:val="24"/>
              </w:rPr>
              <w:t xml:space="preserve">, </w:t>
            </w:r>
            <w:r>
              <w:rPr>
                <w:rFonts w:ascii="Arial" w:hAnsi="Arial" w:cs="Arial"/>
                <w:sz w:val="24"/>
                <w:szCs w:val="24"/>
              </w:rPr>
              <w:t xml:space="preserve">3,4 км выше устья, </w:t>
            </w:r>
            <w:r w:rsidRPr="00E4699D">
              <w:rPr>
                <w:rFonts w:ascii="Arial" w:hAnsi="Arial" w:cs="Arial"/>
                <w:sz w:val="24"/>
                <w:szCs w:val="24"/>
              </w:rPr>
              <w:t xml:space="preserve">в черте г. </w:t>
            </w:r>
            <w:proofErr w:type="spellStart"/>
            <w:r w:rsidRPr="00E4699D">
              <w:rPr>
                <w:rFonts w:ascii="Arial" w:hAnsi="Arial" w:cs="Arial"/>
                <w:sz w:val="24"/>
                <w:szCs w:val="24"/>
              </w:rPr>
              <w:t>Север</w:t>
            </w:r>
            <w:r>
              <w:rPr>
                <w:rFonts w:ascii="Arial" w:hAnsi="Arial" w:cs="Arial"/>
                <w:sz w:val="24"/>
                <w:szCs w:val="24"/>
              </w:rPr>
              <w:t>-</w:t>
            </w:r>
            <w:r w:rsidRPr="00E4699D">
              <w:rPr>
                <w:rFonts w:ascii="Arial" w:hAnsi="Arial" w:cs="Arial"/>
                <w:sz w:val="24"/>
                <w:szCs w:val="24"/>
              </w:rPr>
              <w:t>ский</w:t>
            </w:r>
            <w:proofErr w:type="spellEnd"/>
            <w:r w:rsidRPr="00E4699D">
              <w:rPr>
                <w:rFonts w:ascii="Arial" w:hAnsi="Arial" w:cs="Arial"/>
                <w:sz w:val="24"/>
                <w:szCs w:val="24"/>
              </w:rPr>
              <w:t xml:space="preserve"> (ГП </w:t>
            </w:r>
            <w:proofErr w:type="spellStart"/>
            <w:r w:rsidRPr="00E4699D">
              <w:rPr>
                <w:rFonts w:ascii="Arial" w:hAnsi="Arial" w:cs="Arial"/>
                <w:sz w:val="24"/>
                <w:szCs w:val="24"/>
              </w:rPr>
              <w:t>Полев</w:t>
            </w:r>
            <w:r>
              <w:rPr>
                <w:rFonts w:ascii="Arial" w:hAnsi="Arial" w:cs="Arial"/>
                <w:sz w:val="24"/>
                <w:szCs w:val="24"/>
              </w:rPr>
              <w:t>-ской</w:t>
            </w:r>
            <w:proofErr w:type="spellEnd"/>
            <w:r>
              <w:rPr>
                <w:rFonts w:ascii="Arial" w:hAnsi="Arial" w:cs="Arial"/>
                <w:sz w:val="24"/>
                <w:szCs w:val="24"/>
              </w:rPr>
              <w:t>)</w:t>
            </w:r>
            <w:r w:rsidRPr="00E4699D">
              <w:rPr>
                <w:rFonts w:ascii="Arial" w:hAnsi="Arial" w:cs="Arial"/>
                <w:sz w:val="24"/>
                <w:szCs w:val="24"/>
              </w:rPr>
              <w:t xml:space="preserve"> </w:t>
            </w:r>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tcPr>
          <w:p w:rsidR="00BD431C" w:rsidRPr="00F0481B"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315</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18</w:t>
            </w:r>
          </w:p>
        </w:tc>
        <w:tc>
          <w:tcPr>
            <w:tcW w:w="2187"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lang w:val="en-US"/>
              </w:rPr>
              <w:t xml:space="preserve">р. </w:t>
            </w:r>
            <w:proofErr w:type="spellStart"/>
            <w:r w:rsidRPr="00E4699D">
              <w:rPr>
                <w:rFonts w:ascii="Arial" w:hAnsi="Arial" w:cs="Arial"/>
                <w:sz w:val="24"/>
                <w:szCs w:val="24"/>
                <w:lang w:val="en-US"/>
              </w:rPr>
              <w:t>Тула</w:t>
            </w:r>
            <w:proofErr w:type="spellEnd"/>
            <w:r w:rsidRPr="00E4699D">
              <w:rPr>
                <w:rFonts w:ascii="Arial" w:hAnsi="Arial" w:cs="Arial"/>
                <w:sz w:val="24"/>
                <w:szCs w:val="24"/>
                <w:lang w:val="en-US"/>
              </w:rPr>
              <w:t xml:space="preserve">, </w:t>
            </w:r>
          </w:p>
          <w:p w:rsidR="00BD431C" w:rsidRPr="00E4699D" w:rsidRDefault="00BD431C" w:rsidP="00C9232D">
            <w:pPr>
              <w:spacing w:after="0" w:line="240" w:lineRule="auto"/>
              <w:rPr>
                <w:rFonts w:ascii="Arial" w:hAnsi="Arial" w:cs="Arial"/>
                <w:sz w:val="24"/>
                <w:szCs w:val="24"/>
                <w:lang w:val="en-US"/>
              </w:rPr>
            </w:pPr>
            <w:r w:rsidRPr="00E4699D">
              <w:rPr>
                <w:rFonts w:ascii="Arial" w:hAnsi="Arial" w:cs="Arial"/>
                <w:sz w:val="24"/>
                <w:szCs w:val="24"/>
                <w:lang w:val="en-US"/>
              </w:rPr>
              <w:t xml:space="preserve">г. </w:t>
            </w:r>
            <w:proofErr w:type="spellStart"/>
            <w:r w:rsidRPr="00E4699D">
              <w:rPr>
                <w:rFonts w:ascii="Arial" w:hAnsi="Arial" w:cs="Arial"/>
                <w:sz w:val="24"/>
                <w:szCs w:val="24"/>
                <w:lang w:val="en-US"/>
              </w:rPr>
              <w:t>Новосибирск</w:t>
            </w:r>
            <w:proofErr w:type="spellEnd"/>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Новосибирская область</w:t>
            </w:r>
          </w:p>
        </w:tc>
        <w:tc>
          <w:tcPr>
            <w:tcW w:w="2489" w:type="dxa"/>
          </w:tcPr>
          <w:p w:rsidR="00BD431C" w:rsidRPr="00F0481B"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59</w:t>
            </w:r>
          </w:p>
        </w:tc>
      </w:tr>
      <w:tr w:rsidR="00BD431C" w:rsidRPr="00E4699D" w:rsidTr="00C9232D">
        <w:trPr>
          <w:cantSplit/>
        </w:trPr>
        <w:tc>
          <w:tcPr>
            <w:tcW w:w="801" w:type="dxa"/>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19</w:t>
            </w:r>
          </w:p>
        </w:tc>
        <w:tc>
          <w:tcPr>
            <w:tcW w:w="2187" w:type="dxa"/>
          </w:tcPr>
          <w:p w:rsidR="00BD431C" w:rsidRPr="00F0481B" w:rsidRDefault="00BD431C" w:rsidP="00C9232D">
            <w:pPr>
              <w:spacing w:after="0" w:line="240" w:lineRule="auto"/>
              <w:rPr>
                <w:rFonts w:ascii="Arial" w:hAnsi="Arial" w:cs="Arial"/>
                <w:sz w:val="24"/>
                <w:szCs w:val="24"/>
              </w:rPr>
            </w:pPr>
            <w:r w:rsidRPr="00F0481B">
              <w:rPr>
                <w:rFonts w:ascii="Arial" w:hAnsi="Arial" w:cs="Arial"/>
                <w:sz w:val="24"/>
                <w:szCs w:val="24"/>
              </w:rPr>
              <w:t xml:space="preserve">р. </w:t>
            </w:r>
            <w:proofErr w:type="spellStart"/>
            <w:r w:rsidRPr="00F0481B">
              <w:rPr>
                <w:rFonts w:ascii="Arial" w:hAnsi="Arial" w:cs="Arial"/>
                <w:sz w:val="24"/>
                <w:szCs w:val="24"/>
              </w:rPr>
              <w:t>Ук</w:t>
            </w:r>
            <w:proofErr w:type="spellEnd"/>
            <w:r w:rsidRPr="00F0481B">
              <w:rPr>
                <w:rFonts w:ascii="Arial" w:hAnsi="Arial" w:cs="Arial"/>
                <w:sz w:val="24"/>
                <w:szCs w:val="24"/>
              </w:rPr>
              <w:t xml:space="preserve">, г. </w:t>
            </w:r>
            <w:proofErr w:type="spellStart"/>
            <w:r w:rsidRPr="00F0481B">
              <w:rPr>
                <w:rFonts w:ascii="Arial" w:hAnsi="Arial" w:cs="Arial"/>
                <w:sz w:val="24"/>
                <w:szCs w:val="24"/>
              </w:rPr>
              <w:t>Заводо</w:t>
            </w:r>
            <w:r>
              <w:rPr>
                <w:rFonts w:ascii="Arial" w:hAnsi="Arial" w:cs="Arial"/>
                <w:sz w:val="24"/>
                <w:szCs w:val="24"/>
              </w:rPr>
              <w:t>-</w:t>
            </w:r>
            <w:r w:rsidRPr="00F0481B">
              <w:rPr>
                <w:rFonts w:ascii="Arial" w:hAnsi="Arial" w:cs="Arial"/>
                <w:sz w:val="24"/>
                <w:szCs w:val="24"/>
              </w:rPr>
              <w:t>уковск</w:t>
            </w:r>
            <w:proofErr w:type="spellEnd"/>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Тюменская область</w:t>
            </w:r>
          </w:p>
        </w:tc>
        <w:tc>
          <w:tcPr>
            <w:tcW w:w="2489" w:type="dxa"/>
          </w:tcPr>
          <w:p w:rsidR="00BD431C" w:rsidRPr="00F0481B" w:rsidRDefault="00BD431C" w:rsidP="00C9232D">
            <w:pPr>
              <w:spacing w:after="0" w:line="240" w:lineRule="auto"/>
              <w:rPr>
                <w:rFonts w:ascii="Arial" w:hAnsi="Arial" w:cs="Arial"/>
                <w:sz w:val="24"/>
                <w:szCs w:val="24"/>
              </w:rPr>
            </w:pPr>
            <w:r>
              <w:rPr>
                <w:rFonts w:ascii="Arial" w:hAnsi="Arial" w:cs="Arial"/>
                <w:sz w:val="24"/>
                <w:szCs w:val="24"/>
              </w:rPr>
              <w:t>Ионы м</w:t>
            </w:r>
            <w:proofErr w:type="spellStart"/>
            <w:r w:rsidRPr="00E4699D">
              <w:rPr>
                <w:rFonts w:ascii="Arial" w:hAnsi="Arial" w:cs="Arial"/>
                <w:sz w:val="24"/>
                <w:szCs w:val="24"/>
                <w:lang w:val="en-US"/>
              </w:rPr>
              <w:t>арганц</w:t>
            </w:r>
            <w:proofErr w:type="spellEnd"/>
            <w:r>
              <w:rPr>
                <w:rFonts w:ascii="Arial" w:hAnsi="Arial" w:cs="Arial"/>
                <w:sz w:val="24"/>
                <w:szCs w:val="24"/>
              </w:rPr>
              <w:t>а</w:t>
            </w:r>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7</w:t>
            </w:r>
            <w:r>
              <w:rPr>
                <w:rFonts w:ascii="Arial" w:hAnsi="Arial" w:cs="Arial"/>
                <w:sz w:val="24"/>
                <w:szCs w:val="24"/>
              </w:rPr>
              <w:t>3</w:t>
            </w:r>
          </w:p>
        </w:tc>
      </w:tr>
      <w:tr w:rsidR="00BD431C" w:rsidRPr="003B2601" w:rsidTr="00C9232D">
        <w:trPr>
          <w:cantSplit/>
        </w:trPr>
        <w:tc>
          <w:tcPr>
            <w:tcW w:w="801" w:type="dxa"/>
            <w:vMerge w:val="restart"/>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20</w:t>
            </w:r>
          </w:p>
        </w:tc>
        <w:tc>
          <w:tcPr>
            <w:tcW w:w="2187" w:type="dxa"/>
            <w:vMerge w:val="restart"/>
          </w:tcPr>
          <w:p w:rsidR="00BD431C" w:rsidRPr="00E4699D" w:rsidRDefault="00BD431C" w:rsidP="00C9232D">
            <w:pPr>
              <w:spacing w:after="0" w:line="240" w:lineRule="auto"/>
              <w:rPr>
                <w:rFonts w:ascii="Arial" w:hAnsi="Arial" w:cs="Arial"/>
                <w:sz w:val="24"/>
                <w:szCs w:val="24"/>
              </w:rPr>
            </w:pPr>
            <w:r w:rsidRPr="003B2601">
              <w:rPr>
                <w:rFonts w:ascii="Arial" w:hAnsi="Arial" w:cs="Arial"/>
                <w:sz w:val="24"/>
                <w:szCs w:val="24"/>
              </w:rPr>
              <w:t xml:space="preserve">р. Чусовая, </w:t>
            </w:r>
          </w:p>
          <w:p w:rsidR="00BD431C" w:rsidRPr="003B2601" w:rsidRDefault="00BD431C" w:rsidP="00C9232D">
            <w:pPr>
              <w:spacing w:after="0" w:line="240" w:lineRule="auto"/>
              <w:rPr>
                <w:rFonts w:ascii="Arial" w:hAnsi="Arial" w:cs="Arial"/>
                <w:sz w:val="24"/>
                <w:szCs w:val="24"/>
              </w:rPr>
            </w:pPr>
            <w:r w:rsidRPr="003B2601">
              <w:rPr>
                <w:rFonts w:ascii="Arial" w:hAnsi="Arial" w:cs="Arial"/>
                <w:sz w:val="24"/>
                <w:szCs w:val="24"/>
              </w:rPr>
              <w:t>г. Первоуральск</w:t>
            </w:r>
            <w:r>
              <w:rPr>
                <w:rFonts w:ascii="Arial" w:hAnsi="Arial" w:cs="Arial"/>
                <w:sz w:val="24"/>
                <w:szCs w:val="24"/>
              </w:rPr>
              <w:t xml:space="preserve">, 0,4 км ниже места впадения р. </w:t>
            </w:r>
            <w:proofErr w:type="spellStart"/>
            <w:r>
              <w:rPr>
                <w:rFonts w:ascii="Arial" w:hAnsi="Arial" w:cs="Arial"/>
                <w:sz w:val="24"/>
                <w:szCs w:val="24"/>
              </w:rPr>
              <w:t>Пахо-тка</w:t>
            </w:r>
            <w:proofErr w:type="spellEnd"/>
          </w:p>
        </w:tc>
        <w:tc>
          <w:tcPr>
            <w:tcW w:w="2181" w:type="dxa"/>
            <w:vMerge w:val="restart"/>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Свердловская область</w:t>
            </w:r>
          </w:p>
        </w:tc>
        <w:tc>
          <w:tcPr>
            <w:tcW w:w="2489" w:type="dxa"/>
            <w:vMerge w:val="restart"/>
          </w:tcPr>
          <w:p w:rsidR="00BD431C" w:rsidRPr="003B2601" w:rsidRDefault="00BD431C" w:rsidP="00C9232D">
            <w:pPr>
              <w:spacing w:after="0" w:line="240" w:lineRule="auto"/>
              <w:rPr>
                <w:rFonts w:ascii="Arial" w:hAnsi="Arial" w:cs="Arial"/>
                <w:sz w:val="24"/>
                <w:szCs w:val="24"/>
              </w:rPr>
            </w:pPr>
            <w:r w:rsidRPr="003B2601">
              <w:rPr>
                <w:rFonts w:ascii="Arial" w:hAnsi="Arial" w:cs="Arial"/>
                <w:sz w:val="24"/>
                <w:szCs w:val="24"/>
              </w:rPr>
              <w:t>Взвешенные вещества</w:t>
            </w:r>
          </w:p>
          <w:p w:rsidR="00BD431C" w:rsidRPr="003B2601" w:rsidRDefault="00BD431C" w:rsidP="00C9232D">
            <w:pPr>
              <w:rPr>
                <w:rFonts w:ascii="Arial" w:hAnsi="Arial" w:cs="Arial"/>
                <w:sz w:val="24"/>
                <w:szCs w:val="24"/>
              </w:rPr>
            </w:pPr>
          </w:p>
        </w:tc>
        <w:tc>
          <w:tcPr>
            <w:tcW w:w="1811" w:type="dxa"/>
            <w:vAlign w:val="center"/>
          </w:tcPr>
          <w:p w:rsidR="00BD431C" w:rsidRPr="003B2601" w:rsidRDefault="00BD431C" w:rsidP="00C9232D">
            <w:pPr>
              <w:spacing w:after="0" w:line="240" w:lineRule="auto"/>
              <w:jc w:val="center"/>
              <w:rPr>
                <w:rFonts w:ascii="Arial" w:hAnsi="Arial" w:cs="Arial"/>
                <w:sz w:val="24"/>
                <w:szCs w:val="24"/>
              </w:rPr>
            </w:pPr>
            <w:r w:rsidRPr="003B2601">
              <w:rPr>
                <w:rFonts w:ascii="Arial" w:hAnsi="Arial" w:cs="Arial"/>
                <w:sz w:val="24"/>
                <w:szCs w:val="24"/>
              </w:rPr>
              <w:t>96</w:t>
            </w:r>
          </w:p>
        </w:tc>
      </w:tr>
      <w:tr w:rsidR="00BD431C" w:rsidRPr="003B2601" w:rsidTr="00C9232D">
        <w:trPr>
          <w:cantSplit/>
        </w:trPr>
        <w:tc>
          <w:tcPr>
            <w:tcW w:w="801" w:type="dxa"/>
            <w:vMerge/>
          </w:tcPr>
          <w:p w:rsidR="00BD431C" w:rsidRPr="003B2601" w:rsidRDefault="00BD431C" w:rsidP="00C9232D">
            <w:pPr>
              <w:spacing w:after="0" w:line="240" w:lineRule="auto"/>
              <w:jc w:val="center"/>
              <w:rPr>
                <w:rFonts w:ascii="Arial" w:hAnsi="Arial" w:cs="Arial"/>
                <w:sz w:val="24"/>
                <w:szCs w:val="24"/>
              </w:rPr>
            </w:pPr>
          </w:p>
        </w:tc>
        <w:tc>
          <w:tcPr>
            <w:tcW w:w="2187" w:type="dxa"/>
            <w:vMerge/>
          </w:tcPr>
          <w:p w:rsidR="00BD431C" w:rsidRPr="003B2601" w:rsidRDefault="00BD431C" w:rsidP="00C9232D">
            <w:pPr>
              <w:spacing w:after="0" w:line="240" w:lineRule="auto"/>
              <w:rPr>
                <w:rFonts w:ascii="Arial" w:hAnsi="Arial" w:cs="Arial"/>
                <w:sz w:val="24"/>
                <w:szCs w:val="24"/>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tcPr>
          <w:p w:rsidR="00BD431C" w:rsidRPr="003B2601" w:rsidRDefault="00BD431C" w:rsidP="00C9232D">
            <w:pPr>
              <w:spacing w:after="0" w:line="240" w:lineRule="auto"/>
              <w:rPr>
                <w:rFonts w:ascii="Arial" w:hAnsi="Arial" w:cs="Arial"/>
                <w:sz w:val="24"/>
                <w:szCs w:val="24"/>
              </w:rPr>
            </w:pPr>
          </w:p>
        </w:tc>
        <w:tc>
          <w:tcPr>
            <w:tcW w:w="1811" w:type="dxa"/>
            <w:vAlign w:val="center"/>
          </w:tcPr>
          <w:p w:rsidR="00BD431C" w:rsidRPr="003B2601" w:rsidRDefault="00BD431C" w:rsidP="00C9232D">
            <w:pPr>
              <w:spacing w:after="0" w:line="240" w:lineRule="auto"/>
              <w:jc w:val="center"/>
              <w:rPr>
                <w:rFonts w:ascii="Arial" w:hAnsi="Arial" w:cs="Arial"/>
                <w:sz w:val="24"/>
                <w:szCs w:val="24"/>
              </w:rPr>
            </w:pPr>
            <w:r w:rsidRPr="003B2601">
              <w:rPr>
                <w:rFonts w:ascii="Arial" w:hAnsi="Arial" w:cs="Arial"/>
                <w:sz w:val="24"/>
                <w:szCs w:val="24"/>
              </w:rPr>
              <w:t>94</w:t>
            </w:r>
          </w:p>
        </w:tc>
      </w:tr>
      <w:tr w:rsidR="00BD431C" w:rsidRPr="003B2601" w:rsidTr="00C9232D">
        <w:trPr>
          <w:cantSplit/>
        </w:trPr>
        <w:tc>
          <w:tcPr>
            <w:tcW w:w="801" w:type="dxa"/>
            <w:vMerge/>
          </w:tcPr>
          <w:p w:rsidR="00BD431C" w:rsidRPr="003B2601" w:rsidRDefault="00BD431C" w:rsidP="00C9232D">
            <w:pPr>
              <w:spacing w:after="0" w:line="240" w:lineRule="auto"/>
              <w:jc w:val="center"/>
              <w:rPr>
                <w:rFonts w:ascii="Arial" w:hAnsi="Arial" w:cs="Arial"/>
                <w:sz w:val="24"/>
                <w:szCs w:val="24"/>
              </w:rPr>
            </w:pPr>
          </w:p>
        </w:tc>
        <w:tc>
          <w:tcPr>
            <w:tcW w:w="2187" w:type="dxa"/>
            <w:vMerge/>
          </w:tcPr>
          <w:p w:rsidR="00BD431C" w:rsidRPr="003B2601" w:rsidRDefault="00BD431C" w:rsidP="00C9232D">
            <w:pPr>
              <w:spacing w:after="0" w:line="240" w:lineRule="auto"/>
              <w:rPr>
                <w:rFonts w:ascii="Arial" w:hAnsi="Arial" w:cs="Arial"/>
                <w:sz w:val="24"/>
                <w:szCs w:val="24"/>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val="restart"/>
          </w:tcPr>
          <w:p w:rsidR="00BD431C" w:rsidRPr="006469E8" w:rsidRDefault="00BD431C" w:rsidP="00C9232D">
            <w:pPr>
              <w:spacing w:after="0" w:line="240" w:lineRule="auto"/>
              <w:rPr>
                <w:rFonts w:ascii="Arial" w:hAnsi="Arial" w:cs="Arial"/>
                <w:sz w:val="24"/>
                <w:szCs w:val="24"/>
              </w:rPr>
            </w:pPr>
            <w:r>
              <w:rPr>
                <w:rFonts w:ascii="Arial" w:hAnsi="Arial" w:cs="Arial"/>
                <w:sz w:val="24"/>
                <w:szCs w:val="24"/>
              </w:rPr>
              <w:t>Ионы м</w:t>
            </w:r>
            <w:r w:rsidRPr="003B2601">
              <w:rPr>
                <w:rFonts w:ascii="Arial" w:hAnsi="Arial" w:cs="Arial"/>
                <w:sz w:val="24"/>
                <w:szCs w:val="24"/>
              </w:rPr>
              <w:t>арганц</w:t>
            </w:r>
            <w:r>
              <w:rPr>
                <w:rFonts w:ascii="Arial" w:hAnsi="Arial" w:cs="Arial"/>
                <w:sz w:val="24"/>
                <w:szCs w:val="24"/>
              </w:rPr>
              <w:t>а</w:t>
            </w:r>
          </w:p>
        </w:tc>
        <w:tc>
          <w:tcPr>
            <w:tcW w:w="1811" w:type="dxa"/>
            <w:vAlign w:val="center"/>
          </w:tcPr>
          <w:p w:rsidR="00BD431C" w:rsidRPr="003B2601" w:rsidRDefault="00BD431C" w:rsidP="00C9232D">
            <w:pPr>
              <w:spacing w:after="0" w:line="240" w:lineRule="auto"/>
              <w:jc w:val="center"/>
              <w:rPr>
                <w:rFonts w:ascii="Arial" w:hAnsi="Arial" w:cs="Arial"/>
                <w:sz w:val="24"/>
                <w:szCs w:val="24"/>
              </w:rPr>
            </w:pPr>
            <w:r w:rsidRPr="003B2601">
              <w:rPr>
                <w:rFonts w:ascii="Arial" w:hAnsi="Arial" w:cs="Arial"/>
                <w:sz w:val="24"/>
                <w:szCs w:val="24"/>
              </w:rPr>
              <w:t>5</w:t>
            </w:r>
            <w:r>
              <w:rPr>
                <w:rFonts w:ascii="Arial" w:hAnsi="Arial" w:cs="Arial"/>
                <w:sz w:val="24"/>
                <w:szCs w:val="24"/>
              </w:rPr>
              <w:t>6</w:t>
            </w:r>
          </w:p>
        </w:tc>
      </w:tr>
      <w:tr w:rsidR="00BD431C" w:rsidRPr="003B2601" w:rsidTr="00C9232D">
        <w:trPr>
          <w:cantSplit/>
        </w:trPr>
        <w:tc>
          <w:tcPr>
            <w:tcW w:w="801" w:type="dxa"/>
            <w:vMerge/>
          </w:tcPr>
          <w:p w:rsidR="00BD431C" w:rsidRPr="003B2601" w:rsidRDefault="00BD431C" w:rsidP="00C9232D">
            <w:pPr>
              <w:spacing w:after="0" w:line="240" w:lineRule="auto"/>
              <w:jc w:val="center"/>
              <w:rPr>
                <w:rFonts w:ascii="Arial" w:hAnsi="Arial" w:cs="Arial"/>
                <w:sz w:val="24"/>
                <w:szCs w:val="24"/>
              </w:rPr>
            </w:pPr>
          </w:p>
        </w:tc>
        <w:tc>
          <w:tcPr>
            <w:tcW w:w="2187" w:type="dxa"/>
            <w:vMerge/>
          </w:tcPr>
          <w:p w:rsidR="00BD431C" w:rsidRPr="003B2601" w:rsidRDefault="00BD431C" w:rsidP="00C9232D">
            <w:pPr>
              <w:spacing w:after="0" w:line="240" w:lineRule="auto"/>
              <w:rPr>
                <w:rFonts w:ascii="Arial" w:hAnsi="Arial" w:cs="Arial"/>
                <w:sz w:val="24"/>
                <w:szCs w:val="24"/>
              </w:rPr>
            </w:pPr>
          </w:p>
        </w:tc>
        <w:tc>
          <w:tcPr>
            <w:tcW w:w="2181" w:type="dxa"/>
            <w:vMerge/>
          </w:tcPr>
          <w:p w:rsidR="00BD431C" w:rsidRPr="00E4699D" w:rsidRDefault="00BD431C" w:rsidP="00C9232D">
            <w:pPr>
              <w:spacing w:after="0" w:line="240" w:lineRule="auto"/>
              <w:rPr>
                <w:rFonts w:ascii="Arial" w:hAnsi="Arial" w:cs="Arial"/>
                <w:sz w:val="24"/>
                <w:szCs w:val="24"/>
              </w:rPr>
            </w:pPr>
          </w:p>
        </w:tc>
        <w:tc>
          <w:tcPr>
            <w:tcW w:w="2489" w:type="dxa"/>
            <w:vMerge/>
          </w:tcPr>
          <w:p w:rsidR="00BD431C" w:rsidRPr="003B2601" w:rsidRDefault="00BD431C" w:rsidP="00C9232D">
            <w:pPr>
              <w:spacing w:after="0" w:line="240" w:lineRule="auto"/>
              <w:rPr>
                <w:rFonts w:ascii="Arial" w:hAnsi="Arial" w:cs="Arial"/>
                <w:sz w:val="24"/>
                <w:szCs w:val="24"/>
              </w:rPr>
            </w:pPr>
          </w:p>
        </w:tc>
        <w:tc>
          <w:tcPr>
            <w:tcW w:w="1811" w:type="dxa"/>
            <w:vAlign w:val="center"/>
          </w:tcPr>
          <w:p w:rsidR="00BD431C" w:rsidRPr="003B2601" w:rsidRDefault="00BD431C" w:rsidP="00C9232D">
            <w:pPr>
              <w:spacing w:after="0" w:line="240" w:lineRule="auto"/>
              <w:jc w:val="center"/>
              <w:rPr>
                <w:rFonts w:ascii="Arial" w:hAnsi="Arial" w:cs="Arial"/>
                <w:sz w:val="24"/>
                <w:szCs w:val="24"/>
              </w:rPr>
            </w:pPr>
            <w:r w:rsidRPr="003B2601">
              <w:rPr>
                <w:rFonts w:ascii="Arial" w:hAnsi="Arial" w:cs="Arial"/>
                <w:sz w:val="24"/>
                <w:szCs w:val="24"/>
              </w:rPr>
              <w:t>55</w:t>
            </w:r>
          </w:p>
        </w:tc>
      </w:tr>
      <w:tr w:rsidR="00BD431C" w:rsidRPr="00E4699D" w:rsidTr="00C9232D">
        <w:trPr>
          <w:cantSplit/>
        </w:trPr>
        <w:tc>
          <w:tcPr>
            <w:tcW w:w="801" w:type="dxa"/>
          </w:tcPr>
          <w:p w:rsidR="00BD431C" w:rsidRPr="003B2601" w:rsidRDefault="00BD431C" w:rsidP="00C9232D">
            <w:pPr>
              <w:spacing w:after="0" w:line="240" w:lineRule="auto"/>
              <w:jc w:val="center"/>
              <w:rPr>
                <w:rFonts w:ascii="Arial" w:hAnsi="Arial" w:cs="Arial"/>
                <w:sz w:val="24"/>
                <w:szCs w:val="24"/>
              </w:rPr>
            </w:pPr>
            <w:r w:rsidRPr="003B2601">
              <w:rPr>
                <w:rFonts w:ascii="Arial" w:hAnsi="Arial" w:cs="Arial"/>
                <w:sz w:val="24"/>
                <w:szCs w:val="24"/>
              </w:rPr>
              <w:t>21</w:t>
            </w:r>
          </w:p>
        </w:tc>
        <w:tc>
          <w:tcPr>
            <w:tcW w:w="2187" w:type="dxa"/>
          </w:tcPr>
          <w:p w:rsidR="00BD431C" w:rsidRPr="00E4699D" w:rsidRDefault="00BD431C" w:rsidP="00C9232D">
            <w:pPr>
              <w:spacing w:after="0" w:line="240" w:lineRule="auto"/>
              <w:rPr>
                <w:rFonts w:ascii="Arial" w:hAnsi="Arial" w:cs="Arial"/>
                <w:sz w:val="24"/>
                <w:szCs w:val="24"/>
              </w:rPr>
            </w:pPr>
            <w:proofErr w:type="spellStart"/>
            <w:r w:rsidRPr="003B2601">
              <w:rPr>
                <w:rFonts w:ascii="Arial" w:hAnsi="Arial" w:cs="Arial"/>
                <w:sz w:val="24"/>
                <w:szCs w:val="24"/>
              </w:rPr>
              <w:t>руч</w:t>
            </w:r>
            <w:proofErr w:type="spellEnd"/>
            <w:r w:rsidRPr="003B2601">
              <w:rPr>
                <w:rFonts w:ascii="Arial" w:hAnsi="Arial" w:cs="Arial"/>
                <w:sz w:val="24"/>
                <w:szCs w:val="24"/>
              </w:rPr>
              <w:t xml:space="preserve">. </w:t>
            </w:r>
            <w:proofErr w:type="spellStart"/>
            <w:r w:rsidRPr="003B2601">
              <w:rPr>
                <w:rFonts w:ascii="Arial" w:hAnsi="Arial" w:cs="Arial"/>
                <w:sz w:val="24"/>
                <w:szCs w:val="24"/>
              </w:rPr>
              <w:t>Варни</w:t>
            </w:r>
            <w:r w:rsidRPr="00E4699D">
              <w:rPr>
                <w:rFonts w:ascii="Arial" w:hAnsi="Arial" w:cs="Arial"/>
                <w:sz w:val="24"/>
                <w:szCs w:val="24"/>
                <w:lang w:val="en-US"/>
              </w:rPr>
              <w:t>чный</w:t>
            </w:r>
            <w:proofErr w:type="spellEnd"/>
            <w:r w:rsidRPr="00E4699D">
              <w:rPr>
                <w:rFonts w:ascii="Arial" w:hAnsi="Arial" w:cs="Arial"/>
                <w:sz w:val="24"/>
                <w:szCs w:val="24"/>
                <w:lang w:val="en-US"/>
              </w:rPr>
              <w:t xml:space="preserve">, </w:t>
            </w:r>
          </w:p>
          <w:p w:rsidR="00BD431C" w:rsidRPr="00E4699D" w:rsidRDefault="00BD431C" w:rsidP="00C9232D">
            <w:pPr>
              <w:spacing w:after="0" w:line="240" w:lineRule="auto"/>
              <w:rPr>
                <w:rFonts w:ascii="Arial" w:hAnsi="Arial" w:cs="Arial"/>
                <w:sz w:val="24"/>
                <w:szCs w:val="24"/>
                <w:lang w:val="en-US"/>
              </w:rPr>
            </w:pPr>
            <w:r w:rsidRPr="00E4699D">
              <w:rPr>
                <w:rFonts w:ascii="Arial" w:hAnsi="Arial" w:cs="Arial"/>
                <w:sz w:val="24"/>
                <w:szCs w:val="24"/>
                <w:lang w:val="en-US"/>
              </w:rPr>
              <w:t xml:space="preserve">г. </w:t>
            </w:r>
            <w:proofErr w:type="spellStart"/>
            <w:r w:rsidRPr="00E4699D">
              <w:rPr>
                <w:rFonts w:ascii="Arial" w:hAnsi="Arial" w:cs="Arial"/>
                <w:sz w:val="24"/>
                <w:szCs w:val="24"/>
                <w:lang w:val="en-US"/>
              </w:rPr>
              <w:t>Мурманск</w:t>
            </w:r>
            <w:proofErr w:type="spellEnd"/>
          </w:p>
        </w:tc>
        <w:tc>
          <w:tcPr>
            <w:tcW w:w="2181" w:type="dxa"/>
          </w:tcPr>
          <w:p w:rsidR="00BD431C" w:rsidRPr="00E4699D" w:rsidRDefault="00BD431C" w:rsidP="00C9232D">
            <w:pPr>
              <w:spacing w:after="0" w:line="240" w:lineRule="auto"/>
              <w:rPr>
                <w:rFonts w:ascii="Arial" w:hAnsi="Arial" w:cs="Arial"/>
                <w:sz w:val="24"/>
                <w:szCs w:val="24"/>
              </w:rPr>
            </w:pPr>
            <w:r w:rsidRPr="00E4699D">
              <w:rPr>
                <w:rFonts w:ascii="Arial" w:hAnsi="Arial" w:cs="Arial"/>
                <w:sz w:val="24"/>
                <w:szCs w:val="24"/>
              </w:rPr>
              <w:t>Мурманская область</w:t>
            </w:r>
          </w:p>
        </w:tc>
        <w:tc>
          <w:tcPr>
            <w:tcW w:w="2489" w:type="dxa"/>
          </w:tcPr>
          <w:p w:rsidR="00BD431C" w:rsidRPr="00E4699D" w:rsidRDefault="00BD431C" w:rsidP="00C9232D">
            <w:pPr>
              <w:spacing w:after="0" w:line="240" w:lineRule="auto"/>
              <w:rPr>
                <w:rFonts w:ascii="Arial" w:hAnsi="Arial" w:cs="Arial"/>
                <w:sz w:val="24"/>
                <w:szCs w:val="24"/>
                <w:lang w:val="en-US"/>
              </w:rPr>
            </w:pPr>
            <w:proofErr w:type="spellStart"/>
            <w:r w:rsidRPr="00E4699D">
              <w:rPr>
                <w:rFonts w:ascii="Arial" w:hAnsi="Arial" w:cs="Arial"/>
                <w:sz w:val="24"/>
                <w:szCs w:val="24"/>
                <w:lang w:val="en-US"/>
              </w:rPr>
              <w:t>Азот</w:t>
            </w:r>
            <w:proofErr w:type="spellEnd"/>
            <w:r w:rsidRPr="00E4699D">
              <w:rPr>
                <w:rFonts w:ascii="Arial" w:hAnsi="Arial" w:cs="Arial"/>
                <w:sz w:val="24"/>
                <w:szCs w:val="24"/>
                <w:lang w:val="en-US"/>
              </w:rPr>
              <w:t xml:space="preserve"> </w:t>
            </w:r>
            <w:proofErr w:type="spellStart"/>
            <w:r w:rsidRPr="00E4699D">
              <w:rPr>
                <w:rFonts w:ascii="Arial" w:hAnsi="Arial" w:cs="Arial"/>
                <w:sz w:val="24"/>
                <w:szCs w:val="24"/>
                <w:lang w:val="en-US"/>
              </w:rPr>
              <w:t>аммонийный</w:t>
            </w:r>
            <w:proofErr w:type="spellEnd"/>
          </w:p>
        </w:tc>
        <w:tc>
          <w:tcPr>
            <w:tcW w:w="1811" w:type="dxa"/>
            <w:vAlign w:val="center"/>
          </w:tcPr>
          <w:p w:rsidR="00BD431C" w:rsidRPr="00E4699D" w:rsidRDefault="00BD431C" w:rsidP="00C9232D">
            <w:pPr>
              <w:spacing w:after="0" w:line="240" w:lineRule="auto"/>
              <w:jc w:val="center"/>
              <w:rPr>
                <w:rFonts w:ascii="Arial" w:hAnsi="Arial" w:cs="Arial"/>
                <w:sz w:val="24"/>
                <w:szCs w:val="24"/>
                <w:lang w:val="en-US"/>
              </w:rPr>
            </w:pPr>
            <w:r w:rsidRPr="00E4699D">
              <w:rPr>
                <w:rFonts w:ascii="Arial" w:hAnsi="Arial" w:cs="Arial"/>
                <w:sz w:val="24"/>
                <w:szCs w:val="24"/>
                <w:lang w:val="en-US"/>
              </w:rPr>
              <w:t>5</w:t>
            </w:r>
            <w:r>
              <w:rPr>
                <w:rFonts w:ascii="Arial" w:hAnsi="Arial" w:cs="Arial"/>
                <w:sz w:val="24"/>
                <w:szCs w:val="24"/>
              </w:rPr>
              <w:t>4</w:t>
            </w:r>
          </w:p>
        </w:tc>
      </w:tr>
      <w:bookmarkEnd w:id="0"/>
    </w:tbl>
    <w:p w:rsidR="00BD431C" w:rsidRPr="00E4699D" w:rsidRDefault="00BD431C" w:rsidP="00BD431C">
      <w:pPr>
        <w:spacing w:after="0" w:line="240" w:lineRule="auto"/>
        <w:rPr>
          <w:rFonts w:ascii="Arial" w:hAnsi="Arial" w:cs="Arial"/>
          <w:sz w:val="24"/>
          <w:szCs w:val="24"/>
          <w:lang w:val="en-US"/>
        </w:rPr>
      </w:pPr>
    </w:p>
    <w:p w:rsidR="00BD431C" w:rsidRDefault="00BD431C" w:rsidP="00BD431C">
      <w:pPr>
        <w:spacing w:after="0" w:line="240" w:lineRule="auto"/>
        <w:rPr>
          <w:rFonts w:ascii="Arial" w:hAnsi="Arial" w:cs="Arial"/>
          <w:sz w:val="24"/>
          <w:szCs w:val="24"/>
        </w:rPr>
      </w:pPr>
    </w:p>
    <w:p w:rsidR="00BD431C" w:rsidRDefault="00BD431C" w:rsidP="00BD431C">
      <w:pPr>
        <w:spacing w:after="0" w:line="240" w:lineRule="auto"/>
        <w:rPr>
          <w:rFonts w:ascii="Arial" w:hAnsi="Arial" w:cs="Arial"/>
          <w:sz w:val="24"/>
          <w:szCs w:val="24"/>
        </w:rPr>
      </w:pPr>
    </w:p>
    <w:p w:rsidR="00BD431C" w:rsidRDefault="00BD431C" w:rsidP="00BD431C">
      <w:pPr>
        <w:spacing w:after="0" w:line="240" w:lineRule="auto"/>
        <w:rPr>
          <w:rFonts w:ascii="Arial" w:hAnsi="Arial" w:cs="Arial"/>
          <w:sz w:val="24"/>
          <w:szCs w:val="24"/>
        </w:rPr>
      </w:pPr>
    </w:p>
    <w:p w:rsidR="00BD431C" w:rsidRPr="00F84F3A" w:rsidRDefault="00BD431C" w:rsidP="00BD431C">
      <w:pPr>
        <w:spacing w:after="0" w:line="240" w:lineRule="auto"/>
        <w:rPr>
          <w:rFonts w:ascii="Arial" w:hAnsi="Arial" w:cs="Arial"/>
          <w:sz w:val="24"/>
          <w:szCs w:val="24"/>
        </w:rPr>
      </w:pPr>
      <w:r w:rsidRPr="00F84F3A">
        <w:rPr>
          <w:rFonts w:ascii="Arial" w:hAnsi="Arial" w:cs="Arial"/>
          <w:sz w:val="24"/>
          <w:szCs w:val="24"/>
        </w:rPr>
        <w:t>Начальник Управления мониторинга</w:t>
      </w:r>
    </w:p>
    <w:p w:rsidR="00BD431C" w:rsidRPr="00F84F3A" w:rsidRDefault="00BD431C" w:rsidP="00BD431C">
      <w:pPr>
        <w:spacing w:after="0" w:line="240" w:lineRule="auto"/>
        <w:rPr>
          <w:rFonts w:ascii="Arial" w:hAnsi="Arial" w:cs="Arial"/>
          <w:sz w:val="24"/>
          <w:szCs w:val="24"/>
        </w:rPr>
      </w:pPr>
      <w:r w:rsidRPr="00F84F3A">
        <w:rPr>
          <w:rFonts w:ascii="Arial" w:hAnsi="Arial" w:cs="Arial"/>
          <w:sz w:val="24"/>
          <w:szCs w:val="24"/>
        </w:rPr>
        <w:t xml:space="preserve">загрязнения окружающей среды, </w:t>
      </w:r>
    </w:p>
    <w:p w:rsidR="00BD431C" w:rsidRDefault="00BD431C" w:rsidP="00BD431C">
      <w:pPr>
        <w:spacing w:after="0" w:line="240" w:lineRule="auto"/>
        <w:rPr>
          <w:rFonts w:ascii="Arial" w:hAnsi="Arial" w:cs="Arial"/>
          <w:sz w:val="24"/>
          <w:szCs w:val="24"/>
        </w:rPr>
      </w:pPr>
      <w:r w:rsidRPr="00F84F3A">
        <w:rPr>
          <w:rFonts w:ascii="Arial" w:hAnsi="Arial" w:cs="Arial"/>
          <w:sz w:val="24"/>
          <w:szCs w:val="24"/>
        </w:rPr>
        <w:t>полярных и морских работ Росгидромета</w:t>
      </w:r>
      <w:r w:rsidRPr="00F84F3A">
        <w:rPr>
          <w:rFonts w:ascii="Arial" w:hAnsi="Arial" w:cs="Arial"/>
          <w:sz w:val="24"/>
          <w:szCs w:val="24"/>
        </w:rPr>
        <w:tab/>
      </w:r>
      <w:r w:rsidRPr="00F84F3A">
        <w:rPr>
          <w:rFonts w:ascii="Arial" w:hAnsi="Arial" w:cs="Arial"/>
          <w:sz w:val="24"/>
          <w:szCs w:val="24"/>
        </w:rPr>
        <w:tab/>
      </w:r>
      <w:r w:rsidRPr="00F84F3A">
        <w:rPr>
          <w:rFonts w:ascii="Arial" w:hAnsi="Arial" w:cs="Arial"/>
          <w:sz w:val="24"/>
          <w:szCs w:val="24"/>
        </w:rPr>
        <w:tab/>
      </w:r>
      <w:r w:rsidRPr="00F84F3A">
        <w:rPr>
          <w:rFonts w:ascii="Arial" w:hAnsi="Arial" w:cs="Arial"/>
          <w:sz w:val="24"/>
          <w:szCs w:val="24"/>
        </w:rPr>
        <w:tab/>
      </w:r>
      <w:r w:rsidRPr="00F84F3A">
        <w:rPr>
          <w:rFonts w:ascii="Arial" w:hAnsi="Arial" w:cs="Arial"/>
          <w:sz w:val="24"/>
          <w:szCs w:val="24"/>
        </w:rPr>
        <w:tab/>
        <w:t>Ю.В. Пешков</w:t>
      </w:r>
    </w:p>
    <w:p w:rsidR="00BD431C" w:rsidRDefault="00BD431C" w:rsidP="00BD431C">
      <w:pPr>
        <w:spacing w:after="0" w:line="240" w:lineRule="auto"/>
        <w:rPr>
          <w:rFonts w:ascii="Arial" w:hAnsi="Arial" w:cs="Arial"/>
          <w:sz w:val="24"/>
          <w:szCs w:val="24"/>
        </w:rPr>
      </w:pPr>
    </w:p>
    <w:p w:rsidR="00BD431C" w:rsidRDefault="00BD431C" w:rsidP="00BD431C">
      <w:pPr>
        <w:spacing w:after="0" w:line="240" w:lineRule="auto"/>
        <w:rPr>
          <w:rFonts w:ascii="Arial" w:hAnsi="Arial" w:cs="Arial"/>
          <w:sz w:val="24"/>
          <w:szCs w:val="24"/>
        </w:rPr>
      </w:pPr>
    </w:p>
    <w:p w:rsidR="00BD431C" w:rsidRDefault="00BD431C" w:rsidP="00BD431C">
      <w:pPr>
        <w:spacing w:after="0" w:line="240" w:lineRule="auto"/>
        <w:rPr>
          <w:rFonts w:ascii="Arial" w:hAnsi="Arial" w:cs="Arial"/>
          <w:sz w:val="24"/>
          <w:szCs w:val="24"/>
        </w:rPr>
      </w:pPr>
    </w:p>
    <w:p w:rsidR="00BD431C" w:rsidRDefault="00BD431C" w:rsidP="00BD431C">
      <w:pPr>
        <w:spacing w:after="0" w:line="240" w:lineRule="auto"/>
        <w:rPr>
          <w:rFonts w:ascii="Arial" w:hAnsi="Arial" w:cs="Arial"/>
          <w:sz w:val="24"/>
          <w:szCs w:val="24"/>
        </w:rPr>
      </w:pPr>
    </w:p>
    <w:p w:rsidR="000A31F2" w:rsidRDefault="000A31F2"/>
    <w:p w:rsidR="00BD431C" w:rsidRDefault="00BD431C"/>
    <w:p w:rsidR="00BD431C" w:rsidRDefault="00BD431C"/>
    <w:p w:rsidR="00780F00" w:rsidRDefault="00780F00"/>
    <w:p w:rsidR="00780F00" w:rsidRDefault="00780F00"/>
    <w:p w:rsidR="00BD431C" w:rsidRPr="00366EFE" w:rsidRDefault="00BD431C" w:rsidP="00BD431C">
      <w:pPr>
        <w:pStyle w:val="a3"/>
        <w:ind w:left="6372" w:firstLine="708"/>
        <w:rPr>
          <w:rFonts w:ascii="Arial" w:hAnsi="Arial" w:cs="Arial"/>
        </w:rPr>
      </w:pPr>
      <w:r w:rsidRPr="00366EFE">
        <w:rPr>
          <w:rFonts w:ascii="Arial" w:hAnsi="Arial" w:cs="Arial"/>
        </w:rPr>
        <w:t>Приложение 2</w:t>
      </w:r>
    </w:p>
    <w:p w:rsidR="00BD431C" w:rsidRDefault="00BD431C" w:rsidP="00BD431C">
      <w:pPr>
        <w:pStyle w:val="a3"/>
        <w:ind w:left="6372" w:firstLine="708"/>
        <w:rPr>
          <w:rFonts w:ascii="Arial" w:hAnsi="Arial" w:cs="Arial"/>
        </w:rPr>
      </w:pPr>
    </w:p>
    <w:p w:rsidR="00BD431C" w:rsidRDefault="00BD431C" w:rsidP="00BD431C">
      <w:pPr>
        <w:pStyle w:val="a3"/>
        <w:ind w:left="6372" w:firstLine="708"/>
        <w:rPr>
          <w:rFonts w:ascii="Arial" w:hAnsi="Arial" w:cs="Arial"/>
        </w:rPr>
      </w:pPr>
    </w:p>
    <w:p w:rsidR="00BD431C" w:rsidRDefault="00BD431C" w:rsidP="0036697F">
      <w:pPr>
        <w:pStyle w:val="a3"/>
        <w:jc w:val="center"/>
        <w:rPr>
          <w:rFonts w:ascii="Arial" w:hAnsi="Arial" w:cs="Arial"/>
        </w:rPr>
      </w:pPr>
      <w:r w:rsidRPr="00366EFE">
        <w:rPr>
          <w:rFonts w:ascii="Arial" w:hAnsi="Arial" w:cs="Arial"/>
        </w:rPr>
        <w:t xml:space="preserve">Перечень случаев </w:t>
      </w:r>
      <w:r w:rsidRPr="00366EFE">
        <w:rPr>
          <w:rFonts w:ascii="Arial" w:hAnsi="Arial" w:cs="Arial"/>
        </w:rPr>
        <w:br/>
        <w:t>высокого загрязнения водных объектов</w:t>
      </w:r>
      <w:r w:rsidRPr="00366EFE">
        <w:rPr>
          <w:rFonts w:ascii="Arial" w:hAnsi="Arial" w:cs="Arial"/>
        </w:rPr>
        <w:br/>
        <w:t xml:space="preserve">в </w:t>
      </w:r>
      <w:r>
        <w:rPr>
          <w:rFonts w:ascii="Arial" w:hAnsi="Arial" w:cs="Arial"/>
        </w:rPr>
        <w:t>ноябр</w:t>
      </w:r>
      <w:r w:rsidRPr="00366EFE">
        <w:rPr>
          <w:rFonts w:ascii="Arial" w:hAnsi="Arial" w:cs="Arial"/>
        </w:rPr>
        <w:t>е 2014 года</w:t>
      </w:r>
    </w:p>
    <w:p w:rsidR="00BD431C" w:rsidRDefault="00BD431C" w:rsidP="00BD431C">
      <w:pPr>
        <w:pStyle w:val="a3"/>
        <w:rPr>
          <w:rFonts w:ascii="Arial" w:hAnsi="Arial" w:cs="Arial"/>
        </w:rPr>
      </w:pPr>
    </w:p>
    <w:p w:rsidR="00BD431C" w:rsidRDefault="00BD431C" w:rsidP="00BD431C">
      <w:pPr>
        <w:pStyle w:val="a3"/>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471"/>
        <w:gridCol w:w="2212"/>
        <w:gridCol w:w="2291"/>
        <w:gridCol w:w="1128"/>
        <w:gridCol w:w="1088"/>
        <w:gridCol w:w="1120"/>
        <w:gridCol w:w="1159"/>
      </w:tblGrid>
      <w:tr w:rsidR="00BD431C" w:rsidRPr="005B5FA6" w:rsidTr="00C9232D">
        <w:trPr>
          <w:cantSplit/>
          <w:trHeight w:val="616"/>
          <w:tblHeader/>
        </w:trPr>
        <w:tc>
          <w:tcPr>
            <w:tcW w:w="429" w:type="dxa"/>
            <w:tcBorders>
              <w:bottom w:val="single" w:sz="4" w:space="0" w:color="auto"/>
            </w:tcBorders>
            <w:vAlign w:val="center"/>
          </w:tcPr>
          <w:p w:rsidR="00BD431C" w:rsidRPr="0036697F" w:rsidRDefault="00BD431C" w:rsidP="0036697F">
            <w:pPr>
              <w:spacing w:after="0" w:line="240" w:lineRule="auto"/>
              <w:jc w:val="center"/>
              <w:rPr>
                <w:rFonts w:ascii="Arial" w:hAnsi="Arial" w:cs="Arial"/>
                <w:b/>
                <w:bCs/>
                <w:sz w:val="24"/>
                <w:szCs w:val="24"/>
                <w:lang w:val="en-US"/>
              </w:rPr>
            </w:pPr>
            <w:r w:rsidRPr="0036697F">
              <w:rPr>
                <w:rFonts w:ascii="Arial" w:hAnsi="Arial" w:cs="Arial"/>
                <w:b/>
                <w:bCs/>
                <w:sz w:val="24"/>
                <w:szCs w:val="24"/>
                <w:lang w:val="en-US"/>
              </w:rPr>
              <w:t xml:space="preserve">№ </w:t>
            </w:r>
            <w:proofErr w:type="spellStart"/>
            <w:r w:rsidRPr="0036697F">
              <w:rPr>
                <w:rFonts w:ascii="Arial" w:hAnsi="Arial" w:cs="Arial"/>
                <w:b/>
                <w:bCs/>
                <w:sz w:val="24"/>
                <w:szCs w:val="24"/>
              </w:rPr>
              <w:t>п</w:t>
            </w:r>
            <w:proofErr w:type="spellEnd"/>
            <w:r w:rsidRPr="0036697F">
              <w:rPr>
                <w:rFonts w:ascii="Arial" w:hAnsi="Arial" w:cs="Arial"/>
                <w:b/>
                <w:bCs/>
                <w:sz w:val="24"/>
                <w:szCs w:val="24"/>
                <w:lang w:val="en-US"/>
              </w:rPr>
              <w:t>/</w:t>
            </w:r>
            <w:proofErr w:type="spellStart"/>
            <w:r w:rsidRPr="0036697F">
              <w:rPr>
                <w:rFonts w:ascii="Arial" w:hAnsi="Arial" w:cs="Arial"/>
                <w:b/>
                <w:bCs/>
                <w:sz w:val="24"/>
                <w:szCs w:val="24"/>
              </w:rPr>
              <w:t>п</w:t>
            </w:r>
            <w:proofErr w:type="spellEnd"/>
          </w:p>
        </w:tc>
        <w:tc>
          <w:tcPr>
            <w:tcW w:w="2231" w:type="dxa"/>
            <w:tcBorders>
              <w:bottom w:val="single" w:sz="4" w:space="0" w:color="auto"/>
            </w:tcBorders>
            <w:vAlign w:val="center"/>
          </w:tcPr>
          <w:p w:rsidR="00BD431C" w:rsidRPr="0036697F" w:rsidRDefault="00BD431C" w:rsidP="0036697F">
            <w:pPr>
              <w:spacing w:after="0" w:line="240" w:lineRule="auto"/>
              <w:jc w:val="center"/>
              <w:rPr>
                <w:rFonts w:ascii="Arial" w:hAnsi="Arial" w:cs="Arial"/>
                <w:b/>
                <w:bCs/>
                <w:sz w:val="24"/>
                <w:szCs w:val="24"/>
              </w:rPr>
            </w:pPr>
            <w:r w:rsidRPr="0036697F">
              <w:rPr>
                <w:rFonts w:ascii="Arial" w:hAnsi="Arial" w:cs="Arial"/>
                <w:b/>
                <w:bCs/>
                <w:sz w:val="24"/>
                <w:szCs w:val="24"/>
              </w:rPr>
              <w:t>Территория</w:t>
            </w:r>
          </w:p>
        </w:tc>
        <w:tc>
          <w:tcPr>
            <w:tcW w:w="2291" w:type="dxa"/>
            <w:tcBorders>
              <w:bottom w:val="single" w:sz="4" w:space="0" w:color="auto"/>
            </w:tcBorders>
            <w:vAlign w:val="center"/>
          </w:tcPr>
          <w:p w:rsidR="00BD431C" w:rsidRPr="0036697F" w:rsidRDefault="00BD431C" w:rsidP="0036697F">
            <w:pPr>
              <w:spacing w:after="0" w:line="240" w:lineRule="auto"/>
              <w:jc w:val="center"/>
              <w:rPr>
                <w:rFonts w:ascii="Arial" w:hAnsi="Arial" w:cs="Arial"/>
                <w:b/>
                <w:bCs/>
                <w:sz w:val="24"/>
                <w:szCs w:val="24"/>
              </w:rPr>
            </w:pPr>
            <w:r w:rsidRPr="0036697F">
              <w:rPr>
                <w:rFonts w:ascii="Arial" w:hAnsi="Arial" w:cs="Arial"/>
                <w:b/>
                <w:bCs/>
                <w:sz w:val="24"/>
                <w:szCs w:val="24"/>
              </w:rPr>
              <w:t>Ингредиент</w:t>
            </w:r>
          </w:p>
        </w:tc>
        <w:tc>
          <w:tcPr>
            <w:tcW w:w="1139" w:type="dxa"/>
            <w:tcBorders>
              <w:bottom w:val="single" w:sz="4" w:space="0" w:color="auto"/>
            </w:tcBorders>
            <w:vAlign w:val="center"/>
          </w:tcPr>
          <w:p w:rsidR="00BD431C" w:rsidRPr="0036697F" w:rsidRDefault="00BD431C" w:rsidP="0036697F">
            <w:pPr>
              <w:spacing w:after="0" w:line="240" w:lineRule="auto"/>
              <w:jc w:val="center"/>
              <w:rPr>
                <w:rFonts w:ascii="Arial" w:hAnsi="Arial" w:cs="Arial"/>
                <w:b/>
                <w:bCs/>
                <w:sz w:val="24"/>
                <w:szCs w:val="24"/>
              </w:rPr>
            </w:pPr>
            <w:r w:rsidRPr="0036697F">
              <w:rPr>
                <w:rFonts w:ascii="Arial" w:hAnsi="Arial" w:cs="Arial"/>
                <w:b/>
                <w:bCs/>
                <w:sz w:val="24"/>
                <w:szCs w:val="24"/>
              </w:rPr>
              <w:t xml:space="preserve">Класс </w:t>
            </w:r>
            <w:proofErr w:type="spellStart"/>
            <w:r w:rsidRPr="0036697F">
              <w:rPr>
                <w:rFonts w:ascii="Arial" w:hAnsi="Arial" w:cs="Arial"/>
                <w:b/>
                <w:bCs/>
                <w:sz w:val="24"/>
                <w:szCs w:val="24"/>
              </w:rPr>
              <w:t>опасн</w:t>
            </w:r>
            <w:proofErr w:type="spellEnd"/>
            <w:r w:rsidRPr="0036697F">
              <w:rPr>
                <w:rFonts w:ascii="Arial" w:hAnsi="Arial" w:cs="Arial"/>
                <w:b/>
                <w:bCs/>
                <w:sz w:val="24"/>
                <w:szCs w:val="24"/>
              </w:rPr>
              <w:t>.</w:t>
            </w:r>
          </w:p>
        </w:tc>
        <w:tc>
          <w:tcPr>
            <w:tcW w:w="1060" w:type="dxa"/>
            <w:tcBorders>
              <w:bottom w:val="single" w:sz="4" w:space="0" w:color="auto"/>
            </w:tcBorders>
            <w:vAlign w:val="center"/>
          </w:tcPr>
          <w:p w:rsidR="00BD431C" w:rsidRPr="0036697F" w:rsidRDefault="00BD431C" w:rsidP="0036697F">
            <w:pPr>
              <w:spacing w:after="0" w:line="240" w:lineRule="auto"/>
              <w:jc w:val="center"/>
              <w:rPr>
                <w:rFonts w:ascii="Arial" w:hAnsi="Arial" w:cs="Arial"/>
                <w:b/>
                <w:bCs/>
                <w:sz w:val="24"/>
                <w:szCs w:val="24"/>
              </w:rPr>
            </w:pPr>
            <w:r w:rsidRPr="0036697F">
              <w:rPr>
                <w:rFonts w:ascii="Arial" w:hAnsi="Arial" w:cs="Arial"/>
                <w:b/>
                <w:bCs/>
                <w:sz w:val="24"/>
                <w:szCs w:val="24"/>
              </w:rPr>
              <w:t>Кол-во случаев</w:t>
            </w:r>
          </w:p>
        </w:tc>
        <w:tc>
          <w:tcPr>
            <w:tcW w:w="1141" w:type="dxa"/>
            <w:tcBorders>
              <w:bottom w:val="single" w:sz="4" w:space="0" w:color="auto"/>
            </w:tcBorders>
            <w:vAlign w:val="center"/>
          </w:tcPr>
          <w:p w:rsidR="00BD431C" w:rsidRPr="0036697F" w:rsidRDefault="00BD431C" w:rsidP="0036697F">
            <w:pPr>
              <w:spacing w:after="0" w:line="240" w:lineRule="auto"/>
              <w:jc w:val="center"/>
              <w:rPr>
                <w:rFonts w:ascii="Arial" w:hAnsi="Arial" w:cs="Arial"/>
                <w:b/>
                <w:bCs/>
                <w:sz w:val="24"/>
                <w:szCs w:val="24"/>
              </w:rPr>
            </w:pPr>
            <w:r w:rsidRPr="0036697F">
              <w:rPr>
                <w:rFonts w:ascii="Arial" w:hAnsi="Arial" w:cs="Arial"/>
                <w:b/>
                <w:bCs/>
                <w:sz w:val="24"/>
                <w:szCs w:val="24"/>
              </w:rPr>
              <w:t>ПДК, мин.</w:t>
            </w:r>
          </w:p>
        </w:tc>
        <w:tc>
          <w:tcPr>
            <w:tcW w:w="1178" w:type="dxa"/>
            <w:tcBorders>
              <w:bottom w:val="single" w:sz="4" w:space="0" w:color="auto"/>
            </w:tcBorders>
            <w:vAlign w:val="center"/>
          </w:tcPr>
          <w:p w:rsidR="00BD431C" w:rsidRPr="0036697F" w:rsidRDefault="00BD431C" w:rsidP="0036697F">
            <w:pPr>
              <w:spacing w:after="0" w:line="240" w:lineRule="auto"/>
              <w:jc w:val="center"/>
              <w:rPr>
                <w:rFonts w:ascii="Arial" w:hAnsi="Arial" w:cs="Arial"/>
                <w:b/>
                <w:bCs/>
                <w:sz w:val="24"/>
                <w:szCs w:val="24"/>
              </w:rPr>
            </w:pPr>
            <w:r w:rsidRPr="0036697F">
              <w:rPr>
                <w:rFonts w:ascii="Arial" w:hAnsi="Arial" w:cs="Arial"/>
                <w:b/>
                <w:bCs/>
                <w:sz w:val="24"/>
                <w:szCs w:val="24"/>
              </w:rPr>
              <w:t>ПДК, макс.</w:t>
            </w:r>
          </w:p>
        </w:tc>
      </w:tr>
      <w:tr w:rsidR="00BD431C" w:rsidRPr="005B5FA6" w:rsidTr="00C9232D">
        <w:trPr>
          <w:cantSplit/>
        </w:trPr>
        <w:tc>
          <w:tcPr>
            <w:tcW w:w="9469" w:type="dxa"/>
            <w:gridSpan w:val="7"/>
          </w:tcPr>
          <w:p w:rsidR="00BD431C" w:rsidRPr="0036697F" w:rsidRDefault="00BD431C" w:rsidP="0036697F">
            <w:pPr>
              <w:spacing w:after="0" w:line="240" w:lineRule="auto"/>
              <w:jc w:val="center"/>
              <w:rPr>
                <w:rFonts w:ascii="Arial" w:hAnsi="Arial" w:cs="Arial"/>
                <w:b/>
                <w:bCs/>
                <w:i/>
                <w:iCs/>
                <w:sz w:val="24"/>
                <w:szCs w:val="24"/>
              </w:rPr>
            </w:pPr>
            <w:r w:rsidRPr="0036697F">
              <w:rPr>
                <w:rFonts w:ascii="Arial" w:hAnsi="Arial" w:cs="Arial"/>
                <w:b/>
                <w:bCs/>
                <w:i/>
                <w:iCs/>
                <w:sz w:val="24"/>
                <w:szCs w:val="24"/>
              </w:rPr>
              <w:t>Бассейн р. Амур</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w:t>
            </w:r>
          </w:p>
        </w:tc>
        <w:tc>
          <w:tcPr>
            <w:tcW w:w="2231" w:type="dxa"/>
            <w:vMerge w:val="restart"/>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Забайкальский край</w:t>
            </w: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Азот аммонийный</w:t>
            </w:r>
          </w:p>
        </w:tc>
        <w:tc>
          <w:tcPr>
            <w:tcW w:w="1139"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13</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rPr>
            </w:pPr>
          </w:p>
        </w:tc>
        <w:tc>
          <w:tcPr>
            <w:tcW w:w="2231" w:type="dxa"/>
            <w:vMerge/>
          </w:tcPr>
          <w:p w:rsidR="00BD431C" w:rsidRPr="0036697F" w:rsidRDefault="00BD431C" w:rsidP="0036697F">
            <w:pPr>
              <w:spacing w:after="0" w:line="240" w:lineRule="auto"/>
              <w:rPr>
                <w:rFonts w:ascii="Arial" w:hAnsi="Arial" w:cs="Arial"/>
                <w:sz w:val="24"/>
                <w:szCs w:val="24"/>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 xml:space="preserve">Азот </w:t>
            </w:r>
            <w:proofErr w:type="spellStart"/>
            <w:r w:rsidRPr="0036697F">
              <w:rPr>
                <w:rFonts w:ascii="Arial" w:hAnsi="Arial" w:cs="Arial"/>
                <w:sz w:val="24"/>
                <w:szCs w:val="24"/>
              </w:rPr>
              <w:t>нитритный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11</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rPr>
            </w:pPr>
          </w:p>
        </w:tc>
        <w:tc>
          <w:tcPr>
            <w:tcW w:w="2231" w:type="dxa"/>
            <w:vMerge/>
          </w:tcPr>
          <w:p w:rsidR="00BD431C" w:rsidRPr="0036697F" w:rsidRDefault="00BD431C" w:rsidP="0036697F">
            <w:pPr>
              <w:spacing w:after="0" w:line="240" w:lineRule="auto"/>
              <w:rPr>
                <w:rFonts w:ascii="Arial" w:hAnsi="Arial" w:cs="Arial"/>
                <w:sz w:val="24"/>
                <w:szCs w:val="24"/>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Фосфаты</w:t>
            </w:r>
          </w:p>
        </w:tc>
        <w:tc>
          <w:tcPr>
            <w:tcW w:w="1139"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15</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2</w:t>
            </w:r>
          </w:p>
        </w:tc>
        <w:tc>
          <w:tcPr>
            <w:tcW w:w="2231" w:type="dxa"/>
            <w:vMerge w:val="restart"/>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Приморский край</w:t>
            </w:r>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аммонийный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r w:rsidRPr="0036697F">
              <w:rPr>
                <w:rFonts w:ascii="Arial" w:hAnsi="Arial" w:cs="Arial"/>
                <w:sz w:val="24"/>
                <w:szCs w:val="24"/>
              </w:rPr>
              <w:t>3</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3</w:t>
            </w:r>
            <w:r w:rsidRPr="0036697F">
              <w:rPr>
                <w:rFonts w:ascii="Arial" w:hAnsi="Arial" w:cs="Arial"/>
                <w:sz w:val="24"/>
                <w:szCs w:val="24"/>
              </w:rPr>
              <w:t>7</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proofErr w:type="spellStart"/>
            <w:r w:rsidRPr="0036697F">
              <w:rPr>
                <w:rFonts w:ascii="Arial" w:hAnsi="Arial" w:cs="Arial"/>
                <w:sz w:val="24"/>
                <w:szCs w:val="24"/>
              </w:rPr>
              <w:t>Легкоокисляемые</w:t>
            </w:r>
            <w:proofErr w:type="spellEnd"/>
            <w:r w:rsidRPr="0036697F">
              <w:rPr>
                <w:rFonts w:ascii="Arial" w:hAnsi="Arial" w:cs="Arial"/>
                <w:sz w:val="24"/>
                <w:szCs w:val="24"/>
              </w:rPr>
              <w:t xml:space="preserve"> органические вещества по БПК</w:t>
            </w:r>
            <w:r w:rsidRPr="0036697F">
              <w:rPr>
                <w:rFonts w:ascii="Arial" w:hAnsi="Arial" w:cs="Arial"/>
                <w:sz w:val="24"/>
                <w:szCs w:val="24"/>
                <w:vertAlign w:val="subscript"/>
              </w:rPr>
              <w:t>5</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20</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Кислород</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2,7</w:t>
            </w:r>
            <w:r w:rsidRPr="0036697F">
              <w:rPr>
                <w:rFonts w:ascii="Arial" w:hAnsi="Arial" w:cs="Arial"/>
                <w:sz w:val="24"/>
                <w:szCs w:val="24"/>
                <w:vertAlign w:val="superscript"/>
                <w:lang w:val="en-GB"/>
              </w:rPr>
              <w:t>*</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Ионы алюминия</w:t>
            </w:r>
          </w:p>
        </w:tc>
        <w:tc>
          <w:tcPr>
            <w:tcW w:w="1139"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2</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11</w:t>
            </w: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15</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Хабаровский</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край</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аммонийный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2</w:t>
            </w:r>
            <w:r w:rsidRPr="0036697F">
              <w:rPr>
                <w:rFonts w:ascii="Arial" w:hAnsi="Arial" w:cs="Arial"/>
                <w:sz w:val="24"/>
                <w:szCs w:val="24"/>
              </w:rPr>
              <w:t>8</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proofErr w:type="spellStart"/>
            <w:r w:rsidRPr="0036697F">
              <w:rPr>
                <w:rFonts w:ascii="Arial" w:hAnsi="Arial" w:cs="Arial"/>
                <w:sz w:val="24"/>
                <w:szCs w:val="24"/>
              </w:rPr>
              <w:t>Легкоокисляемые</w:t>
            </w:r>
            <w:proofErr w:type="spellEnd"/>
            <w:r w:rsidRPr="0036697F">
              <w:rPr>
                <w:rFonts w:ascii="Arial" w:hAnsi="Arial" w:cs="Arial"/>
                <w:sz w:val="24"/>
                <w:szCs w:val="24"/>
              </w:rPr>
              <w:t xml:space="preserve"> органические вещества по БПК</w:t>
            </w:r>
            <w:r w:rsidRPr="0036697F">
              <w:rPr>
                <w:rFonts w:ascii="Arial" w:hAnsi="Arial" w:cs="Arial"/>
                <w:sz w:val="24"/>
                <w:szCs w:val="24"/>
                <w:vertAlign w:val="subscript"/>
              </w:rPr>
              <w:t>5</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18</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Ионы к</w:t>
            </w:r>
            <w:proofErr w:type="spellStart"/>
            <w:r w:rsidRPr="0036697F">
              <w:rPr>
                <w:rFonts w:ascii="Arial" w:hAnsi="Arial" w:cs="Arial"/>
                <w:sz w:val="24"/>
                <w:szCs w:val="24"/>
                <w:lang w:val="en-US"/>
              </w:rPr>
              <w:t>адми</w:t>
            </w:r>
            <w:proofErr w:type="spellEnd"/>
            <w:r w:rsidRPr="0036697F">
              <w:rPr>
                <w:rFonts w:ascii="Arial" w:hAnsi="Arial" w:cs="Arial"/>
                <w:sz w:val="24"/>
                <w:szCs w:val="24"/>
              </w:rPr>
              <w:t>я</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3</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м</w:t>
            </w:r>
            <w:proofErr w:type="spellStart"/>
            <w:r w:rsidRPr="0036697F">
              <w:rPr>
                <w:rFonts w:ascii="Arial" w:hAnsi="Arial" w:cs="Arial"/>
                <w:sz w:val="24"/>
                <w:szCs w:val="24"/>
                <w:lang w:val="en-US"/>
              </w:rPr>
              <w:t>арганц</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31</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38</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223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lang w:val="en-US"/>
              </w:rPr>
              <w:t>А</w:t>
            </w:r>
            <w:proofErr w:type="spellStart"/>
            <w:r w:rsidRPr="0036697F">
              <w:rPr>
                <w:rFonts w:ascii="Arial" w:hAnsi="Arial" w:cs="Arial"/>
                <w:sz w:val="24"/>
                <w:szCs w:val="24"/>
              </w:rPr>
              <w:t>мур</w:t>
            </w:r>
            <w:r w:rsidRPr="0036697F">
              <w:rPr>
                <w:rFonts w:ascii="Arial" w:hAnsi="Arial" w:cs="Arial"/>
                <w:sz w:val="24"/>
                <w:szCs w:val="24"/>
                <w:lang w:val="en-US"/>
              </w:rPr>
              <w:t>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 xml:space="preserve">Ионы </w:t>
            </w:r>
            <w:proofErr w:type="spellStart"/>
            <w:r w:rsidRPr="0036697F">
              <w:rPr>
                <w:rFonts w:ascii="Arial" w:hAnsi="Arial" w:cs="Arial"/>
                <w:sz w:val="24"/>
                <w:szCs w:val="24"/>
              </w:rPr>
              <w:t>ц</w:t>
            </w:r>
            <w:r w:rsidRPr="0036697F">
              <w:rPr>
                <w:rFonts w:ascii="Arial" w:hAnsi="Arial" w:cs="Arial"/>
                <w:sz w:val="24"/>
                <w:szCs w:val="24"/>
                <w:lang w:val="en-US"/>
              </w:rPr>
              <w:t>инк</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lang w:val="en-GB"/>
              </w:rPr>
              <w:t>1</w:t>
            </w:r>
            <w:r w:rsidRPr="0036697F">
              <w:rPr>
                <w:rFonts w:ascii="Arial" w:hAnsi="Arial" w:cs="Arial"/>
                <w:sz w:val="24"/>
                <w:szCs w:val="24"/>
              </w:rPr>
              <w:t>5</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Волга</w:t>
            </w:r>
            <w:proofErr w:type="spellEnd"/>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Астраханская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 xml:space="preserve">Ионы </w:t>
            </w:r>
            <w:proofErr w:type="spellStart"/>
            <w:r w:rsidRPr="0036697F">
              <w:rPr>
                <w:rFonts w:ascii="Arial" w:hAnsi="Arial" w:cs="Arial"/>
                <w:sz w:val="24"/>
                <w:szCs w:val="24"/>
              </w:rPr>
              <w:t>ц</w:t>
            </w:r>
            <w:r w:rsidRPr="0036697F">
              <w:rPr>
                <w:rFonts w:ascii="Arial" w:hAnsi="Arial" w:cs="Arial"/>
                <w:sz w:val="24"/>
                <w:szCs w:val="24"/>
                <w:lang w:val="en-US"/>
              </w:rPr>
              <w:t>инк</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w:t>
            </w:r>
            <w:r w:rsidRPr="0036697F">
              <w:rPr>
                <w:rFonts w:ascii="Arial" w:hAnsi="Arial" w:cs="Arial"/>
                <w:sz w:val="24"/>
                <w:szCs w:val="24"/>
              </w:rPr>
              <w:t>3</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ртути</w:t>
            </w:r>
          </w:p>
        </w:tc>
        <w:tc>
          <w:tcPr>
            <w:tcW w:w="1139"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w:t>
            </w:r>
          </w:p>
        </w:tc>
        <w:tc>
          <w:tcPr>
            <w:tcW w:w="1060"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3</w:t>
            </w: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3</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Московская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аммонийный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18</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roofErr w:type="spellStart"/>
            <w:r w:rsidRPr="0036697F">
              <w:rPr>
                <w:rFonts w:ascii="Arial" w:hAnsi="Arial" w:cs="Arial"/>
                <w:sz w:val="24"/>
                <w:szCs w:val="24"/>
              </w:rPr>
              <w:t>1</w:t>
            </w:r>
            <w:proofErr w:type="spellEnd"/>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4</w:t>
            </w:r>
            <w:r w:rsidRPr="0036697F">
              <w:rPr>
                <w:rFonts w:ascii="Arial" w:hAnsi="Arial" w:cs="Arial"/>
                <w:sz w:val="24"/>
                <w:szCs w:val="24"/>
              </w:rPr>
              <w:t>1</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нитрит</w:t>
            </w:r>
            <w:r w:rsidRPr="0036697F">
              <w:rPr>
                <w:rFonts w:ascii="Arial" w:hAnsi="Arial" w:cs="Arial"/>
                <w:sz w:val="24"/>
                <w:szCs w:val="24"/>
              </w:rPr>
              <w:t>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10</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23</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proofErr w:type="spellStart"/>
            <w:r w:rsidRPr="0036697F">
              <w:rPr>
                <w:rFonts w:ascii="Arial" w:hAnsi="Arial" w:cs="Arial"/>
                <w:sz w:val="24"/>
                <w:szCs w:val="24"/>
              </w:rPr>
              <w:t>Легкоокисляемые</w:t>
            </w:r>
            <w:proofErr w:type="spellEnd"/>
            <w:r w:rsidRPr="0036697F">
              <w:rPr>
                <w:rFonts w:ascii="Arial" w:hAnsi="Arial" w:cs="Arial"/>
                <w:sz w:val="24"/>
                <w:szCs w:val="24"/>
              </w:rPr>
              <w:t xml:space="preserve"> органические вещества по БПК</w:t>
            </w:r>
            <w:r w:rsidRPr="0036697F">
              <w:rPr>
                <w:rFonts w:ascii="Arial" w:hAnsi="Arial" w:cs="Arial"/>
                <w:sz w:val="24"/>
                <w:szCs w:val="24"/>
                <w:vertAlign w:val="subscript"/>
              </w:rPr>
              <w:t>5</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6</w:t>
            </w: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17</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ж</w:t>
            </w:r>
            <w:proofErr w:type="spellStart"/>
            <w:r w:rsidRPr="0036697F">
              <w:rPr>
                <w:rFonts w:ascii="Arial" w:hAnsi="Arial" w:cs="Arial"/>
                <w:sz w:val="24"/>
                <w:szCs w:val="24"/>
                <w:lang w:val="en-US"/>
              </w:rPr>
              <w:t>елез</w:t>
            </w:r>
            <w:proofErr w:type="spellEnd"/>
            <w:r w:rsidRPr="0036697F">
              <w:rPr>
                <w:rFonts w:ascii="Arial" w:hAnsi="Arial" w:cs="Arial"/>
                <w:sz w:val="24"/>
                <w:szCs w:val="24"/>
              </w:rPr>
              <w:t>а</w:t>
            </w:r>
            <w:r w:rsidRPr="0036697F">
              <w:rPr>
                <w:rFonts w:ascii="Arial" w:hAnsi="Arial" w:cs="Arial"/>
                <w:sz w:val="24"/>
                <w:szCs w:val="24"/>
                <w:lang w:val="en-US"/>
              </w:rPr>
              <w:t xml:space="preserve"> </w:t>
            </w:r>
            <w:proofErr w:type="spellStart"/>
            <w:r w:rsidRPr="0036697F">
              <w:rPr>
                <w:rFonts w:ascii="Arial" w:hAnsi="Arial" w:cs="Arial"/>
                <w:sz w:val="24"/>
                <w:szCs w:val="24"/>
                <w:lang w:val="en-US"/>
              </w:rPr>
              <w:t>обще</w:t>
            </w:r>
            <w:proofErr w:type="spellEnd"/>
            <w:r w:rsidRPr="0036697F">
              <w:rPr>
                <w:rFonts w:ascii="Arial" w:hAnsi="Arial" w:cs="Arial"/>
                <w:sz w:val="24"/>
                <w:szCs w:val="24"/>
              </w:rPr>
              <w:t>го</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48</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49</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Кислород</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2,1</w:t>
            </w:r>
            <w:r w:rsidRPr="0036697F">
              <w:rPr>
                <w:rFonts w:ascii="Arial" w:hAnsi="Arial" w:cs="Arial"/>
                <w:sz w:val="24"/>
                <w:szCs w:val="24"/>
                <w:vertAlign w:val="superscript"/>
                <w:lang w:val="en-GB"/>
              </w:rPr>
              <w:t>*</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proofErr w:type="spellStart"/>
            <w:r w:rsidRPr="0036697F">
              <w:rPr>
                <w:rFonts w:ascii="Arial" w:hAnsi="Arial" w:cs="Arial"/>
                <w:sz w:val="24"/>
                <w:szCs w:val="24"/>
              </w:rPr>
              <w:t>Трудноокисляемые</w:t>
            </w:r>
            <w:proofErr w:type="spellEnd"/>
            <w:r w:rsidRPr="0036697F">
              <w:rPr>
                <w:rFonts w:ascii="Arial" w:hAnsi="Arial" w:cs="Arial"/>
                <w:sz w:val="24"/>
                <w:szCs w:val="24"/>
              </w:rPr>
              <w:t xml:space="preserve"> органические вещества по ХПК</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14</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Нижегородская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r w:rsidRPr="0036697F">
              <w:rPr>
                <w:rFonts w:ascii="Arial" w:hAnsi="Arial" w:cs="Arial"/>
                <w:sz w:val="24"/>
                <w:szCs w:val="24"/>
              </w:rPr>
              <w:t>3</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22</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Сульфаты</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11</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Республика</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Марий</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Эл</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11</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5</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Рязанская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аммонийный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2</w:t>
            </w:r>
            <w:r w:rsidRPr="0036697F">
              <w:rPr>
                <w:rFonts w:ascii="Arial" w:hAnsi="Arial" w:cs="Arial"/>
                <w:sz w:val="24"/>
                <w:szCs w:val="24"/>
              </w:rPr>
              <w:t>3</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6</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Саратовская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м</w:t>
            </w:r>
            <w:proofErr w:type="spellStart"/>
            <w:r w:rsidRPr="0036697F">
              <w:rPr>
                <w:rFonts w:ascii="Arial" w:hAnsi="Arial" w:cs="Arial"/>
                <w:sz w:val="24"/>
                <w:szCs w:val="24"/>
                <w:lang w:val="en-US"/>
              </w:rPr>
              <w:t>арганц</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47</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7</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Тульская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аммонийный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lang w:val="en-GB"/>
              </w:rPr>
              <w:t>2</w:t>
            </w:r>
            <w:r w:rsidRPr="0036697F">
              <w:rPr>
                <w:rFonts w:ascii="Arial" w:hAnsi="Arial" w:cs="Arial"/>
                <w:sz w:val="24"/>
                <w:szCs w:val="24"/>
              </w:rPr>
              <w:t>3</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8</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Удмуртская</w:t>
            </w:r>
            <w:proofErr w:type="spellEnd"/>
            <w:r w:rsidRPr="0036697F">
              <w:rPr>
                <w:rFonts w:ascii="Arial" w:hAnsi="Arial" w:cs="Arial"/>
                <w:sz w:val="24"/>
                <w:szCs w:val="24"/>
                <w:lang w:val="en-US"/>
              </w:rPr>
              <w:t xml:space="preserve"> </w:t>
            </w:r>
            <w:r w:rsidRPr="0036697F">
              <w:rPr>
                <w:rFonts w:ascii="Arial" w:hAnsi="Arial" w:cs="Arial"/>
                <w:sz w:val="24"/>
                <w:szCs w:val="24"/>
              </w:rPr>
              <w:t>Р</w:t>
            </w:r>
            <w:proofErr w:type="spellStart"/>
            <w:r w:rsidRPr="0036697F">
              <w:rPr>
                <w:rFonts w:ascii="Arial" w:hAnsi="Arial" w:cs="Arial"/>
                <w:sz w:val="24"/>
                <w:szCs w:val="24"/>
                <w:lang w:val="en-US"/>
              </w:rPr>
              <w:t>еспублика</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10</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22</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Днепр</w:t>
            </w:r>
            <w:proofErr w:type="spellEnd"/>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Смоленская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аммонийный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11</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w:t>
            </w:r>
            <w:r w:rsidRPr="0036697F">
              <w:rPr>
                <w:rFonts w:ascii="Arial" w:hAnsi="Arial" w:cs="Arial"/>
                <w:sz w:val="24"/>
                <w:szCs w:val="24"/>
              </w:rPr>
              <w:t>9</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proofErr w:type="spellStart"/>
            <w:r w:rsidRPr="0036697F">
              <w:rPr>
                <w:rFonts w:ascii="Arial" w:hAnsi="Arial" w:cs="Arial"/>
                <w:sz w:val="24"/>
                <w:szCs w:val="24"/>
              </w:rPr>
              <w:t>Легкоокисляемые</w:t>
            </w:r>
            <w:proofErr w:type="spellEnd"/>
            <w:r w:rsidRPr="0036697F">
              <w:rPr>
                <w:rFonts w:ascii="Arial" w:hAnsi="Arial" w:cs="Arial"/>
                <w:sz w:val="24"/>
                <w:szCs w:val="24"/>
              </w:rPr>
              <w:t xml:space="preserve"> органические вещества по БПК</w:t>
            </w:r>
            <w:r w:rsidRPr="0036697F">
              <w:rPr>
                <w:rFonts w:ascii="Arial" w:hAnsi="Arial" w:cs="Arial"/>
                <w:sz w:val="24"/>
                <w:szCs w:val="24"/>
                <w:vertAlign w:val="subscript"/>
              </w:rPr>
              <w:t>5</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8</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Дон</w:t>
            </w:r>
            <w:proofErr w:type="spellEnd"/>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Белгородская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нитрит</w:t>
            </w:r>
            <w:r w:rsidRPr="0036697F">
              <w:rPr>
                <w:rFonts w:ascii="Arial" w:hAnsi="Arial" w:cs="Arial"/>
                <w:sz w:val="24"/>
                <w:szCs w:val="24"/>
              </w:rPr>
              <w:t>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r w:rsidRPr="0036697F">
              <w:rPr>
                <w:rFonts w:ascii="Arial" w:hAnsi="Arial" w:cs="Arial"/>
                <w:sz w:val="24"/>
                <w:szCs w:val="24"/>
              </w:rPr>
              <w:t>3</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15</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Тульская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аммонийный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lang w:val="en-GB"/>
              </w:rPr>
              <w:t>1</w:t>
            </w:r>
            <w:r w:rsidRPr="0036697F">
              <w:rPr>
                <w:rFonts w:ascii="Arial" w:hAnsi="Arial" w:cs="Arial"/>
                <w:sz w:val="24"/>
                <w:szCs w:val="24"/>
              </w:rPr>
              <w:t>5</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Енисей</w:t>
            </w:r>
            <w:proofErr w:type="spellEnd"/>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Иркутская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roofErr w:type="spellStart"/>
            <w:r w:rsidRPr="0036697F">
              <w:rPr>
                <w:rFonts w:ascii="Arial" w:hAnsi="Arial" w:cs="Arial"/>
                <w:sz w:val="24"/>
                <w:szCs w:val="24"/>
              </w:rPr>
              <w:t>1</w:t>
            </w:r>
            <w:proofErr w:type="spellEnd"/>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12</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Лигнин</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16</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Кама</w:t>
            </w:r>
            <w:proofErr w:type="spellEnd"/>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Пермский</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край</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10</w:t>
            </w: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lang w:val="en-GB"/>
              </w:rPr>
              <w:t>1</w:t>
            </w:r>
            <w:r w:rsidRPr="0036697F">
              <w:rPr>
                <w:rFonts w:ascii="Arial" w:hAnsi="Arial" w:cs="Arial"/>
                <w:sz w:val="24"/>
                <w:szCs w:val="24"/>
              </w:rPr>
              <w:t>7</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ж</w:t>
            </w:r>
            <w:proofErr w:type="spellStart"/>
            <w:r w:rsidRPr="0036697F">
              <w:rPr>
                <w:rFonts w:ascii="Arial" w:hAnsi="Arial" w:cs="Arial"/>
                <w:sz w:val="24"/>
                <w:szCs w:val="24"/>
                <w:lang w:val="en-US"/>
              </w:rPr>
              <w:t>елез</w:t>
            </w:r>
            <w:proofErr w:type="spellEnd"/>
            <w:r w:rsidRPr="0036697F">
              <w:rPr>
                <w:rFonts w:ascii="Arial" w:hAnsi="Arial" w:cs="Arial"/>
                <w:sz w:val="24"/>
                <w:szCs w:val="24"/>
              </w:rPr>
              <w:t>а</w:t>
            </w:r>
            <w:r w:rsidRPr="0036697F">
              <w:rPr>
                <w:rFonts w:ascii="Arial" w:hAnsi="Arial" w:cs="Arial"/>
                <w:sz w:val="24"/>
                <w:szCs w:val="24"/>
                <w:lang w:val="en-US"/>
              </w:rPr>
              <w:t xml:space="preserve"> </w:t>
            </w:r>
            <w:proofErr w:type="spellStart"/>
            <w:r w:rsidRPr="0036697F">
              <w:rPr>
                <w:rFonts w:ascii="Arial" w:hAnsi="Arial" w:cs="Arial"/>
                <w:sz w:val="24"/>
                <w:szCs w:val="24"/>
                <w:lang w:val="en-US"/>
              </w:rPr>
              <w:t>обще</w:t>
            </w:r>
            <w:proofErr w:type="spellEnd"/>
            <w:r w:rsidRPr="0036697F">
              <w:rPr>
                <w:rFonts w:ascii="Arial" w:hAnsi="Arial" w:cs="Arial"/>
                <w:sz w:val="24"/>
                <w:szCs w:val="24"/>
              </w:rPr>
              <w:t>го</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3</w:t>
            </w:r>
            <w:r w:rsidRPr="0036697F">
              <w:rPr>
                <w:rFonts w:ascii="Arial" w:hAnsi="Arial" w:cs="Arial"/>
                <w:sz w:val="24"/>
                <w:szCs w:val="24"/>
              </w:rPr>
              <w:t>4</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м</w:t>
            </w:r>
            <w:proofErr w:type="spellStart"/>
            <w:r w:rsidRPr="0036697F">
              <w:rPr>
                <w:rFonts w:ascii="Arial" w:hAnsi="Arial" w:cs="Arial"/>
                <w:sz w:val="24"/>
                <w:szCs w:val="24"/>
                <w:lang w:val="en-US"/>
              </w:rPr>
              <w:t>арганц</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31</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 xml:space="preserve">Ионы </w:t>
            </w:r>
            <w:proofErr w:type="spellStart"/>
            <w:r w:rsidRPr="0036697F">
              <w:rPr>
                <w:rFonts w:ascii="Arial" w:hAnsi="Arial" w:cs="Arial"/>
                <w:sz w:val="24"/>
                <w:szCs w:val="24"/>
              </w:rPr>
              <w:t>н</w:t>
            </w:r>
            <w:r w:rsidRPr="0036697F">
              <w:rPr>
                <w:rFonts w:ascii="Arial" w:hAnsi="Arial" w:cs="Arial"/>
                <w:sz w:val="24"/>
                <w:szCs w:val="24"/>
                <w:lang w:val="en-US"/>
              </w:rPr>
              <w:t>икел</w:t>
            </w:r>
            <w:proofErr w:type="spellEnd"/>
            <w:r w:rsidRPr="0036697F">
              <w:rPr>
                <w:rFonts w:ascii="Arial" w:hAnsi="Arial" w:cs="Arial"/>
                <w:sz w:val="24"/>
                <w:szCs w:val="24"/>
              </w:rPr>
              <w:t>я</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20</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Свердловская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9</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10</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35</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Челябинская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10</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16</w:t>
            </w:r>
          </w:p>
        </w:tc>
      </w:tr>
      <w:tr w:rsidR="00BD431C" w:rsidRPr="005B5FA6" w:rsidTr="00C9232D">
        <w:trPr>
          <w:cantSplit/>
        </w:trPr>
        <w:tc>
          <w:tcPr>
            <w:tcW w:w="9469" w:type="dxa"/>
            <w:gridSpan w:val="7"/>
          </w:tcPr>
          <w:p w:rsidR="00BD431C" w:rsidRPr="0036697F" w:rsidRDefault="00BD431C" w:rsidP="0036697F">
            <w:pPr>
              <w:spacing w:after="0" w:line="240" w:lineRule="auto"/>
              <w:jc w:val="center"/>
              <w:rPr>
                <w:rFonts w:ascii="Arial" w:hAnsi="Arial" w:cs="Arial"/>
                <w:b/>
                <w:bCs/>
                <w:i/>
                <w:iCs/>
                <w:sz w:val="24"/>
                <w:szCs w:val="24"/>
              </w:rPr>
            </w:pPr>
            <w:r w:rsidRPr="0036697F">
              <w:rPr>
                <w:rFonts w:ascii="Arial" w:hAnsi="Arial" w:cs="Arial"/>
                <w:b/>
                <w:bCs/>
                <w:i/>
                <w:iCs/>
                <w:sz w:val="24"/>
                <w:szCs w:val="24"/>
              </w:rPr>
              <w:t>Бассейн р. Колыма</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Магадан</w:t>
            </w:r>
            <w:proofErr w:type="spellStart"/>
            <w:r w:rsidRPr="0036697F">
              <w:rPr>
                <w:rFonts w:ascii="Arial" w:hAnsi="Arial" w:cs="Arial"/>
                <w:sz w:val="24"/>
                <w:szCs w:val="24"/>
                <w:lang w:val="en-US"/>
              </w:rPr>
              <w:t>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марганца</w:t>
            </w:r>
          </w:p>
        </w:tc>
        <w:tc>
          <w:tcPr>
            <w:tcW w:w="1139"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48</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Обь</w:t>
            </w:r>
            <w:proofErr w:type="spellEnd"/>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Алтайский</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край</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Ионы к</w:t>
            </w:r>
            <w:proofErr w:type="spellStart"/>
            <w:r w:rsidRPr="0036697F">
              <w:rPr>
                <w:rFonts w:ascii="Arial" w:hAnsi="Arial" w:cs="Arial"/>
                <w:sz w:val="24"/>
                <w:szCs w:val="24"/>
                <w:lang w:val="en-US"/>
              </w:rPr>
              <w:t>адми</w:t>
            </w:r>
            <w:proofErr w:type="spellEnd"/>
            <w:r w:rsidRPr="0036697F">
              <w:rPr>
                <w:rFonts w:ascii="Arial" w:hAnsi="Arial" w:cs="Arial"/>
                <w:sz w:val="24"/>
                <w:szCs w:val="24"/>
              </w:rPr>
              <w:t>я</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Новосибирская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м</w:t>
            </w:r>
            <w:proofErr w:type="spellStart"/>
            <w:r w:rsidRPr="0036697F">
              <w:rPr>
                <w:rFonts w:ascii="Arial" w:hAnsi="Arial" w:cs="Arial"/>
                <w:sz w:val="24"/>
                <w:szCs w:val="24"/>
                <w:lang w:val="en-US"/>
              </w:rPr>
              <w:t>арганц</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32</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4</w:t>
            </w:r>
            <w:r w:rsidRPr="0036697F">
              <w:rPr>
                <w:rFonts w:ascii="Arial" w:hAnsi="Arial" w:cs="Arial"/>
                <w:sz w:val="24"/>
                <w:szCs w:val="24"/>
              </w:rPr>
              <w:t>6</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 xml:space="preserve">Ионы </w:t>
            </w:r>
            <w:proofErr w:type="spellStart"/>
            <w:r w:rsidRPr="0036697F">
              <w:rPr>
                <w:rFonts w:ascii="Arial" w:hAnsi="Arial" w:cs="Arial"/>
                <w:sz w:val="24"/>
                <w:szCs w:val="24"/>
              </w:rPr>
              <w:t>ц</w:t>
            </w:r>
            <w:r w:rsidRPr="0036697F">
              <w:rPr>
                <w:rFonts w:ascii="Arial" w:hAnsi="Arial" w:cs="Arial"/>
                <w:sz w:val="24"/>
                <w:szCs w:val="24"/>
                <w:lang w:val="en-US"/>
              </w:rPr>
              <w:t>инк</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28</w:t>
            </w:r>
          </w:p>
        </w:tc>
      </w:tr>
      <w:tr w:rsidR="00BD431C" w:rsidRPr="005B5FA6" w:rsidTr="00C9232D">
        <w:trPr>
          <w:cantSplit/>
        </w:trPr>
        <w:tc>
          <w:tcPr>
            <w:tcW w:w="9469" w:type="dxa"/>
            <w:gridSpan w:val="7"/>
          </w:tcPr>
          <w:p w:rsidR="00BD431C" w:rsidRPr="0036697F" w:rsidRDefault="00BD431C" w:rsidP="0036697F">
            <w:pPr>
              <w:spacing w:after="0" w:line="240" w:lineRule="auto"/>
              <w:jc w:val="center"/>
              <w:rPr>
                <w:rFonts w:ascii="Arial" w:hAnsi="Arial" w:cs="Arial"/>
                <w:b/>
                <w:bCs/>
                <w:i/>
                <w:iCs/>
                <w:sz w:val="24"/>
                <w:szCs w:val="24"/>
              </w:rPr>
            </w:pPr>
            <w:r w:rsidRPr="0036697F">
              <w:rPr>
                <w:rFonts w:ascii="Arial" w:hAnsi="Arial" w:cs="Arial"/>
                <w:b/>
                <w:bCs/>
                <w:i/>
                <w:iCs/>
                <w:sz w:val="24"/>
                <w:szCs w:val="24"/>
              </w:rPr>
              <w:t>Бассейн р. Северная Двина</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w:t>
            </w:r>
          </w:p>
        </w:tc>
        <w:tc>
          <w:tcPr>
            <w:tcW w:w="223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Республика Коми</w:t>
            </w: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алюминия</w:t>
            </w:r>
          </w:p>
        </w:tc>
        <w:tc>
          <w:tcPr>
            <w:tcW w:w="1139"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22</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Терек</w:t>
            </w:r>
            <w:proofErr w:type="spellEnd"/>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Республика</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Северная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Осетия</w:t>
            </w:r>
            <w:proofErr w:type="spellEnd"/>
            <w:r w:rsidRPr="0036697F">
              <w:rPr>
                <w:rFonts w:ascii="Arial" w:hAnsi="Arial" w:cs="Arial"/>
                <w:sz w:val="24"/>
                <w:szCs w:val="24"/>
                <w:lang w:val="en-US"/>
              </w:rPr>
              <w:t xml:space="preserve"> - </w:t>
            </w:r>
            <w:proofErr w:type="spellStart"/>
            <w:r w:rsidRPr="0036697F">
              <w:rPr>
                <w:rFonts w:ascii="Arial" w:hAnsi="Arial" w:cs="Arial"/>
                <w:sz w:val="24"/>
                <w:szCs w:val="24"/>
                <w:lang w:val="en-US"/>
              </w:rPr>
              <w:t>Алания</w:t>
            </w:r>
            <w:proofErr w:type="spellEnd"/>
          </w:p>
        </w:tc>
        <w:tc>
          <w:tcPr>
            <w:tcW w:w="2291" w:type="dxa"/>
          </w:tcPr>
          <w:p w:rsidR="00BD431C" w:rsidRPr="0036697F" w:rsidRDefault="00BD431C" w:rsidP="0036697F">
            <w:pPr>
              <w:spacing w:after="0" w:line="240" w:lineRule="auto"/>
              <w:rPr>
                <w:rFonts w:ascii="Arial" w:hAnsi="Arial" w:cs="Arial"/>
                <w:sz w:val="24"/>
                <w:szCs w:val="24"/>
              </w:rPr>
            </w:pPr>
            <w:proofErr w:type="spellStart"/>
            <w:r w:rsidRPr="0036697F">
              <w:rPr>
                <w:rFonts w:ascii="Arial" w:hAnsi="Arial" w:cs="Arial"/>
                <w:sz w:val="24"/>
                <w:szCs w:val="24"/>
              </w:rPr>
              <w:t>Легкоокисляемые</w:t>
            </w:r>
            <w:proofErr w:type="spellEnd"/>
            <w:r w:rsidRPr="0036697F">
              <w:rPr>
                <w:rFonts w:ascii="Arial" w:hAnsi="Arial" w:cs="Arial"/>
                <w:sz w:val="24"/>
                <w:szCs w:val="24"/>
              </w:rPr>
              <w:t xml:space="preserve"> органические вещества по БПК</w:t>
            </w:r>
            <w:r w:rsidRPr="0036697F">
              <w:rPr>
                <w:rFonts w:ascii="Arial" w:hAnsi="Arial" w:cs="Arial"/>
                <w:sz w:val="24"/>
                <w:szCs w:val="24"/>
                <w:vertAlign w:val="subscript"/>
              </w:rPr>
              <w:t>5</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10</w:t>
            </w: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18</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proofErr w:type="spellStart"/>
            <w:r w:rsidRPr="0036697F">
              <w:rPr>
                <w:rFonts w:ascii="Arial" w:hAnsi="Arial" w:cs="Arial"/>
                <w:sz w:val="24"/>
                <w:szCs w:val="24"/>
              </w:rPr>
              <w:t>Трудноокисляемые</w:t>
            </w:r>
            <w:proofErr w:type="spellEnd"/>
            <w:r w:rsidRPr="0036697F">
              <w:rPr>
                <w:rFonts w:ascii="Arial" w:hAnsi="Arial" w:cs="Arial"/>
                <w:sz w:val="24"/>
                <w:szCs w:val="24"/>
              </w:rPr>
              <w:t xml:space="preserve"> органические вещества по ХПК</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13</w:t>
            </w: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16</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Тобол</w:t>
            </w:r>
            <w:proofErr w:type="spellEnd"/>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Курганская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7</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r w:rsidRPr="0036697F">
              <w:rPr>
                <w:rFonts w:ascii="Arial" w:hAnsi="Arial" w:cs="Arial"/>
                <w:sz w:val="24"/>
                <w:szCs w:val="24"/>
              </w:rPr>
              <w:t>1</w:t>
            </w: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lang w:val="en-GB"/>
              </w:rPr>
              <w:t>28</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Свердловская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нитрит</w:t>
            </w:r>
            <w:r w:rsidRPr="0036697F">
              <w:rPr>
                <w:rFonts w:ascii="Arial" w:hAnsi="Arial" w:cs="Arial"/>
                <w:sz w:val="24"/>
                <w:szCs w:val="24"/>
              </w:rPr>
              <w:t>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11</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w:t>
            </w:r>
            <w:r w:rsidRPr="0036697F">
              <w:rPr>
                <w:rFonts w:ascii="Arial" w:hAnsi="Arial" w:cs="Arial"/>
                <w:sz w:val="24"/>
                <w:szCs w:val="24"/>
              </w:rPr>
              <w:t>5</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19</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roofErr w:type="spellStart"/>
            <w:r w:rsidRPr="0036697F">
              <w:rPr>
                <w:rFonts w:ascii="Arial" w:hAnsi="Arial" w:cs="Arial"/>
                <w:sz w:val="24"/>
                <w:szCs w:val="24"/>
              </w:rPr>
              <w:t>1</w:t>
            </w:r>
            <w:proofErr w:type="spellEnd"/>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lang w:val="en-GB"/>
              </w:rPr>
              <w:t>39</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Челябинская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5</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roofErr w:type="spellStart"/>
            <w:r w:rsidRPr="0036697F">
              <w:rPr>
                <w:rFonts w:ascii="Arial" w:hAnsi="Arial" w:cs="Arial"/>
                <w:sz w:val="24"/>
                <w:szCs w:val="24"/>
              </w:rPr>
              <w:t>1</w:t>
            </w:r>
            <w:proofErr w:type="spellEnd"/>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16</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м</w:t>
            </w:r>
            <w:proofErr w:type="spellStart"/>
            <w:r w:rsidRPr="0036697F">
              <w:rPr>
                <w:rFonts w:ascii="Arial" w:hAnsi="Arial" w:cs="Arial"/>
                <w:sz w:val="24"/>
                <w:szCs w:val="24"/>
                <w:lang w:val="en-US"/>
              </w:rPr>
              <w:t>арганц</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35</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 xml:space="preserve">Ионы </w:t>
            </w:r>
            <w:proofErr w:type="spellStart"/>
            <w:r w:rsidRPr="0036697F">
              <w:rPr>
                <w:rFonts w:ascii="Arial" w:hAnsi="Arial" w:cs="Arial"/>
                <w:sz w:val="24"/>
                <w:szCs w:val="24"/>
              </w:rPr>
              <w:t>ц</w:t>
            </w:r>
            <w:r w:rsidRPr="0036697F">
              <w:rPr>
                <w:rFonts w:ascii="Arial" w:hAnsi="Arial" w:cs="Arial"/>
                <w:sz w:val="24"/>
                <w:szCs w:val="24"/>
                <w:lang w:val="en-US"/>
              </w:rPr>
              <w:t>инк</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16</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lang w:val="en-GB"/>
              </w:rPr>
            </w:pPr>
            <w:r w:rsidRPr="0036697F">
              <w:rPr>
                <w:rFonts w:ascii="Arial" w:hAnsi="Arial" w:cs="Arial"/>
                <w:b/>
                <w:bCs/>
                <w:i/>
                <w:iCs/>
                <w:sz w:val="24"/>
                <w:szCs w:val="24"/>
              </w:rPr>
              <w:t xml:space="preserve">Бассейн р. </w:t>
            </w:r>
            <w:proofErr w:type="spellStart"/>
            <w:r w:rsidRPr="0036697F">
              <w:rPr>
                <w:rFonts w:ascii="Arial" w:hAnsi="Arial" w:cs="Arial"/>
                <w:b/>
                <w:i/>
                <w:sz w:val="24"/>
                <w:szCs w:val="24"/>
                <w:lang w:val="en-GB"/>
              </w:rPr>
              <w:t>Урал</w:t>
            </w:r>
            <w:proofErr w:type="spellEnd"/>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Оренбургская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нитрит</w:t>
            </w:r>
            <w:r w:rsidRPr="0036697F">
              <w:rPr>
                <w:rFonts w:ascii="Arial" w:hAnsi="Arial" w:cs="Arial"/>
                <w:sz w:val="24"/>
                <w:szCs w:val="24"/>
              </w:rPr>
              <w:t>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w:t>
            </w:r>
            <w:r w:rsidRPr="0036697F">
              <w:rPr>
                <w:rFonts w:ascii="Arial" w:hAnsi="Arial" w:cs="Arial"/>
                <w:sz w:val="24"/>
                <w:szCs w:val="24"/>
              </w:rPr>
              <w:t>8</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 xml:space="preserve">Ионы </w:t>
            </w:r>
            <w:proofErr w:type="spellStart"/>
            <w:r w:rsidRPr="0036697F">
              <w:rPr>
                <w:rFonts w:ascii="Arial" w:hAnsi="Arial" w:cs="Arial"/>
                <w:sz w:val="24"/>
                <w:szCs w:val="24"/>
              </w:rPr>
              <w:t>ц</w:t>
            </w:r>
            <w:r w:rsidRPr="0036697F">
              <w:rPr>
                <w:rFonts w:ascii="Arial" w:hAnsi="Arial" w:cs="Arial"/>
                <w:sz w:val="24"/>
                <w:szCs w:val="24"/>
                <w:lang w:val="en-US"/>
              </w:rPr>
              <w:t>инк</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17</w:t>
            </w:r>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Челябинская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Взвешенные</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вещества</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10</w:t>
            </w:r>
          </w:p>
        </w:tc>
      </w:tr>
      <w:tr w:rsidR="00BD431C" w:rsidRPr="005B5FA6" w:rsidTr="00C9232D">
        <w:tc>
          <w:tcPr>
            <w:tcW w:w="9469" w:type="dxa"/>
            <w:gridSpan w:val="7"/>
          </w:tcPr>
          <w:p w:rsidR="00BD431C" w:rsidRPr="0036697F" w:rsidRDefault="00BD431C" w:rsidP="0036697F">
            <w:pPr>
              <w:spacing w:after="0" w:line="240" w:lineRule="auto"/>
              <w:jc w:val="center"/>
              <w:rPr>
                <w:rFonts w:ascii="Arial" w:hAnsi="Arial" w:cs="Arial"/>
                <w:b/>
                <w:i/>
                <w:sz w:val="24"/>
                <w:szCs w:val="24"/>
              </w:rPr>
            </w:pPr>
          </w:p>
          <w:p w:rsidR="00BD431C" w:rsidRPr="0036697F" w:rsidRDefault="00BD431C" w:rsidP="0036697F">
            <w:pPr>
              <w:spacing w:after="0" w:line="240" w:lineRule="auto"/>
              <w:jc w:val="center"/>
              <w:rPr>
                <w:rFonts w:ascii="Arial" w:hAnsi="Arial" w:cs="Arial"/>
                <w:b/>
                <w:i/>
                <w:sz w:val="24"/>
                <w:szCs w:val="24"/>
                <w:lang w:val="en-GB"/>
              </w:rPr>
            </w:pPr>
            <w:proofErr w:type="spellStart"/>
            <w:r w:rsidRPr="0036697F">
              <w:rPr>
                <w:rFonts w:ascii="Arial" w:hAnsi="Arial" w:cs="Arial"/>
                <w:b/>
                <w:i/>
                <w:sz w:val="24"/>
                <w:szCs w:val="24"/>
                <w:lang w:val="en-GB"/>
              </w:rPr>
              <w:t>Малые</w:t>
            </w:r>
            <w:proofErr w:type="spellEnd"/>
            <w:r w:rsidRPr="0036697F">
              <w:rPr>
                <w:rFonts w:ascii="Arial" w:hAnsi="Arial" w:cs="Arial"/>
                <w:b/>
                <w:i/>
                <w:sz w:val="24"/>
                <w:szCs w:val="24"/>
                <w:lang w:val="en-GB"/>
              </w:rPr>
              <w:t xml:space="preserve"> </w:t>
            </w:r>
            <w:proofErr w:type="spellStart"/>
            <w:r w:rsidRPr="0036697F">
              <w:rPr>
                <w:rFonts w:ascii="Arial" w:hAnsi="Arial" w:cs="Arial"/>
                <w:b/>
                <w:i/>
                <w:sz w:val="24"/>
                <w:szCs w:val="24"/>
                <w:lang w:val="en-GB"/>
              </w:rPr>
              <w:t>реки</w:t>
            </w:r>
            <w:proofErr w:type="spellEnd"/>
            <w:r w:rsidRPr="0036697F">
              <w:rPr>
                <w:rFonts w:ascii="Arial" w:hAnsi="Arial" w:cs="Arial"/>
                <w:b/>
                <w:i/>
                <w:sz w:val="24"/>
                <w:szCs w:val="24"/>
                <w:lang w:val="en-GB"/>
              </w:rPr>
              <w:t xml:space="preserve">, </w:t>
            </w:r>
            <w:proofErr w:type="spellStart"/>
            <w:r w:rsidRPr="0036697F">
              <w:rPr>
                <w:rFonts w:ascii="Arial" w:hAnsi="Arial" w:cs="Arial"/>
                <w:b/>
                <w:i/>
                <w:sz w:val="24"/>
                <w:szCs w:val="24"/>
                <w:lang w:val="en-GB"/>
              </w:rPr>
              <w:t>озера</w:t>
            </w:r>
            <w:proofErr w:type="spellEnd"/>
            <w:r w:rsidRPr="0036697F">
              <w:rPr>
                <w:rFonts w:ascii="Arial" w:hAnsi="Arial" w:cs="Arial"/>
                <w:b/>
                <w:i/>
                <w:sz w:val="24"/>
                <w:szCs w:val="24"/>
                <w:lang w:val="en-GB"/>
              </w:rPr>
              <w:t xml:space="preserve">, </w:t>
            </w:r>
            <w:proofErr w:type="spellStart"/>
            <w:r w:rsidRPr="0036697F">
              <w:rPr>
                <w:rFonts w:ascii="Arial" w:hAnsi="Arial" w:cs="Arial"/>
                <w:b/>
                <w:i/>
                <w:sz w:val="24"/>
                <w:szCs w:val="24"/>
                <w:lang w:val="en-GB"/>
              </w:rPr>
              <w:t>водохранилища</w:t>
            </w:r>
            <w:proofErr w:type="spellEnd"/>
          </w:p>
        </w:tc>
      </w:tr>
      <w:tr w:rsidR="00BD431C" w:rsidRPr="005B5FA6" w:rsidTr="00C9232D">
        <w:tc>
          <w:tcPr>
            <w:tcW w:w="429" w:type="dxa"/>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223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Камчатский</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край</w:t>
            </w:r>
            <w:proofErr w:type="spellEnd"/>
          </w:p>
        </w:tc>
        <w:tc>
          <w:tcPr>
            <w:tcW w:w="2291" w:type="dxa"/>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Азот</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нитрит</w:t>
            </w:r>
            <w:r w:rsidRPr="0036697F">
              <w:rPr>
                <w:rFonts w:ascii="Arial" w:hAnsi="Arial" w:cs="Arial"/>
                <w:sz w:val="24"/>
                <w:szCs w:val="24"/>
              </w:rPr>
              <w:t>ный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10</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2231" w:type="dxa"/>
            <w:vMerge w:val="restart"/>
          </w:tcPr>
          <w:p w:rsidR="00BD431C" w:rsidRPr="0036697F" w:rsidRDefault="00BD431C" w:rsidP="0036697F">
            <w:pPr>
              <w:spacing w:after="0" w:line="240" w:lineRule="auto"/>
              <w:rPr>
                <w:rFonts w:ascii="Arial" w:hAnsi="Arial" w:cs="Arial"/>
                <w:sz w:val="24"/>
                <w:szCs w:val="24"/>
                <w:lang w:val="en-US"/>
              </w:rPr>
            </w:pPr>
            <w:proofErr w:type="spellStart"/>
            <w:r w:rsidRPr="0036697F">
              <w:rPr>
                <w:rFonts w:ascii="Arial" w:hAnsi="Arial" w:cs="Arial"/>
                <w:sz w:val="24"/>
                <w:szCs w:val="24"/>
                <w:lang w:val="en-US"/>
              </w:rPr>
              <w:t>Мурманская</w:t>
            </w:r>
            <w:proofErr w:type="spellEnd"/>
            <w:r w:rsidRPr="0036697F">
              <w:rPr>
                <w:rFonts w:ascii="Arial" w:hAnsi="Arial" w:cs="Arial"/>
                <w:sz w:val="24"/>
                <w:szCs w:val="24"/>
                <w:lang w:val="en-US"/>
              </w:rPr>
              <w:t xml:space="preserve"> </w:t>
            </w:r>
            <w:proofErr w:type="spellStart"/>
            <w:r w:rsidRPr="0036697F">
              <w:rPr>
                <w:rFonts w:ascii="Arial" w:hAnsi="Arial" w:cs="Arial"/>
                <w:sz w:val="24"/>
                <w:szCs w:val="24"/>
                <w:lang w:val="en-US"/>
              </w:rPr>
              <w:t>область</w:t>
            </w:r>
            <w:proofErr w:type="spellEnd"/>
          </w:p>
        </w:tc>
        <w:tc>
          <w:tcPr>
            <w:tcW w:w="2291" w:type="dxa"/>
          </w:tcPr>
          <w:p w:rsidR="00BD431C" w:rsidRPr="0036697F" w:rsidRDefault="00BD431C" w:rsidP="0036697F">
            <w:pPr>
              <w:spacing w:after="0" w:line="240" w:lineRule="auto"/>
              <w:rPr>
                <w:rFonts w:ascii="Arial" w:hAnsi="Arial" w:cs="Arial"/>
                <w:sz w:val="24"/>
                <w:szCs w:val="24"/>
              </w:rPr>
            </w:pPr>
            <w:proofErr w:type="spellStart"/>
            <w:r w:rsidRPr="0036697F">
              <w:rPr>
                <w:rFonts w:ascii="Arial" w:hAnsi="Arial" w:cs="Arial"/>
                <w:sz w:val="24"/>
                <w:szCs w:val="24"/>
                <w:lang w:val="en-US"/>
              </w:rPr>
              <w:t>Дитиофосф</w:t>
            </w:r>
            <w:r w:rsidRPr="0036697F">
              <w:rPr>
                <w:rFonts w:ascii="Arial" w:hAnsi="Arial" w:cs="Arial"/>
                <w:sz w:val="24"/>
                <w:szCs w:val="24"/>
              </w:rPr>
              <w:t>ат</w:t>
            </w:r>
            <w:proofErr w:type="spellEnd"/>
            <w:r w:rsidRPr="0036697F">
              <w:rPr>
                <w:rFonts w:ascii="Arial" w:hAnsi="Arial" w:cs="Arial"/>
                <w:sz w:val="24"/>
                <w:szCs w:val="24"/>
              </w:rPr>
              <w:t xml:space="preserve"> </w:t>
            </w:r>
            <w:proofErr w:type="spellStart"/>
            <w:r w:rsidRPr="0036697F">
              <w:rPr>
                <w:rFonts w:ascii="Arial" w:hAnsi="Arial" w:cs="Arial"/>
                <w:sz w:val="24"/>
                <w:szCs w:val="24"/>
                <w:lang w:val="en-US"/>
              </w:rPr>
              <w:t>крезил</w:t>
            </w:r>
            <w:r w:rsidRPr="0036697F">
              <w:rPr>
                <w:rFonts w:ascii="Arial" w:hAnsi="Arial" w:cs="Arial"/>
                <w:sz w:val="24"/>
                <w:szCs w:val="24"/>
              </w:rPr>
              <w:t>овый</w:t>
            </w:r>
            <w:proofErr w:type="spellEnd"/>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5</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10</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18</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Ионы м</w:t>
            </w:r>
            <w:proofErr w:type="spellStart"/>
            <w:r w:rsidRPr="0036697F">
              <w:rPr>
                <w:rFonts w:ascii="Arial" w:hAnsi="Arial" w:cs="Arial"/>
                <w:sz w:val="24"/>
                <w:szCs w:val="24"/>
                <w:lang w:val="en-US"/>
              </w:rPr>
              <w:t>ед</w:t>
            </w:r>
            <w:proofErr w:type="spellEnd"/>
            <w:r w:rsidRPr="0036697F">
              <w:rPr>
                <w:rFonts w:ascii="Arial" w:hAnsi="Arial" w:cs="Arial"/>
                <w:sz w:val="24"/>
                <w:szCs w:val="24"/>
              </w:rPr>
              <w:t>и</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45</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 xml:space="preserve">Ионы </w:t>
            </w:r>
            <w:proofErr w:type="spellStart"/>
            <w:r w:rsidRPr="0036697F">
              <w:rPr>
                <w:rFonts w:ascii="Arial" w:hAnsi="Arial" w:cs="Arial"/>
                <w:sz w:val="24"/>
                <w:szCs w:val="24"/>
              </w:rPr>
              <w:t>н</w:t>
            </w:r>
            <w:r w:rsidRPr="0036697F">
              <w:rPr>
                <w:rFonts w:ascii="Arial" w:hAnsi="Arial" w:cs="Arial"/>
                <w:sz w:val="24"/>
                <w:szCs w:val="24"/>
                <w:lang w:val="en-US"/>
              </w:rPr>
              <w:t>икел</w:t>
            </w:r>
            <w:proofErr w:type="spellEnd"/>
            <w:r w:rsidRPr="0036697F">
              <w:rPr>
                <w:rFonts w:ascii="Arial" w:hAnsi="Arial" w:cs="Arial"/>
                <w:sz w:val="24"/>
                <w:szCs w:val="24"/>
              </w:rPr>
              <w:t>я</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4</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roofErr w:type="spellStart"/>
            <w:r w:rsidRPr="0036697F">
              <w:rPr>
                <w:rFonts w:ascii="Arial" w:hAnsi="Arial" w:cs="Arial"/>
                <w:sz w:val="24"/>
                <w:szCs w:val="24"/>
              </w:rPr>
              <w:t>1</w:t>
            </w:r>
            <w:proofErr w:type="spellEnd"/>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lang w:val="en-GB"/>
              </w:rPr>
              <w:t>48</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 xml:space="preserve">Ионы </w:t>
            </w:r>
            <w:proofErr w:type="spellStart"/>
            <w:r w:rsidRPr="0036697F">
              <w:rPr>
                <w:rFonts w:ascii="Arial" w:hAnsi="Arial" w:cs="Arial"/>
                <w:sz w:val="24"/>
                <w:szCs w:val="24"/>
              </w:rPr>
              <w:t>р</w:t>
            </w:r>
            <w:r w:rsidRPr="0036697F">
              <w:rPr>
                <w:rFonts w:ascii="Arial" w:hAnsi="Arial" w:cs="Arial"/>
                <w:sz w:val="24"/>
                <w:szCs w:val="24"/>
                <w:lang w:val="en-US"/>
              </w:rPr>
              <w:t>тут</w:t>
            </w:r>
            <w:proofErr w:type="spellEnd"/>
            <w:r w:rsidRPr="0036697F">
              <w:rPr>
                <w:rFonts w:ascii="Arial" w:hAnsi="Arial" w:cs="Arial"/>
                <w:sz w:val="24"/>
                <w:szCs w:val="24"/>
              </w:rPr>
              <w:t>и</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2</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178" w:type="dxa"/>
            <w:vAlign w:val="center"/>
          </w:tcPr>
          <w:p w:rsidR="00BD431C" w:rsidRPr="0036697F" w:rsidRDefault="00BD431C" w:rsidP="0036697F">
            <w:pPr>
              <w:spacing w:after="0" w:line="240" w:lineRule="auto"/>
              <w:jc w:val="center"/>
              <w:rPr>
                <w:rFonts w:ascii="Arial" w:hAnsi="Arial" w:cs="Arial"/>
                <w:sz w:val="24"/>
                <w:szCs w:val="24"/>
                <w:lang w:val="en-GB"/>
              </w:rPr>
            </w:pPr>
            <w:r w:rsidRPr="0036697F">
              <w:rPr>
                <w:rFonts w:ascii="Arial" w:hAnsi="Arial" w:cs="Arial"/>
                <w:sz w:val="24"/>
                <w:szCs w:val="24"/>
              </w:rPr>
              <w:t>4</w:t>
            </w:r>
          </w:p>
        </w:tc>
      </w:tr>
      <w:tr w:rsidR="00BD431C" w:rsidRPr="005B5FA6" w:rsidTr="00C9232D">
        <w:tc>
          <w:tcPr>
            <w:tcW w:w="429" w:type="dxa"/>
            <w:vMerge w:val="restart"/>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2231" w:type="dxa"/>
            <w:vMerge w:val="restart"/>
          </w:tcPr>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Приморский край</w:t>
            </w:r>
          </w:p>
        </w:tc>
        <w:tc>
          <w:tcPr>
            <w:tcW w:w="229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 xml:space="preserve">Ионы </w:t>
            </w:r>
            <w:proofErr w:type="spellStart"/>
            <w:r w:rsidRPr="0036697F">
              <w:rPr>
                <w:rFonts w:ascii="Arial" w:hAnsi="Arial" w:cs="Arial"/>
                <w:sz w:val="24"/>
                <w:szCs w:val="24"/>
              </w:rPr>
              <w:t>ц</w:t>
            </w:r>
            <w:r w:rsidRPr="0036697F">
              <w:rPr>
                <w:rFonts w:ascii="Arial" w:hAnsi="Arial" w:cs="Arial"/>
                <w:sz w:val="24"/>
                <w:szCs w:val="24"/>
                <w:lang w:val="en-US"/>
              </w:rPr>
              <w:t>инк</w:t>
            </w:r>
            <w:proofErr w:type="spellEnd"/>
            <w:r w:rsidRPr="0036697F">
              <w:rPr>
                <w:rFonts w:ascii="Arial" w:hAnsi="Arial" w:cs="Arial"/>
                <w:sz w:val="24"/>
                <w:szCs w:val="24"/>
              </w:rPr>
              <w:t>а</w:t>
            </w:r>
          </w:p>
        </w:tc>
        <w:tc>
          <w:tcPr>
            <w:tcW w:w="1139"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3</w:t>
            </w:r>
          </w:p>
        </w:tc>
        <w:tc>
          <w:tcPr>
            <w:tcW w:w="1060"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3</w:t>
            </w:r>
          </w:p>
        </w:tc>
        <w:tc>
          <w:tcPr>
            <w:tcW w:w="1141"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14</w:t>
            </w: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49</w:t>
            </w:r>
          </w:p>
        </w:tc>
      </w:tr>
      <w:tr w:rsidR="00BD431C" w:rsidRPr="005B5FA6" w:rsidTr="00C9232D">
        <w:tc>
          <w:tcPr>
            <w:tcW w:w="429" w:type="dxa"/>
            <w:vMerge/>
          </w:tcPr>
          <w:p w:rsidR="00BD431C" w:rsidRPr="0036697F" w:rsidRDefault="00BD431C" w:rsidP="0036697F">
            <w:pPr>
              <w:spacing w:after="0" w:line="240" w:lineRule="auto"/>
              <w:jc w:val="center"/>
              <w:rPr>
                <w:rFonts w:ascii="Arial" w:hAnsi="Arial" w:cs="Arial"/>
                <w:sz w:val="24"/>
                <w:szCs w:val="24"/>
                <w:lang w:val="en-US"/>
              </w:rPr>
            </w:pPr>
          </w:p>
        </w:tc>
        <w:tc>
          <w:tcPr>
            <w:tcW w:w="2231" w:type="dxa"/>
            <w:vMerge/>
          </w:tcPr>
          <w:p w:rsidR="00BD431C" w:rsidRPr="0036697F" w:rsidRDefault="00BD431C" w:rsidP="0036697F">
            <w:pPr>
              <w:spacing w:after="0" w:line="240" w:lineRule="auto"/>
              <w:rPr>
                <w:rFonts w:ascii="Arial" w:hAnsi="Arial" w:cs="Arial"/>
                <w:sz w:val="24"/>
                <w:szCs w:val="24"/>
                <w:lang w:val="en-US"/>
              </w:rPr>
            </w:pPr>
          </w:p>
        </w:tc>
        <w:tc>
          <w:tcPr>
            <w:tcW w:w="2291" w:type="dxa"/>
          </w:tcPr>
          <w:p w:rsidR="00BD431C" w:rsidRPr="0036697F" w:rsidRDefault="00BD431C" w:rsidP="0036697F">
            <w:pPr>
              <w:spacing w:after="0" w:line="240" w:lineRule="auto"/>
              <w:rPr>
                <w:rFonts w:ascii="Arial" w:hAnsi="Arial" w:cs="Arial"/>
                <w:sz w:val="24"/>
                <w:szCs w:val="24"/>
                <w:lang w:val="en-US"/>
              </w:rPr>
            </w:pPr>
            <w:r w:rsidRPr="0036697F">
              <w:rPr>
                <w:rFonts w:ascii="Arial" w:hAnsi="Arial" w:cs="Arial"/>
                <w:sz w:val="24"/>
                <w:szCs w:val="24"/>
              </w:rPr>
              <w:t>Ионы марганца</w:t>
            </w:r>
          </w:p>
        </w:tc>
        <w:tc>
          <w:tcPr>
            <w:tcW w:w="1139"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w:t>
            </w:r>
          </w:p>
        </w:tc>
        <w:tc>
          <w:tcPr>
            <w:tcW w:w="1060" w:type="dxa"/>
            <w:vAlign w:val="center"/>
          </w:tcPr>
          <w:p w:rsidR="00BD431C" w:rsidRPr="0036697F" w:rsidRDefault="00BD431C" w:rsidP="0036697F">
            <w:pPr>
              <w:spacing w:after="0" w:line="240" w:lineRule="auto"/>
              <w:jc w:val="center"/>
              <w:rPr>
                <w:rFonts w:ascii="Arial" w:hAnsi="Arial" w:cs="Arial"/>
                <w:sz w:val="24"/>
                <w:szCs w:val="24"/>
                <w:lang w:val="en-US"/>
              </w:rPr>
            </w:pPr>
            <w:r w:rsidRPr="0036697F">
              <w:rPr>
                <w:rFonts w:ascii="Arial" w:hAnsi="Arial" w:cs="Arial"/>
                <w:sz w:val="24"/>
                <w:szCs w:val="24"/>
                <w:lang w:val="en-US"/>
              </w:rPr>
              <w:t>1</w:t>
            </w:r>
          </w:p>
        </w:tc>
        <w:tc>
          <w:tcPr>
            <w:tcW w:w="1141" w:type="dxa"/>
            <w:vAlign w:val="center"/>
          </w:tcPr>
          <w:p w:rsidR="00BD431C" w:rsidRPr="0036697F" w:rsidRDefault="00BD431C" w:rsidP="0036697F">
            <w:pPr>
              <w:spacing w:after="0" w:line="240" w:lineRule="auto"/>
              <w:jc w:val="center"/>
              <w:rPr>
                <w:rFonts w:ascii="Arial" w:hAnsi="Arial" w:cs="Arial"/>
                <w:sz w:val="24"/>
                <w:szCs w:val="24"/>
                <w:lang w:val="en-US"/>
              </w:rPr>
            </w:pPr>
          </w:p>
        </w:tc>
        <w:tc>
          <w:tcPr>
            <w:tcW w:w="1178" w:type="dxa"/>
            <w:vAlign w:val="center"/>
          </w:tcPr>
          <w:p w:rsidR="00BD431C" w:rsidRPr="0036697F" w:rsidRDefault="00BD431C" w:rsidP="0036697F">
            <w:pPr>
              <w:spacing w:after="0" w:line="240" w:lineRule="auto"/>
              <w:jc w:val="center"/>
              <w:rPr>
                <w:rFonts w:ascii="Arial" w:hAnsi="Arial" w:cs="Arial"/>
                <w:sz w:val="24"/>
                <w:szCs w:val="24"/>
              </w:rPr>
            </w:pPr>
            <w:r w:rsidRPr="0036697F">
              <w:rPr>
                <w:rFonts w:ascii="Arial" w:hAnsi="Arial" w:cs="Arial"/>
                <w:sz w:val="24"/>
                <w:szCs w:val="24"/>
              </w:rPr>
              <w:t>49</w:t>
            </w:r>
          </w:p>
        </w:tc>
      </w:tr>
    </w:tbl>
    <w:p w:rsidR="00BD431C" w:rsidRDefault="00BD431C" w:rsidP="0036697F">
      <w:pPr>
        <w:spacing w:after="0"/>
        <w:rPr>
          <w:rFonts w:ascii="Arial" w:hAnsi="Arial" w:cs="Arial"/>
          <w:sz w:val="20"/>
          <w:szCs w:val="20"/>
        </w:rPr>
      </w:pPr>
    </w:p>
    <w:p w:rsidR="00BD431C" w:rsidRDefault="00BD431C" w:rsidP="00BD431C">
      <w:pPr>
        <w:rPr>
          <w:rFonts w:ascii="Arial" w:hAnsi="Arial" w:cs="Arial"/>
          <w:sz w:val="20"/>
          <w:szCs w:val="20"/>
        </w:rPr>
      </w:pPr>
    </w:p>
    <w:p w:rsidR="00BD431C" w:rsidRDefault="00BD431C" w:rsidP="00BD431C">
      <w:pPr>
        <w:rPr>
          <w:rFonts w:ascii="Arial" w:hAnsi="Arial" w:cs="Arial"/>
          <w:sz w:val="20"/>
          <w:szCs w:val="20"/>
        </w:rPr>
      </w:pPr>
      <w:r w:rsidRPr="00264169">
        <w:rPr>
          <w:rFonts w:ascii="Arial" w:hAnsi="Arial" w:cs="Arial"/>
          <w:sz w:val="20"/>
          <w:szCs w:val="20"/>
        </w:rPr>
        <w:t>* - концентрация дана в мг/л, высокое загрязнение соответствует содержанию в воде растворенного кислорода в концентрациях от 3 до 2 мг/л</w:t>
      </w:r>
    </w:p>
    <w:p w:rsidR="00BD431C" w:rsidRDefault="00BD431C" w:rsidP="00BD431C">
      <w:pPr>
        <w:rPr>
          <w:rFonts w:ascii="Arial" w:hAnsi="Arial" w:cs="Arial"/>
        </w:rPr>
      </w:pPr>
    </w:p>
    <w:p w:rsidR="00BD431C" w:rsidRDefault="00BD431C" w:rsidP="00BD431C">
      <w:pPr>
        <w:rPr>
          <w:rFonts w:ascii="Arial" w:hAnsi="Arial" w:cs="Arial"/>
        </w:rPr>
      </w:pPr>
    </w:p>
    <w:p w:rsidR="00BD431C" w:rsidRDefault="00BD431C" w:rsidP="00BD431C">
      <w:pPr>
        <w:rPr>
          <w:rFonts w:ascii="Arial" w:hAnsi="Arial" w:cs="Arial"/>
        </w:rPr>
      </w:pPr>
    </w:p>
    <w:p w:rsidR="00BD431C" w:rsidRDefault="00BD431C" w:rsidP="00BD431C">
      <w:pPr>
        <w:rPr>
          <w:rFonts w:ascii="Arial" w:hAnsi="Arial" w:cs="Arial"/>
        </w:rPr>
      </w:pPr>
    </w:p>
    <w:p w:rsidR="00BD431C" w:rsidRPr="0036697F" w:rsidRDefault="00BD431C" w:rsidP="0036697F">
      <w:pPr>
        <w:spacing w:after="0" w:line="240" w:lineRule="auto"/>
        <w:rPr>
          <w:rFonts w:ascii="Arial" w:hAnsi="Arial" w:cs="Arial"/>
          <w:sz w:val="24"/>
          <w:szCs w:val="24"/>
        </w:rPr>
      </w:pPr>
    </w:p>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 xml:space="preserve">Начальник Управления мониторинга </w:t>
      </w:r>
    </w:p>
    <w:p w:rsidR="00BD431C" w:rsidRPr="0036697F" w:rsidRDefault="00BD431C" w:rsidP="0036697F">
      <w:pPr>
        <w:spacing w:after="0" w:line="240" w:lineRule="auto"/>
        <w:rPr>
          <w:rFonts w:ascii="Arial" w:hAnsi="Arial" w:cs="Arial"/>
          <w:sz w:val="24"/>
          <w:szCs w:val="24"/>
        </w:rPr>
      </w:pPr>
      <w:r w:rsidRPr="0036697F">
        <w:rPr>
          <w:rFonts w:ascii="Arial" w:hAnsi="Arial" w:cs="Arial"/>
          <w:sz w:val="24"/>
          <w:szCs w:val="24"/>
        </w:rPr>
        <w:t>загрязнения окружающей среды,</w:t>
      </w:r>
    </w:p>
    <w:p w:rsidR="00BD431C" w:rsidRPr="0036697F" w:rsidRDefault="00BD431C" w:rsidP="0036697F">
      <w:pPr>
        <w:spacing w:after="0" w:line="240" w:lineRule="auto"/>
        <w:rPr>
          <w:sz w:val="24"/>
          <w:szCs w:val="24"/>
        </w:rPr>
      </w:pPr>
      <w:r w:rsidRPr="0036697F">
        <w:rPr>
          <w:rFonts w:ascii="Arial" w:hAnsi="Arial" w:cs="Arial"/>
          <w:sz w:val="24"/>
          <w:szCs w:val="24"/>
        </w:rPr>
        <w:t xml:space="preserve">полярных и морских работ Росгидромета   </w:t>
      </w:r>
      <w:r w:rsidRPr="0036697F">
        <w:rPr>
          <w:rFonts w:ascii="Arial" w:hAnsi="Arial" w:cs="Arial"/>
          <w:sz w:val="24"/>
          <w:szCs w:val="24"/>
        </w:rPr>
        <w:tab/>
      </w:r>
      <w:r w:rsidRPr="0036697F">
        <w:rPr>
          <w:rFonts w:ascii="Arial" w:hAnsi="Arial" w:cs="Arial"/>
          <w:sz w:val="24"/>
          <w:szCs w:val="24"/>
        </w:rPr>
        <w:tab/>
      </w:r>
      <w:r w:rsidRPr="0036697F">
        <w:rPr>
          <w:rFonts w:ascii="Arial" w:hAnsi="Arial" w:cs="Arial"/>
          <w:sz w:val="24"/>
          <w:szCs w:val="24"/>
        </w:rPr>
        <w:tab/>
      </w:r>
      <w:r w:rsidRPr="0036697F">
        <w:rPr>
          <w:rFonts w:ascii="Arial" w:hAnsi="Arial" w:cs="Arial"/>
          <w:sz w:val="24"/>
          <w:szCs w:val="24"/>
        </w:rPr>
        <w:tab/>
      </w:r>
      <w:r w:rsidRPr="0036697F">
        <w:rPr>
          <w:rFonts w:ascii="Arial" w:hAnsi="Arial" w:cs="Arial"/>
          <w:sz w:val="24"/>
          <w:szCs w:val="24"/>
        </w:rPr>
        <w:tab/>
        <w:t>Ю.В. Пешков</w:t>
      </w:r>
    </w:p>
    <w:p w:rsidR="00BD431C" w:rsidRDefault="00BD431C" w:rsidP="0036697F">
      <w:pPr>
        <w:spacing w:after="0"/>
      </w:pPr>
    </w:p>
    <w:p w:rsidR="00BD431C" w:rsidRDefault="00BD431C" w:rsidP="00BD431C"/>
    <w:p w:rsidR="00BD431C" w:rsidRDefault="00BD431C"/>
    <w:p w:rsidR="0036697F" w:rsidRDefault="0036697F"/>
    <w:p w:rsidR="0036697F" w:rsidRDefault="0036697F"/>
    <w:p w:rsidR="0036697F" w:rsidRDefault="0036697F"/>
    <w:p w:rsidR="0036697F" w:rsidRDefault="0036697F"/>
    <w:p w:rsidR="0036697F" w:rsidRDefault="0036697F"/>
    <w:p w:rsidR="0036697F" w:rsidRDefault="0036697F"/>
    <w:p w:rsidR="0036697F" w:rsidRDefault="0036697F"/>
    <w:p w:rsidR="0036697F" w:rsidRDefault="0036697F"/>
    <w:p w:rsidR="0036697F" w:rsidRDefault="0036697F"/>
    <w:p w:rsidR="0036697F" w:rsidRDefault="0036697F"/>
    <w:p w:rsidR="0036697F" w:rsidRDefault="0036697F"/>
    <w:p w:rsidR="0036697F" w:rsidRDefault="0036697F"/>
    <w:p w:rsidR="00BD431C" w:rsidRPr="007871F5" w:rsidRDefault="00BD431C" w:rsidP="00BD431C">
      <w:pPr>
        <w:pStyle w:val="Normal"/>
        <w:ind w:left="5760" w:firstLine="720"/>
        <w:jc w:val="both"/>
        <w:rPr>
          <w:rFonts w:ascii="Arial" w:hAnsi="Arial" w:cs="Arial"/>
          <w:sz w:val="24"/>
        </w:rPr>
      </w:pPr>
      <w:r w:rsidRPr="007871F5">
        <w:rPr>
          <w:rFonts w:ascii="Arial" w:hAnsi="Arial" w:cs="Arial"/>
          <w:sz w:val="24"/>
        </w:rPr>
        <w:t>Приложение 3</w:t>
      </w:r>
    </w:p>
    <w:p w:rsidR="00BD431C" w:rsidRPr="007871F5" w:rsidRDefault="00BD431C" w:rsidP="00BD431C">
      <w:pPr>
        <w:pStyle w:val="Normal"/>
        <w:ind w:left="5760" w:firstLine="720"/>
        <w:jc w:val="both"/>
        <w:rPr>
          <w:rFonts w:ascii="Arial" w:hAnsi="Arial" w:cs="Arial"/>
          <w:sz w:val="24"/>
        </w:rPr>
      </w:pPr>
    </w:p>
    <w:p w:rsidR="00BD431C" w:rsidRPr="007871F5" w:rsidRDefault="00BD431C" w:rsidP="00BD431C">
      <w:pPr>
        <w:spacing w:after="0" w:line="240" w:lineRule="auto"/>
        <w:ind w:right="-375"/>
        <w:jc w:val="center"/>
        <w:rPr>
          <w:rFonts w:ascii="Arial" w:hAnsi="Arial" w:cs="Arial"/>
          <w:sz w:val="24"/>
          <w:szCs w:val="24"/>
        </w:rPr>
      </w:pPr>
      <w:r w:rsidRPr="007871F5">
        <w:rPr>
          <w:rFonts w:ascii="Arial" w:hAnsi="Arial" w:cs="Arial"/>
          <w:sz w:val="24"/>
          <w:szCs w:val="24"/>
        </w:rPr>
        <w:t>Схема г. Москвы с расположением стационарной сети наблюдений</w:t>
      </w:r>
    </w:p>
    <w:p w:rsidR="00BD431C" w:rsidRPr="007871F5" w:rsidRDefault="00BD431C" w:rsidP="00BD431C">
      <w:pPr>
        <w:spacing w:after="0" w:line="240" w:lineRule="auto"/>
        <w:jc w:val="center"/>
        <w:rPr>
          <w:rFonts w:ascii="Arial" w:hAnsi="Arial" w:cs="Arial"/>
          <w:sz w:val="24"/>
          <w:szCs w:val="24"/>
        </w:rPr>
      </w:pPr>
      <w:r w:rsidRPr="007871F5">
        <w:rPr>
          <w:rFonts w:ascii="Arial" w:hAnsi="Arial" w:cs="Arial"/>
          <w:sz w:val="24"/>
          <w:szCs w:val="24"/>
        </w:rPr>
        <w:t xml:space="preserve"> за загрязнением атмосферного воздуха</w:t>
      </w:r>
    </w:p>
    <w:p w:rsidR="00BD431C" w:rsidRPr="007871F5" w:rsidRDefault="00BD431C" w:rsidP="00BD431C">
      <w:pPr>
        <w:spacing w:after="0"/>
        <w:jc w:val="center"/>
        <w:rPr>
          <w:rFonts w:ascii="Arial" w:hAnsi="Arial" w:cs="Arial"/>
          <w:b/>
        </w:rPr>
      </w:pPr>
    </w:p>
    <w:p w:rsidR="00BD431C" w:rsidRPr="007871F5" w:rsidRDefault="00BD431C" w:rsidP="00BD431C">
      <w:pPr>
        <w:rPr>
          <w:rFonts w:ascii="Arial" w:hAnsi="Arial" w:cs="Arial"/>
        </w:rPr>
      </w:pPr>
      <w:r>
        <w:rPr>
          <w:rFonts w:ascii="Arial" w:hAnsi="Arial" w:cs="Arial"/>
          <w:noProof/>
        </w:rPr>
        <w:pict>
          <v:shape id="Рисунок 2" o:spid="_x0000_s1111" type="#_x0000_t75" alt="москвакопирование" style="position:absolute;margin-left:102.75pt;margin-top:0;width:262.5pt;height:293.25pt;z-index:251657216;visibility:visible">
            <v:imagedata r:id="rId12" o:title="москвакопирование"/>
            <w10:wrap type="square" side="right"/>
          </v:shape>
        </w:pict>
      </w:r>
      <w:r w:rsidRPr="007871F5">
        <w:rPr>
          <w:rFonts w:ascii="Arial" w:hAnsi="Arial" w:cs="Arial"/>
        </w:rPr>
        <w:br w:type="textWrapping" w:clear="all"/>
      </w:r>
    </w:p>
    <w:tbl>
      <w:tblPr>
        <w:tblW w:w="115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1080"/>
        <w:gridCol w:w="2340"/>
        <w:gridCol w:w="6120"/>
      </w:tblGrid>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Номер</w:t>
            </w:r>
          </w:p>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поста</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Округ</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Тип поста</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Адрес поста</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Район расположения, </w:t>
            </w:r>
            <w:proofErr w:type="spellStart"/>
            <w:r w:rsidRPr="007871F5">
              <w:rPr>
                <w:rFonts w:ascii="Arial" w:hAnsi="Arial" w:cs="Arial"/>
                <w:sz w:val="20"/>
                <w:szCs w:val="20"/>
              </w:rPr>
              <w:t>промзона</w:t>
            </w:r>
            <w:proofErr w:type="spellEnd"/>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1</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В</w:t>
            </w:r>
            <w:r>
              <w:rPr>
                <w:rFonts w:ascii="Arial" w:hAnsi="Arial" w:cs="Arial"/>
                <w:sz w:val="20"/>
                <w:szCs w:val="20"/>
              </w:rPr>
              <w:t>ДНХ</w:t>
            </w:r>
          </w:p>
        </w:tc>
        <w:tc>
          <w:tcPr>
            <w:tcW w:w="6120" w:type="dxa"/>
            <w:tcBorders>
              <w:top w:val="single" w:sz="4" w:space="0" w:color="auto"/>
              <w:left w:val="single" w:sz="4" w:space="0" w:color="auto"/>
              <w:bottom w:val="single" w:sz="4" w:space="0" w:color="auto"/>
              <w:right w:val="single" w:sz="4" w:space="0" w:color="auto"/>
            </w:tcBorders>
          </w:tcPr>
          <w:p w:rsidR="00BD431C" w:rsidRPr="007871F5" w:rsidRDefault="00BD431C" w:rsidP="00C9232D">
            <w:pPr>
              <w:spacing w:after="0" w:line="240" w:lineRule="auto"/>
              <w:jc w:val="center"/>
              <w:rPr>
                <w:rFonts w:ascii="Arial" w:hAnsi="Arial" w:cs="Arial"/>
                <w:sz w:val="20"/>
                <w:szCs w:val="20"/>
              </w:rPr>
            </w:pP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Ср.Овчинниковский</w:t>
            </w:r>
            <w:proofErr w:type="spellEnd"/>
            <w:r w:rsidRPr="007871F5">
              <w:rPr>
                <w:rFonts w:ascii="Arial" w:hAnsi="Arial" w:cs="Arial"/>
                <w:sz w:val="20"/>
                <w:szCs w:val="20"/>
              </w:rPr>
              <w:t xml:space="preserve"> пер., 1/13</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«Замоскворечье»</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18</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ЦАО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Сухаревская пл., 10/31</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«Мещанский» (Садовое кольцо)</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19</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САО                                        </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ул.Бутырская, 89</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«Савеловский»</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20</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пром</w:t>
            </w:r>
            <w:proofErr w:type="spellEnd"/>
            <w:r w:rsidRPr="007871F5">
              <w:rPr>
                <w:rFonts w:ascii="Arial" w:hAnsi="Arial" w:cs="Arial"/>
                <w:sz w:val="20"/>
                <w:szCs w:val="20"/>
              </w:rPr>
              <w:t>.,</w:t>
            </w:r>
          </w:p>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Варшавское шоссе, 22</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«Нагорный»</w:t>
            </w:r>
          </w:p>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 ( </w:t>
            </w:r>
            <w:proofErr w:type="spellStart"/>
            <w:r w:rsidRPr="007871F5">
              <w:rPr>
                <w:rFonts w:ascii="Arial" w:hAnsi="Arial" w:cs="Arial"/>
                <w:sz w:val="20"/>
                <w:szCs w:val="20"/>
              </w:rPr>
              <w:t>промзона</w:t>
            </w:r>
            <w:proofErr w:type="spellEnd"/>
            <w:r w:rsidRPr="007871F5">
              <w:rPr>
                <w:rFonts w:ascii="Arial" w:hAnsi="Arial" w:cs="Arial"/>
                <w:sz w:val="20"/>
                <w:szCs w:val="20"/>
              </w:rPr>
              <w:t xml:space="preserve"> «Верхние Котлы», </w:t>
            </w:r>
            <w:proofErr w:type="spellStart"/>
            <w:r w:rsidRPr="007871F5">
              <w:rPr>
                <w:rFonts w:ascii="Arial" w:hAnsi="Arial" w:cs="Arial"/>
                <w:sz w:val="20"/>
                <w:szCs w:val="20"/>
              </w:rPr>
              <w:t>промзона</w:t>
            </w:r>
            <w:proofErr w:type="spellEnd"/>
            <w:r w:rsidRPr="007871F5">
              <w:rPr>
                <w:rFonts w:ascii="Arial" w:hAnsi="Arial" w:cs="Arial"/>
                <w:sz w:val="20"/>
                <w:szCs w:val="20"/>
              </w:rPr>
              <w:t xml:space="preserve"> «</w:t>
            </w:r>
            <w:proofErr w:type="spellStart"/>
            <w:r w:rsidRPr="007871F5">
              <w:rPr>
                <w:rFonts w:ascii="Arial" w:hAnsi="Arial" w:cs="Arial"/>
                <w:sz w:val="20"/>
                <w:szCs w:val="20"/>
              </w:rPr>
              <w:t>Нагатино</w:t>
            </w:r>
            <w:proofErr w:type="spellEnd"/>
            <w:r w:rsidRPr="007871F5">
              <w:rPr>
                <w:rFonts w:ascii="Arial" w:hAnsi="Arial" w:cs="Arial"/>
                <w:sz w:val="20"/>
                <w:szCs w:val="20"/>
              </w:rPr>
              <w:t>»)</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21</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4-й </w:t>
            </w:r>
            <w:proofErr w:type="spellStart"/>
            <w:r w:rsidRPr="007871F5">
              <w:rPr>
                <w:rFonts w:ascii="Arial" w:hAnsi="Arial" w:cs="Arial"/>
                <w:sz w:val="20"/>
                <w:szCs w:val="20"/>
              </w:rPr>
              <w:t>Вешняковский</w:t>
            </w:r>
            <w:proofErr w:type="spellEnd"/>
            <w:r w:rsidRPr="007871F5">
              <w:rPr>
                <w:rFonts w:ascii="Arial" w:hAnsi="Arial" w:cs="Arial"/>
                <w:sz w:val="20"/>
                <w:szCs w:val="20"/>
              </w:rPr>
              <w:t xml:space="preserve"> проезд, 8</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«Рязанский»</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22</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СВАО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пром</w:t>
            </w:r>
            <w:proofErr w:type="spellEnd"/>
            <w:r w:rsidRPr="007871F5">
              <w:rPr>
                <w:rFonts w:ascii="Arial" w:hAnsi="Arial" w:cs="Arial"/>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ул.Полярная, 8</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р-н «Южное </w:t>
            </w:r>
            <w:proofErr w:type="spellStart"/>
            <w:r w:rsidRPr="007871F5">
              <w:rPr>
                <w:rFonts w:ascii="Arial" w:hAnsi="Arial" w:cs="Arial"/>
                <w:sz w:val="20"/>
                <w:szCs w:val="20"/>
              </w:rPr>
              <w:t>Медведково</w:t>
            </w:r>
            <w:proofErr w:type="spellEnd"/>
            <w:r w:rsidRPr="007871F5">
              <w:rPr>
                <w:rFonts w:ascii="Arial" w:hAnsi="Arial" w:cs="Arial"/>
                <w:sz w:val="20"/>
                <w:szCs w:val="20"/>
              </w:rPr>
              <w:t>»</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23</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ЮВАО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пром</w:t>
            </w:r>
            <w:proofErr w:type="spellEnd"/>
            <w:r w:rsidRPr="007871F5">
              <w:rPr>
                <w:rFonts w:ascii="Arial" w:hAnsi="Arial" w:cs="Arial"/>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ул.Шоссейая</w:t>
            </w:r>
            <w:proofErr w:type="spellEnd"/>
            <w:r w:rsidRPr="007871F5">
              <w:rPr>
                <w:rFonts w:ascii="Arial" w:hAnsi="Arial" w:cs="Arial"/>
                <w:sz w:val="20"/>
                <w:szCs w:val="20"/>
              </w:rPr>
              <w:t>, 29</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«Печатники»</w:t>
            </w:r>
          </w:p>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 (</w:t>
            </w:r>
            <w:proofErr w:type="spellStart"/>
            <w:r w:rsidRPr="007871F5">
              <w:rPr>
                <w:rFonts w:ascii="Arial" w:hAnsi="Arial" w:cs="Arial"/>
                <w:sz w:val="20"/>
                <w:szCs w:val="20"/>
              </w:rPr>
              <w:t>промзона</w:t>
            </w:r>
            <w:proofErr w:type="spellEnd"/>
            <w:r w:rsidRPr="007871F5">
              <w:rPr>
                <w:rFonts w:ascii="Arial" w:hAnsi="Arial" w:cs="Arial"/>
                <w:sz w:val="20"/>
                <w:szCs w:val="20"/>
              </w:rPr>
              <w:t xml:space="preserve"> «</w:t>
            </w:r>
            <w:proofErr w:type="spellStart"/>
            <w:r w:rsidRPr="007871F5">
              <w:rPr>
                <w:rFonts w:ascii="Arial" w:hAnsi="Arial" w:cs="Arial"/>
                <w:sz w:val="20"/>
                <w:szCs w:val="20"/>
              </w:rPr>
              <w:t>Люблино-Перерва</w:t>
            </w:r>
            <w:proofErr w:type="spellEnd"/>
            <w:r w:rsidRPr="007871F5">
              <w:rPr>
                <w:rFonts w:ascii="Arial" w:hAnsi="Arial" w:cs="Arial"/>
                <w:sz w:val="20"/>
                <w:szCs w:val="20"/>
              </w:rPr>
              <w:t>»)</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25</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пром</w:t>
            </w:r>
            <w:proofErr w:type="spellEnd"/>
            <w:r w:rsidRPr="007871F5">
              <w:rPr>
                <w:rFonts w:ascii="Arial" w:hAnsi="Arial" w:cs="Arial"/>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ул.Народного Ополчения, 19</w:t>
            </w:r>
          </w:p>
        </w:tc>
        <w:tc>
          <w:tcPr>
            <w:tcW w:w="6120" w:type="dxa"/>
            <w:tcBorders>
              <w:top w:val="single" w:sz="4" w:space="0" w:color="auto"/>
              <w:left w:val="single" w:sz="4" w:space="0" w:color="auto"/>
              <w:bottom w:val="single" w:sz="4" w:space="0" w:color="auto"/>
              <w:right w:val="single" w:sz="4" w:space="0" w:color="auto"/>
            </w:tcBorders>
            <w:vAlign w:val="center"/>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w:t>
            </w:r>
            <w:proofErr w:type="spellStart"/>
            <w:r w:rsidRPr="007871F5">
              <w:rPr>
                <w:rFonts w:ascii="Arial" w:hAnsi="Arial" w:cs="Arial"/>
                <w:sz w:val="20"/>
                <w:szCs w:val="20"/>
              </w:rPr>
              <w:t>Хорошево-Мневники</w:t>
            </w:r>
            <w:proofErr w:type="spellEnd"/>
            <w:r w:rsidRPr="007871F5">
              <w:rPr>
                <w:rFonts w:ascii="Arial" w:hAnsi="Arial" w:cs="Arial"/>
                <w:sz w:val="20"/>
                <w:szCs w:val="20"/>
              </w:rPr>
              <w:t>»</w:t>
            </w:r>
          </w:p>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(Магистральная </w:t>
            </w:r>
            <w:proofErr w:type="spellStart"/>
            <w:r w:rsidRPr="007871F5">
              <w:rPr>
                <w:rFonts w:ascii="Arial" w:hAnsi="Arial" w:cs="Arial"/>
                <w:sz w:val="20"/>
                <w:szCs w:val="20"/>
              </w:rPr>
              <w:t>промзона</w:t>
            </w:r>
            <w:proofErr w:type="spellEnd"/>
            <w:r w:rsidRPr="007871F5">
              <w:rPr>
                <w:rFonts w:ascii="Arial" w:hAnsi="Arial" w:cs="Arial"/>
                <w:sz w:val="20"/>
                <w:szCs w:val="20"/>
              </w:rPr>
              <w:t>)</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26</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СЗАО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ул.Туристская, 15</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«Северное Тушино»</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27</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ул.Чертановская</w:t>
            </w:r>
            <w:proofErr w:type="spellEnd"/>
            <w:r w:rsidRPr="007871F5">
              <w:rPr>
                <w:rFonts w:ascii="Arial" w:hAnsi="Arial" w:cs="Arial"/>
                <w:sz w:val="20"/>
                <w:szCs w:val="20"/>
              </w:rPr>
              <w:t>, 21</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w:t>
            </w:r>
            <w:proofErr w:type="spellStart"/>
            <w:r w:rsidRPr="007871F5">
              <w:rPr>
                <w:rFonts w:ascii="Arial" w:hAnsi="Arial" w:cs="Arial"/>
                <w:sz w:val="20"/>
                <w:szCs w:val="20"/>
              </w:rPr>
              <w:t>Чертаново</w:t>
            </w:r>
            <w:proofErr w:type="spellEnd"/>
            <w:r w:rsidRPr="007871F5">
              <w:rPr>
                <w:rFonts w:ascii="Arial" w:hAnsi="Arial" w:cs="Arial"/>
                <w:sz w:val="20"/>
                <w:szCs w:val="20"/>
              </w:rPr>
              <w:t xml:space="preserve"> Центральное»</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28</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САО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пром</w:t>
            </w:r>
            <w:proofErr w:type="spellEnd"/>
            <w:r w:rsidRPr="007871F5">
              <w:rPr>
                <w:rFonts w:ascii="Arial" w:hAnsi="Arial" w:cs="Arial"/>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ул.Долгопрудная</w:t>
            </w:r>
            <w:proofErr w:type="spellEnd"/>
            <w:r w:rsidRPr="007871F5">
              <w:rPr>
                <w:rFonts w:ascii="Arial" w:hAnsi="Arial" w:cs="Arial"/>
                <w:sz w:val="20"/>
                <w:szCs w:val="20"/>
              </w:rPr>
              <w:t>, 13</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«Дмитровский»</w:t>
            </w:r>
          </w:p>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 (</w:t>
            </w:r>
            <w:proofErr w:type="spellStart"/>
            <w:r w:rsidRPr="007871F5">
              <w:rPr>
                <w:rFonts w:ascii="Arial" w:hAnsi="Arial" w:cs="Arial"/>
                <w:sz w:val="20"/>
                <w:szCs w:val="20"/>
              </w:rPr>
              <w:t>промзона</w:t>
            </w:r>
            <w:proofErr w:type="spellEnd"/>
            <w:r w:rsidRPr="007871F5">
              <w:rPr>
                <w:rFonts w:ascii="Arial" w:hAnsi="Arial" w:cs="Arial"/>
                <w:sz w:val="20"/>
                <w:szCs w:val="20"/>
              </w:rPr>
              <w:t xml:space="preserve"> «</w:t>
            </w:r>
            <w:proofErr w:type="spellStart"/>
            <w:r w:rsidRPr="007871F5">
              <w:rPr>
                <w:rFonts w:ascii="Arial" w:hAnsi="Arial" w:cs="Arial"/>
                <w:sz w:val="20"/>
                <w:szCs w:val="20"/>
              </w:rPr>
              <w:t>Коровино</w:t>
            </w:r>
            <w:proofErr w:type="spellEnd"/>
            <w:r w:rsidRPr="007871F5">
              <w:rPr>
                <w:rFonts w:ascii="Arial" w:hAnsi="Arial" w:cs="Arial"/>
                <w:sz w:val="20"/>
                <w:szCs w:val="20"/>
              </w:rPr>
              <w:t>»)</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33</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ВАО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пром</w:t>
            </w:r>
            <w:proofErr w:type="spellEnd"/>
            <w:r w:rsidRPr="007871F5">
              <w:rPr>
                <w:rFonts w:ascii="Arial" w:hAnsi="Arial" w:cs="Arial"/>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ул.Ивантеевская</w:t>
            </w:r>
            <w:proofErr w:type="spellEnd"/>
            <w:r w:rsidRPr="007871F5">
              <w:rPr>
                <w:rFonts w:ascii="Arial" w:hAnsi="Arial" w:cs="Arial"/>
                <w:sz w:val="20"/>
                <w:szCs w:val="20"/>
              </w:rPr>
              <w:t>, 4/1</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w:t>
            </w:r>
            <w:proofErr w:type="spellStart"/>
            <w:r w:rsidRPr="007871F5">
              <w:rPr>
                <w:rFonts w:ascii="Arial" w:hAnsi="Arial" w:cs="Arial"/>
                <w:sz w:val="20"/>
                <w:szCs w:val="20"/>
              </w:rPr>
              <w:t>Богородское</w:t>
            </w:r>
            <w:proofErr w:type="spellEnd"/>
            <w:r w:rsidRPr="007871F5">
              <w:rPr>
                <w:rFonts w:ascii="Arial" w:hAnsi="Arial" w:cs="Arial"/>
                <w:sz w:val="20"/>
                <w:szCs w:val="20"/>
              </w:rPr>
              <w:t>»</w:t>
            </w:r>
          </w:p>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 (</w:t>
            </w:r>
            <w:proofErr w:type="spellStart"/>
            <w:r w:rsidRPr="007871F5">
              <w:rPr>
                <w:rFonts w:ascii="Arial" w:hAnsi="Arial" w:cs="Arial"/>
                <w:sz w:val="20"/>
                <w:szCs w:val="20"/>
              </w:rPr>
              <w:t>промзона</w:t>
            </w:r>
            <w:proofErr w:type="spellEnd"/>
            <w:r w:rsidRPr="007871F5">
              <w:rPr>
                <w:rFonts w:ascii="Arial" w:hAnsi="Arial" w:cs="Arial"/>
                <w:sz w:val="20"/>
                <w:szCs w:val="20"/>
              </w:rPr>
              <w:t xml:space="preserve"> «</w:t>
            </w:r>
            <w:proofErr w:type="spellStart"/>
            <w:r w:rsidRPr="007871F5">
              <w:rPr>
                <w:rFonts w:ascii="Arial" w:hAnsi="Arial" w:cs="Arial"/>
                <w:sz w:val="20"/>
                <w:szCs w:val="20"/>
              </w:rPr>
              <w:t>Калошино</w:t>
            </w:r>
            <w:proofErr w:type="spellEnd"/>
            <w:r w:rsidRPr="007871F5">
              <w:rPr>
                <w:rFonts w:ascii="Arial" w:hAnsi="Arial" w:cs="Arial"/>
                <w:sz w:val="20"/>
                <w:szCs w:val="20"/>
              </w:rPr>
              <w:t>»)</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34</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ЗАО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авто</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Можайское шоссе, 20</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 xml:space="preserve">р-н «Можайский» </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35</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гор.</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ул.Шипиловская</w:t>
            </w:r>
            <w:proofErr w:type="spellEnd"/>
            <w:r w:rsidRPr="007871F5">
              <w:rPr>
                <w:rFonts w:ascii="Arial" w:hAnsi="Arial" w:cs="Arial"/>
                <w:sz w:val="20"/>
                <w:szCs w:val="20"/>
              </w:rPr>
              <w:t>, 64</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w:t>
            </w:r>
            <w:proofErr w:type="spellStart"/>
            <w:r w:rsidRPr="007871F5">
              <w:rPr>
                <w:rFonts w:ascii="Arial" w:hAnsi="Arial" w:cs="Arial"/>
                <w:sz w:val="20"/>
                <w:szCs w:val="20"/>
              </w:rPr>
              <w:t>Зябликово</w:t>
            </w:r>
            <w:proofErr w:type="spellEnd"/>
            <w:r w:rsidRPr="007871F5">
              <w:rPr>
                <w:rFonts w:ascii="Arial" w:hAnsi="Arial" w:cs="Arial"/>
                <w:sz w:val="20"/>
                <w:szCs w:val="20"/>
              </w:rPr>
              <w:t>»</w:t>
            </w:r>
          </w:p>
        </w:tc>
      </w:tr>
      <w:tr w:rsidR="00BD431C" w:rsidRPr="007871F5" w:rsidTr="00C9232D">
        <w:tc>
          <w:tcPr>
            <w:tcW w:w="90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38</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ЮАО</w:t>
            </w:r>
          </w:p>
        </w:tc>
        <w:tc>
          <w:tcPr>
            <w:tcW w:w="108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пром</w:t>
            </w:r>
            <w:proofErr w:type="spellEnd"/>
            <w:r w:rsidRPr="007871F5">
              <w:rPr>
                <w:rFonts w:ascii="Arial" w:hAnsi="Arial" w:cs="Arial"/>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proofErr w:type="spellStart"/>
            <w:r w:rsidRPr="007871F5">
              <w:rPr>
                <w:rFonts w:ascii="Arial" w:hAnsi="Arial" w:cs="Arial"/>
                <w:sz w:val="20"/>
                <w:szCs w:val="20"/>
              </w:rPr>
              <w:t>ул.Братеевская</w:t>
            </w:r>
            <w:proofErr w:type="spellEnd"/>
            <w:r w:rsidRPr="007871F5">
              <w:rPr>
                <w:rFonts w:ascii="Arial" w:hAnsi="Arial" w:cs="Arial"/>
                <w:sz w:val="20"/>
                <w:szCs w:val="20"/>
              </w:rPr>
              <w:t>, 27</w:t>
            </w:r>
          </w:p>
        </w:tc>
        <w:tc>
          <w:tcPr>
            <w:tcW w:w="6120" w:type="dxa"/>
            <w:tcBorders>
              <w:top w:val="single" w:sz="4" w:space="0" w:color="auto"/>
              <w:left w:val="single" w:sz="4" w:space="0" w:color="auto"/>
              <w:bottom w:val="single" w:sz="4" w:space="0" w:color="auto"/>
              <w:right w:val="single" w:sz="4" w:space="0" w:color="auto"/>
            </w:tcBorders>
            <w:hideMark/>
          </w:tcPr>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р-н «</w:t>
            </w:r>
            <w:proofErr w:type="spellStart"/>
            <w:r w:rsidRPr="007871F5">
              <w:rPr>
                <w:rFonts w:ascii="Arial" w:hAnsi="Arial" w:cs="Arial"/>
                <w:sz w:val="20"/>
                <w:szCs w:val="20"/>
              </w:rPr>
              <w:t>Братеево</w:t>
            </w:r>
            <w:proofErr w:type="spellEnd"/>
            <w:r w:rsidRPr="007871F5">
              <w:rPr>
                <w:rFonts w:ascii="Arial" w:hAnsi="Arial" w:cs="Arial"/>
                <w:sz w:val="20"/>
                <w:szCs w:val="20"/>
              </w:rPr>
              <w:t xml:space="preserve">»  </w:t>
            </w:r>
          </w:p>
          <w:p w:rsidR="00BD431C" w:rsidRPr="007871F5" w:rsidRDefault="00BD431C" w:rsidP="00C9232D">
            <w:pPr>
              <w:spacing w:after="0" w:line="240" w:lineRule="auto"/>
              <w:jc w:val="center"/>
              <w:rPr>
                <w:rFonts w:ascii="Arial" w:hAnsi="Arial" w:cs="Arial"/>
                <w:sz w:val="20"/>
                <w:szCs w:val="20"/>
              </w:rPr>
            </w:pPr>
            <w:r w:rsidRPr="007871F5">
              <w:rPr>
                <w:rFonts w:ascii="Arial" w:hAnsi="Arial" w:cs="Arial"/>
                <w:sz w:val="20"/>
                <w:szCs w:val="20"/>
              </w:rPr>
              <w:t>(</w:t>
            </w:r>
            <w:proofErr w:type="spellStart"/>
            <w:r w:rsidRPr="007871F5">
              <w:rPr>
                <w:rFonts w:ascii="Arial" w:hAnsi="Arial" w:cs="Arial"/>
                <w:sz w:val="20"/>
                <w:szCs w:val="20"/>
              </w:rPr>
              <w:t>промзона</w:t>
            </w:r>
            <w:proofErr w:type="spellEnd"/>
            <w:r w:rsidRPr="007871F5">
              <w:rPr>
                <w:rFonts w:ascii="Arial" w:hAnsi="Arial" w:cs="Arial"/>
                <w:sz w:val="20"/>
                <w:szCs w:val="20"/>
              </w:rPr>
              <w:t xml:space="preserve"> «</w:t>
            </w:r>
            <w:proofErr w:type="spellStart"/>
            <w:r w:rsidRPr="007871F5">
              <w:rPr>
                <w:rFonts w:ascii="Arial" w:hAnsi="Arial" w:cs="Arial"/>
                <w:sz w:val="20"/>
                <w:szCs w:val="20"/>
              </w:rPr>
              <w:t>Чагино</w:t>
            </w:r>
            <w:proofErr w:type="spellEnd"/>
            <w:r w:rsidRPr="007871F5">
              <w:rPr>
                <w:rFonts w:ascii="Arial" w:hAnsi="Arial" w:cs="Arial"/>
                <w:sz w:val="20"/>
                <w:szCs w:val="20"/>
              </w:rPr>
              <w:t>»)</w:t>
            </w:r>
          </w:p>
        </w:tc>
      </w:tr>
    </w:tbl>
    <w:p w:rsidR="00BD431C" w:rsidRDefault="00BD431C" w:rsidP="00BD431C"/>
    <w:p w:rsidR="00BD431C" w:rsidRPr="0036697F" w:rsidRDefault="00BD431C" w:rsidP="00BD431C">
      <w:pPr>
        <w:pStyle w:val="1"/>
        <w:ind w:left="6372" w:firstLine="708"/>
        <w:rPr>
          <w:rFonts w:cs="Arial"/>
          <w:b w:val="0"/>
          <w:szCs w:val="24"/>
        </w:rPr>
      </w:pPr>
      <w:r w:rsidRPr="0036697F">
        <w:rPr>
          <w:rFonts w:cs="Arial"/>
          <w:b w:val="0"/>
          <w:szCs w:val="24"/>
        </w:rPr>
        <w:t>Приложение 4</w:t>
      </w:r>
    </w:p>
    <w:p w:rsidR="0036697F" w:rsidRDefault="0036697F" w:rsidP="00BD431C"/>
    <w:p w:rsidR="00BD431C" w:rsidRPr="004B0BFE" w:rsidRDefault="00BD431C" w:rsidP="00BD431C">
      <w:pPr>
        <w:spacing w:after="0" w:line="240" w:lineRule="auto"/>
        <w:jc w:val="center"/>
        <w:rPr>
          <w:rFonts w:ascii="Arial" w:hAnsi="Arial" w:cs="Arial"/>
          <w:sz w:val="24"/>
          <w:szCs w:val="24"/>
        </w:rPr>
      </w:pPr>
      <w:r w:rsidRPr="004B0BFE">
        <w:rPr>
          <w:rFonts w:ascii="Arial" w:hAnsi="Arial" w:cs="Arial"/>
          <w:sz w:val="24"/>
          <w:szCs w:val="24"/>
        </w:rPr>
        <w:t xml:space="preserve">Значения мощности экспозиционной дозы (МЭД) </w:t>
      </w:r>
    </w:p>
    <w:p w:rsidR="00BD431C" w:rsidRPr="004B0BFE" w:rsidRDefault="00BD431C" w:rsidP="00BD431C">
      <w:pPr>
        <w:spacing w:after="0" w:line="240" w:lineRule="auto"/>
        <w:jc w:val="center"/>
        <w:rPr>
          <w:rFonts w:ascii="Arial" w:hAnsi="Arial" w:cs="Arial"/>
          <w:sz w:val="24"/>
          <w:szCs w:val="24"/>
        </w:rPr>
      </w:pPr>
      <w:r w:rsidRPr="004B0BFE">
        <w:rPr>
          <w:rFonts w:ascii="Arial" w:hAnsi="Arial" w:cs="Arial"/>
          <w:sz w:val="24"/>
          <w:szCs w:val="24"/>
        </w:rPr>
        <w:t xml:space="preserve">в районах расположения </w:t>
      </w:r>
      <w:proofErr w:type="spellStart"/>
      <w:r w:rsidRPr="004B0BFE">
        <w:rPr>
          <w:rFonts w:ascii="Arial" w:hAnsi="Arial" w:cs="Arial"/>
          <w:sz w:val="24"/>
          <w:szCs w:val="24"/>
        </w:rPr>
        <w:t>радиационно</w:t>
      </w:r>
      <w:proofErr w:type="spellEnd"/>
      <w:r w:rsidRPr="004B0BFE">
        <w:rPr>
          <w:rFonts w:ascii="Arial" w:hAnsi="Arial" w:cs="Arial"/>
          <w:sz w:val="24"/>
          <w:szCs w:val="24"/>
        </w:rPr>
        <w:t xml:space="preserve"> опасных объектов </w:t>
      </w:r>
    </w:p>
    <w:p w:rsidR="00BD431C" w:rsidRDefault="00BD431C" w:rsidP="00BD431C">
      <w:pPr>
        <w:spacing w:after="0" w:line="240" w:lineRule="auto"/>
        <w:jc w:val="center"/>
        <w:rPr>
          <w:rFonts w:ascii="Arial" w:hAnsi="Arial" w:cs="Arial"/>
          <w:sz w:val="24"/>
          <w:szCs w:val="24"/>
        </w:rPr>
      </w:pPr>
      <w:r w:rsidRPr="004B0BFE">
        <w:rPr>
          <w:rFonts w:ascii="Arial" w:hAnsi="Arial" w:cs="Arial"/>
          <w:sz w:val="24"/>
          <w:szCs w:val="24"/>
        </w:rPr>
        <w:t xml:space="preserve">в </w:t>
      </w:r>
      <w:r>
        <w:rPr>
          <w:rFonts w:ascii="Arial" w:hAnsi="Arial" w:cs="Arial"/>
          <w:sz w:val="24"/>
          <w:szCs w:val="24"/>
        </w:rPr>
        <w:t>ноябр</w:t>
      </w:r>
      <w:r w:rsidRPr="004B0BFE">
        <w:rPr>
          <w:rFonts w:ascii="Arial" w:hAnsi="Arial" w:cs="Arial"/>
          <w:sz w:val="24"/>
          <w:szCs w:val="24"/>
        </w:rPr>
        <w:t>е 2014 года</w:t>
      </w:r>
    </w:p>
    <w:p w:rsidR="00BD431C" w:rsidRDefault="00BD431C" w:rsidP="00BD431C">
      <w:pPr>
        <w:pStyle w:val="a3"/>
        <w:ind w:firstLine="709"/>
      </w:pPr>
    </w:p>
    <w:tbl>
      <w:tblPr>
        <w:tblW w:w="9356"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379"/>
        <w:gridCol w:w="1418"/>
        <w:gridCol w:w="1559"/>
      </w:tblGrid>
      <w:tr w:rsidR="00BD431C" w:rsidRPr="00207D9E" w:rsidTr="00C9232D">
        <w:tblPrEx>
          <w:tblCellMar>
            <w:top w:w="0" w:type="dxa"/>
            <w:bottom w:w="0" w:type="dxa"/>
          </w:tblCellMar>
        </w:tblPrEx>
        <w:trPr>
          <w:cantSplit/>
        </w:trPr>
        <w:tc>
          <w:tcPr>
            <w:tcW w:w="6379" w:type="dxa"/>
            <w:vMerge w:val="restart"/>
            <w:vAlign w:val="center"/>
          </w:tcPr>
          <w:p w:rsidR="00BD431C" w:rsidRPr="0036697F" w:rsidRDefault="00BD431C" w:rsidP="00C9232D">
            <w:pPr>
              <w:pStyle w:val="3"/>
              <w:rPr>
                <w:rFonts w:ascii="Arial" w:hAnsi="Arial" w:cs="Arial"/>
                <w:b w:val="0"/>
                <w:color w:val="auto"/>
                <w:sz w:val="24"/>
                <w:szCs w:val="24"/>
              </w:rPr>
            </w:pPr>
            <w:r w:rsidRPr="0036697F">
              <w:rPr>
                <w:rFonts w:ascii="Arial" w:hAnsi="Arial" w:cs="Arial"/>
                <w:b w:val="0"/>
                <w:color w:val="auto"/>
                <w:sz w:val="24"/>
                <w:szCs w:val="24"/>
              </w:rPr>
              <w:t>Наименование объекта</w:t>
            </w:r>
          </w:p>
        </w:tc>
        <w:tc>
          <w:tcPr>
            <w:tcW w:w="2977" w:type="dxa"/>
            <w:gridSpan w:val="2"/>
            <w:vAlign w:val="center"/>
          </w:tcPr>
          <w:p w:rsidR="00BD431C" w:rsidRPr="0036697F" w:rsidRDefault="00BD431C" w:rsidP="00C9232D">
            <w:pPr>
              <w:spacing w:line="240" w:lineRule="auto"/>
              <w:jc w:val="center"/>
              <w:rPr>
                <w:rFonts w:ascii="Arial" w:hAnsi="Arial" w:cs="Arial"/>
                <w:sz w:val="24"/>
                <w:szCs w:val="24"/>
              </w:rPr>
            </w:pPr>
            <w:r w:rsidRPr="0036697F">
              <w:rPr>
                <w:rFonts w:ascii="Arial" w:hAnsi="Arial" w:cs="Arial"/>
                <w:sz w:val="24"/>
                <w:szCs w:val="24"/>
              </w:rPr>
              <w:t>Значение МЭД:</w:t>
            </w:r>
          </w:p>
        </w:tc>
      </w:tr>
      <w:tr w:rsidR="00BD431C" w:rsidRPr="00207D9E" w:rsidTr="00C9232D">
        <w:tblPrEx>
          <w:tblCellMar>
            <w:top w:w="0" w:type="dxa"/>
            <w:bottom w:w="0" w:type="dxa"/>
          </w:tblCellMar>
        </w:tblPrEx>
        <w:trPr>
          <w:cantSplit/>
        </w:trPr>
        <w:tc>
          <w:tcPr>
            <w:tcW w:w="6379" w:type="dxa"/>
            <w:vMerge/>
            <w:vAlign w:val="center"/>
          </w:tcPr>
          <w:p w:rsidR="00BD431C" w:rsidRPr="0036697F" w:rsidRDefault="00BD431C" w:rsidP="00C9232D">
            <w:pPr>
              <w:spacing w:line="240" w:lineRule="auto"/>
              <w:rPr>
                <w:rFonts w:ascii="Arial" w:hAnsi="Arial" w:cs="Arial"/>
                <w:sz w:val="24"/>
                <w:szCs w:val="24"/>
              </w:rPr>
            </w:pPr>
          </w:p>
        </w:tc>
        <w:tc>
          <w:tcPr>
            <w:tcW w:w="1418" w:type="dxa"/>
            <w:vAlign w:val="center"/>
          </w:tcPr>
          <w:p w:rsidR="00BD431C" w:rsidRPr="0036697F" w:rsidRDefault="00BD431C" w:rsidP="00C9232D">
            <w:pPr>
              <w:pStyle w:val="3"/>
              <w:rPr>
                <w:rFonts w:ascii="Arial" w:hAnsi="Arial" w:cs="Arial"/>
                <w:b w:val="0"/>
                <w:color w:val="auto"/>
                <w:sz w:val="24"/>
                <w:szCs w:val="24"/>
              </w:rPr>
            </w:pPr>
            <w:r w:rsidRPr="0036697F">
              <w:rPr>
                <w:rFonts w:ascii="Arial" w:hAnsi="Arial" w:cs="Arial"/>
                <w:b w:val="0"/>
                <w:color w:val="auto"/>
                <w:sz w:val="24"/>
                <w:szCs w:val="24"/>
              </w:rPr>
              <w:t>минимум</w:t>
            </w:r>
          </w:p>
        </w:tc>
        <w:tc>
          <w:tcPr>
            <w:tcW w:w="1559" w:type="dxa"/>
            <w:vAlign w:val="center"/>
          </w:tcPr>
          <w:p w:rsidR="00BD431C" w:rsidRPr="0036697F" w:rsidRDefault="00BD431C" w:rsidP="00C9232D">
            <w:pPr>
              <w:pStyle w:val="3"/>
              <w:rPr>
                <w:rFonts w:ascii="Arial" w:hAnsi="Arial" w:cs="Arial"/>
                <w:b w:val="0"/>
                <w:color w:val="auto"/>
                <w:sz w:val="24"/>
                <w:szCs w:val="24"/>
              </w:rPr>
            </w:pPr>
            <w:r w:rsidRPr="0036697F">
              <w:rPr>
                <w:rFonts w:ascii="Arial" w:hAnsi="Arial" w:cs="Arial"/>
                <w:b w:val="0"/>
                <w:color w:val="auto"/>
                <w:sz w:val="24"/>
                <w:szCs w:val="24"/>
              </w:rPr>
              <w:t>максимум</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proofErr w:type="spellStart"/>
            <w:r w:rsidRPr="00207D9E">
              <w:rPr>
                <w:rFonts w:ascii="Arial" w:hAnsi="Arial" w:cs="Arial"/>
                <w:sz w:val="24"/>
                <w:szCs w:val="24"/>
              </w:rPr>
              <w:t>Балаковская</w:t>
            </w:r>
            <w:proofErr w:type="spellEnd"/>
            <w:r w:rsidRPr="00207D9E">
              <w:rPr>
                <w:rFonts w:ascii="Arial" w:hAnsi="Arial" w:cs="Arial"/>
                <w:sz w:val="24"/>
                <w:szCs w:val="24"/>
              </w:rPr>
              <w:t xml:space="preserve">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10</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18</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Белоярская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4</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16</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proofErr w:type="spellStart"/>
            <w:r w:rsidRPr="00207D9E">
              <w:rPr>
                <w:rFonts w:ascii="Arial" w:hAnsi="Arial" w:cs="Arial"/>
                <w:sz w:val="24"/>
                <w:szCs w:val="24"/>
              </w:rPr>
              <w:t>Билибинская</w:t>
            </w:r>
            <w:proofErr w:type="spellEnd"/>
            <w:r w:rsidRPr="00207D9E">
              <w:rPr>
                <w:rFonts w:ascii="Arial" w:hAnsi="Arial" w:cs="Arial"/>
                <w:sz w:val="24"/>
                <w:szCs w:val="24"/>
              </w:rPr>
              <w:t xml:space="preserve">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7</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16</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Калининская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7</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15</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Кольская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5</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16</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Курская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8</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16</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Ленинградская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10</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20</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proofErr w:type="spellStart"/>
            <w:r w:rsidRPr="00207D9E">
              <w:rPr>
                <w:rFonts w:ascii="Arial" w:hAnsi="Arial" w:cs="Arial"/>
                <w:sz w:val="24"/>
                <w:szCs w:val="24"/>
              </w:rPr>
              <w:t>Нововоронежская</w:t>
            </w:r>
            <w:proofErr w:type="spellEnd"/>
            <w:r w:rsidRPr="00207D9E">
              <w:rPr>
                <w:rFonts w:ascii="Arial" w:hAnsi="Arial" w:cs="Arial"/>
                <w:sz w:val="24"/>
                <w:szCs w:val="24"/>
              </w:rPr>
              <w:t xml:space="preserve">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8</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14</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proofErr w:type="spellStart"/>
            <w:r w:rsidRPr="00207D9E">
              <w:rPr>
                <w:rFonts w:ascii="Arial" w:hAnsi="Arial" w:cs="Arial"/>
                <w:sz w:val="24"/>
                <w:szCs w:val="24"/>
              </w:rPr>
              <w:t>Волгодонская</w:t>
            </w:r>
            <w:proofErr w:type="spellEnd"/>
            <w:r w:rsidRPr="00207D9E">
              <w:rPr>
                <w:rFonts w:ascii="Arial" w:hAnsi="Arial" w:cs="Arial"/>
                <w:sz w:val="24"/>
                <w:szCs w:val="24"/>
              </w:rPr>
              <w:t xml:space="preserve">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9</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16</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Смоленская АЭС</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8</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18</w:t>
            </w:r>
          </w:p>
        </w:tc>
      </w:tr>
      <w:tr w:rsidR="00BD431C" w:rsidRPr="00207D9E" w:rsidTr="00C9232D">
        <w:tblPrEx>
          <w:tblCellMar>
            <w:top w:w="0" w:type="dxa"/>
            <w:bottom w:w="0" w:type="dxa"/>
          </w:tblCellMar>
        </w:tblPrEx>
        <w:trPr>
          <w:trHeight w:val="40"/>
        </w:trPr>
        <w:tc>
          <w:tcPr>
            <w:tcW w:w="6379" w:type="dxa"/>
            <w:tcBorders>
              <w:bottom w:val="single" w:sz="6" w:space="0" w:color="auto"/>
            </w:tcBorders>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«ПО «</w:t>
            </w:r>
            <w:proofErr w:type="spellStart"/>
            <w:r w:rsidRPr="00207D9E">
              <w:rPr>
                <w:rFonts w:ascii="Arial" w:hAnsi="Arial" w:cs="Arial"/>
                <w:sz w:val="24"/>
                <w:szCs w:val="24"/>
              </w:rPr>
              <w:t>Севмаш</w:t>
            </w:r>
            <w:proofErr w:type="spellEnd"/>
            <w:r w:rsidRPr="00207D9E">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8</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15</w:t>
            </w:r>
          </w:p>
        </w:tc>
      </w:tr>
      <w:tr w:rsidR="00BD431C" w:rsidRPr="00207D9E" w:rsidTr="00C9232D">
        <w:tblPrEx>
          <w:tblCellMar>
            <w:top w:w="0" w:type="dxa"/>
            <w:bottom w:w="0" w:type="dxa"/>
          </w:tblCellMar>
        </w:tblPrEx>
        <w:trPr>
          <w:cantSplit/>
          <w:trHeight w:val="60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ОАО «ГНЦ НИИАР»,  г. Димитровград</w:t>
            </w:r>
            <w:r>
              <w:rPr>
                <w:rFonts w:ascii="Arial" w:hAnsi="Arial" w:cs="Arial"/>
                <w:sz w:val="24"/>
                <w:szCs w:val="24"/>
              </w:rPr>
              <w:t xml:space="preserve"> Ульяновской области)</w:t>
            </w:r>
            <w:r w:rsidRPr="00207D9E">
              <w:rPr>
                <w:rFonts w:ascii="Arial" w:hAnsi="Arial" w:cs="Arial"/>
                <w:sz w:val="24"/>
                <w:szCs w:val="24"/>
              </w:rPr>
              <w:t>,</w:t>
            </w:r>
          </w:p>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«Казанский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г. Казань</w:t>
            </w:r>
            <w:r>
              <w:rPr>
                <w:rFonts w:ascii="Arial" w:hAnsi="Arial" w:cs="Arial"/>
                <w:sz w:val="24"/>
                <w:szCs w:val="24"/>
              </w:rPr>
              <w:t>, Республика Татарстан)</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7</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16</w:t>
            </w:r>
          </w:p>
        </w:tc>
      </w:tr>
      <w:tr w:rsidR="00BD431C" w:rsidRPr="00207D9E" w:rsidTr="00C9232D">
        <w:tblPrEx>
          <w:tblCellMar>
            <w:top w:w="0" w:type="dxa"/>
            <w:bottom w:w="0" w:type="dxa"/>
          </w:tblCellMar>
        </w:tblPrEx>
        <w:trPr>
          <w:cantSplit/>
          <w:trHeight w:val="795"/>
        </w:trPr>
        <w:tc>
          <w:tcPr>
            <w:tcW w:w="6379" w:type="dxa"/>
            <w:tcBorders>
              <w:top w:val="single" w:sz="4" w:space="0" w:color="auto"/>
              <w:bottom w:val="nil"/>
            </w:tcBorders>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«Радон</w:t>
            </w:r>
            <w:r>
              <w:rPr>
                <w:rFonts w:ascii="Arial" w:hAnsi="Arial" w:cs="Arial"/>
                <w:sz w:val="24"/>
                <w:szCs w:val="24"/>
              </w:rPr>
              <w:t>» (Сергиево-Посадский район Московской области),</w:t>
            </w:r>
          </w:p>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ОАО «Машиностроительный завод»</w:t>
            </w:r>
            <w:r>
              <w:rPr>
                <w:rFonts w:ascii="Arial" w:hAnsi="Arial" w:cs="Arial"/>
                <w:sz w:val="24"/>
                <w:szCs w:val="24"/>
              </w:rPr>
              <w:t xml:space="preserve"> (</w:t>
            </w:r>
            <w:r w:rsidRPr="00207D9E">
              <w:rPr>
                <w:rFonts w:ascii="Arial" w:hAnsi="Arial" w:cs="Arial"/>
                <w:sz w:val="24"/>
                <w:szCs w:val="24"/>
              </w:rPr>
              <w:t>г. Электросталь</w:t>
            </w:r>
            <w:r>
              <w:rPr>
                <w:rFonts w:ascii="Arial" w:hAnsi="Arial" w:cs="Arial"/>
                <w:sz w:val="24"/>
                <w:szCs w:val="24"/>
              </w:rPr>
              <w:t xml:space="preserve"> Московской области)</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7</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16</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«Волгоградский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 xml:space="preserve"> г. Волгоград</w:t>
            </w:r>
            <w:r>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6</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13</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«Ростовский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 xml:space="preserve">г. </w:t>
            </w:r>
            <w:proofErr w:type="spellStart"/>
            <w:r w:rsidRPr="00207D9E">
              <w:rPr>
                <w:rFonts w:ascii="Arial" w:hAnsi="Arial" w:cs="Arial"/>
                <w:sz w:val="24"/>
                <w:szCs w:val="24"/>
              </w:rPr>
              <w:t>Ростов-на</w:t>
            </w:r>
            <w:proofErr w:type="spellEnd"/>
            <w:r>
              <w:rPr>
                <w:rFonts w:ascii="Arial" w:hAnsi="Arial" w:cs="Arial"/>
                <w:sz w:val="24"/>
                <w:szCs w:val="24"/>
              </w:rPr>
              <w:t>-</w:t>
            </w:r>
            <w:r w:rsidRPr="00207D9E">
              <w:rPr>
                <w:rFonts w:ascii="Arial" w:hAnsi="Arial" w:cs="Arial"/>
                <w:sz w:val="24"/>
                <w:szCs w:val="24"/>
              </w:rPr>
              <w:t xml:space="preserve"> Дону</w:t>
            </w:r>
            <w:r>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7</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18</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ОАО «Гидрометаллургический завод»</w:t>
            </w:r>
            <w:r>
              <w:rPr>
                <w:rFonts w:ascii="Arial" w:hAnsi="Arial" w:cs="Arial"/>
                <w:sz w:val="24"/>
                <w:szCs w:val="24"/>
              </w:rPr>
              <w:t xml:space="preserve"> (</w:t>
            </w:r>
            <w:r w:rsidRPr="00207D9E">
              <w:rPr>
                <w:rFonts w:ascii="Arial" w:hAnsi="Arial" w:cs="Arial"/>
                <w:sz w:val="24"/>
                <w:szCs w:val="24"/>
              </w:rPr>
              <w:t>г. Лермонтов Ставропольск</w:t>
            </w:r>
            <w:r>
              <w:rPr>
                <w:rFonts w:ascii="Arial" w:hAnsi="Arial" w:cs="Arial"/>
                <w:sz w:val="24"/>
                <w:szCs w:val="24"/>
              </w:rPr>
              <w:t>ого</w:t>
            </w:r>
            <w:r w:rsidRPr="00207D9E">
              <w:rPr>
                <w:rFonts w:ascii="Arial" w:hAnsi="Arial" w:cs="Arial"/>
                <w:sz w:val="24"/>
                <w:szCs w:val="24"/>
              </w:rPr>
              <w:t xml:space="preserve"> кра</w:t>
            </w:r>
            <w:r>
              <w:rPr>
                <w:rFonts w:ascii="Arial" w:hAnsi="Arial" w:cs="Arial"/>
                <w:sz w:val="24"/>
                <w:szCs w:val="24"/>
              </w:rPr>
              <w:t>я)</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10</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20</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«Грозненский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г. Грозный</w:t>
            </w:r>
            <w:r>
              <w:rPr>
                <w:rFonts w:ascii="Arial" w:hAnsi="Arial" w:cs="Arial"/>
                <w:sz w:val="24"/>
                <w:szCs w:val="24"/>
              </w:rPr>
              <w:t>, Чеченская Республика)</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10</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14</w:t>
            </w:r>
          </w:p>
        </w:tc>
      </w:tr>
      <w:tr w:rsidR="00BD431C" w:rsidRPr="00207D9E" w:rsidTr="00C9232D">
        <w:tblPrEx>
          <w:tblCellMar>
            <w:top w:w="0" w:type="dxa"/>
            <w:bottom w:w="0" w:type="dxa"/>
          </w:tblCellMar>
        </w:tblPrEx>
        <w:trPr>
          <w:trHeight w:val="40"/>
        </w:trPr>
        <w:tc>
          <w:tcPr>
            <w:tcW w:w="6379" w:type="dxa"/>
            <w:vAlign w:val="center"/>
          </w:tcPr>
          <w:p w:rsidR="00BD431C" w:rsidRDefault="00BD431C" w:rsidP="00C9232D">
            <w:pPr>
              <w:spacing w:line="240" w:lineRule="auto"/>
              <w:rPr>
                <w:rFonts w:ascii="Arial" w:hAnsi="Arial" w:cs="Arial"/>
                <w:sz w:val="24"/>
                <w:szCs w:val="24"/>
              </w:rPr>
            </w:pPr>
            <w:r w:rsidRPr="00207D9E">
              <w:rPr>
                <w:rFonts w:ascii="Arial" w:hAnsi="Arial" w:cs="Arial"/>
                <w:sz w:val="24"/>
                <w:szCs w:val="24"/>
              </w:rPr>
              <w:t>ФГУП «Благовещенский специализированный комбинат радиационной безопасности «Радон»</w:t>
            </w:r>
          </w:p>
          <w:p w:rsidR="00BD431C" w:rsidRPr="00207D9E" w:rsidRDefault="00BD431C" w:rsidP="00C9232D">
            <w:pPr>
              <w:spacing w:after="0" w:line="240" w:lineRule="auto"/>
              <w:rPr>
                <w:rFonts w:ascii="Arial" w:hAnsi="Arial" w:cs="Arial"/>
                <w:sz w:val="24"/>
                <w:szCs w:val="24"/>
              </w:rPr>
            </w:pPr>
            <w:r>
              <w:rPr>
                <w:rFonts w:ascii="Arial" w:hAnsi="Arial" w:cs="Arial"/>
                <w:sz w:val="24"/>
                <w:szCs w:val="24"/>
              </w:rPr>
              <w:t>(</w:t>
            </w:r>
            <w:r w:rsidRPr="00207D9E">
              <w:rPr>
                <w:rFonts w:ascii="Arial" w:hAnsi="Arial" w:cs="Arial"/>
                <w:sz w:val="24"/>
                <w:szCs w:val="24"/>
              </w:rPr>
              <w:t>г. Благовещенск, Республика Башкортостан</w:t>
            </w:r>
            <w:r>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6</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14</w:t>
            </w:r>
          </w:p>
        </w:tc>
      </w:tr>
      <w:tr w:rsidR="00BD431C" w:rsidRPr="00207D9E" w:rsidTr="00C9232D">
        <w:tblPrEx>
          <w:tblCellMar>
            <w:top w:w="0" w:type="dxa"/>
            <w:bottom w:w="0" w:type="dxa"/>
          </w:tblCellMar>
        </w:tblPrEx>
        <w:trPr>
          <w:trHeight w:val="40"/>
        </w:trPr>
        <w:tc>
          <w:tcPr>
            <w:tcW w:w="6379" w:type="dxa"/>
            <w:vAlign w:val="center"/>
          </w:tcPr>
          <w:p w:rsidR="00BD431C" w:rsidRDefault="00BD431C" w:rsidP="00C9232D">
            <w:pPr>
              <w:spacing w:line="240" w:lineRule="auto"/>
              <w:rPr>
                <w:rFonts w:ascii="Arial" w:hAnsi="Arial" w:cs="Arial"/>
                <w:sz w:val="24"/>
                <w:szCs w:val="24"/>
              </w:rPr>
            </w:pPr>
            <w:r w:rsidRPr="00207D9E">
              <w:rPr>
                <w:rFonts w:ascii="Arial" w:hAnsi="Arial" w:cs="Arial"/>
                <w:sz w:val="24"/>
                <w:szCs w:val="24"/>
              </w:rPr>
              <w:t>ФГУП «Челябинский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г. Челябинск</w:t>
            </w:r>
            <w:r>
              <w:rPr>
                <w:rFonts w:ascii="Arial" w:hAnsi="Arial" w:cs="Arial"/>
                <w:sz w:val="24"/>
                <w:szCs w:val="24"/>
              </w:rPr>
              <w:t>)</w:t>
            </w:r>
            <w:r w:rsidRPr="00207D9E">
              <w:rPr>
                <w:rFonts w:ascii="Arial" w:hAnsi="Arial" w:cs="Arial"/>
                <w:sz w:val="24"/>
                <w:szCs w:val="24"/>
              </w:rPr>
              <w:t xml:space="preserve">, </w:t>
            </w:r>
          </w:p>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«ПО «Маяк»</w:t>
            </w:r>
            <w:r>
              <w:rPr>
                <w:rFonts w:ascii="Arial" w:hAnsi="Arial" w:cs="Arial"/>
                <w:sz w:val="24"/>
                <w:szCs w:val="24"/>
              </w:rPr>
              <w:t xml:space="preserve"> (</w:t>
            </w:r>
            <w:r w:rsidRPr="00207D9E">
              <w:rPr>
                <w:rFonts w:ascii="Arial" w:hAnsi="Arial" w:cs="Arial"/>
                <w:sz w:val="24"/>
                <w:szCs w:val="24"/>
              </w:rPr>
              <w:t>г. Озерск Челябинск</w:t>
            </w:r>
            <w:r>
              <w:rPr>
                <w:rFonts w:ascii="Arial" w:hAnsi="Arial" w:cs="Arial"/>
                <w:sz w:val="24"/>
                <w:szCs w:val="24"/>
              </w:rPr>
              <w:t>ой</w:t>
            </w:r>
            <w:r w:rsidRPr="00207D9E">
              <w:rPr>
                <w:rFonts w:ascii="Arial" w:hAnsi="Arial" w:cs="Arial"/>
                <w:sz w:val="24"/>
                <w:szCs w:val="24"/>
              </w:rPr>
              <w:t xml:space="preserve"> област</w:t>
            </w:r>
            <w:r>
              <w:rPr>
                <w:rFonts w:ascii="Arial" w:hAnsi="Arial" w:cs="Arial"/>
                <w:sz w:val="24"/>
                <w:szCs w:val="24"/>
              </w:rPr>
              <w:t>и)</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9</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14</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«Горно-химический  комбинат»</w:t>
            </w:r>
            <w:r>
              <w:rPr>
                <w:rFonts w:ascii="Arial" w:hAnsi="Arial" w:cs="Arial"/>
                <w:sz w:val="24"/>
                <w:szCs w:val="24"/>
              </w:rPr>
              <w:t xml:space="preserve"> (</w:t>
            </w:r>
            <w:r w:rsidRPr="00207D9E">
              <w:rPr>
                <w:rFonts w:ascii="Arial" w:hAnsi="Arial" w:cs="Arial"/>
                <w:sz w:val="24"/>
                <w:szCs w:val="24"/>
              </w:rPr>
              <w:t>г. Железногорск Красноярск</w:t>
            </w:r>
            <w:r>
              <w:rPr>
                <w:rFonts w:ascii="Arial" w:hAnsi="Arial" w:cs="Arial"/>
                <w:sz w:val="24"/>
                <w:szCs w:val="24"/>
              </w:rPr>
              <w:t>ого</w:t>
            </w:r>
            <w:r w:rsidRPr="00207D9E">
              <w:rPr>
                <w:rFonts w:ascii="Arial" w:hAnsi="Arial" w:cs="Arial"/>
                <w:sz w:val="24"/>
                <w:szCs w:val="24"/>
              </w:rPr>
              <w:t xml:space="preserve"> кра</w:t>
            </w:r>
            <w:r>
              <w:rPr>
                <w:rFonts w:ascii="Arial" w:hAnsi="Arial" w:cs="Arial"/>
                <w:sz w:val="24"/>
                <w:szCs w:val="24"/>
              </w:rPr>
              <w:t>я)</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8</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18</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«Сибирский химический комбинат»</w:t>
            </w:r>
            <w:r>
              <w:rPr>
                <w:rFonts w:ascii="Arial" w:hAnsi="Arial" w:cs="Arial"/>
                <w:sz w:val="24"/>
                <w:szCs w:val="24"/>
              </w:rPr>
              <w:t xml:space="preserve"> (</w:t>
            </w:r>
            <w:r w:rsidRPr="00207D9E">
              <w:rPr>
                <w:rFonts w:ascii="Arial" w:hAnsi="Arial" w:cs="Arial"/>
                <w:sz w:val="24"/>
                <w:szCs w:val="24"/>
              </w:rPr>
              <w:t xml:space="preserve">г. </w:t>
            </w:r>
            <w:proofErr w:type="spellStart"/>
            <w:r w:rsidRPr="00207D9E">
              <w:rPr>
                <w:rFonts w:ascii="Arial" w:hAnsi="Arial" w:cs="Arial"/>
                <w:sz w:val="24"/>
                <w:szCs w:val="24"/>
              </w:rPr>
              <w:t>Северск</w:t>
            </w:r>
            <w:proofErr w:type="spellEnd"/>
            <w:r w:rsidRPr="00207D9E">
              <w:rPr>
                <w:rFonts w:ascii="Arial" w:hAnsi="Arial" w:cs="Arial"/>
                <w:sz w:val="24"/>
                <w:szCs w:val="24"/>
              </w:rPr>
              <w:t xml:space="preserve"> Томск</w:t>
            </w:r>
            <w:r>
              <w:rPr>
                <w:rFonts w:ascii="Arial" w:hAnsi="Arial" w:cs="Arial"/>
                <w:sz w:val="24"/>
                <w:szCs w:val="24"/>
              </w:rPr>
              <w:t>ой</w:t>
            </w:r>
            <w:r w:rsidRPr="00207D9E">
              <w:rPr>
                <w:rFonts w:ascii="Arial" w:hAnsi="Arial" w:cs="Arial"/>
                <w:sz w:val="24"/>
                <w:szCs w:val="24"/>
              </w:rPr>
              <w:t xml:space="preserve"> област</w:t>
            </w:r>
            <w:r>
              <w:rPr>
                <w:rFonts w:ascii="Arial" w:hAnsi="Arial" w:cs="Arial"/>
                <w:sz w:val="24"/>
                <w:szCs w:val="24"/>
              </w:rPr>
              <w:t>и)</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8</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15</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«Иркутский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г. Иркутск</w:t>
            </w:r>
            <w:r>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11</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26</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 xml:space="preserve">ФГУП «Государственный научный центр Российской Федерации </w:t>
            </w:r>
            <w:r>
              <w:rPr>
                <w:rFonts w:ascii="Arial" w:hAnsi="Arial" w:cs="Arial"/>
                <w:sz w:val="24"/>
                <w:szCs w:val="24"/>
              </w:rPr>
              <w:t xml:space="preserve">- </w:t>
            </w:r>
            <w:r w:rsidRPr="00207D9E">
              <w:rPr>
                <w:rFonts w:ascii="Arial" w:hAnsi="Arial" w:cs="Arial"/>
                <w:sz w:val="24"/>
                <w:szCs w:val="24"/>
              </w:rPr>
              <w:t xml:space="preserve">Физико-энергетический институт им. А.И. </w:t>
            </w:r>
            <w:proofErr w:type="spellStart"/>
            <w:r w:rsidRPr="00207D9E">
              <w:rPr>
                <w:rFonts w:ascii="Arial" w:hAnsi="Arial" w:cs="Arial"/>
                <w:sz w:val="24"/>
                <w:szCs w:val="24"/>
              </w:rPr>
              <w:t>Лейпунского</w:t>
            </w:r>
            <w:proofErr w:type="spellEnd"/>
            <w:r w:rsidRPr="00207D9E">
              <w:rPr>
                <w:rFonts w:ascii="Arial" w:hAnsi="Arial" w:cs="Arial"/>
                <w:sz w:val="24"/>
                <w:szCs w:val="24"/>
              </w:rPr>
              <w:t>»</w:t>
            </w:r>
            <w:r>
              <w:rPr>
                <w:rFonts w:ascii="Arial" w:hAnsi="Arial" w:cs="Arial"/>
                <w:sz w:val="24"/>
                <w:szCs w:val="24"/>
              </w:rPr>
              <w:t xml:space="preserve"> (</w:t>
            </w:r>
            <w:r w:rsidRPr="00207D9E">
              <w:rPr>
                <w:rFonts w:ascii="Arial" w:hAnsi="Arial" w:cs="Arial"/>
                <w:sz w:val="24"/>
                <w:szCs w:val="24"/>
              </w:rPr>
              <w:t>г. Обнинск Калужск</w:t>
            </w:r>
            <w:r>
              <w:rPr>
                <w:rFonts w:ascii="Arial" w:hAnsi="Arial" w:cs="Arial"/>
                <w:sz w:val="24"/>
                <w:szCs w:val="24"/>
              </w:rPr>
              <w:t>ой</w:t>
            </w:r>
            <w:r w:rsidRPr="00207D9E">
              <w:rPr>
                <w:rFonts w:ascii="Arial" w:hAnsi="Arial" w:cs="Arial"/>
                <w:sz w:val="24"/>
                <w:szCs w:val="24"/>
              </w:rPr>
              <w:t xml:space="preserve"> област</w:t>
            </w:r>
            <w:r>
              <w:rPr>
                <w:rFonts w:ascii="Arial" w:hAnsi="Arial" w:cs="Arial"/>
                <w:sz w:val="24"/>
                <w:szCs w:val="24"/>
              </w:rPr>
              <w:t>и)</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9</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16</w:t>
            </w:r>
          </w:p>
        </w:tc>
      </w:tr>
      <w:tr w:rsidR="00BD431C" w:rsidRPr="00207D9E" w:rsidTr="00C9232D">
        <w:tblPrEx>
          <w:tblCellMar>
            <w:top w:w="0" w:type="dxa"/>
            <w:bottom w:w="0" w:type="dxa"/>
          </w:tblCellMar>
        </w:tblPrEx>
        <w:trPr>
          <w:trHeight w:val="40"/>
        </w:trPr>
        <w:tc>
          <w:tcPr>
            <w:tcW w:w="6379" w:type="dxa"/>
            <w:vAlign w:val="center"/>
          </w:tcPr>
          <w:p w:rsidR="00BD431C" w:rsidRDefault="00BD431C" w:rsidP="00C9232D">
            <w:pPr>
              <w:spacing w:line="240" w:lineRule="auto"/>
              <w:rPr>
                <w:rFonts w:ascii="Arial" w:hAnsi="Arial" w:cs="Arial"/>
                <w:sz w:val="24"/>
                <w:szCs w:val="24"/>
              </w:rPr>
            </w:pPr>
            <w:r w:rsidRPr="00207D9E">
              <w:rPr>
                <w:rFonts w:ascii="Arial" w:hAnsi="Arial" w:cs="Arial"/>
                <w:sz w:val="24"/>
                <w:szCs w:val="24"/>
              </w:rPr>
              <w:t>ФГУП «Новосибирский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 xml:space="preserve">с. </w:t>
            </w:r>
            <w:proofErr w:type="spellStart"/>
            <w:r w:rsidRPr="00207D9E">
              <w:rPr>
                <w:rFonts w:ascii="Arial" w:hAnsi="Arial" w:cs="Arial"/>
                <w:sz w:val="24"/>
                <w:szCs w:val="24"/>
              </w:rPr>
              <w:t>Прокудское</w:t>
            </w:r>
            <w:proofErr w:type="spellEnd"/>
            <w:r w:rsidRPr="00207D9E">
              <w:rPr>
                <w:rFonts w:ascii="Arial" w:hAnsi="Arial" w:cs="Arial"/>
                <w:sz w:val="24"/>
                <w:szCs w:val="24"/>
              </w:rPr>
              <w:t xml:space="preserve"> </w:t>
            </w:r>
            <w:proofErr w:type="spellStart"/>
            <w:r w:rsidRPr="00207D9E">
              <w:rPr>
                <w:rFonts w:ascii="Arial" w:hAnsi="Arial" w:cs="Arial"/>
                <w:sz w:val="24"/>
                <w:szCs w:val="24"/>
              </w:rPr>
              <w:t>Коченевск</w:t>
            </w:r>
            <w:r>
              <w:rPr>
                <w:rFonts w:ascii="Arial" w:hAnsi="Arial" w:cs="Arial"/>
                <w:sz w:val="24"/>
                <w:szCs w:val="24"/>
              </w:rPr>
              <w:t>ого</w:t>
            </w:r>
            <w:proofErr w:type="spellEnd"/>
            <w:r w:rsidRPr="00207D9E">
              <w:rPr>
                <w:rFonts w:ascii="Arial" w:hAnsi="Arial" w:cs="Arial"/>
                <w:sz w:val="24"/>
                <w:szCs w:val="24"/>
              </w:rPr>
              <w:t xml:space="preserve"> р</w:t>
            </w:r>
            <w:r>
              <w:rPr>
                <w:rFonts w:ascii="Arial" w:hAnsi="Arial" w:cs="Arial"/>
                <w:sz w:val="24"/>
                <w:szCs w:val="24"/>
              </w:rPr>
              <w:t>айо</w:t>
            </w:r>
            <w:r w:rsidRPr="00207D9E">
              <w:rPr>
                <w:rFonts w:ascii="Arial" w:hAnsi="Arial" w:cs="Arial"/>
                <w:sz w:val="24"/>
                <w:szCs w:val="24"/>
              </w:rPr>
              <w:t>н</w:t>
            </w:r>
            <w:r>
              <w:rPr>
                <w:rFonts w:ascii="Arial" w:hAnsi="Arial" w:cs="Arial"/>
                <w:sz w:val="24"/>
                <w:szCs w:val="24"/>
              </w:rPr>
              <w:t>а</w:t>
            </w:r>
            <w:r w:rsidRPr="00207D9E">
              <w:rPr>
                <w:rFonts w:ascii="Arial" w:hAnsi="Arial" w:cs="Arial"/>
                <w:sz w:val="24"/>
                <w:szCs w:val="24"/>
              </w:rPr>
              <w:t xml:space="preserve"> Новосибирск</w:t>
            </w:r>
            <w:r>
              <w:rPr>
                <w:rFonts w:ascii="Arial" w:hAnsi="Arial" w:cs="Arial"/>
                <w:sz w:val="24"/>
                <w:szCs w:val="24"/>
              </w:rPr>
              <w:t>ой</w:t>
            </w:r>
            <w:r w:rsidRPr="00207D9E">
              <w:rPr>
                <w:rFonts w:ascii="Arial" w:hAnsi="Arial" w:cs="Arial"/>
                <w:sz w:val="24"/>
                <w:szCs w:val="24"/>
              </w:rPr>
              <w:t xml:space="preserve"> област</w:t>
            </w:r>
            <w:r>
              <w:rPr>
                <w:rFonts w:ascii="Arial" w:hAnsi="Arial" w:cs="Arial"/>
                <w:sz w:val="24"/>
                <w:szCs w:val="24"/>
              </w:rPr>
              <w:t>и)</w:t>
            </w:r>
            <w:r w:rsidRPr="00207D9E">
              <w:rPr>
                <w:rFonts w:ascii="Arial" w:hAnsi="Arial" w:cs="Arial"/>
                <w:sz w:val="24"/>
                <w:szCs w:val="24"/>
              </w:rPr>
              <w:t>,</w:t>
            </w:r>
          </w:p>
          <w:p w:rsidR="00BD431C" w:rsidRDefault="00BD431C" w:rsidP="00C9232D">
            <w:pPr>
              <w:spacing w:after="0" w:line="240" w:lineRule="auto"/>
              <w:rPr>
                <w:rFonts w:ascii="Arial" w:hAnsi="Arial" w:cs="Arial"/>
                <w:sz w:val="24"/>
                <w:szCs w:val="24"/>
              </w:rPr>
            </w:pPr>
            <w:r w:rsidRPr="00207D9E">
              <w:rPr>
                <w:rFonts w:ascii="Arial" w:hAnsi="Arial" w:cs="Arial"/>
                <w:sz w:val="24"/>
                <w:szCs w:val="24"/>
              </w:rPr>
              <w:t xml:space="preserve"> ОАО «Новосибирский завод химконцентратов»</w:t>
            </w:r>
            <w:r>
              <w:rPr>
                <w:rFonts w:ascii="Arial" w:hAnsi="Arial" w:cs="Arial"/>
                <w:sz w:val="24"/>
                <w:szCs w:val="24"/>
              </w:rPr>
              <w:t xml:space="preserve"> </w:t>
            </w:r>
          </w:p>
          <w:p w:rsidR="00BD431C" w:rsidRPr="00207D9E" w:rsidRDefault="00BD431C" w:rsidP="00C9232D">
            <w:pPr>
              <w:spacing w:after="0" w:line="240" w:lineRule="auto"/>
              <w:rPr>
                <w:rFonts w:ascii="Arial" w:hAnsi="Arial" w:cs="Arial"/>
                <w:sz w:val="24"/>
                <w:szCs w:val="24"/>
              </w:rPr>
            </w:pPr>
            <w:r>
              <w:rPr>
                <w:rFonts w:ascii="Arial" w:hAnsi="Arial" w:cs="Arial"/>
                <w:sz w:val="24"/>
                <w:szCs w:val="24"/>
              </w:rPr>
              <w:t>(</w:t>
            </w:r>
            <w:r w:rsidRPr="00207D9E">
              <w:rPr>
                <w:rFonts w:ascii="Arial" w:hAnsi="Arial" w:cs="Arial"/>
                <w:sz w:val="24"/>
                <w:szCs w:val="24"/>
              </w:rPr>
              <w:t>г. Новосибирск</w:t>
            </w:r>
            <w:r>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7</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20</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«Нижегородский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г. Нижний Новгород</w:t>
            </w:r>
            <w:r>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8</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14</w:t>
            </w:r>
          </w:p>
        </w:tc>
      </w:tr>
      <w:tr w:rsidR="00BD431C" w:rsidRPr="00207D9E" w:rsidTr="00C9232D">
        <w:tblPrEx>
          <w:tblCellMar>
            <w:top w:w="0" w:type="dxa"/>
            <w:bottom w:w="0" w:type="dxa"/>
          </w:tblCellMar>
        </w:tblPrEx>
        <w:trPr>
          <w:trHeight w:val="40"/>
        </w:trPr>
        <w:tc>
          <w:tcPr>
            <w:tcW w:w="6379" w:type="dxa"/>
            <w:vAlign w:val="center"/>
          </w:tcPr>
          <w:p w:rsidR="00BD431C" w:rsidRPr="00BD431C" w:rsidRDefault="00BD431C" w:rsidP="00BD431C">
            <w:pPr>
              <w:pStyle w:val="1"/>
              <w:jc w:val="left"/>
              <w:rPr>
                <w:rFonts w:cs="Arial"/>
                <w:b w:val="0"/>
                <w:szCs w:val="24"/>
              </w:rPr>
            </w:pPr>
            <w:r w:rsidRPr="00BD431C">
              <w:rPr>
                <w:rFonts w:cs="Arial"/>
                <w:b w:val="0"/>
                <w:szCs w:val="24"/>
              </w:rPr>
              <w:t>ОАО «</w:t>
            </w:r>
            <w:proofErr w:type="spellStart"/>
            <w:r w:rsidRPr="00BD431C">
              <w:rPr>
                <w:rFonts w:cs="Arial"/>
                <w:b w:val="0"/>
                <w:szCs w:val="24"/>
              </w:rPr>
              <w:t>Приаргунское</w:t>
            </w:r>
            <w:proofErr w:type="spellEnd"/>
            <w:r w:rsidRPr="00BD431C">
              <w:rPr>
                <w:rFonts w:cs="Arial"/>
                <w:b w:val="0"/>
                <w:szCs w:val="24"/>
              </w:rPr>
              <w:t xml:space="preserve"> производственное </w:t>
            </w:r>
            <w:proofErr w:type="spellStart"/>
            <w:r w:rsidRPr="00BD431C">
              <w:rPr>
                <w:rFonts w:cs="Arial"/>
                <w:b w:val="0"/>
                <w:szCs w:val="24"/>
              </w:rPr>
              <w:t>горно-хими-ческое</w:t>
            </w:r>
            <w:proofErr w:type="spellEnd"/>
            <w:r w:rsidRPr="00BD431C">
              <w:rPr>
                <w:rFonts w:cs="Arial"/>
                <w:b w:val="0"/>
                <w:szCs w:val="24"/>
              </w:rPr>
              <w:t xml:space="preserve"> объединение» (г. </w:t>
            </w:r>
            <w:proofErr w:type="spellStart"/>
            <w:r w:rsidRPr="00BD431C">
              <w:rPr>
                <w:rFonts w:cs="Arial"/>
                <w:b w:val="0"/>
                <w:szCs w:val="24"/>
              </w:rPr>
              <w:t>Краснокаменск</w:t>
            </w:r>
            <w:proofErr w:type="spellEnd"/>
            <w:r w:rsidRPr="00BD431C">
              <w:rPr>
                <w:rFonts w:cs="Arial"/>
                <w:b w:val="0"/>
                <w:szCs w:val="24"/>
              </w:rPr>
              <w:t xml:space="preserve"> забайкальского края), </w:t>
            </w:r>
          </w:p>
          <w:p w:rsidR="00BD431C" w:rsidRPr="00BD431C" w:rsidRDefault="00BD431C" w:rsidP="00BD431C">
            <w:pPr>
              <w:pStyle w:val="1"/>
              <w:jc w:val="left"/>
              <w:rPr>
                <w:rFonts w:cs="Arial"/>
                <w:b w:val="0"/>
                <w:szCs w:val="24"/>
              </w:rPr>
            </w:pPr>
          </w:p>
          <w:p w:rsidR="00BD431C" w:rsidRPr="00BD431C" w:rsidRDefault="00BD431C" w:rsidP="00BD431C">
            <w:pPr>
              <w:pStyle w:val="1"/>
              <w:jc w:val="left"/>
              <w:rPr>
                <w:rFonts w:cs="Arial"/>
                <w:b w:val="0"/>
                <w:szCs w:val="24"/>
              </w:rPr>
            </w:pPr>
            <w:r w:rsidRPr="00BD431C">
              <w:rPr>
                <w:rFonts w:cs="Arial"/>
                <w:b w:val="0"/>
                <w:szCs w:val="24"/>
              </w:rPr>
              <w:t>Забайкальский горно-обогатительный комбинат</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11</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21</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ОАО «Чепецкий механический завод»</w:t>
            </w:r>
            <w:r>
              <w:rPr>
                <w:rFonts w:ascii="Arial" w:hAnsi="Arial" w:cs="Arial"/>
                <w:sz w:val="24"/>
                <w:szCs w:val="24"/>
              </w:rPr>
              <w:t xml:space="preserve"> (</w:t>
            </w:r>
            <w:r w:rsidRPr="00207D9E">
              <w:rPr>
                <w:rFonts w:ascii="Arial" w:hAnsi="Arial" w:cs="Arial"/>
                <w:sz w:val="24"/>
                <w:szCs w:val="24"/>
              </w:rPr>
              <w:t>г. Глазов, Удмуртская Республика</w:t>
            </w:r>
            <w:r>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6</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15</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after="0" w:line="240" w:lineRule="auto"/>
              <w:rPr>
                <w:rFonts w:ascii="Arial" w:hAnsi="Arial" w:cs="Arial"/>
                <w:sz w:val="24"/>
                <w:szCs w:val="24"/>
              </w:rPr>
            </w:pPr>
            <w:r w:rsidRPr="00207D9E">
              <w:rPr>
                <w:rFonts w:ascii="Arial" w:hAnsi="Arial" w:cs="Arial"/>
                <w:sz w:val="24"/>
                <w:szCs w:val="24"/>
              </w:rPr>
              <w:t>ФГУП «Российский федеральный ядерный центр – Всероссийский научно-исследовательский институт экспериментальной физики»</w:t>
            </w:r>
            <w:r>
              <w:rPr>
                <w:rFonts w:ascii="Arial" w:hAnsi="Arial" w:cs="Arial"/>
                <w:sz w:val="24"/>
                <w:szCs w:val="24"/>
              </w:rPr>
              <w:t xml:space="preserve"> (</w:t>
            </w:r>
            <w:r w:rsidRPr="00207D9E">
              <w:rPr>
                <w:rFonts w:ascii="Arial" w:hAnsi="Arial" w:cs="Arial"/>
                <w:sz w:val="24"/>
                <w:szCs w:val="24"/>
              </w:rPr>
              <w:t xml:space="preserve">г. </w:t>
            </w:r>
            <w:proofErr w:type="spellStart"/>
            <w:r w:rsidRPr="00207D9E">
              <w:rPr>
                <w:rFonts w:ascii="Arial" w:hAnsi="Arial" w:cs="Arial"/>
                <w:sz w:val="24"/>
                <w:szCs w:val="24"/>
              </w:rPr>
              <w:t>Саров</w:t>
            </w:r>
            <w:proofErr w:type="spellEnd"/>
            <w:r w:rsidRPr="00207D9E">
              <w:rPr>
                <w:rFonts w:ascii="Arial" w:hAnsi="Arial" w:cs="Arial"/>
                <w:sz w:val="24"/>
                <w:szCs w:val="24"/>
              </w:rPr>
              <w:t xml:space="preserve"> Нижегородск</w:t>
            </w:r>
            <w:r>
              <w:rPr>
                <w:rFonts w:ascii="Arial" w:hAnsi="Arial" w:cs="Arial"/>
                <w:sz w:val="24"/>
                <w:szCs w:val="24"/>
              </w:rPr>
              <w:t>ой</w:t>
            </w:r>
            <w:r w:rsidRPr="00207D9E">
              <w:rPr>
                <w:rFonts w:ascii="Arial" w:hAnsi="Arial" w:cs="Arial"/>
                <w:sz w:val="24"/>
                <w:szCs w:val="24"/>
              </w:rPr>
              <w:t xml:space="preserve"> област</w:t>
            </w:r>
            <w:r>
              <w:rPr>
                <w:rFonts w:ascii="Arial" w:hAnsi="Arial" w:cs="Arial"/>
                <w:sz w:val="24"/>
                <w:szCs w:val="24"/>
              </w:rPr>
              <w:t>и)</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7</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17</w:t>
            </w:r>
          </w:p>
        </w:tc>
      </w:tr>
      <w:tr w:rsidR="00BD431C" w:rsidRPr="00207D9E" w:rsidTr="00C9232D">
        <w:tblPrEx>
          <w:tblCellMar>
            <w:top w:w="0" w:type="dxa"/>
            <w:bottom w:w="0" w:type="dxa"/>
          </w:tblCellMar>
        </w:tblPrEx>
        <w:trPr>
          <w:trHeight w:val="40"/>
        </w:trPr>
        <w:tc>
          <w:tcPr>
            <w:tcW w:w="6379" w:type="dxa"/>
            <w:vAlign w:val="center"/>
          </w:tcPr>
          <w:p w:rsidR="00BD431C" w:rsidRPr="00207D9E" w:rsidRDefault="00BD431C" w:rsidP="00C9232D">
            <w:pPr>
              <w:spacing w:line="240" w:lineRule="auto"/>
              <w:rPr>
                <w:rFonts w:ascii="Arial" w:hAnsi="Arial" w:cs="Arial"/>
                <w:sz w:val="24"/>
                <w:szCs w:val="24"/>
              </w:rPr>
            </w:pPr>
            <w:r w:rsidRPr="00207D9E">
              <w:rPr>
                <w:rFonts w:ascii="Arial" w:hAnsi="Arial" w:cs="Arial"/>
                <w:sz w:val="24"/>
                <w:szCs w:val="24"/>
              </w:rPr>
              <w:t>ФГУП «Хабаровский специализированный комбинат радиационной безопасности «Радон»</w:t>
            </w:r>
            <w:r>
              <w:rPr>
                <w:rFonts w:ascii="Arial" w:hAnsi="Arial" w:cs="Arial"/>
                <w:sz w:val="24"/>
                <w:szCs w:val="24"/>
              </w:rPr>
              <w:t xml:space="preserve"> (</w:t>
            </w:r>
            <w:r w:rsidRPr="00207D9E">
              <w:rPr>
                <w:rFonts w:ascii="Arial" w:hAnsi="Arial" w:cs="Arial"/>
                <w:sz w:val="24"/>
                <w:szCs w:val="24"/>
              </w:rPr>
              <w:t>г. Хабаровск</w:t>
            </w:r>
            <w:r>
              <w:rPr>
                <w:rFonts w:ascii="Arial" w:hAnsi="Arial" w:cs="Arial"/>
                <w:sz w:val="24"/>
                <w:szCs w:val="24"/>
              </w:rPr>
              <w:t>)</w:t>
            </w:r>
          </w:p>
        </w:tc>
        <w:tc>
          <w:tcPr>
            <w:tcW w:w="1418"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7</w:t>
            </w:r>
          </w:p>
        </w:tc>
        <w:tc>
          <w:tcPr>
            <w:tcW w:w="1559" w:type="dxa"/>
            <w:vAlign w:val="center"/>
          </w:tcPr>
          <w:p w:rsidR="00BD431C" w:rsidRPr="00207D9E" w:rsidRDefault="00BD431C" w:rsidP="00C9232D">
            <w:pPr>
              <w:spacing w:line="240" w:lineRule="auto"/>
              <w:jc w:val="center"/>
              <w:rPr>
                <w:rFonts w:ascii="Arial" w:hAnsi="Arial" w:cs="Arial"/>
                <w:sz w:val="24"/>
                <w:szCs w:val="24"/>
              </w:rPr>
            </w:pPr>
            <w:r w:rsidRPr="00207D9E">
              <w:rPr>
                <w:rFonts w:ascii="Arial" w:hAnsi="Arial" w:cs="Arial"/>
                <w:sz w:val="24"/>
                <w:szCs w:val="24"/>
              </w:rPr>
              <w:t>17</w:t>
            </w:r>
          </w:p>
        </w:tc>
      </w:tr>
    </w:tbl>
    <w:p w:rsidR="00BD431C" w:rsidRDefault="00BD431C" w:rsidP="00BD431C">
      <w:pPr>
        <w:spacing w:after="0" w:line="240" w:lineRule="auto"/>
        <w:rPr>
          <w:rFonts w:ascii="Arial" w:hAnsi="Arial" w:cs="Arial"/>
          <w:sz w:val="24"/>
          <w:szCs w:val="24"/>
        </w:rPr>
      </w:pPr>
    </w:p>
    <w:p w:rsidR="00BD431C" w:rsidRPr="00694C64" w:rsidRDefault="00BD431C" w:rsidP="00BD431C">
      <w:pPr>
        <w:spacing w:after="0" w:line="240" w:lineRule="auto"/>
        <w:rPr>
          <w:rFonts w:ascii="Arial" w:hAnsi="Arial" w:cs="Arial"/>
          <w:sz w:val="24"/>
          <w:szCs w:val="24"/>
        </w:rPr>
      </w:pPr>
      <w:r w:rsidRPr="00694C64">
        <w:rPr>
          <w:rFonts w:ascii="Arial" w:hAnsi="Arial" w:cs="Arial"/>
          <w:sz w:val="24"/>
          <w:szCs w:val="24"/>
        </w:rPr>
        <w:t xml:space="preserve">Начальник Управления мониторинга </w:t>
      </w:r>
    </w:p>
    <w:p w:rsidR="00BD431C" w:rsidRPr="00694C64" w:rsidRDefault="00BD431C" w:rsidP="00BD431C">
      <w:pPr>
        <w:spacing w:after="0" w:line="240" w:lineRule="auto"/>
        <w:rPr>
          <w:rFonts w:ascii="Arial" w:hAnsi="Arial" w:cs="Arial"/>
          <w:sz w:val="24"/>
          <w:szCs w:val="24"/>
        </w:rPr>
      </w:pPr>
      <w:r w:rsidRPr="00694C64">
        <w:rPr>
          <w:rFonts w:ascii="Arial" w:hAnsi="Arial" w:cs="Arial"/>
          <w:sz w:val="24"/>
          <w:szCs w:val="24"/>
        </w:rPr>
        <w:t xml:space="preserve">загрязнения окружающей среды, </w:t>
      </w:r>
    </w:p>
    <w:p w:rsidR="00BD431C" w:rsidRDefault="00BD431C">
      <w:r w:rsidRPr="00694C64">
        <w:rPr>
          <w:rFonts w:ascii="Arial" w:hAnsi="Arial" w:cs="Arial"/>
          <w:sz w:val="24"/>
          <w:szCs w:val="24"/>
        </w:rPr>
        <w:t>полярных и морских работ Росгидромета</w:t>
      </w:r>
      <w:r w:rsidRPr="00694C64">
        <w:rPr>
          <w:rFonts w:ascii="Arial" w:hAnsi="Arial" w:cs="Arial"/>
          <w:sz w:val="24"/>
          <w:szCs w:val="24"/>
        </w:rPr>
        <w:tab/>
      </w:r>
      <w:r w:rsidRPr="00694C64">
        <w:rPr>
          <w:rFonts w:ascii="Arial" w:hAnsi="Arial" w:cs="Arial"/>
          <w:sz w:val="24"/>
          <w:szCs w:val="24"/>
        </w:rPr>
        <w:tab/>
      </w:r>
      <w:r w:rsidRPr="00694C64">
        <w:rPr>
          <w:rFonts w:ascii="Arial" w:hAnsi="Arial" w:cs="Arial"/>
          <w:sz w:val="24"/>
          <w:szCs w:val="24"/>
        </w:rPr>
        <w:tab/>
      </w:r>
      <w:r w:rsidRPr="00694C64">
        <w:rPr>
          <w:rFonts w:ascii="Arial" w:hAnsi="Arial" w:cs="Arial"/>
          <w:sz w:val="24"/>
          <w:szCs w:val="24"/>
        </w:rPr>
        <w:tab/>
      </w:r>
      <w:r w:rsidRPr="00694C64">
        <w:rPr>
          <w:rFonts w:ascii="Arial" w:hAnsi="Arial" w:cs="Arial"/>
          <w:sz w:val="24"/>
          <w:szCs w:val="24"/>
        </w:rPr>
        <w:tab/>
        <w:t>Ю.В. Пешк</w:t>
      </w:r>
      <w:r>
        <w:rPr>
          <w:rFonts w:ascii="Arial" w:hAnsi="Arial" w:cs="Arial"/>
          <w:sz w:val="24"/>
          <w:szCs w:val="24"/>
        </w:rPr>
        <w:t>ов</w:t>
      </w:r>
    </w:p>
    <w:sectPr w:rsidR="00BD431C" w:rsidSect="000A31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S Mincho">
    <w:altName w:val="‚l‚r –ѕ’©"/>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2500"/>
    <w:multiLevelType w:val="singleLevel"/>
    <w:tmpl w:val="535A317E"/>
    <w:lvl w:ilvl="0">
      <w:start w:val="3"/>
      <w:numFmt w:val="bullet"/>
      <w:lvlText w:val="-"/>
      <w:lvlJc w:val="left"/>
      <w:pPr>
        <w:tabs>
          <w:tab w:val="num" w:pos="1080"/>
        </w:tabs>
        <w:ind w:left="1080" w:hanging="360"/>
      </w:pPr>
    </w:lvl>
  </w:abstractNum>
  <w:abstractNum w:abstractNumId="1" w15:restartNumberingAfterBreak="0">
    <w:nsid w:val="2DA561A6"/>
    <w:multiLevelType w:val="multilevel"/>
    <w:tmpl w:val="83AE2150"/>
    <w:lvl w:ilvl="0">
      <w:start w:val="1"/>
      <w:numFmt w:val="decimal"/>
      <w:lvlText w:val="%1."/>
      <w:lvlJc w:val="left"/>
      <w:pPr>
        <w:tabs>
          <w:tab w:val="num" w:pos="1068"/>
        </w:tabs>
        <w:ind w:left="1068" w:hanging="360"/>
      </w:pPr>
    </w:lvl>
    <w:lvl w:ilvl="1">
      <w:start w:val="1"/>
      <w:numFmt w:val="decimal"/>
      <w:isLgl/>
      <w:lvlText w:val="%1.%2."/>
      <w:lvlJc w:val="left"/>
      <w:pPr>
        <w:tabs>
          <w:tab w:val="num" w:pos="1428"/>
        </w:tabs>
        <w:ind w:left="1428" w:hanging="720"/>
      </w:pPr>
      <w:rPr>
        <w:b/>
      </w:rPr>
    </w:lvl>
    <w:lvl w:ilvl="2">
      <w:start w:val="1"/>
      <w:numFmt w:val="decimal"/>
      <w:isLgl/>
      <w:lvlText w:val="%1.%2.%3."/>
      <w:lvlJc w:val="left"/>
      <w:pPr>
        <w:tabs>
          <w:tab w:val="num" w:pos="1428"/>
        </w:tabs>
        <w:ind w:left="1428" w:hanging="720"/>
      </w:pPr>
      <w:rPr>
        <w:b/>
      </w:rPr>
    </w:lvl>
    <w:lvl w:ilvl="3">
      <w:start w:val="1"/>
      <w:numFmt w:val="decimal"/>
      <w:isLgl/>
      <w:lvlText w:val="%1.%2.%3.%4."/>
      <w:lvlJc w:val="left"/>
      <w:pPr>
        <w:tabs>
          <w:tab w:val="num" w:pos="1788"/>
        </w:tabs>
        <w:ind w:left="1788" w:hanging="1080"/>
      </w:pPr>
      <w:rPr>
        <w:b/>
      </w:rPr>
    </w:lvl>
    <w:lvl w:ilvl="4">
      <w:start w:val="1"/>
      <w:numFmt w:val="decimal"/>
      <w:isLgl/>
      <w:lvlText w:val="%1.%2.%3.%4.%5."/>
      <w:lvlJc w:val="left"/>
      <w:pPr>
        <w:tabs>
          <w:tab w:val="num" w:pos="1788"/>
        </w:tabs>
        <w:ind w:left="1788" w:hanging="1080"/>
      </w:pPr>
      <w:rPr>
        <w:b/>
      </w:rPr>
    </w:lvl>
    <w:lvl w:ilvl="5">
      <w:start w:val="1"/>
      <w:numFmt w:val="decimal"/>
      <w:isLgl/>
      <w:lvlText w:val="%1.%2.%3.%4.%5.%6."/>
      <w:lvlJc w:val="left"/>
      <w:pPr>
        <w:tabs>
          <w:tab w:val="num" w:pos="2148"/>
        </w:tabs>
        <w:ind w:left="2148" w:hanging="1440"/>
      </w:pPr>
      <w:rPr>
        <w:b/>
      </w:rPr>
    </w:lvl>
    <w:lvl w:ilvl="6">
      <w:start w:val="1"/>
      <w:numFmt w:val="decimal"/>
      <w:isLgl/>
      <w:lvlText w:val="%1.%2.%3.%4.%5.%6.%7."/>
      <w:lvlJc w:val="left"/>
      <w:pPr>
        <w:tabs>
          <w:tab w:val="num" w:pos="2148"/>
        </w:tabs>
        <w:ind w:left="2148" w:hanging="1440"/>
      </w:pPr>
      <w:rPr>
        <w:b/>
      </w:rPr>
    </w:lvl>
    <w:lvl w:ilvl="7">
      <w:start w:val="1"/>
      <w:numFmt w:val="decimal"/>
      <w:isLgl/>
      <w:lvlText w:val="%1.%2.%3.%4.%5.%6.%7.%8."/>
      <w:lvlJc w:val="left"/>
      <w:pPr>
        <w:tabs>
          <w:tab w:val="num" w:pos="2508"/>
        </w:tabs>
        <w:ind w:left="2508" w:hanging="1800"/>
      </w:pPr>
      <w:rPr>
        <w:b/>
      </w:rPr>
    </w:lvl>
    <w:lvl w:ilvl="8">
      <w:start w:val="1"/>
      <w:numFmt w:val="decimal"/>
      <w:isLgl/>
      <w:lvlText w:val="%1.%2.%3.%4.%5.%6.%7.%8.%9."/>
      <w:lvlJc w:val="left"/>
      <w:pPr>
        <w:tabs>
          <w:tab w:val="num" w:pos="2868"/>
        </w:tabs>
        <w:ind w:left="2868" w:hanging="2160"/>
      </w:pPr>
      <w:rPr>
        <w:b/>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31C"/>
    <w:rsid w:val="000A31F2"/>
    <w:rsid w:val="0036697F"/>
    <w:rsid w:val="00780F00"/>
    <w:rsid w:val="00BD431C"/>
    <w:rsid w:val="00C9232D"/>
    <w:rsid w:val="00E33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2B2A5F6-359C-498C-9381-F5C48360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31C"/>
    <w:pPr>
      <w:spacing w:after="200" w:line="276" w:lineRule="auto"/>
    </w:pPr>
    <w:rPr>
      <w:rFonts w:eastAsia="Times New Roman"/>
      <w:sz w:val="22"/>
      <w:szCs w:val="22"/>
    </w:rPr>
  </w:style>
  <w:style w:type="paragraph" w:styleId="1">
    <w:name w:val="heading 1"/>
    <w:basedOn w:val="a"/>
    <w:next w:val="a"/>
    <w:link w:val="10"/>
    <w:qFormat/>
    <w:rsid w:val="00BD431C"/>
    <w:pPr>
      <w:keepNext/>
      <w:spacing w:after="0" w:line="240" w:lineRule="auto"/>
      <w:jc w:val="right"/>
      <w:outlineLvl w:val="0"/>
    </w:pPr>
    <w:rPr>
      <w:rFonts w:ascii="Arial" w:hAnsi="Arial"/>
      <w:b/>
      <w:sz w:val="24"/>
      <w:szCs w:val="20"/>
    </w:rPr>
  </w:style>
  <w:style w:type="paragraph" w:styleId="3">
    <w:name w:val="heading 3"/>
    <w:basedOn w:val="a"/>
    <w:next w:val="a"/>
    <w:link w:val="30"/>
    <w:uiPriority w:val="9"/>
    <w:semiHidden/>
    <w:unhideWhenUsed/>
    <w:qFormat/>
    <w:rsid w:val="00BD431C"/>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BD431C"/>
    <w:pPr>
      <w:spacing w:after="0" w:line="360" w:lineRule="auto"/>
      <w:jc w:val="both"/>
    </w:pPr>
    <w:rPr>
      <w:rFonts w:ascii="Times New Roman" w:hAnsi="Times New Roman"/>
      <w:sz w:val="24"/>
      <w:szCs w:val="20"/>
    </w:rPr>
  </w:style>
  <w:style w:type="character" w:customStyle="1" w:styleId="a4">
    <w:name w:val="Основной текст Знак"/>
    <w:basedOn w:val="a0"/>
    <w:link w:val="a3"/>
    <w:semiHidden/>
    <w:rsid w:val="00BD431C"/>
    <w:rPr>
      <w:rFonts w:ascii="Times New Roman" w:eastAsia="Times New Roman" w:hAnsi="Times New Roman" w:cs="Times New Roman"/>
      <w:sz w:val="24"/>
      <w:szCs w:val="20"/>
      <w:lang w:eastAsia="ru-RU"/>
    </w:rPr>
  </w:style>
  <w:style w:type="paragraph" w:styleId="a5">
    <w:name w:val="Body Text Indent"/>
    <w:basedOn w:val="a"/>
    <w:link w:val="a6"/>
    <w:semiHidden/>
    <w:unhideWhenUsed/>
    <w:rsid w:val="00BD431C"/>
    <w:pPr>
      <w:spacing w:after="0" w:line="240" w:lineRule="auto"/>
      <w:ind w:right="-71" w:firstLine="708"/>
      <w:jc w:val="both"/>
    </w:pPr>
    <w:rPr>
      <w:rFonts w:ascii="Times New Roman" w:hAnsi="Times New Roman"/>
      <w:sz w:val="28"/>
      <w:szCs w:val="20"/>
    </w:rPr>
  </w:style>
  <w:style w:type="character" w:customStyle="1" w:styleId="a6">
    <w:name w:val="Основной текст с отступом Знак"/>
    <w:basedOn w:val="a0"/>
    <w:link w:val="a5"/>
    <w:semiHidden/>
    <w:rsid w:val="00BD431C"/>
    <w:rPr>
      <w:rFonts w:ascii="Times New Roman" w:eastAsia="Times New Roman" w:hAnsi="Times New Roman" w:cs="Times New Roman"/>
      <w:sz w:val="28"/>
      <w:szCs w:val="20"/>
      <w:lang w:eastAsia="ru-RU"/>
    </w:rPr>
  </w:style>
  <w:style w:type="paragraph" w:styleId="a7">
    <w:name w:val="Plain Text"/>
    <w:basedOn w:val="a"/>
    <w:link w:val="a8"/>
    <w:semiHidden/>
    <w:unhideWhenUsed/>
    <w:rsid w:val="00BD431C"/>
    <w:pPr>
      <w:spacing w:after="0" w:line="240" w:lineRule="auto"/>
    </w:pPr>
    <w:rPr>
      <w:rFonts w:ascii="Courier New" w:hAnsi="Courier New"/>
      <w:sz w:val="20"/>
      <w:szCs w:val="20"/>
    </w:rPr>
  </w:style>
  <w:style w:type="character" w:customStyle="1" w:styleId="a8">
    <w:name w:val="Текст Знак"/>
    <w:basedOn w:val="a0"/>
    <w:link w:val="a7"/>
    <w:semiHidden/>
    <w:rsid w:val="00BD431C"/>
    <w:rPr>
      <w:rFonts w:ascii="Courier New" w:eastAsia="Times New Roman" w:hAnsi="Courier New" w:cs="Times New Roman"/>
      <w:sz w:val="20"/>
      <w:szCs w:val="20"/>
      <w:lang w:eastAsia="ru-RU"/>
    </w:rPr>
  </w:style>
  <w:style w:type="paragraph" w:styleId="a9">
    <w:name w:val="List Paragraph"/>
    <w:basedOn w:val="a"/>
    <w:uiPriority w:val="34"/>
    <w:qFormat/>
    <w:rsid w:val="00BD431C"/>
    <w:pPr>
      <w:ind w:left="720"/>
      <w:contextualSpacing/>
    </w:pPr>
  </w:style>
  <w:style w:type="character" w:customStyle="1" w:styleId="10">
    <w:name w:val="Заголовок 1 Знак"/>
    <w:basedOn w:val="a0"/>
    <w:link w:val="1"/>
    <w:rsid w:val="00BD431C"/>
    <w:rPr>
      <w:rFonts w:ascii="Arial" w:eastAsia="Times New Roman" w:hAnsi="Arial" w:cs="Times New Roman"/>
      <w:b/>
      <w:sz w:val="24"/>
      <w:szCs w:val="20"/>
      <w:lang w:eastAsia="ru-RU"/>
    </w:rPr>
  </w:style>
  <w:style w:type="paragraph" w:customStyle="1" w:styleId="Normal">
    <w:name w:val="Normal"/>
    <w:rsid w:val="00BD431C"/>
    <w:rPr>
      <w:rFonts w:ascii="Times New Roman" w:eastAsia="Times New Roman" w:hAnsi="Times New Roman"/>
    </w:rPr>
  </w:style>
  <w:style w:type="character" w:customStyle="1" w:styleId="30">
    <w:name w:val="Заголовок 3 Знак"/>
    <w:basedOn w:val="a0"/>
    <w:link w:val="3"/>
    <w:uiPriority w:val="9"/>
    <w:semiHidden/>
    <w:rsid w:val="00BD431C"/>
    <w:rPr>
      <w:rFonts w:ascii="Cambria" w:eastAsia="Times New Roman" w:hAnsi="Cambria" w:cs="Times New Roman"/>
      <w:b/>
      <w:bCs/>
      <w:color w:val="4F81BD"/>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17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3900</Words>
  <Characters>22231</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edmitrevskaya</dc:creator>
  <cp:keywords/>
  <dc:description/>
  <cp:lastModifiedBy>Хисматулин Артур Наилевич</cp:lastModifiedBy>
  <cp:revision>2</cp:revision>
  <dcterms:created xsi:type="dcterms:W3CDTF">2021-07-10T20:06:00Z</dcterms:created>
  <dcterms:modified xsi:type="dcterms:W3CDTF">2021-07-10T20:06:00Z</dcterms:modified>
</cp:coreProperties>
</file>