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A4C22" w:rsidRDefault="008A4C22" w:rsidP="008A4C22">
      <w:pPr>
        <w:rPr>
          <w:rFonts w:ascii="Arial" w:hAnsi="Arial" w:cs="Arial"/>
          <w:sz w:val="24"/>
          <w:szCs w:val="24"/>
        </w:rPr>
      </w:pPr>
      <w:r>
        <w:rPr>
          <w:rFonts w:ascii="Arial" w:hAnsi="Arial" w:cs="Arial"/>
          <w:sz w:val="24"/>
          <w:szCs w:val="24"/>
        </w:rPr>
        <w:t xml:space="preserve">                                                                                  </w:t>
      </w:r>
    </w:p>
    <w:p w:rsidR="008A4C22" w:rsidRDefault="008A4C22" w:rsidP="008A4C22">
      <w:pPr>
        <w:rPr>
          <w:rFonts w:ascii="Arial" w:hAnsi="Arial" w:cs="Arial"/>
          <w:sz w:val="24"/>
          <w:szCs w:val="24"/>
        </w:rPr>
      </w:pPr>
    </w:p>
    <w:p w:rsidR="008A4C22" w:rsidRDefault="008A4C22" w:rsidP="008A4C22">
      <w:pPr>
        <w:rPr>
          <w:rFonts w:ascii="Arial" w:hAnsi="Arial" w:cs="Arial"/>
          <w:sz w:val="24"/>
          <w:szCs w:val="24"/>
        </w:rPr>
      </w:pPr>
    </w:p>
    <w:p w:rsidR="008A4C22" w:rsidRDefault="008A4C22" w:rsidP="008A4C22">
      <w:pPr>
        <w:rPr>
          <w:rFonts w:ascii="Arial" w:hAnsi="Arial" w:cs="Arial"/>
          <w:sz w:val="24"/>
          <w:szCs w:val="24"/>
        </w:rPr>
      </w:pPr>
      <w:r>
        <w:rPr>
          <w:rFonts w:ascii="Arial" w:hAnsi="Arial" w:cs="Arial"/>
          <w:sz w:val="24"/>
          <w:szCs w:val="24"/>
        </w:rPr>
        <w:t xml:space="preserve">                     </w:t>
      </w:r>
    </w:p>
    <w:p w:rsidR="008A4C22" w:rsidRDefault="008A4C22" w:rsidP="008A4C22">
      <w:pPr>
        <w:rPr>
          <w:rFonts w:ascii="Arial" w:hAnsi="Arial" w:cs="Arial"/>
          <w:sz w:val="24"/>
          <w:szCs w:val="24"/>
        </w:rPr>
      </w:pPr>
    </w:p>
    <w:p w:rsidR="008A4C22" w:rsidRDefault="008A4C22" w:rsidP="008A4C22">
      <w:pPr>
        <w:rPr>
          <w:rFonts w:ascii="Arial" w:hAnsi="Arial" w:cs="Arial"/>
          <w:sz w:val="24"/>
          <w:szCs w:val="24"/>
        </w:rPr>
      </w:pPr>
    </w:p>
    <w:p w:rsidR="008A4C22" w:rsidRDefault="009E4690" w:rsidP="008A4C22">
      <w:pPr>
        <w:rPr>
          <w:rFonts w:ascii="Arial" w:hAnsi="Arial" w:cs="Arial"/>
          <w:b/>
          <w:sz w:val="24"/>
          <w:szCs w:val="24"/>
          <w:u w:val="single"/>
        </w:rPr>
      </w:pPr>
      <w:r>
        <w:rPr>
          <w:rFonts w:ascii="Arial" w:hAnsi="Arial" w:cs="Arial"/>
          <w:b/>
          <w:sz w:val="24"/>
          <w:szCs w:val="24"/>
          <w:u w:val="single"/>
        </w:rPr>
        <w:t>Исх. № 140-03411/18и  от 17 мая 2018 года</w:t>
      </w:r>
    </w:p>
    <w:p w:rsidR="008A4C22" w:rsidRDefault="008A4C22" w:rsidP="008A4C22">
      <w:pPr>
        <w:rPr>
          <w:rFonts w:ascii="Arial" w:hAnsi="Arial" w:cs="Arial"/>
          <w:b/>
          <w:sz w:val="24"/>
          <w:szCs w:val="24"/>
          <w:u w:val="single"/>
        </w:rPr>
      </w:pPr>
    </w:p>
    <w:p w:rsidR="008A4C22" w:rsidRDefault="008A4C22" w:rsidP="008A4C22">
      <w:pPr>
        <w:rPr>
          <w:rFonts w:ascii="Arial" w:hAnsi="Arial" w:cs="Arial"/>
          <w:b/>
          <w:sz w:val="24"/>
          <w:szCs w:val="24"/>
          <w:u w:val="single"/>
        </w:rPr>
      </w:pPr>
    </w:p>
    <w:p w:rsidR="008A4C22" w:rsidRDefault="008A4C22" w:rsidP="008A4C22">
      <w:pPr>
        <w:rPr>
          <w:rFonts w:ascii="Arial" w:hAnsi="Arial" w:cs="Arial"/>
          <w:sz w:val="24"/>
          <w:szCs w:val="24"/>
        </w:rPr>
      </w:pPr>
    </w:p>
    <w:p w:rsidR="008A4C22" w:rsidRDefault="008A4C22" w:rsidP="008A4C22">
      <w:pPr>
        <w:spacing w:after="0" w:line="240" w:lineRule="auto"/>
        <w:outlineLvl w:val="0"/>
        <w:rPr>
          <w:rFonts w:ascii="Arial" w:hAnsi="Arial" w:cs="Arial"/>
          <w:sz w:val="20"/>
          <w:szCs w:val="20"/>
        </w:rPr>
      </w:pPr>
      <w:r>
        <w:rPr>
          <w:rFonts w:ascii="Arial" w:hAnsi="Arial" w:cs="Arial"/>
          <w:sz w:val="20"/>
          <w:szCs w:val="20"/>
        </w:rPr>
        <w:t>Об аварийном, экстремально высоком и</w:t>
      </w:r>
    </w:p>
    <w:p w:rsidR="008A4C22" w:rsidRDefault="008A4C22" w:rsidP="008A4C22">
      <w:pPr>
        <w:spacing w:after="0" w:line="240" w:lineRule="auto"/>
        <w:rPr>
          <w:rFonts w:ascii="Arial" w:hAnsi="Arial" w:cs="Arial"/>
          <w:sz w:val="20"/>
          <w:szCs w:val="20"/>
        </w:rPr>
      </w:pPr>
      <w:r>
        <w:rPr>
          <w:rFonts w:ascii="Arial" w:hAnsi="Arial" w:cs="Arial"/>
          <w:sz w:val="20"/>
          <w:szCs w:val="20"/>
        </w:rPr>
        <w:t>высоком загрязнении окружающей среды,</w:t>
      </w:r>
    </w:p>
    <w:p w:rsidR="008A4C22" w:rsidRDefault="008A4C22" w:rsidP="008A4C22">
      <w:pPr>
        <w:spacing w:after="0" w:line="240" w:lineRule="auto"/>
        <w:rPr>
          <w:rFonts w:ascii="Arial" w:hAnsi="Arial" w:cs="Arial"/>
          <w:sz w:val="20"/>
          <w:szCs w:val="20"/>
        </w:rPr>
      </w:pPr>
      <w:r>
        <w:rPr>
          <w:rFonts w:ascii="Arial" w:hAnsi="Arial" w:cs="Arial"/>
          <w:sz w:val="20"/>
          <w:szCs w:val="20"/>
        </w:rPr>
        <w:t xml:space="preserve">а также радиационной обстановке на </w:t>
      </w:r>
    </w:p>
    <w:p w:rsidR="008A4C22" w:rsidRDefault="008A4C22" w:rsidP="008A4C22">
      <w:pPr>
        <w:spacing w:after="0" w:line="240" w:lineRule="auto"/>
        <w:rPr>
          <w:rFonts w:ascii="Arial" w:hAnsi="Arial" w:cs="Arial"/>
          <w:sz w:val="20"/>
          <w:szCs w:val="20"/>
        </w:rPr>
      </w:pPr>
      <w:r>
        <w:rPr>
          <w:rFonts w:ascii="Arial" w:hAnsi="Arial" w:cs="Arial"/>
          <w:sz w:val="20"/>
          <w:szCs w:val="20"/>
        </w:rPr>
        <w:t>территории России в апреле 2018 года</w:t>
      </w:r>
    </w:p>
    <w:p w:rsidR="008A4C22" w:rsidRDefault="008A4C22" w:rsidP="008A4C22">
      <w:pPr>
        <w:pStyle w:val="a7"/>
        <w:spacing w:line="360" w:lineRule="auto"/>
        <w:rPr>
          <w:rFonts w:ascii="Arial" w:hAnsi="Arial" w:cs="Arial"/>
          <w:b/>
          <w:sz w:val="24"/>
          <w:szCs w:val="24"/>
        </w:rPr>
      </w:pPr>
    </w:p>
    <w:p w:rsidR="008A4C22" w:rsidRDefault="008A4C22" w:rsidP="008A4C22">
      <w:pPr>
        <w:pStyle w:val="a7"/>
        <w:spacing w:line="360" w:lineRule="auto"/>
        <w:rPr>
          <w:rFonts w:ascii="Arial" w:hAnsi="Arial" w:cs="Arial"/>
          <w:b/>
          <w:sz w:val="24"/>
          <w:szCs w:val="24"/>
        </w:rPr>
      </w:pPr>
    </w:p>
    <w:p w:rsidR="008A4C22" w:rsidRDefault="008A4C22" w:rsidP="008A4C22">
      <w:pPr>
        <w:pStyle w:val="a3"/>
        <w:tabs>
          <w:tab w:val="left" w:pos="708"/>
        </w:tabs>
        <w:rPr>
          <w:rFonts w:ascii="Arial" w:hAnsi="Arial" w:cs="Arial"/>
          <w:szCs w:val="24"/>
        </w:rPr>
      </w:pPr>
      <w:r>
        <w:rPr>
          <w:rFonts w:ascii="Arial" w:hAnsi="Arial" w:cs="Arial"/>
          <w:b/>
          <w:szCs w:val="24"/>
        </w:rPr>
        <w:tab/>
      </w:r>
      <w:r>
        <w:rPr>
          <w:rFonts w:ascii="Arial" w:hAnsi="Arial" w:cs="Arial"/>
          <w:szCs w:val="24"/>
        </w:rPr>
        <w:t>Росгидромет сообщает об аварийном, экстремально высоком и высоком загрязнении атмосферного воздуха, водных объектов и почв, а также о радиационной обстановке на территории Российской Федерации в апреле        2018 года.</w:t>
      </w:r>
    </w:p>
    <w:p w:rsidR="008A4C22" w:rsidRDefault="008A4C22" w:rsidP="008A4C22">
      <w:pPr>
        <w:pStyle w:val="a3"/>
        <w:tabs>
          <w:tab w:val="left" w:pos="708"/>
        </w:tabs>
        <w:rPr>
          <w:rFonts w:ascii="Arial" w:hAnsi="Arial" w:cs="Arial"/>
          <w:szCs w:val="24"/>
        </w:rPr>
      </w:pPr>
    </w:p>
    <w:p w:rsidR="008A4C22" w:rsidRDefault="008A4C22" w:rsidP="008A4C22">
      <w:pPr>
        <w:pStyle w:val="a7"/>
        <w:numPr>
          <w:ilvl w:val="0"/>
          <w:numId w:val="1"/>
        </w:numPr>
        <w:spacing w:line="360" w:lineRule="auto"/>
        <w:jc w:val="both"/>
        <w:rPr>
          <w:rFonts w:ascii="Arial" w:eastAsia="MS Mincho" w:hAnsi="Arial" w:cs="Arial"/>
          <w:b/>
          <w:sz w:val="24"/>
          <w:szCs w:val="24"/>
        </w:rPr>
      </w:pPr>
      <w:r>
        <w:rPr>
          <w:rFonts w:ascii="Arial" w:eastAsia="MS Mincho" w:hAnsi="Arial" w:cs="Arial"/>
          <w:b/>
          <w:sz w:val="24"/>
          <w:szCs w:val="24"/>
        </w:rPr>
        <w:t>Аварийное загрязнение окружающей среды.</w:t>
      </w:r>
    </w:p>
    <w:p w:rsidR="008A4C22" w:rsidRDefault="008A4C22" w:rsidP="008A4C22">
      <w:pPr>
        <w:numPr>
          <w:ilvl w:val="1"/>
          <w:numId w:val="1"/>
        </w:numPr>
        <w:spacing w:after="0" w:line="360" w:lineRule="auto"/>
        <w:jc w:val="both"/>
        <w:rPr>
          <w:rFonts w:ascii="Arial" w:hAnsi="Arial" w:cs="Arial"/>
          <w:sz w:val="24"/>
          <w:szCs w:val="24"/>
        </w:rPr>
      </w:pPr>
      <w:r>
        <w:rPr>
          <w:rFonts w:ascii="Arial" w:hAnsi="Arial" w:cs="Arial"/>
          <w:b/>
          <w:sz w:val="24"/>
          <w:szCs w:val="24"/>
        </w:rPr>
        <w:t>Атмосферный воздух.</w:t>
      </w:r>
      <w:r>
        <w:rPr>
          <w:rFonts w:ascii="Arial" w:hAnsi="Arial" w:cs="Arial"/>
          <w:sz w:val="24"/>
          <w:szCs w:val="24"/>
        </w:rPr>
        <w:t xml:space="preserve"> </w:t>
      </w:r>
    </w:p>
    <w:p w:rsidR="008A4C22" w:rsidRPr="00672897" w:rsidRDefault="008A4C22" w:rsidP="008A4C22">
      <w:pPr>
        <w:spacing w:after="0" w:line="360" w:lineRule="auto"/>
        <w:jc w:val="both"/>
        <w:rPr>
          <w:rFonts w:ascii="Arial" w:hAnsi="Arial" w:cs="Arial"/>
          <w:sz w:val="24"/>
          <w:szCs w:val="24"/>
        </w:rPr>
      </w:pPr>
      <w:r>
        <w:tab/>
      </w:r>
      <w:r w:rsidRPr="00672897">
        <w:rPr>
          <w:rFonts w:ascii="Arial" w:hAnsi="Arial" w:cs="Arial"/>
          <w:sz w:val="24"/>
          <w:szCs w:val="24"/>
        </w:rPr>
        <w:t>В апреле 2018 года сведений об авариях, вызвавших загрязнение атмосферного воздуха в населенных пунктах, не поступало. Стационарной сетью повышенных уровней загрязнения атмосферного воздуха, обусловленных аварийными ситуациями, не зарегистрировано.</w:t>
      </w:r>
    </w:p>
    <w:p w:rsidR="008A4C22" w:rsidRDefault="008A4C22" w:rsidP="008A4C22">
      <w:pPr>
        <w:numPr>
          <w:ilvl w:val="1"/>
          <w:numId w:val="1"/>
        </w:numPr>
        <w:spacing w:after="0" w:line="360" w:lineRule="auto"/>
        <w:jc w:val="both"/>
        <w:rPr>
          <w:rFonts w:ascii="Arial" w:hAnsi="Arial" w:cs="Arial"/>
          <w:sz w:val="24"/>
          <w:szCs w:val="24"/>
        </w:rPr>
      </w:pPr>
      <w:r w:rsidRPr="006E0C11">
        <w:rPr>
          <w:rFonts w:ascii="Arial" w:hAnsi="Arial" w:cs="Arial"/>
          <w:b/>
          <w:bCs/>
          <w:sz w:val="24"/>
          <w:szCs w:val="24"/>
        </w:rPr>
        <w:t>Водные объекты.</w:t>
      </w:r>
      <w:r w:rsidRPr="00063592">
        <w:rPr>
          <w:rFonts w:ascii="Arial" w:hAnsi="Arial" w:cs="Arial"/>
          <w:sz w:val="24"/>
          <w:szCs w:val="24"/>
        </w:rPr>
        <w:t xml:space="preserve"> </w:t>
      </w:r>
    </w:p>
    <w:p w:rsidR="008A4C22" w:rsidRDefault="008A4C22" w:rsidP="008A4C22">
      <w:pPr>
        <w:spacing w:after="0" w:line="360" w:lineRule="auto"/>
        <w:jc w:val="both"/>
        <w:rPr>
          <w:rFonts w:ascii="Arial" w:hAnsi="Arial" w:cs="Arial"/>
          <w:sz w:val="24"/>
          <w:szCs w:val="24"/>
        </w:rPr>
      </w:pPr>
      <w:r>
        <w:rPr>
          <w:rFonts w:ascii="Arial" w:hAnsi="Arial" w:cs="Arial"/>
          <w:sz w:val="24"/>
          <w:szCs w:val="24"/>
        </w:rPr>
        <w:tab/>
        <w:t>9 апреля</w:t>
      </w:r>
      <w:r w:rsidRPr="00ED6619">
        <w:rPr>
          <w:rFonts w:ascii="Arial" w:hAnsi="Arial" w:cs="Arial"/>
          <w:sz w:val="24"/>
          <w:szCs w:val="24"/>
        </w:rPr>
        <w:t xml:space="preserve"> в </w:t>
      </w:r>
      <w:r>
        <w:rPr>
          <w:rFonts w:ascii="Arial" w:hAnsi="Arial" w:cs="Arial"/>
          <w:sz w:val="24"/>
          <w:szCs w:val="24"/>
        </w:rPr>
        <w:t xml:space="preserve">Аргазинском водохранилище </w:t>
      </w:r>
      <w:r w:rsidRPr="00ED6619">
        <w:rPr>
          <w:rFonts w:ascii="Arial" w:hAnsi="Arial" w:cs="Arial"/>
          <w:sz w:val="24"/>
          <w:szCs w:val="24"/>
        </w:rPr>
        <w:t>(</w:t>
      </w:r>
      <w:r>
        <w:rPr>
          <w:rFonts w:ascii="Arial" w:hAnsi="Arial" w:cs="Arial"/>
          <w:sz w:val="24"/>
          <w:szCs w:val="24"/>
        </w:rPr>
        <w:t xml:space="preserve">река Миасс, бассейн Иртыша) в 5,2 км к востоку от г. Карабаша Челябинской области </w:t>
      </w:r>
      <w:r w:rsidRPr="00ED6619">
        <w:rPr>
          <w:rFonts w:ascii="Arial" w:hAnsi="Arial" w:cs="Arial"/>
          <w:sz w:val="24"/>
          <w:szCs w:val="24"/>
        </w:rPr>
        <w:t>был</w:t>
      </w:r>
      <w:r>
        <w:rPr>
          <w:rFonts w:ascii="Arial" w:hAnsi="Arial" w:cs="Arial"/>
          <w:sz w:val="24"/>
          <w:szCs w:val="24"/>
        </w:rPr>
        <w:t>о</w:t>
      </w:r>
      <w:r w:rsidRPr="00ED6619">
        <w:rPr>
          <w:rFonts w:ascii="Arial" w:hAnsi="Arial" w:cs="Arial"/>
          <w:sz w:val="24"/>
          <w:szCs w:val="24"/>
        </w:rPr>
        <w:t xml:space="preserve"> зарегистрирован</w:t>
      </w:r>
      <w:r>
        <w:rPr>
          <w:rFonts w:ascii="Arial" w:hAnsi="Arial" w:cs="Arial"/>
          <w:sz w:val="24"/>
          <w:szCs w:val="24"/>
        </w:rPr>
        <w:t>о экстремально высокое загрязнение (ЭВЗ) ионами марганца (102 ПДК*</w:t>
      </w:r>
      <w:r w:rsidRPr="00ED6619">
        <w:rPr>
          <w:rFonts w:ascii="Arial" w:hAnsi="Arial" w:cs="Arial"/>
          <w:sz w:val="24"/>
          <w:szCs w:val="24"/>
        </w:rPr>
        <w:t xml:space="preserve">). </w:t>
      </w:r>
      <w:r w:rsidRPr="002B12F8">
        <w:rPr>
          <w:rFonts w:ascii="Arial" w:hAnsi="Arial" w:cs="Arial"/>
          <w:sz w:val="24"/>
          <w:szCs w:val="24"/>
        </w:rPr>
        <w:t xml:space="preserve">По данным </w:t>
      </w:r>
      <w:r>
        <w:rPr>
          <w:rFonts w:ascii="Arial" w:hAnsi="Arial" w:cs="Arial"/>
          <w:sz w:val="24"/>
          <w:szCs w:val="24"/>
        </w:rPr>
        <w:t xml:space="preserve">Челябинского  ЦГМС – филиала  </w:t>
      </w:r>
      <w:r w:rsidRPr="002B12F8">
        <w:rPr>
          <w:rFonts w:ascii="Arial" w:hAnsi="Arial" w:cs="Arial"/>
          <w:sz w:val="24"/>
          <w:szCs w:val="24"/>
        </w:rPr>
        <w:t xml:space="preserve">ФГБУ </w:t>
      </w:r>
      <w:r>
        <w:rPr>
          <w:rFonts w:ascii="Arial" w:hAnsi="Arial" w:cs="Arial"/>
          <w:sz w:val="24"/>
          <w:szCs w:val="24"/>
        </w:rPr>
        <w:t xml:space="preserve"> </w:t>
      </w:r>
      <w:r w:rsidRPr="002B12F8">
        <w:rPr>
          <w:rFonts w:ascii="Arial" w:hAnsi="Arial" w:cs="Arial"/>
          <w:sz w:val="24"/>
          <w:szCs w:val="24"/>
        </w:rPr>
        <w:t>«</w:t>
      </w:r>
      <w:r>
        <w:rPr>
          <w:rFonts w:ascii="Arial" w:hAnsi="Arial" w:cs="Arial"/>
          <w:sz w:val="24"/>
          <w:szCs w:val="24"/>
        </w:rPr>
        <w:t>Уральское</w:t>
      </w:r>
      <w:r w:rsidRPr="002B12F8">
        <w:rPr>
          <w:rFonts w:ascii="Arial" w:hAnsi="Arial" w:cs="Arial"/>
          <w:sz w:val="24"/>
          <w:szCs w:val="24"/>
        </w:rPr>
        <w:t xml:space="preserve"> УГМС»</w:t>
      </w:r>
      <w:r>
        <w:rPr>
          <w:rFonts w:ascii="Arial" w:hAnsi="Arial" w:cs="Arial"/>
          <w:sz w:val="24"/>
          <w:szCs w:val="24"/>
        </w:rPr>
        <w:t xml:space="preserve"> </w:t>
      </w:r>
      <w:r w:rsidRPr="002B12F8">
        <w:rPr>
          <w:rFonts w:ascii="Arial" w:hAnsi="Arial" w:cs="Arial"/>
          <w:sz w:val="24"/>
          <w:szCs w:val="24"/>
        </w:rPr>
        <w:t xml:space="preserve"> Росгидромета, </w:t>
      </w:r>
      <w:r>
        <w:rPr>
          <w:rFonts w:ascii="Arial" w:hAnsi="Arial" w:cs="Arial"/>
          <w:sz w:val="24"/>
          <w:szCs w:val="24"/>
        </w:rPr>
        <w:t xml:space="preserve"> ЭВЗ </w:t>
      </w:r>
    </w:p>
    <w:p w:rsidR="008A4C22" w:rsidRDefault="008A4C22" w:rsidP="008A4C22">
      <w:pPr>
        <w:spacing w:after="0" w:line="360" w:lineRule="auto"/>
        <w:jc w:val="both"/>
        <w:rPr>
          <w:rFonts w:ascii="Arial" w:hAnsi="Arial" w:cs="Arial"/>
          <w:sz w:val="24"/>
          <w:szCs w:val="24"/>
        </w:rPr>
      </w:pPr>
      <w:r>
        <w:rPr>
          <w:rFonts w:ascii="Arial" w:hAnsi="Arial" w:cs="Arial"/>
          <w:sz w:val="24"/>
          <w:szCs w:val="24"/>
        </w:rPr>
        <w:t>_________________________</w:t>
      </w:r>
    </w:p>
    <w:p w:rsidR="008A4C22" w:rsidRDefault="008A4C22" w:rsidP="008A4C22">
      <w:pPr>
        <w:spacing w:line="240" w:lineRule="auto"/>
        <w:jc w:val="both"/>
        <w:rPr>
          <w:rFonts w:ascii="Arial" w:hAnsi="Arial" w:cs="Arial"/>
          <w:sz w:val="20"/>
          <w:szCs w:val="20"/>
        </w:rPr>
      </w:pPr>
      <w:r>
        <w:rPr>
          <w:rFonts w:ascii="Arial" w:hAnsi="Arial" w:cs="Arial"/>
          <w:sz w:val="20"/>
          <w:szCs w:val="20"/>
        </w:rPr>
        <w:t>* Показатели загрязнения воды водных объектов приводятся в ПДК для воды рыбохозяйственных   водных объектов</w:t>
      </w:r>
    </w:p>
    <w:p w:rsidR="008A4C22" w:rsidRDefault="008A4C22" w:rsidP="008A4C22">
      <w:pPr>
        <w:spacing w:after="0" w:line="360" w:lineRule="auto"/>
        <w:jc w:val="both"/>
        <w:rPr>
          <w:rFonts w:ascii="Arial" w:hAnsi="Arial" w:cs="Arial"/>
          <w:sz w:val="24"/>
          <w:szCs w:val="24"/>
        </w:rPr>
      </w:pPr>
    </w:p>
    <w:p w:rsidR="008A4C22" w:rsidRPr="00F83B49" w:rsidRDefault="008A4C22" w:rsidP="008A4C22">
      <w:pPr>
        <w:spacing w:after="0" w:line="360" w:lineRule="auto"/>
        <w:jc w:val="both"/>
        <w:rPr>
          <w:rFonts w:ascii="Arial" w:hAnsi="Arial" w:cs="Arial"/>
          <w:sz w:val="24"/>
          <w:szCs w:val="24"/>
        </w:rPr>
      </w:pPr>
      <w:r>
        <w:rPr>
          <w:rFonts w:ascii="Arial" w:hAnsi="Arial" w:cs="Arial"/>
          <w:sz w:val="24"/>
          <w:szCs w:val="24"/>
        </w:rPr>
        <w:t>было обусловлено поступлением в реку Миасс загрязненных вод из притока – реки Сак-Элга, которая в настоящее время представляет собой коллектор загрязненных сточных вод промышленных и коммунально-бытовых предприятий   г. Карабаша, а также поверхностно-ливневых стоков.</w:t>
      </w:r>
    </w:p>
    <w:p w:rsidR="008A4C22" w:rsidRDefault="008A4C22" w:rsidP="008A4C22">
      <w:pPr>
        <w:spacing w:after="0" w:line="360" w:lineRule="auto"/>
        <w:jc w:val="both"/>
        <w:rPr>
          <w:rFonts w:ascii="Arial" w:hAnsi="Arial" w:cs="Arial"/>
          <w:sz w:val="24"/>
          <w:szCs w:val="24"/>
        </w:rPr>
      </w:pPr>
      <w:r>
        <w:rPr>
          <w:rFonts w:ascii="Arial" w:hAnsi="Arial" w:cs="Arial"/>
          <w:sz w:val="24"/>
          <w:szCs w:val="24"/>
        </w:rPr>
        <w:tab/>
        <w:t xml:space="preserve">17 апреля в реке Зай (Степной Зай, приток Камы) в 1 км ниже                         г. Лениногорска Республики Татарстан содержание в речной воде аммонийного азота и трудноокисляемых органических веществ по ХПК соответствовало уровню высокого загрязнения (ВЗ, 32 ПДК и 22 ПДК). </w:t>
      </w:r>
      <w:r w:rsidRPr="00D86195">
        <w:rPr>
          <w:rFonts w:ascii="Arial" w:hAnsi="Arial" w:cs="Arial"/>
          <w:sz w:val="24"/>
          <w:szCs w:val="24"/>
        </w:rPr>
        <w:t xml:space="preserve">По данным </w:t>
      </w:r>
      <w:r>
        <w:rPr>
          <w:rFonts w:ascii="Arial" w:hAnsi="Arial" w:cs="Arial"/>
          <w:sz w:val="24"/>
          <w:szCs w:val="24"/>
        </w:rPr>
        <w:t>ФГБУ «</w:t>
      </w:r>
      <w:r w:rsidRPr="00D86195">
        <w:rPr>
          <w:rFonts w:ascii="Arial" w:hAnsi="Arial" w:cs="Arial"/>
          <w:sz w:val="24"/>
          <w:szCs w:val="24"/>
        </w:rPr>
        <w:t>УГМС Республики Татарстан</w:t>
      </w:r>
      <w:r>
        <w:rPr>
          <w:rFonts w:ascii="Arial" w:hAnsi="Arial" w:cs="Arial"/>
          <w:sz w:val="24"/>
          <w:szCs w:val="24"/>
        </w:rPr>
        <w:t>» Росгидромета</w:t>
      </w:r>
      <w:r w:rsidRPr="00D86195">
        <w:rPr>
          <w:rFonts w:ascii="Arial" w:hAnsi="Arial" w:cs="Arial"/>
          <w:sz w:val="24"/>
          <w:szCs w:val="24"/>
        </w:rPr>
        <w:t xml:space="preserve">, </w:t>
      </w:r>
      <w:r>
        <w:rPr>
          <w:rFonts w:ascii="Arial" w:hAnsi="Arial" w:cs="Arial"/>
          <w:sz w:val="24"/>
          <w:szCs w:val="24"/>
        </w:rPr>
        <w:t xml:space="preserve">зарегистрированные случаи </w:t>
      </w:r>
      <w:r w:rsidRPr="00D86195">
        <w:rPr>
          <w:rFonts w:ascii="Arial" w:hAnsi="Arial" w:cs="Arial"/>
          <w:sz w:val="24"/>
          <w:szCs w:val="24"/>
        </w:rPr>
        <w:t>ВЗ был</w:t>
      </w:r>
      <w:r>
        <w:rPr>
          <w:rFonts w:ascii="Arial" w:hAnsi="Arial" w:cs="Arial"/>
          <w:sz w:val="24"/>
          <w:szCs w:val="24"/>
        </w:rPr>
        <w:t>и</w:t>
      </w:r>
      <w:r w:rsidRPr="00D86195">
        <w:rPr>
          <w:rFonts w:ascii="Arial" w:hAnsi="Arial" w:cs="Arial"/>
          <w:sz w:val="24"/>
          <w:szCs w:val="24"/>
        </w:rPr>
        <w:t xml:space="preserve"> обусловлен</w:t>
      </w:r>
      <w:r>
        <w:rPr>
          <w:rFonts w:ascii="Arial" w:hAnsi="Arial" w:cs="Arial"/>
          <w:sz w:val="24"/>
          <w:szCs w:val="24"/>
        </w:rPr>
        <w:t>ы</w:t>
      </w:r>
      <w:r w:rsidRPr="00D86195">
        <w:rPr>
          <w:rFonts w:ascii="Arial" w:hAnsi="Arial" w:cs="Arial"/>
          <w:sz w:val="24"/>
          <w:szCs w:val="24"/>
        </w:rPr>
        <w:t xml:space="preserve"> сбросом недостаточно очищенных сточных вод с общегородских очистных сооружений г. Лениногорск</w:t>
      </w:r>
      <w:r>
        <w:rPr>
          <w:rFonts w:ascii="Arial" w:hAnsi="Arial" w:cs="Arial"/>
          <w:sz w:val="24"/>
          <w:szCs w:val="24"/>
        </w:rPr>
        <w:t>а Республики Татарстан.</w:t>
      </w:r>
    </w:p>
    <w:p w:rsidR="008A4C22" w:rsidRDefault="008A4C22" w:rsidP="008A4C22">
      <w:pPr>
        <w:spacing w:line="360" w:lineRule="auto"/>
        <w:jc w:val="both"/>
        <w:rPr>
          <w:rFonts w:ascii="Arial" w:hAnsi="Arial" w:cs="Arial"/>
          <w:sz w:val="24"/>
          <w:szCs w:val="24"/>
        </w:rPr>
      </w:pPr>
      <w:r>
        <w:rPr>
          <w:rFonts w:ascii="Arial" w:hAnsi="Arial" w:cs="Arial"/>
          <w:sz w:val="24"/>
          <w:szCs w:val="24"/>
        </w:rPr>
        <w:tab/>
        <w:t>20 апреля в реке Дачной (приток реки Арсеньевки, бассейн Амура) в черте   г. Арсеньева Приморского края было зарегистрировано ЭВЗ речной воды легкоокисляемыми органическими веществами по БПК</w:t>
      </w:r>
      <w:r w:rsidRPr="005D61D6">
        <w:rPr>
          <w:rFonts w:ascii="Arial" w:hAnsi="Arial" w:cs="Arial"/>
          <w:sz w:val="24"/>
          <w:szCs w:val="24"/>
          <w:vertAlign w:val="subscript"/>
        </w:rPr>
        <w:t>5</w:t>
      </w:r>
      <w:r>
        <w:rPr>
          <w:rFonts w:ascii="Arial" w:hAnsi="Arial" w:cs="Arial"/>
          <w:sz w:val="24"/>
          <w:szCs w:val="24"/>
        </w:rPr>
        <w:t xml:space="preserve"> (37 ПДК). По данным ФГБУ «Приморское УГМС» Росгидромета, ЭВЗ было обусловлено сбросом в реку недостаточно очищенных сточных вод промышленными и коммунальными предприятиями города, усугубленным малой водностью реки.</w:t>
      </w:r>
    </w:p>
    <w:p w:rsidR="008A4C22" w:rsidRDefault="008A4C22" w:rsidP="008A4C22">
      <w:pPr>
        <w:spacing w:after="0" w:line="360" w:lineRule="auto"/>
        <w:ind w:left="708"/>
        <w:jc w:val="both"/>
        <w:rPr>
          <w:rFonts w:ascii="Arial" w:hAnsi="Arial" w:cs="Arial"/>
          <w:b/>
          <w:sz w:val="24"/>
          <w:szCs w:val="24"/>
        </w:rPr>
      </w:pPr>
      <w:r w:rsidRPr="005168A2">
        <w:rPr>
          <w:rFonts w:ascii="Arial" w:hAnsi="Arial" w:cs="Arial"/>
          <w:b/>
          <w:sz w:val="24"/>
          <w:szCs w:val="24"/>
        </w:rPr>
        <w:t>1.3 Почвы</w:t>
      </w:r>
    </w:p>
    <w:p w:rsidR="008A4C22" w:rsidRDefault="008A4C22" w:rsidP="008A4C22">
      <w:pPr>
        <w:spacing w:after="0" w:line="360" w:lineRule="auto"/>
        <w:jc w:val="both"/>
        <w:rPr>
          <w:rFonts w:ascii="Arial" w:hAnsi="Arial" w:cs="Arial"/>
          <w:sz w:val="24"/>
          <w:szCs w:val="24"/>
        </w:rPr>
      </w:pPr>
      <w:r>
        <w:rPr>
          <w:rFonts w:ascii="Arial" w:hAnsi="Arial" w:cs="Arial"/>
          <w:sz w:val="24"/>
          <w:szCs w:val="24"/>
        </w:rPr>
        <w:tab/>
        <w:t>10 апреля у села Маянги Балаковского района Саратовской области вследствие разгерметизации нефтепровода, принадлежащего АО «Транснефть – Приволга», произошел разлив нефти на почву. Общая площадь загрязнения составляла порядка 600 кв. м. Попадание нефти в водные объекты было предотвращено.</w:t>
      </w:r>
    </w:p>
    <w:p w:rsidR="008A4C22" w:rsidRDefault="008A4C22" w:rsidP="008A4C22">
      <w:pPr>
        <w:spacing w:after="0" w:line="360" w:lineRule="auto"/>
        <w:jc w:val="both"/>
        <w:rPr>
          <w:rFonts w:ascii="Arial" w:hAnsi="Arial" w:cs="Arial"/>
          <w:sz w:val="24"/>
          <w:szCs w:val="24"/>
        </w:rPr>
      </w:pPr>
      <w:r>
        <w:rPr>
          <w:rFonts w:ascii="Arial" w:hAnsi="Arial" w:cs="Arial"/>
          <w:sz w:val="24"/>
          <w:szCs w:val="24"/>
        </w:rPr>
        <w:tab/>
        <w:t xml:space="preserve">28 апреля в 2 км от села Паника Оренбургского района Оренбургской области вследствие разгерметизации внутрипромыслового нефтепровода на объекте ЗАО «Оренбургнефть» произошел разлив нефтесодержащей жидкости на почву. Площадь загрязненной поверхности почвы составила порядка 30 кв. м. Попадания нефтесодержащей жидкости в близлежащие водные объекты не произошло. По результатам мониторинга загрязнения атмосферного воздуха, проведенного специалистами Оренбургского ЦГМС – филиала ФГБУ «Приволжское УГМС» Росгидромета в районе села Паника и поселка Экодолье Оренбургского района Оренбургской области, превышений уровня ПДК не зафиксировано. </w:t>
      </w:r>
    </w:p>
    <w:p w:rsidR="008A4C22" w:rsidRDefault="008A4C22" w:rsidP="008A4C22">
      <w:pPr>
        <w:spacing w:after="0" w:line="360" w:lineRule="auto"/>
        <w:ind w:left="708"/>
        <w:jc w:val="both"/>
        <w:rPr>
          <w:rFonts w:ascii="Arial" w:hAnsi="Arial" w:cs="Arial"/>
          <w:sz w:val="24"/>
          <w:szCs w:val="24"/>
        </w:rPr>
      </w:pPr>
    </w:p>
    <w:p w:rsidR="008A4C22" w:rsidRDefault="008A4C22" w:rsidP="008A4C22">
      <w:pPr>
        <w:spacing w:line="360" w:lineRule="auto"/>
        <w:jc w:val="both"/>
        <w:rPr>
          <w:rFonts w:ascii="Arial" w:hAnsi="Arial" w:cs="Arial"/>
          <w:sz w:val="24"/>
          <w:szCs w:val="24"/>
        </w:rPr>
      </w:pPr>
      <w:r>
        <w:rPr>
          <w:rFonts w:ascii="Arial" w:hAnsi="Arial" w:cs="Arial"/>
          <w:sz w:val="24"/>
          <w:szCs w:val="24"/>
        </w:rPr>
        <w:lastRenderedPageBreak/>
        <w:tab/>
      </w:r>
    </w:p>
    <w:p w:rsidR="008A4C22" w:rsidRDefault="008A4C22" w:rsidP="008A4C22">
      <w:pPr>
        <w:spacing w:line="360" w:lineRule="auto"/>
        <w:jc w:val="both"/>
        <w:rPr>
          <w:rFonts w:ascii="Arial" w:eastAsia="MS Mincho" w:hAnsi="Arial" w:cs="Arial"/>
          <w:b/>
          <w:sz w:val="24"/>
          <w:szCs w:val="24"/>
        </w:rPr>
      </w:pPr>
      <w:r>
        <w:rPr>
          <w:rFonts w:ascii="Arial" w:hAnsi="Arial" w:cs="Arial"/>
          <w:sz w:val="24"/>
          <w:szCs w:val="24"/>
        </w:rPr>
        <w:tab/>
      </w:r>
      <w:r>
        <w:rPr>
          <w:rFonts w:ascii="Arial" w:hAnsi="Arial" w:cs="Arial"/>
          <w:b/>
          <w:sz w:val="24"/>
          <w:szCs w:val="24"/>
        </w:rPr>
        <w:t xml:space="preserve">2. </w:t>
      </w:r>
      <w:r>
        <w:rPr>
          <w:rFonts w:ascii="Arial" w:eastAsia="MS Mincho" w:hAnsi="Arial" w:cs="Arial"/>
          <w:b/>
          <w:sz w:val="24"/>
          <w:szCs w:val="24"/>
        </w:rPr>
        <w:t>Экстремально высокое загрязнение окружающей среды (ЭВЗ**).</w:t>
      </w:r>
    </w:p>
    <w:p w:rsidR="008A4C22" w:rsidRDefault="008A4C22" w:rsidP="008A4C22">
      <w:pPr>
        <w:spacing w:after="0" w:line="360" w:lineRule="auto"/>
        <w:ind w:firstLine="708"/>
        <w:jc w:val="both"/>
        <w:rPr>
          <w:rFonts w:ascii="Arial" w:hAnsi="Arial" w:cs="Arial"/>
          <w:b/>
          <w:sz w:val="24"/>
          <w:szCs w:val="24"/>
        </w:rPr>
      </w:pPr>
      <w:r>
        <w:rPr>
          <w:rFonts w:ascii="Arial" w:hAnsi="Arial" w:cs="Arial"/>
          <w:b/>
          <w:sz w:val="24"/>
          <w:szCs w:val="24"/>
        </w:rPr>
        <w:t xml:space="preserve">2.1. Атмосферный воздух. </w:t>
      </w:r>
    </w:p>
    <w:p w:rsidR="008A4C22" w:rsidRPr="00C163E9" w:rsidRDefault="008A4C22" w:rsidP="008A4C22">
      <w:pPr>
        <w:spacing w:after="0" w:line="360" w:lineRule="auto"/>
        <w:jc w:val="both"/>
        <w:rPr>
          <w:rFonts w:ascii="Arial" w:eastAsia="Calibri" w:hAnsi="Arial" w:cs="Arial"/>
          <w:sz w:val="24"/>
          <w:szCs w:val="24"/>
          <w:lang w:eastAsia="en-US"/>
        </w:rPr>
      </w:pPr>
      <w:r>
        <w:rPr>
          <w:rFonts w:ascii="Arial" w:hAnsi="Arial" w:cs="Arial"/>
          <w:sz w:val="24"/>
          <w:szCs w:val="24"/>
        </w:rPr>
        <w:tab/>
      </w:r>
      <w:r w:rsidRPr="00C163E9">
        <w:rPr>
          <w:rFonts w:ascii="Arial" w:hAnsi="Arial" w:cs="Arial"/>
          <w:sz w:val="24"/>
          <w:szCs w:val="24"/>
        </w:rPr>
        <w:t>В апреле 2018 года случаев экстремально высокого загрязнения (ЭВЗ</w:t>
      </w:r>
      <w:r>
        <w:rPr>
          <w:rFonts w:ascii="Arial" w:hAnsi="Arial" w:cs="Arial"/>
          <w:sz w:val="24"/>
          <w:szCs w:val="24"/>
        </w:rPr>
        <w:t>**</w:t>
      </w:r>
      <w:r w:rsidRPr="00C163E9">
        <w:rPr>
          <w:rFonts w:ascii="Arial" w:hAnsi="Arial" w:cs="Arial"/>
          <w:sz w:val="24"/>
          <w:szCs w:val="24"/>
        </w:rPr>
        <w:t xml:space="preserve">) атмосферного воздуха не </w:t>
      </w:r>
      <w:r>
        <w:rPr>
          <w:rFonts w:ascii="Arial" w:hAnsi="Arial" w:cs="Arial"/>
          <w:sz w:val="24"/>
          <w:szCs w:val="24"/>
        </w:rPr>
        <w:t xml:space="preserve">было </w:t>
      </w:r>
      <w:r w:rsidRPr="00C163E9">
        <w:rPr>
          <w:rFonts w:ascii="Arial" w:hAnsi="Arial" w:cs="Arial"/>
          <w:sz w:val="24"/>
          <w:szCs w:val="24"/>
        </w:rPr>
        <w:t>зарегистрировано (</w:t>
      </w:r>
      <w:r>
        <w:rPr>
          <w:rFonts w:ascii="Arial" w:hAnsi="Arial" w:cs="Arial"/>
          <w:sz w:val="24"/>
          <w:szCs w:val="24"/>
        </w:rPr>
        <w:t xml:space="preserve">для сравнения: </w:t>
      </w:r>
      <w:r w:rsidRPr="00C163E9">
        <w:rPr>
          <w:rFonts w:ascii="Arial" w:hAnsi="Arial" w:cs="Arial"/>
          <w:sz w:val="24"/>
          <w:szCs w:val="24"/>
        </w:rPr>
        <w:t xml:space="preserve">в апреле </w:t>
      </w:r>
      <w:r>
        <w:rPr>
          <w:rFonts w:ascii="Arial" w:hAnsi="Arial" w:cs="Arial"/>
          <w:sz w:val="24"/>
          <w:szCs w:val="24"/>
        </w:rPr>
        <w:t xml:space="preserve">    </w:t>
      </w:r>
      <w:r w:rsidRPr="00C163E9">
        <w:rPr>
          <w:rFonts w:ascii="Arial" w:hAnsi="Arial" w:cs="Arial"/>
          <w:sz w:val="24"/>
          <w:szCs w:val="24"/>
        </w:rPr>
        <w:t xml:space="preserve">2017 года – </w:t>
      </w:r>
      <w:r>
        <w:rPr>
          <w:rFonts w:ascii="Arial" w:hAnsi="Arial" w:cs="Arial"/>
          <w:sz w:val="24"/>
          <w:szCs w:val="24"/>
        </w:rPr>
        <w:t>также</w:t>
      </w:r>
      <w:r w:rsidRPr="00C163E9">
        <w:rPr>
          <w:rFonts w:ascii="Arial" w:hAnsi="Arial" w:cs="Arial"/>
          <w:sz w:val="24"/>
          <w:szCs w:val="24"/>
        </w:rPr>
        <w:t xml:space="preserve"> не зарегистрировано).</w:t>
      </w:r>
    </w:p>
    <w:p w:rsidR="008A4C22" w:rsidRDefault="008A4C22" w:rsidP="008A4C22">
      <w:pPr>
        <w:spacing w:after="0" w:line="360" w:lineRule="auto"/>
        <w:jc w:val="both"/>
        <w:rPr>
          <w:rFonts w:ascii="Arial" w:hAnsi="Arial" w:cs="Arial"/>
          <w:sz w:val="24"/>
          <w:szCs w:val="24"/>
        </w:rPr>
      </w:pPr>
    </w:p>
    <w:p w:rsidR="008A4C22" w:rsidRPr="00D93104" w:rsidRDefault="008A4C22" w:rsidP="008A4C22">
      <w:pPr>
        <w:spacing w:after="0" w:line="360" w:lineRule="auto"/>
        <w:jc w:val="both"/>
        <w:rPr>
          <w:rFonts w:ascii="Arial" w:hAnsi="Arial" w:cs="Arial"/>
          <w:b/>
          <w:sz w:val="24"/>
          <w:szCs w:val="24"/>
        </w:rPr>
      </w:pPr>
      <w:r>
        <w:rPr>
          <w:rFonts w:ascii="Arial" w:hAnsi="Arial" w:cs="Arial"/>
          <w:sz w:val="24"/>
          <w:szCs w:val="24"/>
        </w:rPr>
        <w:tab/>
      </w:r>
      <w:r w:rsidRPr="00D93104">
        <w:rPr>
          <w:rFonts w:ascii="Arial" w:hAnsi="Arial" w:cs="Arial"/>
          <w:b/>
          <w:sz w:val="24"/>
          <w:szCs w:val="24"/>
        </w:rPr>
        <w:t xml:space="preserve">2.2. Водные объекты. </w:t>
      </w:r>
    </w:p>
    <w:p w:rsidR="008A4C22" w:rsidRDefault="008A4C22" w:rsidP="008A4C22">
      <w:pPr>
        <w:spacing w:after="0" w:line="360" w:lineRule="auto"/>
        <w:ind w:firstLine="709"/>
        <w:jc w:val="both"/>
        <w:rPr>
          <w:rFonts w:ascii="Arial" w:hAnsi="Arial" w:cs="Arial"/>
          <w:sz w:val="24"/>
          <w:szCs w:val="24"/>
        </w:rPr>
      </w:pPr>
      <w:r>
        <w:rPr>
          <w:rFonts w:ascii="Arial" w:hAnsi="Arial" w:cs="Arial"/>
          <w:sz w:val="24"/>
          <w:szCs w:val="24"/>
        </w:rPr>
        <w:t xml:space="preserve">В апреле 2018 года на территории Российской Федерации случаи ЭВЗ поверхностных вод веществами 1 и 2 классов опасности (превышение ПДК в 5 и более раз) наблюдательной сетью Росгидромета </w:t>
      </w:r>
      <w:r w:rsidRPr="004D5A3E">
        <w:rPr>
          <w:rFonts w:ascii="Arial" w:hAnsi="Arial" w:cs="Arial"/>
          <w:sz w:val="24"/>
          <w:szCs w:val="24"/>
        </w:rPr>
        <w:t>был</w:t>
      </w:r>
      <w:r>
        <w:rPr>
          <w:rFonts w:ascii="Arial" w:hAnsi="Arial" w:cs="Arial"/>
          <w:sz w:val="24"/>
          <w:szCs w:val="24"/>
        </w:rPr>
        <w:t>и</w:t>
      </w:r>
      <w:r w:rsidRPr="004D5A3E">
        <w:rPr>
          <w:rFonts w:ascii="Arial" w:hAnsi="Arial" w:cs="Arial"/>
          <w:sz w:val="24"/>
          <w:szCs w:val="24"/>
        </w:rPr>
        <w:t xml:space="preserve"> зарегистрирован</w:t>
      </w:r>
      <w:r>
        <w:rPr>
          <w:rFonts w:ascii="Arial" w:hAnsi="Arial" w:cs="Arial"/>
          <w:sz w:val="24"/>
          <w:szCs w:val="24"/>
        </w:rPr>
        <w:t xml:space="preserve">ы 5 раз на 4 водных объектах (для сравнения: в апреле 2017 года случаи ЭВЗ поверхностных вод веществами 1 и 2 классов опасности были </w:t>
      </w:r>
      <w:r w:rsidRPr="004D1696">
        <w:rPr>
          <w:rFonts w:ascii="Arial" w:hAnsi="Arial" w:cs="Arial"/>
          <w:sz w:val="24"/>
          <w:szCs w:val="24"/>
        </w:rPr>
        <w:t>зарегистрирован</w:t>
      </w:r>
      <w:r>
        <w:rPr>
          <w:rFonts w:ascii="Arial" w:hAnsi="Arial" w:cs="Arial"/>
          <w:sz w:val="24"/>
          <w:szCs w:val="24"/>
        </w:rPr>
        <w:t>ы 2 раза на 2 водных объектах).</w:t>
      </w:r>
    </w:p>
    <w:p w:rsidR="008A4C22" w:rsidRDefault="008A4C22" w:rsidP="008A4C22">
      <w:pPr>
        <w:spacing w:after="0" w:line="360" w:lineRule="auto"/>
        <w:ind w:firstLine="708"/>
        <w:jc w:val="both"/>
        <w:outlineLvl w:val="0"/>
        <w:rPr>
          <w:rFonts w:ascii="Arial" w:hAnsi="Arial" w:cs="Arial"/>
          <w:sz w:val="24"/>
          <w:szCs w:val="24"/>
        </w:rPr>
      </w:pPr>
      <w:r>
        <w:rPr>
          <w:rFonts w:ascii="Arial" w:hAnsi="Arial" w:cs="Arial"/>
          <w:sz w:val="24"/>
          <w:szCs w:val="24"/>
        </w:rPr>
        <w:t xml:space="preserve">Случаи ЭВЗ поверхностных вод веществами 3 и 4 классов опасности (превышение ПДК в 50 и более раз) были отмечены наблюдательной сетью Росгидромета 92 </w:t>
      </w:r>
      <w:r w:rsidRPr="00017D39">
        <w:rPr>
          <w:rFonts w:ascii="Arial" w:hAnsi="Arial" w:cs="Arial"/>
          <w:sz w:val="24"/>
          <w:szCs w:val="24"/>
        </w:rPr>
        <w:t>раз</w:t>
      </w:r>
      <w:r>
        <w:rPr>
          <w:rFonts w:ascii="Arial" w:hAnsi="Arial" w:cs="Arial"/>
          <w:sz w:val="24"/>
          <w:szCs w:val="24"/>
        </w:rPr>
        <w:t xml:space="preserve">а на 56 </w:t>
      </w:r>
      <w:r w:rsidRPr="00017D39">
        <w:rPr>
          <w:rFonts w:ascii="Arial" w:hAnsi="Arial" w:cs="Arial"/>
          <w:sz w:val="24"/>
          <w:szCs w:val="24"/>
        </w:rPr>
        <w:t>водн</w:t>
      </w:r>
      <w:r>
        <w:rPr>
          <w:rFonts w:ascii="Arial" w:hAnsi="Arial" w:cs="Arial"/>
          <w:sz w:val="24"/>
          <w:szCs w:val="24"/>
        </w:rPr>
        <w:t>ых</w:t>
      </w:r>
      <w:r w:rsidRPr="00017D39">
        <w:rPr>
          <w:rFonts w:ascii="Arial" w:hAnsi="Arial" w:cs="Arial"/>
          <w:sz w:val="24"/>
          <w:szCs w:val="24"/>
        </w:rPr>
        <w:t xml:space="preserve"> объект</w:t>
      </w:r>
      <w:r>
        <w:rPr>
          <w:rFonts w:ascii="Arial" w:hAnsi="Arial" w:cs="Arial"/>
          <w:sz w:val="24"/>
          <w:szCs w:val="24"/>
        </w:rPr>
        <w:t xml:space="preserve">ах (для сравнения: в апреле 2017 года – 54 раза на 33 </w:t>
      </w:r>
      <w:r>
        <w:rPr>
          <w:rFonts w:ascii="Arial" w:eastAsia="MS Mincho" w:hAnsi="Arial" w:cs="Arial"/>
          <w:sz w:val="24"/>
          <w:szCs w:val="24"/>
        </w:rPr>
        <w:t>водных объектах)</w:t>
      </w:r>
      <w:r>
        <w:rPr>
          <w:rFonts w:ascii="Arial" w:hAnsi="Arial" w:cs="Arial"/>
          <w:sz w:val="24"/>
          <w:szCs w:val="24"/>
        </w:rPr>
        <w:t xml:space="preserve">. </w:t>
      </w:r>
    </w:p>
    <w:p w:rsidR="008A4C22" w:rsidRDefault="008A4C22" w:rsidP="008A4C22">
      <w:pPr>
        <w:spacing w:after="0" w:line="360" w:lineRule="auto"/>
        <w:ind w:firstLine="708"/>
        <w:jc w:val="both"/>
        <w:outlineLvl w:val="0"/>
        <w:rPr>
          <w:rFonts w:ascii="Arial" w:hAnsi="Arial" w:cs="Arial"/>
          <w:sz w:val="24"/>
          <w:szCs w:val="24"/>
        </w:rPr>
      </w:pPr>
      <w:r>
        <w:rPr>
          <w:rFonts w:ascii="Arial" w:hAnsi="Arial" w:cs="Arial"/>
          <w:sz w:val="24"/>
          <w:szCs w:val="24"/>
        </w:rPr>
        <w:t>Таким образом, всего в апреле 2018 года случаи ЭВЗ поверхностных вод загрязняющими веществами 1-4 классов опасности были зафиксированы наблю-</w:t>
      </w:r>
    </w:p>
    <w:p w:rsidR="008A4C22" w:rsidRDefault="008A4C22" w:rsidP="008A4C22">
      <w:pPr>
        <w:spacing w:after="0" w:line="360" w:lineRule="auto"/>
        <w:jc w:val="both"/>
        <w:outlineLvl w:val="0"/>
        <w:rPr>
          <w:rFonts w:ascii="Arial" w:hAnsi="Arial" w:cs="Arial"/>
          <w:sz w:val="24"/>
          <w:szCs w:val="24"/>
        </w:rPr>
      </w:pPr>
      <w:r>
        <w:rPr>
          <w:rFonts w:ascii="Arial" w:hAnsi="Arial" w:cs="Arial"/>
          <w:sz w:val="24"/>
          <w:szCs w:val="24"/>
        </w:rPr>
        <w:t>дательной сетью Росгидромета 97</w:t>
      </w:r>
      <w:r w:rsidRPr="00323213">
        <w:rPr>
          <w:rFonts w:ascii="Arial" w:hAnsi="Arial" w:cs="Arial"/>
          <w:sz w:val="24"/>
          <w:szCs w:val="24"/>
        </w:rPr>
        <w:t xml:space="preserve"> раз</w:t>
      </w:r>
      <w:r>
        <w:rPr>
          <w:rFonts w:ascii="Arial" w:hAnsi="Arial" w:cs="Arial"/>
          <w:sz w:val="24"/>
          <w:szCs w:val="24"/>
        </w:rPr>
        <w:t xml:space="preserve"> на 60</w:t>
      </w:r>
      <w:r w:rsidRPr="00323213">
        <w:rPr>
          <w:rFonts w:ascii="Arial" w:hAnsi="Arial" w:cs="Arial"/>
          <w:sz w:val="24"/>
          <w:szCs w:val="24"/>
        </w:rPr>
        <w:t xml:space="preserve"> водных объектах</w:t>
      </w:r>
      <w:r>
        <w:rPr>
          <w:rFonts w:ascii="Arial" w:hAnsi="Arial" w:cs="Arial"/>
          <w:sz w:val="24"/>
          <w:szCs w:val="24"/>
        </w:rPr>
        <w:t xml:space="preserve"> (для сравнения: в апреле 2017 года – 56 раз на 35 водных объектах). </w:t>
      </w:r>
    </w:p>
    <w:p w:rsidR="008A4C22" w:rsidRDefault="008A4C22" w:rsidP="008A4C22">
      <w:pPr>
        <w:spacing w:after="0" w:line="360" w:lineRule="auto"/>
        <w:ind w:firstLine="708"/>
        <w:jc w:val="both"/>
        <w:outlineLvl w:val="0"/>
        <w:rPr>
          <w:rFonts w:ascii="Arial" w:hAnsi="Arial" w:cs="Arial"/>
          <w:sz w:val="24"/>
          <w:szCs w:val="24"/>
        </w:rPr>
      </w:pPr>
      <w:r>
        <w:rPr>
          <w:rFonts w:ascii="Arial" w:hAnsi="Arial" w:cs="Arial"/>
          <w:sz w:val="24"/>
          <w:szCs w:val="24"/>
        </w:rPr>
        <w:t>Пе</w:t>
      </w:r>
      <w:r>
        <w:rPr>
          <w:rFonts w:ascii="Arial" w:hAnsi="Arial" w:cs="Arial"/>
          <w:sz w:val="24"/>
          <w:szCs w:val="24"/>
          <w:lang w:val="en-US"/>
        </w:rPr>
        <w:t>p</w:t>
      </w:r>
      <w:r>
        <w:rPr>
          <w:rFonts w:ascii="Arial" w:hAnsi="Arial" w:cs="Arial"/>
          <w:sz w:val="24"/>
          <w:szCs w:val="24"/>
        </w:rPr>
        <w:t xml:space="preserve">ечень случаев ЭВЗ представлен в приложении 1. </w:t>
      </w:r>
    </w:p>
    <w:p w:rsidR="008A4C22" w:rsidRDefault="008A4C22" w:rsidP="008A4C22">
      <w:pPr>
        <w:spacing w:line="360" w:lineRule="auto"/>
        <w:ind w:firstLine="708"/>
        <w:jc w:val="both"/>
        <w:outlineLvl w:val="0"/>
        <w:rPr>
          <w:rFonts w:ascii="Arial" w:hAnsi="Arial" w:cs="Arial"/>
          <w:sz w:val="24"/>
          <w:szCs w:val="24"/>
        </w:rPr>
      </w:pPr>
      <w:r>
        <w:rPr>
          <w:rFonts w:ascii="Arial" w:hAnsi="Arial" w:cs="Arial"/>
          <w:sz w:val="24"/>
          <w:szCs w:val="24"/>
        </w:rPr>
        <w:t xml:space="preserve">Основные источники загрязнения - предприятия металлургической, горнодобывающей, нефтяной и целлюлозно-бумажной промышленности, а также жилищно-коммунального хозяйства. </w:t>
      </w:r>
    </w:p>
    <w:p w:rsidR="008A4C22" w:rsidRDefault="008A4C22" w:rsidP="008A4C22">
      <w:pPr>
        <w:spacing w:line="360" w:lineRule="auto"/>
        <w:jc w:val="both"/>
        <w:outlineLvl w:val="0"/>
        <w:rPr>
          <w:rFonts w:ascii="Arial" w:hAnsi="Arial" w:cs="Arial"/>
          <w:sz w:val="24"/>
          <w:szCs w:val="24"/>
        </w:rPr>
      </w:pPr>
      <w:r>
        <w:rPr>
          <w:rFonts w:ascii="Arial" w:hAnsi="Arial" w:cs="Arial"/>
          <w:sz w:val="24"/>
          <w:szCs w:val="24"/>
        </w:rPr>
        <w:t>________________________</w:t>
      </w:r>
    </w:p>
    <w:p w:rsidR="008A4C22" w:rsidRDefault="008A4C22" w:rsidP="008A4C22">
      <w:pPr>
        <w:pStyle w:val="a9"/>
        <w:jc w:val="both"/>
        <w:rPr>
          <w:rFonts w:ascii="Arial" w:hAnsi="Arial" w:cs="Arial"/>
          <w:sz w:val="20"/>
          <w:szCs w:val="20"/>
        </w:rPr>
      </w:pPr>
      <w:r>
        <w:rPr>
          <w:rFonts w:ascii="Arial" w:hAnsi="Arial" w:cs="Arial"/>
          <w:sz w:val="20"/>
          <w:szCs w:val="20"/>
        </w:rPr>
        <w:t xml:space="preserve">**  Под ЭВЗ понимается содержание одного или нескольких веществ, превышающее    </w:t>
      </w:r>
    </w:p>
    <w:p w:rsidR="008A4C22" w:rsidRDefault="008A4C22" w:rsidP="008A4C22">
      <w:pPr>
        <w:spacing w:after="0" w:line="240" w:lineRule="auto"/>
        <w:ind w:firstLine="720"/>
        <w:jc w:val="both"/>
        <w:rPr>
          <w:rFonts w:ascii="Arial" w:hAnsi="Arial" w:cs="Arial"/>
          <w:sz w:val="20"/>
          <w:szCs w:val="20"/>
        </w:rPr>
      </w:pPr>
      <w:r>
        <w:rPr>
          <w:rFonts w:ascii="Arial" w:hAnsi="Arial" w:cs="Arial"/>
          <w:sz w:val="20"/>
          <w:szCs w:val="20"/>
        </w:rPr>
        <w:t>максимальную разовую предельно допустимую концентрацию (ПДК</w:t>
      </w:r>
      <w:r>
        <w:rPr>
          <w:rFonts w:ascii="Arial" w:hAnsi="Arial" w:cs="Arial"/>
          <w:sz w:val="20"/>
          <w:szCs w:val="20"/>
          <w:vertAlign w:val="subscript"/>
        </w:rPr>
        <w:t>м.р.</w:t>
      </w:r>
      <w:r>
        <w:rPr>
          <w:rFonts w:ascii="Arial" w:hAnsi="Arial" w:cs="Arial"/>
          <w:sz w:val="20"/>
          <w:szCs w:val="20"/>
        </w:rPr>
        <w:t>):</w:t>
      </w:r>
    </w:p>
    <w:p w:rsidR="008A4C22" w:rsidRDefault="008A4C22" w:rsidP="008A4C22">
      <w:pPr>
        <w:spacing w:after="0" w:line="240" w:lineRule="auto"/>
        <w:jc w:val="both"/>
        <w:rPr>
          <w:rFonts w:ascii="Arial" w:hAnsi="Arial" w:cs="Arial"/>
          <w:sz w:val="20"/>
          <w:szCs w:val="20"/>
        </w:rPr>
      </w:pPr>
      <w:r>
        <w:rPr>
          <w:rFonts w:ascii="Arial" w:hAnsi="Arial" w:cs="Arial"/>
          <w:sz w:val="20"/>
          <w:szCs w:val="20"/>
        </w:rPr>
        <w:tab/>
        <w:t>в 20-29 раз при сохранении этого уровня более 2-х суток;</w:t>
      </w:r>
    </w:p>
    <w:p w:rsidR="008A4C22" w:rsidRDefault="008A4C22" w:rsidP="008A4C22">
      <w:pPr>
        <w:spacing w:after="0" w:line="240" w:lineRule="auto"/>
        <w:jc w:val="both"/>
        <w:rPr>
          <w:rFonts w:ascii="Arial" w:hAnsi="Arial" w:cs="Arial"/>
          <w:sz w:val="20"/>
          <w:szCs w:val="20"/>
        </w:rPr>
      </w:pPr>
      <w:r>
        <w:rPr>
          <w:rFonts w:ascii="Arial" w:hAnsi="Arial" w:cs="Arial"/>
          <w:sz w:val="20"/>
          <w:szCs w:val="20"/>
        </w:rPr>
        <w:tab/>
        <w:t>в 30-49 раз при сохранении этого уровня от 8 часов и более;</w:t>
      </w:r>
    </w:p>
    <w:p w:rsidR="008A4C22" w:rsidRDefault="008A4C22" w:rsidP="008A4C22">
      <w:pPr>
        <w:spacing w:after="0" w:line="240" w:lineRule="auto"/>
        <w:jc w:val="both"/>
        <w:rPr>
          <w:rFonts w:ascii="Arial" w:hAnsi="Arial" w:cs="Arial"/>
          <w:sz w:val="20"/>
          <w:szCs w:val="20"/>
        </w:rPr>
      </w:pPr>
      <w:r>
        <w:rPr>
          <w:rFonts w:ascii="Arial" w:hAnsi="Arial" w:cs="Arial"/>
          <w:sz w:val="20"/>
          <w:szCs w:val="20"/>
        </w:rPr>
        <w:tab/>
        <w:t>в 50 и более раз;</w:t>
      </w:r>
    </w:p>
    <w:p w:rsidR="008A4C22" w:rsidRDefault="008A4C22" w:rsidP="008A4C22">
      <w:pPr>
        <w:numPr>
          <w:ilvl w:val="0"/>
          <w:numId w:val="2"/>
        </w:numPr>
        <w:spacing w:after="0" w:line="240" w:lineRule="auto"/>
        <w:jc w:val="both"/>
        <w:rPr>
          <w:rFonts w:ascii="Arial" w:hAnsi="Arial" w:cs="Arial"/>
          <w:sz w:val="20"/>
          <w:szCs w:val="20"/>
        </w:rPr>
      </w:pPr>
      <w:r>
        <w:rPr>
          <w:rFonts w:ascii="Arial" w:hAnsi="Arial" w:cs="Arial"/>
          <w:sz w:val="20"/>
          <w:szCs w:val="20"/>
        </w:rPr>
        <w:t>визуальные и органолептические признаки:</w:t>
      </w:r>
    </w:p>
    <w:p w:rsidR="008A4C22" w:rsidRDefault="008A4C22" w:rsidP="008A4C22">
      <w:pPr>
        <w:spacing w:after="0" w:line="240" w:lineRule="auto"/>
        <w:ind w:left="720"/>
        <w:jc w:val="both"/>
        <w:rPr>
          <w:rFonts w:ascii="Arial" w:hAnsi="Arial" w:cs="Arial"/>
          <w:sz w:val="20"/>
          <w:szCs w:val="20"/>
        </w:rPr>
      </w:pPr>
      <w:r>
        <w:rPr>
          <w:rFonts w:ascii="Arial" w:hAnsi="Arial" w:cs="Arial"/>
          <w:sz w:val="20"/>
          <w:szCs w:val="20"/>
        </w:rPr>
        <w:t>появление устойчивого, несвойственного данной местности (сезону) запаха;</w:t>
      </w:r>
    </w:p>
    <w:p w:rsidR="008A4C22" w:rsidRDefault="008A4C22" w:rsidP="008A4C22">
      <w:pPr>
        <w:spacing w:after="0" w:line="240" w:lineRule="auto"/>
        <w:ind w:left="720"/>
        <w:jc w:val="both"/>
        <w:rPr>
          <w:rFonts w:ascii="Arial" w:hAnsi="Arial" w:cs="Arial"/>
          <w:sz w:val="20"/>
          <w:szCs w:val="20"/>
        </w:rPr>
      </w:pPr>
      <w:r>
        <w:rPr>
          <w:rFonts w:ascii="Arial" w:hAnsi="Arial" w:cs="Arial"/>
          <w:sz w:val="20"/>
          <w:szCs w:val="20"/>
        </w:rPr>
        <w:t>обнаружение влияния воздуха на органы чувств человека;</w:t>
      </w:r>
    </w:p>
    <w:p w:rsidR="008A4C22" w:rsidRDefault="008A4C22" w:rsidP="008A4C22">
      <w:pPr>
        <w:spacing w:line="240" w:lineRule="auto"/>
        <w:ind w:left="284" w:firstLine="436"/>
        <w:jc w:val="both"/>
        <w:rPr>
          <w:rFonts w:ascii="Arial" w:hAnsi="Arial" w:cs="Arial"/>
          <w:sz w:val="20"/>
          <w:szCs w:val="20"/>
        </w:rPr>
      </w:pPr>
      <w:r>
        <w:rPr>
          <w:rFonts w:ascii="Arial" w:hAnsi="Arial" w:cs="Arial"/>
          <w:sz w:val="20"/>
          <w:szCs w:val="20"/>
        </w:rPr>
        <w:t>выпадение подкрашенных дождей и других атмосферных осадков, появление осадков специфического запаха или несвойственного привкуса.</w:t>
      </w:r>
    </w:p>
    <w:p w:rsidR="008A4C22" w:rsidRDefault="008A4C22" w:rsidP="008A4C22">
      <w:pPr>
        <w:spacing w:before="240"/>
        <w:ind w:firstLine="708"/>
        <w:jc w:val="both"/>
        <w:rPr>
          <w:rFonts w:ascii="Arial" w:eastAsia="MS Mincho" w:hAnsi="Arial" w:cs="Arial"/>
          <w:b/>
          <w:sz w:val="24"/>
          <w:szCs w:val="24"/>
        </w:rPr>
      </w:pPr>
    </w:p>
    <w:p w:rsidR="008A4C22" w:rsidRDefault="008A4C22" w:rsidP="008A4C22">
      <w:pPr>
        <w:spacing w:before="240"/>
        <w:ind w:firstLine="708"/>
        <w:jc w:val="both"/>
        <w:rPr>
          <w:rFonts w:ascii="Arial" w:eastAsia="MS Mincho" w:hAnsi="Arial" w:cs="Arial"/>
          <w:b/>
          <w:sz w:val="24"/>
          <w:szCs w:val="24"/>
        </w:rPr>
      </w:pPr>
      <w:r>
        <w:rPr>
          <w:rFonts w:ascii="Arial" w:eastAsia="MS Mincho" w:hAnsi="Arial" w:cs="Arial"/>
          <w:b/>
          <w:sz w:val="24"/>
          <w:szCs w:val="24"/>
        </w:rPr>
        <w:t xml:space="preserve">3. Высокое загрязнение окружающей среды (ВЗ). </w:t>
      </w:r>
    </w:p>
    <w:p w:rsidR="008A4C22" w:rsidRDefault="008A4C22" w:rsidP="008A4C22">
      <w:pPr>
        <w:ind w:firstLine="708"/>
        <w:jc w:val="both"/>
        <w:rPr>
          <w:rFonts w:ascii="Arial" w:hAnsi="Arial" w:cs="Arial"/>
          <w:b/>
          <w:sz w:val="24"/>
          <w:szCs w:val="24"/>
        </w:rPr>
      </w:pPr>
      <w:r>
        <w:rPr>
          <w:rFonts w:ascii="Arial" w:hAnsi="Arial" w:cs="Arial"/>
          <w:b/>
          <w:sz w:val="24"/>
          <w:szCs w:val="24"/>
        </w:rPr>
        <w:t xml:space="preserve">3.1. Атмосферный воздух. </w:t>
      </w:r>
    </w:p>
    <w:p w:rsidR="008A4C22" w:rsidRPr="00F45716" w:rsidRDefault="008A4C22" w:rsidP="008A4C22">
      <w:pPr>
        <w:spacing w:after="0" w:line="360" w:lineRule="auto"/>
        <w:ind w:firstLine="708"/>
        <w:jc w:val="both"/>
        <w:rPr>
          <w:rFonts w:ascii="Arial" w:hAnsi="Arial" w:cs="Arial"/>
          <w:sz w:val="24"/>
          <w:szCs w:val="24"/>
        </w:rPr>
      </w:pPr>
      <w:r w:rsidRPr="00F45716">
        <w:rPr>
          <w:rFonts w:ascii="Arial" w:hAnsi="Arial" w:cs="Arial"/>
          <w:sz w:val="24"/>
          <w:szCs w:val="24"/>
        </w:rPr>
        <w:t>В апреле 2018 г</w:t>
      </w:r>
      <w:r>
        <w:rPr>
          <w:rFonts w:ascii="Arial" w:hAnsi="Arial" w:cs="Arial"/>
          <w:sz w:val="24"/>
          <w:szCs w:val="24"/>
        </w:rPr>
        <w:t>ода</w:t>
      </w:r>
      <w:r w:rsidRPr="00F45716">
        <w:rPr>
          <w:rFonts w:ascii="Arial" w:hAnsi="Arial" w:cs="Arial"/>
          <w:sz w:val="24"/>
          <w:szCs w:val="24"/>
        </w:rPr>
        <w:t xml:space="preserve"> случаи высокого загрязнения (ВЗ</w:t>
      </w:r>
      <w:r>
        <w:rPr>
          <w:rFonts w:ascii="Arial" w:hAnsi="Arial" w:cs="Arial"/>
          <w:sz w:val="24"/>
          <w:szCs w:val="24"/>
        </w:rPr>
        <w:t>***</w:t>
      </w:r>
      <w:r w:rsidRPr="00F45716">
        <w:rPr>
          <w:rFonts w:ascii="Arial" w:hAnsi="Arial" w:cs="Arial"/>
          <w:sz w:val="24"/>
          <w:szCs w:val="24"/>
        </w:rPr>
        <w:t xml:space="preserve">) атмосферного воздуха вредными </w:t>
      </w:r>
      <w:r>
        <w:rPr>
          <w:rFonts w:ascii="Arial" w:hAnsi="Arial" w:cs="Arial"/>
          <w:sz w:val="24"/>
          <w:szCs w:val="24"/>
        </w:rPr>
        <w:t xml:space="preserve">примесями в населенных пунктах </w:t>
      </w:r>
      <w:r w:rsidRPr="00F45716">
        <w:rPr>
          <w:rFonts w:ascii="Arial" w:hAnsi="Arial" w:cs="Arial"/>
          <w:sz w:val="24"/>
          <w:szCs w:val="24"/>
        </w:rPr>
        <w:t>не регистрировались (</w:t>
      </w:r>
      <w:r>
        <w:rPr>
          <w:rFonts w:ascii="Arial" w:hAnsi="Arial" w:cs="Arial"/>
          <w:sz w:val="24"/>
          <w:szCs w:val="24"/>
        </w:rPr>
        <w:t xml:space="preserve">для сравнения: </w:t>
      </w:r>
      <w:r w:rsidRPr="00F45716">
        <w:rPr>
          <w:rFonts w:ascii="Arial" w:hAnsi="Arial" w:cs="Arial"/>
          <w:sz w:val="24"/>
          <w:szCs w:val="24"/>
        </w:rPr>
        <w:t>в апреле 2017 г</w:t>
      </w:r>
      <w:r>
        <w:rPr>
          <w:rFonts w:ascii="Arial" w:hAnsi="Arial" w:cs="Arial"/>
          <w:sz w:val="24"/>
          <w:szCs w:val="24"/>
        </w:rPr>
        <w:t>ода</w:t>
      </w:r>
      <w:r w:rsidRPr="00F45716">
        <w:rPr>
          <w:rFonts w:ascii="Arial" w:hAnsi="Arial" w:cs="Arial"/>
          <w:sz w:val="24"/>
          <w:szCs w:val="24"/>
        </w:rPr>
        <w:t xml:space="preserve"> -  в 1 городе в 1 случае).</w:t>
      </w:r>
    </w:p>
    <w:p w:rsidR="008A4C22" w:rsidRPr="00F45716" w:rsidRDefault="008A4C22" w:rsidP="008A4C22">
      <w:pPr>
        <w:spacing w:after="0" w:line="360" w:lineRule="auto"/>
        <w:jc w:val="both"/>
        <w:rPr>
          <w:rFonts w:ascii="Arial" w:hAnsi="Arial" w:cs="Arial"/>
          <w:sz w:val="24"/>
          <w:szCs w:val="24"/>
        </w:rPr>
      </w:pPr>
      <w:r w:rsidRPr="00F45716">
        <w:rPr>
          <w:rFonts w:ascii="Arial" w:hAnsi="Arial" w:cs="Arial"/>
          <w:sz w:val="24"/>
          <w:szCs w:val="24"/>
        </w:rPr>
        <w:tab/>
        <w:t xml:space="preserve">В дополнение к ранее представленной в справке об аварийном, экстремально высоком и высоком загрязнении </w:t>
      </w:r>
      <w:r>
        <w:rPr>
          <w:rFonts w:ascii="Arial" w:hAnsi="Arial" w:cs="Arial"/>
          <w:sz w:val="24"/>
          <w:szCs w:val="24"/>
        </w:rPr>
        <w:t>окружающе</w:t>
      </w:r>
      <w:r w:rsidRPr="00F45716">
        <w:rPr>
          <w:rFonts w:ascii="Arial" w:hAnsi="Arial" w:cs="Arial"/>
          <w:sz w:val="24"/>
          <w:szCs w:val="24"/>
        </w:rPr>
        <w:t>й среды и радиационной обстановке на территории России в феврале 2018 г</w:t>
      </w:r>
      <w:r>
        <w:rPr>
          <w:rFonts w:ascii="Arial" w:hAnsi="Arial" w:cs="Arial"/>
          <w:sz w:val="24"/>
          <w:szCs w:val="24"/>
        </w:rPr>
        <w:t>ода</w:t>
      </w:r>
      <w:r w:rsidRPr="00F45716">
        <w:rPr>
          <w:rFonts w:ascii="Arial" w:hAnsi="Arial" w:cs="Arial"/>
          <w:sz w:val="24"/>
          <w:szCs w:val="24"/>
        </w:rPr>
        <w:t xml:space="preserve"> информации </w:t>
      </w:r>
      <w:r>
        <w:rPr>
          <w:rFonts w:ascii="Arial" w:hAnsi="Arial" w:cs="Arial"/>
          <w:sz w:val="24"/>
          <w:szCs w:val="24"/>
        </w:rPr>
        <w:t xml:space="preserve">сообщаем, что </w:t>
      </w:r>
      <w:r w:rsidRPr="00F45716">
        <w:rPr>
          <w:rFonts w:ascii="Arial" w:hAnsi="Arial" w:cs="Arial"/>
          <w:sz w:val="24"/>
          <w:szCs w:val="24"/>
        </w:rPr>
        <w:t>высокие концентрации вещества 1 класса опасности - бенз(а)пирена</w:t>
      </w:r>
      <w:r w:rsidRPr="00F45716">
        <w:rPr>
          <w:rFonts w:ascii="Arial" w:hAnsi="Arial" w:cs="Arial"/>
          <w:sz w:val="24"/>
          <w:szCs w:val="24"/>
          <w:vertAlign w:val="superscript"/>
        </w:rPr>
        <w:t>****</w:t>
      </w:r>
      <w:r w:rsidRPr="00F45716">
        <w:rPr>
          <w:rFonts w:ascii="Arial" w:hAnsi="Arial" w:cs="Arial"/>
          <w:sz w:val="24"/>
          <w:szCs w:val="24"/>
        </w:rPr>
        <w:t xml:space="preserve"> </w:t>
      </w:r>
      <w:r>
        <w:rPr>
          <w:rFonts w:ascii="Arial" w:hAnsi="Arial" w:cs="Arial"/>
          <w:sz w:val="24"/>
          <w:szCs w:val="24"/>
        </w:rPr>
        <w:t xml:space="preserve">- </w:t>
      </w:r>
      <w:r w:rsidRPr="00F45716">
        <w:rPr>
          <w:rFonts w:ascii="Arial" w:hAnsi="Arial" w:cs="Arial"/>
          <w:sz w:val="24"/>
          <w:szCs w:val="24"/>
        </w:rPr>
        <w:t xml:space="preserve">были зарегистрированы: </w:t>
      </w:r>
      <w:r>
        <w:rPr>
          <w:rFonts w:ascii="Arial" w:hAnsi="Arial" w:cs="Arial"/>
          <w:sz w:val="24"/>
          <w:szCs w:val="24"/>
        </w:rPr>
        <w:t xml:space="preserve">в г. </w:t>
      </w:r>
      <w:r w:rsidRPr="00F45716">
        <w:rPr>
          <w:rFonts w:ascii="Arial" w:hAnsi="Arial" w:cs="Arial"/>
          <w:sz w:val="24"/>
          <w:szCs w:val="24"/>
        </w:rPr>
        <w:t xml:space="preserve">Барнауле Алтайского края </w:t>
      </w:r>
      <w:r>
        <w:rPr>
          <w:rFonts w:ascii="Arial" w:hAnsi="Arial" w:cs="Arial"/>
          <w:sz w:val="24"/>
          <w:szCs w:val="24"/>
        </w:rPr>
        <w:t xml:space="preserve">            </w:t>
      </w:r>
      <w:r w:rsidRPr="00F45716">
        <w:rPr>
          <w:rFonts w:ascii="Arial" w:hAnsi="Arial" w:cs="Arial"/>
          <w:sz w:val="24"/>
          <w:szCs w:val="24"/>
        </w:rPr>
        <w:t xml:space="preserve">(1 случай, 30,3 ПДК), </w:t>
      </w:r>
      <w:r>
        <w:rPr>
          <w:rFonts w:ascii="Arial" w:hAnsi="Arial" w:cs="Arial"/>
          <w:sz w:val="24"/>
          <w:szCs w:val="24"/>
        </w:rPr>
        <w:t xml:space="preserve">в г. </w:t>
      </w:r>
      <w:r w:rsidRPr="00F45716">
        <w:rPr>
          <w:rFonts w:ascii="Arial" w:hAnsi="Arial" w:cs="Arial"/>
          <w:sz w:val="24"/>
          <w:szCs w:val="24"/>
        </w:rPr>
        <w:t xml:space="preserve">Новокузнецке </w:t>
      </w:r>
      <w:r>
        <w:rPr>
          <w:rFonts w:ascii="Arial" w:hAnsi="Arial" w:cs="Arial"/>
          <w:sz w:val="24"/>
          <w:szCs w:val="24"/>
        </w:rPr>
        <w:t xml:space="preserve">Кемеровской области </w:t>
      </w:r>
      <w:r w:rsidRPr="00F45716">
        <w:rPr>
          <w:rFonts w:ascii="Arial" w:hAnsi="Arial" w:cs="Arial"/>
          <w:sz w:val="24"/>
          <w:szCs w:val="24"/>
        </w:rPr>
        <w:t xml:space="preserve">(3 случая, до </w:t>
      </w:r>
      <w:r>
        <w:rPr>
          <w:rFonts w:ascii="Arial" w:hAnsi="Arial" w:cs="Arial"/>
          <w:sz w:val="24"/>
          <w:szCs w:val="24"/>
        </w:rPr>
        <w:t xml:space="preserve">        </w:t>
      </w:r>
      <w:r w:rsidRPr="00F45716">
        <w:rPr>
          <w:rFonts w:ascii="Arial" w:hAnsi="Arial" w:cs="Arial"/>
          <w:sz w:val="24"/>
          <w:szCs w:val="24"/>
        </w:rPr>
        <w:t xml:space="preserve">26,4 ПДК), </w:t>
      </w:r>
      <w:r>
        <w:rPr>
          <w:rFonts w:ascii="Arial" w:hAnsi="Arial" w:cs="Arial"/>
          <w:sz w:val="24"/>
          <w:szCs w:val="24"/>
        </w:rPr>
        <w:t xml:space="preserve">в г. </w:t>
      </w:r>
      <w:r w:rsidRPr="00F45716">
        <w:rPr>
          <w:rFonts w:ascii="Arial" w:hAnsi="Arial" w:cs="Arial"/>
          <w:sz w:val="24"/>
          <w:szCs w:val="24"/>
        </w:rPr>
        <w:t xml:space="preserve">Новосибирске ( 3 случая, до 20,8 ПДК), </w:t>
      </w:r>
      <w:r>
        <w:rPr>
          <w:rFonts w:ascii="Arial" w:hAnsi="Arial" w:cs="Arial"/>
          <w:sz w:val="24"/>
          <w:szCs w:val="24"/>
        </w:rPr>
        <w:t xml:space="preserve">в г. </w:t>
      </w:r>
      <w:r w:rsidRPr="00F45716">
        <w:rPr>
          <w:rFonts w:ascii="Arial" w:hAnsi="Arial" w:cs="Arial"/>
          <w:sz w:val="24"/>
          <w:szCs w:val="24"/>
        </w:rPr>
        <w:t>Искитиме Новосибирской области</w:t>
      </w:r>
      <w:r>
        <w:rPr>
          <w:rFonts w:ascii="Arial" w:hAnsi="Arial" w:cs="Arial"/>
          <w:sz w:val="24"/>
          <w:szCs w:val="24"/>
        </w:rPr>
        <w:t xml:space="preserve"> (1 случай, 17,2 ПДК) и г.</w:t>
      </w:r>
      <w:r w:rsidRPr="00F45716">
        <w:rPr>
          <w:rFonts w:ascii="Arial" w:hAnsi="Arial" w:cs="Arial"/>
          <w:sz w:val="24"/>
          <w:szCs w:val="24"/>
        </w:rPr>
        <w:t xml:space="preserve"> Кемерове (2 случая, до </w:t>
      </w:r>
      <w:r>
        <w:rPr>
          <w:rFonts w:ascii="Arial" w:hAnsi="Arial" w:cs="Arial"/>
          <w:sz w:val="24"/>
          <w:szCs w:val="24"/>
        </w:rPr>
        <w:t xml:space="preserve">            </w:t>
      </w:r>
      <w:r w:rsidRPr="00F45716">
        <w:rPr>
          <w:rFonts w:ascii="Arial" w:hAnsi="Arial" w:cs="Arial"/>
          <w:sz w:val="24"/>
          <w:szCs w:val="24"/>
        </w:rPr>
        <w:t>12,4 ПДК).</w:t>
      </w:r>
    </w:p>
    <w:p w:rsidR="008A4C22" w:rsidRPr="00F45716" w:rsidRDefault="008A4C22" w:rsidP="008A4C22">
      <w:pPr>
        <w:spacing w:after="0" w:line="360" w:lineRule="auto"/>
        <w:ind w:firstLine="709"/>
        <w:jc w:val="both"/>
        <w:rPr>
          <w:rFonts w:ascii="Arial" w:hAnsi="Arial" w:cs="Arial"/>
          <w:sz w:val="24"/>
          <w:szCs w:val="24"/>
        </w:rPr>
      </w:pPr>
      <w:r w:rsidRPr="00F45716">
        <w:rPr>
          <w:rFonts w:ascii="Arial" w:hAnsi="Arial" w:cs="Arial"/>
          <w:sz w:val="24"/>
          <w:szCs w:val="24"/>
        </w:rPr>
        <w:t>Кроме того, в марте 2018 г</w:t>
      </w:r>
      <w:r>
        <w:rPr>
          <w:rFonts w:ascii="Arial" w:hAnsi="Arial" w:cs="Arial"/>
          <w:sz w:val="24"/>
          <w:szCs w:val="24"/>
        </w:rPr>
        <w:t>ода</w:t>
      </w:r>
      <w:r w:rsidRPr="00F45716">
        <w:rPr>
          <w:rFonts w:ascii="Arial" w:hAnsi="Arial" w:cs="Arial"/>
          <w:sz w:val="24"/>
          <w:szCs w:val="24"/>
        </w:rPr>
        <w:t xml:space="preserve"> был зарегистрирован случай высокого загрязнения веществом 2 класса опасности – сероводородом </w:t>
      </w:r>
      <w:r>
        <w:rPr>
          <w:rFonts w:ascii="Arial" w:hAnsi="Arial" w:cs="Arial"/>
          <w:sz w:val="24"/>
          <w:szCs w:val="24"/>
        </w:rPr>
        <w:t>-</w:t>
      </w:r>
      <w:r w:rsidRPr="00F45716">
        <w:rPr>
          <w:rFonts w:ascii="Arial" w:hAnsi="Arial" w:cs="Arial"/>
          <w:sz w:val="24"/>
          <w:szCs w:val="24"/>
        </w:rPr>
        <w:t xml:space="preserve"> в </w:t>
      </w:r>
      <w:r>
        <w:rPr>
          <w:rFonts w:ascii="Arial" w:hAnsi="Arial" w:cs="Arial"/>
          <w:sz w:val="24"/>
          <w:szCs w:val="24"/>
        </w:rPr>
        <w:t xml:space="preserve">г. </w:t>
      </w:r>
      <w:r w:rsidRPr="00F45716">
        <w:rPr>
          <w:rFonts w:ascii="Arial" w:hAnsi="Arial" w:cs="Arial"/>
          <w:sz w:val="24"/>
          <w:szCs w:val="24"/>
        </w:rPr>
        <w:t>Чите</w:t>
      </w:r>
      <w:r>
        <w:rPr>
          <w:rFonts w:ascii="Arial" w:hAnsi="Arial" w:cs="Arial"/>
          <w:sz w:val="24"/>
          <w:szCs w:val="24"/>
        </w:rPr>
        <w:t xml:space="preserve"> Забайкальского края</w:t>
      </w:r>
      <w:r w:rsidRPr="00F45716">
        <w:rPr>
          <w:rFonts w:ascii="Arial" w:hAnsi="Arial" w:cs="Arial"/>
          <w:sz w:val="24"/>
          <w:szCs w:val="24"/>
        </w:rPr>
        <w:t xml:space="preserve"> (1 случай, 10 ПДК)</w:t>
      </w:r>
    </w:p>
    <w:p w:rsidR="008A4C22" w:rsidRDefault="008A4C22" w:rsidP="008A4C22">
      <w:pPr>
        <w:spacing w:after="0" w:line="360" w:lineRule="auto"/>
        <w:jc w:val="both"/>
        <w:rPr>
          <w:rFonts w:ascii="Arial" w:hAnsi="Arial" w:cs="Arial"/>
          <w:sz w:val="24"/>
          <w:szCs w:val="24"/>
        </w:rPr>
      </w:pPr>
    </w:p>
    <w:p w:rsidR="008A4C22" w:rsidRDefault="008A4C22" w:rsidP="008A4C22">
      <w:pPr>
        <w:spacing w:after="0" w:line="360" w:lineRule="auto"/>
        <w:jc w:val="both"/>
        <w:rPr>
          <w:rFonts w:ascii="Arial" w:hAnsi="Arial" w:cs="Arial"/>
          <w:b/>
          <w:sz w:val="24"/>
          <w:szCs w:val="24"/>
        </w:rPr>
      </w:pPr>
      <w:r>
        <w:tab/>
      </w:r>
      <w:r>
        <w:rPr>
          <w:rFonts w:ascii="Arial" w:hAnsi="Arial" w:cs="Arial"/>
          <w:b/>
          <w:sz w:val="24"/>
          <w:szCs w:val="24"/>
        </w:rPr>
        <w:t xml:space="preserve">3.2. Водные объекты. </w:t>
      </w:r>
    </w:p>
    <w:p w:rsidR="008A4C22" w:rsidRDefault="008A4C22" w:rsidP="008A4C22">
      <w:pPr>
        <w:spacing w:after="0" w:line="360" w:lineRule="auto"/>
        <w:ind w:firstLine="708"/>
        <w:jc w:val="both"/>
        <w:rPr>
          <w:rFonts w:ascii="Arial" w:hAnsi="Arial" w:cs="Arial"/>
          <w:sz w:val="24"/>
          <w:szCs w:val="24"/>
        </w:rPr>
      </w:pPr>
      <w:r>
        <w:rPr>
          <w:rFonts w:ascii="Arial" w:hAnsi="Arial" w:cs="Arial"/>
          <w:sz w:val="24"/>
          <w:szCs w:val="24"/>
        </w:rPr>
        <w:t>В апреле 2018 года на территории Российской Федерации было зарегистрировано 205</w:t>
      </w:r>
      <w:r w:rsidRPr="001A0A60">
        <w:rPr>
          <w:rFonts w:ascii="Arial" w:hAnsi="Arial" w:cs="Arial"/>
          <w:sz w:val="24"/>
          <w:szCs w:val="24"/>
        </w:rPr>
        <w:t xml:space="preserve"> случа</w:t>
      </w:r>
      <w:r>
        <w:rPr>
          <w:rFonts w:ascii="Arial" w:hAnsi="Arial" w:cs="Arial"/>
          <w:sz w:val="24"/>
          <w:szCs w:val="24"/>
        </w:rPr>
        <w:t>ев</w:t>
      </w:r>
      <w:r w:rsidRPr="001A0A60">
        <w:rPr>
          <w:rFonts w:ascii="Arial" w:hAnsi="Arial" w:cs="Arial"/>
          <w:sz w:val="24"/>
          <w:szCs w:val="24"/>
        </w:rPr>
        <w:t xml:space="preserve"> ВЗ</w:t>
      </w:r>
      <w:r>
        <w:rPr>
          <w:rFonts w:ascii="Arial" w:hAnsi="Arial" w:cs="Arial"/>
          <w:sz w:val="24"/>
          <w:szCs w:val="24"/>
        </w:rPr>
        <w:t xml:space="preserve"> </w:t>
      </w:r>
      <w:r w:rsidRPr="001A0A60">
        <w:rPr>
          <w:rFonts w:ascii="Arial" w:hAnsi="Arial" w:cs="Arial"/>
          <w:sz w:val="24"/>
          <w:szCs w:val="24"/>
        </w:rPr>
        <w:t xml:space="preserve">на </w:t>
      </w:r>
      <w:r>
        <w:rPr>
          <w:rFonts w:ascii="Arial" w:hAnsi="Arial" w:cs="Arial"/>
          <w:sz w:val="24"/>
          <w:szCs w:val="24"/>
        </w:rPr>
        <w:t>101</w:t>
      </w:r>
      <w:r w:rsidRPr="001A0A60">
        <w:rPr>
          <w:rFonts w:ascii="Arial" w:hAnsi="Arial" w:cs="Arial"/>
          <w:sz w:val="24"/>
          <w:szCs w:val="24"/>
        </w:rPr>
        <w:t xml:space="preserve"> водн</w:t>
      </w:r>
      <w:r>
        <w:rPr>
          <w:rFonts w:ascii="Arial" w:hAnsi="Arial" w:cs="Arial"/>
          <w:sz w:val="24"/>
          <w:szCs w:val="24"/>
        </w:rPr>
        <w:t>ом</w:t>
      </w:r>
      <w:r w:rsidRPr="001A0A60">
        <w:rPr>
          <w:rFonts w:ascii="Arial" w:hAnsi="Arial" w:cs="Arial"/>
          <w:sz w:val="24"/>
          <w:szCs w:val="24"/>
        </w:rPr>
        <w:t xml:space="preserve"> объект</w:t>
      </w:r>
      <w:r>
        <w:rPr>
          <w:rFonts w:ascii="Arial" w:hAnsi="Arial" w:cs="Arial"/>
          <w:sz w:val="24"/>
          <w:szCs w:val="24"/>
        </w:rPr>
        <w:t xml:space="preserve">е (для сравнения: в апреле  2017 года – 221 случай ВЗ на 108 </w:t>
      </w:r>
      <w:r>
        <w:rPr>
          <w:rFonts w:ascii="Arial" w:eastAsia="MS Mincho" w:hAnsi="Arial" w:cs="Arial"/>
          <w:sz w:val="24"/>
          <w:szCs w:val="24"/>
        </w:rPr>
        <w:t>водных объектах</w:t>
      </w:r>
      <w:r>
        <w:rPr>
          <w:rFonts w:ascii="Arial" w:hAnsi="Arial" w:cs="Arial"/>
          <w:sz w:val="24"/>
          <w:szCs w:val="24"/>
        </w:rPr>
        <w:t xml:space="preserve">). </w:t>
      </w:r>
    </w:p>
    <w:p w:rsidR="008A4C22" w:rsidRDefault="008A4C22" w:rsidP="008A4C22">
      <w:pPr>
        <w:spacing w:after="0" w:line="360" w:lineRule="auto"/>
        <w:ind w:firstLine="708"/>
        <w:jc w:val="both"/>
        <w:rPr>
          <w:rFonts w:ascii="Arial" w:hAnsi="Arial" w:cs="Arial"/>
          <w:sz w:val="24"/>
          <w:szCs w:val="24"/>
        </w:rPr>
      </w:pPr>
      <w:r>
        <w:rPr>
          <w:rFonts w:ascii="Arial" w:hAnsi="Arial" w:cs="Arial"/>
          <w:sz w:val="24"/>
          <w:szCs w:val="24"/>
        </w:rPr>
        <w:t xml:space="preserve">Перечень случаев высокого загрязнения водных объектов приведен в приложении 2. </w:t>
      </w:r>
    </w:p>
    <w:p w:rsidR="008A4C22" w:rsidRDefault="008A4C22" w:rsidP="008A4C22">
      <w:pPr>
        <w:spacing w:after="0" w:line="360" w:lineRule="auto"/>
        <w:ind w:firstLine="708"/>
        <w:jc w:val="both"/>
        <w:rPr>
          <w:rFonts w:ascii="Arial" w:hAnsi="Arial" w:cs="Arial"/>
          <w:sz w:val="24"/>
          <w:szCs w:val="24"/>
        </w:rPr>
      </w:pPr>
      <w:r>
        <w:rPr>
          <w:rFonts w:ascii="Arial" w:hAnsi="Arial" w:cs="Arial"/>
          <w:sz w:val="24"/>
          <w:szCs w:val="24"/>
        </w:rPr>
        <w:t>Процентное соотношение случаев ВЗ, отмечавшихся в течение месяца в бассейнах крупнейших рек страны, приведено в таблице 1.</w:t>
      </w:r>
    </w:p>
    <w:p w:rsidR="008A4C22" w:rsidRDefault="008A4C22" w:rsidP="008A4C22">
      <w:pPr>
        <w:spacing w:after="0" w:line="360" w:lineRule="auto"/>
        <w:jc w:val="both"/>
        <w:rPr>
          <w:rFonts w:ascii="Arial" w:hAnsi="Arial" w:cs="Arial"/>
          <w:sz w:val="24"/>
          <w:szCs w:val="24"/>
        </w:rPr>
      </w:pPr>
    </w:p>
    <w:p w:rsidR="008A4C22" w:rsidRDefault="008A4C22" w:rsidP="008A4C22">
      <w:pPr>
        <w:spacing w:after="0" w:line="360" w:lineRule="auto"/>
        <w:jc w:val="both"/>
        <w:rPr>
          <w:rFonts w:ascii="Arial" w:hAnsi="Arial" w:cs="Arial"/>
          <w:sz w:val="24"/>
          <w:szCs w:val="24"/>
        </w:rPr>
      </w:pPr>
      <w:r>
        <w:rPr>
          <w:rFonts w:ascii="Arial" w:hAnsi="Arial" w:cs="Arial"/>
          <w:sz w:val="24"/>
          <w:szCs w:val="24"/>
        </w:rPr>
        <w:tab/>
        <w:t>_____________________</w:t>
      </w:r>
    </w:p>
    <w:p w:rsidR="008A4C22" w:rsidRDefault="008A4C22" w:rsidP="008A4C22">
      <w:pPr>
        <w:jc w:val="both"/>
        <w:rPr>
          <w:rFonts w:ascii="Arial" w:hAnsi="Arial" w:cs="Arial"/>
          <w:sz w:val="20"/>
          <w:szCs w:val="20"/>
        </w:rPr>
      </w:pPr>
      <w:r>
        <w:rPr>
          <w:rFonts w:ascii="Arial" w:hAnsi="Arial" w:cs="Arial"/>
          <w:sz w:val="20"/>
          <w:szCs w:val="20"/>
        </w:rPr>
        <w:t>*** Под ВЗ понимается содержание одного или нескольких веществ, превышающее максимальную разовую предельно допустимую концентрацию (ПДК</w:t>
      </w:r>
      <w:r>
        <w:rPr>
          <w:rFonts w:ascii="Arial" w:hAnsi="Arial" w:cs="Arial"/>
          <w:sz w:val="20"/>
          <w:szCs w:val="20"/>
          <w:vertAlign w:val="subscript"/>
        </w:rPr>
        <w:t>м.р.</w:t>
      </w:r>
      <w:r>
        <w:rPr>
          <w:rFonts w:ascii="Arial" w:hAnsi="Arial" w:cs="Arial"/>
          <w:sz w:val="20"/>
          <w:szCs w:val="20"/>
        </w:rPr>
        <w:t>) в 10 и более раз</w:t>
      </w:r>
    </w:p>
    <w:p w:rsidR="008A4C22" w:rsidRPr="00056468" w:rsidRDefault="008A4C22" w:rsidP="008A4C22">
      <w:pPr>
        <w:ind w:hanging="2"/>
        <w:jc w:val="both"/>
        <w:rPr>
          <w:rFonts w:ascii="Arial" w:hAnsi="Arial" w:cs="Arial"/>
          <w:sz w:val="20"/>
          <w:szCs w:val="20"/>
        </w:rPr>
      </w:pPr>
      <w:r w:rsidRPr="00056468">
        <w:rPr>
          <w:rFonts w:ascii="Arial" w:hAnsi="Arial" w:cs="Arial"/>
          <w:sz w:val="20"/>
          <w:szCs w:val="20"/>
        </w:rPr>
        <w:t>**** - приведена максимальная и</w:t>
      </w:r>
      <w:r>
        <w:rPr>
          <w:rFonts w:ascii="Arial" w:hAnsi="Arial" w:cs="Arial"/>
          <w:sz w:val="20"/>
          <w:szCs w:val="20"/>
        </w:rPr>
        <w:t xml:space="preserve">з среднемесячных концентрация, </w:t>
      </w:r>
      <w:r w:rsidRPr="00056468">
        <w:rPr>
          <w:rFonts w:ascii="Arial" w:hAnsi="Arial" w:cs="Arial"/>
          <w:sz w:val="20"/>
          <w:szCs w:val="20"/>
        </w:rPr>
        <w:t>так как для бенз(а)пирена установлена только ПДКс.с.</w:t>
      </w:r>
    </w:p>
    <w:p w:rsidR="008A4C22" w:rsidRDefault="008A4C22" w:rsidP="008A4C22">
      <w:pPr>
        <w:spacing w:after="0" w:line="360" w:lineRule="auto"/>
        <w:ind w:firstLine="708"/>
        <w:jc w:val="both"/>
        <w:rPr>
          <w:rFonts w:ascii="Arial" w:hAnsi="Arial" w:cs="Arial"/>
          <w:sz w:val="24"/>
          <w:szCs w:val="24"/>
        </w:rPr>
      </w:pPr>
    </w:p>
    <w:p w:rsidR="008A4C22" w:rsidRPr="006E0A74" w:rsidRDefault="008A4C22" w:rsidP="008A4C22">
      <w:pPr>
        <w:spacing w:after="0" w:line="240" w:lineRule="auto"/>
        <w:ind w:firstLine="708"/>
        <w:jc w:val="both"/>
        <w:rPr>
          <w:rFonts w:ascii="Arial" w:hAnsi="Arial" w:cs="Arial"/>
          <w:sz w:val="16"/>
          <w:szCs w:val="16"/>
        </w:rPr>
      </w:pPr>
    </w:p>
    <w:p w:rsidR="008A4C22" w:rsidRDefault="008A4C22" w:rsidP="008A4C22">
      <w:pPr>
        <w:spacing w:line="240" w:lineRule="auto"/>
        <w:ind w:left="6372" w:firstLine="708"/>
        <w:jc w:val="both"/>
        <w:rPr>
          <w:rFonts w:ascii="Arial" w:hAnsi="Arial" w:cs="Arial"/>
          <w:sz w:val="24"/>
          <w:szCs w:val="24"/>
        </w:rPr>
      </w:pPr>
      <w:r>
        <w:rPr>
          <w:rFonts w:ascii="Arial" w:hAnsi="Arial" w:cs="Arial"/>
          <w:sz w:val="24"/>
          <w:szCs w:val="24"/>
        </w:rPr>
        <w:t>Таблица 1</w:t>
      </w:r>
    </w:p>
    <w:tbl>
      <w:tblPr>
        <w:tblW w:w="0" w:type="auto"/>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4A0" w:firstRow="1" w:lastRow="0" w:firstColumn="1" w:lastColumn="0" w:noHBand="0" w:noVBand="1"/>
      </w:tblPr>
      <w:tblGrid>
        <w:gridCol w:w="1050"/>
        <w:gridCol w:w="4256"/>
        <w:gridCol w:w="3256"/>
      </w:tblGrid>
      <w:tr w:rsidR="008A4C22" w:rsidTr="008A4C22">
        <w:trPr>
          <w:trHeight w:val="1144"/>
          <w:tblHeader/>
        </w:trPr>
        <w:tc>
          <w:tcPr>
            <w:tcW w:w="1050"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jc w:val="center"/>
              <w:rPr>
                <w:rFonts w:ascii="Arial" w:hAnsi="Arial" w:cs="Arial"/>
                <w:sz w:val="24"/>
                <w:szCs w:val="24"/>
              </w:rPr>
            </w:pPr>
            <w:r>
              <w:rPr>
                <w:rFonts w:ascii="Arial" w:hAnsi="Arial" w:cs="Arial"/>
                <w:sz w:val="24"/>
                <w:szCs w:val="24"/>
              </w:rPr>
              <w:t>№ п/п</w:t>
            </w:r>
          </w:p>
        </w:tc>
        <w:tc>
          <w:tcPr>
            <w:tcW w:w="4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jc w:val="center"/>
              <w:rPr>
                <w:rFonts w:ascii="Arial" w:hAnsi="Arial" w:cs="Arial"/>
                <w:sz w:val="24"/>
                <w:szCs w:val="24"/>
              </w:rPr>
            </w:pPr>
            <w:r>
              <w:rPr>
                <w:rFonts w:ascii="Arial" w:hAnsi="Arial" w:cs="Arial"/>
                <w:sz w:val="24"/>
                <w:szCs w:val="24"/>
              </w:rPr>
              <w:t>Бассейн реки</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line="240" w:lineRule="auto"/>
              <w:jc w:val="center"/>
              <w:rPr>
                <w:rFonts w:ascii="Arial" w:hAnsi="Arial" w:cs="Arial"/>
                <w:sz w:val="24"/>
                <w:szCs w:val="24"/>
              </w:rPr>
            </w:pPr>
            <w:r>
              <w:rPr>
                <w:rFonts w:ascii="Arial" w:hAnsi="Arial" w:cs="Arial"/>
                <w:sz w:val="24"/>
                <w:szCs w:val="24"/>
              </w:rPr>
              <w:t>Процент от общего количества зарегистрированных случаев ВЗ</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1</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Тобол</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25</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2</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Волга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22 </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3</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Кама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12 </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4</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Обь</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11</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5</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Амур</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7</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6</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Дон</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4</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7</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Иртыш</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4</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8</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Урал</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3</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9</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Енисей</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 </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10</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Лена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11</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Северная Двина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12</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Терек</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13</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Ангара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 </w:t>
            </w:r>
          </w:p>
        </w:tc>
      </w:tr>
      <w:tr w:rsidR="008A4C22" w:rsidTr="008A4C22">
        <w:tc>
          <w:tcPr>
            <w:tcW w:w="1050"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14</w:t>
            </w:r>
          </w:p>
        </w:tc>
        <w:tc>
          <w:tcPr>
            <w:tcW w:w="4256"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line="240" w:lineRule="auto"/>
              <w:rPr>
                <w:rFonts w:ascii="Arial" w:hAnsi="Arial" w:cs="Arial"/>
                <w:sz w:val="24"/>
                <w:szCs w:val="24"/>
              </w:rPr>
            </w:pPr>
            <w:r>
              <w:rPr>
                <w:rFonts w:ascii="Arial" w:hAnsi="Arial" w:cs="Arial"/>
                <w:sz w:val="24"/>
                <w:szCs w:val="24"/>
              </w:rPr>
              <w:t xml:space="preserve"> Ока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xml:space="preserve"> 1 </w:t>
            </w:r>
          </w:p>
        </w:tc>
      </w:tr>
    </w:tbl>
    <w:p w:rsidR="008A4C22" w:rsidRDefault="008A4C22" w:rsidP="008A4C22">
      <w:pPr>
        <w:spacing w:after="0"/>
        <w:jc w:val="both"/>
        <w:rPr>
          <w:rFonts w:ascii="Arial" w:hAnsi="Arial" w:cs="Arial"/>
          <w:sz w:val="24"/>
          <w:szCs w:val="24"/>
        </w:rPr>
      </w:pPr>
    </w:p>
    <w:p w:rsidR="008A4C22" w:rsidRDefault="008A4C22" w:rsidP="008A4C22">
      <w:pPr>
        <w:pStyle w:val="a9"/>
        <w:spacing w:after="240" w:line="360" w:lineRule="auto"/>
        <w:ind w:firstLine="708"/>
        <w:rPr>
          <w:rFonts w:ascii="Arial" w:hAnsi="Arial" w:cs="Arial"/>
          <w:sz w:val="24"/>
          <w:szCs w:val="24"/>
        </w:rPr>
      </w:pPr>
      <w:r w:rsidRPr="00331718">
        <w:rPr>
          <w:rFonts w:ascii="Arial" w:hAnsi="Arial" w:cs="Arial"/>
          <w:sz w:val="24"/>
          <w:szCs w:val="24"/>
        </w:rPr>
        <w:t xml:space="preserve">На более мелких реках, озерах, а также на водохранилищах было отмечено </w:t>
      </w:r>
      <w:r>
        <w:rPr>
          <w:rFonts w:ascii="Arial" w:hAnsi="Arial" w:cs="Arial"/>
          <w:sz w:val="24"/>
          <w:szCs w:val="24"/>
        </w:rPr>
        <w:t>6</w:t>
      </w:r>
      <w:r w:rsidRPr="00331718">
        <w:rPr>
          <w:rFonts w:ascii="Arial" w:hAnsi="Arial" w:cs="Arial"/>
          <w:b/>
          <w:sz w:val="24"/>
          <w:szCs w:val="24"/>
        </w:rPr>
        <w:t xml:space="preserve">% </w:t>
      </w:r>
      <w:r w:rsidRPr="00331718">
        <w:rPr>
          <w:rFonts w:ascii="Arial" w:hAnsi="Arial" w:cs="Arial"/>
          <w:sz w:val="24"/>
          <w:szCs w:val="24"/>
        </w:rPr>
        <w:t xml:space="preserve">всех случаев ВЗ. </w:t>
      </w:r>
    </w:p>
    <w:p w:rsidR="008A4C22" w:rsidRDefault="008A4C22" w:rsidP="008A4C22">
      <w:pPr>
        <w:pStyle w:val="a9"/>
        <w:spacing w:after="240" w:line="360" w:lineRule="auto"/>
        <w:ind w:firstLine="708"/>
        <w:rPr>
          <w:rFonts w:ascii="Arial" w:hAnsi="Arial" w:cs="Arial"/>
          <w:sz w:val="24"/>
          <w:szCs w:val="24"/>
        </w:rPr>
      </w:pPr>
    </w:p>
    <w:p w:rsidR="008A4C22" w:rsidRPr="00331718" w:rsidRDefault="008A4C22" w:rsidP="008A4C22">
      <w:pPr>
        <w:pStyle w:val="a9"/>
        <w:spacing w:after="240" w:line="360" w:lineRule="auto"/>
        <w:ind w:firstLine="708"/>
        <w:rPr>
          <w:rFonts w:ascii="Arial" w:hAnsi="Arial" w:cs="Arial"/>
          <w:sz w:val="24"/>
          <w:szCs w:val="24"/>
        </w:rPr>
      </w:pPr>
      <w:r w:rsidRPr="00331718">
        <w:rPr>
          <w:rFonts w:ascii="Arial" w:hAnsi="Arial" w:cs="Arial"/>
          <w:sz w:val="24"/>
          <w:szCs w:val="24"/>
        </w:rPr>
        <w:t>Распределение случаев ВЗ по ингредиентам приведено в таблице 2.</w:t>
      </w:r>
    </w:p>
    <w:p w:rsidR="008A4C22" w:rsidRPr="00331718" w:rsidRDefault="008A4C22" w:rsidP="008A4C22">
      <w:pPr>
        <w:pStyle w:val="a9"/>
        <w:spacing w:after="240"/>
        <w:jc w:val="center"/>
        <w:rPr>
          <w:rFonts w:ascii="Arial" w:hAnsi="Arial" w:cs="Arial"/>
          <w:sz w:val="24"/>
          <w:szCs w:val="24"/>
        </w:rPr>
      </w:pPr>
      <w:r>
        <w:t xml:space="preserve"> </w:t>
      </w:r>
      <w:r>
        <w:tab/>
      </w:r>
      <w:r>
        <w:tab/>
      </w:r>
      <w:r>
        <w:tab/>
      </w:r>
      <w:r>
        <w:tab/>
      </w:r>
      <w:r>
        <w:tab/>
      </w:r>
      <w:r>
        <w:tab/>
      </w:r>
      <w:r>
        <w:tab/>
      </w:r>
      <w:r>
        <w:tab/>
      </w:r>
      <w:r>
        <w:tab/>
      </w:r>
      <w:r w:rsidRPr="00331718">
        <w:rPr>
          <w:rFonts w:ascii="Arial" w:hAnsi="Arial" w:cs="Arial"/>
          <w:sz w:val="24"/>
          <w:szCs w:val="24"/>
        </w:rPr>
        <w:t>Таблица 2</w:t>
      </w:r>
    </w:p>
    <w:tbl>
      <w:tblPr>
        <w:tblW w:w="0" w:type="auto"/>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4A0" w:firstRow="1" w:lastRow="0" w:firstColumn="1" w:lastColumn="0" w:noHBand="0" w:noVBand="1"/>
      </w:tblPr>
      <w:tblGrid>
        <w:gridCol w:w="953"/>
        <w:gridCol w:w="4857"/>
        <w:gridCol w:w="2752"/>
      </w:tblGrid>
      <w:tr w:rsidR="008A4C22" w:rsidTr="008A4C22">
        <w:trPr>
          <w:trHeight w:val="28"/>
          <w:tblHeader/>
        </w:trPr>
        <w:tc>
          <w:tcPr>
            <w:tcW w:w="953"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line="240" w:lineRule="auto"/>
              <w:jc w:val="center"/>
              <w:rPr>
                <w:rFonts w:ascii="Arial" w:hAnsi="Arial" w:cs="Arial"/>
                <w:sz w:val="24"/>
                <w:szCs w:val="24"/>
              </w:rPr>
            </w:pPr>
            <w:r>
              <w:rPr>
                <w:rFonts w:ascii="Arial" w:hAnsi="Arial" w:cs="Arial"/>
                <w:sz w:val="24"/>
                <w:szCs w:val="24"/>
              </w:rPr>
              <w:t>№ п/п</w:t>
            </w:r>
          </w:p>
        </w:tc>
        <w:tc>
          <w:tcPr>
            <w:tcW w:w="4857"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line="240" w:lineRule="auto"/>
              <w:jc w:val="center"/>
              <w:rPr>
                <w:rFonts w:ascii="Arial" w:hAnsi="Arial" w:cs="Arial"/>
                <w:sz w:val="24"/>
                <w:szCs w:val="24"/>
              </w:rPr>
            </w:pPr>
            <w:r>
              <w:rPr>
                <w:rFonts w:ascii="Arial" w:hAnsi="Arial" w:cs="Arial"/>
                <w:sz w:val="24"/>
                <w:szCs w:val="24"/>
              </w:rPr>
              <w:t>Ингредиент</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line="240" w:lineRule="auto"/>
              <w:jc w:val="center"/>
              <w:rPr>
                <w:rFonts w:ascii="Arial" w:hAnsi="Arial" w:cs="Arial"/>
                <w:sz w:val="24"/>
                <w:szCs w:val="24"/>
              </w:rPr>
            </w:pPr>
            <w:r>
              <w:rPr>
                <w:rFonts w:ascii="Arial" w:hAnsi="Arial" w:cs="Arial"/>
                <w:sz w:val="24"/>
                <w:szCs w:val="24"/>
              </w:rPr>
              <w:t>Количество случаев</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Взвешенные вещества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74</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2</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марганца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51</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3</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Азот нитритный</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23</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4</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цинка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10</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5</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Легкоокисляемые органические вещества по БПК</w:t>
            </w:r>
            <w:r w:rsidRPr="00C534B1">
              <w:rPr>
                <w:rFonts w:ascii="Arial" w:hAnsi="Arial" w:cs="Arial"/>
                <w:sz w:val="24"/>
                <w:szCs w:val="24"/>
                <w:vertAlign w:val="subscript"/>
              </w:rPr>
              <w:t>5</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9</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6</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железа общего</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8</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7</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Азот аммонийный</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7</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8</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Кислород</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6</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9</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никеля</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3</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10</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алюминия</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2</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11</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меди</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2 </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12</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Нефтепродукты</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2</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13</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Сульфаты</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2</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14</w:t>
            </w:r>
          </w:p>
          <w:p w:rsidR="008A4C22" w:rsidRDefault="008A4C22" w:rsidP="008A4C22">
            <w:pPr>
              <w:spacing w:after="0"/>
              <w:jc w:val="center"/>
              <w:rPr>
                <w:rFonts w:ascii="Arial" w:hAnsi="Arial" w:cs="Arial"/>
                <w:sz w:val="24"/>
                <w:szCs w:val="24"/>
              </w:rPr>
            </w:pPr>
            <w:r>
              <w:rPr>
                <w:rFonts w:ascii="Arial" w:hAnsi="Arial" w:cs="Arial"/>
                <w:sz w:val="24"/>
                <w:szCs w:val="24"/>
              </w:rPr>
              <w:t>15</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Дихлордифенилтрихлорэтан (ДДТ)</w:t>
            </w:r>
          </w:p>
          <w:p w:rsidR="008A4C22" w:rsidRDefault="008A4C22" w:rsidP="008A4C22">
            <w:pPr>
              <w:spacing w:after="0"/>
              <w:rPr>
                <w:rFonts w:ascii="Arial" w:hAnsi="Arial" w:cs="Arial"/>
                <w:sz w:val="24"/>
                <w:szCs w:val="24"/>
              </w:rPr>
            </w:pPr>
            <w:r>
              <w:rPr>
                <w:rFonts w:ascii="Arial" w:hAnsi="Arial" w:cs="Arial"/>
                <w:sz w:val="24"/>
                <w:szCs w:val="24"/>
              </w:rPr>
              <w:t>Ионы ртути</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1</w:t>
            </w:r>
          </w:p>
          <w:p w:rsidR="008A4C22" w:rsidRDefault="008A4C22" w:rsidP="008A4C22">
            <w:pPr>
              <w:spacing w:after="0"/>
              <w:jc w:val="center"/>
              <w:rPr>
                <w:rFonts w:ascii="Arial" w:hAnsi="Arial" w:cs="Arial"/>
                <w:sz w:val="24"/>
                <w:szCs w:val="24"/>
              </w:rPr>
            </w:pPr>
            <w:r>
              <w:rPr>
                <w:rFonts w:ascii="Arial" w:hAnsi="Arial" w:cs="Arial"/>
                <w:sz w:val="24"/>
                <w:szCs w:val="24"/>
              </w:rPr>
              <w:t xml:space="preserve"> 1</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16</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Лигнин</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1 </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17</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Фтор</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1 </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18</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Дитиофосфат крезиловый</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1</w:t>
            </w:r>
          </w:p>
        </w:tc>
      </w:tr>
      <w:tr w:rsidR="008A4C22" w:rsidTr="008A4C22">
        <w:tc>
          <w:tcPr>
            <w:tcW w:w="953"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jc w:val="center"/>
              <w:rPr>
                <w:rFonts w:ascii="Arial" w:hAnsi="Arial" w:cs="Arial"/>
                <w:sz w:val="24"/>
                <w:szCs w:val="24"/>
              </w:rPr>
            </w:pPr>
            <w:r>
              <w:rPr>
                <w:rFonts w:ascii="Arial" w:hAnsi="Arial" w:cs="Arial"/>
                <w:sz w:val="24"/>
                <w:szCs w:val="24"/>
              </w:rPr>
              <w:t>19</w:t>
            </w:r>
          </w:p>
        </w:tc>
        <w:tc>
          <w:tcPr>
            <w:tcW w:w="4857" w:type="dxa"/>
            <w:tcBorders>
              <w:top w:val="single" w:sz="4" w:space="0" w:color="auto"/>
              <w:left w:val="single" w:sz="4" w:space="0" w:color="auto"/>
              <w:bottom w:val="single" w:sz="4" w:space="0" w:color="auto"/>
              <w:right w:val="single" w:sz="4" w:space="0" w:color="auto"/>
            </w:tcBorders>
            <w:hideMark/>
          </w:tcPr>
          <w:p w:rsidR="008A4C22" w:rsidRDefault="008A4C22" w:rsidP="008A4C22">
            <w:pPr>
              <w:spacing w:after="0"/>
              <w:rPr>
                <w:rFonts w:ascii="Arial" w:hAnsi="Arial" w:cs="Arial"/>
                <w:sz w:val="24"/>
                <w:szCs w:val="24"/>
              </w:rPr>
            </w:pPr>
            <w:r>
              <w:rPr>
                <w:rFonts w:ascii="Arial" w:hAnsi="Arial" w:cs="Arial"/>
                <w:sz w:val="24"/>
                <w:szCs w:val="24"/>
              </w:rPr>
              <w:t xml:space="preserve"> Ионы свинца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8A4C22" w:rsidRDefault="008A4C22" w:rsidP="008A4C22">
            <w:pPr>
              <w:spacing w:after="0"/>
              <w:jc w:val="center"/>
              <w:rPr>
                <w:rFonts w:ascii="Arial" w:hAnsi="Arial" w:cs="Arial"/>
                <w:sz w:val="24"/>
                <w:szCs w:val="24"/>
              </w:rPr>
            </w:pPr>
            <w:r>
              <w:rPr>
                <w:rFonts w:ascii="Arial" w:hAnsi="Arial" w:cs="Arial"/>
                <w:sz w:val="24"/>
                <w:szCs w:val="24"/>
              </w:rPr>
              <w:t xml:space="preserve"> 1 </w:t>
            </w:r>
          </w:p>
        </w:tc>
      </w:tr>
    </w:tbl>
    <w:p w:rsidR="008A4C22" w:rsidRDefault="008A4C22" w:rsidP="008A4C22">
      <w:pPr>
        <w:pStyle w:val="a9"/>
        <w:rPr>
          <w:rFonts w:ascii="Times New Roman" w:hAnsi="Times New Roman"/>
        </w:rPr>
      </w:pPr>
    </w:p>
    <w:p w:rsidR="008A4C22" w:rsidRDefault="008A4C22" w:rsidP="008A4C22">
      <w:pPr>
        <w:pStyle w:val="a9"/>
        <w:rPr>
          <w:rFonts w:ascii="Times New Roman" w:hAnsi="Times New Roman"/>
        </w:rPr>
      </w:pPr>
    </w:p>
    <w:p w:rsidR="008A4C22" w:rsidRDefault="008A4C22" w:rsidP="008A4C22">
      <w:pPr>
        <w:pStyle w:val="a9"/>
        <w:rPr>
          <w:rFonts w:ascii="Times New Roman" w:hAnsi="Times New Roman"/>
        </w:rPr>
      </w:pPr>
    </w:p>
    <w:p w:rsidR="008A4C22" w:rsidRDefault="008A4C22" w:rsidP="008A4C22">
      <w:pPr>
        <w:spacing w:line="360" w:lineRule="auto"/>
        <w:ind w:firstLine="708"/>
        <w:jc w:val="both"/>
        <w:rPr>
          <w:rFonts w:ascii="Arial" w:hAnsi="Arial" w:cs="Arial"/>
          <w:sz w:val="24"/>
          <w:szCs w:val="24"/>
        </w:rPr>
      </w:pPr>
      <w:r>
        <w:rPr>
          <w:rFonts w:ascii="Arial" w:hAnsi="Arial" w:cs="Arial"/>
          <w:b/>
          <w:sz w:val="24"/>
          <w:szCs w:val="24"/>
        </w:rPr>
        <w:t>4. Город Москва*****</w:t>
      </w:r>
      <w:r>
        <w:rPr>
          <w:rFonts w:ascii="Arial" w:hAnsi="Arial" w:cs="Arial"/>
          <w:sz w:val="24"/>
          <w:szCs w:val="24"/>
        </w:rPr>
        <w:t xml:space="preserve"> </w:t>
      </w:r>
    </w:p>
    <w:p w:rsidR="008A4C22" w:rsidRPr="000E348B" w:rsidRDefault="008A4C22" w:rsidP="008A4C22">
      <w:pPr>
        <w:spacing w:after="0" w:line="360" w:lineRule="auto"/>
        <w:ind w:firstLine="708"/>
        <w:jc w:val="both"/>
        <w:rPr>
          <w:rFonts w:ascii="Arial" w:hAnsi="Arial" w:cs="Arial"/>
          <w:sz w:val="24"/>
          <w:szCs w:val="24"/>
        </w:rPr>
      </w:pPr>
      <w:r w:rsidRPr="000E348B">
        <w:rPr>
          <w:rFonts w:ascii="Arial" w:hAnsi="Arial" w:cs="Arial"/>
          <w:sz w:val="24"/>
          <w:szCs w:val="24"/>
        </w:rPr>
        <w:t>В апреле 2018 г</w:t>
      </w:r>
      <w:r>
        <w:rPr>
          <w:rFonts w:ascii="Arial" w:hAnsi="Arial" w:cs="Arial"/>
          <w:sz w:val="24"/>
          <w:szCs w:val="24"/>
        </w:rPr>
        <w:t>ода,</w:t>
      </w:r>
      <w:r w:rsidRPr="000E348B">
        <w:rPr>
          <w:rFonts w:ascii="Arial" w:hAnsi="Arial" w:cs="Arial"/>
          <w:sz w:val="24"/>
          <w:szCs w:val="24"/>
        </w:rPr>
        <w:t xml:space="preserve"> по данным государственной наблюдательной сети (приложение </w:t>
      </w:r>
      <w:r>
        <w:rPr>
          <w:rFonts w:ascii="Arial" w:hAnsi="Arial" w:cs="Arial"/>
          <w:sz w:val="24"/>
          <w:szCs w:val="24"/>
        </w:rPr>
        <w:t>3</w:t>
      </w:r>
      <w:r w:rsidRPr="000E348B">
        <w:rPr>
          <w:rFonts w:ascii="Arial" w:hAnsi="Arial" w:cs="Arial"/>
          <w:sz w:val="24"/>
          <w:szCs w:val="24"/>
        </w:rPr>
        <w:t>)</w:t>
      </w:r>
      <w:r>
        <w:rPr>
          <w:rFonts w:ascii="Arial" w:hAnsi="Arial" w:cs="Arial"/>
          <w:sz w:val="24"/>
          <w:szCs w:val="24"/>
        </w:rPr>
        <w:t>,</w:t>
      </w:r>
      <w:r w:rsidRPr="000E348B">
        <w:rPr>
          <w:rFonts w:ascii="Arial" w:hAnsi="Arial" w:cs="Arial"/>
          <w:sz w:val="24"/>
          <w:szCs w:val="24"/>
        </w:rPr>
        <w:t xml:space="preserve"> в целом по городу отмечался повышенный уровень загрязнения  атмосферного воздуха, кото</w:t>
      </w:r>
      <w:r>
        <w:rPr>
          <w:rFonts w:ascii="Arial" w:hAnsi="Arial" w:cs="Arial"/>
          <w:sz w:val="24"/>
          <w:szCs w:val="24"/>
        </w:rPr>
        <w:t xml:space="preserve">рый определялся СИ=2 и НП=6%. </w:t>
      </w:r>
      <w:r w:rsidRPr="000E348B">
        <w:rPr>
          <w:rFonts w:ascii="Arial" w:hAnsi="Arial" w:cs="Arial"/>
          <w:sz w:val="24"/>
          <w:szCs w:val="24"/>
        </w:rPr>
        <w:t>Повышенный уровень загрязнения воздуха города определяли концентрации диоксида азота.</w:t>
      </w:r>
    </w:p>
    <w:p w:rsidR="008A4C22" w:rsidRPr="000E348B" w:rsidRDefault="008A4C22" w:rsidP="008A4C22">
      <w:pPr>
        <w:spacing w:after="0" w:line="360" w:lineRule="auto"/>
        <w:ind w:firstLine="708"/>
        <w:jc w:val="both"/>
        <w:rPr>
          <w:rFonts w:ascii="Arial" w:hAnsi="Arial" w:cs="Arial"/>
          <w:sz w:val="24"/>
          <w:szCs w:val="24"/>
        </w:rPr>
      </w:pPr>
      <w:r w:rsidRPr="000E348B">
        <w:rPr>
          <w:rFonts w:ascii="Arial" w:hAnsi="Arial" w:cs="Arial"/>
          <w:sz w:val="24"/>
          <w:szCs w:val="24"/>
        </w:rPr>
        <w:t xml:space="preserve">Наибольшие значения </w:t>
      </w:r>
      <w:r>
        <w:rPr>
          <w:rFonts w:ascii="Arial" w:hAnsi="Arial" w:cs="Arial"/>
          <w:sz w:val="24"/>
          <w:szCs w:val="24"/>
        </w:rPr>
        <w:t>(</w:t>
      </w:r>
      <w:r w:rsidRPr="000E348B">
        <w:rPr>
          <w:rFonts w:ascii="Arial" w:hAnsi="Arial" w:cs="Arial"/>
          <w:sz w:val="24"/>
          <w:szCs w:val="24"/>
        </w:rPr>
        <w:t>СИ=2, НП=3-6%</w:t>
      </w:r>
      <w:r>
        <w:rPr>
          <w:rFonts w:ascii="Arial" w:hAnsi="Arial" w:cs="Arial"/>
          <w:sz w:val="24"/>
          <w:szCs w:val="24"/>
        </w:rPr>
        <w:t>)</w:t>
      </w:r>
      <w:r w:rsidRPr="000E348B">
        <w:rPr>
          <w:rFonts w:ascii="Arial" w:hAnsi="Arial" w:cs="Arial"/>
          <w:sz w:val="24"/>
          <w:szCs w:val="24"/>
        </w:rPr>
        <w:t xml:space="preserve"> диоксида азота были зарегистрированы в Южном (район «Нагорный») и Северном (район «Дмитровский») административных округах г.</w:t>
      </w:r>
      <w:r>
        <w:rPr>
          <w:rFonts w:ascii="Arial" w:hAnsi="Arial" w:cs="Arial"/>
          <w:sz w:val="24"/>
          <w:szCs w:val="24"/>
        </w:rPr>
        <w:t xml:space="preserve"> </w:t>
      </w:r>
      <w:r w:rsidRPr="000E348B">
        <w:rPr>
          <w:rFonts w:ascii="Arial" w:hAnsi="Arial" w:cs="Arial"/>
          <w:sz w:val="24"/>
          <w:szCs w:val="24"/>
        </w:rPr>
        <w:t>Москвы. Максимальная разовая концентрация диоксида азота достигала 2,1 ПДК</w:t>
      </w:r>
      <w:r w:rsidRPr="000E348B">
        <w:rPr>
          <w:rFonts w:ascii="Arial" w:hAnsi="Arial" w:cs="Arial"/>
          <w:sz w:val="24"/>
          <w:szCs w:val="24"/>
          <w:vertAlign w:val="subscript"/>
        </w:rPr>
        <w:t>м</w:t>
      </w:r>
      <w:r w:rsidRPr="000E348B">
        <w:rPr>
          <w:rFonts w:ascii="Arial" w:hAnsi="Arial" w:cs="Arial"/>
          <w:sz w:val="24"/>
          <w:szCs w:val="24"/>
        </w:rPr>
        <w:t>.</w:t>
      </w:r>
      <w:r w:rsidRPr="000E348B">
        <w:rPr>
          <w:rFonts w:ascii="Arial" w:hAnsi="Arial" w:cs="Arial"/>
          <w:sz w:val="24"/>
          <w:szCs w:val="24"/>
          <w:vertAlign w:val="subscript"/>
        </w:rPr>
        <w:t>р</w:t>
      </w:r>
      <w:r w:rsidRPr="000E348B">
        <w:rPr>
          <w:rFonts w:ascii="Arial" w:hAnsi="Arial" w:cs="Arial"/>
          <w:sz w:val="24"/>
          <w:szCs w:val="24"/>
        </w:rPr>
        <w:t>. в вечерние часы 16 апреля в районе «Дмитровский» Северного административного округа г.</w:t>
      </w:r>
      <w:r>
        <w:rPr>
          <w:rFonts w:ascii="Arial" w:hAnsi="Arial" w:cs="Arial"/>
          <w:sz w:val="24"/>
          <w:szCs w:val="24"/>
        </w:rPr>
        <w:t xml:space="preserve"> </w:t>
      </w:r>
      <w:r w:rsidRPr="000E348B">
        <w:rPr>
          <w:rFonts w:ascii="Arial" w:hAnsi="Arial" w:cs="Arial"/>
          <w:sz w:val="24"/>
          <w:szCs w:val="24"/>
        </w:rPr>
        <w:t>Москвы.</w:t>
      </w:r>
    </w:p>
    <w:p w:rsidR="008A4C22" w:rsidRPr="000E348B" w:rsidRDefault="008A4C22" w:rsidP="008A4C22">
      <w:pPr>
        <w:spacing w:after="0" w:line="360" w:lineRule="auto"/>
        <w:ind w:firstLine="708"/>
        <w:jc w:val="both"/>
        <w:rPr>
          <w:rFonts w:ascii="Arial" w:hAnsi="Arial" w:cs="Arial"/>
          <w:sz w:val="24"/>
          <w:szCs w:val="24"/>
        </w:rPr>
      </w:pPr>
      <w:r w:rsidRPr="000E348B">
        <w:rPr>
          <w:rFonts w:ascii="Arial" w:hAnsi="Arial" w:cs="Arial"/>
          <w:sz w:val="24"/>
          <w:szCs w:val="24"/>
        </w:rPr>
        <w:t>Значения СИ=1 и НП=2-4% диоксида азота отмечались в Южном (район «Зябликово»), Восточном (район «Богородское») и Юго-Западном (район «Ясенево») административных округах г.</w:t>
      </w:r>
      <w:r>
        <w:rPr>
          <w:rFonts w:ascii="Arial" w:hAnsi="Arial" w:cs="Arial"/>
          <w:sz w:val="24"/>
          <w:szCs w:val="24"/>
        </w:rPr>
        <w:t xml:space="preserve"> </w:t>
      </w:r>
      <w:r w:rsidRPr="000E348B">
        <w:rPr>
          <w:rFonts w:ascii="Arial" w:hAnsi="Arial" w:cs="Arial"/>
          <w:sz w:val="24"/>
          <w:szCs w:val="24"/>
        </w:rPr>
        <w:t xml:space="preserve">Москвы. </w:t>
      </w:r>
    </w:p>
    <w:p w:rsidR="008A4C22" w:rsidRPr="000E348B" w:rsidRDefault="008A4C22" w:rsidP="008A4C22">
      <w:pPr>
        <w:suppressAutoHyphens/>
        <w:spacing w:after="0" w:line="360" w:lineRule="auto"/>
        <w:ind w:firstLine="708"/>
        <w:jc w:val="both"/>
        <w:rPr>
          <w:rFonts w:ascii="Arial" w:hAnsi="Arial" w:cs="Arial"/>
          <w:sz w:val="24"/>
          <w:szCs w:val="24"/>
        </w:rPr>
      </w:pPr>
      <w:r w:rsidRPr="000E348B">
        <w:rPr>
          <w:rFonts w:ascii="Arial" w:hAnsi="Arial" w:cs="Arial"/>
          <w:sz w:val="24"/>
          <w:szCs w:val="24"/>
        </w:rPr>
        <w:t>В целом по городу среднемесячная концентрация диоксида азота  состав</w:t>
      </w:r>
      <w:r>
        <w:rPr>
          <w:rFonts w:ascii="Arial" w:hAnsi="Arial" w:cs="Arial"/>
          <w:sz w:val="24"/>
          <w:szCs w:val="24"/>
        </w:rPr>
        <w:t>ля</w:t>
      </w:r>
      <w:r w:rsidRPr="000E348B">
        <w:rPr>
          <w:rFonts w:ascii="Arial" w:hAnsi="Arial" w:cs="Arial"/>
          <w:sz w:val="24"/>
          <w:szCs w:val="24"/>
        </w:rPr>
        <w:t>ла 1,8 ПДК</w:t>
      </w:r>
      <w:r w:rsidRPr="000E348B">
        <w:rPr>
          <w:rFonts w:ascii="Arial" w:hAnsi="Arial" w:cs="Arial"/>
          <w:sz w:val="24"/>
          <w:szCs w:val="24"/>
          <w:vertAlign w:val="subscript"/>
        </w:rPr>
        <w:t>с.с.</w:t>
      </w:r>
      <w:r w:rsidRPr="000E348B">
        <w:rPr>
          <w:rFonts w:ascii="Arial" w:hAnsi="Arial" w:cs="Arial"/>
          <w:sz w:val="24"/>
          <w:szCs w:val="24"/>
        </w:rPr>
        <w:t xml:space="preserve">  </w:t>
      </w:r>
    </w:p>
    <w:p w:rsidR="008A4C22" w:rsidRPr="00D70796" w:rsidRDefault="008A4C22" w:rsidP="008A4C22">
      <w:pPr>
        <w:spacing w:after="0" w:line="360" w:lineRule="auto"/>
        <w:ind w:firstLine="709"/>
        <w:jc w:val="both"/>
        <w:rPr>
          <w:rFonts w:ascii="Arial" w:hAnsi="Arial" w:cs="Arial"/>
          <w:sz w:val="24"/>
          <w:szCs w:val="24"/>
        </w:rPr>
      </w:pPr>
    </w:p>
    <w:p w:rsidR="008A4C22" w:rsidRDefault="008A4C22" w:rsidP="008A4C22">
      <w:pPr>
        <w:spacing w:after="0" w:line="360" w:lineRule="auto"/>
        <w:jc w:val="both"/>
        <w:rPr>
          <w:rFonts w:ascii="Times New Roman" w:hAnsi="Times New Roman"/>
        </w:rPr>
      </w:pPr>
      <w:r>
        <w:rPr>
          <w:rFonts w:ascii="Times New Roman" w:hAnsi="Times New Roman"/>
        </w:rPr>
        <w:t>____________________________</w:t>
      </w:r>
    </w:p>
    <w:p w:rsidR="008A4C22" w:rsidRDefault="008A4C22" w:rsidP="008A4C22">
      <w:pPr>
        <w:spacing w:line="240" w:lineRule="auto"/>
        <w:jc w:val="both"/>
        <w:rPr>
          <w:rFonts w:ascii="Arial" w:hAnsi="Arial" w:cs="Arial"/>
          <w:sz w:val="20"/>
          <w:szCs w:val="20"/>
        </w:rPr>
      </w:pPr>
      <w:r>
        <w:rPr>
          <w:rFonts w:ascii="Arial" w:hAnsi="Arial" w:cs="Arial"/>
          <w:sz w:val="20"/>
          <w:szCs w:val="20"/>
        </w:rPr>
        <w:t>***** Степень загрязнения атмосферного воздуха оценивается  при сравнении  концентраций примесей (в мг/м</w:t>
      </w:r>
      <w:r>
        <w:rPr>
          <w:rFonts w:ascii="Arial" w:hAnsi="Arial" w:cs="Arial"/>
          <w:sz w:val="20"/>
          <w:szCs w:val="20"/>
          <w:vertAlign w:val="superscript"/>
        </w:rPr>
        <w:t>3</w:t>
      </w:r>
      <w:r>
        <w:rPr>
          <w:rFonts w:ascii="Arial" w:hAnsi="Arial" w:cs="Arial"/>
          <w:sz w:val="20"/>
          <w:szCs w:val="20"/>
        </w:rPr>
        <w:t>, мкг/м</w:t>
      </w:r>
      <w:r>
        <w:rPr>
          <w:rFonts w:ascii="Arial" w:hAnsi="Arial" w:cs="Arial"/>
          <w:sz w:val="20"/>
          <w:szCs w:val="20"/>
          <w:vertAlign w:val="superscript"/>
        </w:rPr>
        <w:t>3</w:t>
      </w:r>
      <w:r>
        <w:rPr>
          <w:rFonts w:ascii="Arial" w:hAnsi="Arial" w:cs="Arial"/>
          <w:sz w:val="20"/>
          <w:szCs w:val="20"/>
        </w:rPr>
        <w:t>) с ПДК – предельно допустимыми концентрациями примесей, установленными  Минздравом России.</w:t>
      </w:r>
    </w:p>
    <w:p w:rsidR="008A4C22" w:rsidRDefault="008A4C22" w:rsidP="008A4C22">
      <w:pPr>
        <w:pStyle w:val="a5"/>
        <w:ind w:firstLine="0"/>
        <w:rPr>
          <w:rFonts w:ascii="Arial" w:hAnsi="Arial" w:cs="Arial"/>
          <w:sz w:val="20"/>
        </w:rPr>
      </w:pPr>
      <w:r>
        <w:rPr>
          <w:rFonts w:ascii="Arial" w:hAnsi="Arial" w:cs="Arial"/>
          <w:sz w:val="20"/>
        </w:rPr>
        <w:tab/>
        <w:t xml:space="preserve">Для оценки уровня загрязнения атмосферного воздуха за месяц используются два показателя качества воздуха: </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xml:space="preserve">- стандартный индекс СИ – наибольшая, измеренная за короткий период времени, концентрация примеси, деленная на ПДК </w:t>
      </w:r>
      <w:r>
        <w:rPr>
          <w:rFonts w:ascii="Arial" w:hAnsi="Arial" w:cs="Arial"/>
          <w:sz w:val="20"/>
          <w:szCs w:val="20"/>
          <w:vertAlign w:val="subscript"/>
        </w:rPr>
        <w:t>м.р</w:t>
      </w:r>
      <w:r>
        <w:rPr>
          <w:rFonts w:ascii="Arial" w:hAnsi="Arial" w:cs="Arial"/>
          <w:sz w:val="20"/>
          <w:szCs w:val="20"/>
        </w:rPr>
        <w:t>.;</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xml:space="preserve">- наибольшая повторяемость превышения ПДК </w:t>
      </w:r>
      <w:r>
        <w:rPr>
          <w:rFonts w:ascii="Arial" w:hAnsi="Arial" w:cs="Arial"/>
          <w:sz w:val="20"/>
          <w:szCs w:val="20"/>
          <w:vertAlign w:val="subscript"/>
        </w:rPr>
        <w:t>м.р.</w:t>
      </w:r>
      <w:r>
        <w:rPr>
          <w:rFonts w:ascii="Arial" w:hAnsi="Arial" w:cs="Arial"/>
          <w:sz w:val="20"/>
          <w:szCs w:val="20"/>
        </w:rPr>
        <w:t xml:space="preserve"> – НП, %.</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xml:space="preserve"> Уровень загрязнения воздуха  оценивается по 4 градациям значений СИ и НП, которые характеризуют степень  </w:t>
      </w:r>
    </w:p>
    <w:p w:rsidR="008A4C22" w:rsidRDefault="008A4C22" w:rsidP="008A4C22">
      <w:pPr>
        <w:spacing w:after="0" w:line="240" w:lineRule="auto"/>
        <w:ind w:left="765"/>
        <w:jc w:val="both"/>
        <w:rPr>
          <w:rFonts w:ascii="Arial" w:hAnsi="Arial" w:cs="Arial"/>
          <w:color w:val="FF0000"/>
          <w:sz w:val="20"/>
          <w:szCs w:val="20"/>
        </w:rPr>
      </w:pPr>
      <w:r>
        <w:rPr>
          <w:rFonts w:ascii="Arial" w:hAnsi="Arial" w:cs="Arial"/>
          <w:sz w:val="20"/>
          <w:szCs w:val="20"/>
        </w:rPr>
        <w:t>кратковременного воздействия загрязнения воздуха на здоровье населения:</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низкий при СИ =  0-1 , НП = 0%;</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повышенный при СИ =2-4, НП = 1-19%;</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высокий при СИ=5-10; НП=20-49%;</w:t>
      </w:r>
    </w:p>
    <w:p w:rsidR="008A4C22" w:rsidRDefault="008A4C22" w:rsidP="008A4C22">
      <w:pPr>
        <w:spacing w:after="0" w:line="240" w:lineRule="auto"/>
        <w:ind w:left="765"/>
        <w:jc w:val="both"/>
        <w:rPr>
          <w:rFonts w:ascii="Arial" w:hAnsi="Arial" w:cs="Arial"/>
          <w:sz w:val="20"/>
          <w:szCs w:val="20"/>
        </w:rPr>
      </w:pPr>
      <w:r>
        <w:rPr>
          <w:rFonts w:ascii="Arial" w:hAnsi="Arial" w:cs="Arial"/>
          <w:sz w:val="20"/>
          <w:szCs w:val="20"/>
        </w:rPr>
        <w:t>- очень высокий при СИ &gt;10; НП ≥50%.</w:t>
      </w:r>
    </w:p>
    <w:p w:rsidR="008A4C22" w:rsidRDefault="008A4C22" w:rsidP="008A4C22">
      <w:pPr>
        <w:spacing w:line="240" w:lineRule="auto"/>
        <w:jc w:val="both"/>
        <w:rPr>
          <w:rFonts w:ascii="Arial" w:hAnsi="Arial" w:cs="Arial"/>
          <w:sz w:val="20"/>
          <w:szCs w:val="20"/>
        </w:rPr>
      </w:pPr>
      <w:r>
        <w:rPr>
          <w:rFonts w:ascii="Arial" w:hAnsi="Arial" w:cs="Arial"/>
          <w:sz w:val="20"/>
          <w:szCs w:val="20"/>
        </w:rPr>
        <w:tab/>
        <w:t>Если СИ и НП попадают в разные градации, то уровень загрязнения воздуха оценивается по наибольшему значению из этих показателей.</w:t>
      </w:r>
    </w:p>
    <w:p w:rsidR="008A4C22" w:rsidRPr="000E348B" w:rsidRDefault="008A4C22" w:rsidP="008A4C22">
      <w:pPr>
        <w:spacing w:after="0" w:line="360" w:lineRule="auto"/>
        <w:ind w:firstLine="709"/>
        <w:jc w:val="both"/>
        <w:rPr>
          <w:rFonts w:ascii="Arial" w:hAnsi="Arial" w:cs="Arial"/>
          <w:sz w:val="24"/>
          <w:szCs w:val="24"/>
        </w:rPr>
      </w:pPr>
      <w:r w:rsidRPr="000E348B">
        <w:rPr>
          <w:rFonts w:ascii="Arial" w:hAnsi="Arial" w:cs="Arial"/>
          <w:sz w:val="24"/>
          <w:szCs w:val="24"/>
        </w:rPr>
        <w:t>В апреле</w:t>
      </w:r>
      <w:r>
        <w:rPr>
          <w:rFonts w:ascii="Arial" w:hAnsi="Arial" w:cs="Arial"/>
          <w:sz w:val="24"/>
          <w:szCs w:val="24"/>
        </w:rPr>
        <w:t xml:space="preserve"> в целом по городу</w:t>
      </w:r>
      <w:r w:rsidRPr="000E348B">
        <w:rPr>
          <w:rFonts w:ascii="Arial" w:hAnsi="Arial" w:cs="Arial"/>
          <w:sz w:val="24"/>
          <w:szCs w:val="24"/>
        </w:rPr>
        <w:t xml:space="preserve"> среднемесячная концентрация формальдегида**</w:t>
      </w:r>
      <w:r>
        <w:rPr>
          <w:rFonts w:ascii="Arial" w:hAnsi="Arial" w:cs="Arial"/>
          <w:sz w:val="24"/>
          <w:szCs w:val="24"/>
        </w:rPr>
        <w:t>**</w:t>
      </w:r>
      <w:r w:rsidRPr="000E348B">
        <w:rPr>
          <w:rFonts w:ascii="Arial" w:hAnsi="Arial" w:cs="Arial"/>
          <w:sz w:val="24"/>
          <w:szCs w:val="24"/>
        </w:rPr>
        <w:t>** состав</w:t>
      </w:r>
      <w:r>
        <w:rPr>
          <w:rFonts w:ascii="Arial" w:hAnsi="Arial" w:cs="Arial"/>
          <w:sz w:val="24"/>
          <w:szCs w:val="24"/>
        </w:rPr>
        <w:t>ля</w:t>
      </w:r>
      <w:r w:rsidRPr="000E348B">
        <w:rPr>
          <w:rFonts w:ascii="Arial" w:hAnsi="Arial" w:cs="Arial"/>
          <w:sz w:val="24"/>
          <w:szCs w:val="24"/>
        </w:rPr>
        <w:t>ла 0,008 мг/м</w:t>
      </w:r>
      <w:r w:rsidRPr="000E348B">
        <w:rPr>
          <w:rFonts w:ascii="Arial" w:hAnsi="Arial" w:cs="Arial"/>
          <w:sz w:val="24"/>
          <w:szCs w:val="24"/>
          <w:vertAlign w:val="superscript"/>
        </w:rPr>
        <w:t>3</w:t>
      </w:r>
      <w:r w:rsidRPr="000E348B">
        <w:rPr>
          <w:rFonts w:ascii="Arial" w:hAnsi="Arial" w:cs="Arial"/>
          <w:sz w:val="24"/>
          <w:szCs w:val="24"/>
        </w:rPr>
        <w:t xml:space="preserve"> (0,8 ПДК</w:t>
      </w:r>
      <w:r w:rsidRPr="000E348B">
        <w:rPr>
          <w:rFonts w:ascii="Arial" w:hAnsi="Arial" w:cs="Arial"/>
          <w:sz w:val="24"/>
          <w:szCs w:val="24"/>
          <w:vertAlign w:val="subscript"/>
        </w:rPr>
        <w:t>с.с</w:t>
      </w:r>
      <w:r w:rsidRPr="000E348B">
        <w:rPr>
          <w:rFonts w:ascii="Arial" w:hAnsi="Arial" w:cs="Arial"/>
          <w:sz w:val="24"/>
          <w:szCs w:val="24"/>
        </w:rPr>
        <w:t xml:space="preserve">.), </w:t>
      </w:r>
      <w:r>
        <w:rPr>
          <w:rFonts w:ascii="Arial" w:hAnsi="Arial" w:cs="Arial"/>
          <w:sz w:val="24"/>
          <w:szCs w:val="24"/>
        </w:rPr>
        <w:t xml:space="preserve">а </w:t>
      </w:r>
      <w:r w:rsidRPr="000E348B">
        <w:rPr>
          <w:rFonts w:ascii="Arial" w:hAnsi="Arial" w:cs="Arial"/>
          <w:sz w:val="24"/>
          <w:szCs w:val="24"/>
        </w:rPr>
        <w:t>максимальная разовая концентрация достигала 0,040 мг/м</w:t>
      </w:r>
      <w:r w:rsidRPr="000E348B">
        <w:rPr>
          <w:rFonts w:ascii="Arial" w:hAnsi="Arial" w:cs="Arial"/>
          <w:sz w:val="24"/>
          <w:szCs w:val="24"/>
          <w:vertAlign w:val="superscript"/>
        </w:rPr>
        <w:t xml:space="preserve">3 </w:t>
      </w:r>
      <w:r w:rsidRPr="000E348B">
        <w:rPr>
          <w:rFonts w:ascii="Arial" w:hAnsi="Arial" w:cs="Arial"/>
          <w:sz w:val="24"/>
          <w:szCs w:val="24"/>
        </w:rPr>
        <w:t>(0,8 ПДК</w:t>
      </w:r>
      <w:r w:rsidRPr="000E348B">
        <w:rPr>
          <w:rFonts w:ascii="Arial" w:hAnsi="Arial" w:cs="Arial"/>
          <w:sz w:val="24"/>
          <w:szCs w:val="24"/>
          <w:vertAlign w:val="subscript"/>
        </w:rPr>
        <w:t>м.р</w:t>
      </w:r>
      <w:r w:rsidRPr="000E348B">
        <w:rPr>
          <w:rFonts w:ascii="Arial" w:hAnsi="Arial" w:cs="Arial"/>
          <w:sz w:val="24"/>
          <w:szCs w:val="24"/>
        </w:rPr>
        <w:t>.). Оценивая загрязнени</w:t>
      </w:r>
      <w:r>
        <w:rPr>
          <w:rFonts w:ascii="Arial" w:hAnsi="Arial" w:cs="Arial"/>
          <w:sz w:val="24"/>
          <w:szCs w:val="24"/>
        </w:rPr>
        <w:t>е</w:t>
      </w:r>
      <w:r w:rsidRPr="000E348B">
        <w:rPr>
          <w:rFonts w:ascii="Arial" w:hAnsi="Arial" w:cs="Arial"/>
          <w:sz w:val="24"/>
          <w:szCs w:val="24"/>
        </w:rPr>
        <w:t xml:space="preserve"> атмосферного воздуха с учетом прежних ПДК, средняя за апрель концентрация формальдегида состав</w:t>
      </w:r>
      <w:r>
        <w:rPr>
          <w:rFonts w:ascii="Arial" w:hAnsi="Arial" w:cs="Arial"/>
          <w:sz w:val="24"/>
          <w:szCs w:val="24"/>
        </w:rPr>
        <w:t>ля</w:t>
      </w:r>
      <w:r w:rsidRPr="000E348B">
        <w:rPr>
          <w:rFonts w:ascii="Arial" w:hAnsi="Arial" w:cs="Arial"/>
          <w:sz w:val="24"/>
          <w:szCs w:val="24"/>
        </w:rPr>
        <w:t>ла 2,7 ПДК</w:t>
      </w:r>
      <w:r w:rsidRPr="000E348B">
        <w:rPr>
          <w:rFonts w:ascii="Arial" w:hAnsi="Arial" w:cs="Arial"/>
          <w:sz w:val="24"/>
          <w:szCs w:val="24"/>
          <w:vertAlign w:val="subscript"/>
        </w:rPr>
        <w:t>с.с</w:t>
      </w:r>
      <w:r w:rsidRPr="000E348B">
        <w:rPr>
          <w:rFonts w:ascii="Arial" w:hAnsi="Arial" w:cs="Arial"/>
          <w:sz w:val="24"/>
          <w:szCs w:val="24"/>
        </w:rPr>
        <w:t>., а максимальная разовая концентрация – 1,1 ПДК</w:t>
      </w:r>
      <w:r w:rsidRPr="000E348B">
        <w:rPr>
          <w:rFonts w:ascii="Arial" w:hAnsi="Arial" w:cs="Arial"/>
          <w:sz w:val="24"/>
          <w:szCs w:val="24"/>
          <w:vertAlign w:val="subscript"/>
        </w:rPr>
        <w:t>м.р</w:t>
      </w:r>
      <w:r w:rsidRPr="000E348B">
        <w:rPr>
          <w:rFonts w:ascii="Arial" w:hAnsi="Arial" w:cs="Arial"/>
          <w:sz w:val="24"/>
          <w:szCs w:val="24"/>
        </w:rPr>
        <w:t>, НП=1,3%. Таким образом, уровень загрязнения атмосферного воздуха формальдегидом с учетом прежних ПДК оценива</w:t>
      </w:r>
      <w:r>
        <w:rPr>
          <w:rFonts w:ascii="Arial" w:hAnsi="Arial" w:cs="Arial"/>
          <w:sz w:val="24"/>
          <w:szCs w:val="24"/>
        </w:rPr>
        <w:t>л</w:t>
      </w:r>
      <w:r w:rsidRPr="000E348B">
        <w:rPr>
          <w:rFonts w:ascii="Arial" w:hAnsi="Arial" w:cs="Arial"/>
          <w:sz w:val="24"/>
          <w:szCs w:val="24"/>
        </w:rPr>
        <w:t>ся как повышенный.</w:t>
      </w:r>
    </w:p>
    <w:p w:rsidR="008A4C22" w:rsidRDefault="008A4C22" w:rsidP="008A4C22">
      <w:pPr>
        <w:spacing w:after="0" w:line="360" w:lineRule="auto"/>
        <w:ind w:firstLine="708"/>
        <w:jc w:val="both"/>
        <w:rPr>
          <w:rFonts w:ascii="Arial" w:hAnsi="Arial" w:cs="Arial"/>
          <w:sz w:val="24"/>
          <w:szCs w:val="24"/>
        </w:rPr>
      </w:pPr>
    </w:p>
    <w:p w:rsidR="008A4C22" w:rsidRDefault="008A4C22" w:rsidP="008A4C22">
      <w:pPr>
        <w:spacing w:after="0" w:line="360" w:lineRule="auto"/>
        <w:ind w:firstLine="708"/>
        <w:jc w:val="both"/>
        <w:rPr>
          <w:rFonts w:ascii="Arial" w:hAnsi="Arial"/>
          <w:sz w:val="24"/>
        </w:rPr>
      </w:pPr>
      <w:r w:rsidRPr="00220756">
        <w:rPr>
          <w:rFonts w:ascii="Arial" w:hAnsi="Arial" w:cs="Arial"/>
          <w:b/>
          <w:sz w:val="24"/>
          <w:szCs w:val="24"/>
        </w:rPr>
        <w:t xml:space="preserve">5. Радиационная обстановка </w:t>
      </w:r>
      <w:r>
        <w:rPr>
          <w:rFonts w:ascii="Arial" w:hAnsi="Arial"/>
          <w:sz w:val="24"/>
        </w:rPr>
        <w:t xml:space="preserve">на территории Российской Федерации в апреле 2018 года в целом была стабильной и находилась в пределах естественного и техногенно измененного радиационного фона. Концентрации радиоактивных веществ антропогенного происхождения в окружающей среде находилась в пределах многолетнего фона, сформированного в результате глобальных выпадений и аварийных ситуаций на Чернобыльской АЭС и          ФГУП «ПО «Маяк», и были на 2-5 порядков ниже </w:t>
      </w:r>
      <w:r w:rsidRPr="004808FA">
        <w:rPr>
          <w:rFonts w:ascii="Arial" w:hAnsi="Arial"/>
          <w:sz w:val="24"/>
        </w:rPr>
        <w:t>установленных допустимых уровней в соответствии с гигиеническими требованиями</w:t>
      </w:r>
      <w:r>
        <w:rPr>
          <w:rFonts w:ascii="Arial" w:hAnsi="Arial"/>
          <w:sz w:val="24"/>
        </w:rPr>
        <w:t>.</w:t>
      </w:r>
    </w:p>
    <w:p w:rsidR="008A4C22" w:rsidRDefault="008A4C22" w:rsidP="008A4C22">
      <w:pPr>
        <w:pStyle w:val="a3"/>
        <w:ind w:firstLine="709"/>
        <w:rPr>
          <w:rFonts w:ascii="Arial" w:hAnsi="Arial"/>
        </w:rPr>
      </w:pPr>
      <w:r>
        <w:rPr>
          <w:rFonts w:ascii="Arial" w:hAnsi="Arial"/>
        </w:rPr>
        <w:t>Случай регистрации повышенной суммарной</w:t>
      </w:r>
      <w:r w:rsidRPr="00E426F4">
        <w:rPr>
          <w:rFonts w:ascii="Arial" w:hAnsi="Arial"/>
        </w:rPr>
        <w:t xml:space="preserve"> объемн</w:t>
      </w:r>
      <w:r>
        <w:rPr>
          <w:rFonts w:ascii="Arial" w:hAnsi="Arial"/>
        </w:rPr>
        <w:t>ой</w:t>
      </w:r>
      <w:r w:rsidRPr="00E426F4">
        <w:rPr>
          <w:rFonts w:ascii="Arial" w:hAnsi="Arial"/>
        </w:rPr>
        <w:t xml:space="preserve"> радиоактивност</w:t>
      </w:r>
      <w:r>
        <w:rPr>
          <w:rFonts w:ascii="Arial" w:hAnsi="Arial"/>
        </w:rPr>
        <w:t>и</w:t>
      </w:r>
      <w:r w:rsidRPr="00E426F4">
        <w:rPr>
          <w:rFonts w:ascii="Arial" w:hAnsi="Arial"/>
        </w:rPr>
        <w:t xml:space="preserve"> приземного воздуха</w:t>
      </w:r>
      <w:r>
        <w:rPr>
          <w:rFonts w:ascii="Arial" w:hAnsi="Arial"/>
        </w:rPr>
        <w:t xml:space="preserve">, обусловленный естественными процессами, </w:t>
      </w:r>
      <w:r w:rsidRPr="00E426F4">
        <w:rPr>
          <w:rFonts w:ascii="Arial" w:hAnsi="Arial"/>
        </w:rPr>
        <w:t>отмечал</w:t>
      </w:r>
      <w:r>
        <w:rPr>
          <w:rFonts w:ascii="Arial" w:hAnsi="Arial"/>
        </w:rPr>
        <w:t>ся однократно</w:t>
      </w:r>
      <w:r w:rsidRPr="00E426F4">
        <w:rPr>
          <w:rFonts w:ascii="Arial" w:hAnsi="Arial"/>
        </w:rPr>
        <w:t xml:space="preserve"> </w:t>
      </w:r>
      <w:r>
        <w:rPr>
          <w:rFonts w:ascii="Arial" w:hAnsi="Arial"/>
        </w:rPr>
        <w:t>в г. Нарьян-Маре Ненецкого автономного округа 20-21 апреля.</w:t>
      </w:r>
    </w:p>
    <w:p w:rsidR="008A4C22" w:rsidRPr="002D0DBE" w:rsidRDefault="008A4C22" w:rsidP="008A4C22">
      <w:pPr>
        <w:pStyle w:val="a3"/>
        <w:ind w:firstLine="709"/>
        <w:rPr>
          <w:rFonts w:ascii="Arial" w:hAnsi="Arial"/>
        </w:rPr>
      </w:pPr>
      <w:r>
        <w:rPr>
          <w:rFonts w:ascii="Arial" w:hAnsi="Arial"/>
        </w:rPr>
        <w:t>Случаи регистрации повышенной суммарной</w:t>
      </w:r>
      <w:r w:rsidRPr="00E426F4">
        <w:rPr>
          <w:rFonts w:ascii="Arial" w:hAnsi="Arial"/>
        </w:rPr>
        <w:t xml:space="preserve"> </w:t>
      </w:r>
      <w:r w:rsidRPr="002D0DBE">
        <w:rPr>
          <w:rFonts w:ascii="Arial" w:hAnsi="Arial"/>
        </w:rPr>
        <w:t>плотности радиоактивных выпадений из воздуха</w:t>
      </w:r>
      <w:r>
        <w:rPr>
          <w:rFonts w:ascii="Arial" w:hAnsi="Arial"/>
        </w:rPr>
        <w:t>, обусловленные естественными процессами, в прошедшем месяце не отмечались.</w:t>
      </w:r>
    </w:p>
    <w:p w:rsidR="008A4C22" w:rsidRDefault="008A4C22" w:rsidP="008A4C22">
      <w:pPr>
        <w:spacing w:after="0" w:line="360" w:lineRule="auto"/>
        <w:jc w:val="both"/>
        <w:rPr>
          <w:rFonts w:ascii="Arial" w:hAnsi="Arial"/>
          <w:sz w:val="24"/>
          <w:szCs w:val="24"/>
        </w:rPr>
      </w:pPr>
      <w:r w:rsidRPr="0020337C">
        <w:rPr>
          <w:b/>
          <w:sz w:val="24"/>
          <w:szCs w:val="24"/>
        </w:rPr>
        <w:tab/>
      </w:r>
      <w:r w:rsidRPr="00347473">
        <w:rPr>
          <w:rFonts w:ascii="Arial" w:hAnsi="Arial"/>
          <w:sz w:val="24"/>
          <w:szCs w:val="24"/>
        </w:rPr>
        <w:t>По данным ежедневных измерений, в 100-километровых зонах распол</w:t>
      </w:r>
      <w:r>
        <w:rPr>
          <w:rFonts w:ascii="Arial" w:hAnsi="Arial"/>
          <w:sz w:val="24"/>
          <w:szCs w:val="24"/>
        </w:rPr>
        <w:t xml:space="preserve">ожения АЭС и других радиационно </w:t>
      </w:r>
      <w:r w:rsidRPr="00347473">
        <w:rPr>
          <w:rFonts w:ascii="Arial" w:hAnsi="Arial"/>
          <w:sz w:val="24"/>
          <w:szCs w:val="24"/>
        </w:rPr>
        <w:t xml:space="preserve">опасных объектов значения </w:t>
      </w:r>
      <w:r>
        <w:rPr>
          <w:rFonts w:ascii="Arial" w:hAnsi="Arial"/>
          <w:sz w:val="24"/>
        </w:rPr>
        <w:t>мощности экспозиционной дозы гамма-излучения на местности (</w:t>
      </w:r>
      <w:r w:rsidRPr="00347473">
        <w:rPr>
          <w:rFonts w:ascii="Arial" w:hAnsi="Arial"/>
          <w:sz w:val="24"/>
          <w:szCs w:val="24"/>
        </w:rPr>
        <w:t>МЭД</w:t>
      </w:r>
      <w:r>
        <w:rPr>
          <w:rFonts w:ascii="Arial" w:hAnsi="Arial"/>
          <w:sz w:val="24"/>
          <w:szCs w:val="24"/>
        </w:rPr>
        <w:t>)</w:t>
      </w:r>
      <w:r w:rsidRPr="00347473">
        <w:rPr>
          <w:rFonts w:ascii="Arial" w:hAnsi="Arial"/>
          <w:sz w:val="24"/>
          <w:szCs w:val="24"/>
        </w:rPr>
        <w:t xml:space="preserve"> находились в пределах от </w:t>
      </w:r>
      <w:r>
        <w:rPr>
          <w:rFonts w:ascii="Arial" w:hAnsi="Arial"/>
          <w:sz w:val="24"/>
          <w:szCs w:val="24"/>
        </w:rPr>
        <w:t>5</w:t>
      </w:r>
      <w:r w:rsidRPr="00347473">
        <w:rPr>
          <w:rFonts w:ascii="Arial" w:hAnsi="Arial"/>
          <w:sz w:val="24"/>
          <w:szCs w:val="24"/>
        </w:rPr>
        <w:t xml:space="preserve"> до 2</w:t>
      </w:r>
      <w:r>
        <w:rPr>
          <w:rFonts w:ascii="Arial" w:hAnsi="Arial"/>
          <w:sz w:val="24"/>
          <w:szCs w:val="24"/>
        </w:rPr>
        <w:t>4</w:t>
      </w:r>
      <w:r w:rsidRPr="00347473">
        <w:rPr>
          <w:rFonts w:ascii="Arial" w:hAnsi="Arial"/>
          <w:sz w:val="24"/>
          <w:szCs w:val="24"/>
        </w:rPr>
        <w:t xml:space="preserve"> мкР/ч, что соответствует уровням естественного радиационного фона.</w:t>
      </w:r>
    </w:p>
    <w:p w:rsidR="008A4C22" w:rsidRDefault="008A4C22" w:rsidP="008A4C22">
      <w:pPr>
        <w:spacing w:after="0" w:line="360" w:lineRule="auto"/>
        <w:jc w:val="both"/>
        <w:rPr>
          <w:rFonts w:ascii="Arial" w:hAnsi="Arial"/>
          <w:sz w:val="24"/>
          <w:szCs w:val="24"/>
        </w:rPr>
      </w:pPr>
    </w:p>
    <w:p w:rsidR="008A4C22" w:rsidRDefault="008A4C22" w:rsidP="008A4C22">
      <w:pPr>
        <w:spacing w:line="240" w:lineRule="auto"/>
        <w:jc w:val="both"/>
        <w:rPr>
          <w:rFonts w:ascii="Arial" w:hAnsi="Arial" w:cs="Arial"/>
          <w:sz w:val="20"/>
          <w:szCs w:val="20"/>
        </w:rPr>
      </w:pPr>
      <w:r>
        <w:rPr>
          <w:rFonts w:ascii="Arial" w:hAnsi="Arial" w:cs="Arial"/>
          <w:sz w:val="20"/>
          <w:szCs w:val="20"/>
        </w:rPr>
        <w:t>____________________________</w:t>
      </w:r>
    </w:p>
    <w:p w:rsidR="008A4C22" w:rsidRDefault="008A4C22" w:rsidP="008A4C22">
      <w:pPr>
        <w:jc w:val="both"/>
        <w:rPr>
          <w:rFonts w:ascii="Arial" w:hAnsi="Arial" w:cs="Arial"/>
          <w:sz w:val="20"/>
          <w:szCs w:val="20"/>
        </w:rPr>
      </w:pPr>
      <w:r w:rsidRPr="00E13F17">
        <w:rPr>
          <w:rFonts w:ascii="Arial" w:hAnsi="Arial" w:cs="Arial"/>
          <w:sz w:val="20"/>
          <w:szCs w:val="20"/>
        </w:rPr>
        <w:t>**</w:t>
      </w:r>
      <w:r>
        <w:rPr>
          <w:rFonts w:ascii="Arial" w:hAnsi="Arial" w:cs="Arial"/>
          <w:sz w:val="20"/>
          <w:szCs w:val="20"/>
        </w:rPr>
        <w:t>**</w:t>
      </w:r>
      <w:r w:rsidRPr="00E13F17">
        <w:rPr>
          <w:rFonts w:ascii="Arial" w:hAnsi="Arial" w:cs="Arial"/>
          <w:sz w:val="20"/>
          <w:szCs w:val="20"/>
        </w:rPr>
        <w:t>*</w:t>
      </w:r>
      <w:r>
        <w:rPr>
          <w:rFonts w:ascii="Arial" w:hAnsi="Arial" w:cs="Arial"/>
          <w:sz w:val="20"/>
          <w:szCs w:val="20"/>
        </w:rPr>
        <w:t>*</w:t>
      </w:r>
      <w:r w:rsidRPr="00E13F17">
        <w:rPr>
          <w:rFonts w:ascii="Arial" w:hAnsi="Arial" w:cs="Arial"/>
          <w:b/>
          <w:sz w:val="20"/>
          <w:szCs w:val="20"/>
        </w:rPr>
        <w:t xml:space="preserve"> - </w:t>
      </w:r>
      <w:r w:rsidRPr="00E13F17">
        <w:rPr>
          <w:rFonts w:ascii="Arial" w:hAnsi="Arial" w:cs="Arial"/>
          <w:sz w:val="20"/>
          <w:szCs w:val="20"/>
        </w:rPr>
        <w:t xml:space="preserve">Постановлением Главного государственного санитарного врача Российской Федерации от 17 июня </w:t>
      </w:r>
      <w:smartTag w:uri="urn:schemas-microsoft-com:office:smarttags" w:element="metricconverter">
        <w:smartTagPr>
          <w:attr w:name="ProductID" w:val="2014 г"/>
        </w:smartTagPr>
        <w:r w:rsidRPr="00E13F17">
          <w:rPr>
            <w:rFonts w:ascii="Arial" w:hAnsi="Arial" w:cs="Arial"/>
            <w:sz w:val="20"/>
            <w:szCs w:val="20"/>
          </w:rPr>
          <w:t>2014 г</w:t>
        </w:r>
      </w:smartTag>
      <w:r w:rsidRPr="00E13F17">
        <w:rPr>
          <w:rFonts w:ascii="Arial" w:hAnsi="Arial" w:cs="Arial"/>
          <w:sz w:val="20"/>
          <w:szCs w:val="20"/>
        </w:rPr>
        <w:t xml:space="preserve">. № </w:t>
      </w:r>
      <w:smartTag w:uri="urn:schemas-microsoft-com:office:smarttags" w:element="metricconverter">
        <w:smartTagPr>
          <w:attr w:name="ProductID" w:val="37 г"/>
        </w:smartTagPr>
        <w:r w:rsidRPr="00E13F17">
          <w:rPr>
            <w:rFonts w:ascii="Arial" w:hAnsi="Arial" w:cs="Arial"/>
            <w:sz w:val="20"/>
            <w:szCs w:val="20"/>
          </w:rPr>
          <w:t>37 г</w:t>
        </w:r>
      </w:smartTag>
      <w:r w:rsidRPr="00E13F17">
        <w:rPr>
          <w:rFonts w:ascii="Arial" w:hAnsi="Arial" w:cs="Arial"/>
          <w:sz w:val="20"/>
          <w:szCs w:val="20"/>
        </w:rPr>
        <w:t>. Москва «О внесении изменения № 11 в ГН 2.1.6.1338-03 «Предельно допустимые концентрации (ПДК) загрязняющих веществ в атмосферном воздухе населенных мест» установлены новые санитарно-гигиенические нормативы концентраций формальдегида. Согласно Изменению № 11 максимальная разовая величина ПДК формальдегида установлена 0,05 мг/м</w:t>
      </w:r>
      <w:r w:rsidRPr="00E13F17">
        <w:rPr>
          <w:rFonts w:ascii="Arial" w:hAnsi="Arial" w:cs="Arial"/>
          <w:sz w:val="20"/>
          <w:szCs w:val="20"/>
          <w:vertAlign w:val="superscript"/>
        </w:rPr>
        <w:t>3</w:t>
      </w:r>
      <w:r w:rsidRPr="00E13F17">
        <w:rPr>
          <w:rFonts w:ascii="Arial" w:hAnsi="Arial" w:cs="Arial"/>
          <w:sz w:val="20"/>
          <w:szCs w:val="20"/>
        </w:rPr>
        <w:t xml:space="preserve"> (вместо 0,035 мг/м</w:t>
      </w:r>
      <w:r w:rsidRPr="00E13F17">
        <w:rPr>
          <w:rFonts w:ascii="Arial" w:hAnsi="Arial" w:cs="Arial"/>
          <w:sz w:val="20"/>
          <w:szCs w:val="20"/>
          <w:vertAlign w:val="superscript"/>
        </w:rPr>
        <w:t>3</w:t>
      </w:r>
      <w:r w:rsidRPr="00E13F17">
        <w:rPr>
          <w:rFonts w:ascii="Arial" w:hAnsi="Arial" w:cs="Arial"/>
          <w:sz w:val="20"/>
          <w:szCs w:val="20"/>
        </w:rPr>
        <w:t>), среднесуточная – 0,01 мг/м</w:t>
      </w:r>
      <w:r w:rsidRPr="00E13F17">
        <w:rPr>
          <w:rFonts w:ascii="Arial" w:hAnsi="Arial" w:cs="Arial"/>
          <w:sz w:val="20"/>
          <w:szCs w:val="20"/>
          <w:vertAlign w:val="superscript"/>
        </w:rPr>
        <w:t xml:space="preserve">3 </w:t>
      </w:r>
      <w:r w:rsidRPr="00E13F17">
        <w:rPr>
          <w:rFonts w:ascii="Arial" w:hAnsi="Arial" w:cs="Arial"/>
          <w:sz w:val="20"/>
          <w:szCs w:val="20"/>
        </w:rPr>
        <w:t xml:space="preserve"> (вместо 0,003 мг/м</w:t>
      </w:r>
      <w:r w:rsidRPr="00E13F17">
        <w:rPr>
          <w:rFonts w:ascii="Arial" w:hAnsi="Arial" w:cs="Arial"/>
          <w:sz w:val="20"/>
          <w:szCs w:val="20"/>
          <w:vertAlign w:val="superscript"/>
        </w:rPr>
        <w:t>3</w:t>
      </w:r>
      <w:r w:rsidRPr="00E13F17">
        <w:rPr>
          <w:rFonts w:ascii="Arial" w:hAnsi="Arial" w:cs="Arial"/>
          <w:sz w:val="20"/>
          <w:szCs w:val="20"/>
        </w:rPr>
        <w:t xml:space="preserve">), класс опасности – второй. </w:t>
      </w:r>
    </w:p>
    <w:p w:rsidR="008A4C22" w:rsidRPr="00347473" w:rsidRDefault="008A4C22" w:rsidP="008A4C22">
      <w:pPr>
        <w:spacing w:after="0" w:line="360" w:lineRule="auto"/>
        <w:jc w:val="both"/>
        <w:rPr>
          <w:rFonts w:ascii="Arial" w:hAnsi="Arial"/>
          <w:sz w:val="24"/>
          <w:szCs w:val="24"/>
        </w:rPr>
      </w:pPr>
    </w:p>
    <w:p w:rsidR="008A4C22" w:rsidRDefault="008A4C22" w:rsidP="008A4C22">
      <w:pPr>
        <w:pStyle w:val="a3"/>
        <w:ind w:firstLine="709"/>
        <w:rPr>
          <w:rFonts w:ascii="Arial" w:hAnsi="Arial"/>
        </w:rPr>
      </w:pPr>
      <w:r>
        <w:rPr>
          <w:rFonts w:ascii="Arial" w:hAnsi="Arial"/>
        </w:rPr>
        <w:t>Минимальные и максимальные значения МЭД в зоне радиационно опасных  объектов представлены в приложении 4.</w:t>
      </w:r>
    </w:p>
    <w:p w:rsidR="008A4C22" w:rsidRDefault="008A4C22" w:rsidP="008A4C22">
      <w:pPr>
        <w:spacing w:after="0" w:line="360" w:lineRule="auto"/>
        <w:ind w:firstLine="708"/>
        <w:jc w:val="both"/>
        <w:rPr>
          <w:rFonts w:ascii="Arial" w:hAnsi="Arial"/>
          <w:sz w:val="24"/>
        </w:rPr>
      </w:pPr>
    </w:p>
    <w:p w:rsidR="008A4C22" w:rsidRDefault="008A4C22" w:rsidP="008A4C22">
      <w:pPr>
        <w:spacing w:after="0" w:line="360" w:lineRule="auto"/>
        <w:ind w:firstLine="708"/>
        <w:jc w:val="both"/>
        <w:rPr>
          <w:rFonts w:ascii="Arial" w:hAnsi="Arial" w:cs="Arial"/>
          <w:sz w:val="24"/>
          <w:szCs w:val="24"/>
        </w:rPr>
      </w:pPr>
      <w:r>
        <w:rPr>
          <w:rFonts w:ascii="Arial" w:hAnsi="Arial" w:cs="Arial"/>
          <w:sz w:val="24"/>
          <w:szCs w:val="24"/>
        </w:rPr>
        <w:t>Направляется в порядке информации.</w:t>
      </w:r>
    </w:p>
    <w:p w:rsidR="008A4C22" w:rsidRPr="000D632F" w:rsidRDefault="008A4C22" w:rsidP="008A4C22">
      <w:pPr>
        <w:spacing w:after="0" w:line="360" w:lineRule="auto"/>
        <w:ind w:firstLine="708"/>
        <w:jc w:val="both"/>
        <w:rPr>
          <w:rFonts w:ascii="Arial" w:hAnsi="Arial" w:cs="Arial"/>
          <w:sz w:val="16"/>
          <w:szCs w:val="16"/>
        </w:rPr>
      </w:pPr>
    </w:p>
    <w:p w:rsidR="008A4C22" w:rsidRDefault="008A4C22" w:rsidP="008A4C22">
      <w:pPr>
        <w:spacing w:after="0" w:line="240" w:lineRule="auto"/>
        <w:outlineLvl w:val="0"/>
        <w:rPr>
          <w:rFonts w:ascii="Arial" w:hAnsi="Arial" w:cs="Arial"/>
          <w:sz w:val="24"/>
          <w:szCs w:val="24"/>
        </w:rPr>
      </w:pPr>
      <w:r>
        <w:rPr>
          <w:rFonts w:ascii="Arial" w:hAnsi="Arial" w:cs="Arial"/>
          <w:sz w:val="24"/>
          <w:szCs w:val="24"/>
        </w:rPr>
        <w:tab/>
        <w:t>Приложение: по тексту на 13 л. в 1 экз.</w:t>
      </w:r>
    </w:p>
    <w:p w:rsidR="008A4C22" w:rsidRDefault="008A4C22" w:rsidP="008A4C22">
      <w:pPr>
        <w:spacing w:after="0" w:line="360" w:lineRule="auto"/>
        <w:outlineLvl w:val="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8A4C22" w:rsidRDefault="008A4C22" w:rsidP="008A4C22">
      <w:pPr>
        <w:spacing w:after="0" w:line="360" w:lineRule="auto"/>
        <w:outlineLvl w:val="0"/>
        <w:rPr>
          <w:rFonts w:ascii="Arial" w:hAnsi="Arial" w:cs="Arial"/>
          <w:sz w:val="24"/>
          <w:szCs w:val="24"/>
        </w:rPr>
      </w:pPr>
    </w:p>
    <w:p w:rsidR="008A4C22" w:rsidRDefault="008A4C22" w:rsidP="008A4C22">
      <w:pPr>
        <w:spacing w:after="0" w:line="360" w:lineRule="auto"/>
        <w:outlineLvl w:val="0"/>
        <w:rPr>
          <w:rFonts w:ascii="Arial" w:hAnsi="Arial" w:cs="Arial"/>
          <w:sz w:val="24"/>
          <w:szCs w:val="24"/>
        </w:rPr>
      </w:pPr>
    </w:p>
    <w:p w:rsidR="008A4C22" w:rsidRDefault="008A4C22" w:rsidP="008A4C22">
      <w:pPr>
        <w:spacing w:after="0" w:line="360" w:lineRule="auto"/>
        <w:outlineLvl w:val="0"/>
        <w:rPr>
          <w:rFonts w:ascii="Arial" w:hAnsi="Arial" w:cs="Arial"/>
          <w:sz w:val="24"/>
          <w:szCs w:val="24"/>
        </w:rPr>
      </w:pPr>
    </w:p>
    <w:p w:rsidR="008A4C22" w:rsidRDefault="008A4C22" w:rsidP="008A4C22">
      <w:pPr>
        <w:spacing w:after="0" w:line="360" w:lineRule="auto"/>
        <w:outlineLvl w:val="0"/>
        <w:rPr>
          <w:rFonts w:ascii="Arial" w:hAnsi="Arial" w:cs="Arial"/>
          <w:sz w:val="24"/>
          <w:szCs w:val="24"/>
        </w:rPr>
      </w:pPr>
      <w:r>
        <w:rPr>
          <w:rFonts w:ascii="Arial" w:hAnsi="Arial" w:cs="Arial"/>
          <w:sz w:val="24"/>
          <w:szCs w:val="24"/>
        </w:rPr>
        <w:t>Врио руководителя Росгидромета</w:t>
      </w:r>
      <w:r>
        <w:rPr>
          <w:rFonts w:ascii="Arial" w:hAnsi="Arial" w:cs="Arial"/>
          <w:sz w:val="24"/>
          <w:szCs w:val="24"/>
        </w:rPr>
        <w:tab/>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Н.В. Радькова</w:t>
      </w:r>
    </w:p>
    <w:p w:rsidR="008A4C22" w:rsidRPr="00180CD1" w:rsidRDefault="008A4C22" w:rsidP="008A4C22">
      <w:pPr>
        <w:pStyle w:val="a9"/>
        <w:rPr>
          <w:rFonts w:ascii="Arial" w:hAnsi="Arial" w:cs="Arial"/>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8A4C22" w:rsidRDefault="008A4C22" w:rsidP="008A4C22">
      <w:pPr>
        <w:pStyle w:val="a9"/>
        <w:rPr>
          <w:sz w:val="16"/>
          <w:szCs w:val="16"/>
        </w:rPr>
      </w:pPr>
    </w:p>
    <w:p w:rsidR="00535853" w:rsidRDefault="00535853">
      <w:pPr>
        <w:rPr>
          <w:rFonts w:ascii="Arial" w:hAnsi="Arial" w:cs="Arial"/>
          <w:sz w:val="20"/>
          <w:szCs w:val="20"/>
        </w:rPr>
      </w:pPr>
    </w:p>
    <w:p w:rsidR="008A4C22" w:rsidRDefault="008A4C22" w:rsidP="008A4C22">
      <w:pPr>
        <w:pStyle w:val="1"/>
        <w:spacing w:after="240"/>
        <w:rPr>
          <w:rFonts w:cs="Arial"/>
          <w:b w:val="0"/>
          <w:szCs w:val="24"/>
        </w:rPr>
      </w:pPr>
      <w:r w:rsidRPr="000E6DB4">
        <w:rPr>
          <w:rFonts w:cs="Arial"/>
          <w:b w:val="0"/>
          <w:szCs w:val="24"/>
        </w:rPr>
        <w:t xml:space="preserve">                Приложение 1</w:t>
      </w:r>
    </w:p>
    <w:p w:rsidR="008A4C22" w:rsidRPr="00065AB1" w:rsidRDefault="008A4C22" w:rsidP="008A4C22"/>
    <w:p w:rsidR="008A4C22" w:rsidRDefault="008A4C22" w:rsidP="008A4C22">
      <w:pPr>
        <w:pStyle w:val="a3"/>
        <w:jc w:val="center"/>
        <w:rPr>
          <w:rFonts w:ascii="Arial" w:hAnsi="Arial" w:cs="Arial"/>
        </w:rPr>
      </w:pPr>
      <w:r w:rsidRPr="000E6DB4">
        <w:rPr>
          <w:rFonts w:ascii="Arial" w:hAnsi="Arial" w:cs="Arial"/>
        </w:rPr>
        <w:t xml:space="preserve">Перечень случаев </w:t>
      </w:r>
      <w:r w:rsidRPr="000E6DB4">
        <w:rPr>
          <w:rFonts w:ascii="Arial" w:hAnsi="Arial" w:cs="Arial"/>
        </w:rPr>
        <w:br/>
        <w:t>экстремально высокого загрязнения поверхностных вод суши</w:t>
      </w:r>
      <w:r w:rsidRPr="000E6DB4">
        <w:rPr>
          <w:rFonts w:ascii="Arial" w:hAnsi="Arial" w:cs="Arial"/>
        </w:rPr>
        <w:br/>
        <w:t xml:space="preserve">в </w:t>
      </w:r>
      <w:r>
        <w:rPr>
          <w:rFonts w:ascii="Arial" w:hAnsi="Arial" w:cs="Arial"/>
        </w:rPr>
        <w:t>апрел</w:t>
      </w:r>
      <w:r w:rsidRPr="000E6DB4">
        <w:rPr>
          <w:rFonts w:ascii="Arial" w:hAnsi="Arial" w:cs="Arial"/>
        </w:rPr>
        <w:t>е 201</w:t>
      </w:r>
      <w:r>
        <w:rPr>
          <w:rFonts w:ascii="Arial" w:hAnsi="Arial" w:cs="Arial"/>
        </w:rPr>
        <w:t>8</w:t>
      </w:r>
      <w:r w:rsidRPr="000E6DB4">
        <w:rPr>
          <w:rFonts w:ascii="Arial" w:hAnsi="Arial" w:cs="Arial"/>
        </w:rPr>
        <w:t xml:space="preserve"> года</w:t>
      </w:r>
    </w:p>
    <w:p w:rsidR="008A4C22" w:rsidRDefault="008A4C22" w:rsidP="008A4C22">
      <w:pPr>
        <w:pStyle w:val="a3"/>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804"/>
        <w:gridCol w:w="2209"/>
        <w:gridCol w:w="2184"/>
        <w:gridCol w:w="2461"/>
        <w:gridCol w:w="1811"/>
      </w:tblGrid>
      <w:tr w:rsidR="008A4C22" w:rsidRPr="00CD7DF4" w:rsidTr="008A4C22">
        <w:trPr>
          <w:cantSplit/>
          <w:trHeight w:val="28"/>
          <w:tblHeader/>
        </w:trPr>
        <w:tc>
          <w:tcPr>
            <w:tcW w:w="804" w:type="dxa"/>
            <w:tcBorders>
              <w:bottom w:val="single" w:sz="4" w:space="0" w:color="auto"/>
            </w:tcBorders>
            <w:vAlign w:val="center"/>
          </w:tcPr>
          <w:p w:rsidR="008A4C22" w:rsidRPr="00CD7DF4" w:rsidRDefault="008A4C22" w:rsidP="008A4C22">
            <w:pPr>
              <w:spacing w:after="0" w:line="240" w:lineRule="auto"/>
              <w:jc w:val="center"/>
              <w:rPr>
                <w:rFonts w:ascii="Arial" w:hAnsi="Arial" w:cs="Arial"/>
                <w:b/>
                <w:bCs/>
                <w:sz w:val="24"/>
                <w:szCs w:val="24"/>
                <w:lang w:val="en-US"/>
              </w:rPr>
            </w:pPr>
            <w:r w:rsidRPr="00CD7DF4">
              <w:rPr>
                <w:rFonts w:ascii="Arial" w:hAnsi="Arial" w:cs="Arial"/>
                <w:b/>
                <w:bCs/>
                <w:sz w:val="24"/>
                <w:szCs w:val="24"/>
                <w:lang w:val="en-US"/>
              </w:rPr>
              <w:t xml:space="preserve">№ </w:t>
            </w:r>
            <w:r w:rsidRPr="00CD7DF4">
              <w:rPr>
                <w:rFonts w:ascii="Arial" w:hAnsi="Arial" w:cs="Arial"/>
                <w:b/>
                <w:bCs/>
                <w:sz w:val="24"/>
                <w:szCs w:val="24"/>
              </w:rPr>
              <w:t>п</w:t>
            </w:r>
            <w:r w:rsidRPr="00CD7DF4">
              <w:rPr>
                <w:rFonts w:ascii="Arial" w:hAnsi="Arial" w:cs="Arial"/>
                <w:b/>
                <w:bCs/>
                <w:sz w:val="24"/>
                <w:szCs w:val="24"/>
                <w:lang w:val="en-US"/>
              </w:rPr>
              <w:t>/</w:t>
            </w:r>
            <w:r w:rsidRPr="00CD7DF4">
              <w:rPr>
                <w:rFonts w:ascii="Arial" w:hAnsi="Arial" w:cs="Arial"/>
                <w:b/>
                <w:bCs/>
                <w:sz w:val="24"/>
                <w:szCs w:val="24"/>
              </w:rPr>
              <w:t>п</w:t>
            </w:r>
          </w:p>
        </w:tc>
        <w:tc>
          <w:tcPr>
            <w:tcW w:w="2209" w:type="dxa"/>
            <w:tcBorders>
              <w:bottom w:val="single" w:sz="4" w:space="0" w:color="auto"/>
            </w:tcBorders>
            <w:vAlign w:val="center"/>
          </w:tcPr>
          <w:p w:rsidR="008A4C22" w:rsidRPr="00CD7DF4" w:rsidRDefault="008A4C22" w:rsidP="008A4C22">
            <w:pPr>
              <w:spacing w:after="0" w:line="240" w:lineRule="auto"/>
              <w:jc w:val="center"/>
              <w:rPr>
                <w:rFonts w:ascii="Arial" w:hAnsi="Arial" w:cs="Arial"/>
                <w:b/>
                <w:bCs/>
                <w:sz w:val="24"/>
                <w:szCs w:val="24"/>
              </w:rPr>
            </w:pPr>
            <w:r w:rsidRPr="00CD7DF4">
              <w:rPr>
                <w:rFonts w:ascii="Arial" w:hAnsi="Arial" w:cs="Arial"/>
                <w:b/>
                <w:bCs/>
                <w:sz w:val="24"/>
                <w:szCs w:val="24"/>
              </w:rPr>
              <w:t>Река, пункт</w:t>
            </w:r>
          </w:p>
        </w:tc>
        <w:tc>
          <w:tcPr>
            <w:tcW w:w="2184" w:type="dxa"/>
            <w:tcBorders>
              <w:bottom w:val="single" w:sz="4" w:space="0" w:color="auto"/>
            </w:tcBorders>
            <w:vAlign w:val="center"/>
          </w:tcPr>
          <w:p w:rsidR="008A4C22" w:rsidRPr="00CD7DF4" w:rsidRDefault="008A4C22" w:rsidP="008A4C22">
            <w:pPr>
              <w:spacing w:after="0" w:line="240" w:lineRule="auto"/>
              <w:jc w:val="center"/>
              <w:rPr>
                <w:rFonts w:ascii="Arial" w:hAnsi="Arial" w:cs="Arial"/>
                <w:b/>
                <w:bCs/>
                <w:sz w:val="24"/>
                <w:szCs w:val="24"/>
              </w:rPr>
            </w:pPr>
            <w:r w:rsidRPr="00CD7DF4">
              <w:rPr>
                <w:rFonts w:ascii="Arial" w:hAnsi="Arial" w:cs="Arial"/>
                <w:b/>
                <w:bCs/>
                <w:sz w:val="24"/>
                <w:szCs w:val="24"/>
              </w:rPr>
              <w:t>Регион</w:t>
            </w:r>
          </w:p>
        </w:tc>
        <w:tc>
          <w:tcPr>
            <w:tcW w:w="2461" w:type="dxa"/>
            <w:tcBorders>
              <w:bottom w:val="single" w:sz="4" w:space="0" w:color="auto"/>
            </w:tcBorders>
            <w:vAlign w:val="center"/>
          </w:tcPr>
          <w:p w:rsidR="008A4C22" w:rsidRPr="00CD7DF4" w:rsidRDefault="008A4C22" w:rsidP="008A4C22">
            <w:pPr>
              <w:spacing w:after="0" w:line="240" w:lineRule="auto"/>
              <w:jc w:val="center"/>
              <w:rPr>
                <w:rFonts w:ascii="Arial" w:hAnsi="Arial" w:cs="Arial"/>
                <w:b/>
                <w:bCs/>
                <w:sz w:val="24"/>
                <w:szCs w:val="24"/>
              </w:rPr>
            </w:pPr>
            <w:r w:rsidRPr="00CD7DF4">
              <w:rPr>
                <w:rFonts w:ascii="Arial" w:hAnsi="Arial" w:cs="Arial"/>
                <w:b/>
                <w:bCs/>
                <w:sz w:val="24"/>
                <w:szCs w:val="24"/>
              </w:rPr>
              <w:t>Ингредиент</w:t>
            </w:r>
          </w:p>
        </w:tc>
        <w:tc>
          <w:tcPr>
            <w:tcW w:w="1811" w:type="dxa"/>
            <w:tcBorders>
              <w:bottom w:val="single" w:sz="4" w:space="0" w:color="auto"/>
            </w:tcBorders>
            <w:vAlign w:val="center"/>
          </w:tcPr>
          <w:p w:rsidR="008A4C22" w:rsidRDefault="008A4C22" w:rsidP="008A4C22">
            <w:pPr>
              <w:spacing w:after="0" w:line="240" w:lineRule="auto"/>
              <w:jc w:val="center"/>
              <w:rPr>
                <w:rFonts w:ascii="Arial" w:hAnsi="Arial" w:cs="Arial"/>
                <w:b/>
                <w:bCs/>
                <w:sz w:val="24"/>
                <w:szCs w:val="24"/>
              </w:rPr>
            </w:pPr>
            <w:r w:rsidRPr="00CD7DF4">
              <w:rPr>
                <w:rFonts w:ascii="Arial" w:hAnsi="Arial" w:cs="Arial"/>
                <w:b/>
                <w:bCs/>
                <w:sz w:val="24"/>
                <w:szCs w:val="24"/>
              </w:rPr>
              <w:t>Концентрация</w:t>
            </w:r>
          </w:p>
          <w:p w:rsidR="008A4C22" w:rsidRPr="00CD7DF4" w:rsidRDefault="008A4C22" w:rsidP="008A4C22">
            <w:pPr>
              <w:spacing w:after="0" w:line="240" w:lineRule="auto"/>
              <w:jc w:val="center"/>
              <w:rPr>
                <w:rFonts w:ascii="Arial" w:hAnsi="Arial" w:cs="Arial"/>
                <w:b/>
                <w:bCs/>
                <w:sz w:val="24"/>
                <w:szCs w:val="24"/>
                <w:lang w:val="en-US"/>
              </w:rPr>
            </w:pPr>
            <w:r>
              <w:rPr>
                <w:rFonts w:ascii="Arial" w:hAnsi="Arial" w:cs="Arial"/>
                <w:b/>
                <w:bCs/>
                <w:sz w:val="24"/>
                <w:szCs w:val="24"/>
              </w:rPr>
              <w:t>(ПДК)</w:t>
            </w:r>
          </w:p>
        </w:tc>
      </w:tr>
      <w:tr w:rsidR="008A4C22" w:rsidRPr="00CD7DF4" w:rsidTr="008A4C22">
        <w:trPr>
          <w:cantSplit/>
        </w:trPr>
        <w:tc>
          <w:tcPr>
            <w:tcW w:w="9469" w:type="dxa"/>
            <w:gridSpan w:val="5"/>
          </w:tcPr>
          <w:p w:rsidR="008A4C22" w:rsidRPr="00CD7DF4" w:rsidRDefault="008A4C22" w:rsidP="008A4C22">
            <w:pPr>
              <w:spacing w:after="0" w:line="240" w:lineRule="auto"/>
              <w:jc w:val="center"/>
              <w:rPr>
                <w:rFonts w:ascii="Arial" w:hAnsi="Arial" w:cs="Arial"/>
                <w:b/>
                <w:bCs/>
                <w:i/>
                <w:iCs/>
                <w:sz w:val="24"/>
                <w:szCs w:val="24"/>
                <w:lang w:val="en-US"/>
              </w:rPr>
            </w:pPr>
            <w:r w:rsidRPr="00CD7DF4">
              <w:rPr>
                <w:rFonts w:ascii="Arial" w:hAnsi="Arial" w:cs="Arial"/>
                <w:b/>
                <w:bCs/>
                <w:i/>
                <w:iCs/>
                <w:sz w:val="24"/>
                <w:szCs w:val="24"/>
                <w:lang w:val="en-US"/>
              </w:rPr>
              <w:t>Вещества 1 класса опасности</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Белая,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г. Апатиты</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Мурманская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р</w:t>
            </w:r>
            <w:r w:rsidRPr="00CD7DF4">
              <w:rPr>
                <w:rFonts w:ascii="Arial" w:hAnsi="Arial" w:cs="Arial"/>
                <w:sz w:val="24"/>
                <w:szCs w:val="24"/>
                <w:lang w:val="en-US"/>
              </w:rPr>
              <w:t>тут</w:t>
            </w:r>
            <w:r>
              <w:rPr>
                <w:rFonts w:ascii="Arial" w:hAnsi="Arial" w:cs="Arial"/>
                <w:sz w:val="24"/>
                <w:szCs w:val="24"/>
              </w:rPr>
              <w:t>и</w:t>
            </w:r>
          </w:p>
        </w:tc>
        <w:tc>
          <w:tcPr>
            <w:tcW w:w="1811" w:type="dxa"/>
            <w:vAlign w:val="center"/>
          </w:tcPr>
          <w:p w:rsidR="008A4C22" w:rsidRPr="00EE27C4" w:rsidRDefault="008A4C22" w:rsidP="008A4C22">
            <w:pPr>
              <w:spacing w:after="0" w:line="240" w:lineRule="auto"/>
              <w:jc w:val="center"/>
              <w:rPr>
                <w:rFonts w:ascii="Arial" w:hAnsi="Arial" w:cs="Arial"/>
                <w:sz w:val="24"/>
                <w:szCs w:val="24"/>
              </w:rPr>
            </w:pPr>
            <w:r>
              <w:rPr>
                <w:rFonts w:ascii="Arial" w:hAnsi="Arial" w:cs="Arial"/>
                <w:sz w:val="24"/>
                <w:szCs w:val="24"/>
              </w:rPr>
              <w:t>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Нюдуай,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Мончегорск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Мурманская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р</w:t>
            </w:r>
            <w:r w:rsidRPr="00CD7DF4">
              <w:rPr>
                <w:rFonts w:ascii="Arial" w:hAnsi="Arial" w:cs="Arial"/>
                <w:sz w:val="24"/>
                <w:szCs w:val="24"/>
                <w:lang w:val="en-US"/>
              </w:rPr>
              <w:t>тут</w:t>
            </w:r>
            <w:r>
              <w:rPr>
                <w:rFonts w:ascii="Arial" w:hAnsi="Arial" w:cs="Arial"/>
                <w:sz w:val="24"/>
                <w:szCs w:val="24"/>
              </w:rPr>
              <w:t>и</w:t>
            </w:r>
          </w:p>
        </w:tc>
        <w:tc>
          <w:tcPr>
            <w:tcW w:w="1811" w:type="dxa"/>
            <w:vAlign w:val="center"/>
          </w:tcPr>
          <w:p w:rsidR="008A4C22" w:rsidRPr="00EE27C4" w:rsidRDefault="008A4C22" w:rsidP="008A4C22">
            <w:pPr>
              <w:spacing w:after="0" w:line="240" w:lineRule="auto"/>
              <w:jc w:val="center"/>
              <w:rPr>
                <w:rFonts w:ascii="Arial" w:hAnsi="Arial" w:cs="Arial"/>
                <w:sz w:val="24"/>
                <w:szCs w:val="24"/>
              </w:rPr>
            </w:pPr>
            <w:r>
              <w:rPr>
                <w:rFonts w:ascii="Arial" w:hAnsi="Arial" w:cs="Arial"/>
                <w:sz w:val="24"/>
                <w:szCs w:val="24"/>
              </w:rPr>
              <w:t>6</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Пышма,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Березовский</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tcPr>
          <w:p w:rsidR="008A4C22" w:rsidRPr="00F8292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ышьяк</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Pr>
                <w:rFonts w:ascii="Arial" w:hAnsi="Arial" w:cs="Arial"/>
                <w:sz w:val="24"/>
                <w:szCs w:val="24"/>
                <w:lang w:val="en-US"/>
              </w:rPr>
              <w:t>13</w:t>
            </w:r>
          </w:p>
        </w:tc>
      </w:tr>
      <w:tr w:rsidR="008A4C22" w:rsidRPr="00CD7DF4" w:rsidTr="008A4C22">
        <w:trPr>
          <w:cantSplit/>
        </w:trPr>
        <w:tc>
          <w:tcPr>
            <w:tcW w:w="9469" w:type="dxa"/>
            <w:gridSpan w:val="5"/>
          </w:tcPr>
          <w:p w:rsidR="008A4C22" w:rsidRPr="00CD7DF4" w:rsidRDefault="008A4C22" w:rsidP="008A4C22">
            <w:pPr>
              <w:spacing w:after="0" w:line="240" w:lineRule="auto"/>
              <w:jc w:val="center"/>
              <w:rPr>
                <w:rFonts w:ascii="Arial" w:hAnsi="Arial" w:cs="Arial"/>
                <w:b/>
                <w:i/>
                <w:sz w:val="24"/>
                <w:szCs w:val="24"/>
                <w:lang w:val="en-US"/>
              </w:rPr>
            </w:pPr>
            <w:r w:rsidRPr="00CD7DF4">
              <w:rPr>
                <w:rFonts w:ascii="Arial" w:hAnsi="Arial" w:cs="Arial"/>
                <w:b/>
                <w:i/>
                <w:sz w:val="24"/>
                <w:szCs w:val="24"/>
                <w:lang w:val="en-US"/>
              </w:rPr>
              <w:t>Вещества 2 класса опасности</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оз. Б.Вуд</w:t>
            </w:r>
            <w:r>
              <w:rPr>
                <w:rFonts w:ascii="Arial" w:hAnsi="Arial" w:cs="Arial"/>
                <w:sz w:val="24"/>
                <w:szCs w:val="24"/>
              </w:rPr>
              <w:t>ъ</w:t>
            </w:r>
            <w:r w:rsidRPr="00CD7DF4">
              <w:rPr>
                <w:rFonts w:ascii="Arial" w:hAnsi="Arial" w:cs="Arial"/>
                <w:sz w:val="24"/>
                <w:szCs w:val="24"/>
              </w:rPr>
              <w:t xml:space="preserve">явр,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г. Кировск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Мурманская область</w:t>
            </w:r>
          </w:p>
        </w:tc>
        <w:tc>
          <w:tcPr>
            <w:tcW w:w="2461" w:type="dxa"/>
          </w:tcPr>
          <w:p w:rsidR="008A4C22" w:rsidRPr="00F8292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олибден</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r>
              <w:rPr>
                <w:rFonts w:ascii="Arial" w:hAnsi="Arial" w:cs="Arial"/>
                <w:sz w:val="24"/>
                <w:szCs w:val="24"/>
              </w:rPr>
              <w:t>9</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Белая,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Апатиты</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Мурманская область</w:t>
            </w:r>
          </w:p>
        </w:tc>
        <w:tc>
          <w:tcPr>
            <w:tcW w:w="2461" w:type="dxa"/>
          </w:tcPr>
          <w:p w:rsidR="008A4C22" w:rsidRPr="00F8292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олибден</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13</w:t>
            </w:r>
          </w:p>
        </w:tc>
      </w:tr>
      <w:tr w:rsidR="008A4C22" w:rsidRPr="00CD7DF4" w:rsidTr="008A4C22">
        <w:trPr>
          <w:cantSplit/>
        </w:trPr>
        <w:tc>
          <w:tcPr>
            <w:tcW w:w="9469" w:type="dxa"/>
            <w:gridSpan w:val="5"/>
          </w:tcPr>
          <w:p w:rsidR="008A4C22" w:rsidRPr="00CD7DF4" w:rsidRDefault="008A4C22" w:rsidP="008A4C22">
            <w:pPr>
              <w:spacing w:after="0" w:line="240" w:lineRule="auto"/>
              <w:jc w:val="center"/>
              <w:rPr>
                <w:rFonts w:ascii="Arial" w:hAnsi="Arial" w:cs="Arial"/>
                <w:b/>
                <w:i/>
                <w:sz w:val="24"/>
                <w:szCs w:val="24"/>
                <w:lang w:val="en-US"/>
              </w:rPr>
            </w:pPr>
            <w:r w:rsidRPr="00CD7DF4">
              <w:rPr>
                <w:rFonts w:ascii="Arial" w:hAnsi="Arial" w:cs="Arial"/>
                <w:b/>
                <w:i/>
                <w:sz w:val="24"/>
                <w:szCs w:val="24"/>
                <w:lang w:val="en-US"/>
              </w:rPr>
              <w:t>Вещества 3 класса опасности</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Блява,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Медногорск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Оренбургская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м</w:t>
            </w:r>
            <w:r w:rsidRPr="00CD7DF4">
              <w:rPr>
                <w:rFonts w:ascii="Arial" w:hAnsi="Arial" w:cs="Arial"/>
                <w:sz w:val="24"/>
                <w:szCs w:val="24"/>
                <w:lang w:val="en-US"/>
              </w:rPr>
              <w:t>ед</w:t>
            </w:r>
            <w:r>
              <w:rPr>
                <w:rFonts w:ascii="Arial" w:hAnsi="Arial" w:cs="Arial"/>
                <w:sz w:val="24"/>
                <w:szCs w:val="24"/>
              </w:rPr>
              <w:t>и</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49</w:t>
            </w:r>
            <w:r>
              <w:rPr>
                <w:rFonts w:ascii="Arial" w:hAnsi="Arial" w:cs="Arial"/>
                <w:sz w:val="24"/>
                <w:szCs w:val="24"/>
              </w:rPr>
              <w:t>2</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м</w:t>
            </w:r>
            <w:r w:rsidRPr="00CD7DF4">
              <w:rPr>
                <w:rFonts w:ascii="Arial" w:hAnsi="Arial" w:cs="Arial"/>
                <w:sz w:val="24"/>
                <w:szCs w:val="24"/>
                <w:lang w:val="en-US"/>
              </w:rPr>
              <w:t>ед</w:t>
            </w:r>
            <w:r>
              <w:rPr>
                <w:rFonts w:ascii="Arial" w:hAnsi="Arial" w:cs="Arial"/>
                <w:sz w:val="24"/>
                <w:szCs w:val="24"/>
              </w:rPr>
              <w:t>и</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64</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tcPr>
          <w:p w:rsidR="008A4C22" w:rsidRPr="00CE6BE1" w:rsidRDefault="008A4C22" w:rsidP="008A4C22">
            <w:pPr>
              <w:spacing w:after="0" w:line="240" w:lineRule="auto"/>
              <w:rPr>
                <w:rFonts w:ascii="Arial" w:hAnsi="Arial" w:cs="Arial"/>
                <w:sz w:val="24"/>
                <w:szCs w:val="24"/>
              </w:rPr>
            </w:pPr>
            <w:r>
              <w:rPr>
                <w:rFonts w:ascii="Arial" w:hAnsi="Arial" w:cs="Arial"/>
                <w:sz w:val="24"/>
                <w:szCs w:val="24"/>
              </w:rPr>
              <w:t>Ионы ц</w:t>
            </w:r>
            <w:r w:rsidRPr="00CD7DF4">
              <w:rPr>
                <w:rFonts w:ascii="Arial" w:hAnsi="Arial" w:cs="Arial"/>
                <w:sz w:val="24"/>
                <w:szCs w:val="24"/>
                <w:lang w:val="en-US"/>
              </w:rPr>
              <w:t>инк</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127</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Кия,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п. Макаракский</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Кемеровская область</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Нефтепродукты</w:t>
            </w:r>
          </w:p>
        </w:tc>
        <w:tc>
          <w:tcPr>
            <w:tcW w:w="1811" w:type="dxa"/>
            <w:vAlign w:val="center"/>
          </w:tcPr>
          <w:p w:rsidR="008A4C22" w:rsidRPr="00CE6BE1" w:rsidRDefault="008A4C22" w:rsidP="008A4C22">
            <w:pPr>
              <w:spacing w:after="0" w:line="240" w:lineRule="auto"/>
              <w:jc w:val="center"/>
              <w:rPr>
                <w:rFonts w:ascii="Arial" w:hAnsi="Arial" w:cs="Arial"/>
                <w:sz w:val="24"/>
                <w:szCs w:val="24"/>
              </w:rPr>
            </w:pPr>
            <w:r>
              <w:rPr>
                <w:rFonts w:ascii="Arial" w:hAnsi="Arial" w:cs="Arial"/>
                <w:sz w:val="24"/>
                <w:szCs w:val="24"/>
              </w:rPr>
              <w:t>более 100</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E6BE1" w:rsidRDefault="008A4C22" w:rsidP="008A4C22">
            <w:pPr>
              <w:spacing w:after="0" w:line="240" w:lineRule="auto"/>
              <w:jc w:val="center"/>
              <w:rPr>
                <w:rFonts w:ascii="Arial" w:hAnsi="Arial" w:cs="Arial"/>
                <w:sz w:val="24"/>
                <w:szCs w:val="24"/>
              </w:rPr>
            </w:pPr>
            <w:bookmarkStart w:id="0" w:name="_GoBack"/>
            <w:bookmarkEnd w:id="0"/>
            <w:r>
              <w:rPr>
                <w:rFonts w:ascii="Arial" w:hAnsi="Arial" w:cs="Arial"/>
                <w:sz w:val="24"/>
                <w:szCs w:val="24"/>
              </w:rPr>
              <w:t>более 100</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Кия,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п. Переяславка</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Хабаровский край</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м</w:t>
            </w:r>
            <w:r w:rsidRPr="00CD7DF4">
              <w:rPr>
                <w:rFonts w:ascii="Arial" w:hAnsi="Arial" w:cs="Arial"/>
                <w:sz w:val="24"/>
                <w:szCs w:val="24"/>
                <w:lang w:val="en-US"/>
              </w:rPr>
              <w:t>ед</w:t>
            </w:r>
            <w:r>
              <w:rPr>
                <w:rFonts w:ascii="Arial" w:hAnsi="Arial" w:cs="Arial"/>
                <w:sz w:val="24"/>
                <w:szCs w:val="24"/>
              </w:rPr>
              <w:t>и</w:t>
            </w:r>
          </w:p>
        </w:tc>
        <w:tc>
          <w:tcPr>
            <w:tcW w:w="1811" w:type="dxa"/>
            <w:vAlign w:val="center"/>
          </w:tcPr>
          <w:p w:rsidR="008A4C22" w:rsidRPr="00CD7DF4" w:rsidRDefault="008A4C22" w:rsidP="008A4C22">
            <w:pPr>
              <w:spacing w:after="0" w:line="240" w:lineRule="auto"/>
              <w:jc w:val="center"/>
              <w:rPr>
                <w:rFonts w:ascii="Arial" w:hAnsi="Arial" w:cs="Arial"/>
                <w:sz w:val="24"/>
                <w:szCs w:val="24"/>
              </w:rPr>
            </w:pPr>
            <w:r w:rsidRPr="00CD7DF4">
              <w:rPr>
                <w:rFonts w:ascii="Arial" w:hAnsi="Arial" w:cs="Arial"/>
                <w:sz w:val="24"/>
                <w:szCs w:val="24"/>
              </w:rPr>
              <w:t>6</w:t>
            </w:r>
            <w:r>
              <w:rPr>
                <w:rFonts w:ascii="Arial" w:hAnsi="Arial" w:cs="Arial"/>
                <w:sz w:val="24"/>
                <w:szCs w:val="24"/>
              </w:rPr>
              <w:t>4</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rPr>
            </w:pPr>
            <w:r w:rsidRPr="00CD7DF4">
              <w:rPr>
                <w:rFonts w:ascii="Arial" w:hAnsi="Arial" w:cs="Arial"/>
                <w:sz w:val="24"/>
                <w:szCs w:val="24"/>
              </w:rPr>
              <w:t>4</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Колос-Йоки,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п. Никель</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Мурманская область</w:t>
            </w:r>
          </w:p>
        </w:tc>
        <w:tc>
          <w:tcPr>
            <w:tcW w:w="2461" w:type="dxa"/>
          </w:tcPr>
          <w:p w:rsidR="008A4C22" w:rsidRPr="00CD7DF4" w:rsidRDefault="008A4C22" w:rsidP="008A4C22">
            <w:pPr>
              <w:spacing w:after="0" w:line="240" w:lineRule="auto"/>
              <w:rPr>
                <w:rFonts w:ascii="Arial" w:hAnsi="Arial" w:cs="Arial"/>
                <w:sz w:val="24"/>
                <w:szCs w:val="24"/>
              </w:rPr>
            </w:pPr>
            <w:r>
              <w:rPr>
                <w:rFonts w:ascii="Arial" w:hAnsi="Arial" w:cs="Arial"/>
                <w:sz w:val="24"/>
                <w:szCs w:val="24"/>
              </w:rPr>
              <w:t>Ионы н</w:t>
            </w:r>
            <w:r w:rsidRPr="00CD7DF4">
              <w:rPr>
                <w:rFonts w:ascii="Arial" w:hAnsi="Arial" w:cs="Arial"/>
                <w:sz w:val="24"/>
                <w:szCs w:val="24"/>
              </w:rPr>
              <w:t>икел</w:t>
            </w:r>
            <w:r>
              <w:rPr>
                <w:rFonts w:ascii="Arial" w:hAnsi="Arial" w:cs="Arial"/>
                <w:sz w:val="24"/>
                <w:szCs w:val="24"/>
              </w:rPr>
              <w:t>я</w:t>
            </w:r>
          </w:p>
        </w:tc>
        <w:tc>
          <w:tcPr>
            <w:tcW w:w="1811" w:type="dxa"/>
            <w:vAlign w:val="center"/>
          </w:tcPr>
          <w:p w:rsidR="008A4C22" w:rsidRPr="00CD7DF4" w:rsidRDefault="008A4C22" w:rsidP="008A4C22">
            <w:pPr>
              <w:spacing w:after="0" w:line="240" w:lineRule="auto"/>
              <w:jc w:val="center"/>
              <w:rPr>
                <w:rFonts w:ascii="Arial" w:hAnsi="Arial" w:cs="Arial"/>
                <w:sz w:val="24"/>
                <w:szCs w:val="24"/>
              </w:rPr>
            </w:pPr>
            <w:r w:rsidRPr="00CD7DF4">
              <w:rPr>
                <w:rFonts w:ascii="Arial" w:hAnsi="Arial" w:cs="Arial"/>
                <w:sz w:val="24"/>
                <w:szCs w:val="24"/>
              </w:rPr>
              <w:t>60</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rPr>
            </w:pPr>
            <w:r w:rsidRPr="00CD7DF4">
              <w:rPr>
                <w:rFonts w:ascii="Arial" w:hAnsi="Arial" w:cs="Arial"/>
                <w:sz w:val="24"/>
                <w:szCs w:val="24"/>
              </w:rPr>
              <w:t>5</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р. Ляля, г. Новая Ляля</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Фенолы</w:t>
            </w:r>
          </w:p>
        </w:tc>
        <w:tc>
          <w:tcPr>
            <w:tcW w:w="1811" w:type="dxa"/>
            <w:vAlign w:val="center"/>
          </w:tcPr>
          <w:p w:rsidR="008A4C22" w:rsidRPr="00CD7DF4" w:rsidRDefault="008A4C22" w:rsidP="008A4C22">
            <w:pPr>
              <w:spacing w:after="0" w:line="240" w:lineRule="auto"/>
              <w:jc w:val="center"/>
              <w:rPr>
                <w:rFonts w:ascii="Arial" w:hAnsi="Arial" w:cs="Arial"/>
                <w:sz w:val="24"/>
                <w:szCs w:val="24"/>
              </w:rPr>
            </w:pPr>
            <w:r>
              <w:rPr>
                <w:rFonts w:ascii="Arial" w:hAnsi="Arial" w:cs="Arial"/>
                <w:sz w:val="24"/>
                <w:szCs w:val="24"/>
              </w:rPr>
              <w:t>149</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rPr>
            </w:pPr>
            <w:r w:rsidRPr="00CD7DF4">
              <w:rPr>
                <w:rFonts w:ascii="Arial" w:hAnsi="Arial" w:cs="Arial"/>
                <w:sz w:val="24"/>
                <w:szCs w:val="24"/>
              </w:rPr>
              <w:t>6</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w:t>
            </w:r>
            <w:r w:rsidRPr="00CD7DF4">
              <w:rPr>
                <w:rFonts w:ascii="Arial" w:hAnsi="Arial" w:cs="Arial"/>
                <w:sz w:val="24"/>
                <w:szCs w:val="24"/>
                <w:lang w:val="en-US"/>
              </w:rPr>
              <w:t xml:space="preserve">Обь,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пгт. Октябрьское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Ханты-Мансийский автономный округ</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м</w:t>
            </w:r>
            <w:r w:rsidRPr="00CD7DF4">
              <w:rPr>
                <w:rFonts w:ascii="Arial" w:hAnsi="Arial" w:cs="Arial"/>
                <w:sz w:val="24"/>
                <w:szCs w:val="24"/>
                <w:lang w:val="en-US"/>
              </w:rPr>
              <w:t>ед</w:t>
            </w:r>
            <w:r>
              <w:rPr>
                <w:rFonts w:ascii="Arial" w:hAnsi="Arial" w:cs="Arial"/>
                <w:sz w:val="24"/>
                <w:szCs w:val="24"/>
              </w:rPr>
              <w:t>и</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9</w:t>
            </w:r>
            <w:r>
              <w:rPr>
                <w:rFonts w:ascii="Arial" w:hAnsi="Arial" w:cs="Arial"/>
                <w:sz w:val="24"/>
                <w:szCs w:val="24"/>
              </w:rPr>
              <w:t>3</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w:t>
            </w:r>
          </w:p>
        </w:tc>
        <w:tc>
          <w:tcPr>
            <w:tcW w:w="2209"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 Охинка, г. Оха</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Сахалинская область</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Нефтепродукты</w:t>
            </w:r>
          </w:p>
        </w:tc>
        <w:tc>
          <w:tcPr>
            <w:tcW w:w="1811" w:type="dxa"/>
            <w:vAlign w:val="center"/>
          </w:tcPr>
          <w:p w:rsidR="008A4C22" w:rsidRPr="00FC5FCE" w:rsidRDefault="008A4C22" w:rsidP="008A4C22">
            <w:pPr>
              <w:spacing w:after="0" w:line="240" w:lineRule="auto"/>
              <w:jc w:val="center"/>
              <w:rPr>
                <w:rFonts w:ascii="Arial" w:hAnsi="Arial" w:cs="Arial"/>
                <w:sz w:val="24"/>
                <w:szCs w:val="24"/>
              </w:rPr>
            </w:pPr>
            <w:r>
              <w:rPr>
                <w:rFonts w:ascii="Arial" w:hAnsi="Arial" w:cs="Arial"/>
                <w:sz w:val="24"/>
                <w:szCs w:val="24"/>
              </w:rPr>
              <w:t>более 100</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FC5FCE" w:rsidRDefault="008A4C22" w:rsidP="008A4C22">
            <w:pPr>
              <w:spacing w:after="0" w:line="240" w:lineRule="auto"/>
              <w:jc w:val="center"/>
              <w:rPr>
                <w:rFonts w:ascii="Arial" w:hAnsi="Arial" w:cs="Arial"/>
                <w:sz w:val="24"/>
                <w:szCs w:val="24"/>
              </w:rPr>
            </w:pPr>
            <w:r>
              <w:rPr>
                <w:rFonts w:ascii="Arial" w:hAnsi="Arial" w:cs="Arial"/>
                <w:sz w:val="24"/>
                <w:szCs w:val="24"/>
              </w:rPr>
              <w:t>более 100</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w:t>
            </w:r>
          </w:p>
        </w:tc>
        <w:tc>
          <w:tcPr>
            <w:tcW w:w="2209" w:type="dxa"/>
          </w:tcPr>
          <w:p w:rsidR="008A4C22" w:rsidRPr="00CD7DF4" w:rsidRDefault="008A4C22" w:rsidP="008A4C22">
            <w:pPr>
              <w:spacing w:after="0" w:line="240" w:lineRule="auto"/>
              <w:rPr>
                <w:rFonts w:ascii="Arial" w:hAnsi="Arial" w:cs="Arial"/>
                <w:sz w:val="24"/>
                <w:szCs w:val="24"/>
              </w:rPr>
            </w:pPr>
            <w:r w:rsidRPr="00065AB1">
              <w:rPr>
                <w:rFonts w:ascii="Arial" w:hAnsi="Arial" w:cs="Arial"/>
                <w:sz w:val="24"/>
                <w:szCs w:val="24"/>
              </w:rPr>
              <w:t xml:space="preserve">р. Рудная, </w:t>
            </w:r>
          </w:p>
          <w:p w:rsidR="008A4C22" w:rsidRPr="00065AB1" w:rsidRDefault="008A4C22" w:rsidP="008A4C22">
            <w:pPr>
              <w:spacing w:line="240" w:lineRule="auto"/>
              <w:rPr>
                <w:rFonts w:ascii="Arial" w:hAnsi="Arial" w:cs="Arial"/>
                <w:sz w:val="24"/>
                <w:szCs w:val="24"/>
              </w:rPr>
            </w:pPr>
            <w:r w:rsidRPr="00065AB1">
              <w:rPr>
                <w:rFonts w:ascii="Arial" w:hAnsi="Arial" w:cs="Arial"/>
                <w:sz w:val="24"/>
                <w:szCs w:val="24"/>
              </w:rPr>
              <w:t>рп. Красноречен</w:t>
            </w:r>
            <w:r>
              <w:rPr>
                <w:rFonts w:ascii="Arial" w:hAnsi="Arial" w:cs="Arial"/>
                <w:sz w:val="24"/>
                <w:szCs w:val="24"/>
              </w:rPr>
              <w:t>-</w:t>
            </w:r>
            <w:r w:rsidRPr="00065AB1">
              <w:rPr>
                <w:rFonts w:ascii="Arial" w:hAnsi="Arial" w:cs="Arial"/>
                <w:sz w:val="24"/>
                <w:szCs w:val="24"/>
              </w:rPr>
              <w:t>ский</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Приморский край</w:t>
            </w:r>
          </w:p>
        </w:tc>
        <w:tc>
          <w:tcPr>
            <w:tcW w:w="2461" w:type="dxa"/>
          </w:tcPr>
          <w:p w:rsidR="008A4C22" w:rsidRPr="00065AB1" w:rsidRDefault="008A4C22" w:rsidP="008A4C22">
            <w:pPr>
              <w:spacing w:after="0" w:line="240" w:lineRule="auto"/>
              <w:rPr>
                <w:rFonts w:ascii="Arial" w:hAnsi="Arial" w:cs="Arial"/>
                <w:sz w:val="24"/>
                <w:szCs w:val="24"/>
              </w:rPr>
            </w:pPr>
            <w:r>
              <w:rPr>
                <w:rFonts w:ascii="Arial" w:hAnsi="Arial" w:cs="Arial"/>
                <w:sz w:val="24"/>
                <w:szCs w:val="24"/>
              </w:rPr>
              <w:t>Ионы ц</w:t>
            </w:r>
            <w:r w:rsidRPr="00CD7DF4">
              <w:rPr>
                <w:rFonts w:ascii="Arial" w:hAnsi="Arial" w:cs="Arial"/>
                <w:sz w:val="24"/>
                <w:szCs w:val="24"/>
                <w:lang w:val="en-US"/>
              </w:rPr>
              <w:t>инк</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61</w:t>
            </w:r>
          </w:p>
        </w:tc>
      </w:tr>
      <w:tr w:rsidR="008A4C22" w:rsidRPr="00CD7DF4" w:rsidTr="008A4C22">
        <w:trPr>
          <w:cantSplit/>
        </w:trPr>
        <w:tc>
          <w:tcPr>
            <w:tcW w:w="9469" w:type="dxa"/>
            <w:gridSpan w:val="5"/>
          </w:tcPr>
          <w:p w:rsidR="008A4C22" w:rsidRPr="00CD7DF4" w:rsidRDefault="008A4C22" w:rsidP="008A4C22">
            <w:pPr>
              <w:spacing w:after="0" w:line="240" w:lineRule="auto"/>
              <w:jc w:val="center"/>
              <w:rPr>
                <w:rFonts w:ascii="Arial" w:hAnsi="Arial" w:cs="Arial"/>
                <w:b/>
                <w:i/>
                <w:sz w:val="24"/>
                <w:szCs w:val="24"/>
                <w:lang w:val="en-US"/>
              </w:rPr>
            </w:pPr>
            <w:r w:rsidRPr="00CD7DF4">
              <w:rPr>
                <w:rFonts w:ascii="Arial" w:hAnsi="Arial" w:cs="Arial"/>
                <w:b/>
                <w:i/>
                <w:sz w:val="24"/>
                <w:szCs w:val="24"/>
                <w:lang w:val="en-US"/>
              </w:rPr>
              <w:t>Вещества 4 класса опасности</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p>
        </w:tc>
        <w:tc>
          <w:tcPr>
            <w:tcW w:w="2209" w:type="dxa"/>
          </w:tcPr>
          <w:p w:rsidR="008A4C22" w:rsidRPr="00CD7DF4" w:rsidRDefault="008A4C22" w:rsidP="008A4C22">
            <w:pPr>
              <w:spacing w:after="0" w:line="240" w:lineRule="auto"/>
              <w:rPr>
                <w:rFonts w:ascii="Arial" w:hAnsi="Arial" w:cs="Arial"/>
                <w:sz w:val="24"/>
                <w:szCs w:val="24"/>
              </w:rPr>
            </w:pPr>
            <w:r w:rsidRPr="003F6CB9">
              <w:rPr>
                <w:rFonts w:ascii="Arial" w:hAnsi="Arial" w:cs="Arial"/>
                <w:sz w:val="24"/>
                <w:szCs w:val="24"/>
              </w:rPr>
              <w:t>вдхр. Аргазин</w:t>
            </w:r>
            <w:r>
              <w:rPr>
                <w:rFonts w:ascii="Arial" w:hAnsi="Arial" w:cs="Arial"/>
                <w:sz w:val="24"/>
                <w:szCs w:val="24"/>
              </w:rPr>
              <w:t>-</w:t>
            </w:r>
            <w:r w:rsidRPr="003F6CB9">
              <w:rPr>
                <w:rFonts w:ascii="Arial" w:hAnsi="Arial" w:cs="Arial"/>
                <w:sz w:val="24"/>
                <w:szCs w:val="24"/>
              </w:rPr>
              <w:t xml:space="preserve">ское, </w:t>
            </w:r>
          </w:p>
          <w:p w:rsidR="008A4C22" w:rsidRPr="003F6CB9" w:rsidRDefault="008A4C22" w:rsidP="008A4C22">
            <w:pPr>
              <w:spacing w:after="0" w:line="240" w:lineRule="auto"/>
              <w:rPr>
                <w:rFonts w:ascii="Arial" w:hAnsi="Arial" w:cs="Arial"/>
                <w:sz w:val="24"/>
                <w:szCs w:val="24"/>
              </w:rPr>
            </w:pPr>
            <w:r w:rsidRPr="003F6CB9">
              <w:rPr>
                <w:rFonts w:ascii="Arial" w:hAnsi="Arial" w:cs="Arial"/>
                <w:sz w:val="24"/>
                <w:szCs w:val="24"/>
              </w:rPr>
              <w:t>г. Карабаш</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Челябинская область</w:t>
            </w:r>
          </w:p>
        </w:tc>
        <w:tc>
          <w:tcPr>
            <w:tcW w:w="2461" w:type="dxa"/>
          </w:tcPr>
          <w:p w:rsidR="008A4C22" w:rsidRPr="003F6CB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w:t>
            </w:r>
            <w:r>
              <w:rPr>
                <w:rFonts w:ascii="Arial" w:hAnsi="Arial" w:cs="Arial"/>
                <w:sz w:val="24"/>
                <w:szCs w:val="24"/>
              </w:rPr>
              <w:t>2</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вдхр. Братское,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Свирск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Иркутская область</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w:t>
            </w:r>
            <w:r>
              <w:rPr>
                <w:rFonts w:ascii="Arial" w:hAnsi="Arial" w:cs="Arial"/>
                <w:sz w:val="24"/>
                <w:szCs w:val="24"/>
              </w:rPr>
              <w:t>7</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66</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вдхр. Курганское,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Курган</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Курганская область</w:t>
            </w:r>
          </w:p>
        </w:tc>
        <w:tc>
          <w:tcPr>
            <w:tcW w:w="2461" w:type="dxa"/>
            <w:vMerge w:val="restart"/>
          </w:tcPr>
          <w:p w:rsidR="008A4C22" w:rsidRPr="003F6CB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137</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68</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w:t>
            </w:r>
          </w:p>
        </w:tc>
        <w:tc>
          <w:tcPr>
            <w:tcW w:w="2209" w:type="dxa"/>
          </w:tcPr>
          <w:p w:rsidR="008A4C22" w:rsidRDefault="008A4C22" w:rsidP="008A4C22">
            <w:pPr>
              <w:spacing w:after="0" w:line="240" w:lineRule="auto"/>
              <w:rPr>
                <w:rFonts w:ascii="Arial" w:hAnsi="Arial" w:cs="Arial"/>
                <w:sz w:val="24"/>
                <w:szCs w:val="24"/>
              </w:rPr>
            </w:pPr>
            <w:r w:rsidRPr="003F6CB9">
              <w:rPr>
                <w:rFonts w:ascii="Arial" w:hAnsi="Arial" w:cs="Arial"/>
                <w:sz w:val="24"/>
                <w:szCs w:val="24"/>
              </w:rPr>
              <w:t>вдхр. Новосибир</w:t>
            </w:r>
            <w:r>
              <w:rPr>
                <w:rFonts w:ascii="Arial" w:hAnsi="Arial" w:cs="Arial"/>
                <w:sz w:val="24"/>
                <w:szCs w:val="24"/>
              </w:rPr>
              <w:t>-</w:t>
            </w:r>
            <w:r w:rsidRPr="003F6CB9">
              <w:rPr>
                <w:rFonts w:ascii="Arial" w:hAnsi="Arial" w:cs="Arial"/>
                <w:sz w:val="24"/>
                <w:szCs w:val="24"/>
              </w:rPr>
              <w:t xml:space="preserve">ское, </w:t>
            </w:r>
          </w:p>
          <w:p w:rsidR="008A4C22" w:rsidRPr="003F6CB9" w:rsidRDefault="008A4C22" w:rsidP="008A4C22">
            <w:pPr>
              <w:spacing w:after="0" w:line="240" w:lineRule="auto"/>
              <w:rPr>
                <w:rFonts w:ascii="Arial" w:hAnsi="Arial" w:cs="Arial"/>
                <w:sz w:val="24"/>
                <w:szCs w:val="24"/>
              </w:rPr>
            </w:pPr>
            <w:r w:rsidRPr="003F6CB9">
              <w:rPr>
                <w:rFonts w:ascii="Arial" w:hAnsi="Arial" w:cs="Arial"/>
                <w:sz w:val="24"/>
                <w:szCs w:val="24"/>
              </w:rPr>
              <w:t>г. Новосибирск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3F6CB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w:t>
            </w:r>
            <w:r>
              <w:rPr>
                <w:rFonts w:ascii="Arial" w:hAnsi="Arial" w:cs="Arial"/>
                <w:sz w:val="24"/>
                <w:szCs w:val="24"/>
              </w:rPr>
              <w:t>1</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оз. Иткуль, </w:t>
            </w:r>
          </w:p>
          <w:p w:rsidR="008A4C22" w:rsidRPr="00CD7DF4" w:rsidRDefault="008A4C22" w:rsidP="008A4C22">
            <w:pPr>
              <w:spacing w:line="240" w:lineRule="auto"/>
              <w:rPr>
                <w:rFonts w:ascii="Arial" w:hAnsi="Arial" w:cs="Arial"/>
                <w:sz w:val="24"/>
                <w:szCs w:val="24"/>
                <w:lang w:val="en-US"/>
              </w:rPr>
            </w:pPr>
            <w:r w:rsidRPr="00CD7DF4">
              <w:rPr>
                <w:rFonts w:ascii="Arial" w:hAnsi="Arial" w:cs="Arial"/>
                <w:sz w:val="24"/>
                <w:szCs w:val="24"/>
                <w:lang w:val="en-US"/>
              </w:rPr>
              <w:t>с. Житниковское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Курганская область</w:t>
            </w:r>
          </w:p>
        </w:tc>
        <w:tc>
          <w:tcPr>
            <w:tcW w:w="2461" w:type="dxa"/>
          </w:tcPr>
          <w:p w:rsidR="008A4C22" w:rsidRPr="004F7D54"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65</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оз. Шелюгино,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Челябинск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Челябинская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Кислород</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r>
              <w:rPr>
                <w:rFonts w:ascii="Arial" w:hAnsi="Arial" w:cs="Arial"/>
                <w:sz w:val="24"/>
                <w:szCs w:val="24"/>
              </w:rPr>
              <w:t>,</w:t>
            </w:r>
            <w:r w:rsidRPr="00CD7DF4">
              <w:rPr>
                <w:rFonts w:ascii="Arial" w:hAnsi="Arial" w:cs="Arial"/>
                <w:sz w:val="24"/>
                <w:szCs w:val="24"/>
                <w:lang w:val="en-US"/>
              </w:rPr>
              <w:t>1</w:t>
            </w:r>
            <w:r w:rsidRPr="00CD7DF4">
              <w:rPr>
                <w:rFonts w:ascii="Arial" w:hAnsi="Arial" w:cs="Arial"/>
                <w:sz w:val="24"/>
                <w:szCs w:val="24"/>
                <w:vertAlign w:val="superscript"/>
                <w:lang w:val="en-US"/>
              </w:rPr>
              <w:t>*</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val="restart"/>
          </w:tcPr>
          <w:p w:rsidR="008A4C22" w:rsidRPr="004F7D54"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4F7D54" w:rsidRDefault="008A4C22" w:rsidP="008A4C22">
            <w:pPr>
              <w:spacing w:after="0" w:line="240" w:lineRule="auto"/>
              <w:jc w:val="center"/>
              <w:rPr>
                <w:rFonts w:ascii="Arial" w:hAnsi="Arial" w:cs="Arial"/>
                <w:sz w:val="24"/>
                <w:szCs w:val="24"/>
              </w:rPr>
            </w:pPr>
            <w:r>
              <w:rPr>
                <w:rFonts w:ascii="Arial" w:hAnsi="Arial" w:cs="Arial"/>
                <w:sz w:val="24"/>
                <w:szCs w:val="24"/>
              </w:rPr>
              <w:t>68</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4F7D54" w:rsidRDefault="008A4C22" w:rsidP="008A4C22">
            <w:pPr>
              <w:spacing w:after="0" w:line="240" w:lineRule="auto"/>
              <w:jc w:val="center"/>
              <w:rPr>
                <w:rFonts w:ascii="Arial" w:hAnsi="Arial" w:cs="Arial"/>
                <w:sz w:val="24"/>
                <w:szCs w:val="24"/>
              </w:rPr>
            </w:pPr>
            <w:r>
              <w:rPr>
                <w:rFonts w:ascii="Arial" w:hAnsi="Arial" w:cs="Arial"/>
                <w:sz w:val="24"/>
                <w:szCs w:val="24"/>
              </w:rPr>
              <w:t>51</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w:t>
            </w: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Адамка,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Грахово</w:t>
            </w:r>
          </w:p>
        </w:tc>
        <w:tc>
          <w:tcPr>
            <w:tcW w:w="2184" w:type="dxa"/>
            <w:vMerge w:val="restart"/>
          </w:tcPr>
          <w:p w:rsidR="008A4C22" w:rsidRPr="00CD7DF4" w:rsidRDefault="008A4C22" w:rsidP="008A4C22">
            <w:pPr>
              <w:spacing w:after="0" w:line="240" w:lineRule="auto"/>
              <w:rPr>
                <w:rFonts w:ascii="Arial" w:hAnsi="Arial" w:cs="Arial"/>
                <w:sz w:val="24"/>
                <w:szCs w:val="24"/>
              </w:rPr>
            </w:pPr>
            <w:r>
              <w:rPr>
                <w:rFonts w:ascii="Arial" w:hAnsi="Arial" w:cs="Arial"/>
                <w:sz w:val="24"/>
                <w:szCs w:val="24"/>
              </w:rPr>
              <w:t>Удмуртская Р</w:t>
            </w:r>
            <w:r w:rsidRPr="00CD7DF4">
              <w:rPr>
                <w:rFonts w:ascii="Arial" w:hAnsi="Arial" w:cs="Arial"/>
                <w:sz w:val="24"/>
                <w:szCs w:val="24"/>
              </w:rPr>
              <w:t>еспублика</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w:t>
            </w:r>
            <w:r>
              <w:rPr>
                <w:rFonts w:ascii="Arial" w:hAnsi="Arial" w:cs="Arial"/>
                <w:sz w:val="24"/>
                <w:szCs w:val="24"/>
              </w:rPr>
              <w:t>3</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50</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Айва,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18,6 км выше устья,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г. Красноуральск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tcPr>
          <w:p w:rsidR="008A4C22" w:rsidRPr="0028048D"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58</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9</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Аткара,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Аткарск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Саратовская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ж</w:t>
            </w:r>
            <w:r w:rsidRPr="00CD7DF4">
              <w:rPr>
                <w:rFonts w:ascii="Arial" w:hAnsi="Arial" w:cs="Arial"/>
                <w:sz w:val="24"/>
                <w:szCs w:val="24"/>
                <w:lang w:val="en-US"/>
              </w:rPr>
              <w:t>елез</w:t>
            </w:r>
            <w:r>
              <w:rPr>
                <w:rFonts w:ascii="Arial" w:hAnsi="Arial" w:cs="Arial"/>
                <w:sz w:val="24"/>
                <w:szCs w:val="24"/>
              </w:rPr>
              <w:t>а</w:t>
            </w:r>
            <w:r w:rsidRPr="00CD7DF4">
              <w:rPr>
                <w:rFonts w:ascii="Arial" w:hAnsi="Arial" w:cs="Arial"/>
                <w:sz w:val="24"/>
                <w:szCs w:val="24"/>
                <w:lang w:val="en-US"/>
              </w:rPr>
              <w:t xml:space="preserve"> обще</w:t>
            </w:r>
            <w:r>
              <w:rPr>
                <w:rFonts w:ascii="Arial" w:hAnsi="Arial" w:cs="Arial"/>
                <w:sz w:val="24"/>
                <w:szCs w:val="24"/>
              </w:rPr>
              <w:t>го</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52</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 Вагай, с. Вагай</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7A5BD1"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136</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11</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Дачная,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Арсеньев</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Приморский край</w:t>
            </w:r>
          </w:p>
        </w:tc>
        <w:tc>
          <w:tcPr>
            <w:tcW w:w="2461" w:type="dxa"/>
          </w:tcPr>
          <w:p w:rsidR="008A4C22" w:rsidRPr="007A5BD1" w:rsidRDefault="008A4C22" w:rsidP="008A4C22">
            <w:pPr>
              <w:spacing w:after="0" w:line="240" w:lineRule="auto"/>
              <w:rPr>
                <w:rFonts w:ascii="Arial" w:hAnsi="Arial" w:cs="Arial"/>
                <w:sz w:val="24"/>
                <w:szCs w:val="24"/>
              </w:rPr>
            </w:pPr>
            <w:r>
              <w:rPr>
                <w:rFonts w:ascii="Arial" w:hAnsi="Arial" w:cs="Arial"/>
                <w:sz w:val="24"/>
                <w:szCs w:val="24"/>
              </w:rPr>
              <w:t xml:space="preserve">Легкоокисляемые органические вещества по </w:t>
            </w:r>
            <w:r w:rsidRPr="007A5BD1">
              <w:rPr>
                <w:rFonts w:ascii="Arial" w:hAnsi="Arial" w:cs="Arial"/>
                <w:sz w:val="24"/>
                <w:szCs w:val="24"/>
              </w:rPr>
              <w:t>БПК</w:t>
            </w:r>
            <w:r w:rsidRPr="007A5BD1">
              <w:rPr>
                <w:rFonts w:ascii="Arial" w:hAnsi="Arial" w:cs="Arial"/>
                <w:sz w:val="24"/>
                <w:szCs w:val="24"/>
                <w:vertAlign w:val="subscript"/>
              </w:rPr>
              <w:t>5</w:t>
            </w:r>
          </w:p>
        </w:tc>
        <w:tc>
          <w:tcPr>
            <w:tcW w:w="1811" w:type="dxa"/>
            <w:vAlign w:val="center"/>
          </w:tcPr>
          <w:p w:rsidR="008A4C22" w:rsidRPr="007A5BD1" w:rsidRDefault="008A4C22" w:rsidP="008A4C22">
            <w:pPr>
              <w:spacing w:after="0" w:line="240" w:lineRule="auto"/>
              <w:jc w:val="center"/>
              <w:rPr>
                <w:rFonts w:ascii="Arial" w:hAnsi="Arial" w:cs="Arial"/>
                <w:sz w:val="24"/>
                <w:szCs w:val="24"/>
              </w:rPr>
            </w:pPr>
            <w:r>
              <w:rPr>
                <w:rFonts w:ascii="Arial" w:hAnsi="Arial" w:cs="Arial"/>
                <w:sz w:val="24"/>
                <w:szCs w:val="24"/>
              </w:rPr>
              <w:t>37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12</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Демьянка,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Демьянское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47456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11</w:t>
            </w:r>
            <w:r>
              <w:rPr>
                <w:rFonts w:ascii="Arial" w:hAnsi="Arial" w:cs="Arial"/>
                <w:sz w:val="24"/>
                <w:szCs w:val="24"/>
              </w:rPr>
              <w:t>9</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13</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Ельцовка 1,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Новосибирск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47456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474560" w:rsidRDefault="008A4C22" w:rsidP="008A4C22">
            <w:pPr>
              <w:spacing w:after="0" w:line="240" w:lineRule="auto"/>
              <w:jc w:val="center"/>
              <w:rPr>
                <w:rFonts w:ascii="Arial" w:hAnsi="Arial" w:cs="Arial"/>
                <w:sz w:val="24"/>
                <w:szCs w:val="24"/>
              </w:rPr>
            </w:pPr>
            <w:r>
              <w:rPr>
                <w:rFonts w:ascii="Arial" w:hAnsi="Arial" w:cs="Arial"/>
                <w:sz w:val="24"/>
                <w:szCs w:val="24"/>
              </w:rPr>
              <w:t>60</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14</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Ельцовка 2,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Новосибирск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47456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w:t>
            </w:r>
            <w:r>
              <w:rPr>
                <w:rFonts w:ascii="Arial" w:hAnsi="Arial" w:cs="Arial"/>
                <w:sz w:val="24"/>
                <w:szCs w:val="24"/>
              </w:rPr>
              <w:t>5</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15</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Иртыш, </w:t>
            </w:r>
          </w:p>
          <w:p w:rsidR="008A4C22" w:rsidRPr="00CD7DF4" w:rsidRDefault="008A4C22" w:rsidP="008A4C22">
            <w:pPr>
              <w:spacing w:line="240" w:lineRule="auto"/>
              <w:rPr>
                <w:rFonts w:ascii="Arial" w:hAnsi="Arial" w:cs="Arial"/>
                <w:sz w:val="24"/>
                <w:szCs w:val="24"/>
                <w:lang w:val="en-US"/>
              </w:rPr>
            </w:pPr>
            <w:r w:rsidRPr="00CD7DF4">
              <w:rPr>
                <w:rFonts w:ascii="Arial" w:hAnsi="Arial" w:cs="Arial"/>
                <w:sz w:val="24"/>
                <w:szCs w:val="24"/>
                <w:lang w:val="en-US"/>
              </w:rPr>
              <w:t>г. Тобольск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47456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rPr>
              <w:t>5</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16</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Исеть,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Екатеринбург</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11</w:t>
            </w:r>
            <w:r>
              <w:rPr>
                <w:rFonts w:ascii="Arial" w:hAnsi="Arial" w:cs="Arial"/>
                <w:sz w:val="24"/>
                <w:szCs w:val="24"/>
              </w:rPr>
              <w:t>9</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tcPr>
          <w:p w:rsidR="008A4C22" w:rsidRPr="00660E58"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rPr>
              <w:t>5</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17</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Казым,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рп. Белоярский</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Ханты-Мансийский автономный округ</w:t>
            </w:r>
          </w:p>
        </w:tc>
        <w:tc>
          <w:tcPr>
            <w:tcW w:w="2461" w:type="dxa"/>
            <w:vMerge w:val="restart"/>
          </w:tcPr>
          <w:p w:rsidR="008A4C22" w:rsidRPr="007C36D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w:t>
            </w:r>
            <w:r>
              <w:rPr>
                <w:rFonts w:ascii="Arial" w:hAnsi="Arial" w:cs="Arial"/>
                <w:sz w:val="24"/>
                <w:szCs w:val="24"/>
              </w:rPr>
              <w:t>6</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w:t>
            </w:r>
            <w:r>
              <w:rPr>
                <w:rFonts w:ascii="Arial" w:hAnsi="Arial" w:cs="Arial"/>
                <w:sz w:val="24"/>
                <w:szCs w:val="24"/>
              </w:rPr>
              <w:t>1</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18</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Каменка,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д. Каменка </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г. Санкт-Петербург</w:t>
            </w:r>
          </w:p>
        </w:tc>
        <w:tc>
          <w:tcPr>
            <w:tcW w:w="2461" w:type="dxa"/>
          </w:tcPr>
          <w:p w:rsidR="008A4C22" w:rsidRPr="00B94176"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19</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Камышенка,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Новосибирск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9E6E58"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w:t>
            </w:r>
            <w:r>
              <w:rPr>
                <w:rFonts w:ascii="Arial" w:hAnsi="Arial" w:cs="Arial"/>
                <w:sz w:val="24"/>
                <w:szCs w:val="24"/>
              </w:rPr>
              <w:t>6</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20</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Каргат,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Здвинск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9E6E58"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269</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21</w:t>
            </w: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Кивда,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Новорайчихинск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Амурская область</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Ионы ж</w:t>
            </w:r>
            <w:r w:rsidRPr="00CD7DF4">
              <w:rPr>
                <w:rFonts w:ascii="Arial" w:hAnsi="Arial" w:cs="Arial"/>
                <w:sz w:val="24"/>
                <w:szCs w:val="24"/>
                <w:lang w:val="en-US"/>
              </w:rPr>
              <w:t>елез</w:t>
            </w:r>
            <w:r>
              <w:rPr>
                <w:rFonts w:ascii="Arial" w:hAnsi="Arial" w:cs="Arial"/>
                <w:sz w:val="24"/>
                <w:szCs w:val="24"/>
              </w:rPr>
              <w:t>а</w:t>
            </w:r>
            <w:r w:rsidRPr="00CD7DF4">
              <w:rPr>
                <w:rFonts w:ascii="Arial" w:hAnsi="Arial" w:cs="Arial"/>
                <w:sz w:val="24"/>
                <w:szCs w:val="24"/>
                <w:lang w:val="en-US"/>
              </w:rPr>
              <w:t xml:space="preserve"> обще</w:t>
            </w:r>
            <w:r>
              <w:rPr>
                <w:rFonts w:ascii="Arial" w:hAnsi="Arial" w:cs="Arial"/>
                <w:sz w:val="24"/>
                <w:szCs w:val="24"/>
              </w:rPr>
              <w:t>го</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119</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rPr>
              <w:t>9</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tcPr>
          <w:p w:rsidR="008A4C22" w:rsidRPr="009E6E58"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123</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22</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Конда,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Болчары</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Ханты-Мансийский автономный округ</w:t>
            </w:r>
          </w:p>
        </w:tc>
        <w:tc>
          <w:tcPr>
            <w:tcW w:w="2461" w:type="dxa"/>
          </w:tcPr>
          <w:p w:rsidR="008A4C22" w:rsidRPr="00C14D2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86</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23</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Конда, </w:t>
            </w:r>
          </w:p>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п</w:t>
            </w:r>
            <w:r w:rsidRPr="00CD7DF4">
              <w:rPr>
                <w:rFonts w:ascii="Arial" w:hAnsi="Arial" w:cs="Arial"/>
                <w:sz w:val="24"/>
                <w:szCs w:val="24"/>
                <w:lang w:val="en-US"/>
              </w:rPr>
              <w:t>. Выкатно</w:t>
            </w:r>
            <w:r>
              <w:rPr>
                <w:rFonts w:ascii="Arial" w:hAnsi="Arial" w:cs="Arial"/>
                <w:sz w:val="24"/>
                <w:szCs w:val="24"/>
              </w:rPr>
              <w:t>й</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Ханты-Мансийский автономный округ</w:t>
            </w:r>
          </w:p>
        </w:tc>
        <w:tc>
          <w:tcPr>
            <w:tcW w:w="2461" w:type="dxa"/>
          </w:tcPr>
          <w:p w:rsidR="008A4C22" w:rsidRPr="00C14D2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129</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24</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 xml:space="preserve">р. Лоза, </w:t>
            </w:r>
            <w:r>
              <w:rPr>
                <w:rFonts w:ascii="Arial" w:hAnsi="Arial" w:cs="Arial"/>
                <w:sz w:val="24"/>
                <w:szCs w:val="24"/>
              </w:rPr>
              <w:t>п</w:t>
            </w:r>
            <w:r w:rsidRPr="00CD7DF4">
              <w:rPr>
                <w:rFonts w:ascii="Arial" w:hAnsi="Arial" w:cs="Arial"/>
                <w:sz w:val="24"/>
                <w:szCs w:val="24"/>
                <w:lang w:val="en-US"/>
              </w:rPr>
              <w:t>. Игра</w:t>
            </w:r>
          </w:p>
        </w:tc>
        <w:tc>
          <w:tcPr>
            <w:tcW w:w="2184" w:type="dxa"/>
          </w:tcPr>
          <w:p w:rsidR="008A4C22" w:rsidRPr="00CD7DF4" w:rsidRDefault="008A4C22" w:rsidP="008A4C22">
            <w:pPr>
              <w:spacing w:after="0" w:line="240" w:lineRule="auto"/>
              <w:rPr>
                <w:rFonts w:ascii="Arial" w:hAnsi="Arial" w:cs="Arial"/>
                <w:sz w:val="24"/>
                <w:szCs w:val="24"/>
              </w:rPr>
            </w:pPr>
            <w:r>
              <w:rPr>
                <w:rFonts w:ascii="Arial" w:hAnsi="Arial" w:cs="Arial"/>
                <w:sz w:val="24"/>
                <w:szCs w:val="24"/>
              </w:rPr>
              <w:t>Удмуртская Р</w:t>
            </w:r>
            <w:r w:rsidRPr="00CD7DF4">
              <w:rPr>
                <w:rFonts w:ascii="Arial" w:hAnsi="Arial" w:cs="Arial"/>
                <w:sz w:val="24"/>
                <w:szCs w:val="24"/>
              </w:rPr>
              <w:t>еспублика</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85</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25</w:t>
            </w: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Нейва,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Невьянск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vMerge w:val="restart"/>
          </w:tcPr>
          <w:p w:rsidR="008A4C22" w:rsidRPr="006C1C3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106</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rPr>
              <w:t>5</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26</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Нюдуай,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Мончегорск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Мурманская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Pr>
                <w:rFonts w:ascii="Arial" w:hAnsi="Arial" w:cs="Arial"/>
                <w:sz w:val="24"/>
                <w:szCs w:val="24"/>
              </w:rPr>
              <w:t xml:space="preserve">Водородный показатель </w:t>
            </w:r>
            <w:r w:rsidRPr="00CD7DF4">
              <w:rPr>
                <w:rFonts w:ascii="Arial" w:hAnsi="Arial" w:cs="Arial"/>
                <w:sz w:val="24"/>
                <w:szCs w:val="24"/>
              </w:rPr>
              <w:t>р</w:t>
            </w:r>
            <w:r w:rsidRPr="00CD7DF4">
              <w:rPr>
                <w:rFonts w:ascii="Arial" w:hAnsi="Arial" w:cs="Arial"/>
                <w:sz w:val="24"/>
                <w:szCs w:val="24"/>
                <w:lang w:val="en-US"/>
              </w:rPr>
              <w:t>H</w:t>
            </w:r>
          </w:p>
        </w:tc>
        <w:tc>
          <w:tcPr>
            <w:tcW w:w="1811" w:type="dxa"/>
            <w:vAlign w:val="center"/>
          </w:tcPr>
          <w:p w:rsidR="008A4C22" w:rsidRPr="006C1C37" w:rsidRDefault="008A4C22" w:rsidP="008A4C22">
            <w:pPr>
              <w:spacing w:after="0" w:line="240" w:lineRule="auto"/>
              <w:jc w:val="center"/>
              <w:rPr>
                <w:rFonts w:ascii="Arial" w:hAnsi="Arial" w:cs="Arial"/>
                <w:sz w:val="24"/>
                <w:szCs w:val="24"/>
              </w:rPr>
            </w:pPr>
            <w:r w:rsidRPr="00CD7DF4">
              <w:rPr>
                <w:rFonts w:ascii="Arial" w:hAnsi="Arial" w:cs="Arial"/>
                <w:sz w:val="24"/>
                <w:szCs w:val="24"/>
                <w:lang w:val="en-US"/>
              </w:rPr>
              <w:t>9</w:t>
            </w:r>
            <w:r>
              <w:rPr>
                <w:rFonts w:ascii="Arial" w:hAnsi="Arial" w:cs="Arial"/>
                <w:sz w:val="24"/>
                <w:szCs w:val="24"/>
              </w:rPr>
              <w:t>,</w:t>
            </w:r>
            <w:r w:rsidRPr="00CD7DF4">
              <w:rPr>
                <w:rFonts w:ascii="Arial" w:hAnsi="Arial" w:cs="Arial"/>
                <w:sz w:val="24"/>
                <w:szCs w:val="24"/>
                <w:lang w:val="en-US"/>
              </w:rPr>
              <w:t>8</w:t>
            </w:r>
            <w:r w:rsidRPr="00CD7DF4">
              <w:rPr>
                <w:rFonts w:ascii="Arial" w:hAnsi="Arial" w:cs="Arial"/>
                <w:sz w:val="24"/>
                <w:szCs w:val="24"/>
                <w:vertAlign w:val="superscript"/>
                <w:lang w:val="en-US"/>
              </w:rPr>
              <w:t>*</w:t>
            </w:r>
            <w:r>
              <w:rPr>
                <w:rFonts w:ascii="Arial" w:hAnsi="Arial" w:cs="Arial"/>
                <w:sz w:val="24"/>
                <w:szCs w:val="24"/>
                <w:vertAlign w:val="superscript"/>
              </w:rPr>
              <w:t>*</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27</w:t>
            </w: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Обь,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Салехард</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Ямало-Ненецкий автономный округ</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Кислород</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r>
              <w:rPr>
                <w:rFonts w:ascii="Arial" w:hAnsi="Arial" w:cs="Arial"/>
                <w:sz w:val="24"/>
                <w:szCs w:val="24"/>
              </w:rPr>
              <w:t>,</w:t>
            </w:r>
            <w:r w:rsidRPr="00CD7DF4">
              <w:rPr>
                <w:rFonts w:ascii="Arial" w:hAnsi="Arial" w:cs="Arial"/>
                <w:sz w:val="24"/>
                <w:szCs w:val="24"/>
                <w:lang w:val="en-US"/>
              </w:rPr>
              <w:t>9</w:t>
            </w:r>
            <w:r w:rsidRPr="00CD7DF4">
              <w:rPr>
                <w:rFonts w:ascii="Arial" w:hAnsi="Arial" w:cs="Arial"/>
                <w:sz w:val="24"/>
                <w:szCs w:val="24"/>
                <w:vertAlign w:val="superscript"/>
                <w:lang w:val="en-US"/>
              </w:rPr>
              <w:t>*</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Pr>
                <w:rFonts w:ascii="Arial" w:hAnsi="Arial" w:cs="Arial"/>
                <w:sz w:val="24"/>
                <w:szCs w:val="24"/>
                <w:lang w:val="en-US"/>
              </w:rPr>
              <w:t>1</w:t>
            </w:r>
            <w:r>
              <w:rPr>
                <w:rFonts w:ascii="Arial" w:hAnsi="Arial" w:cs="Arial"/>
                <w:sz w:val="24"/>
                <w:szCs w:val="24"/>
              </w:rPr>
              <w:t>,</w:t>
            </w:r>
            <w:r w:rsidRPr="00CD7DF4">
              <w:rPr>
                <w:rFonts w:ascii="Arial" w:hAnsi="Arial" w:cs="Arial"/>
                <w:sz w:val="24"/>
                <w:szCs w:val="24"/>
                <w:lang w:val="en-US"/>
              </w:rPr>
              <w:t>9</w:t>
            </w:r>
            <w:r w:rsidRPr="00CD7DF4">
              <w:rPr>
                <w:rFonts w:ascii="Arial" w:hAnsi="Arial" w:cs="Arial"/>
                <w:sz w:val="24"/>
                <w:szCs w:val="24"/>
                <w:vertAlign w:val="superscript"/>
                <w:lang w:val="en-US"/>
              </w:rPr>
              <w:t>*</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28</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Обь,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пгт. Октябрьское</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Ханты-Мансийский автономный округ</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Кислород</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r>
              <w:rPr>
                <w:rFonts w:ascii="Arial" w:hAnsi="Arial" w:cs="Arial"/>
                <w:sz w:val="24"/>
                <w:szCs w:val="24"/>
              </w:rPr>
              <w:t>,</w:t>
            </w:r>
            <w:r w:rsidRPr="00CD7DF4">
              <w:rPr>
                <w:rFonts w:ascii="Arial" w:hAnsi="Arial" w:cs="Arial"/>
                <w:sz w:val="24"/>
                <w:szCs w:val="24"/>
                <w:lang w:val="en-US"/>
              </w:rPr>
              <w:t>1</w:t>
            </w:r>
            <w:r w:rsidRPr="00CD7DF4">
              <w:rPr>
                <w:rFonts w:ascii="Arial" w:hAnsi="Arial" w:cs="Arial"/>
                <w:sz w:val="24"/>
                <w:szCs w:val="24"/>
                <w:vertAlign w:val="superscript"/>
                <w:lang w:val="en-US"/>
              </w:rPr>
              <w:t>*</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0</w:t>
            </w:r>
            <w:r>
              <w:rPr>
                <w:rFonts w:ascii="Arial" w:hAnsi="Arial" w:cs="Arial"/>
                <w:sz w:val="24"/>
                <w:szCs w:val="24"/>
              </w:rPr>
              <w:t>,</w:t>
            </w:r>
            <w:r w:rsidRPr="00CD7DF4">
              <w:rPr>
                <w:rFonts w:ascii="Arial" w:hAnsi="Arial" w:cs="Arial"/>
                <w:sz w:val="24"/>
                <w:szCs w:val="24"/>
                <w:lang w:val="en-US"/>
              </w:rPr>
              <w:t>9</w:t>
            </w:r>
            <w:r w:rsidRPr="00CD7DF4">
              <w:rPr>
                <w:rFonts w:ascii="Arial" w:hAnsi="Arial" w:cs="Arial"/>
                <w:sz w:val="24"/>
                <w:szCs w:val="24"/>
                <w:vertAlign w:val="superscript"/>
                <w:lang w:val="en-US"/>
              </w:rPr>
              <w:t>*</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29</w:t>
            </w:r>
          </w:p>
          <w:p w:rsidR="008A4C22" w:rsidRPr="00CD7DF4" w:rsidRDefault="008A4C22" w:rsidP="008A4C22">
            <w:pPr>
              <w:spacing w:after="0" w:line="240" w:lineRule="auto"/>
              <w:jc w:val="center"/>
              <w:rPr>
                <w:rFonts w:ascii="Arial" w:hAnsi="Arial" w:cs="Arial"/>
                <w:sz w:val="24"/>
                <w:szCs w:val="24"/>
                <w:lang w:val="en-US"/>
              </w:rPr>
            </w:pP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Омь,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Калачинск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Омская область</w:t>
            </w:r>
          </w:p>
        </w:tc>
        <w:tc>
          <w:tcPr>
            <w:tcW w:w="2461" w:type="dxa"/>
            <w:vMerge w:val="restart"/>
          </w:tcPr>
          <w:p w:rsidR="008A4C22" w:rsidRPr="006C1C37" w:rsidRDefault="008A4C22" w:rsidP="008A4C22">
            <w:pPr>
              <w:spacing w:after="0" w:line="240" w:lineRule="auto"/>
              <w:rPr>
                <w:rFonts w:ascii="Arial" w:hAnsi="Arial" w:cs="Arial"/>
                <w:sz w:val="24"/>
                <w:szCs w:val="24"/>
              </w:rPr>
            </w:pPr>
            <w:r>
              <w:rPr>
                <w:rFonts w:ascii="Arial" w:hAnsi="Arial" w:cs="Arial"/>
                <w:sz w:val="24"/>
                <w:szCs w:val="24"/>
              </w:rPr>
              <w:t>Ионы м</w:t>
            </w:r>
            <w:r>
              <w:rPr>
                <w:rFonts w:ascii="Arial" w:hAnsi="Arial" w:cs="Arial"/>
                <w:sz w:val="24"/>
                <w:szCs w:val="24"/>
                <w:lang w:val="en-US"/>
              </w:rPr>
              <w:t>арган</w:t>
            </w:r>
            <w:r w:rsidRPr="00CD7DF4">
              <w:rPr>
                <w:rFonts w:ascii="Arial" w:hAnsi="Arial" w:cs="Arial"/>
                <w:sz w:val="24"/>
                <w:szCs w:val="24"/>
                <w:lang w:val="en-US"/>
              </w:rPr>
              <w:t>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w:t>
            </w:r>
            <w:r>
              <w:rPr>
                <w:rFonts w:ascii="Arial" w:hAnsi="Arial" w:cs="Arial"/>
                <w:sz w:val="24"/>
                <w:szCs w:val="24"/>
              </w:rPr>
              <w:t>6</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106</w:t>
            </w:r>
          </w:p>
        </w:tc>
      </w:tr>
      <w:tr w:rsidR="008A4C22" w:rsidRPr="00CD7DF4" w:rsidTr="008A4C22">
        <w:trPr>
          <w:cantSplit/>
          <w:trHeight w:val="278"/>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30</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Охта, г. Санкт-Петербург </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г. Санкт-Петербург</w:t>
            </w:r>
          </w:p>
        </w:tc>
        <w:tc>
          <w:tcPr>
            <w:tcW w:w="2461" w:type="dxa"/>
            <w:vMerge w:val="restart"/>
          </w:tcPr>
          <w:p w:rsidR="008A4C22" w:rsidRPr="0036689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67</w:t>
            </w:r>
          </w:p>
        </w:tc>
      </w:tr>
      <w:tr w:rsidR="008A4C22" w:rsidRPr="00CD7DF4" w:rsidTr="008A4C22">
        <w:trPr>
          <w:cantSplit/>
          <w:trHeight w:val="277"/>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Default="008A4C22" w:rsidP="008A4C22">
            <w:pPr>
              <w:spacing w:after="0" w:line="240" w:lineRule="auto"/>
              <w:rPr>
                <w:rFonts w:ascii="Arial" w:hAnsi="Arial" w:cs="Arial"/>
                <w:sz w:val="24"/>
                <w:szCs w:val="24"/>
              </w:rPr>
            </w:pPr>
          </w:p>
        </w:tc>
        <w:tc>
          <w:tcPr>
            <w:tcW w:w="1811" w:type="dxa"/>
            <w:vAlign w:val="center"/>
          </w:tcPr>
          <w:p w:rsidR="008A4C22" w:rsidRPr="0053499E" w:rsidRDefault="008A4C22" w:rsidP="008A4C22">
            <w:pPr>
              <w:spacing w:after="0" w:line="240" w:lineRule="auto"/>
              <w:jc w:val="center"/>
              <w:rPr>
                <w:rFonts w:ascii="Arial" w:hAnsi="Arial" w:cs="Arial"/>
                <w:sz w:val="24"/>
                <w:szCs w:val="24"/>
              </w:rPr>
            </w:pPr>
            <w:r>
              <w:rPr>
                <w:rFonts w:ascii="Arial" w:hAnsi="Arial" w:cs="Arial"/>
                <w:sz w:val="24"/>
                <w:szCs w:val="24"/>
              </w:rPr>
              <w:t>67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31</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Плющиха,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Новосибирск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36689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w:t>
            </w:r>
            <w:r>
              <w:rPr>
                <w:rFonts w:ascii="Arial" w:hAnsi="Arial" w:cs="Arial"/>
                <w:sz w:val="24"/>
                <w:szCs w:val="24"/>
              </w:rPr>
              <w:t>1</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32</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 xml:space="preserve">р. Подхоренок,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п. Дормидонтовка</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Хабаровский край</w:t>
            </w:r>
          </w:p>
        </w:tc>
        <w:tc>
          <w:tcPr>
            <w:tcW w:w="2461" w:type="dxa"/>
          </w:tcPr>
          <w:p w:rsidR="008A4C22" w:rsidRPr="00FF4C72"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rPr>
              <w:t>6</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33</w:t>
            </w: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Полуй,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Салехард</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Ямало-Ненецкий автономный округ</w:t>
            </w:r>
          </w:p>
        </w:tc>
        <w:tc>
          <w:tcPr>
            <w:tcW w:w="2461"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Кислород</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w:t>
            </w:r>
            <w:r>
              <w:rPr>
                <w:rFonts w:ascii="Arial" w:hAnsi="Arial" w:cs="Arial"/>
                <w:sz w:val="24"/>
                <w:szCs w:val="24"/>
              </w:rPr>
              <w:t>,</w:t>
            </w:r>
            <w:r w:rsidRPr="00CD7DF4">
              <w:rPr>
                <w:rFonts w:ascii="Arial" w:hAnsi="Arial" w:cs="Arial"/>
                <w:sz w:val="24"/>
                <w:szCs w:val="24"/>
                <w:lang w:val="en-US"/>
              </w:rPr>
              <w:t>8</w:t>
            </w:r>
            <w:r w:rsidRPr="00CD7DF4">
              <w:rPr>
                <w:rFonts w:ascii="Arial" w:hAnsi="Arial" w:cs="Arial"/>
                <w:sz w:val="24"/>
                <w:szCs w:val="24"/>
                <w:vertAlign w:val="superscript"/>
                <w:lang w:val="en-US"/>
              </w:rPr>
              <w:t>*</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Pr>
                <w:rFonts w:ascii="Arial" w:hAnsi="Arial" w:cs="Arial"/>
                <w:sz w:val="24"/>
                <w:szCs w:val="24"/>
                <w:lang w:val="en-US"/>
              </w:rPr>
              <w:t>1</w:t>
            </w:r>
            <w:r>
              <w:rPr>
                <w:rFonts w:ascii="Arial" w:hAnsi="Arial" w:cs="Arial"/>
                <w:sz w:val="24"/>
                <w:szCs w:val="24"/>
              </w:rPr>
              <w:t>,</w:t>
            </w:r>
            <w:r w:rsidRPr="00CD7DF4">
              <w:rPr>
                <w:rFonts w:ascii="Arial" w:hAnsi="Arial" w:cs="Arial"/>
                <w:sz w:val="24"/>
                <w:szCs w:val="24"/>
                <w:lang w:val="en-US"/>
              </w:rPr>
              <w:t>6</w:t>
            </w:r>
            <w:r w:rsidRPr="00CD7DF4">
              <w:rPr>
                <w:rFonts w:ascii="Arial" w:hAnsi="Arial" w:cs="Arial"/>
                <w:sz w:val="24"/>
                <w:szCs w:val="24"/>
                <w:vertAlign w:val="superscript"/>
                <w:lang w:val="en-US"/>
              </w:rPr>
              <w:t>*</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tcPr>
          <w:p w:rsidR="008A4C22" w:rsidRPr="00CD7DF4"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rPr>
              <w:t>арганц</w:t>
            </w:r>
            <w:r>
              <w:rPr>
                <w:rFonts w:ascii="Arial" w:hAnsi="Arial" w:cs="Arial"/>
                <w:sz w:val="24"/>
                <w:szCs w:val="24"/>
              </w:rPr>
              <w:t>а</w:t>
            </w:r>
          </w:p>
        </w:tc>
        <w:tc>
          <w:tcPr>
            <w:tcW w:w="1811" w:type="dxa"/>
          </w:tcPr>
          <w:p w:rsidR="008A4C22" w:rsidRPr="00CD7DF4" w:rsidRDefault="008A4C22" w:rsidP="008A4C22">
            <w:pPr>
              <w:spacing w:after="0" w:line="240" w:lineRule="auto"/>
              <w:jc w:val="center"/>
              <w:rPr>
                <w:rFonts w:ascii="Arial" w:hAnsi="Arial" w:cs="Arial"/>
                <w:sz w:val="24"/>
                <w:szCs w:val="24"/>
              </w:rPr>
            </w:pPr>
            <w:r w:rsidRPr="00CD7DF4">
              <w:rPr>
                <w:rFonts w:ascii="Arial" w:hAnsi="Arial" w:cs="Arial"/>
                <w:sz w:val="24"/>
                <w:szCs w:val="24"/>
              </w:rPr>
              <w:t>5</w:t>
            </w:r>
            <w:r>
              <w:rPr>
                <w:rFonts w:ascii="Arial" w:hAnsi="Arial" w:cs="Arial"/>
                <w:sz w:val="24"/>
                <w:szCs w:val="24"/>
              </w:rPr>
              <w:t>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34</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 Пур, п. Самбург</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Ямало-Ненецкий автономный округ</w:t>
            </w:r>
          </w:p>
        </w:tc>
        <w:tc>
          <w:tcPr>
            <w:tcW w:w="2461" w:type="dxa"/>
          </w:tcPr>
          <w:p w:rsidR="008A4C22" w:rsidRPr="0075531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w:t>
            </w:r>
            <w:r>
              <w:rPr>
                <w:rFonts w:ascii="Arial" w:hAnsi="Arial" w:cs="Arial"/>
                <w:sz w:val="24"/>
                <w:szCs w:val="24"/>
              </w:rPr>
              <w:t>5</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35</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 Пур, п. Уренгой</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Ямало-Ненецкий автономный округ</w:t>
            </w:r>
          </w:p>
        </w:tc>
        <w:tc>
          <w:tcPr>
            <w:tcW w:w="2461" w:type="dxa"/>
          </w:tcPr>
          <w:p w:rsidR="008A4C22" w:rsidRPr="0075531F"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55</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36</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Пышма,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Богандинское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675584"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rPr>
              <w:t>9</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37</w:t>
            </w:r>
          </w:p>
        </w:tc>
        <w:tc>
          <w:tcPr>
            <w:tcW w:w="2209"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Пяку-Пур,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п. Тарко-Сале</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Ямало-Ненецкий автономный округ</w:t>
            </w:r>
          </w:p>
        </w:tc>
        <w:tc>
          <w:tcPr>
            <w:tcW w:w="2461" w:type="dxa"/>
            <w:vMerge w:val="restart"/>
          </w:tcPr>
          <w:p w:rsidR="008A4C22" w:rsidRPr="00675584"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74</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w:t>
            </w:r>
            <w:r>
              <w:rPr>
                <w:rFonts w:ascii="Arial" w:hAnsi="Arial" w:cs="Arial"/>
                <w:sz w:val="24"/>
                <w:szCs w:val="24"/>
              </w:rPr>
              <w:t>2</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38</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Северушка, </w:t>
            </w:r>
          </w:p>
          <w:p w:rsidR="008A4C22" w:rsidRDefault="008A4C22" w:rsidP="008A4C22">
            <w:pPr>
              <w:spacing w:after="0" w:line="240" w:lineRule="auto"/>
              <w:rPr>
                <w:rFonts w:ascii="Arial" w:hAnsi="Arial" w:cs="Arial"/>
                <w:sz w:val="24"/>
                <w:szCs w:val="24"/>
              </w:rPr>
            </w:pPr>
            <w:r w:rsidRPr="00CD7DF4">
              <w:rPr>
                <w:rFonts w:ascii="Arial" w:hAnsi="Arial" w:cs="Arial"/>
                <w:sz w:val="24"/>
                <w:szCs w:val="24"/>
              </w:rPr>
              <w:t xml:space="preserve">0,6 км ниже </w:t>
            </w:r>
          </w:p>
          <w:p w:rsidR="008A4C22" w:rsidRDefault="008A4C22" w:rsidP="008A4C22">
            <w:pPr>
              <w:spacing w:after="0" w:line="240" w:lineRule="auto"/>
              <w:rPr>
                <w:rFonts w:ascii="Arial" w:hAnsi="Arial" w:cs="Arial"/>
                <w:sz w:val="24"/>
                <w:szCs w:val="24"/>
              </w:rPr>
            </w:pPr>
            <w:r w:rsidRPr="00CD7DF4">
              <w:rPr>
                <w:rFonts w:ascii="Arial" w:hAnsi="Arial" w:cs="Arial"/>
                <w:sz w:val="24"/>
                <w:szCs w:val="24"/>
              </w:rPr>
              <w:t>г. Полевско</w:t>
            </w:r>
            <w:r>
              <w:rPr>
                <w:rFonts w:ascii="Arial" w:hAnsi="Arial" w:cs="Arial"/>
                <w:sz w:val="24"/>
                <w:szCs w:val="24"/>
              </w:rPr>
              <w:t>го</w:t>
            </w:r>
            <w:r w:rsidRPr="00CD7DF4">
              <w:rPr>
                <w:rFonts w:ascii="Arial" w:hAnsi="Arial" w:cs="Arial"/>
                <w:sz w:val="24"/>
                <w:szCs w:val="24"/>
              </w:rPr>
              <w:t xml:space="preserve">,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1,5 км от устья </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tcPr>
          <w:p w:rsidR="008A4C22" w:rsidRPr="0081345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51</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39</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Северушка, </w:t>
            </w:r>
          </w:p>
          <w:p w:rsidR="008A4C22" w:rsidRDefault="008A4C22" w:rsidP="008A4C22">
            <w:pPr>
              <w:spacing w:after="0" w:line="240" w:lineRule="auto"/>
              <w:rPr>
                <w:rFonts w:ascii="Arial" w:hAnsi="Arial" w:cs="Arial"/>
                <w:sz w:val="24"/>
                <w:szCs w:val="24"/>
              </w:rPr>
            </w:pPr>
            <w:r w:rsidRPr="00CD7DF4">
              <w:rPr>
                <w:rFonts w:ascii="Arial" w:hAnsi="Arial" w:cs="Arial"/>
                <w:sz w:val="24"/>
                <w:szCs w:val="24"/>
              </w:rPr>
              <w:t>г. Полевско</w:t>
            </w:r>
            <w:r>
              <w:rPr>
                <w:rFonts w:ascii="Arial" w:hAnsi="Arial" w:cs="Arial"/>
                <w:sz w:val="24"/>
                <w:szCs w:val="24"/>
              </w:rPr>
              <w:t>й</w:t>
            </w:r>
            <w:r w:rsidRPr="00CD7DF4">
              <w:rPr>
                <w:rFonts w:ascii="Arial" w:hAnsi="Arial" w:cs="Arial"/>
                <w:sz w:val="24"/>
                <w:szCs w:val="24"/>
              </w:rPr>
              <w:t>,</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3,4 км </w:t>
            </w:r>
            <w:r>
              <w:rPr>
                <w:rFonts w:ascii="Arial" w:hAnsi="Arial" w:cs="Arial"/>
                <w:sz w:val="24"/>
                <w:szCs w:val="24"/>
              </w:rPr>
              <w:t>от</w:t>
            </w:r>
            <w:r w:rsidRPr="00CD7DF4">
              <w:rPr>
                <w:rFonts w:ascii="Arial" w:hAnsi="Arial" w:cs="Arial"/>
                <w:sz w:val="24"/>
                <w:szCs w:val="24"/>
              </w:rPr>
              <w:t xml:space="preserve"> устья </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Свердловская область</w:t>
            </w:r>
          </w:p>
        </w:tc>
        <w:tc>
          <w:tcPr>
            <w:tcW w:w="2461" w:type="dxa"/>
          </w:tcPr>
          <w:p w:rsidR="008A4C22" w:rsidRPr="00B15E90"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54</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40</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Сива,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д. Гавриловка</w:t>
            </w:r>
          </w:p>
        </w:tc>
        <w:tc>
          <w:tcPr>
            <w:tcW w:w="2184" w:type="dxa"/>
          </w:tcPr>
          <w:p w:rsidR="008A4C22" w:rsidRPr="00CD7DF4" w:rsidRDefault="008A4C22" w:rsidP="008A4C22">
            <w:pPr>
              <w:spacing w:after="0" w:line="240" w:lineRule="auto"/>
              <w:rPr>
                <w:rFonts w:ascii="Arial" w:hAnsi="Arial" w:cs="Arial"/>
                <w:sz w:val="24"/>
                <w:szCs w:val="24"/>
              </w:rPr>
            </w:pPr>
            <w:r>
              <w:rPr>
                <w:rFonts w:ascii="Arial" w:hAnsi="Arial" w:cs="Arial"/>
                <w:sz w:val="24"/>
                <w:szCs w:val="24"/>
              </w:rPr>
              <w:t>Удмуртская Р</w:t>
            </w:r>
            <w:r w:rsidRPr="00CD7DF4">
              <w:rPr>
                <w:rFonts w:ascii="Arial" w:hAnsi="Arial" w:cs="Arial"/>
                <w:sz w:val="24"/>
                <w:szCs w:val="24"/>
              </w:rPr>
              <w:t>еспублика</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74</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41</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Сундовик,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д. Семово</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Нижегородская область</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96</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42</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Тавда,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рп. Нижняя Тавда</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4D7672"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58</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43</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Таз,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Красноселькуп</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Ямало-Ненецкий автономный округ</w:t>
            </w:r>
          </w:p>
        </w:tc>
        <w:tc>
          <w:tcPr>
            <w:tcW w:w="2461" w:type="dxa"/>
          </w:tcPr>
          <w:p w:rsidR="008A4C22" w:rsidRPr="003F304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54</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44</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Тара,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Кыштовка</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3F304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69</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45</w:t>
            </w:r>
          </w:p>
          <w:p w:rsidR="008A4C22" w:rsidRPr="00CD7DF4" w:rsidRDefault="008A4C22" w:rsidP="008A4C22">
            <w:pPr>
              <w:spacing w:after="0" w:line="240" w:lineRule="auto"/>
              <w:jc w:val="center"/>
              <w:rPr>
                <w:rFonts w:ascii="Arial" w:hAnsi="Arial" w:cs="Arial"/>
                <w:sz w:val="24"/>
                <w:szCs w:val="24"/>
                <w:lang w:val="en-US"/>
              </w:rPr>
            </w:pP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Тартас,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Северное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3F304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9</w:t>
            </w:r>
            <w:r>
              <w:rPr>
                <w:rFonts w:ascii="Arial" w:hAnsi="Arial" w:cs="Arial"/>
                <w:sz w:val="24"/>
                <w:szCs w:val="24"/>
              </w:rPr>
              <w:t>3</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46</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Теча,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Першинское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Курганская область</w:t>
            </w:r>
          </w:p>
        </w:tc>
        <w:tc>
          <w:tcPr>
            <w:tcW w:w="2461" w:type="dxa"/>
          </w:tcPr>
          <w:p w:rsidR="008A4C22" w:rsidRPr="003F304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100</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47</w:t>
            </w:r>
          </w:p>
        </w:tc>
        <w:tc>
          <w:tcPr>
            <w:tcW w:w="2209" w:type="dxa"/>
            <w:vMerge w:val="restart"/>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 Тобол, г. Курган</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Курганская область</w:t>
            </w:r>
          </w:p>
        </w:tc>
        <w:tc>
          <w:tcPr>
            <w:tcW w:w="2461" w:type="dxa"/>
            <w:vMerge w:val="restart"/>
          </w:tcPr>
          <w:p w:rsidR="008A4C22" w:rsidRPr="003F3049"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3F3049" w:rsidRDefault="008A4C22" w:rsidP="008A4C22">
            <w:pPr>
              <w:spacing w:after="0" w:line="240" w:lineRule="auto"/>
              <w:jc w:val="center"/>
              <w:rPr>
                <w:rFonts w:ascii="Arial" w:hAnsi="Arial" w:cs="Arial"/>
                <w:sz w:val="24"/>
                <w:szCs w:val="24"/>
              </w:rPr>
            </w:pPr>
            <w:r>
              <w:rPr>
                <w:rFonts w:ascii="Arial" w:hAnsi="Arial" w:cs="Arial"/>
                <w:sz w:val="24"/>
                <w:szCs w:val="24"/>
                <w:lang w:val="en-US"/>
              </w:rPr>
              <w:t>144</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12</w:t>
            </w:r>
            <w:r>
              <w:rPr>
                <w:rFonts w:ascii="Arial" w:hAnsi="Arial" w:cs="Arial"/>
                <w:sz w:val="24"/>
                <w:szCs w:val="24"/>
              </w:rPr>
              <w:t>5</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12</w:t>
            </w:r>
            <w:r>
              <w:rPr>
                <w:rFonts w:ascii="Arial" w:hAnsi="Arial" w:cs="Arial"/>
                <w:sz w:val="24"/>
                <w:szCs w:val="24"/>
              </w:rPr>
              <w:t>1</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103</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48</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Тобол,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Белозерское</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Курганская область</w:t>
            </w:r>
          </w:p>
        </w:tc>
        <w:tc>
          <w:tcPr>
            <w:tcW w:w="2461" w:type="dxa"/>
          </w:tcPr>
          <w:p w:rsidR="008A4C22" w:rsidRPr="00CC6F31"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11</w:t>
            </w:r>
            <w:r>
              <w:rPr>
                <w:rFonts w:ascii="Arial" w:hAnsi="Arial" w:cs="Arial"/>
                <w:sz w:val="24"/>
                <w:szCs w:val="24"/>
              </w:rPr>
              <w:t>3</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49</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Тобол,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Иевлево</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CC6F31"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C6F31" w:rsidRDefault="008A4C22" w:rsidP="008A4C22">
            <w:pPr>
              <w:spacing w:after="0" w:line="240" w:lineRule="auto"/>
              <w:jc w:val="center"/>
              <w:rPr>
                <w:rFonts w:ascii="Arial" w:hAnsi="Arial" w:cs="Arial"/>
                <w:sz w:val="24"/>
                <w:szCs w:val="24"/>
              </w:rPr>
            </w:pPr>
            <w:r>
              <w:rPr>
                <w:rFonts w:ascii="Arial" w:hAnsi="Arial" w:cs="Arial"/>
                <w:sz w:val="24"/>
                <w:szCs w:val="24"/>
              </w:rPr>
              <w:t>60</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50</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Тобол,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Коркино</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CC6F31"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w:t>
            </w:r>
            <w:r>
              <w:rPr>
                <w:rFonts w:ascii="Arial" w:hAnsi="Arial" w:cs="Arial"/>
                <w:sz w:val="24"/>
                <w:szCs w:val="24"/>
              </w:rPr>
              <w:t>1</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51</w:t>
            </w:r>
          </w:p>
        </w:tc>
        <w:tc>
          <w:tcPr>
            <w:tcW w:w="2209" w:type="dxa"/>
            <w:vMerge w:val="restart"/>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Томь,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Белогорск</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Амурская область</w:t>
            </w:r>
          </w:p>
        </w:tc>
        <w:tc>
          <w:tcPr>
            <w:tcW w:w="2461" w:type="dxa"/>
            <w:vMerge w:val="restart"/>
          </w:tcPr>
          <w:p w:rsidR="008A4C22" w:rsidRPr="00CC6F31"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C6F31" w:rsidRDefault="008A4C22" w:rsidP="008A4C22">
            <w:pPr>
              <w:spacing w:after="0" w:line="240" w:lineRule="auto"/>
              <w:jc w:val="center"/>
              <w:rPr>
                <w:rFonts w:ascii="Arial" w:hAnsi="Arial" w:cs="Arial"/>
                <w:sz w:val="24"/>
                <w:szCs w:val="24"/>
              </w:rPr>
            </w:pPr>
            <w:r>
              <w:rPr>
                <w:rFonts w:ascii="Arial" w:hAnsi="Arial" w:cs="Arial"/>
                <w:sz w:val="24"/>
                <w:szCs w:val="24"/>
              </w:rPr>
              <w:t>90</w:t>
            </w:r>
          </w:p>
        </w:tc>
      </w:tr>
      <w:tr w:rsidR="008A4C22" w:rsidRPr="00CD7DF4" w:rsidTr="008A4C22">
        <w:trPr>
          <w:cantSplit/>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spacing w:after="0" w:line="240" w:lineRule="auto"/>
              <w:rPr>
                <w:rFonts w:ascii="Arial" w:hAnsi="Arial" w:cs="Arial"/>
                <w:sz w:val="24"/>
                <w:szCs w:val="24"/>
                <w:lang w:val="en-US"/>
              </w:rPr>
            </w:pP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8</w:t>
            </w:r>
            <w:r>
              <w:rPr>
                <w:rFonts w:ascii="Arial" w:hAnsi="Arial" w:cs="Arial"/>
                <w:sz w:val="24"/>
                <w:szCs w:val="24"/>
              </w:rPr>
              <w:t>3</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52</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Тула,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Новосибирск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Новосибирская область</w:t>
            </w:r>
          </w:p>
        </w:tc>
        <w:tc>
          <w:tcPr>
            <w:tcW w:w="2461" w:type="dxa"/>
          </w:tcPr>
          <w:p w:rsidR="008A4C22" w:rsidRPr="0082571C"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78</w:t>
            </w:r>
          </w:p>
        </w:tc>
      </w:tr>
      <w:tr w:rsidR="008A4C22" w:rsidRPr="00CD7DF4" w:rsidTr="008A4C22">
        <w:trPr>
          <w:cantSplit/>
        </w:trPr>
        <w:tc>
          <w:tcPr>
            <w:tcW w:w="804" w:type="dxa"/>
            <w:vMerge w:val="restart"/>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53</w:t>
            </w:r>
          </w:p>
        </w:tc>
        <w:tc>
          <w:tcPr>
            <w:tcW w:w="2209" w:type="dxa"/>
            <w:vMerge w:val="restart"/>
          </w:tcPr>
          <w:p w:rsidR="008A4C22" w:rsidRPr="001E478A" w:rsidRDefault="008A4C22" w:rsidP="008A4C22">
            <w:pPr>
              <w:spacing w:after="0" w:line="240" w:lineRule="auto"/>
              <w:rPr>
                <w:rFonts w:ascii="Arial" w:hAnsi="Arial" w:cs="Arial"/>
                <w:sz w:val="24"/>
                <w:szCs w:val="24"/>
                <w:lang w:val="en-US"/>
              </w:rPr>
            </w:pPr>
            <w:r w:rsidRPr="001E478A">
              <w:rPr>
                <w:rFonts w:ascii="Arial" w:hAnsi="Arial" w:cs="Arial"/>
                <w:sz w:val="24"/>
                <w:szCs w:val="24"/>
                <w:lang w:val="en-US"/>
              </w:rPr>
              <w:t>р. Тура, г. Тюмень</w:t>
            </w:r>
          </w:p>
        </w:tc>
        <w:tc>
          <w:tcPr>
            <w:tcW w:w="2184" w:type="dxa"/>
            <w:vMerge w:val="restart"/>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vMerge w:val="restart"/>
          </w:tcPr>
          <w:p w:rsidR="008A4C22" w:rsidRPr="006309A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6309A7" w:rsidRDefault="008A4C22" w:rsidP="008A4C22">
            <w:pPr>
              <w:spacing w:after="0" w:line="240" w:lineRule="auto"/>
              <w:jc w:val="center"/>
              <w:rPr>
                <w:rFonts w:ascii="Arial" w:hAnsi="Arial" w:cs="Arial"/>
                <w:sz w:val="24"/>
                <w:szCs w:val="24"/>
              </w:rPr>
            </w:pPr>
            <w:r>
              <w:rPr>
                <w:rFonts w:ascii="Arial" w:hAnsi="Arial" w:cs="Arial"/>
                <w:sz w:val="24"/>
                <w:szCs w:val="24"/>
              </w:rPr>
              <w:t>64</w:t>
            </w:r>
          </w:p>
        </w:tc>
      </w:tr>
      <w:tr w:rsidR="008A4C22" w:rsidRPr="00CD7DF4" w:rsidTr="008A4C22">
        <w:trPr>
          <w:cantSplit/>
          <w:trHeight w:val="309"/>
        </w:trPr>
        <w:tc>
          <w:tcPr>
            <w:tcW w:w="804" w:type="dxa"/>
            <w:vMerge/>
          </w:tcPr>
          <w:p w:rsidR="008A4C22" w:rsidRPr="00CD7DF4" w:rsidRDefault="008A4C22" w:rsidP="008A4C22">
            <w:pPr>
              <w:spacing w:after="0" w:line="240" w:lineRule="auto"/>
              <w:jc w:val="center"/>
              <w:rPr>
                <w:rFonts w:ascii="Arial" w:hAnsi="Arial" w:cs="Arial"/>
                <w:sz w:val="24"/>
                <w:szCs w:val="24"/>
                <w:lang w:val="en-US"/>
              </w:rPr>
            </w:pPr>
          </w:p>
        </w:tc>
        <w:tc>
          <w:tcPr>
            <w:tcW w:w="2209" w:type="dxa"/>
            <w:vMerge/>
          </w:tcPr>
          <w:p w:rsidR="008A4C22" w:rsidRPr="00CD7DF4" w:rsidRDefault="008A4C22" w:rsidP="008A4C22">
            <w:pPr>
              <w:spacing w:after="0" w:line="240" w:lineRule="auto"/>
              <w:rPr>
                <w:rFonts w:ascii="Arial" w:hAnsi="Arial" w:cs="Arial"/>
                <w:sz w:val="24"/>
                <w:szCs w:val="24"/>
                <w:lang w:val="en-US"/>
              </w:rPr>
            </w:pPr>
          </w:p>
        </w:tc>
        <w:tc>
          <w:tcPr>
            <w:tcW w:w="2184" w:type="dxa"/>
            <w:vMerge/>
          </w:tcPr>
          <w:p w:rsidR="008A4C22" w:rsidRPr="00CD7DF4" w:rsidRDefault="008A4C22" w:rsidP="008A4C22">
            <w:pPr>
              <w:spacing w:after="0" w:line="240" w:lineRule="auto"/>
              <w:rPr>
                <w:rFonts w:ascii="Arial" w:hAnsi="Arial" w:cs="Arial"/>
                <w:sz w:val="24"/>
                <w:szCs w:val="24"/>
              </w:rPr>
            </w:pPr>
          </w:p>
        </w:tc>
        <w:tc>
          <w:tcPr>
            <w:tcW w:w="2461" w:type="dxa"/>
            <w:vMerge/>
          </w:tcPr>
          <w:p w:rsidR="008A4C22" w:rsidRPr="00CD7DF4" w:rsidRDefault="008A4C22" w:rsidP="008A4C22">
            <w:pPr>
              <w:rPr>
                <w:rFonts w:ascii="Arial" w:hAnsi="Arial" w:cs="Arial"/>
                <w:sz w:val="24"/>
                <w:szCs w:val="24"/>
                <w:lang w:val="en-US"/>
              </w:rPr>
            </w:pPr>
          </w:p>
        </w:tc>
        <w:tc>
          <w:tcPr>
            <w:tcW w:w="1811" w:type="dxa"/>
            <w:vAlign w:val="center"/>
          </w:tcPr>
          <w:p w:rsidR="008A4C22" w:rsidRPr="006309A7" w:rsidRDefault="008A4C22" w:rsidP="008A4C22">
            <w:pPr>
              <w:spacing w:after="0" w:line="240" w:lineRule="auto"/>
              <w:jc w:val="center"/>
              <w:rPr>
                <w:rFonts w:ascii="Arial" w:hAnsi="Arial" w:cs="Arial"/>
                <w:sz w:val="24"/>
                <w:szCs w:val="24"/>
              </w:rPr>
            </w:pPr>
            <w:r>
              <w:rPr>
                <w:rFonts w:ascii="Arial" w:hAnsi="Arial" w:cs="Arial"/>
                <w:sz w:val="24"/>
                <w:szCs w:val="24"/>
              </w:rPr>
              <w:t xml:space="preserve">59 </w:t>
            </w:r>
          </w:p>
        </w:tc>
      </w:tr>
      <w:tr w:rsidR="008A4C22" w:rsidRPr="00CD7DF4" w:rsidTr="008A4C22">
        <w:trPr>
          <w:cantSplit/>
          <w:trHeight w:val="676"/>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54</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Тура,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Салаирка</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6309A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Pr>
                <w:rFonts w:ascii="Arial" w:hAnsi="Arial" w:cs="Arial"/>
                <w:sz w:val="24"/>
                <w:szCs w:val="24"/>
                <w:lang w:val="en-US"/>
              </w:rPr>
              <w:t>55</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55</w:t>
            </w:r>
          </w:p>
        </w:tc>
        <w:tc>
          <w:tcPr>
            <w:tcW w:w="2209"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р. Туртас, </w:t>
            </w:r>
          </w:p>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пос. Туртас </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6309A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141</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56</w:t>
            </w:r>
          </w:p>
        </w:tc>
        <w:tc>
          <w:tcPr>
            <w:tcW w:w="2209" w:type="dxa"/>
          </w:tcPr>
          <w:p w:rsidR="008A4C22" w:rsidRDefault="008A4C22" w:rsidP="008A4C22">
            <w:pPr>
              <w:spacing w:after="0" w:line="240" w:lineRule="auto"/>
              <w:rPr>
                <w:rFonts w:ascii="Arial" w:hAnsi="Arial" w:cs="Arial"/>
                <w:sz w:val="24"/>
                <w:szCs w:val="24"/>
              </w:rPr>
            </w:pPr>
            <w:r w:rsidRPr="00CD7DF4">
              <w:rPr>
                <w:rFonts w:ascii="Arial" w:hAnsi="Arial" w:cs="Arial"/>
                <w:sz w:val="24"/>
                <w:szCs w:val="24"/>
                <w:lang w:val="en-US"/>
              </w:rPr>
              <w:t xml:space="preserve">р. Ук,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г. Заводоуковск</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Тюменская область</w:t>
            </w:r>
          </w:p>
        </w:tc>
        <w:tc>
          <w:tcPr>
            <w:tcW w:w="2461" w:type="dxa"/>
          </w:tcPr>
          <w:p w:rsidR="008A4C22" w:rsidRPr="006309A7" w:rsidRDefault="008A4C22" w:rsidP="008A4C22">
            <w:pPr>
              <w:spacing w:after="0" w:line="240" w:lineRule="auto"/>
              <w:rPr>
                <w:rFonts w:ascii="Arial" w:hAnsi="Arial" w:cs="Arial"/>
                <w:sz w:val="24"/>
                <w:szCs w:val="24"/>
              </w:rPr>
            </w:pPr>
            <w:r>
              <w:rPr>
                <w:rFonts w:ascii="Arial" w:hAnsi="Arial" w:cs="Arial"/>
                <w:sz w:val="24"/>
                <w:szCs w:val="24"/>
              </w:rPr>
              <w:t>Ионы м</w:t>
            </w:r>
            <w:r w:rsidRPr="00CD7DF4">
              <w:rPr>
                <w:rFonts w:ascii="Arial" w:hAnsi="Arial" w:cs="Arial"/>
                <w:sz w:val="24"/>
                <w:szCs w:val="24"/>
                <w:lang w:val="en-US"/>
              </w:rPr>
              <w:t>арганц</w:t>
            </w:r>
            <w:r>
              <w:rPr>
                <w:rFonts w:ascii="Arial" w:hAnsi="Arial" w:cs="Arial"/>
                <w:sz w:val="24"/>
                <w:szCs w:val="24"/>
              </w:rPr>
              <w:t>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77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57</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р. Чепца, г. Глазов</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 xml:space="preserve">Удмуртская </w:t>
            </w:r>
            <w:r>
              <w:rPr>
                <w:rFonts w:ascii="Arial" w:hAnsi="Arial" w:cs="Arial"/>
                <w:sz w:val="24"/>
                <w:szCs w:val="24"/>
              </w:rPr>
              <w:t>Р</w:t>
            </w:r>
            <w:r w:rsidRPr="00CD7DF4">
              <w:rPr>
                <w:rFonts w:ascii="Arial" w:hAnsi="Arial" w:cs="Arial"/>
                <w:sz w:val="24"/>
                <w:szCs w:val="24"/>
              </w:rPr>
              <w:t>еспублика</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Взвешенные вещества</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67</w:t>
            </w:r>
          </w:p>
        </w:tc>
      </w:tr>
      <w:tr w:rsidR="008A4C22" w:rsidRPr="00CD7DF4" w:rsidTr="008A4C22">
        <w:trPr>
          <w:cantSplit/>
        </w:trPr>
        <w:tc>
          <w:tcPr>
            <w:tcW w:w="804" w:type="dxa"/>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58</w:t>
            </w:r>
          </w:p>
        </w:tc>
        <w:tc>
          <w:tcPr>
            <w:tcW w:w="2209"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 xml:space="preserve">р. Черная, </w:t>
            </w:r>
          </w:p>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с. Сергеевка</w:t>
            </w:r>
          </w:p>
        </w:tc>
        <w:tc>
          <w:tcPr>
            <w:tcW w:w="2184" w:type="dxa"/>
          </w:tcPr>
          <w:p w:rsidR="008A4C22" w:rsidRPr="00CD7DF4" w:rsidRDefault="008A4C22" w:rsidP="008A4C22">
            <w:pPr>
              <w:spacing w:after="0" w:line="240" w:lineRule="auto"/>
              <w:rPr>
                <w:rFonts w:ascii="Arial" w:hAnsi="Arial" w:cs="Arial"/>
                <w:sz w:val="24"/>
                <w:szCs w:val="24"/>
              </w:rPr>
            </w:pPr>
            <w:r w:rsidRPr="00CD7DF4">
              <w:rPr>
                <w:rFonts w:ascii="Arial" w:hAnsi="Arial" w:cs="Arial"/>
                <w:sz w:val="24"/>
                <w:szCs w:val="24"/>
              </w:rPr>
              <w:t>Хабаровский край</w:t>
            </w:r>
          </w:p>
        </w:tc>
        <w:tc>
          <w:tcPr>
            <w:tcW w:w="2461" w:type="dxa"/>
          </w:tcPr>
          <w:p w:rsidR="008A4C22" w:rsidRPr="00CD7DF4" w:rsidRDefault="008A4C22" w:rsidP="008A4C22">
            <w:pPr>
              <w:spacing w:after="0" w:line="240" w:lineRule="auto"/>
              <w:rPr>
                <w:rFonts w:ascii="Arial" w:hAnsi="Arial" w:cs="Arial"/>
                <w:sz w:val="24"/>
                <w:szCs w:val="24"/>
                <w:lang w:val="en-US"/>
              </w:rPr>
            </w:pPr>
            <w:r w:rsidRPr="00CD7DF4">
              <w:rPr>
                <w:rFonts w:ascii="Arial" w:hAnsi="Arial" w:cs="Arial"/>
                <w:sz w:val="24"/>
                <w:szCs w:val="24"/>
                <w:lang w:val="en-US"/>
              </w:rPr>
              <w:t>Фосфаты</w:t>
            </w:r>
          </w:p>
        </w:tc>
        <w:tc>
          <w:tcPr>
            <w:tcW w:w="1811" w:type="dxa"/>
            <w:vAlign w:val="center"/>
          </w:tcPr>
          <w:p w:rsidR="008A4C22" w:rsidRPr="00CD7DF4" w:rsidRDefault="008A4C22" w:rsidP="008A4C22">
            <w:pPr>
              <w:spacing w:after="0" w:line="240" w:lineRule="auto"/>
              <w:jc w:val="center"/>
              <w:rPr>
                <w:rFonts w:ascii="Arial" w:hAnsi="Arial" w:cs="Arial"/>
                <w:sz w:val="24"/>
                <w:szCs w:val="24"/>
                <w:lang w:val="en-US"/>
              </w:rPr>
            </w:pPr>
            <w:r w:rsidRPr="00CD7DF4">
              <w:rPr>
                <w:rFonts w:ascii="Arial" w:hAnsi="Arial" w:cs="Arial"/>
                <w:sz w:val="24"/>
                <w:szCs w:val="24"/>
                <w:lang w:val="en-US"/>
              </w:rPr>
              <w:t>5</w:t>
            </w:r>
            <w:r>
              <w:rPr>
                <w:rFonts w:ascii="Arial" w:hAnsi="Arial" w:cs="Arial"/>
                <w:sz w:val="24"/>
                <w:szCs w:val="24"/>
                <w:lang w:val="en-US"/>
              </w:rPr>
              <w:t>2</w:t>
            </w:r>
          </w:p>
        </w:tc>
      </w:tr>
    </w:tbl>
    <w:p w:rsidR="008A4C22" w:rsidRDefault="008A4C22" w:rsidP="008A4C22">
      <w:pPr>
        <w:spacing w:after="0"/>
        <w:rPr>
          <w:lang w:val="en-US"/>
        </w:rPr>
      </w:pPr>
    </w:p>
    <w:p w:rsidR="008A4C22" w:rsidRDefault="008A4C22" w:rsidP="008A4C22">
      <w:pPr>
        <w:spacing w:line="240" w:lineRule="auto"/>
        <w:rPr>
          <w:rFonts w:ascii="Arial" w:hAnsi="Arial" w:cs="Arial"/>
          <w:sz w:val="20"/>
          <w:szCs w:val="20"/>
        </w:rPr>
      </w:pPr>
      <w:r w:rsidRPr="000E6DB4">
        <w:rPr>
          <w:rFonts w:ascii="Arial" w:hAnsi="Arial" w:cs="Arial"/>
          <w:sz w:val="20"/>
          <w:szCs w:val="20"/>
        </w:rPr>
        <w:t xml:space="preserve">* - </w:t>
      </w:r>
      <w:r w:rsidRPr="000E6DB4">
        <w:rPr>
          <w:rFonts w:ascii="Arial" w:hAnsi="Arial" w:cs="Arial"/>
          <w:iCs/>
          <w:sz w:val="20"/>
          <w:szCs w:val="20"/>
        </w:rPr>
        <w:t xml:space="preserve">концентрация </w:t>
      </w:r>
      <w:r w:rsidRPr="000E6DB4">
        <w:rPr>
          <w:rFonts w:ascii="Arial" w:hAnsi="Arial" w:cs="Arial"/>
          <w:sz w:val="20"/>
          <w:szCs w:val="20"/>
        </w:rPr>
        <w:t>приведена в мг/л; экстремально высокое загрязнение соответствует содержанию в воде растворенного кислорода в концентрациях 2 и менее мг/л</w:t>
      </w:r>
    </w:p>
    <w:p w:rsidR="008A4C22" w:rsidRDefault="008A4C22" w:rsidP="008A4C22">
      <w:pPr>
        <w:spacing w:line="240" w:lineRule="auto"/>
        <w:rPr>
          <w:rFonts w:ascii="Arial" w:hAnsi="Arial" w:cs="Arial"/>
          <w:sz w:val="20"/>
          <w:szCs w:val="20"/>
        </w:rPr>
      </w:pPr>
      <w:r>
        <w:rPr>
          <w:rFonts w:ascii="Arial" w:hAnsi="Arial" w:cs="Arial"/>
          <w:sz w:val="20"/>
          <w:szCs w:val="20"/>
        </w:rPr>
        <w:t>** - по показателю рН критерием ЭВЗ являются значения менее 4 и более 9,7</w:t>
      </w:r>
    </w:p>
    <w:p w:rsidR="008A4C22" w:rsidRDefault="008A4C22" w:rsidP="008A4C22">
      <w:pPr>
        <w:spacing w:line="240" w:lineRule="auto"/>
        <w:rPr>
          <w:rFonts w:ascii="Arial" w:hAnsi="Arial" w:cs="Arial"/>
          <w:sz w:val="20"/>
          <w:szCs w:val="20"/>
        </w:rPr>
      </w:pPr>
    </w:p>
    <w:p w:rsidR="008A4C22" w:rsidRDefault="008A4C22" w:rsidP="008A4C22">
      <w:pPr>
        <w:spacing w:line="240" w:lineRule="auto"/>
        <w:rPr>
          <w:rFonts w:ascii="Arial" w:hAnsi="Arial" w:cs="Arial"/>
          <w:sz w:val="20"/>
          <w:szCs w:val="20"/>
        </w:rPr>
      </w:pPr>
    </w:p>
    <w:p w:rsidR="008A4C22" w:rsidRPr="000E6DB4" w:rsidRDefault="008A4C22" w:rsidP="008A4C22">
      <w:pPr>
        <w:spacing w:after="0" w:line="240" w:lineRule="auto"/>
        <w:rPr>
          <w:rFonts w:ascii="Arial" w:hAnsi="Arial" w:cs="Arial"/>
          <w:sz w:val="24"/>
          <w:szCs w:val="24"/>
        </w:rPr>
      </w:pPr>
      <w:r>
        <w:rPr>
          <w:rFonts w:ascii="Arial" w:hAnsi="Arial" w:cs="Arial"/>
          <w:sz w:val="24"/>
          <w:szCs w:val="24"/>
        </w:rPr>
        <w:t>Врио н</w:t>
      </w:r>
      <w:r w:rsidRPr="000E6DB4">
        <w:rPr>
          <w:rFonts w:ascii="Arial" w:hAnsi="Arial" w:cs="Arial"/>
          <w:sz w:val="24"/>
          <w:szCs w:val="24"/>
        </w:rPr>
        <w:t>ачальник</w:t>
      </w:r>
      <w:r>
        <w:rPr>
          <w:rFonts w:ascii="Arial" w:hAnsi="Arial" w:cs="Arial"/>
          <w:sz w:val="24"/>
          <w:szCs w:val="24"/>
        </w:rPr>
        <w:t>а</w:t>
      </w:r>
      <w:r w:rsidRPr="000E6DB4">
        <w:rPr>
          <w:rFonts w:ascii="Arial" w:hAnsi="Arial" w:cs="Arial"/>
          <w:sz w:val="24"/>
          <w:szCs w:val="24"/>
        </w:rPr>
        <w:t xml:space="preserve"> Управления мониторинга</w:t>
      </w:r>
    </w:p>
    <w:p w:rsidR="008A4C22" w:rsidRPr="000E6DB4" w:rsidRDefault="008A4C22" w:rsidP="008A4C22">
      <w:pPr>
        <w:spacing w:after="0" w:line="240" w:lineRule="auto"/>
        <w:rPr>
          <w:rFonts w:ascii="Arial" w:hAnsi="Arial" w:cs="Arial"/>
          <w:sz w:val="24"/>
          <w:szCs w:val="24"/>
        </w:rPr>
      </w:pPr>
      <w:r w:rsidRPr="000E6DB4">
        <w:rPr>
          <w:rFonts w:ascii="Arial" w:hAnsi="Arial" w:cs="Arial"/>
          <w:sz w:val="24"/>
          <w:szCs w:val="24"/>
        </w:rPr>
        <w:t xml:space="preserve">загрязнения окружающей среды, </w:t>
      </w:r>
    </w:p>
    <w:p w:rsidR="008A4C22" w:rsidRDefault="008A4C22" w:rsidP="008A4C22">
      <w:pPr>
        <w:spacing w:after="0" w:line="240" w:lineRule="auto"/>
      </w:pPr>
      <w:r w:rsidRPr="000E6DB4">
        <w:rPr>
          <w:rFonts w:ascii="Arial" w:hAnsi="Arial" w:cs="Arial"/>
          <w:sz w:val="24"/>
          <w:szCs w:val="24"/>
        </w:rPr>
        <w:t>полярных и морских работ Росгидромета</w:t>
      </w:r>
      <w:r w:rsidRPr="000E6DB4">
        <w:rPr>
          <w:rFonts w:ascii="Arial" w:hAnsi="Arial" w:cs="Arial"/>
          <w:sz w:val="24"/>
          <w:szCs w:val="24"/>
        </w:rPr>
        <w:tab/>
      </w:r>
      <w:r w:rsidRPr="000E6DB4">
        <w:rPr>
          <w:rFonts w:ascii="Arial" w:hAnsi="Arial" w:cs="Arial"/>
          <w:sz w:val="24"/>
          <w:szCs w:val="24"/>
        </w:rPr>
        <w:tab/>
      </w:r>
      <w:r w:rsidRPr="000E6DB4">
        <w:rPr>
          <w:rFonts w:ascii="Arial" w:hAnsi="Arial" w:cs="Arial"/>
          <w:sz w:val="24"/>
          <w:szCs w:val="24"/>
        </w:rPr>
        <w:tab/>
      </w:r>
      <w:r>
        <w:rPr>
          <w:rFonts w:ascii="Arial" w:hAnsi="Arial" w:cs="Arial"/>
          <w:sz w:val="24"/>
          <w:szCs w:val="24"/>
        </w:rPr>
        <w:tab/>
        <w:t xml:space="preserve">       М.Г. Котлякова</w:t>
      </w:r>
    </w:p>
    <w:p w:rsidR="008A4C22" w:rsidRDefault="008A4C22"/>
    <w:p w:rsidR="008A4C22" w:rsidRDefault="008A4C22"/>
    <w:p w:rsidR="008A4C22" w:rsidRDefault="008A4C22"/>
    <w:p w:rsidR="008A4C22" w:rsidRDefault="008A4C22"/>
    <w:p w:rsidR="008A4C22" w:rsidRDefault="008A4C22"/>
    <w:p w:rsidR="008A4C22" w:rsidRDefault="008A4C22" w:rsidP="008A4C22">
      <w:pPr>
        <w:pStyle w:val="a3"/>
        <w:ind w:left="6372" w:firstLine="708"/>
        <w:rPr>
          <w:rFonts w:ascii="Arial" w:hAnsi="Arial" w:cs="Arial"/>
        </w:rPr>
      </w:pPr>
      <w:r>
        <w:rPr>
          <w:rFonts w:ascii="Arial" w:hAnsi="Arial" w:cs="Arial"/>
        </w:rPr>
        <w:t>Приложение 2</w:t>
      </w:r>
    </w:p>
    <w:p w:rsidR="008A4C22" w:rsidRDefault="008A4C22" w:rsidP="008A4C22">
      <w:pPr>
        <w:pStyle w:val="a3"/>
        <w:ind w:left="6372" w:firstLine="708"/>
        <w:rPr>
          <w:rFonts w:ascii="Arial" w:hAnsi="Arial" w:cs="Arial"/>
          <w:sz w:val="16"/>
          <w:szCs w:val="16"/>
        </w:rPr>
      </w:pPr>
    </w:p>
    <w:p w:rsidR="008A4C22" w:rsidRDefault="008A4C22" w:rsidP="008A4C22">
      <w:pPr>
        <w:pStyle w:val="a3"/>
        <w:ind w:left="6372" w:firstLine="708"/>
        <w:rPr>
          <w:rFonts w:ascii="Arial" w:hAnsi="Arial" w:cs="Arial"/>
          <w:sz w:val="16"/>
          <w:szCs w:val="16"/>
        </w:rPr>
      </w:pPr>
    </w:p>
    <w:p w:rsidR="008A4C22" w:rsidRDefault="008A4C22" w:rsidP="008A4C22">
      <w:pPr>
        <w:pStyle w:val="a3"/>
        <w:jc w:val="center"/>
        <w:rPr>
          <w:rFonts w:ascii="Arial" w:hAnsi="Arial" w:cs="Arial"/>
        </w:rPr>
      </w:pPr>
      <w:r>
        <w:rPr>
          <w:rFonts w:ascii="Arial" w:hAnsi="Arial" w:cs="Arial"/>
        </w:rPr>
        <w:t xml:space="preserve">Перечень случаев </w:t>
      </w:r>
      <w:r>
        <w:rPr>
          <w:rFonts w:ascii="Arial" w:hAnsi="Arial" w:cs="Arial"/>
        </w:rPr>
        <w:br/>
        <w:t>высокого загрязнения водных объектов</w:t>
      </w:r>
      <w:r>
        <w:rPr>
          <w:rFonts w:ascii="Arial" w:hAnsi="Arial" w:cs="Arial"/>
        </w:rPr>
        <w:br/>
        <w:t>в апреле 2018 года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471"/>
        <w:gridCol w:w="2202"/>
        <w:gridCol w:w="2326"/>
        <w:gridCol w:w="1121"/>
        <w:gridCol w:w="1088"/>
        <w:gridCol w:w="1111"/>
        <w:gridCol w:w="1150"/>
      </w:tblGrid>
      <w:tr w:rsidR="008A4C22" w:rsidRPr="008A4C22" w:rsidTr="008A4C22">
        <w:trPr>
          <w:cantSplit/>
          <w:trHeight w:val="758"/>
          <w:tblHeader/>
        </w:trPr>
        <w:tc>
          <w:tcPr>
            <w:tcW w:w="471"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lang w:val="en-US"/>
              </w:rPr>
            </w:pPr>
            <w:r w:rsidRPr="008A4C22">
              <w:rPr>
                <w:rFonts w:ascii="Arial" w:hAnsi="Arial" w:cs="Arial"/>
                <w:b/>
                <w:bCs/>
                <w:sz w:val="24"/>
                <w:szCs w:val="24"/>
                <w:lang w:val="en-US"/>
              </w:rPr>
              <w:t xml:space="preserve">№ </w:t>
            </w:r>
            <w:r w:rsidRPr="008A4C22">
              <w:rPr>
                <w:rFonts w:ascii="Arial" w:hAnsi="Arial" w:cs="Arial"/>
                <w:b/>
                <w:bCs/>
                <w:sz w:val="24"/>
                <w:szCs w:val="24"/>
              </w:rPr>
              <w:t>п</w:t>
            </w:r>
            <w:r w:rsidRPr="008A4C22">
              <w:rPr>
                <w:rFonts w:ascii="Arial" w:hAnsi="Arial" w:cs="Arial"/>
                <w:b/>
                <w:bCs/>
                <w:sz w:val="24"/>
                <w:szCs w:val="24"/>
                <w:lang w:val="en-US"/>
              </w:rPr>
              <w:t>/</w:t>
            </w:r>
            <w:r w:rsidRPr="008A4C22">
              <w:rPr>
                <w:rFonts w:ascii="Arial" w:hAnsi="Arial" w:cs="Arial"/>
                <w:b/>
                <w:bCs/>
                <w:sz w:val="24"/>
                <w:szCs w:val="24"/>
              </w:rPr>
              <w:t>п</w:t>
            </w:r>
          </w:p>
        </w:tc>
        <w:tc>
          <w:tcPr>
            <w:tcW w:w="2202"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rPr>
            </w:pPr>
            <w:r w:rsidRPr="008A4C22">
              <w:rPr>
                <w:rFonts w:ascii="Arial" w:hAnsi="Arial" w:cs="Arial"/>
                <w:b/>
                <w:bCs/>
                <w:sz w:val="24"/>
                <w:szCs w:val="24"/>
              </w:rPr>
              <w:t>Территория</w:t>
            </w:r>
          </w:p>
        </w:tc>
        <w:tc>
          <w:tcPr>
            <w:tcW w:w="2326"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rPr>
            </w:pPr>
            <w:r w:rsidRPr="008A4C22">
              <w:rPr>
                <w:rFonts w:ascii="Arial" w:hAnsi="Arial" w:cs="Arial"/>
                <w:b/>
                <w:bCs/>
                <w:sz w:val="24"/>
                <w:szCs w:val="24"/>
              </w:rPr>
              <w:t>Ингредиент</w:t>
            </w:r>
          </w:p>
        </w:tc>
        <w:tc>
          <w:tcPr>
            <w:tcW w:w="1121"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rPr>
            </w:pPr>
            <w:r w:rsidRPr="008A4C22">
              <w:rPr>
                <w:rFonts w:ascii="Arial" w:hAnsi="Arial" w:cs="Arial"/>
                <w:b/>
                <w:bCs/>
                <w:sz w:val="24"/>
                <w:szCs w:val="24"/>
              </w:rPr>
              <w:t>Класс опасн.</w:t>
            </w:r>
          </w:p>
        </w:tc>
        <w:tc>
          <w:tcPr>
            <w:tcW w:w="1088"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rPr>
            </w:pPr>
            <w:r w:rsidRPr="008A4C22">
              <w:rPr>
                <w:rFonts w:ascii="Arial" w:hAnsi="Arial" w:cs="Arial"/>
                <w:b/>
                <w:bCs/>
                <w:sz w:val="24"/>
                <w:szCs w:val="24"/>
              </w:rPr>
              <w:t>Кол-во случаев</w:t>
            </w:r>
          </w:p>
        </w:tc>
        <w:tc>
          <w:tcPr>
            <w:tcW w:w="1111"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rPr>
            </w:pPr>
            <w:r w:rsidRPr="008A4C22">
              <w:rPr>
                <w:rFonts w:ascii="Arial" w:hAnsi="Arial" w:cs="Arial"/>
                <w:b/>
                <w:bCs/>
                <w:sz w:val="24"/>
                <w:szCs w:val="24"/>
              </w:rPr>
              <w:t>ПДК, мин.</w:t>
            </w:r>
          </w:p>
        </w:tc>
        <w:tc>
          <w:tcPr>
            <w:tcW w:w="1150" w:type="dxa"/>
            <w:tcBorders>
              <w:bottom w:val="single" w:sz="4" w:space="0" w:color="auto"/>
            </w:tcBorders>
            <w:vAlign w:val="center"/>
          </w:tcPr>
          <w:p w:rsidR="008A4C22" w:rsidRPr="008A4C22" w:rsidRDefault="008A4C22" w:rsidP="008A4C22">
            <w:pPr>
              <w:spacing w:after="0" w:line="240" w:lineRule="auto"/>
              <w:jc w:val="center"/>
              <w:rPr>
                <w:rFonts w:ascii="Arial" w:hAnsi="Arial" w:cs="Arial"/>
                <w:b/>
                <w:bCs/>
                <w:sz w:val="24"/>
                <w:szCs w:val="24"/>
              </w:rPr>
            </w:pPr>
            <w:r w:rsidRPr="008A4C22">
              <w:rPr>
                <w:rFonts w:ascii="Arial" w:hAnsi="Arial" w:cs="Arial"/>
                <w:b/>
                <w:bCs/>
                <w:sz w:val="24"/>
                <w:szCs w:val="24"/>
              </w:rPr>
              <w:t>ПДК, макс.</w:t>
            </w:r>
          </w:p>
        </w:tc>
      </w:tr>
      <w:tr w:rsidR="008A4C22" w:rsidRPr="008A4C22" w:rsidTr="008A4C22">
        <w:trPr>
          <w:cantSplit/>
        </w:trPr>
        <w:tc>
          <w:tcPr>
            <w:tcW w:w="9469" w:type="dxa"/>
            <w:gridSpan w:val="7"/>
          </w:tcPr>
          <w:p w:rsidR="008A4C22" w:rsidRPr="008A4C22" w:rsidRDefault="008A4C22" w:rsidP="008A4C22">
            <w:pPr>
              <w:spacing w:after="0" w:line="240" w:lineRule="auto"/>
              <w:jc w:val="center"/>
              <w:rPr>
                <w:rFonts w:ascii="Arial" w:hAnsi="Arial" w:cs="Arial"/>
                <w:b/>
                <w:bCs/>
                <w:i/>
                <w:iCs/>
                <w:sz w:val="24"/>
                <w:szCs w:val="24"/>
              </w:rPr>
            </w:pPr>
            <w:r w:rsidRPr="008A4C22">
              <w:rPr>
                <w:rFonts w:ascii="Arial" w:hAnsi="Arial" w:cs="Arial"/>
                <w:b/>
                <w:bCs/>
                <w:i/>
                <w:iCs/>
                <w:sz w:val="24"/>
                <w:szCs w:val="24"/>
              </w:rPr>
              <w:t>Бассейн р. Амур</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Амурская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w:t>
            </w:r>
            <w:r w:rsidRPr="008A4C22">
              <w:rPr>
                <w:rFonts w:ascii="Arial" w:hAnsi="Arial" w:cs="Arial"/>
                <w:sz w:val="24"/>
                <w:szCs w:val="24"/>
              </w:rPr>
              <w:t>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13</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GB"/>
              </w:rPr>
              <w:t>14</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30</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w:t>
            </w:r>
            <w:r w:rsidRPr="008A4C22">
              <w:rPr>
                <w:rFonts w:ascii="Arial" w:hAnsi="Arial" w:cs="Arial"/>
                <w:sz w:val="24"/>
                <w:szCs w:val="24"/>
              </w:rPr>
              <w:t>6</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5</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16</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lang w:val="en-US"/>
              </w:rPr>
              <w:t>2</w:t>
            </w:r>
          </w:p>
        </w:tc>
        <w:tc>
          <w:tcPr>
            <w:tcW w:w="2202" w:type="dxa"/>
            <w:vMerge w:val="restart"/>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Забайкальский край</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Азот нитритный</w:t>
            </w:r>
          </w:p>
        </w:tc>
        <w:tc>
          <w:tcPr>
            <w:tcW w:w="1121"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18</w:t>
            </w: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29</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rPr>
            </w:pPr>
          </w:p>
        </w:tc>
        <w:tc>
          <w:tcPr>
            <w:tcW w:w="2202" w:type="dxa"/>
            <w:vMerge/>
          </w:tcPr>
          <w:p w:rsidR="008A4C22" w:rsidRPr="008A4C22" w:rsidRDefault="008A4C22" w:rsidP="008A4C22">
            <w:pPr>
              <w:spacing w:after="0" w:line="240" w:lineRule="auto"/>
              <w:rPr>
                <w:rFonts w:ascii="Arial" w:hAnsi="Arial" w:cs="Arial"/>
                <w:sz w:val="24"/>
                <w:szCs w:val="24"/>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Дихлордифенил-трихлорэтан (ДДТ)</w:t>
            </w:r>
          </w:p>
        </w:tc>
        <w:tc>
          <w:tcPr>
            <w:tcW w:w="1121"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w:t>
            </w:r>
          </w:p>
        </w:tc>
        <w:tc>
          <w:tcPr>
            <w:tcW w:w="1088"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3</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Хабаровский край</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w:t>
            </w:r>
            <w:r w:rsidRPr="008A4C22">
              <w:rPr>
                <w:rFonts w:ascii="Arial" w:hAnsi="Arial" w:cs="Arial"/>
                <w:sz w:val="24"/>
                <w:szCs w:val="24"/>
              </w:rPr>
              <w:t>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4</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ж</w:t>
            </w:r>
            <w:r w:rsidRPr="008A4C22">
              <w:rPr>
                <w:rFonts w:ascii="Arial" w:hAnsi="Arial" w:cs="Arial"/>
                <w:sz w:val="24"/>
                <w:szCs w:val="24"/>
                <w:lang w:val="en-US"/>
              </w:rPr>
              <w:t>елез</w:t>
            </w:r>
            <w:r w:rsidRPr="008A4C22">
              <w:rPr>
                <w:rFonts w:ascii="Arial" w:hAnsi="Arial" w:cs="Arial"/>
                <w:sz w:val="24"/>
                <w:szCs w:val="24"/>
              </w:rPr>
              <w:t>а</w:t>
            </w:r>
            <w:r w:rsidRPr="008A4C22">
              <w:rPr>
                <w:rFonts w:ascii="Arial" w:hAnsi="Arial" w:cs="Arial"/>
                <w:sz w:val="24"/>
                <w:szCs w:val="24"/>
                <w:lang w:val="en-US"/>
              </w:rPr>
              <w:t xml:space="preserve"> обще</w:t>
            </w:r>
            <w:r w:rsidRPr="008A4C22">
              <w:rPr>
                <w:rFonts w:ascii="Arial" w:hAnsi="Arial" w:cs="Arial"/>
                <w:sz w:val="24"/>
                <w:szCs w:val="24"/>
              </w:rPr>
              <w:t>го</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40</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3</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с</w:t>
            </w:r>
            <w:r w:rsidRPr="008A4C22">
              <w:rPr>
                <w:rFonts w:ascii="Arial" w:hAnsi="Arial" w:cs="Arial"/>
                <w:sz w:val="24"/>
                <w:szCs w:val="24"/>
                <w:lang w:val="en-US"/>
              </w:rPr>
              <w:t>винц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12</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rPr>
            </w:pPr>
            <w:r w:rsidRPr="008A4C22">
              <w:rPr>
                <w:rFonts w:ascii="Arial" w:hAnsi="Arial" w:cs="Arial"/>
                <w:b/>
                <w:i/>
                <w:sz w:val="24"/>
                <w:szCs w:val="24"/>
              </w:rPr>
              <w:t>Бассейн р. Ангара</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w:t>
            </w:r>
          </w:p>
        </w:tc>
        <w:tc>
          <w:tcPr>
            <w:tcW w:w="2202"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Иркутская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Лигнин</w:t>
            </w:r>
          </w:p>
        </w:tc>
        <w:tc>
          <w:tcPr>
            <w:tcW w:w="1121"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16</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rPr>
              <w:t>Вол</w:t>
            </w:r>
            <w:r w:rsidRPr="008A4C22">
              <w:rPr>
                <w:rFonts w:ascii="Arial" w:hAnsi="Arial" w:cs="Arial"/>
                <w:b/>
                <w:i/>
                <w:sz w:val="24"/>
                <w:szCs w:val="24"/>
                <w:lang w:val="en-GB"/>
              </w:rPr>
              <w:t>га</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Владимирская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Легкоокисляемые органические вещества по БПК</w:t>
            </w:r>
            <w:r w:rsidRPr="008A4C22">
              <w:rPr>
                <w:rFonts w:ascii="Arial" w:hAnsi="Arial" w:cs="Arial"/>
                <w:sz w:val="24"/>
                <w:szCs w:val="24"/>
                <w:vertAlign w:val="subscript"/>
              </w:rPr>
              <w:t>5</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5</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Вологодская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5</w:t>
            </w:r>
          </w:p>
        </w:tc>
      </w:tr>
      <w:tr w:rsidR="008A4C22" w:rsidRPr="008A4C22" w:rsidTr="008A4C22">
        <w:trPr>
          <w:trHeight w:val="470"/>
        </w:trPr>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г. Москва</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Нефтепродукты</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36</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Кировская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17</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17</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5</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Московская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аммонийный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10</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3</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Азот нитритный</w:t>
            </w:r>
          </w:p>
        </w:tc>
        <w:tc>
          <w:tcPr>
            <w:tcW w:w="1121"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10</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Легкоокисляемые органические вещества по БПК</w:t>
            </w:r>
            <w:r w:rsidRPr="008A4C22">
              <w:rPr>
                <w:rFonts w:ascii="Arial" w:hAnsi="Arial" w:cs="Arial"/>
                <w:sz w:val="24"/>
                <w:szCs w:val="24"/>
                <w:vertAlign w:val="subscript"/>
              </w:rPr>
              <w:t>5</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5</w:t>
            </w:r>
          </w:p>
        </w:tc>
        <w:tc>
          <w:tcPr>
            <w:tcW w:w="1111"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6</w:t>
            </w: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12</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6</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Нижегородская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45</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rPr>
              <w:t>Ионы ж</w:t>
            </w:r>
            <w:r w:rsidRPr="008A4C22">
              <w:rPr>
                <w:rFonts w:ascii="Arial" w:hAnsi="Arial" w:cs="Arial"/>
                <w:sz w:val="24"/>
                <w:szCs w:val="24"/>
                <w:lang w:val="en-US"/>
              </w:rPr>
              <w:t>елез</w:t>
            </w:r>
            <w:r w:rsidRPr="008A4C22">
              <w:rPr>
                <w:rFonts w:ascii="Arial" w:hAnsi="Arial" w:cs="Arial"/>
                <w:sz w:val="24"/>
                <w:szCs w:val="24"/>
              </w:rPr>
              <w:t>а</w:t>
            </w:r>
            <w:r w:rsidRPr="008A4C22">
              <w:rPr>
                <w:rFonts w:ascii="Arial" w:hAnsi="Arial" w:cs="Arial"/>
                <w:sz w:val="24"/>
                <w:szCs w:val="24"/>
                <w:lang w:val="en-US"/>
              </w:rPr>
              <w:t xml:space="preserve"> обще</w:t>
            </w:r>
            <w:r w:rsidRPr="008A4C22">
              <w:rPr>
                <w:rFonts w:ascii="Arial" w:hAnsi="Arial" w:cs="Arial"/>
                <w:sz w:val="24"/>
                <w:szCs w:val="24"/>
              </w:rPr>
              <w:t>го</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32</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Сульфаты</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1</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7</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Рязанская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ж</w:t>
            </w:r>
            <w:r w:rsidRPr="008A4C22">
              <w:rPr>
                <w:rFonts w:ascii="Arial" w:hAnsi="Arial" w:cs="Arial"/>
                <w:sz w:val="24"/>
                <w:szCs w:val="24"/>
                <w:lang w:val="en-US"/>
              </w:rPr>
              <w:t>елез</w:t>
            </w:r>
            <w:r w:rsidRPr="008A4C22">
              <w:rPr>
                <w:rFonts w:ascii="Arial" w:hAnsi="Arial" w:cs="Arial"/>
                <w:sz w:val="24"/>
                <w:szCs w:val="24"/>
              </w:rPr>
              <w:t>а</w:t>
            </w:r>
            <w:r w:rsidRPr="008A4C22">
              <w:rPr>
                <w:rFonts w:ascii="Arial" w:hAnsi="Arial" w:cs="Arial"/>
                <w:sz w:val="24"/>
                <w:szCs w:val="24"/>
                <w:lang w:val="en-US"/>
              </w:rPr>
              <w:t xml:space="preserve"> обще</w:t>
            </w:r>
            <w:r w:rsidRPr="008A4C22">
              <w:rPr>
                <w:rFonts w:ascii="Arial" w:hAnsi="Arial" w:cs="Arial"/>
                <w:sz w:val="24"/>
                <w:szCs w:val="24"/>
              </w:rPr>
              <w:t>го</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45</w:t>
            </w: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lang w:val="en-GB"/>
              </w:rPr>
              <w:t>49</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8</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Тверская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30</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2</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9</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Тульская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w:t>
            </w:r>
            <w:r w:rsidRPr="008A4C22">
              <w:rPr>
                <w:rFonts w:ascii="Arial" w:hAnsi="Arial" w:cs="Arial"/>
                <w:sz w:val="24"/>
                <w:szCs w:val="24"/>
              </w:rPr>
              <w:t>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15</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Дон</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Белгородская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нитритов</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7</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44</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Тульская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аммонийный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17</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Легкоокисляемые органические вещества по БПК</w:t>
            </w:r>
            <w:r w:rsidRPr="008A4C22">
              <w:rPr>
                <w:rFonts w:ascii="Arial" w:hAnsi="Arial" w:cs="Arial"/>
                <w:sz w:val="24"/>
                <w:szCs w:val="24"/>
                <w:vertAlign w:val="subscript"/>
              </w:rPr>
              <w:t>5</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18</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Енисей</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Красноярский край</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3</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Республика Бурятия</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Фтоp</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12</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Иртыш</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Новосибирская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44</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8</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Омская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36</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44</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Тюменская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33</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37</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Ханты-Мансийский автономный округ</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31</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Кама</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Пермский край</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9</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13</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27</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31</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Свердловская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r w:rsidRPr="008A4C22">
              <w:rPr>
                <w:rFonts w:ascii="Arial" w:hAnsi="Arial" w:cs="Arial"/>
                <w:sz w:val="24"/>
                <w:szCs w:val="24"/>
              </w:rPr>
              <w:t>4</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40</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 xml:space="preserve">Удмуртская </w:t>
            </w:r>
            <w:r w:rsidRPr="008A4C22">
              <w:rPr>
                <w:rFonts w:ascii="Arial" w:hAnsi="Arial" w:cs="Arial"/>
                <w:sz w:val="24"/>
                <w:szCs w:val="24"/>
              </w:rPr>
              <w:t>Р</w:t>
            </w:r>
            <w:r w:rsidRPr="008A4C22">
              <w:rPr>
                <w:rFonts w:ascii="Arial" w:hAnsi="Arial" w:cs="Arial"/>
                <w:sz w:val="24"/>
                <w:szCs w:val="24"/>
                <w:lang w:val="en-US"/>
              </w:rPr>
              <w:t>еспублика</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49</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Челябинская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w:t>
            </w:r>
            <w:r w:rsidRPr="008A4C22">
              <w:rPr>
                <w:rFonts w:ascii="Arial" w:hAnsi="Arial" w:cs="Arial"/>
                <w:sz w:val="24"/>
                <w:szCs w:val="24"/>
              </w:rPr>
              <w:t>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1</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9</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16</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5</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Лена</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Республика Саха (Якутия)</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35</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35</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Обь</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Кемеровская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20</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Новосибирская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rPr>
              <w:t>Ионы а</w:t>
            </w:r>
            <w:r w:rsidRPr="008A4C22">
              <w:rPr>
                <w:rFonts w:ascii="Arial" w:hAnsi="Arial" w:cs="Arial"/>
                <w:sz w:val="24"/>
                <w:szCs w:val="24"/>
                <w:lang w:val="en-US"/>
              </w:rPr>
              <w:t>люмини</w:t>
            </w:r>
            <w:r w:rsidRPr="008A4C22">
              <w:rPr>
                <w:rFonts w:ascii="Arial" w:hAnsi="Arial" w:cs="Arial"/>
                <w:sz w:val="24"/>
                <w:szCs w:val="24"/>
              </w:rPr>
              <w:t>я</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33</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5</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r w:rsidRPr="008A4C22">
              <w:rPr>
                <w:rFonts w:ascii="Arial" w:hAnsi="Arial" w:cs="Arial"/>
                <w:sz w:val="24"/>
                <w:szCs w:val="24"/>
              </w:rPr>
              <w:t>6</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48</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Нефтепродукты</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32</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20</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Ханты-Мансийский автономный округ</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Кислород</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r w:rsidRPr="008A4C22">
              <w:rPr>
                <w:rFonts w:ascii="Arial" w:hAnsi="Arial" w:cs="Arial"/>
                <w:sz w:val="24"/>
                <w:szCs w:val="24"/>
              </w:rPr>
              <w:t>,</w:t>
            </w:r>
            <w:r w:rsidRPr="008A4C22">
              <w:rPr>
                <w:rFonts w:ascii="Arial" w:hAnsi="Arial" w:cs="Arial"/>
                <w:sz w:val="24"/>
                <w:szCs w:val="24"/>
                <w:lang w:val="en-US"/>
              </w:rPr>
              <w:t>2</w:t>
            </w:r>
            <w:r w:rsidRPr="008A4C22">
              <w:rPr>
                <w:rFonts w:ascii="Arial" w:hAnsi="Arial" w:cs="Arial"/>
                <w:sz w:val="24"/>
                <w:szCs w:val="24"/>
                <w:vertAlign w:val="superscript"/>
                <w:lang w:val="en-US"/>
              </w:rPr>
              <w:t>*</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w:t>
            </w:r>
            <w:r w:rsidRPr="008A4C22">
              <w:rPr>
                <w:rFonts w:ascii="Arial" w:hAnsi="Arial" w:cs="Arial"/>
                <w:sz w:val="24"/>
                <w:szCs w:val="24"/>
              </w:rPr>
              <w:t>,</w:t>
            </w:r>
            <w:r w:rsidRPr="008A4C22">
              <w:rPr>
                <w:rFonts w:ascii="Arial" w:hAnsi="Arial" w:cs="Arial"/>
                <w:sz w:val="24"/>
                <w:szCs w:val="24"/>
                <w:lang w:val="en-GB"/>
              </w:rPr>
              <w:t>8</w:t>
            </w:r>
            <w:r w:rsidRPr="008A4C22">
              <w:rPr>
                <w:rFonts w:ascii="Arial" w:hAnsi="Arial" w:cs="Arial"/>
                <w:sz w:val="24"/>
                <w:szCs w:val="24"/>
                <w:vertAlign w:val="superscript"/>
                <w:lang w:val="en-GB"/>
              </w:rPr>
              <w:t>*</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r w:rsidRPr="008A4C22">
              <w:rPr>
                <w:rFonts w:ascii="Arial" w:hAnsi="Arial" w:cs="Arial"/>
                <w:sz w:val="24"/>
                <w:szCs w:val="24"/>
              </w:rPr>
              <w:t>2</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5</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8</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Ямало-Ненецкий автономный округ</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ж</w:t>
            </w:r>
            <w:r w:rsidRPr="008A4C22">
              <w:rPr>
                <w:rFonts w:ascii="Arial" w:hAnsi="Arial" w:cs="Arial"/>
                <w:sz w:val="24"/>
                <w:szCs w:val="24"/>
                <w:lang w:val="en-US"/>
              </w:rPr>
              <w:t>елез</w:t>
            </w:r>
            <w:r w:rsidRPr="008A4C22">
              <w:rPr>
                <w:rFonts w:ascii="Arial" w:hAnsi="Arial" w:cs="Arial"/>
                <w:sz w:val="24"/>
                <w:szCs w:val="24"/>
              </w:rPr>
              <w:t>а</w:t>
            </w:r>
            <w:r w:rsidRPr="008A4C22">
              <w:rPr>
                <w:rFonts w:ascii="Arial" w:hAnsi="Arial" w:cs="Arial"/>
                <w:sz w:val="24"/>
                <w:szCs w:val="24"/>
                <w:lang w:val="en-US"/>
              </w:rPr>
              <w:t xml:space="preserve"> обще</w:t>
            </w:r>
            <w:r w:rsidRPr="008A4C22">
              <w:rPr>
                <w:rFonts w:ascii="Arial" w:hAnsi="Arial" w:cs="Arial"/>
                <w:sz w:val="24"/>
                <w:szCs w:val="24"/>
              </w:rPr>
              <w:t>го</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39</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Кислород</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r w:rsidRPr="008A4C22">
              <w:rPr>
                <w:rFonts w:ascii="Arial" w:hAnsi="Arial" w:cs="Arial"/>
                <w:sz w:val="24"/>
                <w:szCs w:val="24"/>
              </w:rPr>
              <w:t>,</w:t>
            </w:r>
            <w:r w:rsidRPr="008A4C22">
              <w:rPr>
                <w:rFonts w:ascii="Arial" w:hAnsi="Arial" w:cs="Arial"/>
                <w:sz w:val="24"/>
                <w:szCs w:val="24"/>
                <w:lang w:val="en-US"/>
              </w:rPr>
              <w:t>1</w:t>
            </w:r>
            <w:r w:rsidRPr="008A4C22">
              <w:rPr>
                <w:rFonts w:ascii="Arial" w:hAnsi="Arial" w:cs="Arial"/>
                <w:sz w:val="24"/>
                <w:szCs w:val="24"/>
                <w:vertAlign w:val="superscript"/>
                <w:lang w:val="en-US"/>
              </w:rPr>
              <w:t>*</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w:t>
            </w:r>
            <w:r w:rsidRPr="008A4C22">
              <w:rPr>
                <w:rFonts w:ascii="Arial" w:hAnsi="Arial" w:cs="Arial"/>
                <w:sz w:val="24"/>
                <w:szCs w:val="24"/>
              </w:rPr>
              <w:t>,</w:t>
            </w:r>
            <w:r w:rsidRPr="008A4C22">
              <w:rPr>
                <w:rFonts w:ascii="Arial" w:hAnsi="Arial" w:cs="Arial"/>
                <w:sz w:val="24"/>
                <w:szCs w:val="24"/>
                <w:lang w:val="en-GB"/>
              </w:rPr>
              <w:t>3</w:t>
            </w:r>
            <w:r w:rsidRPr="008A4C22">
              <w:rPr>
                <w:rFonts w:ascii="Arial" w:hAnsi="Arial" w:cs="Arial"/>
                <w:sz w:val="24"/>
                <w:szCs w:val="24"/>
                <w:vertAlign w:val="superscript"/>
                <w:lang w:val="en-GB"/>
              </w:rPr>
              <w:t>*</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w:t>
            </w:r>
            <w:r w:rsidRPr="008A4C22">
              <w:rPr>
                <w:rFonts w:ascii="Arial" w:hAnsi="Arial" w:cs="Arial"/>
                <w:sz w:val="24"/>
                <w:szCs w:val="24"/>
              </w:rPr>
              <w:t>9</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Ока</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Владимирская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Легкоокисляемые органические вещества по БПК</w:t>
            </w:r>
            <w:r w:rsidRPr="008A4C22">
              <w:rPr>
                <w:rFonts w:ascii="Arial" w:hAnsi="Arial" w:cs="Arial"/>
                <w:sz w:val="24"/>
                <w:szCs w:val="24"/>
                <w:vertAlign w:val="subscript"/>
              </w:rPr>
              <w:t>5</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5</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Сев</w:t>
            </w:r>
            <w:r w:rsidRPr="008A4C22">
              <w:rPr>
                <w:rFonts w:ascii="Arial" w:hAnsi="Arial" w:cs="Arial"/>
                <w:b/>
                <w:i/>
                <w:sz w:val="24"/>
                <w:szCs w:val="24"/>
              </w:rPr>
              <w:t>ерная</w:t>
            </w:r>
            <w:r w:rsidRPr="008A4C22">
              <w:rPr>
                <w:rFonts w:ascii="Arial" w:hAnsi="Arial" w:cs="Arial"/>
                <w:b/>
                <w:i/>
                <w:sz w:val="24"/>
                <w:szCs w:val="24"/>
                <w:lang w:val="en-GB"/>
              </w:rPr>
              <w:t xml:space="preserve"> Двина</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Вологодская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2</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Терек</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Республика Северная Осетия - Алания</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Легкоокисляемые органические вещества по БПК</w:t>
            </w:r>
            <w:r w:rsidRPr="008A4C22">
              <w:rPr>
                <w:rFonts w:ascii="Arial" w:hAnsi="Arial" w:cs="Arial"/>
                <w:sz w:val="24"/>
                <w:szCs w:val="24"/>
                <w:vertAlign w:val="subscript"/>
              </w:rPr>
              <w:t>5</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6</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Тобол</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Курганская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2</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4</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r w:rsidRPr="008A4C22">
              <w:rPr>
                <w:rFonts w:ascii="Arial" w:hAnsi="Arial" w:cs="Arial"/>
                <w:sz w:val="24"/>
                <w:szCs w:val="24"/>
              </w:rPr>
              <w:t>2</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43</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Свердловская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w:t>
            </w:r>
            <w:r w:rsidRPr="008A4C22">
              <w:rPr>
                <w:rFonts w:ascii="Arial" w:hAnsi="Arial" w:cs="Arial"/>
                <w:sz w:val="24"/>
                <w:szCs w:val="24"/>
              </w:rPr>
              <w:t>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rPr>
            </w:pPr>
            <w:r w:rsidRPr="008A4C22">
              <w:rPr>
                <w:rFonts w:ascii="Arial" w:hAnsi="Arial" w:cs="Arial"/>
                <w:sz w:val="24"/>
                <w:szCs w:val="24"/>
              </w:rPr>
              <w:t>20</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37</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33</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47</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Тюменская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Азот нитрит</w:t>
            </w:r>
            <w:r w:rsidRPr="008A4C22">
              <w:rPr>
                <w:rFonts w:ascii="Arial" w:hAnsi="Arial" w:cs="Arial"/>
                <w:sz w:val="24"/>
                <w:szCs w:val="24"/>
              </w:rPr>
              <w:t>ный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13</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15</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5</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35</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47</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Челябинская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17</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Кислород</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w:t>
            </w:r>
            <w:r w:rsidRPr="008A4C22">
              <w:rPr>
                <w:rFonts w:ascii="Arial" w:hAnsi="Arial" w:cs="Arial"/>
                <w:sz w:val="24"/>
                <w:szCs w:val="24"/>
              </w:rPr>
              <w:t>,</w:t>
            </w:r>
            <w:r w:rsidRPr="008A4C22">
              <w:rPr>
                <w:rFonts w:ascii="Arial" w:hAnsi="Arial" w:cs="Arial"/>
                <w:sz w:val="24"/>
                <w:szCs w:val="24"/>
                <w:lang w:val="en-GB"/>
              </w:rPr>
              <w:t>9</w:t>
            </w:r>
            <w:r w:rsidRPr="008A4C22">
              <w:rPr>
                <w:rFonts w:ascii="Arial" w:hAnsi="Arial" w:cs="Arial"/>
                <w:sz w:val="24"/>
                <w:szCs w:val="24"/>
                <w:vertAlign w:val="superscript"/>
                <w:lang w:val="en-GB"/>
              </w:rPr>
              <w:t>*</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r w:rsidRPr="008A4C22">
              <w:rPr>
                <w:rFonts w:ascii="Arial" w:hAnsi="Arial" w:cs="Arial"/>
                <w:sz w:val="24"/>
                <w:szCs w:val="24"/>
              </w:rPr>
              <w:t>4</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bCs/>
                <w:i/>
                <w:iCs/>
                <w:sz w:val="24"/>
                <w:szCs w:val="24"/>
              </w:rPr>
              <w:t xml:space="preserve">Бассейн р. </w:t>
            </w:r>
            <w:r w:rsidRPr="008A4C22">
              <w:rPr>
                <w:rFonts w:ascii="Arial" w:hAnsi="Arial" w:cs="Arial"/>
                <w:b/>
                <w:i/>
                <w:sz w:val="24"/>
                <w:szCs w:val="24"/>
                <w:lang w:val="en-GB"/>
              </w:rPr>
              <w:t>Урал</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Оренбургская область</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42</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Челябинская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Взвешенные вещества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6</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21</w:t>
            </w:r>
          </w:p>
        </w:tc>
      </w:tr>
      <w:tr w:rsidR="008A4C22" w:rsidRPr="008A4C22" w:rsidTr="008A4C22">
        <w:tc>
          <w:tcPr>
            <w:tcW w:w="9469" w:type="dxa"/>
            <w:gridSpan w:val="7"/>
          </w:tcPr>
          <w:p w:rsidR="008A4C22" w:rsidRPr="008A4C22" w:rsidRDefault="008A4C22" w:rsidP="008A4C22">
            <w:pPr>
              <w:spacing w:after="0" w:line="240" w:lineRule="auto"/>
              <w:jc w:val="center"/>
              <w:rPr>
                <w:rFonts w:ascii="Arial" w:hAnsi="Arial" w:cs="Arial"/>
                <w:b/>
                <w:i/>
                <w:sz w:val="24"/>
                <w:szCs w:val="24"/>
                <w:lang w:val="en-GB"/>
              </w:rPr>
            </w:pPr>
            <w:r w:rsidRPr="008A4C22">
              <w:rPr>
                <w:rFonts w:ascii="Arial" w:hAnsi="Arial" w:cs="Arial"/>
                <w:b/>
                <w:i/>
                <w:sz w:val="24"/>
                <w:szCs w:val="24"/>
                <w:lang w:val="en-GB"/>
              </w:rPr>
              <w:t>Малые реки, озера, водохранилища</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г. Санкт-Петербург</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ж</w:t>
            </w:r>
            <w:r w:rsidRPr="008A4C22">
              <w:rPr>
                <w:rFonts w:ascii="Arial" w:hAnsi="Arial" w:cs="Arial"/>
                <w:sz w:val="24"/>
                <w:szCs w:val="24"/>
                <w:lang w:val="en-US"/>
              </w:rPr>
              <w:t>елез</w:t>
            </w:r>
            <w:r w:rsidRPr="008A4C22">
              <w:rPr>
                <w:rFonts w:ascii="Arial" w:hAnsi="Arial" w:cs="Arial"/>
                <w:sz w:val="24"/>
                <w:szCs w:val="24"/>
              </w:rPr>
              <w:t>а</w:t>
            </w:r>
            <w:r w:rsidRPr="008A4C22">
              <w:rPr>
                <w:rFonts w:ascii="Arial" w:hAnsi="Arial" w:cs="Arial"/>
                <w:sz w:val="24"/>
                <w:szCs w:val="24"/>
                <w:lang w:val="en-US"/>
              </w:rPr>
              <w:t xml:space="preserve"> обще</w:t>
            </w:r>
            <w:r w:rsidRPr="008A4C22">
              <w:rPr>
                <w:rFonts w:ascii="Arial" w:hAnsi="Arial" w:cs="Arial"/>
                <w:sz w:val="24"/>
                <w:szCs w:val="24"/>
              </w:rPr>
              <w:t>го</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33</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м</w:t>
            </w:r>
            <w:r w:rsidRPr="008A4C22">
              <w:rPr>
                <w:rFonts w:ascii="Arial" w:hAnsi="Arial" w:cs="Arial"/>
                <w:sz w:val="24"/>
                <w:szCs w:val="24"/>
                <w:lang w:val="en-US"/>
              </w:rPr>
              <w:t>арганц</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31</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32</w:t>
            </w:r>
          </w:p>
        </w:tc>
      </w:tr>
      <w:tr w:rsidR="008A4C22" w:rsidRPr="008A4C22" w:rsidTr="008A4C22">
        <w:tc>
          <w:tcPr>
            <w:tcW w:w="471" w:type="dxa"/>
            <w:vMerge w:val="restart"/>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2202" w:type="dxa"/>
            <w:vMerge w:val="restart"/>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Мурманская область</w:t>
            </w: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Дитиофосф</w:t>
            </w:r>
            <w:r w:rsidRPr="008A4C22">
              <w:rPr>
                <w:rFonts w:ascii="Arial" w:hAnsi="Arial" w:cs="Arial"/>
                <w:sz w:val="24"/>
                <w:szCs w:val="24"/>
              </w:rPr>
              <w:t xml:space="preserve">ат </w:t>
            </w:r>
            <w:r w:rsidRPr="008A4C22">
              <w:rPr>
                <w:rFonts w:ascii="Arial" w:hAnsi="Arial" w:cs="Arial"/>
                <w:sz w:val="24"/>
                <w:szCs w:val="24"/>
                <w:lang w:val="en-US"/>
              </w:rPr>
              <w:t>крезил</w:t>
            </w:r>
            <w:r w:rsidRPr="008A4C22">
              <w:rPr>
                <w:rFonts w:ascii="Arial" w:hAnsi="Arial" w:cs="Arial"/>
                <w:sz w:val="24"/>
                <w:szCs w:val="24"/>
              </w:rPr>
              <w:t>овый</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13</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rPr>
              <w:t>Ионы м</w:t>
            </w:r>
            <w:r w:rsidRPr="008A4C22">
              <w:rPr>
                <w:rFonts w:ascii="Arial" w:hAnsi="Arial" w:cs="Arial"/>
                <w:sz w:val="24"/>
                <w:szCs w:val="24"/>
                <w:lang w:val="en-US"/>
              </w:rPr>
              <w:t>ед</w:t>
            </w:r>
            <w:r w:rsidRPr="008A4C22">
              <w:rPr>
                <w:rFonts w:ascii="Arial" w:hAnsi="Arial" w:cs="Arial"/>
                <w:sz w:val="24"/>
                <w:szCs w:val="24"/>
              </w:rPr>
              <w:t>и</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2</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35</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41</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rPr>
              <w:t>Ионы н</w:t>
            </w:r>
            <w:r w:rsidRPr="008A4C22">
              <w:rPr>
                <w:rFonts w:ascii="Arial" w:hAnsi="Arial" w:cs="Arial"/>
                <w:sz w:val="24"/>
                <w:szCs w:val="24"/>
                <w:lang w:val="en-US"/>
              </w:rPr>
              <w:t>икел</w:t>
            </w:r>
            <w:r w:rsidRPr="008A4C22">
              <w:rPr>
                <w:rFonts w:ascii="Arial" w:hAnsi="Arial" w:cs="Arial"/>
                <w:sz w:val="24"/>
                <w:szCs w:val="24"/>
              </w:rPr>
              <w:t>я</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r w:rsidRPr="008A4C22">
              <w:rPr>
                <w:rFonts w:ascii="Arial" w:hAnsi="Arial" w:cs="Arial"/>
                <w:sz w:val="24"/>
                <w:szCs w:val="24"/>
              </w:rPr>
              <w:t>2</w:t>
            </w: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25</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rPr>
              <w:t>Ионы р</w:t>
            </w:r>
            <w:r w:rsidRPr="008A4C22">
              <w:rPr>
                <w:rFonts w:ascii="Arial" w:hAnsi="Arial" w:cs="Arial"/>
                <w:sz w:val="24"/>
                <w:szCs w:val="24"/>
                <w:lang w:val="en-US"/>
              </w:rPr>
              <w:t>тут</w:t>
            </w:r>
            <w:r w:rsidRPr="008A4C22">
              <w:rPr>
                <w:rFonts w:ascii="Arial" w:hAnsi="Arial" w:cs="Arial"/>
                <w:sz w:val="24"/>
                <w:szCs w:val="24"/>
              </w:rPr>
              <w:t>и</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4</w:t>
            </w:r>
          </w:p>
        </w:tc>
      </w:tr>
      <w:tr w:rsidR="008A4C22" w:rsidRPr="008A4C22" w:rsidTr="008A4C22">
        <w:tc>
          <w:tcPr>
            <w:tcW w:w="471" w:type="dxa"/>
            <w:vMerge/>
          </w:tcPr>
          <w:p w:rsidR="008A4C22" w:rsidRPr="008A4C22" w:rsidRDefault="008A4C22" w:rsidP="008A4C22">
            <w:pPr>
              <w:spacing w:after="0" w:line="240" w:lineRule="auto"/>
              <w:jc w:val="center"/>
              <w:rPr>
                <w:rFonts w:ascii="Arial" w:hAnsi="Arial" w:cs="Arial"/>
                <w:sz w:val="24"/>
                <w:szCs w:val="24"/>
                <w:lang w:val="en-US"/>
              </w:rPr>
            </w:pPr>
          </w:p>
        </w:tc>
        <w:tc>
          <w:tcPr>
            <w:tcW w:w="2202" w:type="dxa"/>
            <w:vMerge/>
          </w:tcPr>
          <w:p w:rsidR="008A4C22" w:rsidRPr="008A4C22" w:rsidRDefault="008A4C22" w:rsidP="008A4C22">
            <w:pPr>
              <w:spacing w:after="0" w:line="240" w:lineRule="auto"/>
              <w:rPr>
                <w:rFonts w:ascii="Arial" w:hAnsi="Arial" w:cs="Arial"/>
                <w:sz w:val="24"/>
                <w:szCs w:val="24"/>
                <w:lang w:val="en-US"/>
              </w:rPr>
            </w:pPr>
          </w:p>
        </w:tc>
        <w:tc>
          <w:tcPr>
            <w:tcW w:w="2326"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Сульфаты</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4</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1</w:t>
            </w:r>
            <w:r w:rsidRPr="008A4C22">
              <w:rPr>
                <w:rFonts w:ascii="Arial" w:hAnsi="Arial" w:cs="Arial"/>
                <w:sz w:val="24"/>
                <w:szCs w:val="24"/>
              </w:rPr>
              <w:t>4</w:t>
            </w:r>
          </w:p>
        </w:tc>
      </w:tr>
      <w:tr w:rsidR="008A4C22" w:rsidRPr="008A4C22" w:rsidTr="008A4C22">
        <w:tc>
          <w:tcPr>
            <w:tcW w:w="471" w:type="dxa"/>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2202" w:type="dxa"/>
          </w:tcPr>
          <w:p w:rsidR="008A4C22" w:rsidRPr="008A4C22" w:rsidRDefault="008A4C22" w:rsidP="008A4C22">
            <w:pPr>
              <w:spacing w:after="0" w:line="240" w:lineRule="auto"/>
              <w:rPr>
                <w:rFonts w:ascii="Arial" w:hAnsi="Arial" w:cs="Arial"/>
                <w:sz w:val="24"/>
                <w:szCs w:val="24"/>
                <w:lang w:val="en-US"/>
              </w:rPr>
            </w:pPr>
            <w:r w:rsidRPr="008A4C22">
              <w:rPr>
                <w:rFonts w:ascii="Arial" w:hAnsi="Arial" w:cs="Arial"/>
                <w:sz w:val="24"/>
                <w:szCs w:val="24"/>
                <w:lang w:val="en-US"/>
              </w:rPr>
              <w:t>Приморский край</w:t>
            </w:r>
          </w:p>
        </w:tc>
        <w:tc>
          <w:tcPr>
            <w:tcW w:w="2326" w:type="dxa"/>
          </w:tcPr>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Ионы ц</w:t>
            </w:r>
            <w:r w:rsidRPr="008A4C22">
              <w:rPr>
                <w:rFonts w:ascii="Arial" w:hAnsi="Arial" w:cs="Arial"/>
                <w:sz w:val="24"/>
                <w:szCs w:val="24"/>
                <w:lang w:val="en-US"/>
              </w:rPr>
              <w:t>инк</w:t>
            </w:r>
            <w:r w:rsidRPr="008A4C22">
              <w:rPr>
                <w:rFonts w:ascii="Arial" w:hAnsi="Arial" w:cs="Arial"/>
                <w:sz w:val="24"/>
                <w:szCs w:val="24"/>
              </w:rPr>
              <w:t>а</w:t>
            </w:r>
          </w:p>
        </w:tc>
        <w:tc>
          <w:tcPr>
            <w:tcW w:w="1121"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3</w:t>
            </w:r>
          </w:p>
        </w:tc>
        <w:tc>
          <w:tcPr>
            <w:tcW w:w="1088" w:type="dxa"/>
            <w:vAlign w:val="center"/>
          </w:tcPr>
          <w:p w:rsidR="008A4C22" w:rsidRPr="008A4C22" w:rsidRDefault="008A4C22" w:rsidP="008A4C22">
            <w:pPr>
              <w:spacing w:after="0" w:line="240" w:lineRule="auto"/>
              <w:jc w:val="center"/>
              <w:rPr>
                <w:rFonts w:ascii="Arial" w:hAnsi="Arial" w:cs="Arial"/>
                <w:sz w:val="24"/>
                <w:szCs w:val="24"/>
                <w:lang w:val="en-US"/>
              </w:rPr>
            </w:pPr>
            <w:r w:rsidRPr="008A4C22">
              <w:rPr>
                <w:rFonts w:ascii="Arial" w:hAnsi="Arial" w:cs="Arial"/>
                <w:sz w:val="24"/>
                <w:szCs w:val="24"/>
                <w:lang w:val="en-US"/>
              </w:rPr>
              <w:t>1</w:t>
            </w:r>
          </w:p>
        </w:tc>
        <w:tc>
          <w:tcPr>
            <w:tcW w:w="1111" w:type="dxa"/>
            <w:vAlign w:val="center"/>
          </w:tcPr>
          <w:p w:rsidR="008A4C22" w:rsidRPr="008A4C22" w:rsidRDefault="008A4C22" w:rsidP="008A4C22">
            <w:pPr>
              <w:spacing w:after="0" w:line="240" w:lineRule="auto"/>
              <w:jc w:val="center"/>
              <w:rPr>
                <w:rFonts w:ascii="Arial" w:hAnsi="Arial" w:cs="Arial"/>
                <w:sz w:val="24"/>
                <w:szCs w:val="24"/>
                <w:lang w:val="en-US"/>
              </w:rPr>
            </w:pPr>
          </w:p>
        </w:tc>
        <w:tc>
          <w:tcPr>
            <w:tcW w:w="1150" w:type="dxa"/>
            <w:vAlign w:val="center"/>
          </w:tcPr>
          <w:p w:rsidR="008A4C22" w:rsidRPr="008A4C22" w:rsidRDefault="008A4C22" w:rsidP="008A4C22">
            <w:pPr>
              <w:spacing w:after="0" w:line="240" w:lineRule="auto"/>
              <w:jc w:val="center"/>
              <w:rPr>
                <w:rFonts w:ascii="Arial" w:hAnsi="Arial" w:cs="Arial"/>
                <w:sz w:val="24"/>
                <w:szCs w:val="24"/>
                <w:lang w:val="en-GB"/>
              </w:rPr>
            </w:pPr>
            <w:r w:rsidRPr="008A4C22">
              <w:rPr>
                <w:rFonts w:ascii="Arial" w:hAnsi="Arial" w:cs="Arial"/>
                <w:sz w:val="24"/>
                <w:szCs w:val="24"/>
                <w:lang w:val="en-GB"/>
              </w:rPr>
              <w:t>2</w:t>
            </w:r>
            <w:r w:rsidRPr="008A4C22">
              <w:rPr>
                <w:rFonts w:ascii="Arial" w:hAnsi="Arial" w:cs="Arial"/>
                <w:sz w:val="24"/>
                <w:szCs w:val="24"/>
              </w:rPr>
              <w:t>3</w:t>
            </w:r>
          </w:p>
        </w:tc>
      </w:tr>
    </w:tbl>
    <w:p w:rsidR="008A4C22" w:rsidRPr="00350052" w:rsidRDefault="008A4C22" w:rsidP="008A4C22">
      <w:pPr>
        <w:spacing w:after="0" w:line="360" w:lineRule="auto"/>
      </w:pPr>
    </w:p>
    <w:p w:rsidR="008A4C22" w:rsidRPr="00BC6197" w:rsidRDefault="008A4C22" w:rsidP="008A4C22">
      <w:pPr>
        <w:jc w:val="both"/>
        <w:rPr>
          <w:rFonts w:ascii="Arial" w:hAnsi="Arial" w:cs="Arial"/>
          <w:sz w:val="20"/>
          <w:szCs w:val="20"/>
        </w:rPr>
      </w:pPr>
      <w:r w:rsidRPr="00BC6197">
        <w:rPr>
          <w:rFonts w:ascii="Arial" w:hAnsi="Arial" w:cs="Arial"/>
          <w:sz w:val="20"/>
          <w:szCs w:val="20"/>
        </w:rPr>
        <w:t>* - концентрация дана в мг/л, высокое загрязнение соответствует содержанию в воде растворенного кислорода в концентрациях от 3 до 2 мг/л</w:t>
      </w:r>
    </w:p>
    <w:p w:rsidR="008A4C22" w:rsidRPr="00BC6197" w:rsidRDefault="008A4C22" w:rsidP="008A4C22">
      <w:pPr>
        <w:spacing w:line="360" w:lineRule="auto"/>
      </w:pPr>
    </w:p>
    <w:p w:rsidR="008A4C22" w:rsidRPr="00172674" w:rsidRDefault="008A4C22" w:rsidP="008A4C22">
      <w:pPr>
        <w:spacing w:line="360" w:lineRule="auto"/>
      </w:pPr>
    </w:p>
    <w:p w:rsidR="008A4C22" w:rsidRPr="008A4C22" w:rsidRDefault="008A4C22" w:rsidP="008A4C22">
      <w:pPr>
        <w:spacing w:after="0" w:line="240" w:lineRule="auto"/>
        <w:rPr>
          <w:rFonts w:ascii="Arial" w:hAnsi="Arial" w:cs="Arial"/>
          <w:sz w:val="24"/>
          <w:szCs w:val="24"/>
        </w:rPr>
      </w:pPr>
    </w:p>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 xml:space="preserve">Врио начальника Управления мониторинга </w:t>
      </w:r>
    </w:p>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загрязнения окружающей среды,</w:t>
      </w:r>
    </w:p>
    <w:p w:rsidR="008A4C22" w:rsidRPr="008A4C22" w:rsidRDefault="008A4C22" w:rsidP="008A4C22">
      <w:pPr>
        <w:spacing w:after="0" w:line="240" w:lineRule="auto"/>
        <w:rPr>
          <w:rFonts w:ascii="Arial" w:hAnsi="Arial" w:cs="Arial"/>
          <w:sz w:val="24"/>
          <w:szCs w:val="24"/>
        </w:rPr>
      </w:pPr>
      <w:r w:rsidRPr="008A4C22">
        <w:rPr>
          <w:rFonts w:ascii="Arial" w:hAnsi="Arial" w:cs="Arial"/>
          <w:sz w:val="24"/>
          <w:szCs w:val="24"/>
        </w:rPr>
        <w:t xml:space="preserve">полярных и морских работ Росгидромета   </w:t>
      </w:r>
      <w:r w:rsidRPr="008A4C22">
        <w:rPr>
          <w:rFonts w:ascii="Arial" w:hAnsi="Arial" w:cs="Arial"/>
          <w:sz w:val="24"/>
          <w:szCs w:val="24"/>
        </w:rPr>
        <w:tab/>
      </w:r>
      <w:r w:rsidRPr="008A4C22">
        <w:rPr>
          <w:rFonts w:ascii="Arial" w:hAnsi="Arial" w:cs="Arial"/>
          <w:sz w:val="24"/>
          <w:szCs w:val="24"/>
        </w:rPr>
        <w:tab/>
      </w:r>
      <w:r w:rsidRPr="008A4C22">
        <w:rPr>
          <w:rFonts w:ascii="Arial" w:hAnsi="Arial" w:cs="Arial"/>
          <w:sz w:val="24"/>
          <w:szCs w:val="24"/>
        </w:rPr>
        <w:tab/>
      </w:r>
      <w:r w:rsidRPr="008A4C22">
        <w:rPr>
          <w:rFonts w:ascii="Arial" w:hAnsi="Arial" w:cs="Arial"/>
          <w:sz w:val="24"/>
          <w:szCs w:val="24"/>
        </w:rPr>
        <w:tab/>
        <w:t xml:space="preserve">        М.Г. Котлякова</w:t>
      </w:r>
    </w:p>
    <w:p w:rsidR="008A4C22" w:rsidRDefault="008A4C22" w:rsidP="008A4C22">
      <w:pPr>
        <w:spacing w:after="0"/>
      </w:pPr>
    </w:p>
    <w:p w:rsidR="008A4C22" w:rsidRDefault="008A4C22" w:rsidP="008A4C22"/>
    <w:p w:rsidR="008A4C22" w:rsidRDefault="008A4C22">
      <w:r w:rsidRPr="008A4C22">
        <w:object w:dxaOrig="9355" w:dyaOrig="14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28.25pt" o:ole="">
            <v:imagedata r:id="rId5" o:title=""/>
          </v:shape>
          <o:OLEObject Type="Embed" ProgID="Word.Document.8" ShapeID="_x0000_i1025" DrawAspect="Content" ObjectID="_1687463683" r:id="rId6">
            <o:FieldCodes>\s</o:FieldCodes>
          </o:OLEObject>
        </w:objec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992"/>
        <w:gridCol w:w="992"/>
        <w:gridCol w:w="3686"/>
        <w:gridCol w:w="3402"/>
      </w:tblGrid>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Номер</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поста</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Округ</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Тип поста</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Адрес поста</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Район расположения,</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промзона</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1</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СВАО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гор.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ВДНХ</w:t>
            </w:r>
          </w:p>
        </w:tc>
        <w:tc>
          <w:tcPr>
            <w:tcW w:w="3402" w:type="dxa"/>
          </w:tcPr>
          <w:p w:rsidR="008A4C22" w:rsidRPr="00135533" w:rsidRDefault="008A4C22" w:rsidP="008A4C22">
            <w:pPr>
              <w:spacing w:after="0" w:line="240" w:lineRule="auto"/>
              <w:jc w:val="center"/>
              <w:rPr>
                <w:rFonts w:ascii="Arial" w:hAnsi="Arial" w:cs="Arial"/>
                <w:sz w:val="20"/>
                <w:szCs w:val="20"/>
              </w:rPr>
            </w:pP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ЦАО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гор.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Ср.Овчинниковский пер., 1/13</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«Замосковоречье»</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18</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ЦАО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авто</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Б. Сухаревский пер., 21-23</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«Мещанский» (Садовое кольцо)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19</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авто</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ул.Бутырская, 89</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«Савеловский»</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20</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авто</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Варшавское шоссе, 32</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«Нагорный»</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 xml:space="preserve"> ( промзона «Верхние Котлы»,</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промзона «Нагатино»)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21</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ЮВАО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гор.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4-й Вешняковский проезд, 8</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 xml:space="preserve">р-н «Рязанский» </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22</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СВАО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ул.Полярная, 10</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«Южное Медведково»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23</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ЮВАО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ул.Шоссейая, 36</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«Печатники»</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 xml:space="preserve"> (промзона «Люблино-Перерва»)</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25</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СЗАО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ул.Народного Ополчения, 21</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«Хорошево-Мневники» (Магистральная промзона)</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26</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СЗАО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гор.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ул.Туристская, 19</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«Южное Тушино»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27</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гор.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ул.Чертановская, 21</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«Чертаново Центральное»</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28</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САО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ул.Долгопрудная, 13</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«Дмитровский»</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(промзона «Коровино»)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33</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ВАО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ул.Ивантеевская, 4/1</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«Богородское»</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 xml:space="preserve"> (промзона «Калошино»)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34</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ЗАО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авто</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Можайское ш., 20, корп. 2</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«Можайский»</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35</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гор.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ул.Шипиловская, 64</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«Зябликово»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38</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пром.</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ул.Братеевская, 27</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«Братеево»</w:t>
            </w:r>
          </w:p>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 xml:space="preserve"> (промзона «Чагино»)</w:t>
            </w:r>
          </w:p>
        </w:tc>
      </w:tr>
      <w:tr w:rsidR="008A4C22" w:rsidRPr="00135533" w:rsidTr="008A4C22">
        <w:tblPrEx>
          <w:tblCellMar>
            <w:top w:w="0" w:type="dxa"/>
            <w:bottom w:w="0" w:type="dxa"/>
          </w:tblCellMar>
        </w:tblPrEx>
        <w:tc>
          <w:tcPr>
            <w:tcW w:w="959"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41</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ЮЗАО</w:t>
            </w:r>
          </w:p>
        </w:tc>
        <w:tc>
          <w:tcPr>
            <w:tcW w:w="99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маршр.</w:t>
            </w:r>
          </w:p>
        </w:tc>
        <w:tc>
          <w:tcPr>
            <w:tcW w:w="3686"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Литовский бульвар, д.26</w:t>
            </w:r>
          </w:p>
        </w:tc>
        <w:tc>
          <w:tcPr>
            <w:tcW w:w="3402" w:type="dxa"/>
          </w:tcPr>
          <w:p w:rsidR="008A4C22" w:rsidRPr="00135533" w:rsidRDefault="008A4C22" w:rsidP="008A4C22">
            <w:pPr>
              <w:spacing w:after="0" w:line="240" w:lineRule="auto"/>
              <w:jc w:val="center"/>
              <w:rPr>
                <w:rFonts w:ascii="Arial" w:hAnsi="Arial" w:cs="Arial"/>
                <w:sz w:val="20"/>
                <w:szCs w:val="20"/>
              </w:rPr>
            </w:pPr>
            <w:r w:rsidRPr="00135533">
              <w:rPr>
                <w:rFonts w:ascii="Arial" w:hAnsi="Arial" w:cs="Arial"/>
                <w:sz w:val="20"/>
                <w:szCs w:val="20"/>
              </w:rPr>
              <w:t>р-н «Ясенево»</w:t>
            </w:r>
          </w:p>
        </w:tc>
      </w:tr>
    </w:tbl>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Default="008A4C22"/>
    <w:p w:rsidR="008A4C22" w:rsidRPr="008A4C22" w:rsidRDefault="008A4C22" w:rsidP="008A4C22">
      <w:pPr>
        <w:pStyle w:val="1"/>
        <w:ind w:left="6372" w:firstLine="708"/>
        <w:rPr>
          <w:rFonts w:cs="Arial"/>
          <w:b w:val="0"/>
          <w:szCs w:val="24"/>
        </w:rPr>
      </w:pPr>
      <w:r w:rsidRPr="008A4C22">
        <w:rPr>
          <w:rFonts w:cs="Arial"/>
          <w:b w:val="0"/>
          <w:szCs w:val="24"/>
        </w:rPr>
        <w:t>Приложение 4</w:t>
      </w:r>
    </w:p>
    <w:p w:rsidR="008A4C22" w:rsidRPr="001C2D56" w:rsidRDefault="008A4C22" w:rsidP="008A4C22"/>
    <w:p w:rsidR="008A4C22" w:rsidRPr="00AC03CA" w:rsidRDefault="008A4C22" w:rsidP="008A4C22">
      <w:pPr>
        <w:spacing w:after="0" w:line="240" w:lineRule="auto"/>
        <w:jc w:val="center"/>
        <w:rPr>
          <w:rFonts w:ascii="Arial" w:hAnsi="Arial" w:cs="Arial"/>
          <w:sz w:val="24"/>
          <w:szCs w:val="24"/>
        </w:rPr>
      </w:pPr>
      <w:r w:rsidRPr="00AC03CA">
        <w:rPr>
          <w:rFonts w:ascii="Arial" w:hAnsi="Arial" w:cs="Arial"/>
          <w:sz w:val="24"/>
          <w:szCs w:val="24"/>
        </w:rPr>
        <w:t xml:space="preserve">Значения мощности экспозиционной дозы (МЭД) </w:t>
      </w:r>
    </w:p>
    <w:p w:rsidR="008A4C22" w:rsidRPr="00AC03CA" w:rsidRDefault="008A4C22" w:rsidP="008A4C22">
      <w:pPr>
        <w:spacing w:after="0" w:line="240" w:lineRule="auto"/>
        <w:jc w:val="center"/>
        <w:rPr>
          <w:rFonts w:ascii="Arial" w:hAnsi="Arial" w:cs="Arial"/>
          <w:sz w:val="24"/>
          <w:szCs w:val="24"/>
        </w:rPr>
      </w:pPr>
      <w:r w:rsidRPr="00AC03CA">
        <w:rPr>
          <w:rFonts w:ascii="Arial" w:hAnsi="Arial" w:cs="Arial"/>
          <w:sz w:val="24"/>
          <w:szCs w:val="24"/>
        </w:rPr>
        <w:t xml:space="preserve">в районах расположения радиационно опасных объектов </w:t>
      </w:r>
    </w:p>
    <w:p w:rsidR="008A4C22" w:rsidRDefault="008A4C22" w:rsidP="008A4C22">
      <w:pPr>
        <w:spacing w:after="0" w:line="240" w:lineRule="auto"/>
        <w:jc w:val="center"/>
        <w:rPr>
          <w:rFonts w:ascii="Arial" w:hAnsi="Arial" w:cs="Arial"/>
          <w:sz w:val="24"/>
          <w:szCs w:val="24"/>
        </w:rPr>
      </w:pPr>
      <w:r w:rsidRPr="00AC03CA">
        <w:rPr>
          <w:rFonts w:ascii="Arial" w:hAnsi="Arial" w:cs="Arial"/>
          <w:sz w:val="24"/>
          <w:szCs w:val="24"/>
        </w:rPr>
        <w:t xml:space="preserve">в </w:t>
      </w:r>
      <w:r>
        <w:rPr>
          <w:rFonts w:ascii="Arial" w:hAnsi="Arial" w:cs="Arial"/>
          <w:sz w:val="24"/>
          <w:szCs w:val="24"/>
        </w:rPr>
        <w:t>апрел</w:t>
      </w:r>
      <w:r w:rsidRPr="00AC03CA">
        <w:rPr>
          <w:rFonts w:ascii="Arial" w:hAnsi="Arial" w:cs="Arial"/>
          <w:sz w:val="24"/>
          <w:szCs w:val="24"/>
        </w:rPr>
        <w:t>е 201</w:t>
      </w:r>
      <w:r>
        <w:rPr>
          <w:rFonts w:ascii="Arial" w:hAnsi="Arial" w:cs="Arial"/>
          <w:sz w:val="24"/>
          <w:szCs w:val="24"/>
        </w:rPr>
        <w:t>8</w:t>
      </w:r>
      <w:r w:rsidRPr="00AC03CA">
        <w:rPr>
          <w:rFonts w:ascii="Arial" w:hAnsi="Arial" w:cs="Arial"/>
          <w:sz w:val="24"/>
          <w:szCs w:val="24"/>
        </w:rPr>
        <w:t xml:space="preserve"> года</w:t>
      </w:r>
    </w:p>
    <w:p w:rsidR="008A4C22" w:rsidRPr="008A4C22" w:rsidRDefault="008A4C22" w:rsidP="008A4C22">
      <w:pPr>
        <w:spacing w:after="0" w:line="240" w:lineRule="auto"/>
        <w:jc w:val="center"/>
        <w:rPr>
          <w:rFonts w:ascii="Arial" w:hAnsi="Arial" w:cs="Arial"/>
          <w:sz w:val="16"/>
          <w:szCs w:val="16"/>
        </w:rPr>
      </w:pPr>
    </w:p>
    <w:tbl>
      <w:tblPr>
        <w:tblW w:w="9356"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379"/>
        <w:gridCol w:w="1418"/>
        <w:gridCol w:w="1559"/>
      </w:tblGrid>
      <w:tr w:rsidR="008A4C22" w:rsidRPr="00AC03CA" w:rsidTr="008A4C22">
        <w:tblPrEx>
          <w:tblCellMar>
            <w:top w:w="0" w:type="dxa"/>
            <w:bottom w:w="0" w:type="dxa"/>
          </w:tblCellMar>
        </w:tblPrEx>
        <w:trPr>
          <w:cantSplit/>
        </w:trPr>
        <w:tc>
          <w:tcPr>
            <w:tcW w:w="6379" w:type="dxa"/>
            <w:vMerge w:val="restart"/>
            <w:vAlign w:val="center"/>
          </w:tcPr>
          <w:p w:rsidR="008A4C22" w:rsidRPr="008A4C22" w:rsidRDefault="008A4C22" w:rsidP="008A4C22">
            <w:pPr>
              <w:pStyle w:val="3"/>
              <w:rPr>
                <w:rFonts w:ascii="Arial" w:hAnsi="Arial" w:cs="Arial"/>
                <w:b w:val="0"/>
                <w:color w:val="auto"/>
                <w:sz w:val="24"/>
                <w:szCs w:val="24"/>
              </w:rPr>
            </w:pPr>
            <w:r w:rsidRPr="008A4C22">
              <w:rPr>
                <w:rFonts w:ascii="Arial" w:hAnsi="Arial" w:cs="Arial"/>
                <w:b w:val="0"/>
                <w:color w:val="auto"/>
                <w:sz w:val="24"/>
                <w:szCs w:val="24"/>
              </w:rPr>
              <w:t>Наименование объекта</w:t>
            </w:r>
          </w:p>
        </w:tc>
        <w:tc>
          <w:tcPr>
            <w:tcW w:w="2977" w:type="dxa"/>
            <w:gridSpan w:val="2"/>
            <w:vAlign w:val="center"/>
          </w:tcPr>
          <w:p w:rsidR="008A4C22" w:rsidRPr="008A4C22" w:rsidRDefault="008A4C22" w:rsidP="008A4C22">
            <w:pPr>
              <w:spacing w:line="240" w:lineRule="auto"/>
              <w:jc w:val="center"/>
              <w:rPr>
                <w:rFonts w:ascii="Arial" w:hAnsi="Arial" w:cs="Arial"/>
                <w:sz w:val="24"/>
                <w:szCs w:val="24"/>
              </w:rPr>
            </w:pPr>
            <w:r w:rsidRPr="008A4C22">
              <w:rPr>
                <w:rFonts w:ascii="Arial" w:hAnsi="Arial" w:cs="Arial"/>
                <w:sz w:val="24"/>
                <w:szCs w:val="24"/>
              </w:rPr>
              <w:t>Значение МЭД:</w:t>
            </w:r>
          </w:p>
        </w:tc>
      </w:tr>
      <w:tr w:rsidR="008A4C22" w:rsidRPr="00AC03CA" w:rsidTr="008A4C22">
        <w:tblPrEx>
          <w:tblCellMar>
            <w:top w:w="0" w:type="dxa"/>
            <w:bottom w:w="0" w:type="dxa"/>
          </w:tblCellMar>
        </w:tblPrEx>
        <w:trPr>
          <w:cantSplit/>
        </w:trPr>
        <w:tc>
          <w:tcPr>
            <w:tcW w:w="6379" w:type="dxa"/>
            <w:vMerge/>
            <w:vAlign w:val="center"/>
          </w:tcPr>
          <w:p w:rsidR="008A4C22" w:rsidRPr="008A4C22" w:rsidRDefault="008A4C22" w:rsidP="008A4C22">
            <w:pPr>
              <w:spacing w:line="240" w:lineRule="auto"/>
              <w:rPr>
                <w:rFonts w:ascii="Arial" w:hAnsi="Arial" w:cs="Arial"/>
                <w:sz w:val="24"/>
                <w:szCs w:val="24"/>
              </w:rPr>
            </w:pPr>
          </w:p>
        </w:tc>
        <w:tc>
          <w:tcPr>
            <w:tcW w:w="1418" w:type="dxa"/>
            <w:vAlign w:val="center"/>
          </w:tcPr>
          <w:p w:rsidR="008A4C22" w:rsidRPr="008A4C22" w:rsidRDefault="008A4C22" w:rsidP="008A4C22">
            <w:pPr>
              <w:pStyle w:val="3"/>
              <w:rPr>
                <w:rFonts w:ascii="Arial" w:hAnsi="Arial" w:cs="Arial"/>
                <w:b w:val="0"/>
                <w:color w:val="auto"/>
                <w:sz w:val="24"/>
                <w:szCs w:val="24"/>
              </w:rPr>
            </w:pPr>
            <w:r w:rsidRPr="008A4C22">
              <w:rPr>
                <w:rFonts w:ascii="Arial" w:hAnsi="Arial" w:cs="Arial"/>
                <w:b w:val="0"/>
                <w:color w:val="auto"/>
                <w:sz w:val="24"/>
                <w:szCs w:val="24"/>
              </w:rPr>
              <w:t>минимум</w:t>
            </w:r>
          </w:p>
        </w:tc>
        <w:tc>
          <w:tcPr>
            <w:tcW w:w="1559" w:type="dxa"/>
            <w:vAlign w:val="center"/>
          </w:tcPr>
          <w:p w:rsidR="008A4C22" w:rsidRPr="008A4C22" w:rsidRDefault="008A4C22" w:rsidP="008A4C22">
            <w:pPr>
              <w:pStyle w:val="3"/>
              <w:rPr>
                <w:rFonts w:ascii="Arial" w:hAnsi="Arial" w:cs="Arial"/>
                <w:b w:val="0"/>
                <w:color w:val="auto"/>
                <w:sz w:val="24"/>
                <w:szCs w:val="24"/>
              </w:rPr>
            </w:pPr>
            <w:r w:rsidRPr="008A4C22">
              <w:rPr>
                <w:rFonts w:ascii="Arial" w:hAnsi="Arial" w:cs="Arial"/>
                <w:b w:val="0"/>
                <w:color w:val="auto"/>
                <w:sz w:val="24"/>
                <w:szCs w:val="24"/>
              </w:rPr>
              <w:t>максимум</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Балаковская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17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Белоярская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7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15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Билибинская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6</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17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Калининская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7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18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Кольская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5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13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Курская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9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16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Ленинградская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9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18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Нововоронежская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16</w:t>
            </w:r>
          </w:p>
        </w:tc>
      </w:tr>
      <w:tr w:rsidR="008A4C22" w:rsidRPr="00AC03CA" w:rsidTr="008A4C22">
        <w:tblPrEx>
          <w:tblCellMar>
            <w:top w:w="0" w:type="dxa"/>
            <w:bottom w:w="0" w:type="dxa"/>
          </w:tblCellMar>
        </w:tblPrEx>
        <w:trPr>
          <w:trHeight w:val="40"/>
        </w:trPr>
        <w:tc>
          <w:tcPr>
            <w:tcW w:w="6379" w:type="dxa"/>
            <w:vAlign w:val="center"/>
          </w:tcPr>
          <w:p w:rsidR="008A4C22" w:rsidRPr="00BD0026" w:rsidRDefault="008A4C22" w:rsidP="008A4C22">
            <w:pPr>
              <w:spacing w:line="240" w:lineRule="auto"/>
              <w:rPr>
                <w:rFonts w:ascii="Arial" w:hAnsi="Arial" w:cs="Arial"/>
                <w:sz w:val="24"/>
                <w:szCs w:val="24"/>
              </w:rPr>
            </w:pPr>
            <w:r w:rsidRPr="00BD0026">
              <w:rPr>
                <w:rFonts w:ascii="Arial" w:hAnsi="Arial" w:cs="Arial"/>
                <w:sz w:val="24"/>
                <w:szCs w:val="24"/>
              </w:rPr>
              <w:t>Ростовская АЭС</w:t>
            </w:r>
          </w:p>
        </w:tc>
        <w:tc>
          <w:tcPr>
            <w:tcW w:w="1418" w:type="dxa"/>
            <w:vAlign w:val="center"/>
          </w:tcPr>
          <w:p w:rsidR="008A4C22" w:rsidRPr="00BD0026" w:rsidRDefault="008A4C22" w:rsidP="008A4C22">
            <w:pPr>
              <w:spacing w:line="240" w:lineRule="auto"/>
              <w:jc w:val="center"/>
              <w:rPr>
                <w:rFonts w:ascii="Arial" w:hAnsi="Arial" w:cs="Arial"/>
                <w:sz w:val="24"/>
                <w:szCs w:val="24"/>
              </w:rPr>
            </w:pPr>
            <w:r>
              <w:rPr>
                <w:rFonts w:ascii="Arial" w:hAnsi="Arial" w:cs="Arial"/>
                <w:sz w:val="24"/>
                <w:szCs w:val="24"/>
              </w:rPr>
              <w:t xml:space="preserve"> 8</w:t>
            </w:r>
            <w:r w:rsidRPr="00BD0026">
              <w:rPr>
                <w:rFonts w:ascii="Arial" w:hAnsi="Arial" w:cs="Arial"/>
                <w:sz w:val="24"/>
                <w:szCs w:val="24"/>
              </w:rPr>
              <w:t xml:space="preserve"> </w:t>
            </w:r>
          </w:p>
        </w:tc>
        <w:tc>
          <w:tcPr>
            <w:tcW w:w="1559" w:type="dxa"/>
            <w:vAlign w:val="center"/>
          </w:tcPr>
          <w:p w:rsidR="008A4C22" w:rsidRPr="00BD0026" w:rsidRDefault="008A4C22" w:rsidP="008A4C22">
            <w:pPr>
              <w:spacing w:line="240" w:lineRule="auto"/>
              <w:jc w:val="center"/>
              <w:rPr>
                <w:rFonts w:ascii="Arial" w:hAnsi="Arial" w:cs="Arial"/>
                <w:sz w:val="24"/>
                <w:szCs w:val="24"/>
              </w:rPr>
            </w:pPr>
            <w:r>
              <w:rPr>
                <w:rFonts w:ascii="Arial" w:hAnsi="Arial" w:cs="Arial"/>
                <w:sz w:val="24"/>
                <w:szCs w:val="24"/>
              </w:rPr>
              <w:t xml:space="preserve"> 17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Смоленская АЭС</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16 </w:t>
            </w:r>
          </w:p>
        </w:tc>
      </w:tr>
      <w:tr w:rsidR="008A4C22" w:rsidRPr="00AC03CA" w:rsidTr="008A4C22">
        <w:tblPrEx>
          <w:tblCellMar>
            <w:top w:w="0" w:type="dxa"/>
            <w:bottom w:w="0" w:type="dxa"/>
          </w:tblCellMar>
        </w:tblPrEx>
        <w:trPr>
          <w:trHeight w:val="40"/>
        </w:trPr>
        <w:tc>
          <w:tcPr>
            <w:tcW w:w="6379" w:type="dxa"/>
            <w:tcBorders>
              <w:bottom w:val="single" w:sz="6" w:space="0" w:color="auto"/>
            </w:tcBorders>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«ПО «Севмаш»</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7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14 </w:t>
            </w:r>
          </w:p>
        </w:tc>
      </w:tr>
      <w:tr w:rsidR="008A4C22" w:rsidRPr="00AC03CA" w:rsidTr="008A4C22">
        <w:tblPrEx>
          <w:tblCellMar>
            <w:top w:w="0" w:type="dxa"/>
            <w:bottom w:w="0" w:type="dxa"/>
          </w:tblCellMar>
        </w:tblPrEx>
        <w:trPr>
          <w:cantSplit/>
          <w:trHeight w:val="60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ОАО «ГНЦ НИИАР» (г. Димитровград Ульяновской области),</w:t>
            </w:r>
          </w:p>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ФГУП «Казанский специализированный комбинат радиационной безопасности «Радон» (г. Казань, Республика Татарстан)</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6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15 </w:t>
            </w:r>
          </w:p>
        </w:tc>
      </w:tr>
      <w:tr w:rsidR="008A4C22" w:rsidRPr="00AC03CA" w:rsidTr="008A4C22">
        <w:tblPrEx>
          <w:tblCellMar>
            <w:top w:w="0" w:type="dxa"/>
            <w:bottom w:w="0" w:type="dxa"/>
          </w:tblCellMar>
        </w:tblPrEx>
        <w:trPr>
          <w:cantSplit/>
          <w:trHeight w:val="795"/>
        </w:trPr>
        <w:tc>
          <w:tcPr>
            <w:tcW w:w="6379" w:type="dxa"/>
            <w:tcBorders>
              <w:top w:val="single" w:sz="4" w:space="0" w:color="auto"/>
              <w:bottom w:val="nil"/>
            </w:tcBorders>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«Радон» (Сергиево-Посадский район Московской области),</w:t>
            </w:r>
          </w:p>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ОАО «Машиностроительный завод» (г. Электросталь Московской области)</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15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«Волгоградский специализированный комбинат радиационной безопасности «Радон» (г. Волгоград)</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6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10</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ФГУП «Ростовский специализированный комбинат радиационной безопасности «Радон» (г. Ростов-на- Дону)</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17</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ОАО «Гидрометаллургический завод» (г. Лермонтов Ставропольского края)</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10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20</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«Грозненский специализированный комбинат радиационной безопасности «Радон» (г. Грозный, Чеченская Республика)</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10</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19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ФГУП «Благовещенский специализированный комбинат радиационной безопасности «Радон»</w:t>
            </w:r>
          </w:p>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(г. Благовещенск, Республика Башкортостан)</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5</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17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«Челябинский специализированный комбинат радиационной безопасности «Радон» (г. Челябинск),</w:t>
            </w:r>
          </w:p>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«ПО «Маяк» (г. Озерск Челябинской области)</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14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«Горно-химический  комбинат» (г. Железногорск Красноярского края)</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15</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ФГУП «Сибирский химический комбинат» (г. Северск Томской области)</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11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«Иркутский специализированный комбинат радиационной безопасности «Радон» (г. Иркутск)</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7</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24 </w:t>
            </w:r>
          </w:p>
        </w:tc>
      </w:tr>
      <w:tr w:rsidR="008A4C22" w:rsidRPr="00AC03CA" w:rsidTr="008A4C22">
        <w:tblPrEx>
          <w:tblCellMar>
            <w:top w:w="0" w:type="dxa"/>
            <w:bottom w:w="0" w:type="dxa"/>
          </w:tblCellMar>
        </w:tblPrEx>
        <w:trPr>
          <w:trHeight w:val="40"/>
        </w:trPr>
        <w:tc>
          <w:tcPr>
            <w:tcW w:w="6379" w:type="dxa"/>
            <w:vAlign w:val="center"/>
          </w:tcPr>
          <w:p w:rsidR="008A4C22" w:rsidRDefault="008A4C22" w:rsidP="008A4C22">
            <w:pPr>
              <w:spacing w:after="0" w:line="240" w:lineRule="auto"/>
              <w:rPr>
                <w:rFonts w:ascii="Arial" w:hAnsi="Arial" w:cs="Arial"/>
                <w:sz w:val="24"/>
                <w:szCs w:val="24"/>
              </w:rPr>
            </w:pPr>
            <w:r w:rsidRPr="00AC03CA">
              <w:rPr>
                <w:rFonts w:ascii="Arial" w:hAnsi="Arial" w:cs="Arial"/>
                <w:sz w:val="24"/>
                <w:szCs w:val="24"/>
              </w:rPr>
              <w:t xml:space="preserve">ФГУП «Государственный научный центр Российской Федерации - Физико-энергетический институт </w:t>
            </w:r>
          </w:p>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им. А.И. Лейпунского» (г. Обнинск Калужской области)</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6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24</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«Новосибирский специализированный комбинат радиационной безопасности «Радон» (с. Прокудское Коченевского района Новосибирской области),</w:t>
            </w:r>
          </w:p>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 xml:space="preserve">ОАО «Новосибирский завод химконцентратов» </w:t>
            </w:r>
          </w:p>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(г. Новосибирск)</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6</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17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ФГУП «Нижегородский специализированный комбинат радиационной безопасности «Радон» (г. Нижний Новгород)</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7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17 </w:t>
            </w:r>
          </w:p>
        </w:tc>
      </w:tr>
      <w:tr w:rsidR="008A4C22" w:rsidRPr="00AC03CA" w:rsidTr="008A4C22">
        <w:tblPrEx>
          <w:tblCellMar>
            <w:top w:w="0" w:type="dxa"/>
            <w:bottom w:w="0" w:type="dxa"/>
          </w:tblCellMar>
        </w:tblPrEx>
        <w:trPr>
          <w:trHeight w:val="40"/>
        </w:trPr>
        <w:tc>
          <w:tcPr>
            <w:tcW w:w="6379" w:type="dxa"/>
            <w:vAlign w:val="center"/>
          </w:tcPr>
          <w:p w:rsidR="008A4C22" w:rsidRPr="008A4C22" w:rsidRDefault="008A4C22" w:rsidP="008A4C22">
            <w:pPr>
              <w:pStyle w:val="1"/>
              <w:spacing w:after="240"/>
              <w:jc w:val="left"/>
              <w:rPr>
                <w:rFonts w:cs="Arial"/>
                <w:b w:val="0"/>
                <w:szCs w:val="24"/>
              </w:rPr>
            </w:pPr>
            <w:r w:rsidRPr="008A4C22">
              <w:rPr>
                <w:rFonts w:cs="Arial"/>
                <w:b w:val="0"/>
                <w:szCs w:val="24"/>
              </w:rPr>
              <w:t>ОАО «Приаргунское производственное горно-химическое объединение» (г. Краснокаменск  Забайкальского края),</w:t>
            </w:r>
          </w:p>
          <w:p w:rsidR="008A4C22" w:rsidRPr="008A4C22" w:rsidRDefault="008A4C22" w:rsidP="008A4C22">
            <w:pPr>
              <w:pStyle w:val="1"/>
              <w:jc w:val="left"/>
              <w:rPr>
                <w:rFonts w:cs="Arial"/>
                <w:b w:val="0"/>
                <w:szCs w:val="24"/>
              </w:rPr>
            </w:pPr>
            <w:r w:rsidRPr="008A4C22">
              <w:rPr>
                <w:rFonts w:cs="Arial"/>
                <w:b w:val="0"/>
                <w:szCs w:val="24"/>
              </w:rPr>
              <w:t>Забайкальский горно-обогатительный комбинат</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10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23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line="240" w:lineRule="auto"/>
              <w:rPr>
                <w:rFonts w:ascii="Arial" w:hAnsi="Arial" w:cs="Arial"/>
                <w:sz w:val="24"/>
                <w:szCs w:val="24"/>
              </w:rPr>
            </w:pPr>
            <w:r w:rsidRPr="00AC03CA">
              <w:rPr>
                <w:rFonts w:ascii="Arial" w:hAnsi="Arial" w:cs="Arial"/>
                <w:sz w:val="24"/>
                <w:szCs w:val="24"/>
              </w:rPr>
              <w:t>ОАО «Чепецкий механический завод» (г. Глазов, Удмуртская Республика)</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7</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12 </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ФГУП «Российский федеральный ядерный центр – Всероссийский научно-исследовательский институт экспериментальной физики» (г. Саров Нижегородской области)</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15</w:t>
            </w:r>
          </w:p>
        </w:tc>
      </w:tr>
      <w:tr w:rsidR="008A4C22" w:rsidRPr="00AC03CA" w:rsidTr="008A4C22">
        <w:tblPrEx>
          <w:tblCellMar>
            <w:top w:w="0" w:type="dxa"/>
            <w:bottom w:w="0" w:type="dxa"/>
          </w:tblCellMar>
        </w:tblPrEx>
        <w:trPr>
          <w:trHeight w:val="40"/>
        </w:trPr>
        <w:tc>
          <w:tcPr>
            <w:tcW w:w="6379" w:type="dxa"/>
            <w:vAlign w:val="center"/>
          </w:tcPr>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ФГУП «Хабаровский специализированный комбинат радиационной безопасности «Радон» (г. Хабаровск)</w:t>
            </w:r>
          </w:p>
        </w:tc>
        <w:tc>
          <w:tcPr>
            <w:tcW w:w="1418"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8 </w:t>
            </w:r>
          </w:p>
        </w:tc>
        <w:tc>
          <w:tcPr>
            <w:tcW w:w="1559" w:type="dxa"/>
            <w:vAlign w:val="center"/>
          </w:tcPr>
          <w:p w:rsidR="008A4C22" w:rsidRPr="00AC03CA" w:rsidRDefault="008A4C22" w:rsidP="008A4C22">
            <w:pPr>
              <w:spacing w:line="240" w:lineRule="auto"/>
              <w:jc w:val="center"/>
              <w:rPr>
                <w:rFonts w:ascii="Arial" w:hAnsi="Arial" w:cs="Arial"/>
                <w:sz w:val="24"/>
                <w:szCs w:val="24"/>
              </w:rPr>
            </w:pPr>
            <w:r>
              <w:rPr>
                <w:rFonts w:ascii="Arial" w:hAnsi="Arial" w:cs="Arial"/>
                <w:sz w:val="24"/>
                <w:szCs w:val="24"/>
              </w:rPr>
              <w:t xml:space="preserve"> 18 </w:t>
            </w:r>
          </w:p>
        </w:tc>
      </w:tr>
    </w:tbl>
    <w:p w:rsidR="008A4C22" w:rsidRDefault="008A4C22" w:rsidP="008A4C22">
      <w:pPr>
        <w:pStyle w:val="a3"/>
        <w:ind w:firstLine="709"/>
        <w:rPr>
          <w:rFonts w:ascii="Arial" w:hAnsi="Arial" w:cs="Arial"/>
          <w:szCs w:val="24"/>
        </w:rPr>
      </w:pPr>
    </w:p>
    <w:p w:rsidR="008A4C22" w:rsidRPr="00AC03CA" w:rsidRDefault="008A4C22" w:rsidP="008A4C22">
      <w:pPr>
        <w:spacing w:after="0" w:line="240" w:lineRule="auto"/>
        <w:rPr>
          <w:rFonts w:ascii="Arial" w:hAnsi="Arial" w:cs="Arial"/>
          <w:sz w:val="24"/>
          <w:szCs w:val="24"/>
        </w:rPr>
      </w:pPr>
    </w:p>
    <w:p w:rsidR="008A4C22" w:rsidRPr="00AC03CA" w:rsidRDefault="008A4C22" w:rsidP="008A4C22">
      <w:pPr>
        <w:spacing w:after="0" w:line="240" w:lineRule="auto"/>
        <w:rPr>
          <w:rFonts w:ascii="Arial" w:hAnsi="Arial" w:cs="Arial"/>
          <w:sz w:val="24"/>
          <w:szCs w:val="24"/>
        </w:rPr>
      </w:pPr>
    </w:p>
    <w:p w:rsidR="008A4C22" w:rsidRPr="00AC03CA" w:rsidRDefault="008A4C22" w:rsidP="008A4C22">
      <w:pPr>
        <w:spacing w:after="0" w:line="240" w:lineRule="auto"/>
        <w:rPr>
          <w:rFonts w:ascii="Arial" w:hAnsi="Arial" w:cs="Arial"/>
          <w:sz w:val="24"/>
          <w:szCs w:val="24"/>
        </w:rPr>
      </w:pPr>
      <w:r>
        <w:rPr>
          <w:rFonts w:ascii="Arial" w:hAnsi="Arial" w:cs="Arial"/>
          <w:sz w:val="24"/>
          <w:szCs w:val="24"/>
        </w:rPr>
        <w:t>Врио н</w:t>
      </w:r>
      <w:r w:rsidRPr="00AC03CA">
        <w:rPr>
          <w:rFonts w:ascii="Arial" w:hAnsi="Arial" w:cs="Arial"/>
          <w:sz w:val="24"/>
          <w:szCs w:val="24"/>
        </w:rPr>
        <w:t>ачальник</w:t>
      </w:r>
      <w:r>
        <w:rPr>
          <w:rFonts w:ascii="Arial" w:hAnsi="Arial" w:cs="Arial"/>
          <w:sz w:val="24"/>
          <w:szCs w:val="24"/>
        </w:rPr>
        <w:t>а</w:t>
      </w:r>
      <w:r w:rsidRPr="00AC03CA">
        <w:rPr>
          <w:rFonts w:ascii="Arial" w:hAnsi="Arial" w:cs="Arial"/>
          <w:sz w:val="24"/>
          <w:szCs w:val="24"/>
        </w:rPr>
        <w:t xml:space="preserve"> Управления мониторинга </w:t>
      </w:r>
    </w:p>
    <w:p w:rsidR="008A4C22" w:rsidRPr="00AC03CA" w:rsidRDefault="008A4C22" w:rsidP="008A4C22">
      <w:pPr>
        <w:spacing w:after="0" w:line="240" w:lineRule="auto"/>
        <w:rPr>
          <w:rFonts w:ascii="Arial" w:hAnsi="Arial" w:cs="Arial"/>
          <w:sz w:val="24"/>
          <w:szCs w:val="24"/>
        </w:rPr>
      </w:pPr>
      <w:r w:rsidRPr="00AC03CA">
        <w:rPr>
          <w:rFonts w:ascii="Arial" w:hAnsi="Arial" w:cs="Arial"/>
          <w:sz w:val="24"/>
          <w:szCs w:val="24"/>
        </w:rPr>
        <w:t xml:space="preserve">загрязнения окружающей среды, </w:t>
      </w:r>
    </w:p>
    <w:p w:rsidR="008A4C22" w:rsidRDefault="008A4C22" w:rsidP="008A4C22">
      <w:pPr>
        <w:spacing w:line="240" w:lineRule="auto"/>
      </w:pPr>
      <w:r w:rsidRPr="00AC03CA">
        <w:rPr>
          <w:rFonts w:ascii="Arial" w:hAnsi="Arial" w:cs="Arial"/>
          <w:sz w:val="24"/>
          <w:szCs w:val="24"/>
        </w:rPr>
        <w:t>полярных и морских работ Росгидромета</w:t>
      </w:r>
      <w:r w:rsidRPr="00AC03CA">
        <w:rPr>
          <w:rFonts w:ascii="Arial" w:hAnsi="Arial" w:cs="Arial"/>
          <w:sz w:val="24"/>
          <w:szCs w:val="24"/>
        </w:rPr>
        <w:tab/>
      </w:r>
      <w:r w:rsidRPr="00AC03CA">
        <w:rPr>
          <w:rFonts w:ascii="Arial" w:hAnsi="Arial" w:cs="Arial"/>
          <w:sz w:val="24"/>
          <w:szCs w:val="24"/>
        </w:rPr>
        <w:tab/>
      </w:r>
      <w:r w:rsidRPr="00AC03CA">
        <w:rPr>
          <w:rFonts w:ascii="Arial" w:hAnsi="Arial" w:cs="Arial"/>
          <w:sz w:val="24"/>
          <w:szCs w:val="24"/>
        </w:rPr>
        <w:tab/>
      </w:r>
      <w:r>
        <w:rPr>
          <w:rFonts w:ascii="Arial" w:hAnsi="Arial" w:cs="Arial"/>
          <w:sz w:val="24"/>
          <w:szCs w:val="24"/>
        </w:rPr>
        <w:tab/>
        <w:t xml:space="preserve">     М.Г. Котлякова</w:t>
      </w:r>
    </w:p>
    <w:sectPr w:rsidR="008A4C22" w:rsidSect="008A4C2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MS Mincho">
    <w:altName w:val="‚l‚r –ѕ’©"/>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42500"/>
    <w:multiLevelType w:val="singleLevel"/>
    <w:tmpl w:val="535A317E"/>
    <w:lvl w:ilvl="0">
      <w:start w:val="3"/>
      <w:numFmt w:val="bullet"/>
      <w:lvlText w:val="-"/>
      <w:lvlJc w:val="left"/>
      <w:pPr>
        <w:tabs>
          <w:tab w:val="num" w:pos="1080"/>
        </w:tabs>
        <w:ind w:left="1080" w:hanging="360"/>
      </w:pPr>
    </w:lvl>
  </w:abstractNum>
  <w:abstractNum w:abstractNumId="1" w15:restartNumberingAfterBreak="0">
    <w:nsid w:val="2DA561A6"/>
    <w:multiLevelType w:val="multilevel"/>
    <w:tmpl w:val="723C0806"/>
    <w:lvl w:ilvl="0">
      <w:start w:val="1"/>
      <w:numFmt w:val="decimal"/>
      <w:lvlText w:val="%1."/>
      <w:lvlJc w:val="left"/>
      <w:pPr>
        <w:tabs>
          <w:tab w:val="num" w:pos="1068"/>
        </w:tabs>
        <w:ind w:left="1068" w:hanging="360"/>
      </w:pPr>
      <w:rPr>
        <w:rFonts w:hint="default"/>
      </w:rPr>
    </w:lvl>
    <w:lvl w:ilvl="1">
      <w:start w:val="1"/>
      <w:numFmt w:val="decimal"/>
      <w:isLgl/>
      <w:lvlText w:val="%1.%2."/>
      <w:lvlJc w:val="left"/>
      <w:pPr>
        <w:tabs>
          <w:tab w:val="num" w:pos="1428"/>
        </w:tabs>
        <w:ind w:left="1428" w:hanging="720"/>
      </w:pPr>
      <w:rPr>
        <w:b/>
      </w:rPr>
    </w:lvl>
    <w:lvl w:ilvl="2">
      <w:start w:val="1"/>
      <w:numFmt w:val="decimal"/>
      <w:isLgl/>
      <w:lvlText w:val="%1.%2.%3."/>
      <w:lvlJc w:val="left"/>
      <w:pPr>
        <w:tabs>
          <w:tab w:val="num" w:pos="1428"/>
        </w:tabs>
        <w:ind w:left="1428" w:hanging="720"/>
      </w:pPr>
      <w:rPr>
        <w:b/>
      </w:rPr>
    </w:lvl>
    <w:lvl w:ilvl="3">
      <w:start w:val="1"/>
      <w:numFmt w:val="decimal"/>
      <w:isLgl/>
      <w:lvlText w:val="%1.%2.%3.%4."/>
      <w:lvlJc w:val="left"/>
      <w:pPr>
        <w:tabs>
          <w:tab w:val="num" w:pos="1788"/>
        </w:tabs>
        <w:ind w:left="1788" w:hanging="1080"/>
      </w:pPr>
      <w:rPr>
        <w:b/>
      </w:rPr>
    </w:lvl>
    <w:lvl w:ilvl="4">
      <w:start w:val="1"/>
      <w:numFmt w:val="decimal"/>
      <w:isLgl/>
      <w:lvlText w:val="%1.%2.%3.%4.%5."/>
      <w:lvlJc w:val="left"/>
      <w:pPr>
        <w:tabs>
          <w:tab w:val="num" w:pos="1788"/>
        </w:tabs>
        <w:ind w:left="1788" w:hanging="1080"/>
      </w:pPr>
      <w:rPr>
        <w:b/>
      </w:rPr>
    </w:lvl>
    <w:lvl w:ilvl="5">
      <w:start w:val="1"/>
      <w:numFmt w:val="decimal"/>
      <w:isLgl/>
      <w:lvlText w:val="%1.%2.%3.%4.%5.%6."/>
      <w:lvlJc w:val="left"/>
      <w:pPr>
        <w:tabs>
          <w:tab w:val="num" w:pos="2148"/>
        </w:tabs>
        <w:ind w:left="2148" w:hanging="1440"/>
      </w:pPr>
      <w:rPr>
        <w:b/>
      </w:rPr>
    </w:lvl>
    <w:lvl w:ilvl="6">
      <w:start w:val="1"/>
      <w:numFmt w:val="decimal"/>
      <w:isLgl/>
      <w:lvlText w:val="%1.%2.%3.%4.%5.%6.%7."/>
      <w:lvlJc w:val="left"/>
      <w:pPr>
        <w:tabs>
          <w:tab w:val="num" w:pos="2148"/>
        </w:tabs>
        <w:ind w:left="2148" w:hanging="1440"/>
      </w:pPr>
      <w:rPr>
        <w:b/>
      </w:rPr>
    </w:lvl>
    <w:lvl w:ilvl="7">
      <w:start w:val="1"/>
      <w:numFmt w:val="decimal"/>
      <w:isLgl/>
      <w:lvlText w:val="%1.%2.%3.%4.%5.%6.%7.%8."/>
      <w:lvlJc w:val="left"/>
      <w:pPr>
        <w:tabs>
          <w:tab w:val="num" w:pos="2508"/>
        </w:tabs>
        <w:ind w:left="2508" w:hanging="1800"/>
      </w:pPr>
      <w:rPr>
        <w:b/>
      </w:rPr>
    </w:lvl>
    <w:lvl w:ilvl="8">
      <w:start w:val="1"/>
      <w:numFmt w:val="decimal"/>
      <w:isLgl/>
      <w:lvlText w:val="%1.%2.%3.%4.%5.%6.%7.%8.%9."/>
      <w:lvlJc w:val="left"/>
      <w:pPr>
        <w:tabs>
          <w:tab w:val="num" w:pos="2868"/>
        </w:tabs>
        <w:ind w:left="2868" w:hanging="2160"/>
      </w:pPr>
      <w:rPr>
        <w:b/>
      </w:rPr>
    </w:lvl>
  </w:abstractNum>
  <w:num w:numId="1">
    <w:abstractNumId w:val="1"/>
  </w:num>
  <w:num w:numId="2">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4C22"/>
    <w:rsid w:val="0051245E"/>
    <w:rsid w:val="00535853"/>
    <w:rsid w:val="008A4C22"/>
    <w:rsid w:val="009E46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15:chartTrackingRefBased/>
  <w15:docId w15:val="{521DF0A7-60EA-4C08-A5B1-6064CA9A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C22"/>
    <w:pPr>
      <w:spacing w:after="200" w:line="276" w:lineRule="auto"/>
    </w:pPr>
    <w:rPr>
      <w:rFonts w:eastAsia="Times New Roman"/>
      <w:sz w:val="22"/>
      <w:szCs w:val="22"/>
    </w:rPr>
  </w:style>
  <w:style w:type="paragraph" w:styleId="1">
    <w:name w:val="heading 1"/>
    <w:basedOn w:val="a"/>
    <w:next w:val="a"/>
    <w:link w:val="10"/>
    <w:qFormat/>
    <w:rsid w:val="008A4C22"/>
    <w:pPr>
      <w:keepNext/>
      <w:spacing w:after="0" w:line="240" w:lineRule="auto"/>
      <w:jc w:val="right"/>
      <w:outlineLvl w:val="0"/>
    </w:pPr>
    <w:rPr>
      <w:rFonts w:ascii="Arial" w:hAnsi="Arial"/>
      <w:b/>
      <w:sz w:val="24"/>
      <w:szCs w:val="20"/>
    </w:rPr>
  </w:style>
  <w:style w:type="paragraph" w:styleId="3">
    <w:name w:val="heading 3"/>
    <w:basedOn w:val="a"/>
    <w:next w:val="a"/>
    <w:link w:val="30"/>
    <w:uiPriority w:val="9"/>
    <w:semiHidden/>
    <w:unhideWhenUsed/>
    <w:qFormat/>
    <w:rsid w:val="008A4C22"/>
    <w:pPr>
      <w:keepNext/>
      <w:keepLines/>
      <w:spacing w:before="200" w:after="0"/>
      <w:outlineLvl w:val="2"/>
    </w:pPr>
    <w:rPr>
      <w:rFonts w:ascii="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8A4C22"/>
    <w:pPr>
      <w:spacing w:after="0" w:line="360" w:lineRule="auto"/>
      <w:jc w:val="both"/>
    </w:pPr>
    <w:rPr>
      <w:rFonts w:ascii="Times New Roman" w:hAnsi="Times New Roman"/>
      <w:sz w:val="24"/>
      <w:szCs w:val="20"/>
    </w:rPr>
  </w:style>
  <w:style w:type="character" w:customStyle="1" w:styleId="a4">
    <w:name w:val="Основной текст Знак"/>
    <w:basedOn w:val="a0"/>
    <w:link w:val="a3"/>
    <w:semiHidden/>
    <w:rsid w:val="008A4C22"/>
    <w:rPr>
      <w:rFonts w:ascii="Times New Roman" w:eastAsia="Times New Roman" w:hAnsi="Times New Roman" w:cs="Times New Roman"/>
      <w:sz w:val="24"/>
      <w:szCs w:val="20"/>
      <w:lang w:eastAsia="ru-RU"/>
    </w:rPr>
  </w:style>
  <w:style w:type="paragraph" w:styleId="a5">
    <w:name w:val="Body Text Indent"/>
    <w:basedOn w:val="a"/>
    <w:link w:val="a6"/>
    <w:semiHidden/>
    <w:unhideWhenUsed/>
    <w:rsid w:val="008A4C22"/>
    <w:pPr>
      <w:spacing w:after="0" w:line="240" w:lineRule="auto"/>
      <w:ind w:right="-71" w:firstLine="708"/>
      <w:jc w:val="both"/>
    </w:pPr>
    <w:rPr>
      <w:rFonts w:ascii="Times New Roman" w:hAnsi="Times New Roman"/>
      <w:sz w:val="28"/>
      <w:szCs w:val="20"/>
    </w:rPr>
  </w:style>
  <w:style w:type="character" w:customStyle="1" w:styleId="a6">
    <w:name w:val="Основной текст с отступом Знак"/>
    <w:basedOn w:val="a0"/>
    <w:link w:val="a5"/>
    <w:semiHidden/>
    <w:rsid w:val="008A4C22"/>
    <w:rPr>
      <w:rFonts w:ascii="Times New Roman" w:eastAsia="Times New Roman" w:hAnsi="Times New Roman" w:cs="Times New Roman"/>
      <w:sz w:val="28"/>
      <w:szCs w:val="20"/>
      <w:lang w:eastAsia="ru-RU"/>
    </w:rPr>
  </w:style>
  <w:style w:type="paragraph" w:styleId="a7">
    <w:name w:val="Plain Text"/>
    <w:basedOn w:val="a"/>
    <w:link w:val="a8"/>
    <w:semiHidden/>
    <w:unhideWhenUsed/>
    <w:rsid w:val="008A4C22"/>
    <w:pPr>
      <w:spacing w:after="0" w:line="240" w:lineRule="auto"/>
    </w:pPr>
    <w:rPr>
      <w:rFonts w:ascii="Courier New" w:hAnsi="Courier New"/>
      <w:sz w:val="20"/>
      <w:szCs w:val="20"/>
    </w:rPr>
  </w:style>
  <w:style w:type="character" w:customStyle="1" w:styleId="a8">
    <w:name w:val="Текст Знак"/>
    <w:basedOn w:val="a0"/>
    <w:link w:val="a7"/>
    <w:semiHidden/>
    <w:rsid w:val="008A4C22"/>
    <w:rPr>
      <w:rFonts w:ascii="Courier New" w:eastAsia="Times New Roman" w:hAnsi="Courier New" w:cs="Times New Roman"/>
      <w:sz w:val="20"/>
      <w:szCs w:val="20"/>
      <w:lang w:eastAsia="ru-RU"/>
    </w:rPr>
  </w:style>
  <w:style w:type="paragraph" w:styleId="a9">
    <w:name w:val="No Spacing"/>
    <w:uiPriority w:val="1"/>
    <w:qFormat/>
    <w:rsid w:val="008A4C22"/>
    <w:rPr>
      <w:rFonts w:eastAsia="Times New Roman"/>
      <w:sz w:val="22"/>
      <w:szCs w:val="22"/>
    </w:rPr>
  </w:style>
  <w:style w:type="character" w:customStyle="1" w:styleId="10">
    <w:name w:val="Заголовок 1 Знак"/>
    <w:basedOn w:val="a0"/>
    <w:link w:val="1"/>
    <w:rsid w:val="008A4C22"/>
    <w:rPr>
      <w:rFonts w:ascii="Arial" w:eastAsia="Times New Roman" w:hAnsi="Arial" w:cs="Times New Roman"/>
      <w:b/>
      <w:sz w:val="24"/>
      <w:szCs w:val="20"/>
      <w:lang w:eastAsia="ru-RU"/>
    </w:rPr>
  </w:style>
  <w:style w:type="character" w:customStyle="1" w:styleId="30">
    <w:name w:val="Заголовок 3 Знак"/>
    <w:basedOn w:val="a0"/>
    <w:link w:val="3"/>
    <w:uiPriority w:val="9"/>
    <w:semiHidden/>
    <w:rsid w:val="008A4C22"/>
    <w:rPr>
      <w:rFonts w:ascii="Cambria" w:eastAsia="Times New Roman" w:hAnsi="Cambria" w:cs="Times New Roman"/>
      <w:b/>
      <w:bCs/>
      <w:color w:val="4F81BD"/>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3923</Words>
  <Characters>22363</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edmitrevskaya</dc:creator>
  <cp:keywords/>
  <dc:description/>
  <cp:lastModifiedBy>Хисматулин Артур Наилевич</cp:lastModifiedBy>
  <cp:revision>2</cp:revision>
  <dcterms:created xsi:type="dcterms:W3CDTF">2021-07-10T20:07:00Z</dcterms:created>
  <dcterms:modified xsi:type="dcterms:W3CDTF">2021-07-10T20:07:00Z</dcterms:modified>
</cp:coreProperties>
</file>