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42B6" w:rsidRDefault="008F42B6" w:rsidP="008F42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</w:p>
    <w:p w:rsidR="008F42B6" w:rsidRDefault="008F42B6" w:rsidP="008F42B6">
      <w:pPr>
        <w:rPr>
          <w:rFonts w:ascii="Arial" w:hAnsi="Arial" w:cs="Arial"/>
          <w:sz w:val="24"/>
          <w:szCs w:val="24"/>
        </w:rPr>
      </w:pPr>
    </w:p>
    <w:p w:rsidR="008F42B6" w:rsidRDefault="008F42B6" w:rsidP="008F42B6">
      <w:pPr>
        <w:rPr>
          <w:rFonts w:ascii="Arial" w:hAnsi="Arial" w:cs="Arial"/>
          <w:sz w:val="24"/>
          <w:szCs w:val="24"/>
        </w:rPr>
      </w:pPr>
    </w:p>
    <w:p w:rsidR="008F42B6" w:rsidRDefault="008F42B6" w:rsidP="008F42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</w:p>
    <w:p w:rsidR="008F42B6" w:rsidRDefault="008F42B6" w:rsidP="008F42B6">
      <w:pPr>
        <w:rPr>
          <w:rFonts w:ascii="Arial" w:hAnsi="Arial" w:cs="Arial"/>
          <w:sz w:val="24"/>
          <w:szCs w:val="24"/>
        </w:rPr>
      </w:pPr>
    </w:p>
    <w:p w:rsidR="008F42B6" w:rsidRDefault="008F42B6" w:rsidP="008F42B6">
      <w:pPr>
        <w:rPr>
          <w:rFonts w:ascii="Arial" w:hAnsi="Arial" w:cs="Arial"/>
          <w:sz w:val="24"/>
          <w:szCs w:val="24"/>
        </w:rPr>
      </w:pPr>
    </w:p>
    <w:p w:rsidR="008F42B6" w:rsidRDefault="008F42B6" w:rsidP="008F42B6">
      <w:pPr>
        <w:rPr>
          <w:rFonts w:ascii="Arial" w:hAnsi="Arial" w:cs="Arial"/>
          <w:sz w:val="24"/>
          <w:szCs w:val="24"/>
        </w:rPr>
      </w:pPr>
    </w:p>
    <w:p w:rsidR="008F42B6" w:rsidRDefault="008F42B6" w:rsidP="008F42B6">
      <w:pPr>
        <w:rPr>
          <w:rFonts w:ascii="Arial" w:hAnsi="Arial" w:cs="Arial"/>
          <w:b/>
          <w:sz w:val="24"/>
          <w:szCs w:val="24"/>
          <w:u w:val="single"/>
        </w:rPr>
      </w:pPr>
    </w:p>
    <w:p w:rsidR="008F42B6" w:rsidRDefault="008F42B6" w:rsidP="008F42B6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Исх. № 140-04833/14и  от 16 июля 2014 года</w:t>
      </w:r>
    </w:p>
    <w:p w:rsidR="008F42B6" w:rsidRDefault="008F42B6" w:rsidP="008F42B6">
      <w:pPr>
        <w:rPr>
          <w:rFonts w:ascii="Arial" w:hAnsi="Arial" w:cs="Arial"/>
          <w:b/>
          <w:sz w:val="24"/>
          <w:szCs w:val="24"/>
          <w:u w:val="single"/>
        </w:rPr>
      </w:pPr>
    </w:p>
    <w:p w:rsidR="008F42B6" w:rsidRDefault="008F42B6" w:rsidP="008F42B6">
      <w:pPr>
        <w:rPr>
          <w:rFonts w:ascii="Arial" w:hAnsi="Arial" w:cs="Arial"/>
          <w:b/>
          <w:sz w:val="24"/>
          <w:szCs w:val="24"/>
          <w:u w:val="single"/>
        </w:rPr>
      </w:pPr>
    </w:p>
    <w:p w:rsidR="008F42B6" w:rsidRDefault="008F42B6" w:rsidP="008F42B6">
      <w:pPr>
        <w:rPr>
          <w:rFonts w:ascii="Arial" w:hAnsi="Arial" w:cs="Arial"/>
          <w:b/>
          <w:sz w:val="24"/>
          <w:szCs w:val="24"/>
          <w:u w:val="single"/>
        </w:rPr>
      </w:pPr>
    </w:p>
    <w:p w:rsidR="008F42B6" w:rsidRDefault="008F42B6" w:rsidP="008F42B6">
      <w:pPr>
        <w:rPr>
          <w:rFonts w:ascii="Arial" w:hAnsi="Arial" w:cs="Arial"/>
          <w:sz w:val="24"/>
          <w:szCs w:val="24"/>
        </w:rPr>
      </w:pPr>
    </w:p>
    <w:p w:rsidR="008F42B6" w:rsidRDefault="008F42B6" w:rsidP="008F42B6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8F42B6" w:rsidRDefault="008F42B6" w:rsidP="008F42B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8F42B6" w:rsidRDefault="008F42B6" w:rsidP="008F42B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8F42B6" w:rsidRDefault="008F42B6" w:rsidP="008F42B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территории  России в июне 2014 года</w:t>
      </w:r>
    </w:p>
    <w:p w:rsidR="008F42B6" w:rsidRDefault="008F42B6" w:rsidP="008F42B6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8F42B6" w:rsidRDefault="008F42B6" w:rsidP="008F42B6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8F42B6" w:rsidRDefault="008F42B6" w:rsidP="008F42B6">
      <w:pPr>
        <w:pStyle w:val="a3"/>
        <w:tabs>
          <w:tab w:val="left" w:pos="708"/>
        </w:tabs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szCs w:val="24"/>
        </w:rPr>
        <w:t>Росгидромет сообщает об аварийном, экстремально высоком и высоком загрязнении атмосферного воздуха и водных объектов, а также о радиационной обстановке на территории Российской Федерации в июне 2014 года.</w:t>
      </w:r>
    </w:p>
    <w:p w:rsidR="008F42B6" w:rsidRDefault="008F42B6" w:rsidP="008F42B6">
      <w:pPr>
        <w:pStyle w:val="a3"/>
        <w:tabs>
          <w:tab w:val="left" w:pos="7347"/>
        </w:tabs>
        <w:rPr>
          <w:rFonts w:ascii="Arial" w:hAnsi="Arial" w:cs="Arial"/>
          <w:szCs w:val="24"/>
        </w:rPr>
      </w:pPr>
    </w:p>
    <w:p w:rsidR="008F42B6" w:rsidRDefault="008F42B6" w:rsidP="008F42B6">
      <w:pPr>
        <w:pStyle w:val="a7"/>
        <w:numPr>
          <w:ilvl w:val="0"/>
          <w:numId w:val="1"/>
        </w:numPr>
        <w:spacing w:after="240"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>Аварийное загрязнение окружающей среды.</w:t>
      </w:r>
    </w:p>
    <w:p w:rsidR="008F42B6" w:rsidRDefault="008F42B6" w:rsidP="008F42B6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1.1. Атмосферный воздух.</w:t>
      </w:r>
      <w:r>
        <w:rPr>
          <w:rFonts w:ascii="Arial" w:hAnsi="Arial" w:cs="Arial"/>
          <w:sz w:val="24"/>
          <w:szCs w:val="24"/>
        </w:rPr>
        <w:t xml:space="preserve"> </w:t>
      </w:r>
    </w:p>
    <w:p w:rsidR="008F42B6" w:rsidRDefault="008F42B6" w:rsidP="008F42B6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июне 2014 года сведений об авариях, вызвавших загрязнение атмосферного воздуха в населенных пунктах, не поступало. Стационарной сетью повышенных уровней загрязнения атмосферного воздуха, обусловленных аварийными ситуациями, не зарегистрировано.</w:t>
      </w:r>
    </w:p>
    <w:p w:rsidR="008F42B6" w:rsidRDefault="008F42B6" w:rsidP="008F42B6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1.2. Водные объекты.</w:t>
      </w:r>
    </w:p>
    <w:p w:rsidR="008F42B6" w:rsidRDefault="008F42B6" w:rsidP="008F42B6">
      <w:pPr>
        <w:pStyle w:val="a9"/>
        <w:ind w:left="0"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1 июня на Воткинском водохранилище (река Кама) в районе шлюзов у          г. Чайковского Пермского края затонула баржа, перевозившая 3720 тонн технической соли (хлористый натрий). С учетом расчета времени распространения зоны загрязненных вод, проведенного Удмуртским ЦГМС – </w:t>
      </w:r>
      <w:r>
        <w:rPr>
          <w:rFonts w:ascii="Arial" w:hAnsi="Arial" w:cs="Arial"/>
          <w:sz w:val="24"/>
          <w:szCs w:val="24"/>
        </w:rPr>
        <w:lastRenderedPageBreak/>
        <w:t>филиалом ФГБУ «</w:t>
      </w:r>
      <w:proofErr w:type="spellStart"/>
      <w:r>
        <w:rPr>
          <w:rFonts w:ascii="Arial" w:hAnsi="Arial" w:cs="Arial"/>
          <w:sz w:val="24"/>
          <w:szCs w:val="24"/>
        </w:rPr>
        <w:t>Верхне-Волжское</w:t>
      </w:r>
      <w:proofErr w:type="spellEnd"/>
      <w:r>
        <w:rPr>
          <w:rFonts w:ascii="Arial" w:hAnsi="Arial" w:cs="Arial"/>
          <w:sz w:val="24"/>
          <w:szCs w:val="24"/>
        </w:rPr>
        <w:t xml:space="preserve"> УГМС» Росгидромета, 4 июня был осуществлен контрольный отбор проб воды у г. Сарапула Удмуртской Республики. Как показали результаты химического анализа, содержание аммонийного азота в отобранных пробах воды соответствовало 2 ПДК*, а содержание хлоридов было ниже норматива ПДК.</w:t>
      </w:r>
    </w:p>
    <w:p w:rsidR="008F42B6" w:rsidRDefault="008F42B6" w:rsidP="008F42B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F42B6" w:rsidRDefault="008F42B6" w:rsidP="008F42B6">
      <w:pPr>
        <w:spacing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 </w:t>
      </w:r>
      <w:r>
        <w:rPr>
          <w:rFonts w:ascii="Arial" w:eastAsia="MS Mincho" w:hAnsi="Arial" w:cs="Arial"/>
          <w:b/>
          <w:sz w:val="24"/>
          <w:szCs w:val="24"/>
        </w:rPr>
        <w:t>Экстремально высокое загрязнение окружающей среды.</w:t>
      </w:r>
    </w:p>
    <w:p w:rsidR="008F42B6" w:rsidRDefault="008F42B6" w:rsidP="008F42B6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2.1. Атмосферный воздух. </w:t>
      </w:r>
    </w:p>
    <w:p w:rsidR="008F42B6" w:rsidRDefault="008F42B6" w:rsidP="008F42B6">
      <w:pPr>
        <w:pStyle w:val="a3"/>
        <w:ind w:firstLine="708"/>
        <w:rPr>
          <w:rFonts w:ascii="Arial" w:hAnsi="Arial" w:cs="Arial"/>
        </w:rPr>
      </w:pPr>
      <w:r>
        <w:rPr>
          <w:rFonts w:ascii="Arial" w:hAnsi="Arial" w:cs="Arial"/>
        </w:rPr>
        <w:t>В июне 2014 года случаев экстремально высокого загрязнения (ЭВЗ**) атмосферного воздуха не было зарегистрировано (для сравнения: в июне 2013 года – также не было зарегистрировано).</w:t>
      </w:r>
    </w:p>
    <w:p w:rsidR="008F42B6" w:rsidRDefault="008F42B6" w:rsidP="008F42B6">
      <w:pPr>
        <w:pStyle w:val="a3"/>
        <w:ind w:firstLine="708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2.2. Водные объекты. </w:t>
      </w:r>
    </w:p>
    <w:p w:rsidR="008F42B6" w:rsidRDefault="008F42B6" w:rsidP="008F42B6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июне 2014 года на территории Российской Федерации случаи ЭВЗ поверхностных вод веществами 1 и 2 классов опасности (превышение ПДК в 5 и более раз) наблюдательной сетью Росгидромета были зарегистрированы 7 раз на 5 водных объектах. Для сравнения: в июне 2013 года случаев ЭВЗ поверхностных вод веществами 1 класса опасности не было зарегистрировано, а случаи ЭВЗ поверхностных вод веществами 2 класса опасности были зарегистрированы 2 раза на 2 водных объектах.</w:t>
      </w:r>
    </w:p>
    <w:p w:rsidR="008F42B6" w:rsidRDefault="008F42B6" w:rsidP="008F42B6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Случаи ЭВЗ поверхностных вод веществами 3 и 4 классов опасности (превышение ПДК в 50 и более раз) были отмечены наблюдательной сетью Росгидромета 43 раза на 21 водном объекте (для сравнения: в июне 2013 года – 37 раз на 23 </w:t>
      </w:r>
      <w:r>
        <w:rPr>
          <w:rFonts w:ascii="Arial" w:eastAsia="MS Mincho" w:hAnsi="Arial" w:cs="Arial"/>
          <w:sz w:val="24"/>
          <w:szCs w:val="24"/>
        </w:rPr>
        <w:t>водных объектах</w:t>
      </w:r>
      <w:r>
        <w:rPr>
          <w:rFonts w:ascii="Arial" w:hAnsi="Arial" w:cs="Arial"/>
          <w:sz w:val="24"/>
          <w:szCs w:val="24"/>
        </w:rPr>
        <w:t xml:space="preserve">). </w:t>
      </w:r>
    </w:p>
    <w:p w:rsidR="008F42B6" w:rsidRDefault="008F42B6" w:rsidP="008F42B6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Таким образом, всего в июне текущего года случаи ЭВЗ поверхностных вод загрязняющими веществами  1-4 классов опасности были  зафиксированы  </w:t>
      </w:r>
      <w:proofErr w:type="spellStart"/>
      <w:r>
        <w:rPr>
          <w:rFonts w:ascii="Arial" w:hAnsi="Arial" w:cs="Arial"/>
          <w:sz w:val="24"/>
          <w:szCs w:val="24"/>
        </w:rPr>
        <w:t>наблю</w:t>
      </w:r>
      <w:proofErr w:type="spellEnd"/>
      <w:r>
        <w:rPr>
          <w:rFonts w:ascii="Arial" w:hAnsi="Arial" w:cs="Arial"/>
          <w:sz w:val="24"/>
          <w:szCs w:val="24"/>
        </w:rPr>
        <w:t>-</w:t>
      </w:r>
    </w:p>
    <w:p w:rsidR="008F42B6" w:rsidRDefault="008F42B6" w:rsidP="008F42B6">
      <w:pPr>
        <w:spacing w:after="0" w:line="360" w:lineRule="auto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</w:t>
      </w:r>
    </w:p>
    <w:p w:rsidR="008F42B6" w:rsidRDefault="008F42B6" w:rsidP="008F42B6">
      <w:pPr>
        <w:pStyle w:val="a9"/>
        <w:ind w:left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* Показатели загрязнения воды водных объектов приводятся в ПДК для воды </w:t>
      </w:r>
      <w:proofErr w:type="spellStart"/>
      <w:r>
        <w:rPr>
          <w:rFonts w:ascii="Arial" w:hAnsi="Arial" w:cs="Arial"/>
          <w:sz w:val="20"/>
        </w:rPr>
        <w:t>рыбохозяйственных</w:t>
      </w:r>
      <w:proofErr w:type="spellEnd"/>
      <w:r>
        <w:rPr>
          <w:rFonts w:ascii="Arial" w:hAnsi="Arial" w:cs="Arial"/>
          <w:sz w:val="20"/>
        </w:rPr>
        <w:t xml:space="preserve"> водных объектов</w:t>
      </w:r>
    </w:p>
    <w:p w:rsidR="008F42B6" w:rsidRDefault="008F42B6" w:rsidP="008F42B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    Под ЭВЗ понимается содержание одного или нескольких веществ, превышающее    </w:t>
      </w:r>
    </w:p>
    <w:p w:rsidR="008F42B6" w:rsidRDefault="008F42B6" w:rsidP="008F42B6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):</w:t>
      </w:r>
    </w:p>
    <w:p w:rsidR="008F42B6" w:rsidRDefault="008F42B6" w:rsidP="008F42B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8F42B6" w:rsidRDefault="008F42B6" w:rsidP="008F42B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8F42B6" w:rsidRDefault="008F42B6" w:rsidP="008F42B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50 и более раз;</w:t>
      </w:r>
    </w:p>
    <w:p w:rsidR="008F42B6" w:rsidRDefault="008F42B6" w:rsidP="008F42B6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8F42B6" w:rsidRDefault="008F42B6" w:rsidP="008F42B6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8F42B6" w:rsidRDefault="008F42B6" w:rsidP="008F42B6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8F42B6" w:rsidRDefault="008F42B6" w:rsidP="008F42B6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8F42B6" w:rsidRDefault="008F42B6" w:rsidP="008F42B6">
      <w:pPr>
        <w:pStyle w:val="a9"/>
        <w:ind w:left="0"/>
        <w:jc w:val="both"/>
        <w:rPr>
          <w:rFonts w:ascii="Arial" w:hAnsi="Arial" w:cs="Arial"/>
        </w:rPr>
      </w:pPr>
    </w:p>
    <w:p w:rsidR="008F42B6" w:rsidRDefault="008F42B6" w:rsidP="008F42B6">
      <w:pPr>
        <w:spacing w:after="0" w:line="360" w:lineRule="auto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дательной сетью Росгидромета 50 раз на 25 водных объектах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(для сравнения: в июне 2013 года – 39 раз на 24 водных объектах). </w:t>
      </w:r>
      <w:proofErr w:type="spellStart"/>
      <w:r>
        <w:rPr>
          <w:rFonts w:ascii="Arial" w:hAnsi="Arial" w:cs="Arial"/>
          <w:sz w:val="24"/>
          <w:szCs w:val="24"/>
        </w:rPr>
        <w:t>Пе</w:t>
      </w:r>
      <w:proofErr w:type="spellEnd"/>
      <w:r>
        <w:rPr>
          <w:rFonts w:ascii="Arial" w:hAnsi="Arial" w:cs="Arial"/>
          <w:sz w:val="24"/>
          <w:szCs w:val="24"/>
          <w:lang w:val="en-US"/>
        </w:rPr>
        <w:t>p</w:t>
      </w:r>
      <w:proofErr w:type="spellStart"/>
      <w:r>
        <w:rPr>
          <w:rFonts w:ascii="Arial" w:hAnsi="Arial" w:cs="Arial"/>
          <w:sz w:val="24"/>
          <w:szCs w:val="24"/>
        </w:rPr>
        <w:t>ечень</w:t>
      </w:r>
      <w:proofErr w:type="spellEnd"/>
      <w:r>
        <w:rPr>
          <w:rFonts w:ascii="Arial" w:hAnsi="Arial" w:cs="Arial"/>
          <w:sz w:val="24"/>
          <w:szCs w:val="24"/>
        </w:rPr>
        <w:t xml:space="preserve"> случаев ЭВЗ представлен в приложении 1. </w:t>
      </w:r>
    </w:p>
    <w:p w:rsidR="008F42B6" w:rsidRDefault="008F42B6" w:rsidP="008F42B6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8F42B6" w:rsidRDefault="008F42B6" w:rsidP="008F42B6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</w:p>
    <w:p w:rsidR="008F42B6" w:rsidRDefault="008F42B6" w:rsidP="008F42B6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 xml:space="preserve">3. Высокое загрязнение окружающей среды. </w:t>
      </w:r>
    </w:p>
    <w:p w:rsidR="008F42B6" w:rsidRDefault="008F42B6" w:rsidP="008F42B6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3.1. Атмосферный воздух. </w:t>
      </w:r>
    </w:p>
    <w:p w:rsidR="008F42B6" w:rsidRDefault="008F42B6" w:rsidP="008F42B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Случай высокого загрязнения (ВЗ***) атмосферного воздуха веществом       1 класса опасности (формальдегидом) был зарегистрирован в Омске (1 случай, 0,525 мг/м</w:t>
      </w:r>
      <w:r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 xml:space="preserve">, что составляет 10,5 </w:t>
      </w:r>
      <w:proofErr w:type="spellStart"/>
      <w:r>
        <w:rPr>
          <w:rFonts w:ascii="Arial" w:hAnsi="Arial" w:cs="Arial"/>
          <w:sz w:val="24"/>
          <w:szCs w:val="24"/>
        </w:rPr>
        <w:t>ПДК</w:t>
      </w:r>
      <w:r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>
        <w:rPr>
          <w:rFonts w:ascii="Arial" w:hAnsi="Arial" w:cs="Arial"/>
          <w:sz w:val="24"/>
          <w:szCs w:val="24"/>
          <w:vertAlign w:val="subscript"/>
        </w:rPr>
        <w:t>.</w:t>
      </w:r>
      <w:r>
        <w:rPr>
          <w:rFonts w:ascii="Arial" w:hAnsi="Arial" w:cs="Arial"/>
          <w:sz w:val="24"/>
          <w:szCs w:val="24"/>
        </w:rPr>
        <w:t>).</w:t>
      </w:r>
    </w:p>
    <w:p w:rsidR="008F42B6" w:rsidRDefault="008F42B6" w:rsidP="008F42B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Оценивая состояние загрязнения атмосферного воздуха формальдегидом с учетом прежних**** ПДК, максимальная разовая концентрация формальдегида в Омске составила 15 </w:t>
      </w:r>
      <w:proofErr w:type="spellStart"/>
      <w:r>
        <w:rPr>
          <w:rFonts w:ascii="Arial" w:hAnsi="Arial" w:cs="Arial"/>
          <w:sz w:val="24"/>
          <w:szCs w:val="24"/>
        </w:rPr>
        <w:t>ПДК</w:t>
      </w:r>
      <w:r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>
        <w:rPr>
          <w:rFonts w:ascii="Arial" w:hAnsi="Arial" w:cs="Arial"/>
          <w:sz w:val="24"/>
          <w:szCs w:val="24"/>
          <w:vertAlign w:val="subscript"/>
        </w:rPr>
        <w:t>.</w:t>
      </w:r>
    </w:p>
    <w:p w:rsidR="008F42B6" w:rsidRDefault="008F42B6" w:rsidP="008F42B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Случай высокого загрязнения атмосферного воздуха веществом 3 класса опасности диоксидом азота был зарегистрирован в музее-усадьбе «Ясная Поляна» (1 случай, 10,3 </w:t>
      </w:r>
      <w:proofErr w:type="spellStart"/>
      <w:r>
        <w:rPr>
          <w:rFonts w:ascii="Arial" w:hAnsi="Arial" w:cs="Arial"/>
          <w:sz w:val="24"/>
          <w:szCs w:val="24"/>
        </w:rPr>
        <w:t>ПДК</w:t>
      </w:r>
      <w:r>
        <w:rPr>
          <w:rFonts w:ascii="Arial" w:hAnsi="Arial" w:cs="Arial"/>
          <w:sz w:val="24"/>
          <w:szCs w:val="24"/>
          <w:vertAlign w:val="subscript"/>
        </w:rPr>
        <w:t>леса</w:t>
      </w:r>
      <w:proofErr w:type="spellEnd"/>
      <w:r>
        <w:rPr>
          <w:rFonts w:ascii="Arial" w:hAnsi="Arial" w:cs="Arial"/>
          <w:sz w:val="24"/>
          <w:szCs w:val="24"/>
          <w:vertAlign w:val="subscript"/>
        </w:rPr>
        <w:t>.</w:t>
      </w:r>
      <w:r>
        <w:rPr>
          <w:rFonts w:ascii="Arial" w:hAnsi="Arial" w:cs="Arial"/>
          <w:sz w:val="24"/>
          <w:szCs w:val="24"/>
        </w:rPr>
        <w:t>).</w:t>
      </w:r>
    </w:p>
    <w:p w:rsidR="008F42B6" w:rsidRDefault="008F42B6" w:rsidP="008F42B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Таким образом, всего в июне 2014 года в воздухе 2 населенных пунктов в 2 случаях регистрировались концентрации загрязняющих веществ, превышающие 10 ПДК (для сравнения: в июне 2013 года – в 1 городе в 3 случаях).</w:t>
      </w:r>
    </w:p>
    <w:p w:rsidR="008F42B6" w:rsidRDefault="008F42B6" w:rsidP="008F42B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F42B6" w:rsidRDefault="008F42B6" w:rsidP="008F42B6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3.2. Водные объекты. </w:t>
      </w:r>
    </w:p>
    <w:p w:rsidR="008F42B6" w:rsidRDefault="008F42B6" w:rsidP="008F42B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июне 2014 года на территории Российской Федерации было зарегистрировано 199 случаев ВЗ на 88 водных объектах (для сравнения: в июне 2013 года - 184 случая ВЗ на 87 </w:t>
      </w:r>
      <w:r>
        <w:rPr>
          <w:rFonts w:ascii="Arial" w:eastAsia="MS Mincho" w:hAnsi="Arial" w:cs="Arial"/>
          <w:sz w:val="24"/>
          <w:szCs w:val="24"/>
        </w:rPr>
        <w:t>водных объектах</w:t>
      </w:r>
      <w:r>
        <w:rPr>
          <w:rFonts w:ascii="Arial" w:hAnsi="Arial" w:cs="Arial"/>
          <w:sz w:val="24"/>
          <w:szCs w:val="24"/>
        </w:rPr>
        <w:t xml:space="preserve">). Перечень случаев высокого загрязнения водных объектов приведен в приложении 2. </w:t>
      </w:r>
    </w:p>
    <w:p w:rsidR="008F42B6" w:rsidRDefault="008F42B6" w:rsidP="008F42B6">
      <w:pPr>
        <w:pStyle w:val="a5"/>
        <w:spacing w:line="360" w:lineRule="auto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</w:t>
      </w:r>
    </w:p>
    <w:p w:rsidR="008F42B6" w:rsidRDefault="008F42B6" w:rsidP="008F42B6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 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 в 10 и более раз</w:t>
      </w:r>
    </w:p>
    <w:p w:rsidR="008F42B6" w:rsidRDefault="008F42B6" w:rsidP="008F42B6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**** - </w:t>
      </w:r>
      <w:r>
        <w:rPr>
          <w:rFonts w:ascii="Arial" w:hAnsi="Arial" w:cs="Arial"/>
          <w:sz w:val="20"/>
          <w:szCs w:val="20"/>
        </w:rPr>
        <w:t xml:space="preserve">Постановлением Главного государственного санитарного врача Российской Федерации от 07 апреля 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Arial" w:hAnsi="Arial" w:cs="Arial"/>
            <w:sz w:val="20"/>
            <w:szCs w:val="20"/>
          </w:rPr>
          <w:t>2014 г</w:t>
        </w:r>
      </w:smartTag>
      <w:r>
        <w:rPr>
          <w:rFonts w:ascii="Arial" w:hAnsi="Arial" w:cs="Arial"/>
          <w:sz w:val="20"/>
          <w:szCs w:val="20"/>
        </w:rPr>
        <w:t>. № 27 «О внесении изменения № 10 в ГН 2.1.6.1338-03 «Предельно допустимые концентрации (ПДК) загрязняющих веществ в атмосферном воздухе населенных мест» установлены новые санитарно-гигиенические нормативы концентраций формальдегида. Согласно Изменению № 10 максимальная разовая величина ПДК формальдегида установлена 0,05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 (вместо 0,035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), среднесуточная – 0,01 мг/м</w:t>
      </w:r>
      <w:r>
        <w:rPr>
          <w:rFonts w:ascii="Arial" w:hAnsi="Arial" w:cs="Arial"/>
          <w:sz w:val="20"/>
          <w:szCs w:val="20"/>
          <w:vertAlign w:val="superscript"/>
        </w:rPr>
        <w:t xml:space="preserve">3 </w:t>
      </w:r>
      <w:r>
        <w:rPr>
          <w:rFonts w:ascii="Arial" w:hAnsi="Arial" w:cs="Arial"/>
          <w:sz w:val="20"/>
          <w:szCs w:val="20"/>
        </w:rPr>
        <w:t xml:space="preserve"> (вместо 0,003 мг/м</w:t>
      </w:r>
      <w:r>
        <w:rPr>
          <w:rFonts w:ascii="Arial" w:hAnsi="Arial" w:cs="Arial"/>
          <w:sz w:val="20"/>
          <w:szCs w:val="20"/>
          <w:vertAlign w:val="superscript"/>
        </w:rPr>
        <w:t xml:space="preserve">3 </w:t>
      </w:r>
      <w:r>
        <w:rPr>
          <w:rFonts w:ascii="Arial" w:hAnsi="Arial" w:cs="Arial"/>
          <w:sz w:val="20"/>
          <w:szCs w:val="20"/>
        </w:rPr>
        <w:t xml:space="preserve"> ), класс опасности – первый (был второй). </w:t>
      </w:r>
    </w:p>
    <w:p w:rsidR="008F42B6" w:rsidRDefault="008F42B6" w:rsidP="008F42B6">
      <w:pPr>
        <w:pStyle w:val="a5"/>
        <w:spacing w:line="360" w:lineRule="auto"/>
        <w:rPr>
          <w:rFonts w:ascii="Arial" w:hAnsi="Arial" w:cs="Arial"/>
          <w:sz w:val="24"/>
          <w:szCs w:val="24"/>
        </w:rPr>
      </w:pPr>
    </w:p>
    <w:p w:rsidR="008F42B6" w:rsidRDefault="008F42B6" w:rsidP="008F42B6">
      <w:pPr>
        <w:pStyle w:val="a5"/>
        <w:spacing w:line="360" w:lineRule="auto"/>
        <w:rPr>
          <w:rFonts w:ascii="Arial" w:hAnsi="Arial" w:cs="Arial"/>
          <w:sz w:val="24"/>
          <w:szCs w:val="24"/>
        </w:rPr>
      </w:pPr>
    </w:p>
    <w:p w:rsidR="008F42B6" w:rsidRDefault="008F42B6" w:rsidP="008F42B6">
      <w:pPr>
        <w:pStyle w:val="a5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8F42B6" w:rsidRDefault="008F42B6" w:rsidP="008F42B6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</w:p>
    <w:p w:rsidR="008F42B6" w:rsidRDefault="008F42B6" w:rsidP="008F42B6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8F42B6" w:rsidTr="008F42B6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2B6" w:rsidRDefault="008F42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2B6" w:rsidRDefault="008F42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2B6" w:rsidRDefault="008F42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8F42B6" w:rsidTr="008F42B6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Default="008F42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Default="008F42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2B6" w:rsidRDefault="008F42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42 </w:t>
            </w:r>
          </w:p>
        </w:tc>
      </w:tr>
      <w:tr w:rsidR="008F42B6" w:rsidTr="008F42B6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Default="008F42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Default="008F42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2B6" w:rsidRDefault="008F42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23</w:t>
            </w:r>
          </w:p>
        </w:tc>
      </w:tr>
      <w:tr w:rsidR="008F42B6" w:rsidTr="008F42B6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Default="008F42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Default="008F42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2B6" w:rsidRDefault="008F42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</w:tr>
      <w:tr w:rsidR="008F42B6" w:rsidTr="008F42B6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Default="008F42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Default="008F42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2B6" w:rsidRDefault="008F42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</w:tr>
      <w:tr w:rsidR="008F42B6" w:rsidTr="008F42B6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Default="008F42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Default="008F42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2B6" w:rsidRDefault="008F42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8F42B6" w:rsidTr="008F42B6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Default="008F42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Default="008F42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2B6" w:rsidRDefault="008F42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8F42B6" w:rsidTr="008F42B6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Default="008F42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Default="008F42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2B6" w:rsidRDefault="008F42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8F42B6" w:rsidTr="008F42B6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Default="008F42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Default="008F42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2B6" w:rsidRDefault="008F42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</w:tbl>
    <w:p w:rsidR="008F42B6" w:rsidRDefault="008F42B6" w:rsidP="008F42B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8F42B6" w:rsidRDefault="008F42B6" w:rsidP="008F42B6">
      <w:pPr>
        <w:pStyle w:val="a5"/>
        <w:spacing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 более мелких реках, озерах, а также на водохранилищах было отмечено  7%  всех случаев ВЗ. </w:t>
      </w:r>
    </w:p>
    <w:p w:rsidR="008F42B6" w:rsidRDefault="008F42B6" w:rsidP="008F42B6">
      <w:pPr>
        <w:pStyle w:val="a5"/>
        <w:spacing w:after="240" w:line="360" w:lineRule="auto"/>
        <w:rPr>
          <w:rFonts w:ascii="Arial" w:hAnsi="Arial" w:cs="Arial"/>
          <w:sz w:val="24"/>
          <w:szCs w:val="24"/>
        </w:rPr>
      </w:pPr>
    </w:p>
    <w:p w:rsidR="008F42B6" w:rsidRDefault="008F42B6" w:rsidP="008F42B6">
      <w:pPr>
        <w:pStyle w:val="a5"/>
        <w:spacing w:line="360" w:lineRule="auto"/>
        <w:ind w:righ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8F42B6" w:rsidRDefault="008F42B6" w:rsidP="008F42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F42B6" w:rsidRDefault="008F42B6" w:rsidP="008F42B6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8F42B6" w:rsidTr="008F42B6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2B6" w:rsidRDefault="008F42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2B6" w:rsidRDefault="008F42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2B6" w:rsidRDefault="008F42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8F42B6" w:rsidTr="008F42B6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Default="008F42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Default="008F42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2B6" w:rsidRDefault="008F42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95 </w:t>
            </w:r>
          </w:p>
        </w:tc>
      </w:tr>
      <w:tr w:rsidR="008F42B6" w:rsidTr="008F42B6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Default="008F42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Default="008F42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2B6" w:rsidRDefault="008F42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39 </w:t>
            </w:r>
          </w:p>
        </w:tc>
      </w:tr>
      <w:tr w:rsidR="008F42B6" w:rsidTr="008F42B6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Default="008F42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Default="008F42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2B6" w:rsidRDefault="008F42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26 </w:t>
            </w:r>
          </w:p>
        </w:tc>
      </w:tr>
      <w:tr w:rsidR="008F42B6" w:rsidTr="008F42B6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Default="008F42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Default="008F42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2B6" w:rsidRDefault="008F42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</w:tr>
      <w:tr w:rsidR="008F42B6" w:rsidTr="008F42B6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Default="008F42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Default="008F42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2B6" w:rsidRDefault="008F42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</w:tr>
      <w:tr w:rsidR="008F42B6" w:rsidTr="008F42B6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Default="008F42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Default="008F42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2B6" w:rsidRDefault="008F42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</w:tr>
      <w:tr w:rsidR="008F42B6" w:rsidTr="008F42B6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Default="008F42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Default="008F42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ртути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2B6" w:rsidRDefault="008F42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8F42B6" w:rsidTr="008F42B6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Default="008F42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Default="008F42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2B6" w:rsidRDefault="008F42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8F42B6" w:rsidTr="008F42B6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Default="008F42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Default="008F42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2B6" w:rsidRDefault="008F42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8F42B6" w:rsidTr="008F42B6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Default="008F42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Default="008F42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Дитиофосфат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крезиловый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2B6" w:rsidRDefault="008F42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8F42B6" w:rsidTr="008F42B6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Default="008F42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Default="008F42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Лигнин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2B6" w:rsidRDefault="008F42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8F42B6" w:rsidTr="008F42B6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Default="008F42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Default="008F42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2B6" w:rsidRDefault="008F42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8F42B6" w:rsidTr="008F42B6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Default="008F42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Default="008F42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мышьяка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2B6" w:rsidRDefault="008F42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8F42B6" w:rsidTr="008F42B6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Default="008F42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Default="008F42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2B6" w:rsidRDefault="008F42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8F42B6" w:rsidTr="008F42B6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Default="008F42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Default="008F42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молибдена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2B6" w:rsidRDefault="008F42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</w:tbl>
    <w:p w:rsidR="008F42B6" w:rsidRDefault="008F42B6" w:rsidP="008F42B6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8F42B6" w:rsidRDefault="008F42B6" w:rsidP="008F42B6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8F42B6" w:rsidRDefault="008F42B6" w:rsidP="008F42B6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8F42B6" w:rsidRDefault="008F42B6" w:rsidP="008F42B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Город Москва*****</w:t>
      </w:r>
      <w:r>
        <w:rPr>
          <w:rFonts w:ascii="Arial" w:hAnsi="Arial" w:cs="Arial"/>
          <w:sz w:val="24"/>
          <w:szCs w:val="24"/>
        </w:rPr>
        <w:t xml:space="preserve"> </w:t>
      </w:r>
    </w:p>
    <w:p w:rsidR="008F42B6" w:rsidRDefault="008F42B6" w:rsidP="008F42B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июне, по данным стационарной сети наблюдений (приложение 3), в атмосферном воздухе города наблюдались повышенные концентрации формальдегида, диоксида азота, фенола, взвешенных веществ и аммиака. </w:t>
      </w:r>
    </w:p>
    <w:p w:rsidR="008F42B6" w:rsidRDefault="008F42B6" w:rsidP="008F42B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целом по городу среднемесячная концентрация диоксида азота составила 1,4 </w:t>
      </w:r>
      <w:proofErr w:type="spellStart"/>
      <w:r>
        <w:rPr>
          <w:rFonts w:ascii="Arial" w:hAnsi="Arial" w:cs="Arial"/>
          <w:sz w:val="24"/>
          <w:szCs w:val="24"/>
        </w:rPr>
        <w:t>ПДК</w:t>
      </w:r>
      <w:r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>
        <w:rPr>
          <w:rFonts w:ascii="Arial" w:hAnsi="Arial" w:cs="Arial"/>
          <w:sz w:val="24"/>
          <w:szCs w:val="24"/>
          <w:vertAlign w:val="subscript"/>
        </w:rPr>
        <w:t>.</w:t>
      </w:r>
      <w:r>
        <w:rPr>
          <w:rFonts w:ascii="Arial" w:hAnsi="Arial" w:cs="Arial"/>
          <w:sz w:val="24"/>
          <w:szCs w:val="24"/>
        </w:rPr>
        <w:t>, что ниже значения предыдущего месяца.</w:t>
      </w:r>
    </w:p>
    <w:p w:rsidR="008F42B6" w:rsidRDefault="008F42B6" w:rsidP="008F42B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Повышенный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уровень загрязнения атмосферного воздуха формальдегидом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был зарегистрирован в следующих административных округах города: Южном (район «Нагорный», НП=3%, СИ=2); Западном (район «Можайский») и Северном (район «Дмитровский»), в обоих районах НП=5%, СИ=1; Восточном (район «</w:t>
      </w:r>
      <w:proofErr w:type="spellStart"/>
      <w:r>
        <w:rPr>
          <w:rFonts w:ascii="Arial" w:hAnsi="Arial" w:cs="Arial"/>
          <w:sz w:val="24"/>
          <w:szCs w:val="24"/>
        </w:rPr>
        <w:t>Богородское</w:t>
      </w:r>
      <w:proofErr w:type="spellEnd"/>
      <w:r>
        <w:rPr>
          <w:rFonts w:ascii="Arial" w:hAnsi="Arial" w:cs="Arial"/>
          <w:sz w:val="24"/>
          <w:szCs w:val="24"/>
        </w:rPr>
        <w:t>», НП=2%, СИ=1).</w:t>
      </w:r>
    </w:p>
    <w:p w:rsidR="008F42B6" w:rsidRDefault="008F42B6" w:rsidP="008F42B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июне максимальная разовая концентрация формальдегида достигала 0,089 мг/м</w:t>
      </w:r>
      <w:r>
        <w:rPr>
          <w:rFonts w:ascii="Arial" w:hAnsi="Arial" w:cs="Arial"/>
          <w:sz w:val="24"/>
          <w:szCs w:val="24"/>
          <w:vertAlign w:val="superscript"/>
        </w:rPr>
        <w:t xml:space="preserve">3 </w:t>
      </w:r>
      <w:r>
        <w:rPr>
          <w:rFonts w:ascii="Arial" w:hAnsi="Arial" w:cs="Arial"/>
          <w:sz w:val="24"/>
          <w:szCs w:val="24"/>
        </w:rPr>
        <w:t xml:space="preserve">(1,8 </w:t>
      </w:r>
      <w:proofErr w:type="spellStart"/>
      <w:r>
        <w:rPr>
          <w:rFonts w:ascii="Arial" w:hAnsi="Arial" w:cs="Arial"/>
          <w:sz w:val="24"/>
          <w:szCs w:val="24"/>
        </w:rPr>
        <w:t>ПДК</w:t>
      </w:r>
      <w:r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>
        <w:rPr>
          <w:rFonts w:ascii="Arial" w:hAnsi="Arial" w:cs="Arial"/>
          <w:sz w:val="24"/>
          <w:szCs w:val="24"/>
          <w:vertAlign w:val="subscript"/>
        </w:rPr>
        <w:t>.</w:t>
      </w:r>
      <w:r>
        <w:rPr>
          <w:rFonts w:ascii="Arial" w:hAnsi="Arial" w:cs="Arial"/>
          <w:sz w:val="24"/>
          <w:szCs w:val="24"/>
        </w:rPr>
        <w:t>), средняя за месяц концентрация составила 0,018 мг/м</w:t>
      </w:r>
      <w:r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 xml:space="preserve"> (1,8 </w:t>
      </w:r>
      <w:proofErr w:type="spellStart"/>
      <w:r>
        <w:rPr>
          <w:rFonts w:ascii="Arial" w:hAnsi="Arial" w:cs="Arial"/>
          <w:sz w:val="24"/>
          <w:szCs w:val="24"/>
        </w:rPr>
        <w:t>ПДК</w:t>
      </w:r>
      <w:r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>
        <w:rPr>
          <w:rFonts w:ascii="Arial" w:hAnsi="Arial" w:cs="Arial"/>
          <w:sz w:val="24"/>
          <w:szCs w:val="24"/>
          <w:vertAlign w:val="subscript"/>
        </w:rPr>
        <w:t>.)</w:t>
      </w:r>
      <w:r>
        <w:rPr>
          <w:rFonts w:ascii="Arial" w:hAnsi="Arial" w:cs="Arial"/>
          <w:sz w:val="24"/>
          <w:szCs w:val="24"/>
        </w:rPr>
        <w:t xml:space="preserve">. </w:t>
      </w:r>
    </w:p>
    <w:p w:rsidR="008F42B6" w:rsidRDefault="008F42B6" w:rsidP="008F42B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Оценивая состояние загрязнения атмосферного воздуха формальдегидом с учетом прежних ПДК, средняя за июнь концентрация формальдегида составила 6,0 </w:t>
      </w:r>
      <w:proofErr w:type="spellStart"/>
      <w:r>
        <w:rPr>
          <w:rFonts w:ascii="Arial" w:hAnsi="Arial" w:cs="Arial"/>
          <w:sz w:val="24"/>
          <w:szCs w:val="24"/>
        </w:rPr>
        <w:t>ПДК</w:t>
      </w:r>
      <w:r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>
        <w:rPr>
          <w:rFonts w:ascii="Arial" w:hAnsi="Arial" w:cs="Arial"/>
          <w:sz w:val="24"/>
          <w:szCs w:val="24"/>
          <w:vertAlign w:val="subscript"/>
        </w:rPr>
        <w:t>.</w:t>
      </w:r>
      <w:r>
        <w:rPr>
          <w:rFonts w:ascii="Arial" w:hAnsi="Arial" w:cs="Arial"/>
          <w:sz w:val="24"/>
          <w:szCs w:val="24"/>
        </w:rPr>
        <w:t xml:space="preserve">, что ниже значения предыдущего месяца, максимальная разовая концентрация – 2,5 </w:t>
      </w:r>
      <w:proofErr w:type="spellStart"/>
      <w:r>
        <w:rPr>
          <w:rFonts w:ascii="Arial" w:hAnsi="Arial" w:cs="Arial"/>
          <w:sz w:val="24"/>
          <w:szCs w:val="24"/>
        </w:rPr>
        <w:t>ПДК</w:t>
      </w:r>
      <w:r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>
        <w:rPr>
          <w:rFonts w:ascii="Arial" w:hAnsi="Arial" w:cs="Arial"/>
          <w:sz w:val="24"/>
          <w:szCs w:val="24"/>
          <w:vertAlign w:val="subscript"/>
        </w:rPr>
        <w:t xml:space="preserve">.. </w:t>
      </w:r>
      <w:r>
        <w:rPr>
          <w:rFonts w:ascii="Arial" w:hAnsi="Arial" w:cs="Arial"/>
          <w:sz w:val="24"/>
          <w:szCs w:val="24"/>
        </w:rPr>
        <w:t>Наибольшая повторяемость превышений ПДК с учетом прежних нормативов достигала 20%. Таким образом, уровень загрязнения атмосферного воздуха формальдегидом с учетом прежних ПДК оценивается как высокий.</w:t>
      </w:r>
    </w:p>
    <w:p w:rsidR="008F42B6" w:rsidRDefault="008F42B6" w:rsidP="008F42B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Основные показатели загрязнения воздуха формальдегидом в июне 2014 года с учетом прежних и новых ПДК представлены на рисунке1 (рис. 1).</w:t>
      </w:r>
    </w:p>
    <w:p w:rsidR="008F42B6" w:rsidRDefault="008F42B6" w:rsidP="008F42B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</w:t>
      </w:r>
    </w:p>
    <w:p w:rsidR="008F42B6" w:rsidRDefault="008F42B6" w:rsidP="008F42B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***** Степень загрязнения атмосферного воздуха оценивается  при сравнении  концентраций примесей (в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, мкг/м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) с ПДК – предельно допустимыми концентрациями примесей, установленными  </w:t>
      </w:r>
      <w:proofErr w:type="spellStart"/>
      <w:r>
        <w:rPr>
          <w:rFonts w:ascii="Arial" w:hAnsi="Arial" w:cs="Arial"/>
          <w:sz w:val="20"/>
          <w:szCs w:val="20"/>
        </w:rPr>
        <w:t>Минздравсоцразвития</w:t>
      </w:r>
      <w:proofErr w:type="spellEnd"/>
      <w:r>
        <w:rPr>
          <w:rFonts w:ascii="Arial" w:hAnsi="Arial" w:cs="Arial"/>
          <w:sz w:val="20"/>
          <w:szCs w:val="20"/>
        </w:rPr>
        <w:t xml:space="preserve"> России.</w:t>
      </w:r>
    </w:p>
    <w:p w:rsidR="008F42B6" w:rsidRDefault="008F42B6" w:rsidP="008F42B6">
      <w:pPr>
        <w:pStyle w:val="a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Для оценки уровня загрязнения атмосферного воздуха  за месяц используются два показателя качества воздуха: </w:t>
      </w:r>
    </w:p>
    <w:p w:rsidR="008F42B6" w:rsidRDefault="008F42B6" w:rsidP="008F42B6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r>
        <w:rPr>
          <w:rFonts w:ascii="Arial" w:hAnsi="Arial" w:cs="Arial"/>
          <w:sz w:val="20"/>
          <w:szCs w:val="20"/>
        </w:rPr>
        <w:t>.;</w:t>
      </w:r>
    </w:p>
    <w:p w:rsidR="008F42B6" w:rsidRDefault="008F42B6" w:rsidP="008F42B6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>
        <w:rPr>
          <w:rFonts w:ascii="Arial" w:hAnsi="Arial" w:cs="Arial"/>
          <w:sz w:val="20"/>
          <w:szCs w:val="20"/>
          <w:vertAlign w:val="subscript"/>
        </w:rPr>
        <w:t>м.р.</w:t>
      </w:r>
      <w:r>
        <w:rPr>
          <w:rFonts w:ascii="Arial" w:hAnsi="Arial" w:cs="Arial"/>
          <w:sz w:val="20"/>
          <w:szCs w:val="20"/>
        </w:rPr>
        <w:t xml:space="preserve"> – НП, %.</w:t>
      </w:r>
    </w:p>
    <w:p w:rsidR="008F42B6" w:rsidRDefault="008F42B6" w:rsidP="008F42B6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8F42B6" w:rsidRDefault="008F42B6" w:rsidP="008F42B6">
      <w:pPr>
        <w:spacing w:after="0" w:line="24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8F42B6" w:rsidRDefault="008F42B6" w:rsidP="008F42B6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низкий при СИ =  0-1 , НП = 0%;</w:t>
      </w:r>
    </w:p>
    <w:p w:rsidR="008F42B6" w:rsidRDefault="008F42B6" w:rsidP="008F42B6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8F42B6" w:rsidRDefault="008F42B6" w:rsidP="008F42B6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высокий при СИ=5-10; НП=20-49%;</w:t>
      </w:r>
    </w:p>
    <w:p w:rsidR="008F42B6" w:rsidRDefault="008F42B6" w:rsidP="008F42B6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8F42B6" w:rsidRDefault="008F42B6" w:rsidP="008F42B6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8F42B6" w:rsidRDefault="008F42B6" w:rsidP="008F42B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F42B6" w:rsidRDefault="008F42B6" w:rsidP="008F42B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F42B6" w:rsidRDefault="008F42B6" w:rsidP="008F42B6">
      <w:pPr>
        <w:pStyle w:val="31"/>
        <w:ind w:left="0"/>
        <w:rPr>
          <w:sz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>
          <v:group id="_x0000_s1026" editas="canvas" style="width:494.4pt;height:276.8pt;mso-position-horizontal-relative:char;mso-position-vertical-relative:line" coordorigin="-990" coordsize="9888,553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-990;width:9888;height:5536" o:preferrelative="f">
              <v:fill o:detectmouseclick="t"/>
              <v:path o:extrusionok="t" o:connecttype="none"/>
            </v:shape>
            <v:rect id="_x0000_s1028" style="position:absolute;left:-90;width:8331;height:5375" stroked="f"/>
            <v:rect id="_x0000_s1029" style="position:absolute;left:839;top:231;width:6855;height:4234" filled="f" stroked="f"/>
            <v:line id="_x0000_s1030" style="position:absolute" from="839,3858" to="7694,3859" strokeweight="0"/>
            <v:line id="_x0000_s1031" style="position:absolute" from="839,3251" to="7694,3252" strokeweight="0"/>
            <v:line id="_x0000_s1032" style="position:absolute" from="839,2644" to="7694,2645" strokeweight="0"/>
            <v:line id="_x0000_s1033" style="position:absolute" from="839,2052" to="7694,2053" strokeweight="0"/>
            <v:line id="_x0000_s1034" style="position:absolute" from="839,1445" to="7694,1446" strokeweight="0"/>
            <v:line id="_x0000_s1035" style="position:absolute" from="839,838" to="7694,839" strokeweight="0"/>
            <v:line id="_x0000_s1036" style="position:absolute" from="839,231" to="7694,232" strokeweight="0"/>
            <v:rect id="_x0000_s1037" style="position:absolute;left:839;top:231;width:6855;height:4234" filled="f" strokecolor="gray" strokeweight=".7pt"/>
            <v:shape id="_x0000_s1038" type="#_x0000_t75" style="position:absolute;left:1114;top:838;width:954;height:3627">
              <v:imagedata r:id="rId5" o:title=""/>
            </v:shape>
            <v:rect id="_x0000_s1039" style="position:absolute;left:1114;top:838;width:954;height:3627" filled="f" strokeweight=".7pt"/>
            <v:shape id="_x0000_s1040" type="#_x0000_t75" style="position:absolute;left:4541;top:3381;width:955;height:1084">
              <v:imagedata r:id="rId6" o:title=""/>
            </v:shape>
            <v:rect id="_x0000_s1041" style="position:absolute;left:4541;top:3381;width:955;height:1084" filled="f" strokeweight=".7pt"/>
            <v:shape id="_x0000_s1042" type="#_x0000_t75" style="position:absolute;left:3023;top:2948;width:954;height:1517">
              <v:imagedata r:id="rId7" o:title=""/>
            </v:shape>
            <v:rect id="_x0000_s1043" style="position:absolute;left:3023;top:2948;width:954;height:1517" filled="f" strokeweight=".7pt"/>
            <v:shape id="_x0000_s1044" type="#_x0000_t75" style="position:absolute;left:6450;top:3381;width:955;height:1084">
              <v:imagedata r:id="rId8" o:title=""/>
            </v:shape>
            <v:rect id="_x0000_s1045" style="position:absolute;left:6450;top:3381;width:955;height:1084" filled="f" strokeweight=".7pt"/>
            <v:shape id="_x0000_s1046" type="#_x0000_t75" style="position:absolute;left:1866;top:1084;width:1374;height:3381;rotation:-180">
              <v:imagedata r:id="rId9" o:title=""/>
            </v:shape>
            <v:rect id="_x0000_s1047" style="position:absolute;left:1866;top:1084;width:1374;height:3381" filled="f" strokeweight=".7pt"/>
            <v:shape id="_x0000_s1048" type="#_x0000_t75" style="position:absolute;left:5293;top:3612;width:1374;height:853">
              <v:imagedata r:id="rId10" o:title=""/>
            </v:shape>
            <v:rect id="_x0000_s1049" style="position:absolute;left:5293;top:3612;width:1374;height:853" filled="f" strokeweight=".7pt"/>
            <v:line id="_x0000_s1050" style="position:absolute" from="839,231" to="840,4465" strokeweight="0"/>
            <v:line id="_x0000_s1051" style="position:absolute" from="781,4465" to="839,4466" strokeweight="0"/>
            <v:line id="_x0000_s1052" style="position:absolute" from="781,3858" to="839,3859" strokeweight="0"/>
            <v:line id="_x0000_s1053" style="position:absolute" from="781,3251" to="839,3252" strokeweight="0"/>
            <v:line id="_x0000_s1054" style="position:absolute" from="781,2644" to="839,2645" strokeweight="0"/>
            <v:line id="_x0000_s1055" style="position:absolute" from="781,2052" to="839,2053" strokeweight="0"/>
            <v:line id="_x0000_s1056" style="position:absolute" from="781,1445" to="839,1446" strokeweight="0"/>
            <v:line id="_x0000_s1057" style="position:absolute" from="781,838" to="839,839" strokeweight="0"/>
            <v:line id="_x0000_s1058" style="position:absolute" from="781,231" to="839,232" strokeweight="0"/>
            <v:line id="_x0000_s1059" style="position:absolute" from="839,4465" to="7694,4466" strokeweight="0"/>
            <v:line id="_x0000_s1060" style="position:absolute;flip:y" from="839,4465" to="840,4522" strokeweight="0"/>
            <v:line id="_x0000_s1061" style="position:absolute;flip:y" from="4267,4465" to="4268,4522" strokeweight="0"/>
            <v:line id="_x0000_s1062" style="position:absolute;flip:y" from="7694,4465" to="7695,4522" strokeweight="0"/>
            <v:line id="_x0000_s1063" style="position:absolute" from="7694,231" to="7695,4465" strokeweight="0"/>
            <v:line id="_x0000_s1064" style="position:absolute" from="7636,4465" to="7752,4466" strokeweight="0"/>
            <v:line id="_x0000_s1065" style="position:absolute" from="7636,3612" to="7752,3613" strokeweight="0"/>
            <v:line id="_x0000_s1066" style="position:absolute" from="7636,2774" to="7752,2775" strokeweight="0"/>
            <v:line id="_x0000_s1067" style="position:absolute" from="7636,1922" to="7752,1923" strokeweight="0"/>
            <v:line id="_x0000_s1068" style="position:absolute" from="7636,1084" to="7752,1085" strokeweight="0"/>
            <v:line id="_x0000_s1069" style="position:absolute" from="7636,231" to="7752,232" strokeweight="0"/>
            <v:rect id="_x0000_s1070" style="position:absolute;left:1186;top:520;width:774;height:438;mso-wrap-style:none" filled="f" stroked="f">
              <v:textbox style="mso-next-textbox:#_x0000_s1070;mso-fit-shape-to-text:t" inset="0,0,0,0">
                <w:txbxContent>
                  <w:p w:rsidR="008F42B6" w:rsidRDefault="008F42B6" w:rsidP="008F42B6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Средняя</w:t>
                    </w:r>
                    <w:proofErr w:type="spellEnd"/>
                  </w:p>
                </w:txbxContent>
              </v:textbox>
            </v:rect>
            <v:rect id="_x0000_s1071" style="position:absolute;left:4614;top:2962;width:774;height:438;mso-wrap-style:none" filled="f" stroked="f">
              <v:textbox style="mso-next-textbox:#_x0000_s1071;mso-fit-shape-to-text:t" inset="0,0,0,0">
                <w:txbxContent>
                  <w:p w:rsidR="008F42B6" w:rsidRDefault="008F42B6" w:rsidP="008F42B6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Средняя</w:t>
                    </w:r>
                    <w:proofErr w:type="spellEnd"/>
                  </w:p>
                </w:txbxContent>
              </v:textbox>
            </v:rect>
            <v:rect id="_x0000_s1072" style="position:absolute;left:6233;top:3005;width:1324;height:438;mso-wrap-style:none" filled="f" stroked="f">
              <v:textbox style="mso-next-textbox:#_x0000_s1072;mso-fit-shape-to-text:t" inset="0,0,0,0">
                <w:txbxContent>
                  <w:p w:rsidR="008F42B6" w:rsidRDefault="008F42B6" w:rsidP="008F42B6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Максимальная</w:t>
                    </w:r>
                    <w:proofErr w:type="spellEnd"/>
                  </w:p>
                </w:txbxContent>
              </v:textbox>
            </v:rect>
            <v:rect id="_x0000_s1073" style="position:absolute;left:3312;top:2687;width:1324;height:438;mso-wrap-style:none" filled="f" stroked="f">
              <v:textbox style="mso-next-textbox:#_x0000_s1073;mso-fit-shape-to-text:t" inset="0,0,0,0">
                <w:txbxContent>
                  <w:p w:rsidR="008F42B6" w:rsidRDefault="008F42B6" w:rsidP="008F42B6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Максимальная</w:t>
                    </w:r>
                    <w:proofErr w:type="spellEnd"/>
                  </w:p>
                </w:txbxContent>
              </v:textbox>
            </v:rect>
            <v:rect id="_x0000_s1074" style="position:absolute;left:5843;top:3294;width:260;height:438;mso-wrap-style:none" filled="f" stroked="f">
              <v:textbox style="mso-next-textbox:#_x0000_s1074;mso-fit-shape-to-text:t" inset="0,0,0,0">
                <w:txbxContent>
                  <w:p w:rsidR="008F42B6" w:rsidRDefault="008F42B6" w:rsidP="008F42B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НП</w:t>
                    </w:r>
                  </w:p>
                </w:txbxContent>
              </v:textbox>
            </v:rect>
            <v:rect id="_x0000_s1075" style="position:absolute;left:2444;top:824;width:260;height:438;mso-wrap-style:none" filled="f" stroked="f">
              <v:textbox style="mso-next-textbox:#_x0000_s1075;mso-fit-shape-to-text:t" inset="0,0,0,0">
                <w:txbxContent>
                  <w:p w:rsidR="008F42B6" w:rsidRDefault="008F42B6" w:rsidP="008F42B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НП</w:t>
                    </w:r>
                  </w:p>
                </w:txbxContent>
              </v:textbox>
            </v:rect>
            <v:rect id="_x0000_s1076" style="position:absolute;left:593;top:4349;width:101;height:438;mso-wrap-style:none" filled="f" stroked="f">
              <v:textbox style="mso-next-textbox:#_x0000_s1076;mso-fit-shape-to-text:t" inset="0,0,0,0">
                <w:txbxContent>
                  <w:p w:rsidR="008F42B6" w:rsidRDefault="008F42B6" w:rsidP="008F42B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077" style="position:absolute;left:593;top:3742;width:101;height:438;mso-wrap-style:none" filled="f" stroked="f">
              <v:textbox style="mso-next-textbox:#_x0000_s1077;mso-fit-shape-to-text:t" inset="0,0,0,0">
                <w:txbxContent>
                  <w:p w:rsidR="008F42B6" w:rsidRDefault="008F42B6" w:rsidP="008F42B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078" style="position:absolute;left:593;top:3135;width:101;height:438;mso-wrap-style:none" filled="f" stroked="f">
              <v:textbox style="mso-next-textbox:#_x0000_s1078;mso-fit-shape-to-text:t" inset="0,0,0,0">
                <w:txbxContent>
                  <w:p w:rsidR="008F42B6" w:rsidRDefault="008F42B6" w:rsidP="008F42B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079" style="position:absolute;left:593;top:2529;width:101;height:438;mso-wrap-style:none" filled="f" stroked="f">
              <v:textbox style="mso-next-textbox:#_x0000_s1079;mso-fit-shape-to-text:t" inset="0,0,0,0">
                <w:txbxContent>
                  <w:p w:rsidR="008F42B6" w:rsidRDefault="008F42B6" w:rsidP="008F42B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080" style="position:absolute;left:593;top:1936;width:101;height:438;mso-wrap-style:none" filled="f" stroked="f">
              <v:textbox style="mso-next-textbox:#_x0000_s1080;mso-fit-shape-to-text:t" inset="0,0,0,0">
                <w:txbxContent>
                  <w:p w:rsidR="008F42B6" w:rsidRDefault="008F42B6" w:rsidP="008F42B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1081" style="position:absolute;left:593;top:1329;width:101;height:438;mso-wrap-style:none" filled="f" stroked="f">
              <v:textbox style="mso-next-textbox:#_x0000_s1081;mso-fit-shape-to-text:t" inset="0,0,0,0">
                <w:txbxContent>
                  <w:p w:rsidR="008F42B6" w:rsidRDefault="008F42B6" w:rsidP="008F42B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1082" style="position:absolute;left:593;top:722;width:101;height:438;mso-wrap-style:none" filled="f" stroked="f">
              <v:textbox style="mso-next-textbox:#_x0000_s1082;mso-fit-shape-to-text:t" inset="0,0,0,0">
                <w:txbxContent>
                  <w:p w:rsidR="008F42B6" w:rsidRDefault="008F42B6" w:rsidP="008F42B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1083" style="position:absolute;left:593;top:116;width:101;height:438;mso-wrap-style:none" filled="f" stroked="f">
              <v:textbox style="mso-next-textbox:#_x0000_s1083;mso-fit-shape-to-text:t" inset="0,0,0,0">
                <w:txbxContent>
                  <w:p w:rsidR="008F42B6" w:rsidRDefault="008F42B6" w:rsidP="008F42B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7</w:t>
                    </w:r>
                  </w:p>
                </w:txbxContent>
              </v:textbox>
            </v:rect>
            <v:rect id="_x0000_s1084" style="position:absolute;left:1800;top:4680;width:1440;height:438" filled="f" stroked="f">
              <v:textbox style="mso-next-textbox:#_x0000_s1084;mso-fit-shape-to-text:t" inset="0,0,0,0">
                <w:txbxContent>
                  <w:p w:rsidR="008F42B6" w:rsidRDefault="008F42B6" w:rsidP="008F42B6">
                    <w:pP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</w:rPr>
                      <w:t xml:space="preserve">Прежние </w:t>
                    </w: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ПДК</w:t>
                    </w:r>
                  </w:p>
                </w:txbxContent>
              </v:textbox>
            </v:rect>
            <v:rect id="_x0000_s1085" style="position:absolute;left:5510;top:4624;width:1022;height:438;mso-wrap-style:none" filled="f" stroked="f">
              <v:textbox style="mso-next-textbox:#_x0000_s1085;mso-fit-shape-to-text:t" inset="0,0,0,0">
                <w:txbxContent>
                  <w:p w:rsidR="008F42B6" w:rsidRDefault="008F42B6" w:rsidP="008F42B6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Новые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 xml:space="preserve"> ПДК</w:t>
                    </w:r>
                  </w:p>
                </w:txbxContent>
              </v:textbox>
            </v:rect>
            <v:rect id="_x0000_s1086" style="position:absolute;left:-1080;top:1710;width:2520;height:540;rotation:270" filled="f" stroked="f">
              <v:textbox style="layout-flow:vertical;mso-layout-flow-alt:bottom-to-top;mso-next-textbox:#_x0000_s1086" inset="0,0,0,0">
                <w:txbxContent>
                  <w:p w:rsidR="008F42B6" w:rsidRDefault="008F42B6" w:rsidP="008F42B6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lang w:val="en-US"/>
                      </w:rPr>
                      <w:t>Концентрация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lang w:val="en-US"/>
                      </w:rPr>
                      <w:t xml:space="preserve">,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lang w:val="en-US"/>
                      </w:rPr>
                      <w:t>доли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lang w:val="en-US"/>
                      </w:rPr>
                      <w:t xml:space="preserve"> ПДК</w:t>
                    </w:r>
                  </w:p>
                </w:txbxContent>
              </v:textbox>
            </v:rect>
            <v:rect id="_x0000_s1087" style="position:absolute;left:7839;top:4349;width:101;height:438;mso-wrap-style:none" filled="f" stroked="f">
              <v:textbox style="mso-next-textbox:#_x0000_s1087;mso-fit-shape-to-text:t" inset="0,0,0,0">
                <w:txbxContent>
                  <w:p w:rsidR="008F42B6" w:rsidRDefault="008F42B6" w:rsidP="008F42B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088" style="position:absolute;left:7839;top:3497;width:101;height:438;mso-wrap-style:none" filled="f" stroked="f">
              <v:textbox style="mso-next-textbox:#_x0000_s1088;mso-fit-shape-to-text:t" inset="0,0,0,0">
                <w:txbxContent>
                  <w:p w:rsidR="008F42B6" w:rsidRDefault="008F42B6" w:rsidP="008F42B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1089" style="position:absolute;left:7839;top:2659;width:201;height:438;mso-wrap-style:none" filled="f" stroked="f">
              <v:textbox style="mso-next-textbox:#_x0000_s1089;mso-fit-shape-to-text:t" inset="0,0,0,0">
                <w:txbxContent>
                  <w:p w:rsidR="008F42B6" w:rsidRDefault="008F42B6" w:rsidP="008F42B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10</w:t>
                    </w:r>
                  </w:p>
                </w:txbxContent>
              </v:textbox>
            </v:rect>
            <v:rect id="_x0000_s1090" style="position:absolute;left:7839;top:1806;width:201;height:438;mso-wrap-style:none" filled="f" stroked="f">
              <v:textbox style="mso-next-textbox:#_x0000_s1090;mso-fit-shape-to-text:t" inset="0,0,0,0">
                <w:txbxContent>
                  <w:p w:rsidR="008F42B6" w:rsidRDefault="008F42B6" w:rsidP="008F42B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15</w:t>
                    </w:r>
                  </w:p>
                </w:txbxContent>
              </v:textbox>
            </v:rect>
            <v:rect id="_x0000_s1091" style="position:absolute;left:7839;top:968;width:201;height:438;mso-wrap-style:none" filled="f" stroked="f">
              <v:textbox style="mso-next-textbox:#_x0000_s1091;mso-fit-shape-to-text:t" inset="0,0,0,0">
                <w:txbxContent>
                  <w:p w:rsidR="008F42B6" w:rsidRDefault="008F42B6" w:rsidP="008F42B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20</w:t>
                    </w:r>
                  </w:p>
                </w:txbxContent>
              </v:textbox>
            </v:rect>
            <v:rect id="_x0000_s1092" style="position:absolute;left:7839;top:116;width:201;height:438;mso-wrap-style:none" filled="f" stroked="f">
              <v:textbox style="mso-next-textbox:#_x0000_s1092;mso-fit-shape-to-text:t" inset="0,0,0,0">
                <w:txbxContent>
                  <w:p w:rsidR="008F42B6" w:rsidRDefault="008F42B6" w:rsidP="008F42B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25</w:t>
                    </w:r>
                  </w:p>
                </w:txbxContent>
              </v:textbox>
            </v:rect>
            <v:rect id="_x0000_s1093" style="position:absolute;left:8211;top:2049;width:574;height:798;rotation:270;mso-wrap-style:none" filled="f" stroked="f">
              <v:textbox style="layout-flow:vertical;mso-layout-flow-alt:bottom-to-top;mso-next-textbox:#_x0000_s1093;mso-fit-shape-to-text:t" inset="0,0,0,0">
                <w:txbxContent>
                  <w:p w:rsidR="008F42B6" w:rsidRDefault="008F42B6" w:rsidP="008F42B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lang w:val="en-US"/>
                      </w:rPr>
                      <w:t>НП,%</w:t>
                    </w:r>
                  </w:p>
                </w:txbxContent>
              </v:textbox>
            </v:rect>
            <v:rect id="_x0000_s1094" style="position:absolute;left:2603;top:5043;width:3298;height:332" strokeweight="0"/>
            <v:shape id="_x0000_s1095" type="#_x0000_t75" style="position:absolute;left:2676;top:5158;width:101;height:101">
              <v:imagedata r:id="rId11" o:title=""/>
            </v:shape>
            <v:rect id="_x0000_s1096" style="position:absolute;left:2676;top:5158;width:101;height:101" filled="f" strokeweight=".7pt"/>
            <v:rect id="_x0000_s1097" style="position:absolute;left:2835;top:5086;width:774;height:438;mso-wrap-style:none" filled="f" stroked="f">
              <v:textbox style="mso-next-textbox:#_x0000_s1097;mso-fit-shape-to-text:t" inset="0,0,0,0">
                <w:txbxContent>
                  <w:p w:rsidR="008F42B6" w:rsidRDefault="008F42B6" w:rsidP="008F42B6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Средняя</w:t>
                    </w:r>
                    <w:proofErr w:type="spellEnd"/>
                  </w:p>
                </w:txbxContent>
              </v:textbox>
            </v:rect>
            <v:shape id="_x0000_s1098" type="#_x0000_t75" style="position:absolute;left:3746;top:5158;width:101;height:101">
              <v:imagedata r:id="rId12" o:title=""/>
            </v:shape>
            <v:rect id="_x0000_s1099" style="position:absolute;left:3746;top:5158;width:101;height:101" filled="f" strokeweight=".7pt"/>
            <v:rect id="_x0000_s1100" style="position:absolute;left:3905;top:5086;width:1324;height:438;mso-wrap-style:none" filled="f" stroked="f">
              <v:textbox style="mso-next-textbox:#_x0000_s1100;mso-fit-shape-to-text:t" inset="0,0,0,0">
                <w:txbxContent>
                  <w:p w:rsidR="008F42B6" w:rsidRDefault="008F42B6" w:rsidP="008F42B6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Максимальная</w:t>
                    </w:r>
                    <w:proofErr w:type="spellEnd"/>
                  </w:p>
                </w:txbxContent>
              </v:textbox>
            </v:rect>
            <v:shape id="_x0000_s1101" type="#_x0000_t75" style="position:absolute;left:5409;top:5158;width:101;height:101">
              <v:imagedata r:id="rId13" o:title=""/>
            </v:shape>
            <v:rect id="_x0000_s1102" style="position:absolute;left:5409;top:5158;width:101;height:101" filled="f" strokeweight=".7pt"/>
            <v:rect id="_x0000_s1103" style="position:absolute;left:5568;top:5086;width:260;height:438;mso-wrap-style:none" filled="f" stroked="f">
              <v:textbox style="mso-next-textbox:#_x0000_s1103;mso-fit-shape-to-text:t" inset="0,0,0,0">
                <w:txbxContent>
                  <w:p w:rsidR="008F42B6" w:rsidRDefault="008F42B6" w:rsidP="008F42B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НП</w:t>
                    </w:r>
                  </w:p>
                </w:txbxContent>
              </v:textbox>
            </v:rect>
            <w10:anchorlock/>
          </v:group>
        </w:pict>
      </w:r>
    </w:p>
    <w:p w:rsidR="008F42B6" w:rsidRDefault="008F42B6" w:rsidP="008F42B6">
      <w:pPr>
        <w:pStyle w:val="31"/>
        <w:ind w:firstLine="708"/>
        <w:rPr>
          <w:sz w:val="24"/>
        </w:rPr>
      </w:pPr>
    </w:p>
    <w:p w:rsidR="008F42B6" w:rsidRDefault="008F42B6" w:rsidP="008F42B6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Рис. 1 </w:t>
      </w:r>
      <w:r>
        <w:rPr>
          <w:rFonts w:ascii="Arial" w:hAnsi="Arial" w:cs="Arial"/>
          <w:b/>
          <w:i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Показатели загрязнения воздуха формальдегидом в июне 2014 года</w:t>
      </w:r>
    </w:p>
    <w:p w:rsidR="008F42B6" w:rsidRDefault="008F42B6" w:rsidP="008F42B6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(с учетом прежних и новых ПДК)</w:t>
      </w:r>
    </w:p>
    <w:p w:rsidR="008F42B6" w:rsidRDefault="008F42B6" w:rsidP="008F42B6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</w:p>
    <w:p w:rsidR="008F42B6" w:rsidRDefault="008F42B6" w:rsidP="008F42B6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</w:p>
    <w:p w:rsidR="008F42B6" w:rsidRDefault="008F42B6" w:rsidP="008F42B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Повышенный уровень загрязнения атмосферного воздуха  отмечался:</w:t>
      </w:r>
    </w:p>
    <w:p w:rsidR="008F42B6" w:rsidRDefault="008F42B6" w:rsidP="008F42B6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диоксидом азота, взвешенными веществами и аммиаком - в Центральном административном округе г. Москвы (район «Замоскворечье»), НП=1-2%, СИ=1;</w:t>
      </w:r>
    </w:p>
    <w:p w:rsidR="008F42B6" w:rsidRDefault="008F42B6" w:rsidP="008F42B6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диоксидом азота – в Юго-Восточном административном округе г. Москвы (район Печатники»), НП=1%, СИ=1;</w:t>
      </w:r>
    </w:p>
    <w:p w:rsidR="008F42B6" w:rsidRDefault="008F42B6" w:rsidP="008F42B6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фенолом – в Центральном (район «Мещанский») и Южном (район «Нагорный» и район «</w:t>
      </w:r>
      <w:proofErr w:type="spellStart"/>
      <w:r>
        <w:rPr>
          <w:rFonts w:ascii="Arial" w:hAnsi="Arial" w:cs="Arial"/>
          <w:sz w:val="24"/>
          <w:szCs w:val="24"/>
        </w:rPr>
        <w:t>Братеево</w:t>
      </w:r>
      <w:proofErr w:type="spellEnd"/>
      <w:r>
        <w:rPr>
          <w:rFonts w:ascii="Arial" w:hAnsi="Arial" w:cs="Arial"/>
          <w:sz w:val="24"/>
          <w:szCs w:val="24"/>
        </w:rPr>
        <w:t xml:space="preserve">») административных округах г. Москвы, НП=1%, СИ=1. </w:t>
      </w:r>
    </w:p>
    <w:p w:rsidR="008F42B6" w:rsidRDefault="008F42B6" w:rsidP="008F42B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Северо-Восточном административном округе г. Москвы уровень загрязнения воздуха был низким.</w:t>
      </w:r>
    </w:p>
    <w:p w:rsidR="008F42B6" w:rsidRDefault="008F42B6" w:rsidP="008F42B6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8F42B6" w:rsidRDefault="008F42B6" w:rsidP="008F42B6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>
        <w:rPr>
          <w:rFonts w:ascii="Arial" w:hAnsi="Arial" w:cs="Arial"/>
          <w:b/>
          <w:sz w:val="24"/>
          <w:szCs w:val="24"/>
        </w:rPr>
        <w:t xml:space="preserve">5. Радиационная обстановка </w:t>
      </w:r>
      <w:r>
        <w:rPr>
          <w:rFonts w:ascii="Arial" w:hAnsi="Arial"/>
          <w:sz w:val="24"/>
        </w:rPr>
        <w:t>на территории Российской Федерации в июне 2014 года в целом была стабильной и находилась в пределах радиационного фона.</w:t>
      </w:r>
    </w:p>
    <w:p w:rsidR="008F42B6" w:rsidRDefault="008F42B6" w:rsidP="008F42B6">
      <w:pPr>
        <w:pStyle w:val="a3"/>
        <w:ind w:firstLine="709"/>
        <w:rPr>
          <w:rFonts w:ascii="Arial" w:hAnsi="Arial"/>
        </w:rPr>
      </w:pPr>
      <w:r>
        <w:rPr>
          <w:rFonts w:ascii="Arial" w:hAnsi="Arial" w:cs="Arial"/>
        </w:rPr>
        <w:t xml:space="preserve">Экстремально высоких и высоких уровней радиоактивного загрязнения на территории России не наблюдалось. </w:t>
      </w:r>
      <w:r>
        <w:rPr>
          <w:rFonts w:ascii="Arial" w:hAnsi="Arial" w:cs="Arial"/>
          <w:szCs w:val="24"/>
        </w:rPr>
        <w:t xml:space="preserve">Суточные значения объемной активности и выпадений суммы </w:t>
      </w:r>
      <w:proofErr w:type="spellStart"/>
      <w:r>
        <w:rPr>
          <w:rFonts w:ascii="Arial" w:hAnsi="Arial" w:cs="Arial"/>
          <w:szCs w:val="24"/>
        </w:rPr>
        <w:t>бета-активных</w:t>
      </w:r>
      <w:proofErr w:type="spellEnd"/>
      <w:r>
        <w:rPr>
          <w:rFonts w:ascii="Arial" w:hAnsi="Arial" w:cs="Arial"/>
          <w:szCs w:val="24"/>
        </w:rPr>
        <w:t xml:space="preserve"> радионуклидов в слое приземной атмосферы и мощности экспозиционных доз гамма-излучения на местности (МЭД) находились в пределах естественных колебаний.</w:t>
      </w:r>
    </w:p>
    <w:p w:rsidR="008F42B6" w:rsidRDefault="008F42B6" w:rsidP="008F42B6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По данным ежедневных измерений, в 100-километровых зонах расположения АЭС и других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объектов значения МЭД находились в пределах от 4 до 24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/ч, что соответствует уровням естественного радиационного фона.</w:t>
      </w:r>
    </w:p>
    <w:p w:rsidR="008F42B6" w:rsidRDefault="008F42B6" w:rsidP="008F42B6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 объектов представлены в приложении 4.</w:t>
      </w:r>
    </w:p>
    <w:p w:rsidR="008F42B6" w:rsidRDefault="008F42B6" w:rsidP="008F42B6">
      <w:pPr>
        <w:spacing w:after="0" w:line="360" w:lineRule="auto"/>
        <w:ind w:firstLine="708"/>
        <w:jc w:val="both"/>
        <w:rPr>
          <w:rFonts w:ascii="Arial" w:hAnsi="Arial"/>
        </w:rPr>
      </w:pPr>
    </w:p>
    <w:p w:rsidR="008F42B6" w:rsidRDefault="008F42B6" w:rsidP="008F42B6">
      <w:pPr>
        <w:pStyle w:val="a3"/>
        <w:ind w:firstLine="709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Направляется в порядке информации.</w:t>
      </w:r>
    </w:p>
    <w:p w:rsidR="008F42B6" w:rsidRDefault="008F42B6" w:rsidP="008F42B6">
      <w:pPr>
        <w:pStyle w:val="a3"/>
        <w:ind w:firstLine="709"/>
        <w:rPr>
          <w:rFonts w:ascii="Arial" w:hAnsi="Arial" w:cs="Arial"/>
          <w:szCs w:val="24"/>
        </w:rPr>
      </w:pPr>
    </w:p>
    <w:p w:rsidR="008F42B6" w:rsidRDefault="008F42B6" w:rsidP="008F42B6">
      <w:pPr>
        <w:spacing w:after="0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Приложение: по тексту на 10 л. в 1 экз.</w:t>
      </w:r>
    </w:p>
    <w:p w:rsidR="008F42B6" w:rsidRDefault="008F42B6" w:rsidP="008F42B6">
      <w:pPr>
        <w:spacing w:after="0"/>
        <w:ind w:firstLine="708"/>
        <w:outlineLvl w:val="0"/>
        <w:rPr>
          <w:rFonts w:ascii="Arial" w:hAnsi="Arial" w:cs="Arial"/>
          <w:sz w:val="24"/>
          <w:szCs w:val="24"/>
        </w:rPr>
      </w:pPr>
    </w:p>
    <w:p w:rsidR="008F42B6" w:rsidRDefault="008F42B6" w:rsidP="008F42B6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8F42B6" w:rsidRDefault="008F42B6" w:rsidP="008F42B6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8F42B6" w:rsidRDefault="008F42B6" w:rsidP="008F42B6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8F42B6" w:rsidRDefault="008F42B6" w:rsidP="008F42B6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Заместитель Руководителя</w:t>
      </w:r>
    </w:p>
    <w:p w:rsidR="008F42B6" w:rsidRDefault="008F42B6" w:rsidP="008F42B6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Росгидромета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      И.А. Шумаков</w:t>
      </w:r>
    </w:p>
    <w:p w:rsidR="008F42B6" w:rsidRDefault="008F42B6" w:rsidP="008F42B6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8F42B6" w:rsidRDefault="008F42B6" w:rsidP="008F42B6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:rsidR="008F42B6" w:rsidRDefault="008F42B6" w:rsidP="008F42B6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8F42B6" w:rsidRDefault="008F42B6" w:rsidP="008F42B6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8F42B6" w:rsidRDefault="008F42B6" w:rsidP="008F42B6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8F42B6" w:rsidRDefault="008F42B6" w:rsidP="008F42B6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8F42B6" w:rsidRDefault="008F42B6" w:rsidP="008F42B6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8F42B6" w:rsidRDefault="008F42B6" w:rsidP="008F42B6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8F42B6" w:rsidRDefault="008F42B6" w:rsidP="008F42B6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8F42B6" w:rsidRDefault="008F42B6" w:rsidP="008F42B6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8F42B6" w:rsidRDefault="008F42B6" w:rsidP="008F42B6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8F42B6" w:rsidRDefault="008F42B6" w:rsidP="008F42B6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8F42B6" w:rsidRDefault="008F42B6" w:rsidP="008F42B6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8F42B6" w:rsidRDefault="008F42B6" w:rsidP="008F42B6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8F42B6" w:rsidRDefault="008F42B6" w:rsidP="008F42B6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8F42B6" w:rsidRDefault="008F42B6" w:rsidP="008F42B6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192BFB" w:rsidRDefault="00192BFB">
      <w:pPr>
        <w:rPr>
          <w:rFonts w:ascii="Arial" w:hAnsi="Arial" w:cs="Arial"/>
          <w:sz w:val="20"/>
          <w:szCs w:val="20"/>
        </w:rPr>
      </w:pPr>
    </w:p>
    <w:p w:rsidR="008F42B6" w:rsidRDefault="008F42B6" w:rsidP="008F42B6">
      <w:pPr>
        <w:pStyle w:val="1"/>
        <w:rPr>
          <w:rFonts w:cs="Arial"/>
          <w:b w:val="0"/>
          <w:szCs w:val="24"/>
        </w:rPr>
      </w:pPr>
    </w:p>
    <w:p w:rsidR="008F42B6" w:rsidRPr="00F84F3A" w:rsidRDefault="008F42B6" w:rsidP="008F42B6">
      <w:pPr>
        <w:pStyle w:val="1"/>
        <w:rPr>
          <w:rFonts w:cs="Arial"/>
          <w:b w:val="0"/>
          <w:szCs w:val="24"/>
        </w:rPr>
      </w:pPr>
      <w:r w:rsidRPr="00F84F3A">
        <w:rPr>
          <w:rFonts w:cs="Arial"/>
          <w:b w:val="0"/>
          <w:szCs w:val="24"/>
        </w:rPr>
        <w:t>Приложение 1</w:t>
      </w:r>
    </w:p>
    <w:p w:rsidR="008F42B6" w:rsidRPr="00F84F3A" w:rsidRDefault="008F42B6" w:rsidP="008F42B6">
      <w:pPr>
        <w:spacing w:line="240" w:lineRule="auto"/>
        <w:rPr>
          <w:rFonts w:ascii="Arial" w:hAnsi="Arial" w:cs="Arial"/>
          <w:sz w:val="24"/>
          <w:szCs w:val="24"/>
        </w:rPr>
      </w:pPr>
    </w:p>
    <w:p w:rsidR="008F42B6" w:rsidRPr="00F84F3A" w:rsidRDefault="008F42B6" w:rsidP="008F42B6">
      <w:pPr>
        <w:spacing w:line="240" w:lineRule="auto"/>
        <w:rPr>
          <w:rFonts w:ascii="Arial" w:hAnsi="Arial" w:cs="Arial"/>
          <w:sz w:val="24"/>
          <w:szCs w:val="24"/>
        </w:rPr>
      </w:pPr>
    </w:p>
    <w:p w:rsidR="008F42B6" w:rsidRDefault="008F42B6" w:rsidP="009E5DCD">
      <w:pPr>
        <w:pStyle w:val="a3"/>
        <w:jc w:val="center"/>
        <w:rPr>
          <w:rFonts w:ascii="Arial" w:hAnsi="Arial" w:cs="Arial"/>
        </w:rPr>
      </w:pPr>
      <w:r w:rsidRPr="00F84F3A">
        <w:rPr>
          <w:rFonts w:ascii="Arial" w:hAnsi="Arial" w:cs="Arial"/>
        </w:rPr>
        <w:t xml:space="preserve">Перечень случаев </w:t>
      </w:r>
      <w:r w:rsidRPr="00F84F3A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F84F3A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июн</w:t>
      </w:r>
      <w:r w:rsidRPr="00F84F3A">
        <w:rPr>
          <w:rFonts w:ascii="Arial" w:hAnsi="Arial" w:cs="Arial"/>
        </w:rPr>
        <w:t>е 2014 года</w:t>
      </w:r>
    </w:p>
    <w:p w:rsidR="008F42B6" w:rsidRDefault="008F42B6" w:rsidP="008F42B6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624"/>
        <w:gridCol w:w="2387"/>
        <w:gridCol w:w="2177"/>
        <w:gridCol w:w="2470"/>
        <w:gridCol w:w="1811"/>
      </w:tblGrid>
      <w:tr w:rsidR="008F42B6" w:rsidRPr="005E179B" w:rsidTr="006D2000">
        <w:trPr>
          <w:cantSplit/>
          <w:trHeight w:val="28"/>
          <w:tblHeader/>
        </w:trPr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E179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</w:p>
        </w:tc>
        <w:tc>
          <w:tcPr>
            <w:tcW w:w="2387" w:type="dxa"/>
            <w:tcBorders>
              <w:bottom w:val="single" w:sz="4" w:space="0" w:color="auto"/>
            </w:tcBorders>
            <w:vAlign w:val="center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179B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179B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470" w:type="dxa"/>
            <w:tcBorders>
              <w:bottom w:val="single" w:sz="4" w:space="0" w:color="auto"/>
            </w:tcBorders>
            <w:vAlign w:val="center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179B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8F42B6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179B">
              <w:rPr>
                <w:rFonts w:ascii="Arial" w:hAnsi="Arial" w:cs="Arial"/>
                <w:b/>
                <w:bCs/>
                <w:sz w:val="24"/>
                <w:szCs w:val="24"/>
              </w:rPr>
              <w:t>Концентрация</w:t>
            </w:r>
          </w:p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(ПДК)</w:t>
            </w:r>
          </w:p>
        </w:tc>
      </w:tr>
      <w:tr w:rsidR="008F42B6" w:rsidRPr="005E179B" w:rsidTr="006D2000">
        <w:trPr>
          <w:cantSplit/>
        </w:trPr>
        <w:tc>
          <w:tcPr>
            <w:tcW w:w="9469" w:type="dxa"/>
            <w:gridSpan w:val="5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5E179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Вещества</w:t>
            </w:r>
            <w:proofErr w:type="spellEnd"/>
            <w:r w:rsidRPr="005E179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1 </w:t>
            </w:r>
            <w:proofErr w:type="spellStart"/>
            <w:r w:rsidRPr="005E179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класса</w:t>
            </w:r>
            <w:proofErr w:type="spellEnd"/>
            <w:r w:rsidRPr="005E179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179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8F42B6" w:rsidRPr="005E179B" w:rsidTr="006D2000">
        <w:trPr>
          <w:cantSplit/>
        </w:trPr>
        <w:tc>
          <w:tcPr>
            <w:tcW w:w="624" w:type="dxa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179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387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5E179B">
              <w:rPr>
                <w:rFonts w:ascii="Arial" w:hAnsi="Arial" w:cs="Arial"/>
                <w:sz w:val="24"/>
                <w:szCs w:val="24"/>
                <w:lang w:val="en-US"/>
              </w:rPr>
              <w:t>Нюдуай</w:t>
            </w:r>
            <w:proofErr w:type="spellEnd"/>
            <w:r w:rsidRPr="005E179B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5E179B">
              <w:rPr>
                <w:rFonts w:ascii="Arial" w:hAnsi="Arial" w:cs="Arial"/>
                <w:sz w:val="24"/>
                <w:szCs w:val="24"/>
                <w:lang w:val="en-US"/>
              </w:rPr>
              <w:t>Мончегорск</w:t>
            </w:r>
            <w:proofErr w:type="spellEnd"/>
          </w:p>
        </w:tc>
        <w:tc>
          <w:tcPr>
            <w:tcW w:w="2177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70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р</w:t>
            </w:r>
            <w:r w:rsidRPr="005E179B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179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8F42B6" w:rsidRPr="005E179B" w:rsidTr="006D2000">
        <w:trPr>
          <w:cantSplit/>
        </w:trPr>
        <w:tc>
          <w:tcPr>
            <w:tcW w:w="624" w:type="dxa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179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387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5E179B">
              <w:rPr>
                <w:rFonts w:ascii="Arial" w:hAnsi="Arial" w:cs="Arial"/>
                <w:sz w:val="24"/>
                <w:szCs w:val="24"/>
              </w:rPr>
              <w:t>Патсо-Йоки</w:t>
            </w:r>
            <w:proofErr w:type="spellEnd"/>
            <w:r w:rsidRPr="005E179B">
              <w:rPr>
                <w:rFonts w:ascii="Arial" w:hAnsi="Arial" w:cs="Arial"/>
                <w:sz w:val="24"/>
                <w:szCs w:val="24"/>
              </w:rPr>
              <w:t xml:space="preserve">, ниже плотины </w:t>
            </w:r>
            <w:proofErr w:type="spellStart"/>
            <w:r w:rsidRPr="005E179B">
              <w:rPr>
                <w:rFonts w:ascii="Arial" w:hAnsi="Arial" w:cs="Arial"/>
                <w:sz w:val="24"/>
                <w:szCs w:val="24"/>
              </w:rPr>
              <w:t>Борисо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5E179B">
              <w:rPr>
                <w:rFonts w:ascii="Arial" w:hAnsi="Arial" w:cs="Arial"/>
                <w:sz w:val="24"/>
                <w:szCs w:val="24"/>
              </w:rPr>
              <w:t>глебской</w:t>
            </w:r>
            <w:proofErr w:type="spellEnd"/>
            <w:r w:rsidRPr="005E179B">
              <w:rPr>
                <w:rFonts w:ascii="Arial" w:hAnsi="Arial" w:cs="Arial"/>
                <w:sz w:val="24"/>
                <w:szCs w:val="24"/>
              </w:rPr>
              <w:t xml:space="preserve"> ГЭС</w:t>
            </w:r>
          </w:p>
        </w:tc>
        <w:tc>
          <w:tcPr>
            <w:tcW w:w="2177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70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р</w:t>
            </w:r>
            <w:r w:rsidRPr="005E179B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8F42B6" w:rsidRPr="005E179B" w:rsidTr="006D2000">
        <w:trPr>
          <w:cantSplit/>
        </w:trPr>
        <w:tc>
          <w:tcPr>
            <w:tcW w:w="624" w:type="dxa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179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387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5E179B">
              <w:rPr>
                <w:rFonts w:ascii="Arial" w:hAnsi="Arial" w:cs="Arial"/>
                <w:sz w:val="24"/>
                <w:szCs w:val="24"/>
              </w:rPr>
              <w:t>Патсо-Йоки</w:t>
            </w:r>
            <w:proofErr w:type="spellEnd"/>
            <w:r w:rsidRPr="005E179B">
              <w:rPr>
                <w:rFonts w:ascii="Arial" w:hAnsi="Arial" w:cs="Arial"/>
                <w:sz w:val="24"/>
                <w:szCs w:val="24"/>
              </w:rPr>
              <w:t xml:space="preserve">, ниже плотины ГЭС </w:t>
            </w:r>
            <w:proofErr w:type="spellStart"/>
            <w:r w:rsidRPr="005E179B">
              <w:rPr>
                <w:rFonts w:ascii="Arial" w:hAnsi="Arial" w:cs="Arial"/>
                <w:sz w:val="24"/>
                <w:szCs w:val="24"/>
              </w:rPr>
              <w:t>Янискоски</w:t>
            </w:r>
            <w:proofErr w:type="spellEnd"/>
          </w:p>
        </w:tc>
        <w:tc>
          <w:tcPr>
            <w:tcW w:w="2177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70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р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8F42B6" w:rsidRPr="005E179B" w:rsidTr="006D2000">
        <w:trPr>
          <w:cantSplit/>
        </w:trPr>
        <w:tc>
          <w:tcPr>
            <w:tcW w:w="624" w:type="dxa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179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387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5E179B">
              <w:rPr>
                <w:rFonts w:ascii="Arial" w:hAnsi="Arial" w:cs="Arial"/>
                <w:sz w:val="24"/>
                <w:szCs w:val="24"/>
              </w:rPr>
              <w:t>Патсо-Йоки</w:t>
            </w:r>
            <w:proofErr w:type="spellEnd"/>
            <w:r w:rsidRPr="005E179B">
              <w:rPr>
                <w:rFonts w:ascii="Arial" w:hAnsi="Arial" w:cs="Arial"/>
                <w:sz w:val="24"/>
                <w:szCs w:val="24"/>
              </w:rPr>
              <w:t xml:space="preserve">, ниже плотины ГЭС </w:t>
            </w:r>
            <w:proofErr w:type="spellStart"/>
            <w:r w:rsidRPr="005E179B">
              <w:rPr>
                <w:rFonts w:ascii="Arial" w:hAnsi="Arial" w:cs="Arial"/>
                <w:sz w:val="24"/>
                <w:szCs w:val="24"/>
              </w:rPr>
              <w:t>Хеваскоски</w:t>
            </w:r>
            <w:proofErr w:type="spellEnd"/>
          </w:p>
        </w:tc>
        <w:tc>
          <w:tcPr>
            <w:tcW w:w="2177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70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р</w:t>
            </w:r>
            <w:r w:rsidRPr="005E179B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8F42B6" w:rsidRPr="005E179B" w:rsidTr="006D2000">
        <w:trPr>
          <w:cantSplit/>
        </w:trPr>
        <w:tc>
          <w:tcPr>
            <w:tcW w:w="624" w:type="dxa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179B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387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5E179B">
              <w:rPr>
                <w:rFonts w:ascii="Arial" w:hAnsi="Arial" w:cs="Arial"/>
                <w:sz w:val="24"/>
                <w:szCs w:val="24"/>
              </w:rPr>
              <w:t>Хауки</w:t>
            </w:r>
            <w:r>
              <w:rPr>
                <w:rFonts w:ascii="Arial" w:hAnsi="Arial" w:cs="Arial"/>
                <w:sz w:val="24"/>
                <w:szCs w:val="24"/>
              </w:rPr>
              <w:t>-Л</w:t>
            </w:r>
            <w:r w:rsidRPr="005E179B">
              <w:rPr>
                <w:rFonts w:ascii="Arial" w:hAnsi="Arial" w:cs="Arial"/>
                <w:sz w:val="24"/>
                <w:szCs w:val="24"/>
              </w:rPr>
              <w:t>ампи-Йоки</w:t>
            </w:r>
            <w:proofErr w:type="spellEnd"/>
            <w:r w:rsidRPr="005E179B">
              <w:rPr>
                <w:rFonts w:ascii="Arial" w:hAnsi="Arial" w:cs="Arial"/>
                <w:sz w:val="24"/>
                <w:szCs w:val="24"/>
              </w:rPr>
              <w:t xml:space="preserve">, г. </w:t>
            </w:r>
            <w:proofErr w:type="spellStart"/>
            <w:r w:rsidRPr="005E179B">
              <w:rPr>
                <w:rFonts w:ascii="Arial" w:hAnsi="Arial" w:cs="Arial"/>
                <w:sz w:val="24"/>
                <w:szCs w:val="24"/>
              </w:rPr>
              <w:t>Заполяр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5E179B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2177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70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р</w:t>
            </w:r>
            <w:r w:rsidRPr="005E179B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8F42B6" w:rsidRPr="005E179B" w:rsidTr="006D2000">
        <w:trPr>
          <w:cantSplit/>
        </w:trPr>
        <w:tc>
          <w:tcPr>
            <w:tcW w:w="9469" w:type="dxa"/>
            <w:gridSpan w:val="5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5E179B">
              <w:rPr>
                <w:rFonts w:ascii="Arial" w:hAnsi="Arial" w:cs="Arial"/>
                <w:b/>
                <w:i/>
                <w:sz w:val="24"/>
                <w:szCs w:val="24"/>
              </w:rPr>
              <w:t>Вещества 2 класса опасности</w:t>
            </w:r>
          </w:p>
        </w:tc>
      </w:tr>
      <w:tr w:rsidR="008F42B6" w:rsidRPr="005E179B" w:rsidTr="006D2000">
        <w:trPr>
          <w:cantSplit/>
        </w:trPr>
        <w:tc>
          <w:tcPr>
            <w:tcW w:w="624" w:type="dxa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179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387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оз. Б</w:t>
            </w:r>
            <w:r>
              <w:rPr>
                <w:rFonts w:ascii="Arial" w:hAnsi="Arial" w:cs="Arial"/>
                <w:sz w:val="24"/>
                <w:szCs w:val="24"/>
              </w:rPr>
              <w:t xml:space="preserve">ольшой </w:t>
            </w:r>
            <w:proofErr w:type="spellStart"/>
            <w:r w:rsidRPr="005E179B">
              <w:rPr>
                <w:rFonts w:ascii="Arial" w:hAnsi="Arial" w:cs="Arial"/>
                <w:sz w:val="24"/>
                <w:szCs w:val="24"/>
              </w:rPr>
              <w:t>Вуд</w:t>
            </w:r>
            <w:r>
              <w:rPr>
                <w:rFonts w:ascii="Arial" w:hAnsi="Arial" w:cs="Arial"/>
                <w:sz w:val="24"/>
                <w:szCs w:val="24"/>
              </w:rPr>
              <w:t>ъ</w:t>
            </w:r>
            <w:r w:rsidRPr="005E179B">
              <w:rPr>
                <w:rFonts w:ascii="Arial" w:hAnsi="Arial" w:cs="Arial"/>
                <w:sz w:val="24"/>
                <w:szCs w:val="24"/>
              </w:rPr>
              <w:t>явр</w:t>
            </w:r>
            <w:proofErr w:type="spellEnd"/>
            <w:r w:rsidRPr="005E179B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г. Кировск</w:t>
            </w:r>
          </w:p>
        </w:tc>
        <w:tc>
          <w:tcPr>
            <w:tcW w:w="2177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70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5E179B">
              <w:rPr>
                <w:rFonts w:ascii="Arial" w:hAnsi="Arial" w:cs="Arial"/>
                <w:sz w:val="24"/>
                <w:szCs w:val="24"/>
              </w:rPr>
              <w:t>олибден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8F42B6" w:rsidRPr="005E179B" w:rsidTr="006D2000">
        <w:trPr>
          <w:cantSplit/>
        </w:trPr>
        <w:tc>
          <w:tcPr>
            <w:tcW w:w="624" w:type="dxa"/>
          </w:tcPr>
          <w:p w:rsidR="008F42B6" w:rsidRPr="002C79E8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9E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387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р. Белая, г. Апатиты</w:t>
            </w:r>
          </w:p>
        </w:tc>
        <w:tc>
          <w:tcPr>
            <w:tcW w:w="2177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70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5E179B">
              <w:rPr>
                <w:rFonts w:ascii="Arial" w:hAnsi="Arial" w:cs="Arial"/>
                <w:sz w:val="24"/>
                <w:szCs w:val="24"/>
              </w:rPr>
              <w:t>олибден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8F42B6" w:rsidRPr="005E179B" w:rsidTr="006D2000">
        <w:trPr>
          <w:cantSplit/>
        </w:trPr>
        <w:tc>
          <w:tcPr>
            <w:tcW w:w="9469" w:type="dxa"/>
            <w:gridSpan w:val="5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5E179B">
              <w:rPr>
                <w:rFonts w:ascii="Arial" w:hAnsi="Arial" w:cs="Arial"/>
                <w:b/>
                <w:i/>
                <w:sz w:val="24"/>
                <w:szCs w:val="24"/>
              </w:rPr>
              <w:t>Вещества 3 класса опасности</w:t>
            </w:r>
          </w:p>
        </w:tc>
      </w:tr>
      <w:tr w:rsidR="008F42B6" w:rsidRPr="005E179B" w:rsidTr="006D2000">
        <w:trPr>
          <w:cantSplit/>
        </w:trPr>
        <w:tc>
          <w:tcPr>
            <w:tcW w:w="624" w:type="dxa"/>
          </w:tcPr>
          <w:p w:rsidR="008F42B6" w:rsidRPr="002C79E8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392598707"/>
            <w:r w:rsidRPr="002C79E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87" w:type="dxa"/>
          </w:tcPr>
          <w:p w:rsidR="008F42B6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 xml:space="preserve">р. Айва, 22,9 км выше устья, </w:t>
            </w:r>
          </w:p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2177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0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5E179B">
              <w:rPr>
                <w:rFonts w:ascii="Arial" w:hAnsi="Arial" w:cs="Arial"/>
                <w:sz w:val="24"/>
                <w:szCs w:val="24"/>
              </w:rPr>
              <w:t>ед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83</w:t>
            </w:r>
          </w:p>
        </w:tc>
      </w:tr>
      <w:tr w:rsidR="008F42B6" w:rsidRPr="005E179B" w:rsidTr="006D2000">
        <w:trPr>
          <w:cantSplit/>
        </w:trPr>
        <w:tc>
          <w:tcPr>
            <w:tcW w:w="624" w:type="dxa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179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387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5E179B">
              <w:rPr>
                <w:rFonts w:ascii="Arial" w:hAnsi="Arial" w:cs="Arial"/>
                <w:sz w:val="24"/>
                <w:szCs w:val="24"/>
              </w:rPr>
              <w:t>Блява</w:t>
            </w:r>
            <w:proofErr w:type="spellEnd"/>
            <w:r w:rsidRPr="005E179B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г. Медногорск</w:t>
            </w:r>
          </w:p>
        </w:tc>
        <w:tc>
          <w:tcPr>
            <w:tcW w:w="2177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Оренбургская область</w:t>
            </w:r>
          </w:p>
        </w:tc>
        <w:tc>
          <w:tcPr>
            <w:tcW w:w="2470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5E179B">
              <w:rPr>
                <w:rFonts w:ascii="Arial" w:hAnsi="Arial" w:cs="Arial"/>
                <w:sz w:val="24"/>
                <w:szCs w:val="24"/>
              </w:rPr>
              <w:t>ед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82</w:t>
            </w:r>
          </w:p>
        </w:tc>
      </w:tr>
      <w:tr w:rsidR="008F42B6" w:rsidRPr="005E179B" w:rsidTr="006D2000">
        <w:trPr>
          <w:cantSplit/>
        </w:trPr>
        <w:tc>
          <w:tcPr>
            <w:tcW w:w="624" w:type="dxa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179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387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</w:t>
            </w:r>
            <w:r w:rsidRPr="005E179B">
              <w:rPr>
                <w:rFonts w:ascii="Arial" w:hAnsi="Arial" w:cs="Arial"/>
                <w:sz w:val="24"/>
                <w:szCs w:val="24"/>
              </w:rPr>
              <w:t xml:space="preserve">. Большая </w:t>
            </w:r>
            <w:proofErr w:type="spellStart"/>
            <w:r w:rsidRPr="005E179B">
              <w:rPr>
                <w:rFonts w:ascii="Arial" w:hAnsi="Arial" w:cs="Arial"/>
                <w:sz w:val="24"/>
                <w:szCs w:val="24"/>
              </w:rPr>
              <w:t>Во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5E179B">
              <w:rPr>
                <w:rFonts w:ascii="Arial" w:hAnsi="Arial" w:cs="Arial"/>
                <w:sz w:val="24"/>
                <w:szCs w:val="24"/>
              </w:rPr>
              <w:t>ровская</w:t>
            </w:r>
            <w:proofErr w:type="spellEnd"/>
            <w:r w:rsidRPr="005E179B">
              <w:rPr>
                <w:rFonts w:ascii="Arial" w:hAnsi="Arial" w:cs="Arial"/>
                <w:sz w:val="24"/>
                <w:szCs w:val="24"/>
              </w:rPr>
              <w:t>, с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5E179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E179B">
              <w:rPr>
                <w:rFonts w:ascii="Arial" w:hAnsi="Arial" w:cs="Arial"/>
                <w:sz w:val="24"/>
                <w:szCs w:val="24"/>
              </w:rPr>
              <w:t>Собо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5E179B">
              <w:rPr>
                <w:rFonts w:ascii="Arial" w:hAnsi="Arial" w:cs="Arial"/>
                <w:sz w:val="24"/>
                <w:szCs w:val="24"/>
              </w:rPr>
              <w:t>лево</w:t>
            </w:r>
            <w:proofErr w:type="spellEnd"/>
          </w:p>
        </w:tc>
        <w:tc>
          <w:tcPr>
            <w:tcW w:w="2177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Камчатский край</w:t>
            </w:r>
          </w:p>
        </w:tc>
        <w:tc>
          <w:tcPr>
            <w:tcW w:w="2470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Нефтепродукты</w:t>
            </w:r>
          </w:p>
        </w:tc>
        <w:tc>
          <w:tcPr>
            <w:tcW w:w="1811" w:type="dxa"/>
            <w:vAlign w:val="center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62</w:t>
            </w:r>
          </w:p>
        </w:tc>
      </w:tr>
      <w:tr w:rsidR="008F42B6" w:rsidRPr="005E179B" w:rsidTr="006D2000">
        <w:trPr>
          <w:cantSplit/>
        </w:trPr>
        <w:tc>
          <w:tcPr>
            <w:tcW w:w="624" w:type="dxa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387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р. Иртыш, с. Уват</w:t>
            </w:r>
          </w:p>
        </w:tc>
        <w:tc>
          <w:tcPr>
            <w:tcW w:w="2177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470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Нефтепродукты</w:t>
            </w:r>
          </w:p>
        </w:tc>
        <w:tc>
          <w:tcPr>
            <w:tcW w:w="1811" w:type="dxa"/>
            <w:vAlign w:val="center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более </w:t>
            </w:r>
            <w:r w:rsidRPr="005E179B">
              <w:rPr>
                <w:rFonts w:ascii="Arial" w:hAnsi="Arial" w:cs="Arial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8F42B6" w:rsidRPr="005E179B" w:rsidTr="006D2000">
        <w:trPr>
          <w:cantSplit/>
        </w:trPr>
        <w:tc>
          <w:tcPr>
            <w:tcW w:w="624" w:type="dxa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387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5E179B">
              <w:rPr>
                <w:rFonts w:ascii="Arial" w:hAnsi="Arial" w:cs="Arial"/>
                <w:sz w:val="24"/>
                <w:szCs w:val="24"/>
              </w:rPr>
              <w:t>Нюдуай</w:t>
            </w:r>
            <w:proofErr w:type="spellEnd"/>
            <w:r w:rsidRPr="005E179B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г. Мончегорск</w:t>
            </w:r>
          </w:p>
        </w:tc>
        <w:tc>
          <w:tcPr>
            <w:tcW w:w="2177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70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5E179B">
              <w:rPr>
                <w:rFonts w:ascii="Arial" w:hAnsi="Arial" w:cs="Arial"/>
                <w:sz w:val="24"/>
                <w:szCs w:val="24"/>
              </w:rPr>
              <w:t>ед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8F42B6" w:rsidRPr="005E179B" w:rsidTr="006D2000">
        <w:trPr>
          <w:cantSplit/>
        </w:trPr>
        <w:tc>
          <w:tcPr>
            <w:tcW w:w="624" w:type="dxa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387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5E179B">
              <w:rPr>
                <w:rFonts w:ascii="Arial" w:hAnsi="Arial" w:cs="Arial"/>
                <w:sz w:val="24"/>
                <w:szCs w:val="24"/>
              </w:rPr>
              <w:t>Охинка</w:t>
            </w:r>
            <w:proofErr w:type="spellEnd"/>
            <w:r w:rsidRPr="005E179B">
              <w:rPr>
                <w:rFonts w:ascii="Arial" w:hAnsi="Arial" w:cs="Arial"/>
                <w:sz w:val="24"/>
                <w:szCs w:val="24"/>
              </w:rPr>
              <w:t>, г. Оха</w:t>
            </w:r>
          </w:p>
        </w:tc>
        <w:tc>
          <w:tcPr>
            <w:tcW w:w="2177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Сахалинская область</w:t>
            </w:r>
          </w:p>
        </w:tc>
        <w:tc>
          <w:tcPr>
            <w:tcW w:w="2470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Нефтепродукты</w:t>
            </w:r>
          </w:p>
        </w:tc>
        <w:tc>
          <w:tcPr>
            <w:tcW w:w="1811" w:type="dxa"/>
            <w:vAlign w:val="center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более </w:t>
            </w:r>
            <w:r w:rsidRPr="005E179B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</w:tr>
      <w:tr w:rsidR="008F42B6" w:rsidRPr="005E179B" w:rsidTr="006D2000">
        <w:trPr>
          <w:cantSplit/>
        </w:trPr>
        <w:tc>
          <w:tcPr>
            <w:tcW w:w="624" w:type="dxa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387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5E179B">
              <w:rPr>
                <w:rFonts w:ascii="Arial" w:hAnsi="Arial" w:cs="Arial"/>
                <w:sz w:val="24"/>
                <w:szCs w:val="24"/>
              </w:rPr>
              <w:t>Пахотка</w:t>
            </w:r>
            <w:proofErr w:type="spellEnd"/>
            <w:r w:rsidRPr="005E179B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 xml:space="preserve">г. Первоуральск, 2 км выше выпуска сточных вод ЗАО "Русский хром 1915". </w:t>
            </w:r>
          </w:p>
        </w:tc>
        <w:tc>
          <w:tcPr>
            <w:tcW w:w="2177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0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Нефтепродукты</w:t>
            </w:r>
          </w:p>
        </w:tc>
        <w:tc>
          <w:tcPr>
            <w:tcW w:w="1811" w:type="dxa"/>
            <w:vAlign w:val="center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8F42B6" w:rsidRPr="005E179B" w:rsidTr="006D2000">
        <w:trPr>
          <w:cantSplit/>
        </w:trPr>
        <w:tc>
          <w:tcPr>
            <w:tcW w:w="624" w:type="dxa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387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 xml:space="preserve">р. Рудная, </w:t>
            </w:r>
          </w:p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E179B">
              <w:rPr>
                <w:rFonts w:ascii="Arial" w:hAnsi="Arial" w:cs="Arial"/>
                <w:sz w:val="24"/>
                <w:szCs w:val="24"/>
              </w:rPr>
              <w:t>рп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E179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E179B">
              <w:rPr>
                <w:rFonts w:ascii="Arial" w:hAnsi="Arial" w:cs="Arial"/>
                <w:sz w:val="24"/>
                <w:szCs w:val="24"/>
              </w:rPr>
              <w:t>Красноречен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5E179B">
              <w:rPr>
                <w:rFonts w:ascii="Arial" w:hAnsi="Arial" w:cs="Arial"/>
                <w:sz w:val="24"/>
                <w:szCs w:val="24"/>
              </w:rPr>
              <w:t>ский</w:t>
            </w:r>
            <w:proofErr w:type="spellEnd"/>
          </w:p>
        </w:tc>
        <w:tc>
          <w:tcPr>
            <w:tcW w:w="2177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470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ц</w:t>
            </w:r>
            <w:r w:rsidRPr="005E179B">
              <w:rPr>
                <w:rFonts w:ascii="Arial" w:hAnsi="Arial" w:cs="Arial"/>
                <w:sz w:val="24"/>
                <w:szCs w:val="24"/>
              </w:rPr>
              <w:t>инк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69</w:t>
            </w:r>
          </w:p>
        </w:tc>
      </w:tr>
      <w:tr w:rsidR="008F42B6" w:rsidRPr="005E179B" w:rsidTr="006D2000">
        <w:trPr>
          <w:cantSplit/>
        </w:trPr>
        <w:tc>
          <w:tcPr>
            <w:tcW w:w="9469" w:type="dxa"/>
            <w:gridSpan w:val="5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5E179B">
              <w:rPr>
                <w:rFonts w:ascii="Arial" w:hAnsi="Arial" w:cs="Arial"/>
                <w:b/>
                <w:i/>
                <w:sz w:val="24"/>
                <w:szCs w:val="24"/>
              </w:rPr>
              <w:t>Вещества 4 класса опасности</w:t>
            </w:r>
          </w:p>
        </w:tc>
      </w:tr>
      <w:tr w:rsidR="008F42B6" w:rsidRPr="005E179B" w:rsidTr="006D2000">
        <w:trPr>
          <w:cantSplit/>
        </w:trPr>
        <w:tc>
          <w:tcPr>
            <w:tcW w:w="624" w:type="dxa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179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387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 xml:space="preserve">оз. </w:t>
            </w:r>
            <w:proofErr w:type="spellStart"/>
            <w:r w:rsidRPr="005E179B">
              <w:rPr>
                <w:rFonts w:ascii="Arial" w:hAnsi="Arial" w:cs="Arial"/>
                <w:sz w:val="24"/>
                <w:szCs w:val="24"/>
              </w:rPr>
              <w:t>Шарташ</w:t>
            </w:r>
            <w:proofErr w:type="spellEnd"/>
            <w:r w:rsidRPr="005E179B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г. Екатеринбург</w:t>
            </w:r>
          </w:p>
        </w:tc>
        <w:tc>
          <w:tcPr>
            <w:tcW w:w="2177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0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8F42B6" w:rsidRPr="005E179B" w:rsidTr="006D2000">
        <w:trPr>
          <w:cantSplit/>
        </w:trPr>
        <w:tc>
          <w:tcPr>
            <w:tcW w:w="624" w:type="dxa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179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387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 xml:space="preserve">р. Березовая, </w:t>
            </w:r>
          </w:p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с. Федоровка</w:t>
            </w:r>
          </w:p>
        </w:tc>
        <w:tc>
          <w:tcPr>
            <w:tcW w:w="2177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70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1811" w:type="dxa"/>
            <w:vAlign w:val="center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1,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5E179B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8F42B6" w:rsidRPr="005E179B" w:rsidTr="006D2000">
        <w:trPr>
          <w:cantSplit/>
        </w:trPr>
        <w:tc>
          <w:tcPr>
            <w:tcW w:w="624" w:type="dxa"/>
            <w:vMerge w:val="restart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179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387" w:type="dxa"/>
            <w:vMerge w:val="restart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 xml:space="preserve">р. Дачная, устье, </w:t>
            </w:r>
          </w:p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г. Арсеньев</w:t>
            </w:r>
          </w:p>
        </w:tc>
        <w:tc>
          <w:tcPr>
            <w:tcW w:w="2177" w:type="dxa"/>
            <w:vMerge w:val="restart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470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ве-щества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по </w:t>
            </w:r>
            <w:r w:rsidRPr="005E179B">
              <w:rPr>
                <w:rFonts w:ascii="Arial" w:hAnsi="Arial" w:cs="Arial"/>
                <w:sz w:val="24"/>
                <w:szCs w:val="24"/>
              </w:rPr>
              <w:t>БПК</w:t>
            </w:r>
            <w:r w:rsidRPr="006235B2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11" w:type="dxa"/>
            <w:vAlign w:val="center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8F42B6" w:rsidRPr="005E179B" w:rsidTr="006D2000">
        <w:trPr>
          <w:cantSplit/>
        </w:trPr>
        <w:tc>
          <w:tcPr>
            <w:tcW w:w="624" w:type="dxa"/>
            <w:vMerge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87" w:type="dxa"/>
            <w:vMerge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7" w:type="dxa"/>
            <w:vMerge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0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1811" w:type="dxa"/>
            <w:vAlign w:val="center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1,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5E179B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8F42B6" w:rsidRPr="005E179B" w:rsidTr="006D2000">
        <w:trPr>
          <w:cantSplit/>
        </w:trPr>
        <w:tc>
          <w:tcPr>
            <w:tcW w:w="624" w:type="dxa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179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387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р. Иркут, г. Иркутск</w:t>
            </w:r>
          </w:p>
        </w:tc>
        <w:tc>
          <w:tcPr>
            <w:tcW w:w="2177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Иркутская область</w:t>
            </w:r>
          </w:p>
        </w:tc>
        <w:tc>
          <w:tcPr>
            <w:tcW w:w="2470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61</w:t>
            </w:r>
          </w:p>
        </w:tc>
      </w:tr>
      <w:tr w:rsidR="008F42B6" w:rsidRPr="005E179B" w:rsidTr="006D2000">
        <w:trPr>
          <w:cantSplit/>
        </w:trPr>
        <w:tc>
          <w:tcPr>
            <w:tcW w:w="624" w:type="dxa"/>
            <w:vMerge w:val="restart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179B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387" w:type="dxa"/>
            <w:vMerge w:val="restart"/>
          </w:tcPr>
          <w:p w:rsidR="008F42B6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 xml:space="preserve">р. Исеть, 522,3 км выше устья, </w:t>
            </w:r>
          </w:p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п. Двуреченск</w:t>
            </w:r>
          </w:p>
        </w:tc>
        <w:tc>
          <w:tcPr>
            <w:tcW w:w="2177" w:type="dxa"/>
            <w:vMerge w:val="restart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0" w:type="dxa"/>
            <w:vMerge w:val="restart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  <w:p w:rsidR="008F42B6" w:rsidRPr="005E179B" w:rsidRDefault="008F42B6" w:rsidP="006D20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</w:t>
            </w:r>
          </w:p>
        </w:tc>
      </w:tr>
      <w:tr w:rsidR="008F42B6" w:rsidRPr="005E179B" w:rsidTr="006D2000">
        <w:trPr>
          <w:cantSplit/>
        </w:trPr>
        <w:tc>
          <w:tcPr>
            <w:tcW w:w="624" w:type="dxa"/>
            <w:vMerge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87" w:type="dxa"/>
            <w:vMerge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7" w:type="dxa"/>
            <w:vMerge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0" w:type="dxa"/>
            <w:vMerge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8F42B6" w:rsidRPr="005E179B" w:rsidTr="006D2000">
        <w:trPr>
          <w:cantSplit/>
        </w:trPr>
        <w:tc>
          <w:tcPr>
            <w:tcW w:w="624" w:type="dxa"/>
            <w:vMerge w:val="restart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179B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387" w:type="dxa"/>
            <w:vMerge w:val="restart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 xml:space="preserve">р. Исеть, </w:t>
            </w:r>
          </w:p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г. Екатеринбург</w:t>
            </w:r>
          </w:p>
        </w:tc>
        <w:tc>
          <w:tcPr>
            <w:tcW w:w="2177" w:type="dxa"/>
            <w:vMerge w:val="restart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0" w:type="dxa"/>
            <w:vMerge w:val="restart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  <w:p w:rsidR="008F42B6" w:rsidRPr="005E179B" w:rsidRDefault="008F42B6" w:rsidP="006D20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157</w:t>
            </w:r>
          </w:p>
        </w:tc>
      </w:tr>
      <w:tr w:rsidR="008F42B6" w:rsidRPr="005E179B" w:rsidTr="006D2000">
        <w:trPr>
          <w:cantSplit/>
        </w:trPr>
        <w:tc>
          <w:tcPr>
            <w:tcW w:w="624" w:type="dxa"/>
            <w:vMerge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87" w:type="dxa"/>
            <w:vMerge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7" w:type="dxa"/>
            <w:vMerge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0" w:type="dxa"/>
            <w:vMerge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74</w:t>
            </w:r>
          </w:p>
        </w:tc>
      </w:tr>
      <w:tr w:rsidR="008F42B6" w:rsidRPr="005E179B" w:rsidTr="006D2000">
        <w:trPr>
          <w:cantSplit/>
        </w:trPr>
        <w:tc>
          <w:tcPr>
            <w:tcW w:w="624" w:type="dxa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179B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387" w:type="dxa"/>
          </w:tcPr>
          <w:p w:rsidR="008F42B6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 xml:space="preserve">р. Исеть, </w:t>
            </w:r>
          </w:p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г. Шадринск</w:t>
            </w:r>
          </w:p>
        </w:tc>
        <w:tc>
          <w:tcPr>
            <w:tcW w:w="2177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70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8F42B6" w:rsidRPr="005E179B" w:rsidTr="006D2000">
        <w:trPr>
          <w:cantSplit/>
        </w:trPr>
        <w:tc>
          <w:tcPr>
            <w:tcW w:w="624" w:type="dxa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179B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387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 xml:space="preserve">р. Исеть, </w:t>
            </w:r>
          </w:p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 xml:space="preserve">д. </w:t>
            </w:r>
            <w:proofErr w:type="spellStart"/>
            <w:r w:rsidRPr="005E179B">
              <w:rPr>
                <w:rFonts w:ascii="Arial" w:hAnsi="Arial" w:cs="Arial"/>
                <w:sz w:val="24"/>
                <w:szCs w:val="24"/>
              </w:rPr>
              <w:t>Колюткино</w:t>
            </w:r>
            <w:proofErr w:type="spellEnd"/>
          </w:p>
        </w:tc>
        <w:tc>
          <w:tcPr>
            <w:tcW w:w="2177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0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63</w:t>
            </w:r>
          </w:p>
        </w:tc>
      </w:tr>
      <w:tr w:rsidR="008F42B6" w:rsidRPr="005E179B" w:rsidTr="006D2000">
        <w:trPr>
          <w:cantSplit/>
        </w:trPr>
        <w:tc>
          <w:tcPr>
            <w:tcW w:w="624" w:type="dxa"/>
            <w:vMerge w:val="restart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179B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2387" w:type="dxa"/>
            <w:vMerge w:val="restart"/>
          </w:tcPr>
          <w:p w:rsidR="008F42B6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5E179B">
              <w:rPr>
                <w:rFonts w:ascii="Arial" w:hAnsi="Arial" w:cs="Arial"/>
                <w:sz w:val="24"/>
                <w:szCs w:val="24"/>
              </w:rPr>
              <w:t>Кизел</w:t>
            </w:r>
            <w:proofErr w:type="spellEnd"/>
            <w:r w:rsidRPr="005E179B">
              <w:rPr>
                <w:rFonts w:ascii="Arial" w:hAnsi="Arial" w:cs="Arial"/>
                <w:sz w:val="24"/>
                <w:szCs w:val="24"/>
              </w:rPr>
              <w:t xml:space="preserve">, г. </w:t>
            </w:r>
            <w:proofErr w:type="spellStart"/>
            <w:r w:rsidRPr="005E179B">
              <w:rPr>
                <w:rFonts w:ascii="Arial" w:hAnsi="Arial" w:cs="Arial"/>
                <w:sz w:val="24"/>
                <w:szCs w:val="24"/>
              </w:rPr>
              <w:t>Кизел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в районе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автодорож-ного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моста</w:t>
            </w:r>
            <w:r w:rsidRPr="005E179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E179B">
              <w:rPr>
                <w:rFonts w:ascii="Arial" w:hAnsi="Arial" w:cs="Arial"/>
                <w:sz w:val="24"/>
                <w:szCs w:val="24"/>
              </w:rPr>
              <w:t>Губаха-Александровск</w:t>
            </w:r>
            <w:proofErr w:type="spellEnd"/>
          </w:p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7" w:type="dxa"/>
            <w:vMerge w:val="restart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70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r w:rsidRPr="005E179B">
              <w:rPr>
                <w:rFonts w:ascii="Arial" w:hAnsi="Arial" w:cs="Arial"/>
                <w:sz w:val="24"/>
                <w:szCs w:val="24"/>
              </w:rPr>
              <w:t>елез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5E179B">
              <w:rPr>
                <w:rFonts w:ascii="Arial" w:hAnsi="Arial" w:cs="Arial"/>
                <w:sz w:val="24"/>
                <w:szCs w:val="24"/>
              </w:rPr>
              <w:t xml:space="preserve"> обще</w:t>
            </w:r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3580</w:t>
            </w:r>
            <w:r w:rsidRPr="005E179B">
              <w:rPr>
                <w:rFonts w:ascii="Arial" w:hAnsi="Arial" w:cs="Arial"/>
                <w:i/>
                <w:sz w:val="24"/>
                <w:szCs w:val="24"/>
                <w:vertAlign w:val="superscript"/>
              </w:rPr>
              <w:t>**</w:t>
            </w:r>
          </w:p>
        </w:tc>
      </w:tr>
      <w:tr w:rsidR="008F42B6" w:rsidRPr="005E179B" w:rsidTr="006D2000">
        <w:trPr>
          <w:cantSplit/>
        </w:trPr>
        <w:tc>
          <w:tcPr>
            <w:tcW w:w="624" w:type="dxa"/>
            <w:vMerge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87" w:type="dxa"/>
            <w:vMerge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7" w:type="dxa"/>
            <w:vMerge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0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5E179B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845</w:t>
            </w:r>
            <w:r w:rsidRPr="005E179B">
              <w:rPr>
                <w:rFonts w:ascii="Arial" w:hAnsi="Arial" w:cs="Arial"/>
                <w:i/>
                <w:sz w:val="24"/>
                <w:szCs w:val="24"/>
                <w:vertAlign w:val="superscript"/>
              </w:rPr>
              <w:t>**</w:t>
            </w:r>
          </w:p>
        </w:tc>
      </w:tr>
      <w:tr w:rsidR="008F42B6" w:rsidRPr="005E179B" w:rsidTr="006D2000">
        <w:trPr>
          <w:cantSplit/>
        </w:trPr>
        <w:tc>
          <w:tcPr>
            <w:tcW w:w="624" w:type="dxa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387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5E179B">
              <w:rPr>
                <w:rFonts w:ascii="Arial" w:hAnsi="Arial" w:cs="Arial"/>
                <w:sz w:val="24"/>
                <w:szCs w:val="24"/>
              </w:rPr>
              <w:t>Ница</w:t>
            </w:r>
            <w:proofErr w:type="spellEnd"/>
            <w:r w:rsidRPr="005E179B">
              <w:rPr>
                <w:rFonts w:ascii="Arial" w:hAnsi="Arial" w:cs="Arial"/>
                <w:sz w:val="24"/>
                <w:szCs w:val="24"/>
              </w:rPr>
              <w:t>, г. Ирбит</w:t>
            </w:r>
          </w:p>
        </w:tc>
        <w:tc>
          <w:tcPr>
            <w:tcW w:w="2177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0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92</w:t>
            </w:r>
          </w:p>
        </w:tc>
      </w:tr>
      <w:tr w:rsidR="008F42B6" w:rsidRPr="005E179B" w:rsidTr="006D2000">
        <w:trPr>
          <w:cantSplit/>
        </w:trPr>
        <w:tc>
          <w:tcPr>
            <w:tcW w:w="624" w:type="dxa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179B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2387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5E179B">
              <w:rPr>
                <w:rFonts w:ascii="Arial" w:hAnsi="Arial" w:cs="Arial"/>
                <w:sz w:val="24"/>
                <w:szCs w:val="24"/>
              </w:rPr>
              <w:t>Патрушиха</w:t>
            </w:r>
            <w:proofErr w:type="spellEnd"/>
            <w:r w:rsidRPr="005E179B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г. Екатеринбург</w:t>
            </w:r>
          </w:p>
        </w:tc>
        <w:tc>
          <w:tcPr>
            <w:tcW w:w="2177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0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85</w:t>
            </w:r>
          </w:p>
        </w:tc>
      </w:tr>
      <w:tr w:rsidR="008F42B6" w:rsidRPr="005E179B" w:rsidTr="006D2000">
        <w:trPr>
          <w:cantSplit/>
        </w:trPr>
        <w:tc>
          <w:tcPr>
            <w:tcW w:w="624" w:type="dxa"/>
            <w:vMerge w:val="restart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179B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2387" w:type="dxa"/>
            <w:vMerge w:val="restart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350273">
              <w:rPr>
                <w:rFonts w:ascii="Arial" w:hAnsi="Arial" w:cs="Arial"/>
                <w:sz w:val="24"/>
                <w:szCs w:val="24"/>
              </w:rPr>
              <w:t>Пахотка</w:t>
            </w:r>
            <w:proofErr w:type="spellEnd"/>
            <w:r w:rsidRPr="006605CA"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Pr="005E179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 xml:space="preserve">г. Первоуральск, 0,48 км выше устья, 0,02 км выше </w:t>
            </w:r>
            <w:proofErr w:type="spellStart"/>
            <w:r w:rsidRPr="005E179B">
              <w:rPr>
                <w:rFonts w:ascii="Arial" w:hAnsi="Arial" w:cs="Arial"/>
                <w:sz w:val="24"/>
                <w:szCs w:val="24"/>
              </w:rPr>
              <w:t>вы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5E179B">
              <w:rPr>
                <w:rFonts w:ascii="Arial" w:hAnsi="Arial" w:cs="Arial"/>
                <w:sz w:val="24"/>
                <w:szCs w:val="24"/>
              </w:rPr>
              <w:t>пуска</w:t>
            </w:r>
            <w:proofErr w:type="spellEnd"/>
            <w:r w:rsidRPr="005E179B">
              <w:rPr>
                <w:rFonts w:ascii="Arial" w:hAnsi="Arial" w:cs="Arial"/>
                <w:sz w:val="24"/>
                <w:szCs w:val="24"/>
              </w:rPr>
              <w:t xml:space="preserve"> сточных вод ЗАО "Русский хром 1915"</w:t>
            </w:r>
          </w:p>
        </w:tc>
        <w:tc>
          <w:tcPr>
            <w:tcW w:w="2177" w:type="dxa"/>
            <w:vMerge w:val="restart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0" w:type="dxa"/>
            <w:vMerge w:val="restart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  <w:p w:rsidR="008F42B6" w:rsidRPr="005E179B" w:rsidRDefault="008F42B6" w:rsidP="006D20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199</w:t>
            </w:r>
          </w:p>
        </w:tc>
      </w:tr>
      <w:tr w:rsidR="008F42B6" w:rsidRPr="005E179B" w:rsidTr="006D2000">
        <w:trPr>
          <w:cantSplit/>
        </w:trPr>
        <w:tc>
          <w:tcPr>
            <w:tcW w:w="624" w:type="dxa"/>
            <w:vMerge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87" w:type="dxa"/>
            <w:vMerge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7" w:type="dxa"/>
            <w:vMerge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0" w:type="dxa"/>
            <w:vMerge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8F42B6" w:rsidRPr="005E179B" w:rsidTr="006D2000">
        <w:trPr>
          <w:cantSplit/>
        </w:trPr>
        <w:tc>
          <w:tcPr>
            <w:tcW w:w="624" w:type="dxa"/>
            <w:vMerge w:val="restart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179B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2387" w:type="dxa"/>
            <w:vMerge w:val="restart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350273">
              <w:rPr>
                <w:rFonts w:ascii="Arial" w:hAnsi="Arial" w:cs="Arial"/>
                <w:sz w:val="24"/>
                <w:szCs w:val="24"/>
              </w:rPr>
              <w:t>Пахотка</w:t>
            </w:r>
            <w:proofErr w:type="spellEnd"/>
            <w:r w:rsidRPr="006605CA"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Pr="005E179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г. Первоуральск, 2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5E179B">
              <w:rPr>
                <w:rFonts w:ascii="Arial" w:hAnsi="Arial" w:cs="Arial"/>
                <w:sz w:val="24"/>
                <w:szCs w:val="24"/>
              </w:rPr>
              <w:t xml:space="preserve">48 км выше устья, 2 км выше выпуска сточных вод ЗАО "Русский хром 1915". </w:t>
            </w:r>
          </w:p>
        </w:tc>
        <w:tc>
          <w:tcPr>
            <w:tcW w:w="2177" w:type="dxa"/>
            <w:vMerge w:val="restart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0" w:type="dxa"/>
            <w:vMerge w:val="restart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  <w:p w:rsidR="008F42B6" w:rsidRPr="005E179B" w:rsidRDefault="008F42B6" w:rsidP="006D20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</w:p>
        </w:tc>
        <w:tc>
          <w:tcPr>
            <w:tcW w:w="1811" w:type="dxa"/>
            <w:vAlign w:val="center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133</w:t>
            </w:r>
          </w:p>
        </w:tc>
      </w:tr>
      <w:tr w:rsidR="008F42B6" w:rsidRPr="005E179B" w:rsidTr="006D2000">
        <w:trPr>
          <w:cantSplit/>
        </w:trPr>
        <w:tc>
          <w:tcPr>
            <w:tcW w:w="624" w:type="dxa"/>
            <w:vMerge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87" w:type="dxa"/>
            <w:vMerge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7" w:type="dxa"/>
            <w:vMerge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0" w:type="dxa"/>
            <w:vMerge/>
          </w:tcPr>
          <w:p w:rsidR="008F42B6" w:rsidRPr="005E179B" w:rsidRDefault="008F42B6" w:rsidP="006D20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</w:t>
            </w:r>
          </w:p>
        </w:tc>
      </w:tr>
      <w:tr w:rsidR="008F42B6" w:rsidRPr="005E179B" w:rsidTr="006D2000">
        <w:trPr>
          <w:cantSplit/>
        </w:trPr>
        <w:tc>
          <w:tcPr>
            <w:tcW w:w="624" w:type="dxa"/>
            <w:vMerge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87" w:type="dxa"/>
            <w:vMerge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7" w:type="dxa"/>
            <w:vMerge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0" w:type="dxa"/>
            <w:vMerge/>
          </w:tcPr>
          <w:p w:rsidR="008F42B6" w:rsidRPr="005E179B" w:rsidRDefault="008F42B6" w:rsidP="006D20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83</w:t>
            </w:r>
          </w:p>
        </w:tc>
      </w:tr>
      <w:tr w:rsidR="008F42B6" w:rsidRPr="005E179B" w:rsidTr="006D2000">
        <w:trPr>
          <w:cantSplit/>
        </w:trPr>
        <w:tc>
          <w:tcPr>
            <w:tcW w:w="624" w:type="dxa"/>
            <w:vMerge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87" w:type="dxa"/>
            <w:vMerge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7" w:type="dxa"/>
            <w:vMerge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0" w:type="dxa"/>
            <w:vMerge/>
          </w:tcPr>
          <w:p w:rsidR="008F42B6" w:rsidRPr="005E179B" w:rsidRDefault="008F42B6" w:rsidP="006D20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</w:t>
            </w:r>
          </w:p>
        </w:tc>
      </w:tr>
      <w:tr w:rsidR="008F42B6" w:rsidRPr="005E179B" w:rsidTr="006D2000">
        <w:trPr>
          <w:cantSplit/>
        </w:trPr>
        <w:tc>
          <w:tcPr>
            <w:tcW w:w="624" w:type="dxa"/>
            <w:vMerge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87" w:type="dxa"/>
            <w:vMerge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7" w:type="dxa"/>
            <w:vMerge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0" w:type="dxa"/>
            <w:vMerge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65</w:t>
            </w:r>
          </w:p>
        </w:tc>
      </w:tr>
      <w:tr w:rsidR="008F42B6" w:rsidRPr="005E179B" w:rsidTr="006D2000">
        <w:trPr>
          <w:cantSplit/>
        </w:trPr>
        <w:tc>
          <w:tcPr>
            <w:tcW w:w="624" w:type="dxa"/>
            <w:vMerge w:val="restart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179B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2387" w:type="dxa"/>
            <w:vMerge w:val="restart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350273">
              <w:rPr>
                <w:rFonts w:ascii="Arial" w:hAnsi="Arial" w:cs="Arial"/>
                <w:sz w:val="24"/>
                <w:szCs w:val="24"/>
              </w:rPr>
              <w:t>Пахотка</w:t>
            </w:r>
            <w:proofErr w:type="spellEnd"/>
            <w:r w:rsidRPr="006605CA"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Pr="005E179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 xml:space="preserve">г. Первоуральск, </w:t>
            </w:r>
            <w:r>
              <w:rPr>
                <w:rFonts w:ascii="Arial" w:hAnsi="Arial" w:cs="Arial"/>
                <w:sz w:val="24"/>
                <w:szCs w:val="24"/>
              </w:rPr>
              <w:t>0,1 км выше устья, 0,36 км ниже выпуска сточных вод</w:t>
            </w:r>
            <w:r w:rsidRPr="005E179B">
              <w:rPr>
                <w:rFonts w:ascii="Arial" w:hAnsi="Arial" w:cs="Arial"/>
                <w:sz w:val="24"/>
                <w:szCs w:val="24"/>
              </w:rPr>
              <w:t xml:space="preserve"> ЗАО "Русский хром 1915"</w:t>
            </w:r>
          </w:p>
        </w:tc>
        <w:tc>
          <w:tcPr>
            <w:tcW w:w="2177" w:type="dxa"/>
            <w:vMerge w:val="restart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0" w:type="dxa"/>
            <w:vMerge w:val="restart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  <w:p w:rsidR="008F42B6" w:rsidRPr="005E179B" w:rsidRDefault="008F42B6" w:rsidP="006D20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16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8F42B6" w:rsidRPr="005E179B" w:rsidTr="006D2000">
        <w:trPr>
          <w:cantSplit/>
        </w:trPr>
        <w:tc>
          <w:tcPr>
            <w:tcW w:w="624" w:type="dxa"/>
            <w:vMerge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87" w:type="dxa"/>
            <w:vMerge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7" w:type="dxa"/>
            <w:vMerge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0" w:type="dxa"/>
            <w:vMerge/>
          </w:tcPr>
          <w:p w:rsidR="008F42B6" w:rsidRPr="005E179B" w:rsidRDefault="008F42B6" w:rsidP="006D20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64</w:t>
            </w:r>
          </w:p>
        </w:tc>
      </w:tr>
      <w:tr w:rsidR="008F42B6" w:rsidRPr="005E179B" w:rsidTr="006D2000">
        <w:trPr>
          <w:cantSplit/>
        </w:trPr>
        <w:tc>
          <w:tcPr>
            <w:tcW w:w="624" w:type="dxa"/>
            <w:vMerge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87" w:type="dxa"/>
            <w:vMerge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7" w:type="dxa"/>
            <w:vMerge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0" w:type="dxa"/>
            <w:vMerge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55</w:t>
            </w:r>
          </w:p>
        </w:tc>
      </w:tr>
      <w:tr w:rsidR="008F42B6" w:rsidRPr="005E179B" w:rsidTr="006D2000">
        <w:trPr>
          <w:cantSplit/>
        </w:trPr>
        <w:tc>
          <w:tcPr>
            <w:tcW w:w="624" w:type="dxa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179B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2387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 xml:space="preserve">р. Пышма, </w:t>
            </w:r>
          </w:p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г. Березовский</w:t>
            </w:r>
          </w:p>
        </w:tc>
        <w:tc>
          <w:tcPr>
            <w:tcW w:w="2177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0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95</w:t>
            </w:r>
          </w:p>
        </w:tc>
      </w:tr>
      <w:tr w:rsidR="008F42B6" w:rsidRPr="005E179B" w:rsidTr="006D2000">
        <w:trPr>
          <w:cantSplit/>
        </w:trPr>
        <w:tc>
          <w:tcPr>
            <w:tcW w:w="624" w:type="dxa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179B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2387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 xml:space="preserve">р. Пышма, </w:t>
            </w:r>
          </w:p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г. Камышлов</w:t>
            </w:r>
          </w:p>
        </w:tc>
        <w:tc>
          <w:tcPr>
            <w:tcW w:w="2177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0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F42B6" w:rsidRPr="005E179B" w:rsidTr="006D2000">
        <w:trPr>
          <w:cantSplit/>
        </w:trPr>
        <w:tc>
          <w:tcPr>
            <w:tcW w:w="624" w:type="dxa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179B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2387" w:type="dxa"/>
          </w:tcPr>
          <w:p w:rsidR="008F42B6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 xml:space="preserve">р. Пышма, </w:t>
            </w:r>
          </w:p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г. Талица</w:t>
            </w:r>
          </w:p>
        </w:tc>
        <w:tc>
          <w:tcPr>
            <w:tcW w:w="2177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0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13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8F42B6" w:rsidRPr="005E179B" w:rsidTr="006D2000">
        <w:trPr>
          <w:cantSplit/>
        </w:trPr>
        <w:tc>
          <w:tcPr>
            <w:tcW w:w="624" w:type="dxa"/>
            <w:vMerge w:val="restart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179B">
              <w:rPr>
                <w:rFonts w:ascii="Arial" w:hAnsi="Arial" w:cs="Arial"/>
                <w:sz w:val="24"/>
                <w:szCs w:val="24"/>
                <w:lang w:val="en-US"/>
              </w:rPr>
              <w:t>19</w:t>
            </w:r>
          </w:p>
        </w:tc>
        <w:tc>
          <w:tcPr>
            <w:tcW w:w="2387" w:type="dxa"/>
            <w:vMerge w:val="restart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р. Сев</w:t>
            </w:r>
            <w:r>
              <w:rPr>
                <w:rFonts w:ascii="Arial" w:hAnsi="Arial" w:cs="Arial"/>
                <w:sz w:val="24"/>
                <w:szCs w:val="24"/>
              </w:rPr>
              <w:t>ерная</w:t>
            </w:r>
            <w:r w:rsidRPr="005E179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E179B">
              <w:rPr>
                <w:rFonts w:ascii="Arial" w:hAnsi="Arial" w:cs="Arial"/>
                <w:sz w:val="24"/>
                <w:szCs w:val="24"/>
              </w:rPr>
              <w:t>Вильва</w:t>
            </w:r>
            <w:proofErr w:type="spellEnd"/>
            <w:r w:rsidRPr="005E179B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п. Всеволодо-Вильва</w:t>
            </w:r>
          </w:p>
        </w:tc>
        <w:tc>
          <w:tcPr>
            <w:tcW w:w="2177" w:type="dxa"/>
            <w:vMerge w:val="restart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70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r w:rsidRPr="005E179B">
              <w:rPr>
                <w:rFonts w:ascii="Arial" w:hAnsi="Arial" w:cs="Arial"/>
                <w:sz w:val="24"/>
                <w:szCs w:val="24"/>
              </w:rPr>
              <w:t>елез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5E179B">
              <w:rPr>
                <w:rFonts w:ascii="Arial" w:hAnsi="Arial" w:cs="Arial"/>
                <w:sz w:val="24"/>
                <w:szCs w:val="24"/>
              </w:rPr>
              <w:t xml:space="preserve"> обще</w:t>
            </w:r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112</w:t>
            </w:r>
            <w:r w:rsidRPr="005E179B">
              <w:rPr>
                <w:rFonts w:ascii="Arial" w:hAnsi="Arial" w:cs="Arial"/>
                <w:i/>
                <w:sz w:val="24"/>
                <w:szCs w:val="24"/>
                <w:vertAlign w:val="superscript"/>
              </w:rPr>
              <w:t>**</w:t>
            </w:r>
          </w:p>
        </w:tc>
      </w:tr>
      <w:tr w:rsidR="008F42B6" w:rsidRPr="005E179B" w:rsidTr="006D2000">
        <w:trPr>
          <w:cantSplit/>
        </w:trPr>
        <w:tc>
          <w:tcPr>
            <w:tcW w:w="624" w:type="dxa"/>
            <w:vMerge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87" w:type="dxa"/>
            <w:vMerge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7" w:type="dxa"/>
            <w:vMerge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0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5E179B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119</w:t>
            </w:r>
            <w:r w:rsidRPr="005E179B">
              <w:rPr>
                <w:rFonts w:ascii="Arial" w:hAnsi="Arial" w:cs="Arial"/>
                <w:i/>
                <w:sz w:val="24"/>
                <w:szCs w:val="24"/>
                <w:vertAlign w:val="superscript"/>
              </w:rPr>
              <w:t>**</w:t>
            </w:r>
          </w:p>
        </w:tc>
      </w:tr>
      <w:tr w:rsidR="008F42B6" w:rsidRPr="005E179B" w:rsidTr="006D2000">
        <w:trPr>
          <w:cantSplit/>
        </w:trPr>
        <w:tc>
          <w:tcPr>
            <w:tcW w:w="624" w:type="dxa"/>
            <w:vMerge w:val="restart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179B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2387" w:type="dxa"/>
            <w:vMerge w:val="restart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5E179B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5E179B">
              <w:rPr>
                <w:rFonts w:ascii="Arial" w:hAnsi="Arial" w:cs="Arial"/>
                <w:sz w:val="24"/>
                <w:szCs w:val="24"/>
              </w:rPr>
              <w:t xml:space="preserve">, 0,6 км ниже г. </w:t>
            </w:r>
            <w:proofErr w:type="spellStart"/>
            <w:r w:rsidRPr="005E179B">
              <w:rPr>
                <w:rFonts w:ascii="Arial" w:hAnsi="Arial" w:cs="Arial"/>
                <w:sz w:val="24"/>
                <w:szCs w:val="24"/>
              </w:rPr>
              <w:t>Север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5E179B">
              <w:rPr>
                <w:rFonts w:ascii="Arial" w:hAnsi="Arial" w:cs="Arial"/>
                <w:sz w:val="24"/>
                <w:szCs w:val="24"/>
              </w:rPr>
              <w:t>ский</w:t>
            </w:r>
            <w:proofErr w:type="spellEnd"/>
            <w:r w:rsidRPr="005E179B">
              <w:rPr>
                <w:rFonts w:ascii="Arial" w:hAnsi="Arial" w:cs="Arial"/>
                <w:sz w:val="24"/>
                <w:szCs w:val="24"/>
              </w:rPr>
              <w:t xml:space="preserve"> (ГП </w:t>
            </w:r>
            <w:proofErr w:type="spellStart"/>
            <w:r w:rsidRPr="005E179B">
              <w:rPr>
                <w:rFonts w:ascii="Arial" w:hAnsi="Arial" w:cs="Arial"/>
                <w:sz w:val="24"/>
                <w:szCs w:val="24"/>
              </w:rPr>
              <w:t>Полев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5E179B">
              <w:rPr>
                <w:rFonts w:ascii="Arial" w:hAnsi="Arial" w:cs="Arial"/>
                <w:sz w:val="24"/>
                <w:szCs w:val="24"/>
              </w:rPr>
              <w:t>ской</w:t>
            </w:r>
            <w:proofErr w:type="spellEnd"/>
            <w:r w:rsidRPr="005E179B">
              <w:rPr>
                <w:rFonts w:ascii="Arial" w:hAnsi="Arial" w:cs="Arial"/>
                <w:sz w:val="24"/>
                <w:szCs w:val="24"/>
              </w:rPr>
              <w:t xml:space="preserve">), 1,5 км от устья </w:t>
            </w:r>
          </w:p>
        </w:tc>
        <w:tc>
          <w:tcPr>
            <w:tcW w:w="2177" w:type="dxa"/>
            <w:vMerge w:val="restart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0" w:type="dxa"/>
            <w:vMerge w:val="restart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5E179B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124</w:t>
            </w:r>
            <w:r w:rsidRPr="005E179B">
              <w:rPr>
                <w:rFonts w:ascii="Arial" w:hAnsi="Arial" w:cs="Arial"/>
                <w:i/>
                <w:sz w:val="24"/>
                <w:szCs w:val="24"/>
                <w:vertAlign w:val="superscript"/>
              </w:rPr>
              <w:t>**</w:t>
            </w:r>
          </w:p>
        </w:tc>
      </w:tr>
      <w:tr w:rsidR="008F42B6" w:rsidRPr="005E179B" w:rsidTr="006D2000">
        <w:trPr>
          <w:cantSplit/>
        </w:trPr>
        <w:tc>
          <w:tcPr>
            <w:tcW w:w="624" w:type="dxa"/>
            <w:vMerge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87" w:type="dxa"/>
            <w:vMerge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7" w:type="dxa"/>
            <w:vMerge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0" w:type="dxa"/>
            <w:vMerge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98</w:t>
            </w:r>
            <w:r w:rsidRPr="005E179B">
              <w:rPr>
                <w:rFonts w:ascii="Arial" w:hAnsi="Arial" w:cs="Arial"/>
                <w:i/>
                <w:sz w:val="24"/>
                <w:szCs w:val="24"/>
                <w:vertAlign w:val="superscript"/>
              </w:rPr>
              <w:t>**</w:t>
            </w:r>
          </w:p>
        </w:tc>
      </w:tr>
      <w:tr w:rsidR="008F42B6" w:rsidRPr="005E179B" w:rsidTr="006D2000">
        <w:trPr>
          <w:cantSplit/>
        </w:trPr>
        <w:tc>
          <w:tcPr>
            <w:tcW w:w="624" w:type="dxa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179B">
              <w:rPr>
                <w:rFonts w:ascii="Arial" w:hAnsi="Arial" w:cs="Arial"/>
                <w:sz w:val="24"/>
                <w:szCs w:val="24"/>
                <w:lang w:val="en-US"/>
              </w:rPr>
              <w:t>21</w:t>
            </w:r>
          </w:p>
        </w:tc>
        <w:tc>
          <w:tcPr>
            <w:tcW w:w="2387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5E179B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5E179B">
              <w:rPr>
                <w:rFonts w:ascii="Arial" w:hAnsi="Arial" w:cs="Arial"/>
                <w:sz w:val="24"/>
                <w:szCs w:val="24"/>
              </w:rPr>
              <w:t xml:space="preserve">, в черте г. Северский (ГП Полевской), 3,4 км от устья </w:t>
            </w:r>
          </w:p>
        </w:tc>
        <w:tc>
          <w:tcPr>
            <w:tcW w:w="2177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0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5E179B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162</w:t>
            </w:r>
            <w:r w:rsidRPr="005E179B">
              <w:rPr>
                <w:rFonts w:ascii="Arial" w:hAnsi="Arial" w:cs="Arial"/>
                <w:i/>
                <w:sz w:val="24"/>
                <w:szCs w:val="24"/>
                <w:vertAlign w:val="superscript"/>
              </w:rPr>
              <w:t>**</w:t>
            </w:r>
          </w:p>
        </w:tc>
      </w:tr>
      <w:tr w:rsidR="008F42B6" w:rsidRPr="005E179B" w:rsidTr="006D2000">
        <w:trPr>
          <w:cantSplit/>
        </w:trPr>
        <w:tc>
          <w:tcPr>
            <w:tcW w:w="624" w:type="dxa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179B">
              <w:rPr>
                <w:rFonts w:ascii="Arial" w:hAnsi="Arial" w:cs="Arial"/>
                <w:sz w:val="24"/>
                <w:szCs w:val="24"/>
                <w:lang w:val="en-US"/>
              </w:rPr>
              <w:t>22</w:t>
            </w:r>
          </w:p>
        </w:tc>
        <w:tc>
          <w:tcPr>
            <w:tcW w:w="2387" w:type="dxa"/>
          </w:tcPr>
          <w:p w:rsidR="008F42B6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 xml:space="preserve">р. Тура, </w:t>
            </w:r>
          </w:p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 xml:space="preserve">д. </w:t>
            </w:r>
            <w:proofErr w:type="spellStart"/>
            <w:r w:rsidRPr="005E179B">
              <w:rPr>
                <w:rFonts w:ascii="Arial" w:hAnsi="Arial" w:cs="Arial"/>
                <w:sz w:val="24"/>
                <w:szCs w:val="24"/>
              </w:rPr>
              <w:t>Тимофеево</w:t>
            </w:r>
            <w:proofErr w:type="spellEnd"/>
          </w:p>
        </w:tc>
        <w:tc>
          <w:tcPr>
            <w:tcW w:w="2177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0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52</w:t>
            </w:r>
          </w:p>
        </w:tc>
      </w:tr>
      <w:tr w:rsidR="008F42B6" w:rsidRPr="005E179B" w:rsidTr="006D2000">
        <w:trPr>
          <w:cantSplit/>
        </w:trPr>
        <w:tc>
          <w:tcPr>
            <w:tcW w:w="624" w:type="dxa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179B">
              <w:rPr>
                <w:rFonts w:ascii="Arial" w:hAnsi="Arial" w:cs="Arial"/>
                <w:sz w:val="24"/>
                <w:szCs w:val="24"/>
                <w:lang w:val="en-US"/>
              </w:rPr>
              <w:t>23</w:t>
            </w:r>
          </w:p>
        </w:tc>
        <w:tc>
          <w:tcPr>
            <w:tcW w:w="2387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 xml:space="preserve">р. Чусовая, </w:t>
            </w:r>
          </w:p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г. Первоуральск</w:t>
            </w:r>
            <w:r>
              <w:rPr>
                <w:rFonts w:ascii="Arial" w:hAnsi="Arial" w:cs="Arial"/>
                <w:sz w:val="24"/>
                <w:szCs w:val="24"/>
              </w:rPr>
              <w:t xml:space="preserve">, 0,4 км ниже места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впа-дения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р.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Пахотки</w:t>
            </w:r>
            <w:proofErr w:type="spellEnd"/>
          </w:p>
        </w:tc>
        <w:tc>
          <w:tcPr>
            <w:tcW w:w="2177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0" w:type="dxa"/>
          </w:tcPr>
          <w:p w:rsidR="008F42B6" w:rsidRPr="005E179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8F42B6" w:rsidRPr="005E179B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179B">
              <w:rPr>
                <w:rFonts w:ascii="Arial" w:hAnsi="Arial" w:cs="Arial"/>
                <w:sz w:val="24"/>
                <w:szCs w:val="24"/>
              </w:rPr>
              <w:t>82</w:t>
            </w:r>
          </w:p>
        </w:tc>
      </w:tr>
      <w:bookmarkEnd w:id="0"/>
    </w:tbl>
    <w:p w:rsidR="008F42B6" w:rsidRPr="005E179B" w:rsidRDefault="008F42B6" w:rsidP="008F42B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F42B6" w:rsidRPr="00B6657D" w:rsidRDefault="008F42B6" w:rsidP="008F42B6">
      <w:p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* - </w:t>
      </w:r>
      <w:r w:rsidRPr="00B6657D">
        <w:rPr>
          <w:rFonts w:ascii="Arial" w:hAnsi="Arial" w:cs="Arial"/>
          <w:iCs/>
          <w:sz w:val="20"/>
          <w:szCs w:val="20"/>
        </w:rPr>
        <w:t xml:space="preserve">концентрация </w:t>
      </w:r>
      <w:r w:rsidRPr="00B6657D">
        <w:rPr>
          <w:rFonts w:ascii="Arial" w:hAnsi="Arial" w:cs="Arial"/>
          <w:sz w:val="20"/>
          <w:szCs w:val="20"/>
        </w:rPr>
        <w:t>приведена в мг/л; экстремально высокое загрязнение соответствует содержанию в воде растворенного кислорода в концентрациях 2 и менее мг/л</w:t>
      </w:r>
    </w:p>
    <w:p w:rsidR="008F42B6" w:rsidRPr="00B6657D" w:rsidRDefault="008F42B6" w:rsidP="008F42B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F42B6" w:rsidRPr="00B6657D" w:rsidRDefault="008F42B6" w:rsidP="008F42B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6657D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>*</w:t>
      </w:r>
      <w:r w:rsidRPr="00B6657D">
        <w:rPr>
          <w:rFonts w:ascii="Arial" w:hAnsi="Arial" w:cs="Arial"/>
          <w:sz w:val="20"/>
          <w:szCs w:val="20"/>
        </w:rPr>
        <w:t xml:space="preserve"> - зона хронического загрязнения поверхностных вод</w:t>
      </w:r>
      <w:r>
        <w:rPr>
          <w:rFonts w:ascii="Arial" w:hAnsi="Arial" w:cs="Arial"/>
          <w:sz w:val="20"/>
          <w:szCs w:val="20"/>
        </w:rPr>
        <w:t>;</w:t>
      </w:r>
    </w:p>
    <w:p w:rsidR="008F42B6" w:rsidRPr="00B6657D" w:rsidRDefault="008F42B6" w:rsidP="008F42B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F42B6" w:rsidRPr="00F84F3A" w:rsidRDefault="008F42B6" w:rsidP="008F42B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F42B6" w:rsidRDefault="008F42B6" w:rsidP="008F42B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F42B6" w:rsidRDefault="008F42B6" w:rsidP="008F42B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F42B6" w:rsidRDefault="008F42B6" w:rsidP="008F42B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F42B6" w:rsidRDefault="008F42B6" w:rsidP="008F42B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F42B6" w:rsidRDefault="008F42B6" w:rsidP="008F42B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F42B6" w:rsidRPr="00F84F3A" w:rsidRDefault="008F42B6" w:rsidP="008F42B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4F3A">
        <w:rPr>
          <w:rFonts w:ascii="Arial" w:hAnsi="Arial" w:cs="Arial"/>
          <w:sz w:val="24"/>
          <w:szCs w:val="24"/>
        </w:rPr>
        <w:t>Начальник Управления мониторинга</w:t>
      </w:r>
    </w:p>
    <w:p w:rsidR="008F42B6" w:rsidRPr="00F84F3A" w:rsidRDefault="008F42B6" w:rsidP="008F42B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4F3A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8F42B6" w:rsidRPr="00F84F3A" w:rsidRDefault="008F42B6" w:rsidP="008F42B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4F3A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F84F3A">
        <w:rPr>
          <w:rFonts w:ascii="Arial" w:hAnsi="Arial" w:cs="Arial"/>
          <w:sz w:val="24"/>
          <w:szCs w:val="24"/>
        </w:rPr>
        <w:tab/>
      </w:r>
      <w:r w:rsidRPr="00F84F3A">
        <w:rPr>
          <w:rFonts w:ascii="Arial" w:hAnsi="Arial" w:cs="Arial"/>
          <w:sz w:val="24"/>
          <w:szCs w:val="24"/>
        </w:rPr>
        <w:tab/>
      </w:r>
      <w:r w:rsidRPr="00F84F3A">
        <w:rPr>
          <w:rFonts w:ascii="Arial" w:hAnsi="Arial" w:cs="Arial"/>
          <w:sz w:val="24"/>
          <w:szCs w:val="24"/>
        </w:rPr>
        <w:tab/>
      </w:r>
      <w:r w:rsidRPr="00F84F3A">
        <w:rPr>
          <w:rFonts w:ascii="Arial" w:hAnsi="Arial" w:cs="Arial"/>
          <w:sz w:val="24"/>
          <w:szCs w:val="24"/>
        </w:rPr>
        <w:tab/>
      </w:r>
      <w:r w:rsidRPr="00F84F3A">
        <w:rPr>
          <w:rFonts w:ascii="Arial" w:hAnsi="Arial" w:cs="Arial"/>
          <w:sz w:val="24"/>
          <w:szCs w:val="24"/>
        </w:rPr>
        <w:tab/>
        <w:t>Ю.В. Пешков</w:t>
      </w:r>
    </w:p>
    <w:p w:rsidR="008F42B6" w:rsidRPr="00F84F3A" w:rsidRDefault="008F42B6" w:rsidP="008F42B6">
      <w:pPr>
        <w:spacing w:line="240" w:lineRule="auto"/>
        <w:rPr>
          <w:rFonts w:ascii="Arial" w:hAnsi="Arial" w:cs="Arial"/>
          <w:sz w:val="24"/>
          <w:szCs w:val="24"/>
        </w:rPr>
      </w:pPr>
    </w:p>
    <w:p w:rsidR="008F42B6" w:rsidRPr="00F84F3A" w:rsidRDefault="008F42B6" w:rsidP="008F42B6">
      <w:pPr>
        <w:spacing w:line="240" w:lineRule="auto"/>
        <w:rPr>
          <w:rFonts w:ascii="Arial" w:hAnsi="Arial" w:cs="Arial"/>
          <w:sz w:val="24"/>
          <w:szCs w:val="24"/>
        </w:rPr>
      </w:pPr>
    </w:p>
    <w:p w:rsidR="008F42B6" w:rsidRDefault="008F42B6" w:rsidP="008F42B6"/>
    <w:p w:rsidR="008F42B6" w:rsidRDefault="008F42B6" w:rsidP="008F42B6"/>
    <w:p w:rsidR="008F42B6" w:rsidRDefault="008F42B6" w:rsidP="008F42B6">
      <w:r>
        <w:t xml:space="preserve">  </w:t>
      </w:r>
    </w:p>
    <w:p w:rsidR="008F42B6" w:rsidRDefault="008F42B6">
      <w:pPr>
        <w:rPr>
          <w:rFonts w:ascii="Arial" w:hAnsi="Arial" w:cs="Arial"/>
          <w:sz w:val="20"/>
          <w:szCs w:val="20"/>
        </w:rPr>
      </w:pPr>
    </w:p>
    <w:p w:rsidR="008F42B6" w:rsidRDefault="008F42B6"/>
    <w:p w:rsidR="008F42B6" w:rsidRDefault="008F42B6"/>
    <w:p w:rsidR="008F42B6" w:rsidRDefault="008F42B6"/>
    <w:p w:rsidR="008F42B6" w:rsidRDefault="008F42B6"/>
    <w:p w:rsidR="008F42B6" w:rsidRDefault="008F42B6"/>
    <w:p w:rsidR="008F42B6" w:rsidRDefault="008F42B6"/>
    <w:p w:rsidR="008F42B6" w:rsidRDefault="008F42B6"/>
    <w:p w:rsidR="008F42B6" w:rsidRDefault="008F42B6"/>
    <w:p w:rsidR="008F42B6" w:rsidRDefault="008F42B6"/>
    <w:p w:rsidR="008F42B6" w:rsidRDefault="008F42B6"/>
    <w:p w:rsidR="008F42B6" w:rsidRDefault="008F42B6"/>
    <w:p w:rsidR="008F42B6" w:rsidRPr="00366EFE" w:rsidRDefault="008F42B6" w:rsidP="008F42B6">
      <w:pPr>
        <w:pStyle w:val="a3"/>
        <w:ind w:left="6372" w:firstLine="708"/>
        <w:rPr>
          <w:rFonts w:ascii="Arial" w:hAnsi="Arial" w:cs="Arial"/>
        </w:rPr>
      </w:pPr>
      <w:r w:rsidRPr="00366EFE">
        <w:rPr>
          <w:rFonts w:ascii="Arial" w:hAnsi="Arial" w:cs="Arial"/>
        </w:rPr>
        <w:t>Приложение 2</w:t>
      </w:r>
    </w:p>
    <w:p w:rsidR="008F42B6" w:rsidRDefault="008F42B6" w:rsidP="008F42B6">
      <w:pPr>
        <w:pStyle w:val="a3"/>
        <w:ind w:left="6372" w:firstLine="708"/>
        <w:rPr>
          <w:rFonts w:ascii="Arial" w:hAnsi="Arial" w:cs="Arial"/>
        </w:rPr>
      </w:pPr>
    </w:p>
    <w:p w:rsidR="008F42B6" w:rsidRDefault="008F42B6" w:rsidP="009E5DCD">
      <w:pPr>
        <w:pStyle w:val="a3"/>
        <w:jc w:val="center"/>
        <w:rPr>
          <w:rFonts w:ascii="Arial" w:hAnsi="Arial" w:cs="Arial"/>
        </w:rPr>
      </w:pPr>
      <w:r w:rsidRPr="00366EFE">
        <w:rPr>
          <w:rFonts w:ascii="Arial" w:hAnsi="Arial" w:cs="Arial"/>
        </w:rPr>
        <w:t xml:space="preserve">Перечень случаев </w:t>
      </w:r>
      <w:r w:rsidRPr="00366EFE">
        <w:rPr>
          <w:rFonts w:ascii="Arial" w:hAnsi="Arial" w:cs="Arial"/>
        </w:rPr>
        <w:br/>
        <w:t>высокого загрязнения водных объектов</w:t>
      </w:r>
      <w:r w:rsidRPr="00366EFE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июн</w:t>
      </w:r>
      <w:r w:rsidRPr="00366EFE">
        <w:rPr>
          <w:rFonts w:ascii="Arial" w:hAnsi="Arial" w:cs="Arial"/>
        </w:rPr>
        <w:t>е 2014 года</w:t>
      </w:r>
    </w:p>
    <w:p w:rsidR="008F42B6" w:rsidRDefault="008F42B6" w:rsidP="008F42B6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1"/>
        <w:gridCol w:w="2215"/>
        <w:gridCol w:w="2283"/>
        <w:gridCol w:w="1129"/>
        <w:gridCol w:w="1088"/>
        <w:gridCol w:w="1122"/>
        <w:gridCol w:w="1161"/>
      </w:tblGrid>
      <w:tr w:rsidR="008F42B6" w:rsidRPr="00635865" w:rsidTr="009E5DCD">
        <w:trPr>
          <w:cantSplit/>
          <w:trHeight w:val="889"/>
          <w:tblHeader/>
        </w:trPr>
        <w:tc>
          <w:tcPr>
            <w:tcW w:w="471" w:type="dxa"/>
            <w:tcBorders>
              <w:bottom w:val="single" w:sz="4" w:space="0" w:color="auto"/>
            </w:tcBorders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9E5DCD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9E5DC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9E5DCD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15" w:type="dxa"/>
            <w:tcBorders>
              <w:bottom w:val="single" w:sz="4" w:space="0" w:color="auto"/>
            </w:tcBorders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5DCD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283" w:type="dxa"/>
            <w:tcBorders>
              <w:bottom w:val="single" w:sz="4" w:space="0" w:color="auto"/>
            </w:tcBorders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5DCD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5DC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9E5DCD">
              <w:rPr>
                <w:rFonts w:ascii="Arial" w:hAnsi="Arial" w:cs="Arial"/>
                <w:b/>
                <w:bCs/>
                <w:sz w:val="24"/>
                <w:szCs w:val="24"/>
              </w:rPr>
              <w:t>опасн</w:t>
            </w:r>
            <w:proofErr w:type="spellEnd"/>
            <w:r w:rsidRPr="009E5DCD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5DCD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22" w:type="dxa"/>
            <w:tcBorders>
              <w:bottom w:val="single" w:sz="4" w:space="0" w:color="auto"/>
            </w:tcBorders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5DCD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5DCD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8F42B6" w:rsidRPr="00635865" w:rsidTr="006D2000">
        <w:trPr>
          <w:cantSplit/>
        </w:trPr>
        <w:tc>
          <w:tcPr>
            <w:tcW w:w="9469" w:type="dxa"/>
            <w:gridSpan w:val="7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9E5DC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 Амур</w:t>
            </w:r>
          </w:p>
        </w:tc>
      </w:tr>
      <w:tr w:rsidR="008F42B6" w:rsidRPr="00635865" w:rsidTr="009E5DCD">
        <w:tc>
          <w:tcPr>
            <w:tcW w:w="471" w:type="dxa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1" w:name="_Hlk392601266"/>
            <w:r w:rsidRPr="009E5DC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5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E5DCD">
              <w:rPr>
                <w:rFonts w:ascii="Arial" w:hAnsi="Arial" w:cs="Arial"/>
                <w:sz w:val="24"/>
                <w:szCs w:val="24"/>
              </w:rPr>
              <w:t>Забайкальский край</w:t>
            </w:r>
          </w:p>
        </w:tc>
        <w:tc>
          <w:tcPr>
            <w:tcW w:w="2283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E5DCD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1129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5DC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5DC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2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1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5DCD">
              <w:rPr>
                <w:rFonts w:ascii="Arial" w:hAnsi="Arial" w:cs="Arial"/>
                <w:sz w:val="24"/>
                <w:szCs w:val="24"/>
              </w:rPr>
              <w:t>38</w:t>
            </w:r>
          </w:p>
        </w:tc>
      </w:tr>
      <w:tr w:rsidR="008F42B6" w:rsidRPr="00635865" w:rsidTr="009E5DCD">
        <w:tc>
          <w:tcPr>
            <w:tcW w:w="471" w:type="dxa"/>
            <w:vMerge w:val="restart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5DC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15" w:type="dxa"/>
            <w:vMerge w:val="restart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E5DCD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283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E5DCD"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1129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5DC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5DC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2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1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5DCD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8F42B6" w:rsidRPr="00635865" w:rsidTr="009E5DCD">
        <w:tc>
          <w:tcPr>
            <w:tcW w:w="471" w:type="dxa"/>
            <w:vMerge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5" w:type="dxa"/>
            <w:vMerge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3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E5DCD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1129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5DC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5DC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22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161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9E5DCD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8F42B6" w:rsidRPr="00635865" w:rsidTr="009E5DCD">
        <w:tc>
          <w:tcPr>
            <w:tcW w:w="471" w:type="dxa"/>
            <w:vMerge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E5DCD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</w:rPr>
              <w:t>ц</w:t>
            </w: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9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2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40</w:t>
            </w:r>
          </w:p>
        </w:tc>
        <w:tc>
          <w:tcPr>
            <w:tcW w:w="1161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GB"/>
              </w:rPr>
              <w:t>45</w:t>
            </w:r>
          </w:p>
        </w:tc>
      </w:tr>
      <w:tr w:rsidR="008F42B6" w:rsidRPr="00635865" w:rsidTr="009E5DCD">
        <w:tc>
          <w:tcPr>
            <w:tcW w:w="471" w:type="dxa"/>
            <w:vMerge w:val="restart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5" w:type="dxa"/>
            <w:vMerge w:val="restart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Хабаровский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83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9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2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9E5DCD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61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9E5DC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8F42B6" w:rsidRPr="00635865" w:rsidTr="009E5DCD">
        <w:tc>
          <w:tcPr>
            <w:tcW w:w="471" w:type="dxa"/>
            <w:vMerge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9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1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GB"/>
              </w:rPr>
              <w:t>2,9</w:t>
            </w:r>
            <w:r w:rsidRPr="009E5DCD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8F42B6" w:rsidRPr="00635865" w:rsidTr="006D2000">
        <w:tc>
          <w:tcPr>
            <w:tcW w:w="9469" w:type="dxa"/>
            <w:gridSpan w:val="7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9E5DC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E5DC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Волга</w:t>
            </w:r>
            <w:proofErr w:type="spellEnd"/>
          </w:p>
        </w:tc>
      </w:tr>
      <w:tr w:rsidR="008F42B6" w:rsidRPr="00635865" w:rsidTr="009E5DCD">
        <w:tc>
          <w:tcPr>
            <w:tcW w:w="471" w:type="dxa"/>
            <w:vMerge w:val="restart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5" w:type="dxa"/>
            <w:vMerge w:val="restart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Астраханская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3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</w:rPr>
              <w:t>р</w:t>
            </w: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9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88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1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</w:tr>
      <w:tr w:rsidR="008F42B6" w:rsidRPr="00635865" w:rsidTr="009E5DCD">
        <w:tc>
          <w:tcPr>
            <w:tcW w:w="471" w:type="dxa"/>
            <w:vMerge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E5DCD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</w:rPr>
              <w:t>ц</w:t>
            </w: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9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1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8F42B6" w:rsidRPr="00635865" w:rsidTr="009E5DCD">
        <w:tc>
          <w:tcPr>
            <w:tcW w:w="471" w:type="dxa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5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Кировская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3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9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2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9E5DC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61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GB"/>
              </w:rPr>
              <w:t>21</w:t>
            </w:r>
          </w:p>
        </w:tc>
      </w:tr>
      <w:tr w:rsidR="008F42B6" w:rsidRPr="00635865" w:rsidTr="009E5DCD">
        <w:tc>
          <w:tcPr>
            <w:tcW w:w="471" w:type="dxa"/>
            <w:vMerge w:val="restart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5" w:type="dxa"/>
            <w:vMerge w:val="restart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Московская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3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9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2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1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9E5DC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8F42B6" w:rsidRPr="00635865" w:rsidTr="009E5DCD">
        <w:tc>
          <w:tcPr>
            <w:tcW w:w="471" w:type="dxa"/>
            <w:vMerge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9E5DCD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9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2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1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GB"/>
              </w:rPr>
              <w:t>45</w:t>
            </w:r>
          </w:p>
        </w:tc>
      </w:tr>
      <w:tr w:rsidR="008F42B6" w:rsidRPr="00635865" w:rsidTr="009E5DCD">
        <w:tc>
          <w:tcPr>
            <w:tcW w:w="471" w:type="dxa"/>
            <w:vMerge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</w:rPr>
              <w:t xml:space="preserve"> органические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</w:rPr>
              <w:t>ве-щества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</w:rPr>
              <w:t xml:space="preserve"> по БПК</w:t>
            </w:r>
            <w:r w:rsidRPr="009E5DCD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9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2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5DC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61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5DCD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8F42B6" w:rsidRPr="00635865" w:rsidTr="009E5DCD">
        <w:tc>
          <w:tcPr>
            <w:tcW w:w="471" w:type="dxa"/>
            <w:vMerge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9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1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GB"/>
              </w:rPr>
              <w:t>2,8</w:t>
            </w:r>
            <w:r w:rsidRPr="009E5DCD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8F42B6" w:rsidRPr="00635865" w:rsidTr="009E5DCD">
        <w:tc>
          <w:tcPr>
            <w:tcW w:w="471" w:type="dxa"/>
            <w:vMerge w:val="restart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15" w:type="dxa"/>
            <w:vMerge w:val="restart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3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9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2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1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GB"/>
              </w:rPr>
              <w:t>40</w:t>
            </w:r>
          </w:p>
        </w:tc>
      </w:tr>
      <w:tr w:rsidR="008F42B6" w:rsidRPr="00635865" w:rsidTr="009E5DCD">
        <w:tc>
          <w:tcPr>
            <w:tcW w:w="471" w:type="dxa"/>
            <w:vMerge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129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1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8F42B6" w:rsidRPr="00635865" w:rsidTr="009E5DCD">
        <w:tc>
          <w:tcPr>
            <w:tcW w:w="471" w:type="dxa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15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83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9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2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61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9E5DCD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8F42B6" w:rsidRPr="00635865" w:rsidTr="009E5DCD">
        <w:tc>
          <w:tcPr>
            <w:tcW w:w="471" w:type="dxa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15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Марий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Эл</w:t>
            </w:r>
            <w:proofErr w:type="spellEnd"/>
          </w:p>
        </w:tc>
        <w:tc>
          <w:tcPr>
            <w:tcW w:w="2283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9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2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61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GB"/>
              </w:rPr>
              <w:t>20</w:t>
            </w:r>
          </w:p>
        </w:tc>
      </w:tr>
      <w:tr w:rsidR="008F42B6" w:rsidRPr="00635865" w:rsidTr="009E5DCD">
        <w:tc>
          <w:tcPr>
            <w:tcW w:w="471" w:type="dxa"/>
            <w:vMerge w:val="restart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15" w:type="dxa"/>
            <w:vMerge w:val="restart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Рязанская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3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9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1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9E5DCD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8F42B6" w:rsidRPr="00635865" w:rsidTr="009E5DCD">
        <w:tc>
          <w:tcPr>
            <w:tcW w:w="471" w:type="dxa"/>
            <w:vMerge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9E5DCD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9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2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9E5DC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61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</w:tr>
      <w:tr w:rsidR="008F42B6" w:rsidRPr="00635865" w:rsidTr="009E5DCD">
        <w:tc>
          <w:tcPr>
            <w:tcW w:w="471" w:type="dxa"/>
            <w:vMerge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E5DCD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</w:rPr>
              <w:t>а</w:t>
            </w: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29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2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9E5DC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61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5DCD"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8F42B6" w:rsidRPr="00635865" w:rsidTr="009E5DCD">
        <w:tc>
          <w:tcPr>
            <w:tcW w:w="471" w:type="dxa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215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Тульская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3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9E5DCD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9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1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</w:tr>
      <w:tr w:rsidR="008F42B6" w:rsidRPr="00635865" w:rsidTr="009E5DCD">
        <w:tc>
          <w:tcPr>
            <w:tcW w:w="471" w:type="dxa"/>
            <w:vMerge w:val="restart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215" w:type="dxa"/>
            <w:vMerge w:val="restart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Удмуртская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9E5DCD">
              <w:rPr>
                <w:rFonts w:ascii="Arial" w:hAnsi="Arial" w:cs="Arial"/>
                <w:sz w:val="24"/>
                <w:szCs w:val="24"/>
              </w:rPr>
              <w:t>Р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еспублика</w:t>
            </w:r>
            <w:proofErr w:type="spellEnd"/>
          </w:p>
        </w:tc>
        <w:tc>
          <w:tcPr>
            <w:tcW w:w="2283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9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1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8F42B6" w:rsidRPr="00635865" w:rsidTr="009E5DCD">
        <w:tc>
          <w:tcPr>
            <w:tcW w:w="471" w:type="dxa"/>
            <w:vMerge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9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2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61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9E5DCD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8F42B6" w:rsidRPr="00635865" w:rsidTr="006D2000">
        <w:tc>
          <w:tcPr>
            <w:tcW w:w="9469" w:type="dxa"/>
            <w:gridSpan w:val="7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9E5DC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E5DC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Дон</w:t>
            </w:r>
            <w:proofErr w:type="spellEnd"/>
          </w:p>
        </w:tc>
      </w:tr>
      <w:tr w:rsidR="008F42B6" w:rsidRPr="00635865" w:rsidTr="009E5DCD">
        <w:tc>
          <w:tcPr>
            <w:tcW w:w="471" w:type="dxa"/>
            <w:vMerge w:val="restart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5" w:type="dxa"/>
            <w:vMerge w:val="restart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Белгородская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3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9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2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61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9E5DC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8F42B6" w:rsidRPr="00635865" w:rsidTr="009E5DCD">
        <w:tc>
          <w:tcPr>
            <w:tcW w:w="471" w:type="dxa"/>
            <w:vMerge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9E5DCD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9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22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9E5DC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61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8F42B6" w:rsidRPr="00635865" w:rsidTr="009E5DCD">
        <w:tc>
          <w:tcPr>
            <w:tcW w:w="471" w:type="dxa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5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Тульская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3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9E5DCD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9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1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</w:tr>
      <w:tr w:rsidR="008F42B6" w:rsidRPr="00635865" w:rsidTr="006D2000">
        <w:tc>
          <w:tcPr>
            <w:tcW w:w="9469" w:type="dxa"/>
            <w:gridSpan w:val="7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9E5DC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E5DC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Енисей</w:t>
            </w:r>
            <w:proofErr w:type="spellEnd"/>
          </w:p>
        </w:tc>
      </w:tr>
      <w:tr w:rsidR="008F42B6" w:rsidRPr="00635865" w:rsidTr="009E5DCD">
        <w:tc>
          <w:tcPr>
            <w:tcW w:w="471" w:type="dxa"/>
            <w:vMerge w:val="restart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5" w:type="dxa"/>
            <w:vMerge w:val="restart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3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9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1122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61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9E5DCD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8F42B6" w:rsidRPr="00635865" w:rsidTr="009E5DCD">
        <w:tc>
          <w:tcPr>
            <w:tcW w:w="471" w:type="dxa"/>
            <w:vMerge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Лигнин</w:t>
            </w:r>
            <w:proofErr w:type="spellEnd"/>
          </w:p>
        </w:tc>
        <w:tc>
          <w:tcPr>
            <w:tcW w:w="1129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2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1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9E5DCD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8F42B6" w:rsidRPr="00635865" w:rsidTr="006D2000">
        <w:tc>
          <w:tcPr>
            <w:tcW w:w="9469" w:type="dxa"/>
            <w:gridSpan w:val="7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9E5DC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E5DC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Кама</w:t>
            </w:r>
            <w:proofErr w:type="spellEnd"/>
          </w:p>
        </w:tc>
      </w:tr>
      <w:tr w:rsidR="008F42B6" w:rsidRPr="00635865" w:rsidTr="009E5DCD">
        <w:tc>
          <w:tcPr>
            <w:tcW w:w="471" w:type="dxa"/>
            <w:vMerge w:val="restart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5" w:type="dxa"/>
            <w:vMerge w:val="restart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83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9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22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61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9E5DCD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8F42B6" w:rsidRPr="00635865" w:rsidTr="009E5DCD">
        <w:tc>
          <w:tcPr>
            <w:tcW w:w="471" w:type="dxa"/>
            <w:vMerge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</w:rPr>
              <w:t>н</w:t>
            </w: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9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1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GB"/>
              </w:rPr>
              <w:t>28</w:t>
            </w:r>
          </w:p>
        </w:tc>
      </w:tr>
      <w:tr w:rsidR="008F42B6" w:rsidRPr="00635865" w:rsidTr="009E5DCD">
        <w:tc>
          <w:tcPr>
            <w:tcW w:w="471" w:type="dxa"/>
            <w:vMerge w:val="restart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5" w:type="dxa"/>
            <w:vMerge w:val="restart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3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9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122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61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9E5DC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8F42B6" w:rsidRPr="00635865" w:rsidTr="009E5DCD">
        <w:tc>
          <w:tcPr>
            <w:tcW w:w="471" w:type="dxa"/>
            <w:vMerge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E5DCD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9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2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9E5DC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61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GB"/>
              </w:rPr>
              <w:t>35</w:t>
            </w:r>
          </w:p>
        </w:tc>
      </w:tr>
      <w:tr w:rsidR="008F42B6" w:rsidRPr="00635865" w:rsidTr="009E5DCD">
        <w:tc>
          <w:tcPr>
            <w:tcW w:w="471" w:type="dxa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5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3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9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1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8F42B6" w:rsidRPr="00635865" w:rsidTr="006D2000">
        <w:tc>
          <w:tcPr>
            <w:tcW w:w="9469" w:type="dxa"/>
            <w:gridSpan w:val="7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9E5DC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E5DC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Обь</w:t>
            </w:r>
            <w:proofErr w:type="spellEnd"/>
          </w:p>
        </w:tc>
      </w:tr>
      <w:tr w:rsidR="008F42B6" w:rsidRPr="00635865" w:rsidTr="009E5DCD">
        <w:tc>
          <w:tcPr>
            <w:tcW w:w="471" w:type="dxa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5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Курганская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3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9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5DC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22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5DCD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161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5DCD"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8F42B6" w:rsidRPr="00635865" w:rsidTr="009E5DCD">
        <w:tc>
          <w:tcPr>
            <w:tcW w:w="471" w:type="dxa"/>
            <w:vMerge w:val="restart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5" w:type="dxa"/>
            <w:vMerge w:val="restart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3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9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1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8F42B6" w:rsidRPr="00635865" w:rsidTr="009E5DCD">
        <w:tc>
          <w:tcPr>
            <w:tcW w:w="471" w:type="dxa"/>
            <w:vMerge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9E5DCD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9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2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1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8F42B6" w:rsidRPr="00635865" w:rsidTr="009E5DCD">
        <w:tc>
          <w:tcPr>
            <w:tcW w:w="471" w:type="dxa"/>
            <w:vMerge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9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5DCD"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1122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61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9E5DCD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8F42B6" w:rsidRPr="00635865" w:rsidTr="009E5DCD">
        <w:tc>
          <w:tcPr>
            <w:tcW w:w="471" w:type="dxa"/>
            <w:vMerge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E5DCD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9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1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GB"/>
              </w:rPr>
              <w:t>34</w:t>
            </w:r>
          </w:p>
        </w:tc>
      </w:tr>
      <w:tr w:rsidR="008F42B6" w:rsidRPr="00635865" w:rsidTr="009E5DCD">
        <w:tc>
          <w:tcPr>
            <w:tcW w:w="471" w:type="dxa"/>
            <w:vMerge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E5DCD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ышьяк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9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88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1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5DCD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8F42B6" w:rsidRPr="00635865" w:rsidTr="009E5DCD">
        <w:tc>
          <w:tcPr>
            <w:tcW w:w="471" w:type="dxa"/>
            <w:vMerge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E5DCD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</w:rPr>
              <w:t>ц</w:t>
            </w: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9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1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8F42B6" w:rsidRPr="00635865" w:rsidTr="009E5DCD">
        <w:tc>
          <w:tcPr>
            <w:tcW w:w="471" w:type="dxa"/>
            <w:vMerge w:val="restart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5" w:type="dxa"/>
            <w:vMerge w:val="restart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3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9E5DCD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9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1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8F42B6" w:rsidRPr="00635865" w:rsidTr="009E5DCD">
        <w:tc>
          <w:tcPr>
            <w:tcW w:w="471" w:type="dxa"/>
            <w:vMerge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9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2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9E5DC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61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8F42B6" w:rsidRPr="00635865" w:rsidTr="009E5DCD">
        <w:tc>
          <w:tcPr>
            <w:tcW w:w="471" w:type="dxa"/>
            <w:vMerge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E5DCD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</w:rPr>
              <w:t>ц</w:t>
            </w: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9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1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9E5DC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8F42B6" w:rsidRPr="00635865" w:rsidTr="006D2000">
        <w:tc>
          <w:tcPr>
            <w:tcW w:w="9469" w:type="dxa"/>
            <w:gridSpan w:val="7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9E5DC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E5DC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Сев</w:t>
            </w:r>
            <w:r w:rsidRPr="009E5DCD">
              <w:rPr>
                <w:rFonts w:ascii="Arial" w:hAnsi="Arial" w:cs="Arial"/>
                <w:b/>
                <w:i/>
                <w:sz w:val="24"/>
                <w:szCs w:val="24"/>
              </w:rPr>
              <w:t>ерная</w:t>
            </w:r>
            <w:proofErr w:type="spellEnd"/>
            <w:r w:rsidRPr="009E5DC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E5DC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Двина</w:t>
            </w:r>
            <w:proofErr w:type="spellEnd"/>
          </w:p>
        </w:tc>
      </w:tr>
      <w:tr w:rsidR="008F42B6" w:rsidRPr="00635865" w:rsidTr="009E5DCD">
        <w:tc>
          <w:tcPr>
            <w:tcW w:w="471" w:type="dxa"/>
            <w:vMerge w:val="restart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5" w:type="dxa"/>
            <w:vMerge w:val="restart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Вологодская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3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9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1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8F42B6" w:rsidRPr="00635865" w:rsidTr="009E5DCD">
        <w:tc>
          <w:tcPr>
            <w:tcW w:w="471" w:type="dxa"/>
            <w:vMerge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9E5DCD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9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1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5DCD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8F42B6" w:rsidRPr="00635865" w:rsidTr="006D2000">
        <w:tc>
          <w:tcPr>
            <w:tcW w:w="9469" w:type="dxa"/>
            <w:gridSpan w:val="7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9E5DC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E5DC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Урал</w:t>
            </w:r>
            <w:proofErr w:type="spellEnd"/>
          </w:p>
        </w:tc>
      </w:tr>
      <w:tr w:rsidR="008F42B6" w:rsidRPr="00635865" w:rsidTr="009E5DCD">
        <w:tc>
          <w:tcPr>
            <w:tcW w:w="471" w:type="dxa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5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Оренбургская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3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E5DCD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</w:rPr>
              <w:t>ц</w:t>
            </w: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9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1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9E5DCD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8F42B6" w:rsidRPr="00635865" w:rsidTr="009E5DCD">
        <w:tc>
          <w:tcPr>
            <w:tcW w:w="471" w:type="dxa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5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3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9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2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61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8F42B6" w:rsidRPr="00635865" w:rsidTr="006D2000">
        <w:tc>
          <w:tcPr>
            <w:tcW w:w="9469" w:type="dxa"/>
            <w:gridSpan w:val="7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9E5DC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Малые</w:t>
            </w:r>
            <w:proofErr w:type="spellEnd"/>
            <w:r w:rsidRPr="009E5DC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E5DC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реки</w:t>
            </w:r>
            <w:proofErr w:type="spellEnd"/>
            <w:r w:rsidRPr="009E5DC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9E5DC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озера</w:t>
            </w:r>
            <w:proofErr w:type="spellEnd"/>
            <w:r w:rsidRPr="009E5DC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9E5DC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водохранилища</w:t>
            </w:r>
            <w:proofErr w:type="spellEnd"/>
          </w:p>
        </w:tc>
      </w:tr>
      <w:tr w:rsidR="008F42B6" w:rsidRPr="00635865" w:rsidTr="009E5DCD">
        <w:tc>
          <w:tcPr>
            <w:tcW w:w="471" w:type="dxa"/>
            <w:vMerge w:val="restart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5" w:type="dxa"/>
            <w:vMerge w:val="restart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Мурманская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3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9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1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5DCD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8F42B6" w:rsidRPr="00635865" w:rsidTr="009E5DCD">
        <w:tc>
          <w:tcPr>
            <w:tcW w:w="471" w:type="dxa"/>
            <w:vMerge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9E5DCD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9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1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E5DCD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8F42B6" w:rsidRPr="00635865" w:rsidTr="009E5DCD">
        <w:tc>
          <w:tcPr>
            <w:tcW w:w="471" w:type="dxa"/>
            <w:vMerge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Дитиофосф</w:t>
            </w:r>
            <w:r w:rsidRPr="009E5DCD">
              <w:rPr>
                <w:rFonts w:ascii="Arial" w:hAnsi="Arial" w:cs="Arial"/>
                <w:sz w:val="24"/>
                <w:szCs w:val="24"/>
              </w:rPr>
              <w:t>ат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крезил</w:t>
            </w:r>
            <w:r w:rsidRPr="009E5DCD">
              <w:rPr>
                <w:rFonts w:ascii="Arial" w:hAnsi="Arial" w:cs="Arial"/>
                <w:sz w:val="24"/>
                <w:szCs w:val="24"/>
              </w:rPr>
              <w:t>овый</w:t>
            </w:r>
            <w:proofErr w:type="spellEnd"/>
          </w:p>
        </w:tc>
        <w:tc>
          <w:tcPr>
            <w:tcW w:w="1129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2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61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</w:tr>
      <w:tr w:rsidR="008F42B6" w:rsidRPr="00635865" w:rsidTr="009E5DCD">
        <w:tc>
          <w:tcPr>
            <w:tcW w:w="471" w:type="dxa"/>
            <w:vMerge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E5DCD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9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88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1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</w:tr>
      <w:tr w:rsidR="008F42B6" w:rsidRPr="00635865" w:rsidTr="009E5DCD">
        <w:tc>
          <w:tcPr>
            <w:tcW w:w="471" w:type="dxa"/>
            <w:vMerge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</w:rPr>
              <w:t>н</w:t>
            </w: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9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22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1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GB"/>
              </w:rPr>
              <w:t>44</w:t>
            </w:r>
          </w:p>
        </w:tc>
      </w:tr>
      <w:tr w:rsidR="008F42B6" w:rsidRPr="00635865" w:rsidTr="009E5DCD">
        <w:tc>
          <w:tcPr>
            <w:tcW w:w="471" w:type="dxa"/>
            <w:vMerge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</w:tcPr>
          <w:p w:rsidR="008F42B6" w:rsidRPr="009E5DCD" w:rsidRDefault="008F42B6" w:rsidP="009E5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9E5DCD">
              <w:rPr>
                <w:rFonts w:ascii="Arial" w:hAnsi="Arial" w:cs="Arial"/>
                <w:sz w:val="24"/>
                <w:szCs w:val="24"/>
              </w:rPr>
              <w:t>р</w:t>
            </w: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 w:rsidRPr="009E5DCD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9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88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5DC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2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5DC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61" w:type="dxa"/>
            <w:vAlign w:val="center"/>
          </w:tcPr>
          <w:p w:rsidR="008F42B6" w:rsidRPr="009E5DCD" w:rsidRDefault="008F42B6" w:rsidP="009E5DC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5DCD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bookmarkEnd w:id="1"/>
    </w:tbl>
    <w:p w:rsidR="008F42B6" w:rsidRPr="00635865" w:rsidRDefault="008F42B6" w:rsidP="009E5DCD">
      <w:pPr>
        <w:spacing w:after="0"/>
        <w:rPr>
          <w:rFonts w:ascii="Arial" w:hAnsi="Arial" w:cs="Arial"/>
          <w:lang w:val="en-US"/>
        </w:rPr>
      </w:pPr>
    </w:p>
    <w:p w:rsidR="008F42B6" w:rsidRDefault="008F42B6" w:rsidP="008F42B6">
      <w:pPr>
        <w:rPr>
          <w:rFonts w:ascii="Arial" w:hAnsi="Arial" w:cs="Arial"/>
          <w:sz w:val="20"/>
          <w:szCs w:val="20"/>
        </w:rPr>
      </w:pPr>
    </w:p>
    <w:p w:rsidR="008F42B6" w:rsidRDefault="008F42B6" w:rsidP="008F42B6">
      <w:pPr>
        <w:rPr>
          <w:rFonts w:ascii="Arial" w:hAnsi="Arial" w:cs="Arial"/>
          <w:sz w:val="20"/>
          <w:szCs w:val="20"/>
        </w:rPr>
      </w:pPr>
      <w:r w:rsidRPr="00264169">
        <w:rPr>
          <w:rFonts w:ascii="Arial" w:hAnsi="Arial" w:cs="Arial"/>
          <w:sz w:val="20"/>
          <w:szCs w:val="20"/>
        </w:rPr>
        <w:t>* - концентрация дана в мг/л, высокое загрязнение соответствует содержанию в воде растворенного кислорода в концентрациях от 3 до 2 мг/л</w:t>
      </w:r>
    </w:p>
    <w:p w:rsidR="008F42B6" w:rsidRPr="00366EFE" w:rsidRDefault="008F42B6" w:rsidP="008F42B6">
      <w:pPr>
        <w:pStyle w:val="a3"/>
        <w:rPr>
          <w:rFonts w:ascii="Arial" w:hAnsi="Arial" w:cs="Arial"/>
        </w:rPr>
      </w:pPr>
    </w:p>
    <w:p w:rsidR="008F42B6" w:rsidRDefault="008F42B6" w:rsidP="008F42B6">
      <w:pPr>
        <w:pStyle w:val="a3"/>
        <w:rPr>
          <w:rFonts w:ascii="Arial" w:hAnsi="Arial" w:cs="Arial"/>
        </w:rPr>
      </w:pPr>
    </w:p>
    <w:p w:rsidR="008F42B6" w:rsidRDefault="008F42B6" w:rsidP="008F42B6">
      <w:pPr>
        <w:pStyle w:val="a3"/>
        <w:rPr>
          <w:rFonts w:ascii="Arial" w:hAnsi="Arial" w:cs="Arial"/>
        </w:rPr>
      </w:pPr>
    </w:p>
    <w:p w:rsidR="008F42B6" w:rsidRPr="00366EFE" w:rsidRDefault="008F42B6" w:rsidP="008F42B6">
      <w:pPr>
        <w:pStyle w:val="a3"/>
        <w:rPr>
          <w:rFonts w:ascii="Arial" w:hAnsi="Arial" w:cs="Arial"/>
        </w:rPr>
      </w:pPr>
    </w:p>
    <w:p w:rsidR="008F42B6" w:rsidRPr="008F42B6" w:rsidRDefault="008F42B6" w:rsidP="008F42B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F42B6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8F42B6" w:rsidRPr="008F42B6" w:rsidRDefault="008F42B6" w:rsidP="008F42B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F42B6">
        <w:rPr>
          <w:rFonts w:ascii="Arial" w:hAnsi="Arial" w:cs="Arial"/>
          <w:sz w:val="24"/>
          <w:szCs w:val="24"/>
        </w:rPr>
        <w:t>загрязнения окружающей среды,</w:t>
      </w:r>
    </w:p>
    <w:p w:rsidR="008F42B6" w:rsidRPr="008F42B6" w:rsidRDefault="008F42B6" w:rsidP="008F42B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F42B6">
        <w:rPr>
          <w:rFonts w:ascii="Arial" w:hAnsi="Arial" w:cs="Arial"/>
          <w:sz w:val="24"/>
          <w:szCs w:val="24"/>
        </w:rPr>
        <w:t xml:space="preserve">полярных и морских работ Росгидромета   </w:t>
      </w:r>
      <w:r w:rsidRPr="008F42B6">
        <w:rPr>
          <w:rFonts w:ascii="Arial" w:hAnsi="Arial" w:cs="Arial"/>
          <w:sz w:val="24"/>
          <w:szCs w:val="24"/>
        </w:rPr>
        <w:tab/>
      </w:r>
      <w:r w:rsidRPr="008F42B6">
        <w:rPr>
          <w:rFonts w:ascii="Arial" w:hAnsi="Arial" w:cs="Arial"/>
          <w:sz w:val="24"/>
          <w:szCs w:val="24"/>
        </w:rPr>
        <w:tab/>
      </w:r>
      <w:r w:rsidRPr="008F42B6">
        <w:rPr>
          <w:rFonts w:ascii="Arial" w:hAnsi="Arial" w:cs="Arial"/>
          <w:sz w:val="24"/>
          <w:szCs w:val="24"/>
        </w:rPr>
        <w:tab/>
      </w:r>
      <w:r w:rsidRPr="008F42B6">
        <w:rPr>
          <w:rFonts w:ascii="Arial" w:hAnsi="Arial" w:cs="Arial"/>
          <w:sz w:val="24"/>
          <w:szCs w:val="24"/>
        </w:rPr>
        <w:tab/>
      </w:r>
      <w:r w:rsidRPr="008F42B6">
        <w:rPr>
          <w:rFonts w:ascii="Arial" w:hAnsi="Arial" w:cs="Arial"/>
          <w:sz w:val="24"/>
          <w:szCs w:val="24"/>
        </w:rPr>
        <w:tab/>
        <w:t>Ю.В. Пешков</w:t>
      </w:r>
    </w:p>
    <w:p w:rsidR="008F42B6" w:rsidRPr="00366EFE" w:rsidRDefault="008F42B6" w:rsidP="008F42B6">
      <w:pPr>
        <w:spacing w:after="0"/>
        <w:rPr>
          <w:rFonts w:ascii="Arial" w:hAnsi="Arial" w:cs="Arial"/>
        </w:rPr>
      </w:pPr>
    </w:p>
    <w:p w:rsidR="008F42B6" w:rsidRDefault="008F42B6" w:rsidP="008F42B6"/>
    <w:p w:rsidR="009E5DCD" w:rsidRDefault="009E5DCD" w:rsidP="008F42B6"/>
    <w:p w:rsidR="009E5DCD" w:rsidRDefault="009E5DCD" w:rsidP="008F42B6"/>
    <w:p w:rsidR="009E5DCD" w:rsidRDefault="009E5DCD" w:rsidP="008F42B6"/>
    <w:p w:rsidR="008F42B6" w:rsidRPr="007871F5" w:rsidRDefault="008F42B6" w:rsidP="008F42B6">
      <w:pPr>
        <w:pStyle w:val="Normal"/>
        <w:ind w:left="5760" w:firstLine="720"/>
        <w:jc w:val="both"/>
        <w:rPr>
          <w:rFonts w:ascii="Arial" w:hAnsi="Arial" w:cs="Arial"/>
          <w:sz w:val="24"/>
        </w:rPr>
      </w:pPr>
      <w:r w:rsidRPr="007871F5">
        <w:rPr>
          <w:rFonts w:ascii="Arial" w:hAnsi="Arial" w:cs="Arial"/>
          <w:sz w:val="24"/>
        </w:rPr>
        <w:t>Приложение 3</w:t>
      </w:r>
    </w:p>
    <w:p w:rsidR="008F42B6" w:rsidRPr="007871F5" w:rsidRDefault="008F42B6" w:rsidP="008F42B6">
      <w:pPr>
        <w:pStyle w:val="Normal"/>
        <w:ind w:left="5760" w:firstLine="720"/>
        <w:jc w:val="both"/>
        <w:rPr>
          <w:rFonts w:ascii="Arial" w:hAnsi="Arial" w:cs="Arial"/>
          <w:sz w:val="24"/>
        </w:rPr>
      </w:pPr>
    </w:p>
    <w:p w:rsidR="008F42B6" w:rsidRPr="007871F5" w:rsidRDefault="008F42B6" w:rsidP="008F42B6">
      <w:pPr>
        <w:spacing w:after="0" w:line="240" w:lineRule="auto"/>
        <w:ind w:right="-375"/>
        <w:jc w:val="center"/>
        <w:rPr>
          <w:rFonts w:ascii="Arial" w:hAnsi="Arial" w:cs="Arial"/>
          <w:sz w:val="24"/>
          <w:szCs w:val="24"/>
        </w:rPr>
      </w:pPr>
      <w:r w:rsidRPr="007871F5">
        <w:rPr>
          <w:rFonts w:ascii="Arial" w:hAnsi="Arial" w:cs="Arial"/>
          <w:sz w:val="24"/>
          <w:szCs w:val="24"/>
        </w:rPr>
        <w:t>Схема г. Москвы с расположением стационарной сети наблюдений</w:t>
      </w:r>
    </w:p>
    <w:p w:rsidR="008F42B6" w:rsidRPr="007871F5" w:rsidRDefault="008F42B6" w:rsidP="008F42B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871F5">
        <w:rPr>
          <w:rFonts w:ascii="Arial" w:hAnsi="Arial" w:cs="Arial"/>
          <w:sz w:val="24"/>
          <w:szCs w:val="24"/>
        </w:rPr>
        <w:t xml:space="preserve"> за загрязнением атмосферного воздуха</w:t>
      </w:r>
    </w:p>
    <w:p w:rsidR="008F42B6" w:rsidRPr="007871F5" w:rsidRDefault="008F42B6" w:rsidP="008F42B6">
      <w:pPr>
        <w:spacing w:after="0"/>
        <w:jc w:val="center"/>
        <w:rPr>
          <w:rFonts w:ascii="Arial" w:hAnsi="Arial" w:cs="Arial"/>
          <w:b/>
        </w:rPr>
      </w:pPr>
    </w:p>
    <w:p w:rsidR="008F42B6" w:rsidRPr="007871F5" w:rsidRDefault="008F42B6" w:rsidP="008F42B6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Рисунок 2" o:spid="_x0000_s1105" type="#_x0000_t75" alt="москвакопирование" style="position:absolute;margin-left:102.75pt;margin-top:0;width:262.5pt;height:293.25pt;z-index:251657216;visibility:visible">
            <v:imagedata r:id="rId14" o:title="москвакопирование"/>
            <w10:wrap type="square" side="right"/>
          </v:shape>
        </w:pict>
      </w:r>
      <w:r w:rsidRPr="007871F5">
        <w:rPr>
          <w:rFonts w:ascii="Arial" w:hAnsi="Arial" w:cs="Arial"/>
        </w:rP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8F42B6" w:rsidRPr="007871F5" w:rsidTr="006D2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Номер</w:t>
            </w:r>
          </w:p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Район расположения,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</w:p>
        </w:tc>
      </w:tr>
      <w:tr w:rsidR="008F42B6" w:rsidRPr="007871F5" w:rsidTr="006D2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В</w:t>
            </w:r>
            <w:r>
              <w:rPr>
                <w:rFonts w:ascii="Arial" w:hAnsi="Arial" w:cs="Arial"/>
                <w:sz w:val="20"/>
                <w:szCs w:val="20"/>
              </w:rPr>
              <w:t>ДНХ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F42B6" w:rsidRPr="007871F5" w:rsidTr="006D2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Ср.Овчинниковский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«Замоскворечье»</w:t>
            </w:r>
          </w:p>
        </w:tc>
      </w:tr>
      <w:tr w:rsidR="008F42B6" w:rsidRPr="007871F5" w:rsidTr="006D2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«Мещанский» (Садовое кольцо)</w:t>
            </w:r>
          </w:p>
        </w:tc>
      </w:tr>
      <w:tr w:rsidR="008F42B6" w:rsidRPr="007871F5" w:rsidTr="006D2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«Савеловский»</w:t>
            </w:r>
          </w:p>
        </w:tc>
      </w:tr>
      <w:tr w:rsidR="008F42B6" w:rsidRPr="007871F5" w:rsidTr="006D2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.,</w:t>
            </w:r>
          </w:p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«Нагорный»</w:t>
            </w:r>
          </w:p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 (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«Верхние Котлы»,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Нагатино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8F42B6" w:rsidRPr="007871F5" w:rsidTr="006D2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4-й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Вешняковский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«Рязанский»</w:t>
            </w:r>
          </w:p>
        </w:tc>
      </w:tr>
      <w:tr w:rsidR="008F42B6" w:rsidRPr="007871F5" w:rsidTr="006D2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р-н «Южное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Медведково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</w:t>
            </w:r>
          </w:p>
        </w:tc>
      </w:tr>
      <w:tr w:rsidR="008F42B6" w:rsidRPr="007871F5" w:rsidTr="006D2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ул.Шоссейая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«Печатники»</w:t>
            </w:r>
          </w:p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Люблино-Перерва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8F42B6" w:rsidRPr="007871F5" w:rsidTr="006D2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Хорошево-Мневники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</w:t>
            </w:r>
          </w:p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(Магистральная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8F42B6" w:rsidRPr="007871F5" w:rsidTr="006D2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«Северное Тушино»</w:t>
            </w:r>
          </w:p>
        </w:tc>
      </w:tr>
      <w:tr w:rsidR="008F42B6" w:rsidRPr="007871F5" w:rsidTr="006D2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ул.Чертановская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Чертаново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Центральное»</w:t>
            </w:r>
          </w:p>
        </w:tc>
      </w:tr>
      <w:tr w:rsidR="008F42B6" w:rsidRPr="007871F5" w:rsidTr="006D2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ул.Долгопрудная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«Дмитровский»</w:t>
            </w:r>
          </w:p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Коровино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8F42B6" w:rsidRPr="007871F5" w:rsidTr="006D2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ул.Ивантеевская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Богородское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</w:t>
            </w:r>
          </w:p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Калошино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8F42B6" w:rsidRPr="007871F5" w:rsidTr="006D2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р-н «Можайский» </w:t>
            </w:r>
          </w:p>
        </w:tc>
      </w:tr>
      <w:tr w:rsidR="008F42B6" w:rsidRPr="007871F5" w:rsidTr="006D2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ул.Шипиловская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Зябликово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</w:t>
            </w:r>
          </w:p>
        </w:tc>
      </w:tr>
      <w:tr w:rsidR="008F42B6" w:rsidRPr="007871F5" w:rsidTr="006D2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ул.Братеевская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Братеево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»  </w:t>
            </w:r>
          </w:p>
          <w:p w:rsidR="008F42B6" w:rsidRPr="007871F5" w:rsidRDefault="008F42B6" w:rsidP="006D2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Чагино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</w:tbl>
    <w:p w:rsidR="008F42B6" w:rsidRDefault="008F42B6" w:rsidP="008F42B6"/>
    <w:p w:rsidR="008F42B6" w:rsidRPr="009E5DCD" w:rsidRDefault="008F42B6" w:rsidP="008F42B6">
      <w:pPr>
        <w:pStyle w:val="1"/>
        <w:ind w:left="6372" w:firstLine="708"/>
        <w:rPr>
          <w:rFonts w:cs="Arial"/>
          <w:b w:val="0"/>
          <w:szCs w:val="24"/>
        </w:rPr>
      </w:pPr>
      <w:r w:rsidRPr="009E5DCD">
        <w:rPr>
          <w:rFonts w:cs="Arial"/>
          <w:b w:val="0"/>
          <w:szCs w:val="24"/>
        </w:rPr>
        <w:t>Приложение 4</w:t>
      </w:r>
    </w:p>
    <w:p w:rsidR="008F42B6" w:rsidRDefault="008F42B6" w:rsidP="008F42B6"/>
    <w:p w:rsidR="008F42B6" w:rsidRDefault="008F42B6" w:rsidP="008F42B6">
      <w:pPr>
        <w:rPr>
          <w:rFonts w:ascii="Arial" w:hAnsi="Arial" w:cs="Arial"/>
          <w:sz w:val="24"/>
          <w:szCs w:val="24"/>
        </w:rPr>
      </w:pPr>
    </w:p>
    <w:p w:rsidR="008F42B6" w:rsidRPr="004B0BFE" w:rsidRDefault="008F42B6" w:rsidP="008F42B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B0BFE"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8F42B6" w:rsidRPr="004B0BFE" w:rsidRDefault="008F42B6" w:rsidP="008F42B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B0BFE">
        <w:rPr>
          <w:rFonts w:ascii="Arial" w:hAnsi="Arial" w:cs="Arial"/>
          <w:sz w:val="24"/>
          <w:szCs w:val="24"/>
        </w:rPr>
        <w:t xml:space="preserve">в районах расположения </w:t>
      </w:r>
      <w:proofErr w:type="spellStart"/>
      <w:r w:rsidRPr="004B0BFE">
        <w:rPr>
          <w:rFonts w:ascii="Arial" w:hAnsi="Arial" w:cs="Arial"/>
          <w:sz w:val="24"/>
          <w:szCs w:val="24"/>
        </w:rPr>
        <w:t>радиационно</w:t>
      </w:r>
      <w:proofErr w:type="spellEnd"/>
      <w:r w:rsidRPr="004B0BFE">
        <w:rPr>
          <w:rFonts w:ascii="Arial" w:hAnsi="Arial" w:cs="Arial"/>
          <w:sz w:val="24"/>
          <w:szCs w:val="24"/>
        </w:rPr>
        <w:t xml:space="preserve"> опасных объектов </w:t>
      </w:r>
    </w:p>
    <w:p w:rsidR="008F42B6" w:rsidRDefault="008F42B6" w:rsidP="008F42B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B0BFE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июн</w:t>
      </w:r>
      <w:r w:rsidRPr="004B0BFE">
        <w:rPr>
          <w:rFonts w:ascii="Arial" w:hAnsi="Arial" w:cs="Arial"/>
          <w:sz w:val="24"/>
          <w:szCs w:val="24"/>
        </w:rPr>
        <w:t>е 2014 года</w:t>
      </w:r>
    </w:p>
    <w:p w:rsidR="008F42B6" w:rsidRPr="004B0BFE" w:rsidRDefault="008F42B6" w:rsidP="008F42B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417"/>
      </w:tblGrid>
      <w:tr w:rsidR="008F42B6" w:rsidRPr="0081393B" w:rsidTr="006D2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 w:val="restart"/>
            <w:vAlign w:val="center"/>
          </w:tcPr>
          <w:p w:rsidR="008F42B6" w:rsidRPr="009E5DCD" w:rsidRDefault="008F42B6" w:rsidP="006D2000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9E5DCD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Наименование объекта</w:t>
            </w:r>
          </w:p>
        </w:tc>
        <w:tc>
          <w:tcPr>
            <w:tcW w:w="2835" w:type="dxa"/>
            <w:gridSpan w:val="2"/>
            <w:vAlign w:val="center"/>
          </w:tcPr>
          <w:p w:rsidR="008F42B6" w:rsidRPr="009E5DCD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5DCD">
              <w:rPr>
                <w:rFonts w:ascii="Arial" w:hAnsi="Arial" w:cs="Arial"/>
                <w:sz w:val="24"/>
                <w:szCs w:val="24"/>
              </w:rPr>
              <w:t>Значение МЭД:</w:t>
            </w:r>
          </w:p>
        </w:tc>
      </w:tr>
      <w:tr w:rsidR="008F42B6" w:rsidRPr="0081393B" w:rsidTr="006D2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/>
            <w:vAlign w:val="center"/>
          </w:tcPr>
          <w:p w:rsidR="008F42B6" w:rsidRPr="009E5DCD" w:rsidRDefault="008F42B6" w:rsidP="006D200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8F42B6" w:rsidRPr="009E5DCD" w:rsidRDefault="008F42B6" w:rsidP="006D2000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9E5DCD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минимум</w:t>
            </w:r>
          </w:p>
        </w:tc>
        <w:tc>
          <w:tcPr>
            <w:tcW w:w="1417" w:type="dxa"/>
            <w:vAlign w:val="center"/>
          </w:tcPr>
          <w:p w:rsidR="008F42B6" w:rsidRPr="009E5DCD" w:rsidRDefault="008F42B6" w:rsidP="006D2000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9E5DCD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максимум</w:t>
            </w:r>
          </w:p>
        </w:tc>
      </w:tr>
      <w:tr w:rsidR="008F42B6" w:rsidRPr="0081393B" w:rsidTr="006D2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F42B6" w:rsidRPr="0081393B" w:rsidRDefault="008F42B6" w:rsidP="006D200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1393B">
              <w:rPr>
                <w:rFonts w:ascii="Arial" w:hAnsi="Arial" w:cs="Arial"/>
                <w:sz w:val="24"/>
                <w:szCs w:val="24"/>
              </w:rPr>
              <w:t>Балаковская</w:t>
            </w:r>
            <w:proofErr w:type="spellEnd"/>
            <w:r w:rsidRPr="0081393B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7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8F42B6" w:rsidRPr="0081393B" w:rsidTr="006D2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F42B6" w:rsidRPr="0081393B" w:rsidRDefault="008F42B6" w:rsidP="006D200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8F42B6" w:rsidRPr="0081393B" w:rsidTr="006D2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F42B6" w:rsidRPr="0081393B" w:rsidRDefault="008F42B6" w:rsidP="006D200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1393B">
              <w:rPr>
                <w:rFonts w:ascii="Arial" w:hAnsi="Arial" w:cs="Arial"/>
                <w:sz w:val="24"/>
                <w:szCs w:val="24"/>
              </w:rPr>
              <w:t>Билибинская</w:t>
            </w:r>
            <w:proofErr w:type="spellEnd"/>
            <w:r w:rsidRPr="0081393B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8F42B6" w:rsidRPr="0081393B" w:rsidTr="006D2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F42B6" w:rsidRPr="0081393B" w:rsidRDefault="008F42B6" w:rsidP="006D200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8F42B6" w:rsidRPr="0081393B" w:rsidTr="006D2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F42B6" w:rsidRPr="0081393B" w:rsidRDefault="008F42B6" w:rsidP="006D200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17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8F42B6" w:rsidRPr="0081393B" w:rsidTr="006D2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F42B6" w:rsidRPr="0081393B" w:rsidRDefault="008F42B6" w:rsidP="006D200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8F42B6" w:rsidRPr="0081393B" w:rsidTr="006D2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F42B6" w:rsidRPr="0081393B" w:rsidRDefault="008F42B6" w:rsidP="006D200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8F42B6" w:rsidRPr="0081393B" w:rsidTr="006D2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F42B6" w:rsidRPr="0081393B" w:rsidRDefault="008F42B6" w:rsidP="006D200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1393B">
              <w:rPr>
                <w:rFonts w:ascii="Arial" w:hAnsi="Arial" w:cs="Arial"/>
                <w:sz w:val="24"/>
                <w:szCs w:val="24"/>
              </w:rPr>
              <w:t>Нововоронежская</w:t>
            </w:r>
            <w:proofErr w:type="spellEnd"/>
            <w:r w:rsidRPr="0081393B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8F42B6" w:rsidRPr="0081393B" w:rsidTr="006D2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F42B6" w:rsidRPr="0081393B" w:rsidRDefault="008F42B6" w:rsidP="006D200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1393B">
              <w:rPr>
                <w:rFonts w:ascii="Arial" w:hAnsi="Arial" w:cs="Arial"/>
                <w:sz w:val="24"/>
                <w:szCs w:val="24"/>
              </w:rPr>
              <w:t>Волгодонская</w:t>
            </w:r>
            <w:proofErr w:type="spellEnd"/>
            <w:r w:rsidRPr="0081393B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7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8F42B6" w:rsidRPr="0081393B" w:rsidTr="006D2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F42B6" w:rsidRPr="0081393B" w:rsidRDefault="008F42B6" w:rsidP="006D200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8F42B6" w:rsidRPr="0081393B" w:rsidTr="006D2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8F42B6" w:rsidRPr="0081393B" w:rsidRDefault="008F42B6" w:rsidP="006D200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ФГУП «ПО «</w:t>
            </w:r>
            <w:proofErr w:type="spellStart"/>
            <w:r w:rsidRPr="0081393B">
              <w:rPr>
                <w:rFonts w:ascii="Arial" w:hAnsi="Arial" w:cs="Arial"/>
                <w:sz w:val="24"/>
                <w:szCs w:val="24"/>
              </w:rPr>
              <w:t>Севмаш</w:t>
            </w:r>
            <w:proofErr w:type="spellEnd"/>
            <w:r w:rsidRPr="0081393B"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1418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8F42B6" w:rsidRPr="0081393B" w:rsidTr="006D2000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6379" w:type="dxa"/>
            <w:vAlign w:val="center"/>
          </w:tcPr>
          <w:p w:rsidR="008F42B6" w:rsidRPr="0081393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ОАО «ГНЦ НИИАР»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81393B">
              <w:rPr>
                <w:rFonts w:ascii="Arial" w:hAnsi="Arial" w:cs="Arial"/>
                <w:sz w:val="24"/>
                <w:szCs w:val="24"/>
              </w:rPr>
              <w:t>г. Димитровград</w:t>
            </w:r>
            <w:r>
              <w:rPr>
                <w:rFonts w:ascii="Arial" w:hAnsi="Arial" w:cs="Arial"/>
                <w:sz w:val="24"/>
                <w:szCs w:val="24"/>
              </w:rPr>
              <w:t xml:space="preserve"> Ульяновской области)</w:t>
            </w:r>
            <w:r w:rsidRPr="0081393B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8F42B6" w:rsidRPr="0081393B" w:rsidRDefault="008F42B6" w:rsidP="006D200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ФГУП «Казанский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81393B">
              <w:rPr>
                <w:rFonts w:ascii="Arial" w:hAnsi="Arial" w:cs="Arial"/>
                <w:sz w:val="24"/>
                <w:szCs w:val="24"/>
              </w:rPr>
              <w:t>г. Казань</w:t>
            </w:r>
            <w:r>
              <w:rPr>
                <w:rFonts w:ascii="Arial" w:hAnsi="Arial" w:cs="Arial"/>
                <w:sz w:val="24"/>
                <w:szCs w:val="24"/>
              </w:rPr>
              <w:t>, Республика Татарстан)</w:t>
            </w:r>
          </w:p>
        </w:tc>
        <w:tc>
          <w:tcPr>
            <w:tcW w:w="1418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8F42B6" w:rsidRPr="0081393B" w:rsidTr="006D2000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8F42B6" w:rsidRPr="0081393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ФГУП «Радон» Сергиево-Посадский р</w:t>
            </w:r>
            <w:r>
              <w:rPr>
                <w:rFonts w:ascii="Arial" w:hAnsi="Arial" w:cs="Arial"/>
                <w:sz w:val="24"/>
                <w:szCs w:val="24"/>
              </w:rPr>
              <w:t>айон Московской области</w:t>
            </w:r>
            <w:r w:rsidRPr="0081393B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8F42B6" w:rsidRPr="0081393B" w:rsidRDefault="008F42B6" w:rsidP="006D200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ОАО «Машиностроительный завод»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81393B">
              <w:rPr>
                <w:rFonts w:ascii="Arial" w:hAnsi="Arial" w:cs="Arial"/>
                <w:sz w:val="24"/>
                <w:szCs w:val="24"/>
              </w:rPr>
              <w:t>г. Электросталь</w:t>
            </w:r>
            <w:r>
              <w:rPr>
                <w:rFonts w:ascii="Arial" w:hAnsi="Arial" w:cs="Arial"/>
                <w:sz w:val="24"/>
                <w:szCs w:val="24"/>
              </w:rPr>
              <w:t xml:space="preserve"> Московской области)</w:t>
            </w:r>
          </w:p>
        </w:tc>
        <w:tc>
          <w:tcPr>
            <w:tcW w:w="1418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8F42B6" w:rsidRPr="0081393B" w:rsidTr="006D2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F42B6" w:rsidRPr="0081393B" w:rsidRDefault="008F42B6" w:rsidP="006D200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ФГУП «Волгоградский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81393B">
              <w:rPr>
                <w:rFonts w:ascii="Arial" w:hAnsi="Arial" w:cs="Arial"/>
                <w:sz w:val="24"/>
                <w:szCs w:val="24"/>
              </w:rPr>
              <w:t>г. Волгоград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8F42B6" w:rsidRPr="0081393B" w:rsidTr="006D2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F42B6" w:rsidRPr="0081393B" w:rsidRDefault="008F42B6" w:rsidP="006D200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ФГУП «Ростовский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81393B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81393B">
              <w:rPr>
                <w:rFonts w:ascii="Arial" w:hAnsi="Arial" w:cs="Arial"/>
                <w:sz w:val="24"/>
                <w:szCs w:val="24"/>
              </w:rPr>
              <w:t>Ростов-на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81393B">
              <w:rPr>
                <w:rFonts w:ascii="Arial" w:hAnsi="Arial" w:cs="Arial"/>
                <w:sz w:val="24"/>
                <w:szCs w:val="24"/>
              </w:rPr>
              <w:t xml:space="preserve"> Дону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8F42B6" w:rsidRPr="0081393B" w:rsidTr="006D2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F42B6" w:rsidRPr="0081393B" w:rsidRDefault="008F42B6" w:rsidP="006D200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ОАО «Гидрометаллургический завод»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81393B">
              <w:rPr>
                <w:rFonts w:ascii="Arial" w:hAnsi="Arial" w:cs="Arial"/>
                <w:sz w:val="24"/>
                <w:szCs w:val="24"/>
              </w:rPr>
              <w:t>г. Лермонтов Ставропольск</w:t>
            </w:r>
            <w:r>
              <w:rPr>
                <w:rFonts w:ascii="Arial" w:hAnsi="Arial" w:cs="Arial"/>
                <w:sz w:val="24"/>
                <w:szCs w:val="24"/>
              </w:rPr>
              <w:t>ого</w:t>
            </w:r>
            <w:r w:rsidRPr="0081393B">
              <w:rPr>
                <w:rFonts w:ascii="Arial" w:hAnsi="Arial" w:cs="Arial"/>
                <w:sz w:val="24"/>
                <w:szCs w:val="24"/>
              </w:rPr>
              <w:t xml:space="preserve"> кра</w:t>
            </w:r>
            <w:r>
              <w:rPr>
                <w:rFonts w:ascii="Arial" w:hAnsi="Arial" w:cs="Arial"/>
                <w:sz w:val="24"/>
                <w:szCs w:val="24"/>
              </w:rPr>
              <w:t>я)</w:t>
            </w:r>
          </w:p>
        </w:tc>
        <w:tc>
          <w:tcPr>
            <w:tcW w:w="1418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7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8F42B6" w:rsidRPr="0081393B" w:rsidTr="006D2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F42B6" w:rsidRPr="0081393B" w:rsidRDefault="008F42B6" w:rsidP="006D200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ФГУП «Грозненский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81393B">
              <w:rPr>
                <w:rFonts w:ascii="Arial" w:hAnsi="Arial" w:cs="Arial"/>
                <w:sz w:val="24"/>
                <w:szCs w:val="24"/>
              </w:rPr>
              <w:t>г. Грозный</w:t>
            </w:r>
            <w:r>
              <w:rPr>
                <w:rFonts w:ascii="Arial" w:hAnsi="Arial" w:cs="Arial"/>
                <w:sz w:val="24"/>
                <w:szCs w:val="24"/>
              </w:rPr>
              <w:t>, Чеченская Республика)</w:t>
            </w:r>
          </w:p>
        </w:tc>
        <w:tc>
          <w:tcPr>
            <w:tcW w:w="1418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7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8F42B6" w:rsidRPr="0081393B" w:rsidTr="006D2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F42B6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ФГУП «Благовещенский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:rsidR="008F42B6" w:rsidRPr="0081393B" w:rsidRDefault="008F42B6" w:rsidP="006D200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81393B">
              <w:rPr>
                <w:rFonts w:ascii="Arial" w:hAnsi="Arial" w:cs="Arial"/>
                <w:sz w:val="24"/>
                <w:szCs w:val="24"/>
              </w:rPr>
              <w:t xml:space="preserve">г. </w:t>
            </w:r>
            <w:r w:rsidRPr="00622B99">
              <w:rPr>
                <w:rFonts w:ascii="Arial" w:hAnsi="Arial" w:cs="Arial"/>
                <w:sz w:val="24"/>
                <w:szCs w:val="24"/>
              </w:rPr>
              <w:t>Благовещенск</w:t>
            </w:r>
            <w:r>
              <w:rPr>
                <w:rFonts w:ascii="Arial" w:hAnsi="Arial" w:cs="Arial"/>
                <w:sz w:val="24"/>
                <w:szCs w:val="24"/>
              </w:rPr>
              <w:t>, Республика Башкортостан)</w:t>
            </w:r>
          </w:p>
        </w:tc>
        <w:tc>
          <w:tcPr>
            <w:tcW w:w="1418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8F42B6" w:rsidRPr="0081393B" w:rsidTr="006D2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F42B6" w:rsidRPr="0081393B" w:rsidRDefault="008F42B6" w:rsidP="006D200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ФГУП «Челябинский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81393B">
              <w:rPr>
                <w:rFonts w:ascii="Arial" w:hAnsi="Arial" w:cs="Arial"/>
                <w:sz w:val="24"/>
                <w:szCs w:val="24"/>
              </w:rPr>
              <w:t>г. Челябинск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Pr="0081393B">
              <w:rPr>
                <w:rFonts w:ascii="Arial" w:hAnsi="Arial" w:cs="Arial"/>
                <w:sz w:val="24"/>
                <w:szCs w:val="24"/>
              </w:rPr>
              <w:t>, ФГУП «ПО «Маяк»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81393B">
              <w:rPr>
                <w:rFonts w:ascii="Arial" w:hAnsi="Arial" w:cs="Arial"/>
                <w:sz w:val="24"/>
                <w:szCs w:val="24"/>
              </w:rPr>
              <w:t>г. Озерск Челябинск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81393B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</w:p>
        </w:tc>
        <w:tc>
          <w:tcPr>
            <w:tcW w:w="1418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7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8F42B6" w:rsidRPr="0081393B" w:rsidTr="006D2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F42B6" w:rsidRPr="0081393B" w:rsidRDefault="008F42B6" w:rsidP="006D200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ФГУП «Горно-химический  комбинат»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81393B">
              <w:rPr>
                <w:rFonts w:ascii="Arial" w:hAnsi="Arial" w:cs="Arial"/>
                <w:sz w:val="24"/>
                <w:szCs w:val="24"/>
              </w:rPr>
              <w:t>г. Железногорск Красноярск</w:t>
            </w:r>
            <w:r>
              <w:rPr>
                <w:rFonts w:ascii="Arial" w:hAnsi="Arial" w:cs="Arial"/>
                <w:sz w:val="24"/>
                <w:szCs w:val="24"/>
              </w:rPr>
              <w:t>ого</w:t>
            </w:r>
            <w:r w:rsidRPr="0081393B">
              <w:rPr>
                <w:rFonts w:ascii="Arial" w:hAnsi="Arial" w:cs="Arial"/>
                <w:sz w:val="24"/>
                <w:szCs w:val="24"/>
              </w:rPr>
              <w:t xml:space="preserve"> кра</w:t>
            </w:r>
            <w:r>
              <w:rPr>
                <w:rFonts w:ascii="Arial" w:hAnsi="Arial" w:cs="Arial"/>
                <w:sz w:val="24"/>
                <w:szCs w:val="24"/>
              </w:rPr>
              <w:t>я)</w:t>
            </w:r>
          </w:p>
        </w:tc>
        <w:tc>
          <w:tcPr>
            <w:tcW w:w="1418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8F42B6" w:rsidRPr="0081393B" w:rsidTr="006D2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F42B6" w:rsidRPr="0081393B" w:rsidRDefault="008F42B6" w:rsidP="006D200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ФГУП «Сибирский химический комбинат»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81393B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81393B">
              <w:rPr>
                <w:rFonts w:ascii="Arial" w:hAnsi="Arial" w:cs="Arial"/>
                <w:sz w:val="24"/>
                <w:szCs w:val="24"/>
              </w:rPr>
              <w:t>Северск</w:t>
            </w:r>
            <w:proofErr w:type="spellEnd"/>
            <w:r w:rsidRPr="0081393B">
              <w:rPr>
                <w:rFonts w:ascii="Arial" w:hAnsi="Arial" w:cs="Arial"/>
                <w:sz w:val="24"/>
                <w:szCs w:val="24"/>
              </w:rPr>
              <w:t xml:space="preserve"> Томск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81393B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</w:p>
        </w:tc>
        <w:tc>
          <w:tcPr>
            <w:tcW w:w="1418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8F42B6" w:rsidRPr="0081393B" w:rsidTr="006D2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F42B6" w:rsidRPr="0081393B" w:rsidRDefault="008F42B6" w:rsidP="006D200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ФГУП «Иркутский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81393B">
              <w:rPr>
                <w:rFonts w:ascii="Arial" w:hAnsi="Arial" w:cs="Arial"/>
                <w:sz w:val="24"/>
                <w:szCs w:val="24"/>
              </w:rPr>
              <w:t>г. Иркутск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7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24</w:t>
            </w:r>
          </w:p>
        </w:tc>
      </w:tr>
      <w:tr w:rsidR="008F42B6" w:rsidRPr="0081393B" w:rsidTr="006D2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F42B6" w:rsidRPr="0081393B" w:rsidRDefault="008F42B6" w:rsidP="006D200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 xml:space="preserve">ФГУП «Государственный научный центр Российской Федерации Физико-энергетический институт им. А.И. </w:t>
            </w:r>
            <w:proofErr w:type="spellStart"/>
            <w:r w:rsidRPr="0081393B">
              <w:rPr>
                <w:rFonts w:ascii="Arial" w:hAnsi="Arial" w:cs="Arial"/>
                <w:sz w:val="24"/>
                <w:szCs w:val="24"/>
              </w:rPr>
              <w:t>Лейпунского</w:t>
            </w:r>
            <w:proofErr w:type="spellEnd"/>
            <w:r w:rsidRPr="0081393B">
              <w:rPr>
                <w:rFonts w:ascii="Arial" w:hAnsi="Arial" w:cs="Arial"/>
                <w:sz w:val="24"/>
                <w:szCs w:val="24"/>
              </w:rPr>
              <w:t>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81393B">
              <w:rPr>
                <w:rFonts w:ascii="Arial" w:hAnsi="Arial" w:cs="Arial"/>
                <w:sz w:val="24"/>
                <w:szCs w:val="24"/>
              </w:rPr>
              <w:t>г. Обнинск Калужск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81393B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</w:p>
        </w:tc>
        <w:tc>
          <w:tcPr>
            <w:tcW w:w="1418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8F42B6" w:rsidRPr="0081393B" w:rsidTr="006D2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F42B6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ФГУП «Новосибирский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81393B">
              <w:rPr>
                <w:rFonts w:ascii="Arial" w:hAnsi="Arial" w:cs="Arial"/>
                <w:sz w:val="24"/>
                <w:szCs w:val="24"/>
              </w:rPr>
              <w:t xml:space="preserve">с. </w:t>
            </w:r>
            <w:proofErr w:type="spellStart"/>
            <w:r w:rsidRPr="0081393B">
              <w:rPr>
                <w:rFonts w:ascii="Arial" w:hAnsi="Arial" w:cs="Arial"/>
                <w:sz w:val="24"/>
                <w:szCs w:val="24"/>
              </w:rPr>
              <w:t>Прокудское</w:t>
            </w:r>
            <w:proofErr w:type="spellEnd"/>
            <w:r w:rsidRPr="0081393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1393B">
              <w:rPr>
                <w:rFonts w:ascii="Arial" w:hAnsi="Arial" w:cs="Arial"/>
                <w:sz w:val="24"/>
                <w:szCs w:val="24"/>
              </w:rPr>
              <w:t>Коченевск</w:t>
            </w:r>
            <w:r>
              <w:rPr>
                <w:rFonts w:ascii="Arial" w:hAnsi="Arial" w:cs="Arial"/>
                <w:sz w:val="24"/>
                <w:szCs w:val="24"/>
              </w:rPr>
              <w:t>ого</w:t>
            </w:r>
            <w:proofErr w:type="spellEnd"/>
            <w:r w:rsidRPr="0081393B">
              <w:rPr>
                <w:rFonts w:ascii="Arial" w:hAnsi="Arial" w:cs="Arial"/>
                <w:sz w:val="24"/>
                <w:szCs w:val="24"/>
              </w:rPr>
              <w:t xml:space="preserve"> р</w:t>
            </w:r>
            <w:r>
              <w:rPr>
                <w:rFonts w:ascii="Arial" w:hAnsi="Arial" w:cs="Arial"/>
                <w:sz w:val="24"/>
                <w:szCs w:val="24"/>
              </w:rPr>
              <w:t>айо</w:t>
            </w:r>
            <w:r w:rsidRPr="0081393B">
              <w:rPr>
                <w:rFonts w:ascii="Arial" w:hAnsi="Arial" w:cs="Arial"/>
                <w:sz w:val="24"/>
                <w:szCs w:val="24"/>
              </w:rPr>
              <w:t>н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81393B">
              <w:rPr>
                <w:rFonts w:ascii="Arial" w:hAnsi="Arial" w:cs="Arial"/>
                <w:sz w:val="24"/>
                <w:szCs w:val="24"/>
              </w:rPr>
              <w:t xml:space="preserve"> Новосибирск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81393B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Pr="0081393B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8F42B6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ОАО «Новосибирский завод химконцентратов»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8F42B6" w:rsidRPr="0081393B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81393B">
              <w:rPr>
                <w:rFonts w:ascii="Arial" w:hAnsi="Arial" w:cs="Arial"/>
                <w:sz w:val="24"/>
                <w:szCs w:val="24"/>
              </w:rPr>
              <w:t>г. Новосибирск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8F42B6" w:rsidRPr="0081393B" w:rsidTr="006D2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F42B6" w:rsidRPr="0081393B" w:rsidRDefault="008F42B6" w:rsidP="006D200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ФГУП «Нижегородский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81393B">
              <w:rPr>
                <w:rFonts w:ascii="Arial" w:hAnsi="Arial" w:cs="Arial"/>
                <w:sz w:val="24"/>
                <w:szCs w:val="24"/>
              </w:rPr>
              <w:t>г. Нижний Новгород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8F42B6" w:rsidRPr="0081393B" w:rsidTr="006D2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F42B6" w:rsidRDefault="008F42B6" w:rsidP="006D2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ОАО «</w:t>
            </w:r>
            <w:proofErr w:type="spellStart"/>
            <w:r w:rsidRPr="0081393B">
              <w:rPr>
                <w:rFonts w:ascii="Arial" w:hAnsi="Arial" w:cs="Arial"/>
                <w:sz w:val="24"/>
                <w:szCs w:val="24"/>
              </w:rPr>
              <w:t>Приаргунское</w:t>
            </w:r>
            <w:proofErr w:type="spellEnd"/>
            <w:r w:rsidRPr="0081393B">
              <w:rPr>
                <w:rFonts w:ascii="Arial" w:hAnsi="Arial" w:cs="Arial"/>
                <w:sz w:val="24"/>
                <w:szCs w:val="24"/>
              </w:rPr>
              <w:t xml:space="preserve"> производственное горно-химическое объединение»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81393B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81393B">
              <w:rPr>
                <w:rFonts w:ascii="Arial" w:hAnsi="Arial" w:cs="Arial"/>
                <w:sz w:val="24"/>
                <w:szCs w:val="24"/>
              </w:rPr>
              <w:t>Краснокаменск</w:t>
            </w:r>
            <w:proofErr w:type="spellEnd"/>
            <w:r w:rsidRPr="0081393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1393B">
              <w:rPr>
                <w:rFonts w:ascii="Arial" w:hAnsi="Arial" w:cs="Arial"/>
                <w:sz w:val="24"/>
                <w:szCs w:val="24"/>
              </w:rPr>
              <w:t>Читин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81393B">
              <w:rPr>
                <w:rFonts w:ascii="Arial" w:hAnsi="Arial" w:cs="Arial"/>
                <w:sz w:val="24"/>
                <w:szCs w:val="24"/>
              </w:rPr>
              <w:t>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proofErr w:type="spellEnd"/>
            <w:r w:rsidRPr="0081393B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и),</w:t>
            </w:r>
          </w:p>
          <w:p w:rsidR="008F42B6" w:rsidRPr="0081393B" w:rsidRDefault="008F42B6" w:rsidP="006D200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17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24</w:t>
            </w:r>
          </w:p>
        </w:tc>
      </w:tr>
      <w:tr w:rsidR="008F42B6" w:rsidRPr="0081393B" w:rsidTr="006D2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F42B6" w:rsidRPr="0081393B" w:rsidRDefault="008F42B6" w:rsidP="006D200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ОАО «Чепецкий механический завод»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81393B">
              <w:rPr>
                <w:rFonts w:ascii="Arial" w:hAnsi="Arial" w:cs="Arial"/>
                <w:sz w:val="24"/>
                <w:szCs w:val="24"/>
              </w:rPr>
              <w:t>г. Глазов, Удмуртская Республика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7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8F42B6" w:rsidRPr="0081393B" w:rsidTr="006D2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F42B6" w:rsidRPr="0081393B" w:rsidRDefault="008F42B6" w:rsidP="006D200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ФГУП «Российский федеральный ядерный центр – Всероссийский научно-исследовательский институт экспериментальной физики»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81393B">
              <w:rPr>
                <w:rFonts w:ascii="Arial" w:hAnsi="Arial" w:cs="Arial"/>
                <w:sz w:val="24"/>
                <w:szCs w:val="24"/>
              </w:rPr>
              <w:t xml:space="preserve"> г. </w:t>
            </w:r>
            <w:proofErr w:type="spellStart"/>
            <w:r w:rsidRPr="0081393B">
              <w:rPr>
                <w:rFonts w:ascii="Arial" w:hAnsi="Arial" w:cs="Arial"/>
                <w:sz w:val="24"/>
                <w:szCs w:val="24"/>
              </w:rPr>
              <w:t>Саров</w:t>
            </w:r>
            <w:proofErr w:type="spellEnd"/>
            <w:r w:rsidRPr="0081393B">
              <w:rPr>
                <w:rFonts w:ascii="Arial" w:hAnsi="Arial" w:cs="Arial"/>
                <w:sz w:val="24"/>
                <w:szCs w:val="24"/>
              </w:rPr>
              <w:t xml:space="preserve"> Нижегородск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81393B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</w:p>
        </w:tc>
        <w:tc>
          <w:tcPr>
            <w:tcW w:w="1418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8F42B6" w:rsidRPr="0081393B" w:rsidTr="006D2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F42B6" w:rsidRPr="0081393B" w:rsidRDefault="008F42B6" w:rsidP="006D200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ФГУП «Хабаровский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81393B">
              <w:rPr>
                <w:rFonts w:ascii="Arial" w:hAnsi="Arial" w:cs="Arial"/>
                <w:sz w:val="24"/>
                <w:szCs w:val="24"/>
              </w:rPr>
              <w:t>г. Хабаровск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8F42B6" w:rsidRPr="0081393B" w:rsidRDefault="008F42B6" w:rsidP="006D200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93B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</w:tbl>
    <w:p w:rsidR="008F42B6" w:rsidRPr="0081393B" w:rsidRDefault="008F42B6" w:rsidP="008F42B6">
      <w:pPr>
        <w:spacing w:line="240" w:lineRule="auto"/>
        <w:rPr>
          <w:rFonts w:ascii="Arial" w:hAnsi="Arial" w:cs="Arial"/>
          <w:sz w:val="24"/>
          <w:szCs w:val="24"/>
        </w:rPr>
      </w:pPr>
    </w:p>
    <w:p w:rsidR="008F42B6" w:rsidRPr="00694C64" w:rsidRDefault="008F42B6" w:rsidP="008F42B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4C64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8F42B6" w:rsidRPr="00694C64" w:rsidRDefault="008F42B6" w:rsidP="008F42B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4C64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8F42B6" w:rsidRDefault="008F42B6" w:rsidP="008F42B6">
      <w:pPr>
        <w:spacing w:after="0" w:line="240" w:lineRule="auto"/>
      </w:pPr>
      <w:r w:rsidRPr="00694C64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694C64">
        <w:rPr>
          <w:rFonts w:ascii="Arial" w:hAnsi="Arial" w:cs="Arial"/>
          <w:sz w:val="24"/>
          <w:szCs w:val="24"/>
        </w:rPr>
        <w:tab/>
      </w:r>
      <w:r w:rsidRPr="00694C64">
        <w:rPr>
          <w:rFonts w:ascii="Arial" w:hAnsi="Arial" w:cs="Arial"/>
          <w:sz w:val="24"/>
          <w:szCs w:val="24"/>
        </w:rPr>
        <w:tab/>
      </w:r>
      <w:r w:rsidRPr="00694C64">
        <w:rPr>
          <w:rFonts w:ascii="Arial" w:hAnsi="Arial" w:cs="Arial"/>
          <w:sz w:val="24"/>
          <w:szCs w:val="24"/>
        </w:rPr>
        <w:tab/>
      </w:r>
      <w:r w:rsidRPr="00694C64">
        <w:rPr>
          <w:rFonts w:ascii="Arial" w:hAnsi="Arial" w:cs="Arial"/>
          <w:sz w:val="24"/>
          <w:szCs w:val="24"/>
        </w:rPr>
        <w:tab/>
      </w:r>
      <w:r w:rsidRPr="00694C64">
        <w:rPr>
          <w:rFonts w:ascii="Arial" w:hAnsi="Arial" w:cs="Arial"/>
          <w:sz w:val="24"/>
          <w:szCs w:val="24"/>
        </w:rPr>
        <w:tab/>
        <w:t>Ю.В. Пешков</w:t>
      </w:r>
    </w:p>
    <w:sectPr w:rsidR="008F42B6" w:rsidSect="00192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abstractNum w:abstractNumId="2" w15:restartNumberingAfterBreak="0">
    <w:nsid w:val="4BFD7968"/>
    <w:multiLevelType w:val="hybridMultilevel"/>
    <w:tmpl w:val="F56E4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42B6"/>
    <w:rsid w:val="00192BFB"/>
    <w:rsid w:val="006D2000"/>
    <w:rsid w:val="008F42B6"/>
    <w:rsid w:val="009E5DCD"/>
    <w:rsid w:val="00AF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FF7A9083-861D-4214-9A63-5A625C3F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2B6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qFormat/>
    <w:rsid w:val="008F42B6"/>
    <w:pPr>
      <w:keepNext/>
      <w:spacing w:after="0" w:line="240" w:lineRule="auto"/>
      <w:jc w:val="right"/>
      <w:outlineLvl w:val="0"/>
    </w:pPr>
    <w:rPr>
      <w:rFonts w:ascii="Arial" w:hAnsi="Arial"/>
      <w:b/>
      <w:sz w:val="24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42B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F42B6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semiHidden/>
    <w:rsid w:val="008F42B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8F42B6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8F42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"/>
    <w:link w:val="32"/>
    <w:uiPriority w:val="99"/>
    <w:semiHidden/>
    <w:unhideWhenUsed/>
    <w:rsid w:val="008F42B6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8F42B6"/>
    <w:rPr>
      <w:rFonts w:ascii="Calibri" w:eastAsia="Times New Roman" w:hAnsi="Calibri" w:cs="Times New Roman"/>
      <w:sz w:val="16"/>
      <w:szCs w:val="16"/>
      <w:lang w:eastAsia="ru-RU"/>
    </w:rPr>
  </w:style>
  <w:style w:type="paragraph" w:styleId="a7">
    <w:name w:val="Plain Text"/>
    <w:basedOn w:val="a"/>
    <w:link w:val="a8"/>
    <w:semiHidden/>
    <w:unhideWhenUsed/>
    <w:rsid w:val="008F42B6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8F42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8F42B6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8F42B6"/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Normal">
    <w:name w:val="Normal"/>
    <w:rsid w:val="008F42B6"/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8F42B6"/>
    <w:rPr>
      <w:rFonts w:ascii="Cambria" w:eastAsia="Times New Roman" w:hAnsi="Cambria" w:cs="Times New Roman"/>
      <w:b/>
      <w:bCs/>
      <w:color w:val="4F81BD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9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3125</Words>
  <Characters>17814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2021-07-10T20:08:00Z</dcterms:created>
  <dcterms:modified xsi:type="dcterms:W3CDTF">2021-07-10T20:08:00Z</dcterms:modified>
</cp:coreProperties>
</file>