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7598" w:rsidRPr="00F04C31" w:rsidRDefault="006E7598" w:rsidP="006E7598">
      <w:pPr>
        <w:rPr>
          <w:rFonts w:ascii="Arial" w:hAnsi="Arial" w:cs="Arial"/>
          <w:sz w:val="24"/>
          <w:szCs w:val="24"/>
        </w:rPr>
      </w:pPr>
    </w:p>
    <w:p w:rsidR="006E7598" w:rsidRPr="00F04C31" w:rsidRDefault="006E7598" w:rsidP="006E7598">
      <w:pPr>
        <w:rPr>
          <w:rFonts w:ascii="Arial" w:hAnsi="Arial" w:cs="Arial"/>
          <w:sz w:val="24"/>
          <w:szCs w:val="24"/>
        </w:rPr>
      </w:pPr>
    </w:p>
    <w:p w:rsidR="006E7598" w:rsidRPr="00F04C31" w:rsidRDefault="006E7598" w:rsidP="006E7598">
      <w:pPr>
        <w:rPr>
          <w:rFonts w:ascii="Arial" w:hAnsi="Arial" w:cs="Arial"/>
          <w:sz w:val="24"/>
          <w:szCs w:val="24"/>
        </w:rPr>
      </w:pPr>
    </w:p>
    <w:p w:rsidR="006E7598" w:rsidRPr="00F04C31" w:rsidRDefault="006E7598" w:rsidP="006E7598">
      <w:pPr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140-06248/13и от 16 октября 2013 года</w:t>
      </w:r>
    </w:p>
    <w:p w:rsidR="006E7598" w:rsidRDefault="006E7598" w:rsidP="006E7598">
      <w:pPr>
        <w:rPr>
          <w:rFonts w:ascii="Arial" w:hAnsi="Arial" w:cs="Arial"/>
          <w:b/>
          <w:sz w:val="24"/>
          <w:szCs w:val="24"/>
          <w:u w:val="single"/>
        </w:rPr>
      </w:pPr>
    </w:p>
    <w:p w:rsidR="006E7598" w:rsidRPr="00F04C31" w:rsidRDefault="006E7598" w:rsidP="006E7598">
      <w:pPr>
        <w:rPr>
          <w:rFonts w:ascii="Arial" w:hAnsi="Arial" w:cs="Arial"/>
          <w:b/>
          <w:sz w:val="24"/>
          <w:szCs w:val="24"/>
          <w:u w:val="single"/>
        </w:rPr>
      </w:pPr>
    </w:p>
    <w:p w:rsidR="006E7598" w:rsidRPr="00F04C31" w:rsidRDefault="006E7598" w:rsidP="006E7598">
      <w:pPr>
        <w:rPr>
          <w:rFonts w:ascii="Arial" w:hAnsi="Arial" w:cs="Arial"/>
          <w:b/>
          <w:sz w:val="24"/>
          <w:szCs w:val="24"/>
          <w:u w:val="single"/>
        </w:rPr>
      </w:pPr>
    </w:p>
    <w:p w:rsidR="006E7598" w:rsidRPr="00F04C31" w:rsidRDefault="006E7598" w:rsidP="006E7598">
      <w:pPr>
        <w:rPr>
          <w:rFonts w:ascii="Arial" w:hAnsi="Arial" w:cs="Arial"/>
          <w:sz w:val="24"/>
          <w:szCs w:val="24"/>
        </w:rPr>
      </w:pPr>
    </w:p>
    <w:p w:rsidR="006E7598" w:rsidRPr="00E30CAA" w:rsidRDefault="006E7598" w:rsidP="006E7598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E30CAA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6E7598" w:rsidRPr="00E30CAA" w:rsidRDefault="006E7598" w:rsidP="006E759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0CAA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6E7598" w:rsidRPr="00E30CAA" w:rsidRDefault="006E7598" w:rsidP="006E759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0CAA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6E7598" w:rsidRPr="00E30CAA" w:rsidRDefault="006E7598" w:rsidP="006E759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0CAA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сентябр</w:t>
      </w:r>
      <w:r w:rsidRPr="00E30CAA">
        <w:rPr>
          <w:rFonts w:ascii="Arial" w:hAnsi="Arial" w:cs="Arial"/>
          <w:sz w:val="20"/>
          <w:szCs w:val="20"/>
        </w:rPr>
        <w:t>е 2013 года</w:t>
      </w:r>
    </w:p>
    <w:p w:rsidR="006E7598" w:rsidRPr="00F04C31" w:rsidRDefault="006E7598" w:rsidP="006E7598">
      <w:pPr>
        <w:pStyle w:val="a3"/>
        <w:spacing w:line="360" w:lineRule="auto"/>
        <w:rPr>
          <w:rFonts w:ascii="Arial" w:hAnsi="Arial" w:cs="Arial"/>
          <w:b/>
          <w:sz w:val="24"/>
          <w:szCs w:val="24"/>
        </w:rPr>
      </w:pPr>
    </w:p>
    <w:p w:rsidR="006E7598" w:rsidRPr="00F04C31" w:rsidRDefault="006E7598" w:rsidP="006E7598">
      <w:pPr>
        <w:pStyle w:val="a3"/>
        <w:spacing w:line="360" w:lineRule="auto"/>
        <w:rPr>
          <w:rFonts w:ascii="Arial" w:hAnsi="Arial" w:cs="Arial"/>
          <w:b/>
          <w:sz w:val="24"/>
          <w:szCs w:val="24"/>
        </w:rPr>
      </w:pPr>
    </w:p>
    <w:p w:rsidR="006E7598" w:rsidRPr="00F04C31" w:rsidRDefault="006E7598" w:rsidP="006E7598">
      <w:pPr>
        <w:pStyle w:val="a5"/>
        <w:tabs>
          <w:tab w:val="left" w:pos="708"/>
        </w:tabs>
        <w:rPr>
          <w:rFonts w:ascii="Arial" w:hAnsi="Arial" w:cs="Arial"/>
          <w:szCs w:val="24"/>
        </w:rPr>
      </w:pPr>
      <w:r w:rsidRPr="00F04C31">
        <w:rPr>
          <w:rFonts w:ascii="Arial" w:hAnsi="Arial" w:cs="Arial"/>
          <w:b/>
          <w:szCs w:val="24"/>
        </w:rPr>
        <w:tab/>
      </w:r>
      <w:r w:rsidRPr="00F04C31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>,</w:t>
      </w:r>
      <w:r w:rsidRPr="00F04C31">
        <w:rPr>
          <w:rFonts w:ascii="Arial" w:hAnsi="Arial" w:cs="Arial"/>
          <w:szCs w:val="24"/>
        </w:rPr>
        <w:t xml:space="preserve"> водных объектов</w:t>
      </w:r>
      <w:r>
        <w:rPr>
          <w:rFonts w:ascii="Arial" w:hAnsi="Arial" w:cs="Arial"/>
          <w:szCs w:val="24"/>
        </w:rPr>
        <w:t xml:space="preserve"> и почвы</w:t>
      </w:r>
      <w:r w:rsidRPr="00F04C31">
        <w:rPr>
          <w:rFonts w:ascii="Arial" w:hAnsi="Arial" w:cs="Arial"/>
          <w:szCs w:val="24"/>
        </w:rPr>
        <w:t xml:space="preserve">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сентябр</w:t>
      </w:r>
      <w:r w:rsidRPr="00F04C31">
        <w:rPr>
          <w:rFonts w:ascii="Arial" w:hAnsi="Arial" w:cs="Arial"/>
          <w:szCs w:val="24"/>
        </w:rPr>
        <w:t>е 2013 года.</w:t>
      </w:r>
    </w:p>
    <w:p w:rsidR="006E7598" w:rsidRDefault="006E7598" w:rsidP="006E7598">
      <w:pPr>
        <w:pStyle w:val="a5"/>
        <w:tabs>
          <w:tab w:val="left" w:pos="7347"/>
        </w:tabs>
        <w:rPr>
          <w:rFonts w:ascii="Arial" w:hAnsi="Arial" w:cs="Arial"/>
          <w:szCs w:val="24"/>
        </w:rPr>
      </w:pPr>
    </w:p>
    <w:p w:rsidR="006E7598" w:rsidRPr="00F04C31" w:rsidRDefault="006E7598" w:rsidP="006E7598">
      <w:pPr>
        <w:pStyle w:val="a5"/>
        <w:tabs>
          <w:tab w:val="left" w:pos="7347"/>
        </w:tabs>
        <w:rPr>
          <w:rFonts w:ascii="Arial" w:hAnsi="Arial" w:cs="Arial"/>
          <w:szCs w:val="24"/>
        </w:rPr>
      </w:pPr>
    </w:p>
    <w:p w:rsidR="006E7598" w:rsidRPr="00F04C31" w:rsidRDefault="006E7598" w:rsidP="006E7598">
      <w:pPr>
        <w:pStyle w:val="a3"/>
        <w:numPr>
          <w:ilvl w:val="0"/>
          <w:numId w:val="1"/>
        </w:numPr>
        <w:spacing w:after="24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F04C31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6E7598" w:rsidRDefault="006E7598" w:rsidP="006E7598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t>1.1. Атмосферный воздух.</w:t>
      </w:r>
      <w:r w:rsidRPr="00F04C31">
        <w:rPr>
          <w:rFonts w:ascii="Arial" w:hAnsi="Arial" w:cs="Arial"/>
          <w:sz w:val="24"/>
          <w:szCs w:val="24"/>
        </w:rPr>
        <w:t xml:space="preserve"> </w:t>
      </w:r>
    </w:p>
    <w:p w:rsidR="006E7598" w:rsidRPr="00D81448" w:rsidRDefault="006E7598" w:rsidP="006E7598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81448">
        <w:rPr>
          <w:rFonts w:ascii="Arial" w:hAnsi="Arial" w:cs="Arial"/>
          <w:sz w:val="24"/>
          <w:szCs w:val="24"/>
        </w:rPr>
        <w:t>В сентябре 2013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6E7598" w:rsidRPr="00F04C31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04C31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6E7598" w:rsidRDefault="006E7598" w:rsidP="006E7598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 сентября в связи с информацией о заморе рыбы в р. Исеть в черте           г. Екатеринбурга специалистами ФГБУ «Уральское УГМС» Росгидромета был проведен визуальный осмотр соответствующего участка реки (565-576 км от устья), а также отбор и последующий химический анализ проб речной воды. В ходе визуального осмотра на участке реки длиной 5 км (570-575 км от устья) было </w:t>
      </w:r>
    </w:p>
    <w:p w:rsidR="006E7598" w:rsidRDefault="006E7598" w:rsidP="006E7598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отмечено присутствие мертвой рыбы по берегам и на мелководье, а также нефтяные   разводы  на  поверхности воды  в  береговой   зоне,  от  воды  исходил </w:t>
      </w:r>
    </w:p>
    <w:p w:rsidR="006E7598" w:rsidRDefault="006E7598" w:rsidP="006E7598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специфический запах интенсивностью 5 баллов (признак экстремально высокого загрязнения), На основании результатов химического анализа отобранных проб воды был зарегистрирован дефицит растворенного кислорода (2,6 </w:t>
      </w:r>
      <w:r w:rsidRPr="00EA0B45">
        <w:rPr>
          <w:rFonts w:ascii="Arial" w:hAnsi="Arial" w:cs="Arial"/>
          <w:sz w:val="24"/>
          <w:szCs w:val="24"/>
        </w:rPr>
        <w:t>мг/</w:t>
      </w:r>
      <w:r>
        <w:rPr>
          <w:rFonts w:ascii="Arial" w:hAnsi="Arial" w:cs="Arial"/>
          <w:sz w:val="24"/>
          <w:szCs w:val="24"/>
        </w:rPr>
        <w:t>л</w:t>
      </w:r>
      <w:r w:rsidRPr="00EA0B4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соответствует уровню высокого загрязнения), а также превышения нормативов ПДК по сульфатам (до 2 ПДК*), </w:t>
      </w:r>
      <w:proofErr w:type="spellStart"/>
      <w:r>
        <w:rPr>
          <w:rFonts w:ascii="Arial" w:hAnsi="Arial" w:cs="Arial"/>
          <w:sz w:val="24"/>
          <w:szCs w:val="24"/>
        </w:rPr>
        <w:t>трудноокисляемым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органическим веществам по ХПК (до 2 ПДК), нефтепродуктам (до 3 ПДК), фенолам (до 3 ПДК), </w:t>
      </w:r>
      <w:proofErr w:type="spellStart"/>
      <w:r>
        <w:rPr>
          <w:rFonts w:ascii="Arial" w:hAnsi="Arial" w:cs="Arial"/>
          <w:sz w:val="24"/>
          <w:szCs w:val="24"/>
        </w:rPr>
        <w:t>легкоокисляемым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органическим веществам по БПК</w:t>
      </w:r>
      <w:r w:rsidRPr="00237374"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 xml:space="preserve"> (до 3 ПДК), аммонийному азоту (до 4 ПДК), </w:t>
      </w:r>
      <w:proofErr w:type="spellStart"/>
      <w:r>
        <w:rPr>
          <w:rFonts w:ascii="Arial" w:hAnsi="Arial" w:cs="Arial"/>
          <w:sz w:val="24"/>
          <w:szCs w:val="24"/>
        </w:rPr>
        <w:t>нитритному</w:t>
      </w:r>
      <w:proofErr w:type="spellEnd"/>
      <w:r>
        <w:rPr>
          <w:rFonts w:ascii="Arial" w:hAnsi="Arial" w:cs="Arial"/>
          <w:sz w:val="24"/>
          <w:szCs w:val="24"/>
        </w:rPr>
        <w:t xml:space="preserve"> азоту (до 7 ПДК) и ионам меди (до 8 ПДК). </w:t>
      </w:r>
      <w:r w:rsidRPr="003F130D">
        <w:rPr>
          <w:rFonts w:ascii="Arial" w:hAnsi="Arial" w:cs="Arial"/>
          <w:sz w:val="24"/>
          <w:szCs w:val="24"/>
        </w:rPr>
        <w:t xml:space="preserve">По мнению специалистов </w:t>
      </w:r>
      <w:r>
        <w:rPr>
          <w:rFonts w:ascii="Arial" w:hAnsi="Arial" w:cs="Arial"/>
          <w:sz w:val="24"/>
          <w:szCs w:val="24"/>
        </w:rPr>
        <w:t>ФГБУ «</w:t>
      </w:r>
      <w:r w:rsidRPr="003F130D">
        <w:rPr>
          <w:rFonts w:ascii="Arial" w:hAnsi="Arial" w:cs="Arial"/>
          <w:sz w:val="24"/>
          <w:szCs w:val="24"/>
        </w:rPr>
        <w:t>Уральско</w:t>
      </w:r>
      <w:r>
        <w:rPr>
          <w:rFonts w:ascii="Arial" w:hAnsi="Arial" w:cs="Arial"/>
          <w:sz w:val="24"/>
          <w:szCs w:val="24"/>
        </w:rPr>
        <w:t>е</w:t>
      </w:r>
      <w:r w:rsidRPr="003F130D">
        <w:rPr>
          <w:rFonts w:ascii="Arial" w:hAnsi="Arial" w:cs="Arial"/>
          <w:sz w:val="24"/>
          <w:szCs w:val="24"/>
        </w:rPr>
        <w:t xml:space="preserve"> УГМС</w:t>
      </w:r>
      <w:r>
        <w:rPr>
          <w:rFonts w:ascii="Arial" w:hAnsi="Arial" w:cs="Arial"/>
          <w:sz w:val="24"/>
          <w:szCs w:val="24"/>
        </w:rPr>
        <w:t>» Росгидромета</w:t>
      </w:r>
      <w:r w:rsidRPr="003F130D">
        <w:rPr>
          <w:rFonts w:ascii="Arial" w:hAnsi="Arial" w:cs="Arial"/>
          <w:sz w:val="24"/>
          <w:szCs w:val="24"/>
        </w:rPr>
        <w:t xml:space="preserve">, причиной замора явился сброс загрязненных сточных вод одним из предприятий города. </w:t>
      </w:r>
    </w:p>
    <w:p w:rsidR="006E7598" w:rsidRPr="00F04C31" w:rsidRDefault="006E7598" w:rsidP="006E7598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04C31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F04C31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Почва</w:t>
      </w:r>
      <w:r w:rsidRPr="00F04C31">
        <w:rPr>
          <w:rFonts w:ascii="Arial" w:hAnsi="Arial" w:cs="Arial"/>
          <w:b/>
          <w:bCs/>
          <w:sz w:val="24"/>
          <w:szCs w:val="24"/>
        </w:rPr>
        <w:t>.</w:t>
      </w:r>
    </w:p>
    <w:p w:rsidR="006E7598" w:rsidRDefault="006E7598" w:rsidP="006E7598">
      <w:pPr>
        <w:pStyle w:val="a9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сентября в районе станицы Усть-Бузулукской Алексеевского района Волгоградской области в результате порыва нитки магистрального нефтепровода «Самара – Лисичанск» на глубине залегания 1,5 м произошел разлив нефтепродуктов в объеме 40 куб. м. Загрязнения водных объектов в результате аварии не произошло. Проведены работы по утилизации загрязненного грунта. </w:t>
      </w:r>
    </w:p>
    <w:p w:rsidR="006E7598" w:rsidRDefault="006E7598" w:rsidP="006E7598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сентября в 12 км от станицы Октябрьской </w:t>
      </w:r>
      <w:proofErr w:type="spellStart"/>
      <w:r>
        <w:rPr>
          <w:rFonts w:ascii="Arial" w:hAnsi="Arial" w:cs="Arial"/>
          <w:sz w:val="24"/>
          <w:szCs w:val="24"/>
        </w:rPr>
        <w:t>Крыловского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Краснодарского края на расположенном под землей участке магистрального нефтепровода «Лисичанск – Тихорецк» произошла утечка нефти с возгоранием. Выгорание нефтепродуктов происходило на площади порядка 3 кв. м. Загрязнения водных объектов не произошло. Проведены работы по ликвидации последствий аварии.</w:t>
      </w:r>
    </w:p>
    <w:p w:rsidR="006E7598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 сентября у села Индюк Туапсинского района Краснодарского края вследствие повреждения нефтепровода при производстве строительных работ произошел разлив на почву сырой нефти в объеме около 500 кг. Специалистами ОАО «</w:t>
      </w:r>
      <w:proofErr w:type="spellStart"/>
      <w:r>
        <w:rPr>
          <w:rFonts w:ascii="Arial" w:hAnsi="Arial" w:cs="Arial"/>
          <w:sz w:val="24"/>
          <w:szCs w:val="24"/>
        </w:rPr>
        <w:t>Черномортранснефть</w:t>
      </w:r>
      <w:proofErr w:type="spellEnd"/>
      <w:r>
        <w:rPr>
          <w:rFonts w:ascii="Arial" w:hAnsi="Arial" w:cs="Arial"/>
          <w:sz w:val="24"/>
          <w:szCs w:val="24"/>
        </w:rPr>
        <w:t>», которому принадлежит нефтепровод, были произведены работы по ликвидации аварийного разлива нефти.</w:t>
      </w:r>
    </w:p>
    <w:p w:rsidR="006E7598" w:rsidRDefault="006E7598" w:rsidP="006E759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E7598" w:rsidRDefault="006E7598" w:rsidP="006E75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:rsidR="006E7598" w:rsidRDefault="006E7598" w:rsidP="006E75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F04C31">
        <w:rPr>
          <w:rFonts w:ascii="Arial" w:hAnsi="Arial" w:cs="Arial"/>
          <w:sz w:val="20"/>
          <w:szCs w:val="20"/>
        </w:rPr>
        <w:t xml:space="preserve">   Показатели загрязнения воды водных объектов приводятся в ПДК для воды водных объектов </w:t>
      </w:r>
      <w:proofErr w:type="spellStart"/>
      <w:r w:rsidRPr="00F04C31">
        <w:rPr>
          <w:rFonts w:ascii="Arial" w:hAnsi="Arial" w:cs="Arial"/>
          <w:sz w:val="20"/>
          <w:szCs w:val="20"/>
        </w:rPr>
        <w:t>рыбохозяйственного</w:t>
      </w:r>
      <w:proofErr w:type="spellEnd"/>
      <w:r w:rsidRPr="00F04C31">
        <w:rPr>
          <w:rFonts w:ascii="Arial" w:hAnsi="Arial" w:cs="Arial"/>
          <w:sz w:val="20"/>
          <w:szCs w:val="20"/>
        </w:rPr>
        <w:t xml:space="preserve"> значения</w:t>
      </w:r>
    </w:p>
    <w:p w:rsidR="006E7598" w:rsidRPr="004F48EC" w:rsidRDefault="006E7598" w:rsidP="006E7598">
      <w:pPr>
        <w:spacing w:line="360" w:lineRule="auto"/>
        <w:ind w:firstLine="720"/>
        <w:jc w:val="both"/>
        <w:rPr>
          <w:rFonts w:ascii="Arial" w:hAnsi="Arial" w:cs="Arial"/>
        </w:rPr>
      </w:pPr>
    </w:p>
    <w:p w:rsidR="006E7598" w:rsidRDefault="006E7598" w:rsidP="006E7598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E7598" w:rsidRPr="00F04C31" w:rsidRDefault="006E7598" w:rsidP="006E7598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t xml:space="preserve">2. </w:t>
      </w:r>
      <w:r w:rsidRPr="00F04C31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6E7598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6E7598" w:rsidRDefault="006E7598" w:rsidP="006E7598">
      <w:pPr>
        <w:pStyle w:val="a5"/>
        <w:spacing w:after="240"/>
        <w:ind w:firstLine="708"/>
        <w:rPr>
          <w:rFonts w:ascii="Arial" w:hAnsi="Arial" w:cs="Arial"/>
        </w:rPr>
      </w:pPr>
      <w:r w:rsidRPr="004F48EC">
        <w:rPr>
          <w:rFonts w:ascii="Arial" w:hAnsi="Arial" w:cs="Arial"/>
        </w:rPr>
        <w:t>В сентябре 2013 г</w:t>
      </w:r>
      <w:r>
        <w:rPr>
          <w:rFonts w:ascii="Arial" w:hAnsi="Arial" w:cs="Arial"/>
        </w:rPr>
        <w:t>ода</w:t>
      </w:r>
      <w:r w:rsidRPr="004F48EC">
        <w:rPr>
          <w:rFonts w:ascii="Arial" w:hAnsi="Arial" w:cs="Arial"/>
        </w:rPr>
        <w:t xml:space="preserve"> случаев экстремально высокого загрязнения (ЭВЗ</w:t>
      </w:r>
      <w:r>
        <w:rPr>
          <w:rFonts w:ascii="Arial" w:hAnsi="Arial" w:cs="Arial"/>
        </w:rPr>
        <w:t>**</w:t>
      </w:r>
      <w:r w:rsidRPr="004F48EC">
        <w:rPr>
          <w:rFonts w:ascii="Arial" w:hAnsi="Arial" w:cs="Arial"/>
        </w:rPr>
        <w:t>) атмосферного воздуха не зарегистрировано (</w:t>
      </w:r>
      <w:r>
        <w:rPr>
          <w:rFonts w:ascii="Arial" w:hAnsi="Arial" w:cs="Arial"/>
        </w:rPr>
        <w:t xml:space="preserve">для сравнения: </w:t>
      </w:r>
      <w:r w:rsidRPr="004F48EC">
        <w:rPr>
          <w:rFonts w:ascii="Arial" w:hAnsi="Arial" w:cs="Arial"/>
        </w:rPr>
        <w:t>в сентябре 2012 г</w:t>
      </w:r>
      <w:r>
        <w:rPr>
          <w:rFonts w:ascii="Arial" w:hAnsi="Arial" w:cs="Arial"/>
        </w:rPr>
        <w:t>ода</w:t>
      </w:r>
      <w:r w:rsidRPr="004F48E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также </w:t>
      </w:r>
      <w:r w:rsidRPr="004F48EC">
        <w:rPr>
          <w:rFonts w:ascii="Arial" w:hAnsi="Arial" w:cs="Arial"/>
        </w:rPr>
        <w:t>не зарегистрировано).</w:t>
      </w:r>
    </w:p>
    <w:p w:rsidR="006E7598" w:rsidRPr="00F04C31" w:rsidRDefault="006E7598" w:rsidP="006E7598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6E7598" w:rsidRDefault="006E7598" w:rsidP="006E7598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сентябр</w:t>
      </w:r>
      <w:r w:rsidRPr="00F04C31">
        <w:rPr>
          <w:rFonts w:ascii="Arial" w:hAnsi="Arial" w:cs="Arial"/>
          <w:sz w:val="24"/>
          <w:szCs w:val="24"/>
        </w:rPr>
        <w:t xml:space="preserve">е 2013 года на территории Российской Федерации случаи ЭВЗ поверхностных  вод  веществами </w:t>
      </w:r>
      <w:r>
        <w:rPr>
          <w:rFonts w:ascii="Arial" w:hAnsi="Arial" w:cs="Arial"/>
          <w:sz w:val="24"/>
          <w:szCs w:val="24"/>
        </w:rPr>
        <w:t>2</w:t>
      </w:r>
      <w:r w:rsidRPr="00F04C31">
        <w:rPr>
          <w:rFonts w:ascii="Arial" w:hAnsi="Arial" w:cs="Arial"/>
          <w:sz w:val="24"/>
          <w:szCs w:val="24"/>
        </w:rPr>
        <w:t xml:space="preserve"> класс</w:t>
      </w:r>
      <w:r>
        <w:rPr>
          <w:rFonts w:ascii="Arial" w:hAnsi="Arial" w:cs="Arial"/>
          <w:sz w:val="24"/>
          <w:szCs w:val="24"/>
        </w:rPr>
        <w:t>а</w:t>
      </w:r>
      <w:r w:rsidRPr="00F04C31">
        <w:rPr>
          <w:rFonts w:ascii="Arial" w:hAnsi="Arial" w:cs="Arial"/>
          <w:sz w:val="24"/>
          <w:szCs w:val="24"/>
        </w:rPr>
        <w:t xml:space="preserve"> опасности  (превышение ПДК  в  5  и более раз) </w:t>
      </w:r>
      <w:r w:rsidRPr="005775C6">
        <w:rPr>
          <w:rFonts w:ascii="Arial" w:hAnsi="Arial" w:cs="Arial"/>
          <w:sz w:val="24"/>
          <w:szCs w:val="24"/>
        </w:rPr>
        <w:t>были</w:t>
      </w:r>
      <w:r>
        <w:rPr>
          <w:rFonts w:ascii="Arial" w:hAnsi="Arial" w:cs="Arial"/>
          <w:sz w:val="24"/>
          <w:szCs w:val="24"/>
        </w:rPr>
        <w:t xml:space="preserve"> </w:t>
      </w:r>
      <w:r w:rsidRPr="00F04C31">
        <w:rPr>
          <w:rFonts w:ascii="Arial" w:hAnsi="Arial" w:cs="Arial"/>
          <w:sz w:val="24"/>
          <w:szCs w:val="24"/>
        </w:rPr>
        <w:t>зарегистрированы</w:t>
      </w:r>
      <w:r>
        <w:rPr>
          <w:rFonts w:ascii="Arial" w:hAnsi="Arial" w:cs="Arial"/>
          <w:sz w:val="24"/>
          <w:szCs w:val="24"/>
        </w:rPr>
        <w:t xml:space="preserve"> 4 раза на 4 водных объектах. Случаи ЭВЗ веществами 1 класса опасности отмечены не были.</w:t>
      </w:r>
      <w:r w:rsidRPr="00F04C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(Д</w:t>
      </w:r>
      <w:r w:rsidRPr="00F04C31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сентябр</w:t>
      </w:r>
      <w:r w:rsidRPr="00F04C31">
        <w:rPr>
          <w:rFonts w:ascii="Arial" w:hAnsi="Arial" w:cs="Arial"/>
          <w:sz w:val="24"/>
          <w:szCs w:val="24"/>
        </w:rPr>
        <w:t xml:space="preserve">е 2012 года </w:t>
      </w: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1 и 2 классов опасности были зарегистрированы 5 раз на 3 водных объектах). </w:t>
      </w:r>
    </w:p>
    <w:p w:rsidR="006E7598" w:rsidRPr="00F04C31" w:rsidRDefault="006E7598" w:rsidP="006E7598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Случаи ЭВЗ поверхностных вод веществами 3</w:t>
      </w:r>
      <w:r>
        <w:rPr>
          <w:rFonts w:ascii="Arial" w:hAnsi="Arial" w:cs="Arial"/>
          <w:sz w:val="24"/>
          <w:szCs w:val="24"/>
        </w:rPr>
        <w:t xml:space="preserve"> и </w:t>
      </w:r>
      <w:r w:rsidRPr="00F04C31">
        <w:rPr>
          <w:rFonts w:ascii="Arial" w:hAnsi="Arial" w:cs="Arial"/>
          <w:sz w:val="24"/>
          <w:szCs w:val="24"/>
        </w:rPr>
        <w:t xml:space="preserve">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 xml:space="preserve">13 </w:t>
      </w:r>
      <w:r w:rsidRPr="00F04C31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>8</w:t>
      </w:r>
      <w:r w:rsidRPr="00F04C31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>. (Д</w:t>
      </w:r>
      <w:r w:rsidRPr="00F04C31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сентябр</w:t>
      </w:r>
      <w:r w:rsidRPr="00F04C31">
        <w:rPr>
          <w:rFonts w:ascii="Arial" w:hAnsi="Arial" w:cs="Arial"/>
          <w:sz w:val="24"/>
          <w:szCs w:val="24"/>
        </w:rPr>
        <w:t xml:space="preserve">е 2012 года – </w:t>
      </w:r>
      <w:r>
        <w:rPr>
          <w:rFonts w:ascii="Arial" w:hAnsi="Arial" w:cs="Arial"/>
          <w:sz w:val="24"/>
          <w:szCs w:val="24"/>
        </w:rPr>
        <w:t>20</w:t>
      </w:r>
      <w:r w:rsidRPr="00F04C31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10</w:t>
      </w:r>
      <w:r w:rsidRPr="00F04C31">
        <w:rPr>
          <w:rFonts w:ascii="Arial" w:hAnsi="Arial" w:cs="Arial"/>
          <w:sz w:val="24"/>
          <w:szCs w:val="24"/>
        </w:rPr>
        <w:t xml:space="preserve"> </w:t>
      </w:r>
      <w:r w:rsidRPr="00F04C31">
        <w:rPr>
          <w:rFonts w:ascii="Arial" w:eastAsia="MS Mincho" w:hAnsi="Arial" w:cs="Arial"/>
          <w:sz w:val="24"/>
          <w:szCs w:val="24"/>
        </w:rPr>
        <w:t>водных объектах</w:t>
      </w:r>
      <w:r w:rsidRPr="00F04C31">
        <w:rPr>
          <w:rFonts w:ascii="Arial" w:hAnsi="Arial" w:cs="Arial"/>
          <w:sz w:val="24"/>
          <w:szCs w:val="24"/>
        </w:rPr>
        <w:t xml:space="preserve">). </w:t>
      </w:r>
    </w:p>
    <w:p w:rsidR="006E7598" w:rsidRDefault="006E7598" w:rsidP="006E7598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</w:t>
      </w:r>
      <w:r w:rsidRPr="00F04C31">
        <w:rPr>
          <w:rFonts w:ascii="Arial" w:hAnsi="Arial" w:cs="Arial"/>
          <w:sz w:val="24"/>
          <w:szCs w:val="24"/>
        </w:rPr>
        <w:t xml:space="preserve">сего в </w:t>
      </w:r>
      <w:r>
        <w:rPr>
          <w:rFonts w:ascii="Arial" w:hAnsi="Arial" w:cs="Arial"/>
          <w:sz w:val="24"/>
          <w:szCs w:val="24"/>
        </w:rPr>
        <w:t>сентябр</w:t>
      </w:r>
      <w:r w:rsidRPr="00F04C31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</w:t>
      </w:r>
      <w:r>
        <w:rPr>
          <w:rFonts w:ascii="Arial" w:hAnsi="Arial" w:cs="Arial"/>
          <w:sz w:val="24"/>
          <w:szCs w:val="24"/>
        </w:rPr>
        <w:t xml:space="preserve">загрязняющими веществами </w:t>
      </w:r>
      <w:r w:rsidRPr="00F04C31">
        <w:rPr>
          <w:rFonts w:ascii="Arial" w:hAnsi="Arial" w:cs="Arial"/>
          <w:sz w:val="24"/>
          <w:szCs w:val="24"/>
        </w:rPr>
        <w:t xml:space="preserve">были зафиксированы наблюдательной сетью Росгидромета </w:t>
      </w:r>
      <w:r>
        <w:rPr>
          <w:rFonts w:ascii="Arial" w:hAnsi="Arial" w:cs="Arial"/>
          <w:sz w:val="24"/>
          <w:szCs w:val="24"/>
        </w:rPr>
        <w:t>17</w:t>
      </w:r>
      <w:r w:rsidRPr="00F04C31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12</w:t>
      </w:r>
      <w:r w:rsidRPr="00F04C31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>.</w:t>
      </w:r>
      <w:r w:rsidRPr="00F04C31">
        <w:rPr>
          <w:rFonts w:ascii="Arial" w:hAnsi="Arial" w:cs="Arial"/>
          <w:b/>
          <w:sz w:val="24"/>
          <w:szCs w:val="24"/>
        </w:rPr>
        <w:t xml:space="preserve"> </w:t>
      </w:r>
      <w:r w:rsidRPr="00F04C3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Д</w:t>
      </w:r>
      <w:r w:rsidRPr="00F04C31">
        <w:rPr>
          <w:rFonts w:ascii="Arial" w:hAnsi="Arial" w:cs="Arial"/>
          <w:sz w:val="24"/>
          <w:szCs w:val="24"/>
        </w:rPr>
        <w:t xml:space="preserve">ля сравнения: </w:t>
      </w:r>
      <w:r>
        <w:rPr>
          <w:rFonts w:ascii="Arial" w:hAnsi="Arial" w:cs="Arial"/>
          <w:sz w:val="24"/>
          <w:szCs w:val="24"/>
        </w:rPr>
        <w:t>в сентябре</w:t>
      </w:r>
      <w:r w:rsidRPr="00F04C31">
        <w:rPr>
          <w:rFonts w:ascii="Arial" w:hAnsi="Arial" w:cs="Arial"/>
          <w:sz w:val="24"/>
          <w:szCs w:val="24"/>
        </w:rPr>
        <w:t xml:space="preserve"> 2012 года – </w:t>
      </w:r>
      <w:r>
        <w:rPr>
          <w:rFonts w:ascii="Arial" w:hAnsi="Arial" w:cs="Arial"/>
          <w:sz w:val="24"/>
          <w:szCs w:val="24"/>
        </w:rPr>
        <w:t>25</w:t>
      </w:r>
      <w:r w:rsidRPr="00F04C31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13</w:t>
      </w:r>
      <w:r w:rsidRPr="00F04C31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F04C31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F04C31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F04C31">
        <w:rPr>
          <w:rFonts w:ascii="Arial" w:hAnsi="Arial" w:cs="Arial"/>
          <w:sz w:val="24"/>
          <w:szCs w:val="24"/>
        </w:rPr>
        <w:t>Пе</w:t>
      </w:r>
      <w:proofErr w:type="spellEnd"/>
      <w:r w:rsidRPr="00F04C31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F04C31">
        <w:rPr>
          <w:rFonts w:ascii="Arial" w:hAnsi="Arial" w:cs="Arial"/>
          <w:sz w:val="24"/>
          <w:szCs w:val="24"/>
        </w:rPr>
        <w:t>ечень</w:t>
      </w:r>
      <w:proofErr w:type="spellEnd"/>
      <w:r w:rsidRPr="00F04C31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6E7598" w:rsidRPr="00F04C31" w:rsidRDefault="006E7598" w:rsidP="006E7598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6E7598" w:rsidRPr="00A57C11" w:rsidRDefault="006E7598" w:rsidP="006E7598">
      <w:pPr>
        <w:spacing w:after="0" w:line="360" w:lineRule="auto"/>
        <w:jc w:val="both"/>
        <w:rPr>
          <w:rFonts w:ascii="Arial" w:eastAsia="MS Mincho" w:hAnsi="Arial" w:cs="Arial"/>
          <w:sz w:val="24"/>
          <w:szCs w:val="24"/>
        </w:rPr>
      </w:pPr>
      <w:r w:rsidRPr="00A57C11">
        <w:rPr>
          <w:rFonts w:ascii="Arial" w:eastAsia="MS Mincho" w:hAnsi="Arial" w:cs="Arial"/>
          <w:sz w:val="24"/>
          <w:szCs w:val="24"/>
        </w:rPr>
        <w:t>__________________</w:t>
      </w:r>
      <w:r>
        <w:rPr>
          <w:rFonts w:ascii="Arial" w:eastAsia="MS Mincho" w:hAnsi="Arial" w:cs="Arial"/>
          <w:sz w:val="24"/>
          <w:szCs w:val="24"/>
        </w:rPr>
        <w:t>____________</w:t>
      </w:r>
    </w:p>
    <w:p w:rsidR="006E7598" w:rsidRDefault="006E7598" w:rsidP="006E75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E7598" w:rsidRPr="00F04C31" w:rsidRDefault="006E7598" w:rsidP="006E75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F04C31">
        <w:rPr>
          <w:rFonts w:ascii="Arial" w:hAnsi="Arial" w:cs="Arial"/>
          <w:sz w:val="20"/>
          <w:szCs w:val="20"/>
        </w:rPr>
        <w:t xml:space="preserve">    Под ЭВЗ понимается содержание одного или нескольких веществ, превышающее    </w:t>
      </w:r>
    </w:p>
    <w:p w:rsidR="006E7598" w:rsidRPr="00F04C31" w:rsidRDefault="006E7598" w:rsidP="006E759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F04C31">
        <w:rPr>
          <w:rFonts w:ascii="Arial" w:hAnsi="Arial" w:cs="Arial"/>
          <w:sz w:val="20"/>
          <w:szCs w:val="20"/>
        </w:rPr>
        <w:t>ПДК</w:t>
      </w:r>
      <w:r w:rsidRPr="00F04C31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F04C31">
        <w:rPr>
          <w:rFonts w:ascii="Arial" w:hAnsi="Arial" w:cs="Arial"/>
          <w:sz w:val="20"/>
          <w:szCs w:val="20"/>
          <w:vertAlign w:val="subscript"/>
        </w:rPr>
        <w:t>.</w:t>
      </w:r>
      <w:r w:rsidRPr="00F04C31">
        <w:rPr>
          <w:rFonts w:ascii="Arial" w:hAnsi="Arial" w:cs="Arial"/>
          <w:sz w:val="20"/>
          <w:szCs w:val="20"/>
        </w:rPr>
        <w:t>):</w:t>
      </w:r>
    </w:p>
    <w:p w:rsidR="006E7598" w:rsidRPr="00F04C31" w:rsidRDefault="006E7598" w:rsidP="006E75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6E7598" w:rsidRPr="00F04C31" w:rsidRDefault="006E7598" w:rsidP="006E75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6E7598" w:rsidRPr="00F04C31" w:rsidRDefault="006E7598" w:rsidP="006E75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ab/>
        <w:t>в 50 и более раз;</w:t>
      </w:r>
    </w:p>
    <w:p w:rsidR="006E7598" w:rsidRPr="00F04C31" w:rsidRDefault="006E7598" w:rsidP="006E759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6E7598" w:rsidRPr="00F04C31" w:rsidRDefault="006E7598" w:rsidP="006E7598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6E7598" w:rsidRPr="00F04C31" w:rsidRDefault="006E7598" w:rsidP="006E7598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6E7598" w:rsidRPr="00F04C31" w:rsidRDefault="006E7598" w:rsidP="006E7598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6E7598" w:rsidRPr="00F04C31" w:rsidRDefault="006E7598" w:rsidP="006E75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E7598" w:rsidRDefault="006E7598" w:rsidP="006E7598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6E7598" w:rsidRPr="00F04C31" w:rsidRDefault="006E7598" w:rsidP="006E7598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04C31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6E7598" w:rsidRPr="00F04C31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6E7598" w:rsidRPr="004F48EC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48EC">
        <w:rPr>
          <w:rFonts w:ascii="Arial" w:hAnsi="Arial" w:cs="Arial"/>
          <w:sz w:val="24"/>
          <w:szCs w:val="24"/>
        </w:rPr>
        <w:t>Случаи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4F48EC">
        <w:rPr>
          <w:rFonts w:ascii="Arial" w:hAnsi="Arial" w:cs="Arial"/>
          <w:sz w:val="24"/>
          <w:szCs w:val="24"/>
        </w:rPr>
        <w:t>) атмосферного воздуха веществами 3 класса опасности были зарегистрированы: диоксидом азота - в г. Уф</w:t>
      </w:r>
      <w:r>
        <w:rPr>
          <w:rFonts w:ascii="Arial" w:hAnsi="Arial" w:cs="Arial"/>
          <w:sz w:val="24"/>
          <w:szCs w:val="24"/>
        </w:rPr>
        <w:t>е</w:t>
      </w:r>
      <w:r w:rsidRPr="004F48EC">
        <w:rPr>
          <w:rFonts w:ascii="Arial" w:hAnsi="Arial" w:cs="Arial"/>
          <w:sz w:val="24"/>
          <w:szCs w:val="24"/>
        </w:rPr>
        <w:t xml:space="preserve"> (1 случай, 10 </w:t>
      </w:r>
      <w:proofErr w:type="spellStart"/>
      <w:r w:rsidRPr="004F48EC">
        <w:rPr>
          <w:rFonts w:ascii="Arial" w:hAnsi="Arial" w:cs="Arial"/>
          <w:sz w:val="24"/>
          <w:szCs w:val="24"/>
        </w:rPr>
        <w:t>ПДК</w:t>
      </w:r>
      <w:r w:rsidRPr="004F48EC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4F48EC">
        <w:rPr>
          <w:rFonts w:ascii="Arial" w:hAnsi="Arial" w:cs="Arial"/>
          <w:sz w:val="24"/>
          <w:szCs w:val="24"/>
        </w:rPr>
        <w:t>.), сажей – в г.</w:t>
      </w:r>
      <w:r>
        <w:rPr>
          <w:rFonts w:ascii="Arial" w:hAnsi="Arial" w:cs="Arial"/>
          <w:sz w:val="24"/>
          <w:szCs w:val="24"/>
        </w:rPr>
        <w:t xml:space="preserve"> </w:t>
      </w:r>
      <w:r w:rsidRPr="004F48EC">
        <w:rPr>
          <w:rFonts w:ascii="Arial" w:hAnsi="Arial" w:cs="Arial"/>
          <w:sz w:val="24"/>
          <w:szCs w:val="24"/>
        </w:rPr>
        <w:t>Новосибирск</w:t>
      </w:r>
      <w:r>
        <w:rPr>
          <w:rFonts w:ascii="Arial" w:hAnsi="Arial" w:cs="Arial"/>
          <w:sz w:val="24"/>
          <w:szCs w:val="24"/>
        </w:rPr>
        <w:t>е</w:t>
      </w:r>
      <w:r w:rsidRPr="004F48EC">
        <w:rPr>
          <w:rFonts w:ascii="Arial" w:hAnsi="Arial" w:cs="Arial"/>
          <w:sz w:val="24"/>
          <w:szCs w:val="24"/>
        </w:rPr>
        <w:t xml:space="preserve"> (1 случай, 10 </w:t>
      </w:r>
      <w:proofErr w:type="spellStart"/>
      <w:r w:rsidRPr="004F48EC">
        <w:rPr>
          <w:rFonts w:ascii="Arial" w:hAnsi="Arial" w:cs="Arial"/>
          <w:sz w:val="24"/>
          <w:szCs w:val="24"/>
        </w:rPr>
        <w:t>ПДК</w:t>
      </w:r>
      <w:r w:rsidRPr="004F48EC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4F48EC">
        <w:rPr>
          <w:rFonts w:ascii="Arial" w:hAnsi="Arial" w:cs="Arial"/>
          <w:sz w:val="24"/>
          <w:szCs w:val="24"/>
          <w:vertAlign w:val="subscript"/>
        </w:rPr>
        <w:t>.</w:t>
      </w:r>
      <w:r w:rsidRPr="004F48EC">
        <w:rPr>
          <w:rFonts w:ascii="Arial" w:hAnsi="Arial" w:cs="Arial"/>
          <w:sz w:val="24"/>
          <w:szCs w:val="24"/>
        </w:rPr>
        <w:t>)</w:t>
      </w:r>
    </w:p>
    <w:p w:rsidR="006E7598" w:rsidRPr="004F48EC" w:rsidRDefault="006E7598" w:rsidP="006E75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F48EC">
        <w:rPr>
          <w:rFonts w:ascii="Arial" w:hAnsi="Arial" w:cs="Arial"/>
          <w:sz w:val="24"/>
          <w:szCs w:val="24"/>
        </w:rPr>
        <w:t>В сентябре 2013 года в атмосферном воздухе 2 городов в 2 случаях регистрировались концентрации загрязняющих веществ 10 ПДК 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4F48EC">
        <w:rPr>
          <w:rFonts w:ascii="Arial" w:hAnsi="Arial" w:cs="Arial"/>
          <w:sz w:val="24"/>
          <w:szCs w:val="24"/>
        </w:rPr>
        <w:t>в сентябре 2012 года – в 1 населенном пункте в 1 случае).</w:t>
      </w:r>
    </w:p>
    <w:p w:rsidR="006E7598" w:rsidRPr="00F04C31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6E7598" w:rsidRPr="00F04C31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сентябр</w:t>
      </w:r>
      <w:r w:rsidRPr="00F04C31">
        <w:rPr>
          <w:rFonts w:ascii="Arial" w:hAnsi="Arial" w:cs="Arial"/>
          <w:sz w:val="24"/>
          <w:szCs w:val="24"/>
        </w:rPr>
        <w:t xml:space="preserve">е 2013 года на территории Российской Федерации было зарегистрировано </w:t>
      </w:r>
      <w:r w:rsidRPr="0015324F">
        <w:rPr>
          <w:rFonts w:ascii="Arial" w:hAnsi="Arial" w:cs="Arial"/>
          <w:sz w:val="24"/>
          <w:szCs w:val="24"/>
        </w:rPr>
        <w:t>154</w:t>
      </w:r>
      <w:r>
        <w:rPr>
          <w:rFonts w:ascii="Arial" w:hAnsi="Arial" w:cs="Arial"/>
          <w:sz w:val="24"/>
          <w:szCs w:val="24"/>
        </w:rPr>
        <w:t xml:space="preserve"> </w:t>
      </w:r>
      <w:r w:rsidRPr="00F04C31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я</w:t>
      </w:r>
      <w:r w:rsidRPr="00F04C31">
        <w:rPr>
          <w:rFonts w:ascii="Arial" w:hAnsi="Arial" w:cs="Arial"/>
          <w:sz w:val="24"/>
          <w:szCs w:val="24"/>
        </w:rPr>
        <w:t xml:space="preserve"> ВЗ на</w:t>
      </w:r>
      <w:r w:rsidRPr="00F04C31">
        <w:rPr>
          <w:rFonts w:ascii="Arial" w:hAnsi="Arial" w:cs="Arial"/>
          <w:b/>
          <w:sz w:val="24"/>
          <w:szCs w:val="24"/>
        </w:rPr>
        <w:t xml:space="preserve"> </w:t>
      </w:r>
      <w:r w:rsidRPr="00F5343D">
        <w:rPr>
          <w:rFonts w:ascii="Arial" w:hAnsi="Arial" w:cs="Arial"/>
          <w:sz w:val="24"/>
          <w:szCs w:val="24"/>
        </w:rPr>
        <w:t>66</w:t>
      </w:r>
      <w:r w:rsidRPr="00F04C31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F04C31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F04C31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сентябр</w:t>
      </w:r>
      <w:r w:rsidRPr="00F04C31">
        <w:rPr>
          <w:rFonts w:ascii="Arial" w:hAnsi="Arial" w:cs="Arial"/>
          <w:sz w:val="24"/>
          <w:szCs w:val="24"/>
        </w:rPr>
        <w:t xml:space="preserve">е 2012 года - </w:t>
      </w:r>
      <w:r>
        <w:rPr>
          <w:rFonts w:ascii="Arial" w:hAnsi="Arial" w:cs="Arial"/>
          <w:sz w:val="24"/>
          <w:szCs w:val="24"/>
        </w:rPr>
        <w:t>151</w:t>
      </w:r>
      <w:r w:rsidRPr="00F04C31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й</w:t>
      </w:r>
      <w:r w:rsidRPr="00F04C31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73</w:t>
      </w:r>
      <w:r w:rsidRPr="00F04C31">
        <w:rPr>
          <w:rFonts w:ascii="Arial" w:hAnsi="Arial" w:cs="Arial"/>
          <w:sz w:val="24"/>
          <w:szCs w:val="24"/>
        </w:rPr>
        <w:t xml:space="preserve"> </w:t>
      </w:r>
      <w:r w:rsidRPr="00F04C31">
        <w:rPr>
          <w:rFonts w:ascii="Arial" w:eastAsia="MS Mincho" w:hAnsi="Arial" w:cs="Arial"/>
          <w:sz w:val="24"/>
          <w:szCs w:val="24"/>
        </w:rPr>
        <w:t>водных объектах</w:t>
      </w:r>
      <w:r w:rsidRPr="00F04C31"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6E7598" w:rsidRPr="00F04C31" w:rsidRDefault="006E7598" w:rsidP="006E7598">
      <w:pPr>
        <w:pStyle w:val="a7"/>
        <w:spacing w:line="360" w:lineRule="auto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6E7598" w:rsidRPr="00F04C31" w:rsidRDefault="006E7598" w:rsidP="006E75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E7598" w:rsidRPr="00F04C31" w:rsidRDefault="006E7598" w:rsidP="006E7598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6E7598" w:rsidRPr="006E7598" w:rsidTr="00324ABC">
        <w:tblPrEx>
          <w:tblCellMar>
            <w:top w:w="0" w:type="dxa"/>
            <w:bottom w:w="0" w:type="dxa"/>
          </w:tblCellMar>
        </w:tblPrEx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6E7598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6E759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6E7598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50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24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6E7598" w:rsidRPr="00F04C31" w:rsidRDefault="006E7598" w:rsidP="006E7598">
      <w:pPr>
        <w:pStyle w:val="2"/>
        <w:spacing w:after="240"/>
        <w:rPr>
          <w:rFonts w:cs="Arial"/>
          <w:sz w:val="24"/>
          <w:szCs w:val="24"/>
        </w:rPr>
      </w:pPr>
    </w:p>
    <w:p w:rsidR="006E7598" w:rsidRPr="00F04C31" w:rsidRDefault="006E7598" w:rsidP="006E7598">
      <w:pPr>
        <w:pStyle w:val="a7"/>
        <w:spacing w:after="240" w:line="360" w:lineRule="auto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 xml:space="preserve"> 7</w:t>
      </w:r>
      <w:r w:rsidRPr="00F04C31">
        <w:rPr>
          <w:rFonts w:ascii="Arial" w:hAnsi="Arial" w:cs="Arial"/>
          <w:sz w:val="24"/>
          <w:szCs w:val="24"/>
        </w:rPr>
        <w:t xml:space="preserve">%  всех случаев ВЗ. </w:t>
      </w:r>
    </w:p>
    <w:p w:rsidR="006E7598" w:rsidRPr="00F04C31" w:rsidRDefault="006E7598" w:rsidP="006E7598">
      <w:pPr>
        <w:pStyle w:val="a7"/>
        <w:spacing w:after="240"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6E7598" w:rsidRPr="00F04C31" w:rsidRDefault="006E7598" w:rsidP="006E75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______________________________</w:t>
      </w:r>
    </w:p>
    <w:p w:rsidR="006E7598" w:rsidRDefault="006E7598" w:rsidP="006E759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F04C31">
        <w:rPr>
          <w:rFonts w:ascii="Arial" w:hAnsi="Arial" w:cs="Arial"/>
          <w:sz w:val="20"/>
          <w:szCs w:val="20"/>
        </w:rPr>
        <w:t>ПДК</w:t>
      </w:r>
      <w:r w:rsidRPr="00F04C31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F04C31">
        <w:rPr>
          <w:rFonts w:ascii="Arial" w:hAnsi="Arial" w:cs="Arial"/>
          <w:sz w:val="20"/>
          <w:szCs w:val="20"/>
          <w:vertAlign w:val="subscript"/>
        </w:rPr>
        <w:t>.</w:t>
      </w:r>
      <w:r w:rsidRPr="00F04C31">
        <w:rPr>
          <w:rFonts w:ascii="Arial" w:hAnsi="Arial" w:cs="Arial"/>
          <w:sz w:val="20"/>
          <w:szCs w:val="20"/>
        </w:rPr>
        <w:t>) в 10 и более раз</w:t>
      </w:r>
    </w:p>
    <w:p w:rsidR="006E7598" w:rsidRPr="00F04C31" w:rsidRDefault="006E7598" w:rsidP="006E7598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4857"/>
        <w:gridCol w:w="2752"/>
      </w:tblGrid>
      <w:tr w:rsidR="006E7598" w:rsidRPr="006E7598" w:rsidTr="00324ABC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6E7598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6E759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6E7598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66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6E7598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29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E7598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6E759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E759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E7598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6E759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E7598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F04C31" w:rsidRDefault="006E7598" w:rsidP="00324ABC">
            <w:pPr>
              <w:pStyle w:val="1"/>
              <w:rPr>
                <w:rFonts w:cs="Arial"/>
                <w:sz w:val="24"/>
                <w:szCs w:val="24"/>
              </w:rPr>
            </w:pPr>
            <w:r w:rsidRPr="00F04C31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F04C31" w:rsidRDefault="006E7598" w:rsidP="00324ABC">
            <w:pPr>
              <w:pStyle w:val="1"/>
              <w:jc w:val="left"/>
              <w:rPr>
                <w:rFonts w:cs="Arial"/>
                <w:sz w:val="24"/>
                <w:szCs w:val="24"/>
              </w:rPr>
            </w:pPr>
            <w:r w:rsidRPr="00F04C31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E7598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6E759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6E7598" w:rsidRPr="006E7598" w:rsidTr="00324ABC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98" w:rsidRPr="006E7598" w:rsidRDefault="006E7598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E7598"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598" w:rsidRPr="006E7598" w:rsidRDefault="006E7598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9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6E7598" w:rsidRPr="00F04C31" w:rsidRDefault="006E7598" w:rsidP="006E7598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6E7598" w:rsidRDefault="006E7598" w:rsidP="006E75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b/>
          <w:sz w:val="24"/>
          <w:szCs w:val="24"/>
        </w:rPr>
        <w:t>4. Город Москва****</w:t>
      </w:r>
      <w:r w:rsidRPr="00F04C31">
        <w:rPr>
          <w:rFonts w:ascii="Arial" w:hAnsi="Arial" w:cs="Arial"/>
          <w:sz w:val="24"/>
          <w:szCs w:val="24"/>
        </w:rPr>
        <w:t xml:space="preserve"> </w:t>
      </w:r>
    </w:p>
    <w:p w:rsidR="006E7598" w:rsidRPr="0052462C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462C">
        <w:rPr>
          <w:rFonts w:ascii="Arial" w:hAnsi="Arial" w:cs="Arial"/>
          <w:sz w:val="24"/>
          <w:szCs w:val="24"/>
        </w:rPr>
        <w:t>В сентябре</w:t>
      </w:r>
      <w:r>
        <w:rPr>
          <w:rFonts w:ascii="Arial" w:hAnsi="Arial" w:cs="Arial"/>
          <w:sz w:val="24"/>
          <w:szCs w:val="24"/>
        </w:rPr>
        <w:t>,</w:t>
      </w:r>
      <w:r w:rsidRPr="0052462C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52462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52462C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формальдегида и диоксида азота. </w:t>
      </w:r>
    </w:p>
    <w:p w:rsidR="006E7598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462C">
        <w:rPr>
          <w:rFonts w:ascii="Arial" w:hAnsi="Arial" w:cs="Arial"/>
          <w:sz w:val="24"/>
          <w:szCs w:val="24"/>
        </w:rPr>
        <w:t xml:space="preserve">В целом по городу среднемесячные концентрации составили: формальдегида - 5,3 </w:t>
      </w:r>
      <w:proofErr w:type="spellStart"/>
      <w:r w:rsidRPr="0052462C">
        <w:rPr>
          <w:rFonts w:ascii="Arial" w:hAnsi="Arial" w:cs="Arial"/>
          <w:sz w:val="24"/>
          <w:szCs w:val="24"/>
        </w:rPr>
        <w:t>ПДК</w:t>
      </w:r>
      <w:r w:rsidRPr="0052462C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52462C">
        <w:rPr>
          <w:rFonts w:ascii="Arial" w:hAnsi="Arial" w:cs="Arial"/>
          <w:sz w:val="24"/>
          <w:szCs w:val="24"/>
          <w:vertAlign w:val="subscript"/>
        </w:rPr>
        <w:t>.</w:t>
      </w:r>
      <w:r w:rsidRPr="0052462C">
        <w:rPr>
          <w:rFonts w:ascii="Arial" w:hAnsi="Arial" w:cs="Arial"/>
          <w:sz w:val="24"/>
          <w:szCs w:val="24"/>
        </w:rPr>
        <w:t xml:space="preserve">, диоксида азота – 1,3 </w:t>
      </w:r>
      <w:proofErr w:type="spellStart"/>
      <w:r w:rsidRPr="0052462C">
        <w:rPr>
          <w:rFonts w:ascii="Arial" w:hAnsi="Arial" w:cs="Arial"/>
          <w:sz w:val="24"/>
          <w:szCs w:val="24"/>
        </w:rPr>
        <w:t>ПДК</w:t>
      </w:r>
      <w:r w:rsidRPr="0052462C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52462C">
        <w:rPr>
          <w:rFonts w:ascii="Arial" w:hAnsi="Arial" w:cs="Arial"/>
          <w:sz w:val="24"/>
          <w:szCs w:val="24"/>
          <w:vertAlign w:val="subscript"/>
        </w:rPr>
        <w:t>.</w:t>
      </w:r>
      <w:r w:rsidRPr="0052462C">
        <w:rPr>
          <w:rFonts w:ascii="Arial" w:hAnsi="Arial" w:cs="Arial"/>
          <w:sz w:val="24"/>
          <w:szCs w:val="24"/>
        </w:rPr>
        <w:t>, других загрязняющих веществ – не превышали ПДК.</w:t>
      </w:r>
    </w:p>
    <w:p w:rsidR="006E7598" w:rsidRPr="0052462C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E7598" w:rsidRPr="00F04C31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_____________________</w:t>
      </w:r>
    </w:p>
    <w:p w:rsidR="006E7598" w:rsidRPr="00F04C31" w:rsidRDefault="006E7598" w:rsidP="006E759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F04C31">
        <w:rPr>
          <w:rFonts w:ascii="Arial" w:hAnsi="Arial" w:cs="Arial"/>
          <w:sz w:val="20"/>
          <w:szCs w:val="20"/>
          <w:vertAlign w:val="superscript"/>
        </w:rPr>
        <w:t>3</w:t>
      </w:r>
      <w:r w:rsidRPr="00F04C31">
        <w:rPr>
          <w:rFonts w:ascii="Arial" w:hAnsi="Arial" w:cs="Arial"/>
          <w:sz w:val="20"/>
          <w:szCs w:val="20"/>
        </w:rPr>
        <w:t>, мкг/м</w:t>
      </w:r>
      <w:r w:rsidRPr="00F04C31">
        <w:rPr>
          <w:rFonts w:ascii="Arial" w:hAnsi="Arial" w:cs="Arial"/>
          <w:sz w:val="20"/>
          <w:szCs w:val="20"/>
          <w:vertAlign w:val="superscript"/>
        </w:rPr>
        <w:t>3</w:t>
      </w:r>
      <w:r w:rsidRPr="00F04C31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F04C31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F04C31">
        <w:rPr>
          <w:rFonts w:ascii="Arial" w:hAnsi="Arial" w:cs="Arial"/>
          <w:sz w:val="20"/>
          <w:szCs w:val="20"/>
        </w:rPr>
        <w:t xml:space="preserve"> России.</w:t>
      </w:r>
    </w:p>
    <w:p w:rsidR="006E7598" w:rsidRPr="00F04C31" w:rsidRDefault="006E7598" w:rsidP="006E7598">
      <w:pPr>
        <w:pStyle w:val="a7"/>
        <w:rPr>
          <w:rFonts w:ascii="Arial" w:hAnsi="Arial" w:cs="Arial"/>
          <w:sz w:val="20"/>
        </w:rPr>
      </w:pPr>
      <w:r w:rsidRPr="00F04C31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6E7598" w:rsidRPr="00F04C31" w:rsidRDefault="006E7598" w:rsidP="006E7598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F04C31">
        <w:rPr>
          <w:rFonts w:ascii="Arial" w:hAnsi="Arial" w:cs="Arial"/>
          <w:sz w:val="20"/>
          <w:szCs w:val="20"/>
          <w:vertAlign w:val="subscript"/>
        </w:rPr>
        <w:t>м.р</w:t>
      </w:r>
      <w:r w:rsidRPr="00F04C31">
        <w:rPr>
          <w:rFonts w:ascii="Arial" w:hAnsi="Arial" w:cs="Arial"/>
          <w:sz w:val="20"/>
          <w:szCs w:val="20"/>
        </w:rPr>
        <w:t>.;</w:t>
      </w:r>
    </w:p>
    <w:p w:rsidR="006E7598" w:rsidRPr="00F04C31" w:rsidRDefault="006E7598" w:rsidP="006E759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F04C31">
        <w:rPr>
          <w:rFonts w:ascii="Arial" w:hAnsi="Arial" w:cs="Arial"/>
          <w:sz w:val="20"/>
          <w:szCs w:val="20"/>
          <w:vertAlign w:val="subscript"/>
        </w:rPr>
        <w:t>м.р.</w:t>
      </w:r>
      <w:r w:rsidRPr="00F04C31">
        <w:rPr>
          <w:rFonts w:ascii="Arial" w:hAnsi="Arial" w:cs="Arial"/>
          <w:sz w:val="20"/>
          <w:szCs w:val="20"/>
        </w:rPr>
        <w:t xml:space="preserve"> – НП, %.</w:t>
      </w:r>
    </w:p>
    <w:p w:rsidR="006E7598" w:rsidRPr="00F04C31" w:rsidRDefault="006E7598" w:rsidP="006E759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6E7598" w:rsidRPr="00F04C31" w:rsidRDefault="006E7598" w:rsidP="006E7598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6E7598" w:rsidRPr="00F04C31" w:rsidRDefault="006E7598" w:rsidP="006E759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- низкий при СИ =  0-1 , НП = 0%;</w:t>
      </w:r>
    </w:p>
    <w:p w:rsidR="006E7598" w:rsidRPr="00F04C31" w:rsidRDefault="006E7598" w:rsidP="006E759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6E7598" w:rsidRPr="00F04C31" w:rsidRDefault="006E7598" w:rsidP="006E759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- высокий при СИ=5-10; НП=20-49%;</w:t>
      </w:r>
    </w:p>
    <w:p w:rsidR="006E7598" w:rsidRPr="00F04C31" w:rsidRDefault="006E7598" w:rsidP="006E759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6E7598" w:rsidRPr="00F04C31" w:rsidRDefault="006E7598" w:rsidP="006E759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04C31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6E7598" w:rsidRPr="0052462C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462C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был зарегистрирован в Центральном (р-н «Мещанский»), Южном (р-н «Нагорный»), Западном (р-н «Можайский») и Северном (р-н «Дмитровский»)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52462C">
        <w:rPr>
          <w:rFonts w:ascii="Arial" w:hAnsi="Arial" w:cs="Arial"/>
          <w:sz w:val="24"/>
          <w:szCs w:val="24"/>
        </w:rPr>
        <w:t>Москвы и определялся НП=1%-10%, СИ=1.</w:t>
      </w:r>
    </w:p>
    <w:p w:rsidR="006E7598" w:rsidRPr="0052462C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462C">
        <w:rPr>
          <w:rFonts w:ascii="Arial" w:hAnsi="Arial" w:cs="Arial"/>
          <w:sz w:val="24"/>
          <w:szCs w:val="24"/>
        </w:rPr>
        <w:t>Повышенный уровень загрязнения атмосферного воздуха, определя</w:t>
      </w:r>
      <w:r>
        <w:rPr>
          <w:rFonts w:ascii="Arial" w:hAnsi="Arial" w:cs="Arial"/>
          <w:sz w:val="24"/>
          <w:szCs w:val="24"/>
        </w:rPr>
        <w:t>вш</w:t>
      </w:r>
      <w:r w:rsidRPr="0052462C">
        <w:rPr>
          <w:rFonts w:ascii="Arial" w:hAnsi="Arial" w:cs="Arial"/>
          <w:sz w:val="24"/>
          <w:szCs w:val="24"/>
        </w:rPr>
        <w:t>ийся НП=2%-7%, СИ=1-2, отмечался:</w:t>
      </w:r>
    </w:p>
    <w:p w:rsidR="006E7598" w:rsidRPr="0052462C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462C">
        <w:rPr>
          <w:rFonts w:ascii="Arial" w:hAnsi="Arial" w:cs="Arial"/>
          <w:sz w:val="24"/>
          <w:szCs w:val="24"/>
        </w:rPr>
        <w:t xml:space="preserve">- диоксидом азота </w:t>
      </w:r>
      <w:r>
        <w:rPr>
          <w:rFonts w:ascii="Arial" w:hAnsi="Arial" w:cs="Arial"/>
          <w:sz w:val="24"/>
          <w:szCs w:val="24"/>
        </w:rPr>
        <w:t xml:space="preserve">- </w:t>
      </w:r>
      <w:r w:rsidRPr="0052462C">
        <w:rPr>
          <w:rFonts w:ascii="Arial" w:hAnsi="Arial" w:cs="Arial"/>
          <w:sz w:val="24"/>
          <w:szCs w:val="24"/>
        </w:rPr>
        <w:t>в Южном (р-н «Нагорный») и Юго-Восточном (р-н «Печатники»)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52462C">
        <w:rPr>
          <w:rFonts w:ascii="Arial" w:hAnsi="Arial" w:cs="Arial"/>
          <w:sz w:val="24"/>
          <w:szCs w:val="24"/>
        </w:rPr>
        <w:t>Москвы;</w:t>
      </w:r>
    </w:p>
    <w:p w:rsidR="006E7598" w:rsidRPr="0052462C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462C">
        <w:rPr>
          <w:rFonts w:ascii="Arial" w:hAnsi="Arial" w:cs="Arial"/>
          <w:sz w:val="24"/>
          <w:szCs w:val="24"/>
        </w:rPr>
        <w:t xml:space="preserve">- оксидом углерода </w:t>
      </w:r>
      <w:r>
        <w:rPr>
          <w:rFonts w:ascii="Arial" w:hAnsi="Arial" w:cs="Arial"/>
          <w:sz w:val="24"/>
          <w:szCs w:val="24"/>
        </w:rPr>
        <w:t>-</w:t>
      </w:r>
      <w:r w:rsidRPr="0052462C">
        <w:rPr>
          <w:rFonts w:ascii="Arial" w:hAnsi="Arial" w:cs="Arial"/>
          <w:sz w:val="24"/>
          <w:szCs w:val="24"/>
        </w:rPr>
        <w:t xml:space="preserve"> в Северо-Западном (р-н «</w:t>
      </w:r>
      <w:proofErr w:type="spellStart"/>
      <w:r w:rsidRPr="0052462C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52462C">
        <w:rPr>
          <w:rFonts w:ascii="Arial" w:hAnsi="Arial" w:cs="Arial"/>
          <w:sz w:val="24"/>
          <w:szCs w:val="24"/>
        </w:rPr>
        <w:t>») и Южном (р-н «</w:t>
      </w:r>
      <w:proofErr w:type="spellStart"/>
      <w:r w:rsidRPr="0052462C">
        <w:rPr>
          <w:rFonts w:ascii="Arial" w:hAnsi="Arial" w:cs="Arial"/>
          <w:sz w:val="24"/>
          <w:szCs w:val="24"/>
        </w:rPr>
        <w:t>Зябликово</w:t>
      </w:r>
      <w:proofErr w:type="spellEnd"/>
      <w:r w:rsidRPr="0052462C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52462C">
        <w:rPr>
          <w:rFonts w:ascii="Arial" w:hAnsi="Arial" w:cs="Arial"/>
          <w:sz w:val="24"/>
          <w:szCs w:val="24"/>
        </w:rPr>
        <w:t>Москвы;</w:t>
      </w:r>
    </w:p>
    <w:p w:rsidR="006E7598" w:rsidRPr="0052462C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462C">
        <w:rPr>
          <w:rFonts w:ascii="Arial" w:hAnsi="Arial" w:cs="Arial"/>
          <w:sz w:val="24"/>
          <w:szCs w:val="24"/>
        </w:rPr>
        <w:t xml:space="preserve">- фенолом </w:t>
      </w:r>
      <w:r>
        <w:rPr>
          <w:rFonts w:ascii="Arial" w:hAnsi="Arial" w:cs="Arial"/>
          <w:sz w:val="24"/>
          <w:szCs w:val="24"/>
        </w:rPr>
        <w:t xml:space="preserve">- </w:t>
      </w:r>
      <w:r w:rsidRPr="0052462C">
        <w:rPr>
          <w:rFonts w:ascii="Arial" w:hAnsi="Arial" w:cs="Arial"/>
          <w:sz w:val="24"/>
          <w:szCs w:val="24"/>
        </w:rPr>
        <w:t>в Северном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52462C">
        <w:rPr>
          <w:rFonts w:ascii="Arial" w:hAnsi="Arial" w:cs="Arial"/>
          <w:sz w:val="24"/>
          <w:szCs w:val="24"/>
        </w:rPr>
        <w:t xml:space="preserve">Москвы (р-н «Савёловский»). </w:t>
      </w:r>
    </w:p>
    <w:p w:rsidR="006E7598" w:rsidRPr="0052462C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462C">
        <w:rPr>
          <w:rFonts w:ascii="Arial" w:hAnsi="Arial" w:cs="Arial"/>
          <w:sz w:val="24"/>
          <w:szCs w:val="24"/>
        </w:rPr>
        <w:t>В Северо-Восточном и Восточном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52462C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52462C">
        <w:rPr>
          <w:rFonts w:ascii="Arial" w:hAnsi="Arial" w:cs="Arial"/>
          <w:sz w:val="24"/>
          <w:szCs w:val="24"/>
        </w:rPr>
        <w:t>.</w:t>
      </w:r>
    </w:p>
    <w:p w:rsidR="006E7598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F04C31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сентябре 2013 года в целом была стабильной и находилась в пределах радиационного фона.</w:t>
      </w:r>
    </w:p>
    <w:p w:rsidR="006E7598" w:rsidRDefault="006E7598" w:rsidP="006E7598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6E7598" w:rsidRDefault="006E7598" w:rsidP="006E7598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объемной радиоактивности приземного воздуха был отмечен дважды: в г. Вологде (с 16 по 17 сентября) и в пос. </w:t>
      </w:r>
      <w:proofErr w:type="spellStart"/>
      <w:r>
        <w:rPr>
          <w:rFonts w:ascii="Arial" w:hAnsi="Arial"/>
        </w:rPr>
        <w:t>Новогорный</w:t>
      </w:r>
      <w:proofErr w:type="spellEnd"/>
      <w:r>
        <w:rPr>
          <w:rFonts w:ascii="Arial" w:hAnsi="Arial"/>
        </w:rPr>
        <w:t xml:space="preserve"> Челябинской области (с 8 по 9 сентября). Превышение фона в обоих случаях составляло 6 раз.</w:t>
      </w:r>
    </w:p>
    <w:p w:rsidR="006E7598" w:rsidRDefault="006E7598" w:rsidP="006E7598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в прошедшем месяце не наблюдался.</w:t>
      </w:r>
    </w:p>
    <w:p w:rsidR="006E7598" w:rsidRDefault="006E7598" w:rsidP="006E7598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 w:rsidRPr="00E10CBF"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значения </w:t>
      </w:r>
      <w:r>
        <w:rPr>
          <w:rFonts w:ascii="Arial" w:hAnsi="Arial"/>
          <w:sz w:val="24"/>
        </w:rPr>
        <w:t xml:space="preserve">мощности </w:t>
      </w:r>
      <w:r w:rsidRPr="009D144E">
        <w:rPr>
          <w:rFonts w:ascii="Arial" w:hAnsi="Arial" w:cs="Arial"/>
          <w:bCs/>
          <w:sz w:val="24"/>
          <w:szCs w:val="24"/>
        </w:rPr>
        <w:t xml:space="preserve">экспозиционной </w:t>
      </w:r>
      <w:r>
        <w:rPr>
          <w:rFonts w:ascii="Arial" w:hAnsi="Arial"/>
          <w:sz w:val="24"/>
        </w:rPr>
        <w:t>дозы гамма-излучения на местности (</w:t>
      </w:r>
      <w:r w:rsidRPr="00E10CBF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E10CBF">
        <w:rPr>
          <w:rFonts w:ascii="Arial" w:hAnsi="Arial"/>
          <w:sz w:val="24"/>
          <w:szCs w:val="24"/>
        </w:rPr>
        <w:t xml:space="preserve"> находились в пределах от 1</w:t>
      </w:r>
      <w:r>
        <w:rPr>
          <w:rFonts w:ascii="Arial" w:hAnsi="Arial"/>
          <w:sz w:val="24"/>
          <w:szCs w:val="24"/>
        </w:rPr>
        <w:t>4</w:t>
      </w:r>
      <w:r w:rsidRPr="00E10CBF">
        <w:rPr>
          <w:rFonts w:ascii="Arial" w:hAnsi="Arial"/>
          <w:sz w:val="24"/>
          <w:szCs w:val="24"/>
        </w:rPr>
        <w:t xml:space="preserve"> до 1</w:t>
      </w:r>
      <w:r>
        <w:rPr>
          <w:rFonts w:ascii="Arial" w:hAnsi="Arial"/>
          <w:sz w:val="24"/>
          <w:szCs w:val="24"/>
        </w:rPr>
        <w:t>5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/ч, с плотностью загрязнения 5-15 Кюри/км</w:t>
      </w:r>
      <w:r w:rsidRPr="00E10CBF">
        <w:rPr>
          <w:rFonts w:ascii="Arial" w:hAnsi="Arial"/>
          <w:sz w:val="24"/>
          <w:szCs w:val="24"/>
          <w:vertAlign w:val="superscript"/>
        </w:rPr>
        <w:t>2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>от 1</w:t>
      </w:r>
      <w:r>
        <w:rPr>
          <w:rFonts w:ascii="Arial" w:hAnsi="Arial"/>
          <w:sz w:val="24"/>
          <w:szCs w:val="24"/>
        </w:rPr>
        <w:t>5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26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  <w:szCs w:val="24"/>
        </w:rPr>
        <w:t>, а</w:t>
      </w:r>
      <w:r w:rsidRPr="00E10CBF">
        <w:rPr>
          <w:rFonts w:ascii="Arial" w:hAnsi="Arial"/>
          <w:sz w:val="24"/>
          <w:szCs w:val="24"/>
        </w:rPr>
        <w:t xml:space="preserve"> с плотностью загрязнения 15-40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 xml:space="preserve">от </w:t>
      </w:r>
      <w:r>
        <w:rPr>
          <w:rFonts w:ascii="Arial" w:hAnsi="Arial"/>
          <w:sz w:val="24"/>
          <w:szCs w:val="24"/>
        </w:rPr>
        <w:t>33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37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</w:rPr>
        <w:t>.</w:t>
      </w:r>
    </w:p>
    <w:p w:rsidR="006E7598" w:rsidRDefault="006E7598" w:rsidP="006E7598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5 до 23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6E7598" w:rsidRDefault="006E7598" w:rsidP="006E7598">
      <w:pPr>
        <w:pStyle w:val="a5"/>
        <w:spacing w:after="240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6E7598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6E7598" w:rsidRDefault="006E7598" w:rsidP="006E759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E7598" w:rsidRPr="00F04C31" w:rsidRDefault="006E7598" w:rsidP="006E7598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 xml:space="preserve">Приложение: по тексту на </w:t>
      </w:r>
      <w:r>
        <w:rPr>
          <w:rFonts w:ascii="Arial" w:hAnsi="Arial" w:cs="Arial"/>
          <w:sz w:val="24"/>
          <w:szCs w:val="24"/>
        </w:rPr>
        <w:t>8</w:t>
      </w:r>
      <w:r w:rsidRPr="00F04C31">
        <w:rPr>
          <w:rFonts w:ascii="Arial" w:hAnsi="Arial" w:cs="Arial"/>
          <w:sz w:val="24"/>
          <w:szCs w:val="24"/>
        </w:rPr>
        <w:t xml:space="preserve"> л. в 1 экз.</w:t>
      </w:r>
    </w:p>
    <w:p w:rsidR="006E7598" w:rsidRPr="00F04C31" w:rsidRDefault="006E7598" w:rsidP="006E7598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6E7598" w:rsidRPr="00F04C31" w:rsidRDefault="006E7598" w:rsidP="006E7598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6E7598" w:rsidRPr="00F04C31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 w:rsidRPr="00F04C31">
        <w:rPr>
          <w:rFonts w:ascii="Arial" w:hAnsi="Arial" w:cs="Arial"/>
          <w:sz w:val="24"/>
          <w:szCs w:val="24"/>
        </w:rPr>
        <w:t xml:space="preserve"> Руководителя</w:t>
      </w:r>
    </w:p>
    <w:p w:rsidR="006E7598" w:rsidRPr="00F04C31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F04C31">
        <w:rPr>
          <w:rFonts w:ascii="Arial" w:hAnsi="Arial" w:cs="Arial"/>
          <w:sz w:val="24"/>
          <w:szCs w:val="24"/>
        </w:rPr>
        <w:t>Росгидромета</w:t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  <w:t xml:space="preserve"> </w:t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</w:r>
      <w:r w:rsidRPr="00F04C3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И.А. Шумаков</w:t>
      </w:r>
    </w:p>
    <w:p w:rsidR="006E7598" w:rsidRPr="00F04C31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6E7598" w:rsidRDefault="006E7598" w:rsidP="006E759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324ABC" w:rsidRDefault="00324ABC">
      <w:pPr>
        <w:rPr>
          <w:rFonts w:ascii="Arial" w:hAnsi="Arial" w:cs="Arial"/>
          <w:sz w:val="20"/>
          <w:szCs w:val="20"/>
        </w:rPr>
      </w:pPr>
    </w:p>
    <w:p w:rsidR="00F26FEA" w:rsidRPr="00F26FEA" w:rsidRDefault="00F26FEA" w:rsidP="00F26FEA">
      <w:pPr>
        <w:pStyle w:val="1"/>
        <w:jc w:val="right"/>
        <w:rPr>
          <w:rFonts w:cs="Arial"/>
          <w:sz w:val="24"/>
          <w:szCs w:val="24"/>
        </w:rPr>
      </w:pPr>
      <w:r w:rsidRPr="00F26FEA">
        <w:rPr>
          <w:rFonts w:cs="Arial"/>
          <w:sz w:val="24"/>
          <w:szCs w:val="24"/>
        </w:rPr>
        <w:t>Приложение 1</w:t>
      </w:r>
    </w:p>
    <w:p w:rsidR="00F26FEA" w:rsidRPr="00E972C1" w:rsidRDefault="00F26FEA" w:rsidP="00F26FEA">
      <w:pPr>
        <w:spacing w:line="240" w:lineRule="auto"/>
        <w:rPr>
          <w:rFonts w:ascii="Arial" w:hAnsi="Arial" w:cs="Arial"/>
          <w:sz w:val="24"/>
          <w:szCs w:val="24"/>
        </w:rPr>
      </w:pPr>
    </w:p>
    <w:p w:rsidR="00F26FEA" w:rsidRPr="00E972C1" w:rsidRDefault="00F26FEA" w:rsidP="00F26F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26FEA" w:rsidRDefault="00F26FEA" w:rsidP="00F26FEA">
      <w:pPr>
        <w:pStyle w:val="a5"/>
        <w:jc w:val="center"/>
        <w:rPr>
          <w:rFonts w:ascii="Arial" w:hAnsi="Arial" w:cs="Arial"/>
        </w:rPr>
      </w:pPr>
      <w:r w:rsidRPr="00E972C1">
        <w:rPr>
          <w:rFonts w:ascii="Arial" w:hAnsi="Arial" w:cs="Arial"/>
        </w:rPr>
        <w:t xml:space="preserve">Перечень случаев </w:t>
      </w:r>
      <w:r w:rsidRPr="00E972C1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E972C1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сентябр</w:t>
      </w:r>
      <w:r w:rsidRPr="00E972C1">
        <w:rPr>
          <w:rFonts w:ascii="Arial" w:hAnsi="Arial" w:cs="Arial"/>
        </w:rPr>
        <w:t>е 2013 года</w:t>
      </w:r>
    </w:p>
    <w:p w:rsidR="00F26FEA" w:rsidRDefault="00F26FEA" w:rsidP="00F26FEA">
      <w:pPr>
        <w:spacing w:before="240" w:line="240" w:lineRule="auto"/>
        <w:rPr>
          <w:rFonts w:ascii="Arial" w:hAnsi="Arial" w:cs="Arial"/>
          <w:i/>
          <w:iCs/>
          <w:sz w:val="20"/>
          <w:szCs w:val="20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16"/>
        <w:gridCol w:w="2194"/>
        <w:gridCol w:w="2195"/>
        <w:gridCol w:w="2453"/>
        <w:gridCol w:w="1811"/>
      </w:tblGrid>
      <w:tr w:rsidR="00F26FEA" w:rsidRPr="000522F8" w:rsidTr="00324ABC">
        <w:trPr>
          <w:cantSplit/>
          <w:trHeight w:val="28"/>
          <w:tblHeader/>
        </w:trPr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0522F8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0522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522F8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94" w:type="dxa"/>
            <w:tcBorders>
              <w:bottom w:val="single" w:sz="4" w:space="0" w:color="auto"/>
            </w:tcBorders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22F8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95" w:type="dxa"/>
            <w:tcBorders>
              <w:bottom w:val="single" w:sz="4" w:space="0" w:color="auto"/>
            </w:tcBorders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22F8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22F8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F26FEA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22F8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F26FEA" w:rsidRPr="000522F8" w:rsidTr="00324ABC">
        <w:trPr>
          <w:cantSplit/>
        </w:trPr>
        <w:tc>
          <w:tcPr>
            <w:tcW w:w="9469" w:type="dxa"/>
            <w:gridSpan w:val="5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522F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0522F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0522F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0522F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2F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F26FEA" w:rsidRPr="000522F8" w:rsidTr="00324ABC">
        <w:trPr>
          <w:cantSplit/>
        </w:trPr>
        <w:tc>
          <w:tcPr>
            <w:tcW w:w="816" w:type="dxa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4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</w:rPr>
              <w:t>Б.Вуд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0522F8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95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3" w:type="dxa"/>
          </w:tcPr>
          <w:p w:rsidR="00F26FEA" w:rsidRPr="0039448A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</w:tr>
      <w:tr w:rsidR="00F26FEA" w:rsidRPr="0039448A" w:rsidTr="00324ABC">
        <w:trPr>
          <w:cantSplit/>
        </w:trPr>
        <w:tc>
          <w:tcPr>
            <w:tcW w:w="816" w:type="dxa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4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 xml:space="preserve">г. Апатиты, </w:t>
            </w:r>
            <w:r>
              <w:rPr>
                <w:rFonts w:ascii="Arial" w:hAnsi="Arial" w:cs="Arial"/>
                <w:sz w:val="24"/>
                <w:szCs w:val="24"/>
              </w:rPr>
              <w:t xml:space="preserve">в районе </w:t>
            </w:r>
            <w:r w:rsidRPr="000522F8">
              <w:rPr>
                <w:rFonts w:ascii="Arial" w:hAnsi="Arial" w:cs="Arial"/>
                <w:sz w:val="24"/>
                <w:szCs w:val="24"/>
              </w:rPr>
              <w:t xml:space="preserve"> о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0522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</w:rPr>
              <w:t>Избя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522F8">
              <w:rPr>
                <w:rFonts w:ascii="Arial" w:hAnsi="Arial" w:cs="Arial"/>
                <w:sz w:val="24"/>
                <w:szCs w:val="24"/>
              </w:rPr>
              <w:t>ного</w:t>
            </w:r>
            <w:proofErr w:type="spellEnd"/>
          </w:p>
        </w:tc>
        <w:tc>
          <w:tcPr>
            <w:tcW w:w="2195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3" w:type="dxa"/>
          </w:tcPr>
          <w:p w:rsidR="00F26FEA" w:rsidRPr="0039448A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9448A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26FEA" w:rsidRPr="0039448A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26FEA" w:rsidRPr="0039448A" w:rsidTr="00324ABC">
        <w:trPr>
          <w:cantSplit/>
        </w:trPr>
        <w:tc>
          <w:tcPr>
            <w:tcW w:w="816" w:type="dxa"/>
          </w:tcPr>
          <w:p w:rsidR="00F26FEA" w:rsidRPr="0039448A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48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448A">
              <w:rPr>
                <w:rFonts w:ascii="Arial" w:hAnsi="Arial" w:cs="Arial"/>
                <w:sz w:val="24"/>
                <w:szCs w:val="24"/>
              </w:rPr>
              <w:t xml:space="preserve">оз. Ловозеро, </w:t>
            </w:r>
          </w:p>
          <w:p w:rsidR="00F26FEA" w:rsidRPr="0039448A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448A">
              <w:rPr>
                <w:rFonts w:ascii="Arial" w:hAnsi="Arial" w:cs="Arial"/>
                <w:sz w:val="24"/>
                <w:szCs w:val="24"/>
              </w:rPr>
              <w:t>с. Ловозеро</w:t>
            </w:r>
          </w:p>
        </w:tc>
        <w:tc>
          <w:tcPr>
            <w:tcW w:w="2195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3" w:type="dxa"/>
          </w:tcPr>
          <w:p w:rsidR="00F26FEA" w:rsidRPr="0039448A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39448A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26FEA" w:rsidRPr="0039448A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48A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26FEA" w:rsidRPr="000522F8" w:rsidTr="00324ABC">
        <w:trPr>
          <w:cantSplit/>
        </w:trPr>
        <w:tc>
          <w:tcPr>
            <w:tcW w:w="816" w:type="dxa"/>
          </w:tcPr>
          <w:p w:rsidR="00F26FEA" w:rsidRPr="0039448A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448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94" w:type="dxa"/>
          </w:tcPr>
          <w:p w:rsidR="00F26FEA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448A">
              <w:rPr>
                <w:rFonts w:ascii="Arial" w:hAnsi="Arial" w:cs="Arial"/>
                <w:sz w:val="24"/>
                <w:szCs w:val="24"/>
              </w:rPr>
              <w:t xml:space="preserve">р. Белая, </w:t>
            </w:r>
          </w:p>
          <w:p w:rsidR="00F26FEA" w:rsidRPr="0039448A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448A">
              <w:rPr>
                <w:rFonts w:ascii="Arial" w:hAnsi="Arial" w:cs="Arial"/>
                <w:sz w:val="24"/>
                <w:szCs w:val="24"/>
              </w:rPr>
              <w:t>г. Апатиты</w:t>
            </w:r>
          </w:p>
        </w:tc>
        <w:tc>
          <w:tcPr>
            <w:tcW w:w="2195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3" w:type="dxa"/>
          </w:tcPr>
          <w:p w:rsidR="00F26FEA" w:rsidRPr="0039448A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</w:tr>
      <w:tr w:rsidR="00F26FEA" w:rsidRPr="000522F8" w:rsidTr="00324ABC">
        <w:trPr>
          <w:cantSplit/>
        </w:trPr>
        <w:tc>
          <w:tcPr>
            <w:tcW w:w="9469" w:type="dxa"/>
            <w:gridSpan w:val="5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0522F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0522F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0522F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0522F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2F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F26FEA" w:rsidRPr="000522F8" w:rsidTr="00324ABC">
        <w:trPr>
          <w:cantSplit/>
        </w:trPr>
        <w:tc>
          <w:tcPr>
            <w:tcW w:w="816" w:type="dxa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4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95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53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201</w:t>
            </w:r>
            <w:r w:rsidRPr="000522F8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F26FEA" w:rsidRPr="000522F8" w:rsidTr="00324ABC">
        <w:trPr>
          <w:cantSplit/>
        </w:trPr>
        <w:tc>
          <w:tcPr>
            <w:tcW w:w="9469" w:type="dxa"/>
            <w:gridSpan w:val="5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0522F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0522F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0522F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0522F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2F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F26FEA" w:rsidRPr="000522F8" w:rsidTr="00324ABC">
        <w:trPr>
          <w:cantSplit/>
        </w:trPr>
        <w:tc>
          <w:tcPr>
            <w:tcW w:w="816" w:type="dxa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4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95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3" w:type="dxa"/>
          </w:tcPr>
          <w:p w:rsidR="00F26FEA" w:rsidRPr="0045621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92</w:t>
            </w:r>
          </w:p>
        </w:tc>
      </w:tr>
      <w:tr w:rsidR="00F26FEA" w:rsidRPr="000522F8" w:rsidTr="00324ABC">
        <w:trPr>
          <w:cantSplit/>
        </w:trPr>
        <w:tc>
          <w:tcPr>
            <w:tcW w:w="816" w:type="dxa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4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95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3" w:type="dxa"/>
          </w:tcPr>
          <w:p w:rsidR="00F26FEA" w:rsidRPr="0045621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26FEA" w:rsidRPr="0045621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F26FEA" w:rsidRPr="000522F8" w:rsidTr="00324ABC">
        <w:trPr>
          <w:cantSplit/>
        </w:trPr>
        <w:tc>
          <w:tcPr>
            <w:tcW w:w="816" w:type="dxa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4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95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3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26FEA" w:rsidRPr="000522F8" w:rsidTr="00324ABC">
        <w:trPr>
          <w:cantSplit/>
        </w:trPr>
        <w:tc>
          <w:tcPr>
            <w:tcW w:w="816" w:type="dxa"/>
          </w:tcPr>
          <w:p w:rsidR="00F26FEA" w:rsidRPr="00745882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5882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4" w:type="dxa"/>
          </w:tcPr>
          <w:p w:rsidR="00F26FEA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Шадринск</w:t>
            </w:r>
            <w:proofErr w:type="spellEnd"/>
          </w:p>
        </w:tc>
        <w:tc>
          <w:tcPr>
            <w:tcW w:w="2195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3" w:type="dxa"/>
          </w:tcPr>
          <w:p w:rsidR="00F26FEA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F26FEA" w:rsidRPr="00DB6F82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F26FEA" w:rsidRPr="000522F8" w:rsidTr="00324ABC">
        <w:trPr>
          <w:cantSplit/>
        </w:trPr>
        <w:tc>
          <w:tcPr>
            <w:tcW w:w="816" w:type="dxa"/>
            <w:vMerge w:val="restart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4" w:type="dxa"/>
            <w:vMerge w:val="restart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в районе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автодо-рожного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</w:rPr>
              <w:t xml:space="preserve"> моста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</w:tc>
        <w:tc>
          <w:tcPr>
            <w:tcW w:w="2195" w:type="dxa"/>
            <w:vMerge w:val="restart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53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2140</w:t>
            </w:r>
            <w:r w:rsidRPr="000522F8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F26FEA" w:rsidRPr="000522F8" w:rsidTr="00324ABC">
        <w:trPr>
          <w:cantSplit/>
        </w:trPr>
        <w:tc>
          <w:tcPr>
            <w:tcW w:w="816" w:type="dxa"/>
            <w:vMerge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3" w:type="dxa"/>
          </w:tcPr>
          <w:p w:rsidR="00F26FEA" w:rsidRPr="0045621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409</w:t>
            </w:r>
          </w:p>
        </w:tc>
      </w:tr>
      <w:tr w:rsidR="00F26FEA" w:rsidRPr="000522F8" w:rsidTr="00324ABC">
        <w:trPr>
          <w:cantSplit/>
        </w:trPr>
        <w:tc>
          <w:tcPr>
            <w:tcW w:w="816" w:type="dxa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94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р. Ляля, г. Новая Ляля</w:t>
            </w:r>
          </w:p>
        </w:tc>
        <w:tc>
          <w:tcPr>
            <w:tcW w:w="2195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3" w:type="dxa"/>
          </w:tcPr>
          <w:p w:rsidR="00F26FEA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F26FEA" w:rsidRPr="00DB6F82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88</w:t>
            </w:r>
          </w:p>
        </w:tc>
      </w:tr>
      <w:tr w:rsidR="00F26FEA" w:rsidRPr="000522F8" w:rsidTr="00324ABC">
        <w:trPr>
          <w:cantSplit/>
        </w:trPr>
        <w:tc>
          <w:tcPr>
            <w:tcW w:w="816" w:type="dxa"/>
            <w:vMerge w:val="restart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94" w:type="dxa"/>
            <w:vMerge w:val="restart"/>
          </w:tcPr>
          <w:p w:rsidR="00F26FEA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Талица</w:t>
            </w:r>
            <w:proofErr w:type="spellEnd"/>
          </w:p>
        </w:tc>
        <w:tc>
          <w:tcPr>
            <w:tcW w:w="2195" w:type="dxa"/>
            <w:vMerge w:val="restart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3" w:type="dxa"/>
            <w:vMerge w:val="restart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F26FEA" w:rsidRPr="000522F8" w:rsidRDefault="00F26FEA" w:rsidP="00324A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F26FEA" w:rsidRPr="00DB6F82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</w:tr>
      <w:tr w:rsidR="00F26FEA" w:rsidRPr="000522F8" w:rsidTr="00324ABC">
        <w:trPr>
          <w:cantSplit/>
        </w:trPr>
        <w:tc>
          <w:tcPr>
            <w:tcW w:w="816" w:type="dxa"/>
            <w:vMerge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3" w:type="dxa"/>
            <w:vMerge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</w:tr>
      <w:tr w:rsidR="00F26FEA" w:rsidRPr="000522F8" w:rsidTr="00324ABC">
        <w:trPr>
          <w:cantSplit/>
        </w:trPr>
        <w:tc>
          <w:tcPr>
            <w:tcW w:w="816" w:type="dxa"/>
            <w:vMerge w:val="restart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94" w:type="dxa"/>
            <w:vMerge w:val="restart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р. Сев</w:t>
            </w:r>
            <w:r>
              <w:rPr>
                <w:rFonts w:ascii="Arial" w:hAnsi="Arial" w:cs="Arial"/>
                <w:sz w:val="24"/>
                <w:szCs w:val="24"/>
              </w:rPr>
              <w:t>ерная</w:t>
            </w:r>
            <w:r w:rsidRPr="000522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0522F8">
              <w:rPr>
                <w:rFonts w:ascii="Arial" w:hAnsi="Arial" w:cs="Arial"/>
                <w:sz w:val="24"/>
                <w:szCs w:val="24"/>
              </w:rPr>
              <w:t xml:space="preserve"> п.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</w:rPr>
              <w:t>Все</w:t>
            </w:r>
            <w:r>
              <w:rPr>
                <w:rFonts w:ascii="Arial" w:hAnsi="Arial" w:cs="Arial"/>
                <w:sz w:val="24"/>
                <w:szCs w:val="24"/>
              </w:rPr>
              <w:t>-в</w:t>
            </w:r>
            <w:r w:rsidRPr="000522F8">
              <w:rPr>
                <w:rFonts w:ascii="Arial" w:hAnsi="Arial" w:cs="Arial"/>
                <w:sz w:val="24"/>
                <w:szCs w:val="24"/>
              </w:rPr>
              <w:t>олодо-Вильва</w:t>
            </w:r>
            <w:proofErr w:type="spellEnd"/>
          </w:p>
        </w:tc>
        <w:tc>
          <w:tcPr>
            <w:tcW w:w="2195" w:type="dxa"/>
            <w:vMerge w:val="restart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53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141</w:t>
            </w:r>
          </w:p>
        </w:tc>
      </w:tr>
      <w:tr w:rsidR="00F26FEA" w:rsidRPr="000522F8" w:rsidTr="00324ABC">
        <w:trPr>
          <w:cantSplit/>
        </w:trPr>
        <w:tc>
          <w:tcPr>
            <w:tcW w:w="816" w:type="dxa"/>
            <w:vMerge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3" w:type="dxa"/>
          </w:tcPr>
          <w:p w:rsidR="00F26FEA" w:rsidRPr="00745882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123</w:t>
            </w:r>
          </w:p>
        </w:tc>
      </w:tr>
      <w:tr w:rsidR="00F26FEA" w:rsidRPr="000522F8" w:rsidTr="00324ABC">
        <w:trPr>
          <w:cantSplit/>
        </w:trPr>
        <w:tc>
          <w:tcPr>
            <w:tcW w:w="816" w:type="dxa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94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Чит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</w:rPr>
              <w:t>инка</w:t>
            </w: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Чита</w:t>
            </w:r>
            <w:proofErr w:type="spellEnd"/>
          </w:p>
        </w:tc>
        <w:tc>
          <w:tcPr>
            <w:tcW w:w="2195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22F8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453" w:type="dxa"/>
          </w:tcPr>
          <w:p w:rsidR="00F26FEA" w:rsidRPr="000522F8" w:rsidRDefault="00F26FEA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vAlign w:val="center"/>
          </w:tcPr>
          <w:p w:rsidR="00F26FEA" w:rsidRPr="000522F8" w:rsidRDefault="00F26FEA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22F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F26FEA" w:rsidRPr="000522F8" w:rsidRDefault="00F26FEA" w:rsidP="00F26FE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26FEA" w:rsidRPr="00745882" w:rsidRDefault="00F26FEA" w:rsidP="00F26FEA">
      <w:pPr>
        <w:spacing w:after="0"/>
        <w:rPr>
          <w:rFonts w:ascii="Arial" w:hAnsi="Arial" w:cs="Arial"/>
          <w:sz w:val="20"/>
          <w:szCs w:val="20"/>
        </w:rPr>
      </w:pPr>
      <w:r w:rsidRPr="00745882">
        <w:rPr>
          <w:rFonts w:ascii="Arial" w:hAnsi="Arial" w:cs="Arial"/>
          <w:sz w:val="20"/>
          <w:szCs w:val="20"/>
        </w:rPr>
        <w:t>* - зоны хронического загрязнения поверхностных вод</w:t>
      </w:r>
    </w:p>
    <w:p w:rsidR="00F26FEA" w:rsidRPr="00E972C1" w:rsidRDefault="00F26FEA" w:rsidP="00F26FE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26FEA" w:rsidRPr="00E972C1" w:rsidRDefault="00F26FEA" w:rsidP="00F26FE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26FEA" w:rsidRPr="00E972C1" w:rsidRDefault="00F26FEA" w:rsidP="00F26FE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26FEA" w:rsidRPr="00E972C1" w:rsidRDefault="00F26FEA" w:rsidP="00F26FE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26FEA" w:rsidRPr="00E972C1" w:rsidRDefault="00F26FEA" w:rsidP="00F26FE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F26FEA" w:rsidRPr="00E972C1" w:rsidRDefault="00F26FEA" w:rsidP="00F26FE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F26FEA" w:rsidRPr="00E972C1" w:rsidRDefault="00F26FEA" w:rsidP="00F26FE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  <w:t>Ю.В. Пешков</w:t>
      </w:r>
    </w:p>
    <w:p w:rsidR="00F26FEA" w:rsidRPr="00E972C1" w:rsidRDefault="00F26FEA" w:rsidP="00F26FEA">
      <w:pPr>
        <w:rPr>
          <w:rFonts w:ascii="Arial" w:hAnsi="Arial" w:cs="Arial"/>
          <w:sz w:val="24"/>
          <w:szCs w:val="24"/>
        </w:rPr>
      </w:pPr>
    </w:p>
    <w:p w:rsidR="00F26FEA" w:rsidRDefault="00F26FEA" w:rsidP="00F26FEA"/>
    <w:p w:rsidR="00F26FEA" w:rsidRDefault="00F26FEA" w:rsidP="00F26FEA"/>
    <w:p w:rsidR="00F26FEA" w:rsidRDefault="00F26FEA" w:rsidP="00F26FEA"/>
    <w:p w:rsidR="006E7598" w:rsidRDefault="006E7598"/>
    <w:p w:rsidR="00F26FEA" w:rsidRDefault="00F26FEA"/>
    <w:p w:rsidR="00F26FEA" w:rsidRDefault="00F26FEA"/>
    <w:p w:rsidR="00F26FEA" w:rsidRDefault="00F26FEA"/>
    <w:p w:rsidR="00F26FEA" w:rsidRDefault="00F26FEA"/>
    <w:p w:rsidR="00F26FEA" w:rsidRDefault="00F26FEA"/>
    <w:p w:rsidR="00F26FEA" w:rsidRDefault="00F26FEA"/>
    <w:p w:rsidR="00F26FEA" w:rsidRDefault="00F26FEA"/>
    <w:p w:rsidR="00F26FEA" w:rsidRDefault="00F26FEA"/>
    <w:p w:rsidR="00F26FEA" w:rsidRDefault="00F26FEA"/>
    <w:p w:rsidR="00F26FEA" w:rsidRDefault="00F26FEA"/>
    <w:p w:rsidR="00D07B21" w:rsidRPr="00D333F4" w:rsidRDefault="00D07B21" w:rsidP="00D07B21">
      <w:pPr>
        <w:pStyle w:val="a5"/>
        <w:ind w:left="6372" w:firstLine="708"/>
        <w:rPr>
          <w:rFonts w:ascii="Arial" w:hAnsi="Arial" w:cs="Arial"/>
        </w:rPr>
      </w:pPr>
      <w:r w:rsidRPr="00D333F4">
        <w:rPr>
          <w:rFonts w:ascii="Arial" w:hAnsi="Arial" w:cs="Arial"/>
        </w:rPr>
        <w:t>Приложение 2</w:t>
      </w:r>
    </w:p>
    <w:p w:rsidR="00D07B21" w:rsidRPr="00D333F4" w:rsidRDefault="00D07B21" w:rsidP="00D07B21">
      <w:pPr>
        <w:pStyle w:val="a5"/>
        <w:ind w:left="6372" w:firstLine="708"/>
        <w:rPr>
          <w:rFonts w:ascii="Arial" w:hAnsi="Arial" w:cs="Arial"/>
        </w:rPr>
      </w:pPr>
    </w:p>
    <w:p w:rsidR="00D07B21" w:rsidRPr="00D333F4" w:rsidRDefault="00D07B21" w:rsidP="00D07B21">
      <w:pPr>
        <w:pStyle w:val="a5"/>
        <w:jc w:val="center"/>
        <w:rPr>
          <w:rFonts w:ascii="Arial" w:hAnsi="Arial" w:cs="Arial"/>
        </w:rPr>
      </w:pPr>
      <w:r w:rsidRPr="00D333F4">
        <w:rPr>
          <w:rFonts w:ascii="Arial" w:hAnsi="Arial" w:cs="Arial"/>
        </w:rPr>
        <w:t xml:space="preserve">Перечень случаев </w:t>
      </w:r>
      <w:r w:rsidRPr="00D333F4">
        <w:rPr>
          <w:rFonts w:ascii="Arial" w:hAnsi="Arial" w:cs="Arial"/>
        </w:rPr>
        <w:br/>
        <w:t>высокого загрязнения водных объектов</w:t>
      </w:r>
      <w:r w:rsidRPr="00D333F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сентябр</w:t>
      </w:r>
      <w:r w:rsidRPr="00D333F4">
        <w:rPr>
          <w:rFonts w:ascii="Arial" w:hAnsi="Arial" w:cs="Arial"/>
        </w:rPr>
        <w:t>е 2013 года</w:t>
      </w:r>
    </w:p>
    <w:p w:rsidR="00D07B21" w:rsidRDefault="00D07B21" w:rsidP="00D07B21">
      <w:pPr>
        <w:spacing w:after="0" w:line="240" w:lineRule="auto"/>
        <w:rPr>
          <w:rFonts w:ascii="Arial" w:hAnsi="Arial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3"/>
        <w:gridCol w:w="2289"/>
        <w:gridCol w:w="1128"/>
        <w:gridCol w:w="1088"/>
        <w:gridCol w:w="1121"/>
        <w:gridCol w:w="1159"/>
      </w:tblGrid>
      <w:tr w:rsidR="00D07B21" w:rsidTr="00324ABC">
        <w:trPr>
          <w:cantSplit/>
          <w:trHeight w:val="889"/>
          <w:tblHeader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110D2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110D2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110D2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27" w:type="dxa"/>
            <w:tcBorders>
              <w:bottom w:val="single" w:sz="4" w:space="0" w:color="auto"/>
            </w:tcBorders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110D2D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110D2D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D07B21" w:rsidRPr="00F05A5B" w:rsidTr="00324ABC">
        <w:trPr>
          <w:cantSplit/>
        </w:trPr>
        <w:tc>
          <w:tcPr>
            <w:tcW w:w="9469" w:type="dxa"/>
            <w:gridSpan w:val="7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D07B21" w:rsidRPr="00F05A5B" w:rsidTr="00324ABC">
        <w:tc>
          <w:tcPr>
            <w:tcW w:w="444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7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D07B21" w:rsidRPr="00F05A5B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10D2D">
              <w:rPr>
                <w:rFonts w:ascii="Arial" w:hAnsi="Arial" w:cs="Arial"/>
                <w:sz w:val="24"/>
                <w:szCs w:val="24"/>
              </w:rPr>
              <w:t>БПК</w:t>
            </w:r>
            <w:r w:rsidRPr="00110D2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07B21" w:rsidRPr="00F05A5B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2,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110D2D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07B21" w:rsidRPr="00F05A5B" w:rsidTr="00324ABC">
        <w:tc>
          <w:tcPr>
            <w:tcW w:w="9469" w:type="dxa"/>
            <w:gridSpan w:val="7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r w:rsidRPr="00110D2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Волга</w:t>
            </w:r>
          </w:p>
        </w:tc>
      </w:tr>
      <w:tr w:rsidR="00D07B21" w:rsidRPr="00D514A4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Астраханская область</w:t>
            </w: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2,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110D2D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07B21" w:rsidRPr="00D514A4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07B21" w:rsidRPr="006363B7" w:rsidTr="00324ABC">
        <w:tc>
          <w:tcPr>
            <w:tcW w:w="444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7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</w:rPr>
              <w:t>аммо</w:t>
            </w: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нийный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E2510B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D07B21" w:rsidRPr="00786E55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786E55">
              <w:rPr>
                <w:rFonts w:ascii="Arial" w:hAnsi="Arial" w:cs="Arial"/>
                <w:sz w:val="24"/>
                <w:szCs w:val="24"/>
              </w:rPr>
              <w:t>БПК</w:t>
            </w:r>
            <w:r w:rsidRPr="00786E5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E2510B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38" w:type="dxa"/>
            <w:vAlign w:val="center"/>
          </w:tcPr>
          <w:p w:rsidR="00D07B21" w:rsidRPr="00786E55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5" w:type="dxa"/>
            <w:vAlign w:val="center"/>
          </w:tcPr>
          <w:p w:rsidR="00D07B21" w:rsidRPr="00786E55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110D2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D07B21" w:rsidRPr="006363B7" w:rsidTr="00324ABC">
        <w:tc>
          <w:tcPr>
            <w:tcW w:w="444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7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10D2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D07B21" w:rsidRPr="006363B7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07B21" w:rsidRPr="006363B7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D07B21" w:rsidRPr="00786E55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D07B21" w:rsidRPr="006363B7" w:rsidTr="00324ABC">
        <w:tc>
          <w:tcPr>
            <w:tcW w:w="444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7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110D2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D07B21" w:rsidRPr="006363B7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D07B21" w:rsidRPr="00D514A4" w:rsidTr="00324ABC">
        <w:tc>
          <w:tcPr>
            <w:tcW w:w="9469" w:type="dxa"/>
            <w:gridSpan w:val="7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r w:rsidRPr="00110D2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Дон</w:t>
            </w:r>
          </w:p>
        </w:tc>
      </w:tr>
      <w:tr w:rsidR="00D07B21" w:rsidRPr="00D514A4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Белгородская область</w:t>
            </w: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07B21" w:rsidRPr="00D514A4" w:rsidTr="00324ABC">
        <w:tc>
          <w:tcPr>
            <w:tcW w:w="444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7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Тульская область</w:t>
            </w: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07B21" w:rsidRPr="00D514A4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07B21" w:rsidRPr="00D514A4" w:rsidTr="00324ABC">
        <w:tc>
          <w:tcPr>
            <w:tcW w:w="9469" w:type="dxa"/>
            <w:gridSpan w:val="7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r w:rsidRPr="00110D2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Енисей</w:t>
            </w:r>
          </w:p>
        </w:tc>
      </w:tr>
      <w:tr w:rsidR="00D07B21" w:rsidRPr="00D514A4" w:rsidTr="00324ABC">
        <w:tc>
          <w:tcPr>
            <w:tcW w:w="444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7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D07B21" w:rsidRPr="00D514A4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Лигнин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D07B21" w:rsidRPr="00D514A4" w:rsidTr="00324ABC">
        <w:tc>
          <w:tcPr>
            <w:tcW w:w="9469" w:type="dxa"/>
            <w:gridSpan w:val="7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r w:rsidRPr="00110D2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Кама</w:t>
            </w:r>
          </w:p>
        </w:tc>
      </w:tr>
      <w:tr w:rsidR="00D07B21" w:rsidRPr="006363B7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Взвешенные веществ</w:t>
            </w: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а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D07B21" w:rsidRPr="006363B7" w:rsidTr="00324ABC">
        <w:tc>
          <w:tcPr>
            <w:tcW w:w="444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D07B21" w:rsidRPr="005246F0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D07B21" w:rsidRPr="006363B7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D07B21" w:rsidRPr="00D514A4" w:rsidTr="00324ABC">
        <w:tc>
          <w:tcPr>
            <w:tcW w:w="9469" w:type="dxa"/>
            <w:gridSpan w:val="7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r w:rsidRPr="00110D2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Обь</w:t>
            </w:r>
          </w:p>
        </w:tc>
      </w:tr>
      <w:tr w:rsidR="00D07B21" w:rsidRPr="00D514A4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D07B21" w:rsidRPr="00D514A4" w:rsidTr="00324ABC">
        <w:tc>
          <w:tcPr>
            <w:tcW w:w="444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7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Взвешенные веществ</w:t>
            </w: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а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D07B21" w:rsidRPr="00874BA5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110D2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D07B21" w:rsidRPr="006363B7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D07B21" w:rsidRPr="00E2510B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07B21" w:rsidRPr="006363B7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110D2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D07B21" w:rsidRPr="00D514A4" w:rsidTr="00324ABC">
        <w:tc>
          <w:tcPr>
            <w:tcW w:w="9469" w:type="dxa"/>
            <w:gridSpan w:val="7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r w:rsidRPr="00110D2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Сев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r w:rsidRPr="00110D2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Двина</w:t>
            </w:r>
          </w:p>
        </w:tc>
      </w:tr>
      <w:tr w:rsidR="00D07B21" w:rsidRPr="00D514A4" w:rsidTr="00324ABC">
        <w:tc>
          <w:tcPr>
            <w:tcW w:w="444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7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10D2D">
              <w:rPr>
                <w:rFonts w:ascii="Arial" w:hAnsi="Arial" w:cs="Arial"/>
                <w:sz w:val="24"/>
                <w:szCs w:val="24"/>
              </w:rPr>
              <w:t>БПК</w:t>
            </w:r>
            <w:r w:rsidRPr="00E2510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</w:rPr>
              <w:t>Лигносу</w:t>
            </w: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льфонаты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D07B21" w:rsidRPr="00D514A4" w:rsidTr="00324ABC">
        <w:tc>
          <w:tcPr>
            <w:tcW w:w="9469" w:type="dxa"/>
            <w:gridSpan w:val="7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10D2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r w:rsidRPr="00110D2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Урал</w:t>
            </w:r>
          </w:p>
        </w:tc>
      </w:tr>
      <w:tr w:rsidR="00D07B21" w:rsidRPr="00D514A4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110D2D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D07B21" w:rsidRPr="00D514A4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0D2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D07B21" w:rsidRPr="00FE7A93" w:rsidTr="00324ABC">
        <w:tc>
          <w:tcPr>
            <w:tcW w:w="9469" w:type="dxa"/>
            <w:gridSpan w:val="7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Малые реки, озера, </w:t>
            </w:r>
            <w:proofErr w:type="spellStart"/>
            <w:r w:rsidRPr="00110D2D">
              <w:rPr>
                <w:rFonts w:ascii="Arial" w:hAnsi="Arial" w:cs="Arial"/>
                <w:b/>
                <w:i/>
                <w:sz w:val="24"/>
                <w:szCs w:val="24"/>
              </w:rPr>
              <w:t>водохранили</w:t>
            </w:r>
            <w:r w:rsidRPr="00110D2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ща</w:t>
            </w:r>
            <w:proofErr w:type="spellEnd"/>
          </w:p>
        </w:tc>
      </w:tr>
      <w:tr w:rsidR="00D07B21" w:rsidRPr="006363B7" w:rsidTr="00324ABC">
        <w:tc>
          <w:tcPr>
            <w:tcW w:w="444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  <w:vMerge w:val="restart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D07B21" w:rsidRPr="00E2510B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E2510B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07B21" w:rsidRPr="006363B7" w:rsidTr="00324ABC">
        <w:tc>
          <w:tcPr>
            <w:tcW w:w="444" w:type="dxa"/>
            <w:vMerge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5" w:type="dxa"/>
            <w:vAlign w:val="center"/>
          </w:tcPr>
          <w:p w:rsidR="00D07B21" w:rsidRPr="00E2510B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D07B21" w:rsidRPr="006363B7" w:rsidTr="00324ABC">
        <w:tc>
          <w:tcPr>
            <w:tcW w:w="444" w:type="dxa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D07B21" w:rsidRPr="00110D2D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D07B21" w:rsidRPr="00E2510B" w:rsidRDefault="00D07B21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E2510B">
              <w:rPr>
                <w:rFonts w:ascii="Arial" w:hAnsi="Arial" w:cs="Arial"/>
                <w:sz w:val="24"/>
                <w:szCs w:val="24"/>
              </w:rPr>
              <w:t>ХПК</w:t>
            </w:r>
          </w:p>
        </w:tc>
        <w:tc>
          <w:tcPr>
            <w:tcW w:w="1137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D2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D07B21" w:rsidRPr="00110D2D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D07B21" w:rsidRPr="00E2510B" w:rsidRDefault="00D07B21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</w:tbl>
    <w:p w:rsidR="00D07B21" w:rsidRDefault="00D07B21" w:rsidP="00D07B21">
      <w:pPr>
        <w:spacing w:after="0" w:line="240" w:lineRule="auto"/>
        <w:rPr>
          <w:rFonts w:ascii="Arial" w:hAnsi="Arial" w:cs="Arial"/>
          <w:szCs w:val="20"/>
        </w:rPr>
      </w:pPr>
    </w:p>
    <w:p w:rsidR="00D07B21" w:rsidRPr="00D333F4" w:rsidRDefault="00D07B21" w:rsidP="00D07B2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333F4">
        <w:rPr>
          <w:rFonts w:ascii="Arial" w:hAnsi="Arial" w:cs="Arial"/>
          <w:szCs w:val="20"/>
        </w:rPr>
        <w:t xml:space="preserve">* </w:t>
      </w:r>
      <w:r w:rsidRPr="00D333F4">
        <w:rPr>
          <w:rFonts w:ascii="Arial" w:hAnsi="Arial" w:cs="Arial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D07B21" w:rsidRDefault="00D07B21" w:rsidP="00D07B21">
      <w:pPr>
        <w:pStyle w:val="a5"/>
        <w:rPr>
          <w:rFonts w:ascii="Arial" w:hAnsi="Arial" w:cs="Arial"/>
        </w:rPr>
      </w:pPr>
    </w:p>
    <w:p w:rsidR="00D07B21" w:rsidRDefault="00D07B21" w:rsidP="00D07B21">
      <w:pPr>
        <w:pStyle w:val="a5"/>
        <w:rPr>
          <w:rFonts w:ascii="Arial" w:hAnsi="Arial" w:cs="Arial"/>
        </w:rPr>
      </w:pPr>
    </w:p>
    <w:p w:rsidR="00D07B21" w:rsidRDefault="00D07B21" w:rsidP="00D07B21">
      <w:pPr>
        <w:pStyle w:val="a5"/>
        <w:rPr>
          <w:rFonts w:ascii="Arial" w:hAnsi="Arial" w:cs="Arial"/>
        </w:rPr>
      </w:pPr>
    </w:p>
    <w:p w:rsidR="00D07B21" w:rsidRPr="00D333F4" w:rsidRDefault="00D07B21" w:rsidP="00D07B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33F4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D07B21" w:rsidRPr="00D333F4" w:rsidRDefault="00D07B21" w:rsidP="00D07B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33F4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D07B21" w:rsidRPr="00D333F4" w:rsidRDefault="00D07B21" w:rsidP="00D07B21">
      <w:pPr>
        <w:spacing w:after="0" w:line="240" w:lineRule="auto"/>
        <w:rPr>
          <w:rFonts w:ascii="Arial" w:hAnsi="Arial" w:cs="Arial"/>
        </w:rPr>
      </w:pPr>
      <w:r w:rsidRPr="00D333F4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  <w:t>Ю.В. Пешков</w:t>
      </w:r>
    </w:p>
    <w:p w:rsidR="00D07B21" w:rsidRDefault="00D07B21" w:rsidP="00D07B21"/>
    <w:p w:rsidR="00D07B21" w:rsidRDefault="00D07B21" w:rsidP="00D07B21"/>
    <w:p w:rsidR="00D07B21" w:rsidRDefault="00D07B21" w:rsidP="00D07B21"/>
    <w:p w:rsidR="00F26FEA" w:rsidRDefault="00F26FEA"/>
    <w:p w:rsidR="00D07B21" w:rsidRDefault="00D07B21"/>
    <w:p w:rsidR="00D07B21" w:rsidRDefault="00D07B21"/>
    <w:p w:rsidR="00D07B21" w:rsidRDefault="00D07B21"/>
    <w:p w:rsidR="00D07B21" w:rsidRDefault="00D07B21"/>
    <w:p w:rsidR="00D07B21" w:rsidRDefault="00D07B21"/>
    <w:p w:rsidR="00D07B21" w:rsidRDefault="00D07B21"/>
    <w:p w:rsidR="00D07B21" w:rsidRDefault="00D07B21"/>
    <w:p w:rsidR="00D07B21" w:rsidRDefault="00D07B21"/>
    <w:p w:rsidR="00D07B21" w:rsidRDefault="00D07B21"/>
    <w:p w:rsidR="00AD111C" w:rsidRPr="008E2CDA" w:rsidRDefault="00AD111C" w:rsidP="00AD111C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8E2CDA">
        <w:rPr>
          <w:rFonts w:ascii="Arial" w:hAnsi="Arial" w:cs="Arial"/>
          <w:sz w:val="24"/>
        </w:rPr>
        <w:t>Приложение 3</w:t>
      </w:r>
    </w:p>
    <w:p w:rsidR="00AD111C" w:rsidRPr="00BE6C1F" w:rsidRDefault="00AD111C" w:rsidP="00AD111C">
      <w:pPr>
        <w:pStyle w:val="Normal"/>
        <w:ind w:left="5760" w:firstLine="720"/>
        <w:jc w:val="both"/>
        <w:rPr>
          <w:sz w:val="24"/>
        </w:rPr>
      </w:pPr>
    </w:p>
    <w:p w:rsidR="00AD111C" w:rsidRPr="002127DA" w:rsidRDefault="00AD111C" w:rsidP="00AD111C">
      <w:pPr>
        <w:spacing w:after="0" w:line="240" w:lineRule="auto"/>
        <w:ind w:right="-375"/>
        <w:jc w:val="center"/>
        <w:rPr>
          <w:rFonts w:ascii="Arial" w:hAnsi="Arial" w:cs="Arial"/>
          <w:b/>
          <w:sz w:val="24"/>
          <w:szCs w:val="24"/>
        </w:rPr>
      </w:pPr>
      <w:r w:rsidRPr="002127DA">
        <w:rPr>
          <w:rFonts w:ascii="Arial" w:hAnsi="Arial" w:cs="Arial"/>
          <w:b/>
          <w:sz w:val="24"/>
          <w:szCs w:val="24"/>
        </w:rPr>
        <w:t>Схема г. Москвы с расположением стационарной сети наблюдений</w:t>
      </w:r>
    </w:p>
    <w:p w:rsidR="00AD111C" w:rsidRPr="002127DA" w:rsidRDefault="00AD111C" w:rsidP="00AD111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127DA">
        <w:rPr>
          <w:rFonts w:ascii="Arial" w:hAnsi="Arial" w:cs="Arial"/>
          <w:b/>
          <w:sz w:val="24"/>
          <w:szCs w:val="24"/>
        </w:rPr>
        <w:t xml:space="preserve"> за загрязнением атмосферного воздуха</w:t>
      </w:r>
    </w:p>
    <w:p w:rsidR="00AD111C" w:rsidRDefault="00AD111C" w:rsidP="00AD111C">
      <w:pPr>
        <w:spacing w:after="0"/>
        <w:jc w:val="center"/>
        <w:rPr>
          <w:rFonts w:ascii="Arial" w:hAnsi="Arial" w:cs="Arial"/>
          <w:b/>
        </w:rPr>
      </w:pPr>
    </w:p>
    <w:p w:rsidR="00AD111C" w:rsidRDefault="00AD111C" w:rsidP="00AD111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AD111C" w:rsidRPr="00BE5157" w:rsidTr="00324AB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AD111C" w:rsidRPr="00BE5157" w:rsidRDefault="00AD111C" w:rsidP="00324AB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515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BE5157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BE5157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AD111C" w:rsidRDefault="00AD111C" w:rsidP="00AD111C"/>
    <w:p w:rsidR="00324ABC" w:rsidRPr="00324ABC" w:rsidRDefault="00324ABC" w:rsidP="00324ABC">
      <w:pPr>
        <w:pStyle w:val="1"/>
        <w:ind w:left="6372" w:firstLine="708"/>
        <w:rPr>
          <w:rFonts w:cs="Arial"/>
          <w:sz w:val="24"/>
          <w:szCs w:val="24"/>
        </w:rPr>
      </w:pPr>
      <w:r w:rsidRPr="00324ABC">
        <w:rPr>
          <w:rFonts w:cs="Arial"/>
          <w:sz w:val="24"/>
          <w:szCs w:val="24"/>
        </w:rPr>
        <w:t>Приложение 4</w:t>
      </w:r>
    </w:p>
    <w:p w:rsidR="00324ABC" w:rsidRPr="000C58CC" w:rsidRDefault="00324ABC" w:rsidP="00324ABC">
      <w:pPr>
        <w:spacing w:line="240" w:lineRule="auto"/>
        <w:rPr>
          <w:rFonts w:ascii="Arial" w:hAnsi="Arial" w:cs="Arial"/>
          <w:sz w:val="24"/>
          <w:szCs w:val="24"/>
        </w:rPr>
      </w:pPr>
    </w:p>
    <w:p w:rsidR="00324ABC" w:rsidRPr="000C58CC" w:rsidRDefault="00324ABC" w:rsidP="00324AB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324ABC" w:rsidRPr="000C58CC" w:rsidRDefault="00324ABC" w:rsidP="00324AB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0C58CC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0C58CC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324ABC" w:rsidRPr="000C58CC" w:rsidRDefault="00324ABC" w:rsidP="00324AB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сентябре</w:t>
      </w:r>
      <w:r w:rsidRPr="000C58CC">
        <w:rPr>
          <w:rFonts w:ascii="Arial" w:hAnsi="Arial" w:cs="Arial"/>
          <w:sz w:val="24"/>
          <w:szCs w:val="24"/>
        </w:rPr>
        <w:t xml:space="preserve"> 2013 года</w:t>
      </w:r>
    </w:p>
    <w:p w:rsidR="00324ABC" w:rsidRPr="000C58CC" w:rsidRDefault="00324ABC" w:rsidP="00324AB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4ABC" w:rsidRDefault="00324ABC" w:rsidP="00324ABC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324ABC" w:rsidRPr="00324ABC" w:rsidRDefault="00324ABC" w:rsidP="00324ABC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4ABC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324ABC" w:rsidRPr="00324ABC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24ABC">
              <w:rPr>
                <w:rFonts w:ascii="Arial" w:hAnsi="Arial" w:cs="Arial"/>
                <w:sz w:val="24"/>
                <w:szCs w:val="24"/>
              </w:rPr>
              <w:t xml:space="preserve">             Значение     МЭД: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324ABC" w:rsidRPr="00324ABC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324ABC" w:rsidRPr="00324ABC" w:rsidRDefault="00324ABC" w:rsidP="00324ABC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4ABC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324ABC" w:rsidRPr="00324ABC" w:rsidRDefault="00324ABC" w:rsidP="00324ABC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4ABC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16E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34616E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16E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34616E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16E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34616E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16E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34616E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34616E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34616E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 xml:space="preserve">НИИ атомных реакторов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34616E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34616E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324ABC" w:rsidRPr="0034616E" w:rsidRDefault="00324ABC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Загорский СК “Радон”,</w:t>
            </w:r>
          </w:p>
          <w:p w:rsidR="00324ABC" w:rsidRPr="0034616E" w:rsidRDefault="00324ABC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ПО “Машиностроительный завод”</w:t>
            </w:r>
          </w:p>
          <w:p w:rsidR="00324ABC" w:rsidRPr="0034616E" w:rsidRDefault="00324ABC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34616E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16E">
              <w:rPr>
                <w:rFonts w:ascii="Arial" w:hAnsi="Arial" w:cs="Arial"/>
                <w:sz w:val="24"/>
                <w:szCs w:val="24"/>
              </w:rPr>
              <w:t>Лермонтовское</w:t>
            </w:r>
            <w:proofErr w:type="spellEnd"/>
            <w:r w:rsidRPr="0034616E">
              <w:rPr>
                <w:rFonts w:ascii="Arial" w:hAnsi="Arial" w:cs="Arial"/>
                <w:sz w:val="24"/>
                <w:szCs w:val="24"/>
              </w:rPr>
              <w:t xml:space="preserve"> ПО “Алмаз”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34616E">
              <w:rPr>
                <w:rFonts w:ascii="Arial" w:hAnsi="Arial" w:cs="Arial"/>
                <w:sz w:val="24"/>
                <w:szCs w:val="24"/>
              </w:rPr>
              <w:t>Ставропольский край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 xml:space="preserve">Сибирский химический комбинат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34616E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34616E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 xml:space="preserve">Физико-энергетический институт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34616E">
              <w:rPr>
                <w:rFonts w:ascii="Arial" w:hAnsi="Arial" w:cs="Arial"/>
                <w:sz w:val="24"/>
                <w:szCs w:val="24"/>
              </w:rPr>
              <w:t>г. Обнинск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 xml:space="preserve">Новосибирское ПО «Химконцентрат», </w:t>
            </w:r>
          </w:p>
          <w:p w:rsidR="00324ABC" w:rsidRPr="00324ABC" w:rsidRDefault="00324ABC" w:rsidP="00324ABC">
            <w:pPr>
              <w:pStyle w:val="1"/>
              <w:rPr>
                <w:rFonts w:cs="Arial"/>
                <w:sz w:val="24"/>
                <w:szCs w:val="24"/>
              </w:rPr>
            </w:pPr>
            <w:r w:rsidRPr="00324ABC">
              <w:rPr>
                <w:rFonts w:cs="Arial"/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16E">
              <w:rPr>
                <w:rFonts w:ascii="Arial" w:hAnsi="Arial" w:cs="Arial"/>
                <w:sz w:val="24"/>
                <w:szCs w:val="24"/>
              </w:rPr>
              <w:t>Приаргунский</w:t>
            </w:r>
            <w:proofErr w:type="spellEnd"/>
            <w:r w:rsidRPr="0034616E">
              <w:rPr>
                <w:rFonts w:ascii="Arial" w:hAnsi="Arial" w:cs="Arial"/>
                <w:sz w:val="24"/>
                <w:szCs w:val="24"/>
              </w:rPr>
              <w:t xml:space="preserve"> горно-химический комбинат,</w:t>
            </w:r>
          </w:p>
          <w:p w:rsidR="00324ABC" w:rsidRPr="00324ABC" w:rsidRDefault="00324ABC" w:rsidP="00324ABC">
            <w:pPr>
              <w:pStyle w:val="1"/>
              <w:rPr>
                <w:rFonts w:cs="Arial"/>
                <w:sz w:val="24"/>
                <w:szCs w:val="24"/>
              </w:rPr>
            </w:pPr>
            <w:r w:rsidRPr="00324ABC">
              <w:rPr>
                <w:rFonts w:cs="Arial"/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ПО «Чепецкий механический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34616E">
              <w:rPr>
                <w:rFonts w:ascii="Arial" w:hAnsi="Arial" w:cs="Arial"/>
                <w:sz w:val="24"/>
                <w:szCs w:val="24"/>
              </w:rPr>
              <w:t>г. Глазов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324ABC" w:rsidRPr="0034616E" w:rsidTr="00324AB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324ABC" w:rsidRPr="0034616E" w:rsidRDefault="00324ABC" w:rsidP="00324AB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 xml:space="preserve">Ядерный центр ЭМЗ «Авангард» 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34616E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34616E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324ABC" w:rsidRPr="0034616E" w:rsidRDefault="00324ABC" w:rsidP="00324AB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16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</w:tbl>
    <w:p w:rsidR="00324ABC" w:rsidRPr="0034616E" w:rsidRDefault="00324ABC" w:rsidP="00324ABC">
      <w:pPr>
        <w:spacing w:line="240" w:lineRule="auto"/>
        <w:rPr>
          <w:rFonts w:ascii="Arial" w:hAnsi="Arial" w:cs="Arial"/>
          <w:sz w:val="24"/>
          <w:szCs w:val="24"/>
        </w:rPr>
      </w:pPr>
    </w:p>
    <w:p w:rsidR="00324ABC" w:rsidRPr="0034616E" w:rsidRDefault="00324ABC" w:rsidP="00324AB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4ABC" w:rsidRPr="0034616E" w:rsidRDefault="00324ABC" w:rsidP="00324AB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4ABC" w:rsidRPr="0034616E" w:rsidRDefault="00324ABC" w:rsidP="00324AB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4ABC" w:rsidRPr="0034616E" w:rsidRDefault="00324ABC" w:rsidP="00324AB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4ABC" w:rsidRPr="0034616E" w:rsidRDefault="00324ABC" w:rsidP="00324A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616E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324ABC" w:rsidRPr="0034616E" w:rsidRDefault="00324ABC" w:rsidP="00324A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616E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324ABC" w:rsidRPr="0034616E" w:rsidRDefault="00324ABC" w:rsidP="00324A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616E">
        <w:rPr>
          <w:rFonts w:ascii="Arial" w:hAnsi="Arial" w:cs="Arial"/>
          <w:sz w:val="24"/>
          <w:szCs w:val="24"/>
        </w:rPr>
        <w:t>полярных и морских работ</w:t>
      </w:r>
    </w:p>
    <w:p w:rsidR="00324ABC" w:rsidRPr="0034616E" w:rsidRDefault="00324ABC" w:rsidP="00324A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616E">
        <w:rPr>
          <w:rFonts w:ascii="Arial" w:hAnsi="Arial" w:cs="Arial"/>
          <w:sz w:val="24"/>
          <w:szCs w:val="24"/>
        </w:rPr>
        <w:t>Росгидромета</w:t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  <w:t>Ю.В. Пешков</w:t>
      </w:r>
    </w:p>
    <w:p w:rsidR="00324ABC" w:rsidRPr="0034616E" w:rsidRDefault="00324ABC" w:rsidP="00324AB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24ABC" w:rsidRPr="0034616E" w:rsidRDefault="00324ABC" w:rsidP="00324ABC">
      <w:pPr>
        <w:spacing w:line="240" w:lineRule="auto"/>
        <w:rPr>
          <w:rFonts w:ascii="Arial" w:hAnsi="Arial" w:cs="Arial"/>
          <w:sz w:val="24"/>
          <w:szCs w:val="24"/>
        </w:rPr>
      </w:pPr>
    </w:p>
    <w:p w:rsidR="00324ABC" w:rsidRPr="0034616E" w:rsidRDefault="00324ABC" w:rsidP="00324ABC">
      <w:pPr>
        <w:spacing w:line="240" w:lineRule="auto"/>
        <w:rPr>
          <w:rFonts w:ascii="Arial" w:hAnsi="Arial" w:cs="Arial"/>
          <w:sz w:val="24"/>
          <w:szCs w:val="24"/>
        </w:rPr>
      </w:pPr>
    </w:p>
    <w:p w:rsidR="00324ABC" w:rsidRPr="00493C12" w:rsidRDefault="00324ABC" w:rsidP="00324ABC">
      <w:pPr>
        <w:rPr>
          <w:rFonts w:ascii="Times New Roman" w:hAnsi="Times New Roman"/>
          <w:sz w:val="24"/>
          <w:szCs w:val="24"/>
        </w:rPr>
      </w:pPr>
    </w:p>
    <w:p w:rsidR="00324ABC" w:rsidRPr="00493C12" w:rsidRDefault="00324ABC" w:rsidP="00324ABC">
      <w:pPr>
        <w:rPr>
          <w:rFonts w:ascii="Times New Roman" w:hAnsi="Times New Roman"/>
          <w:sz w:val="24"/>
          <w:szCs w:val="24"/>
        </w:rPr>
      </w:pPr>
    </w:p>
    <w:p w:rsidR="00324ABC" w:rsidRPr="00493C12" w:rsidRDefault="00324ABC" w:rsidP="00324ABC">
      <w:pPr>
        <w:rPr>
          <w:rFonts w:ascii="Times New Roman" w:hAnsi="Times New Roman"/>
          <w:sz w:val="24"/>
          <w:szCs w:val="24"/>
        </w:rPr>
      </w:pPr>
    </w:p>
    <w:p w:rsidR="00324ABC" w:rsidRPr="00493C12" w:rsidRDefault="00324ABC" w:rsidP="00324ABC">
      <w:pPr>
        <w:rPr>
          <w:rFonts w:ascii="Times New Roman" w:hAnsi="Times New Roman"/>
          <w:sz w:val="24"/>
          <w:szCs w:val="24"/>
        </w:rPr>
      </w:pPr>
    </w:p>
    <w:p w:rsidR="00324ABC" w:rsidRPr="00493C12" w:rsidRDefault="00324ABC" w:rsidP="00324ABC">
      <w:pPr>
        <w:rPr>
          <w:rFonts w:ascii="Times New Roman" w:hAnsi="Times New Roman"/>
          <w:sz w:val="24"/>
          <w:szCs w:val="24"/>
        </w:rPr>
      </w:pPr>
    </w:p>
    <w:p w:rsidR="00324ABC" w:rsidRPr="00493C12" w:rsidRDefault="00324ABC" w:rsidP="00324ABC">
      <w:pPr>
        <w:rPr>
          <w:rFonts w:ascii="Times New Roman" w:hAnsi="Times New Roman"/>
          <w:sz w:val="24"/>
          <w:szCs w:val="24"/>
        </w:rPr>
      </w:pPr>
    </w:p>
    <w:p w:rsidR="00324ABC" w:rsidRPr="00493C12" w:rsidRDefault="00324ABC" w:rsidP="00324ABC">
      <w:pPr>
        <w:rPr>
          <w:rFonts w:ascii="Times New Roman" w:hAnsi="Times New Roman"/>
          <w:sz w:val="24"/>
          <w:szCs w:val="24"/>
        </w:rPr>
      </w:pPr>
    </w:p>
    <w:p w:rsidR="00324ABC" w:rsidRDefault="00324ABC" w:rsidP="00324ABC"/>
    <w:p w:rsidR="00324ABC" w:rsidRDefault="00324ABC" w:rsidP="00324ABC"/>
    <w:p w:rsidR="00324ABC" w:rsidRDefault="00324ABC" w:rsidP="00324ABC"/>
    <w:p w:rsidR="00324ABC" w:rsidRDefault="00324ABC" w:rsidP="00324ABC"/>
    <w:p w:rsidR="00D07B21" w:rsidRDefault="00D07B21"/>
    <w:sectPr w:rsidR="00D0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7598"/>
    <w:rsid w:val="0028779C"/>
    <w:rsid w:val="00324ABC"/>
    <w:rsid w:val="00566033"/>
    <w:rsid w:val="006E7598"/>
    <w:rsid w:val="00AD111C"/>
    <w:rsid w:val="00D07B21"/>
    <w:rsid w:val="00F2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FC50CF7-2D29-4EDF-9184-6D9787FC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6E7598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AB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7598"/>
    <w:rPr>
      <w:rFonts w:ascii="Arial" w:eastAsia="Times New Roman" w:hAnsi="Arial" w:cs="Times New Roman"/>
      <w:sz w:val="28"/>
      <w:szCs w:val="20"/>
    </w:rPr>
  </w:style>
  <w:style w:type="paragraph" w:styleId="a3">
    <w:name w:val="Plain Text"/>
    <w:basedOn w:val="a"/>
    <w:link w:val="a4"/>
    <w:rsid w:val="006E7598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6E7598"/>
    <w:rPr>
      <w:rFonts w:ascii="Courier New" w:eastAsia="Times New Roman" w:hAnsi="Courier New" w:cs="Times New Roman"/>
      <w:sz w:val="20"/>
      <w:szCs w:val="20"/>
    </w:rPr>
  </w:style>
  <w:style w:type="paragraph" w:styleId="a5">
    <w:name w:val="Body Text"/>
    <w:basedOn w:val="a"/>
    <w:link w:val="a6"/>
    <w:rsid w:val="006E7598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6E7598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2"/>
    <w:basedOn w:val="a"/>
    <w:link w:val="20"/>
    <w:rsid w:val="006E7598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6E7598"/>
    <w:rPr>
      <w:rFonts w:ascii="Arial" w:eastAsia="Times New Roman" w:hAnsi="Arial" w:cs="Times New Roman"/>
      <w:sz w:val="20"/>
      <w:szCs w:val="20"/>
    </w:rPr>
  </w:style>
  <w:style w:type="paragraph" w:styleId="a7">
    <w:name w:val="Body Text Indent"/>
    <w:basedOn w:val="a"/>
    <w:link w:val="a8"/>
    <w:rsid w:val="006E7598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6E7598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List Paragraph"/>
    <w:basedOn w:val="a"/>
    <w:uiPriority w:val="34"/>
    <w:qFormat/>
    <w:rsid w:val="006E7598"/>
    <w:pPr>
      <w:ind w:left="720"/>
      <w:contextualSpacing/>
    </w:pPr>
  </w:style>
  <w:style w:type="paragraph" w:customStyle="1" w:styleId="Normal">
    <w:name w:val="Normal"/>
    <w:rsid w:val="00AD111C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324ABC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