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59B6" w:rsidRDefault="009659B6" w:rsidP="009659B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Об аварийном, экстремально высоком и высоком загрязнении</w:t>
      </w:r>
    </w:p>
    <w:p w:rsidR="009659B6" w:rsidRDefault="009659B6" w:rsidP="009659B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окружающей среды на территории Российской Федерации</w:t>
      </w:r>
    </w:p>
    <w:p w:rsidR="009659B6" w:rsidRDefault="009659B6" w:rsidP="009659B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 период с 16 по 22 февраля 2018 года</w:t>
      </w:r>
    </w:p>
    <w:p w:rsidR="009659B6" w:rsidRDefault="009659B6" w:rsidP="009659B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659B6" w:rsidRDefault="009659B6" w:rsidP="009659B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659B6" w:rsidRDefault="009659B6" w:rsidP="009659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ED6619">
        <w:rPr>
          <w:rFonts w:ascii="Arial" w:hAnsi="Arial" w:cs="Arial"/>
          <w:sz w:val="24"/>
          <w:szCs w:val="24"/>
        </w:rPr>
        <w:t>По результатам химического анализа плановых проб воды, отобранных специалистами ФГБУ «</w:t>
      </w:r>
      <w:proofErr w:type="spellStart"/>
      <w:r>
        <w:rPr>
          <w:rFonts w:ascii="Arial" w:hAnsi="Arial" w:cs="Arial"/>
          <w:sz w:val="24"/>
          <w:szCs w:val="24"/>
        </w:rPr>
        <w:t>Обь-Иртышское</w:t>
      </w:r>
      <w:proofErr w:type="spellEnd"/>
      <w:r w:rsidRPr="00ED6619">
        <w:rPr>
          <w:rFonts w:ascii="Arial" w:hAnsi="Arial" w:cs="Arial"/>
          <w:sz w:val="24"/>
          <w:szCs w:val="24"/>
        </w:rPr>
        <w:t xml:space="preserve"> УГМС» Росгидромета </w:t>
      </w:r>
      <w:r>
        <w:rPr>
          <w:rFonts w:ascii="Arial" w:hAnsi="Arial" w:cs="Arial"/>
          <w:sz w:val="24"/>
          <w:szCs w:val="24"/>
        </w:rPr>
        <w:t>20 февраля</w:t>
      </w:r>
      <w:r w:rsidRPr="00ED6619">
        <w:rPr>
          <w:rFonts w:ascii="Arial" w:hAnsi="Arial" w:cs="Arial"/>
          <w:sz w:val="24"/>
          <w:szCs w:val="24"/>
        </w:rPr>
        <w:t xml:space="preserve"> в реке </w:t>
      </w:r>
      <w:proofErr w:type="spellStart"/>
      <w:r>
        <w:rPr>
          <w:rFonts w:ascii="Arial" w:hAnsi="Arial" w:cs="Arial"/>
          <w:sz w:val="24"/>
          <w:szCs w:val="24"/>
        </w:rPr>
        <w:t>Оми</w:t>
      </w:r>
      <w:proofErr w:type="spellEnd"/>
      <w:r w:rsidRPr="00ED6619">
        <w:rPr>
          <w:rFonts w:ascii="Arial" w:hAnsi="Arial" w:cs="Arial"/>
          <w:sz w:val="24"/>
          <w:szCs w:val="24"/>
        </w:rPr>
        <w:t xml:space="preserve"> (приток </w:t>
      </w:r>
      <w:r>
        <w:rPr>
          <w:rFonts w:ascii="Arial" w:hAnsi="Arial" w:cs="Arial"/>
          <w:sz w:val="24"/>
          <w:szCs w:val="24"/>
        </w:rPr>
        <w:t>Иртыша) в черте</w:t>
      </w:r>
      <w:r w:rsidRPr="00ED66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г. Омска и в 6 км выше города</w:t>
      </w:r>
      <w:r w:rsidRPr="00ED6619">
        <w:rPr>
          <w:rFonts w:ascii="Arial" w:hAnsi="Arial" w:cs="Arial"/>
          <w:sz w:val="24"/>
          <w:szCs w:val="24"/>
        </w:rPr>
        <w:t>, был зарегистрирован</w:t>
      </w:r>
      <w:r>
        <w:rPr>
          <w:rFonts w:ascii="Arial" w:hAnsi="Arial" w:cs="Arial"/>
          <w:sz w:val="24"/>
          <w:szCs w:val="24"/>
        </w:rPr>
        <w:t xml:space="preserve"> дефицит кислорода, соответствующий уровню</w:t>
      </w:r>
      <w:r w:rsidRPr="00ED66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экстремально </w:t>
      </w:r>
      <w:r w:rsidRPr="00ED6619">
        <w:rPr>
          <w:rFonts w:ascii="Arial" w:hAnsi="Arial" w:cs="Arial"/>
          <w:sz w:val="24"/>
          <w:szCs w:val="24"/>
        </w:rPr>
        <w:t>высоко</w:t>
      </w:r>
      <w:r>
        <w:rPr>
          <w:rFonts w:ascii="Arial" w:hAnsi="Arial" w:cs="Arial"/>
          <w:sz w:val="24"/>
          <w:szCs w:val="24"/>
        </w:rPr>
        <w:t>го</w:t>
      </w:r>
      <w:r w:rsidRPr="00ED6619">
        <w:rPr>
          <w:rFonts w:ascii="Arial" w:hAnsi="Arial" w:cs="Arial"/>
          <w:sz w:val="24"/>
          <w:szCs w:val="24"/>
        </w:rPr>
        <w:t xml:space="preserve"> загрязнени</w:t>
      </w:r>
      <w:r>
        <w:rPr>
          <w:rFonts w:ascii="Arial" w:hAnsi="Arial" w:cs="Arial"/>
          <w:sz w:val="24"/>
          <w:szCs w:val="24"/>
        </w:rPr>
        <w:t>я</w:t>
      </w:r>
      <w:r w:rsidRPr="00ED6619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1,7 мг/л и 1,4 мг/л</w:t>
      </w:r>
      <w:r w:rsidRPr="00ED6619">
        <w:rPr>
          <w:rFonts w:ascii="Arial" w:hAnsi="Arial" w:cs="Arial"/>
          <w:sz w:val="24"/>
          <w:szCs w:val="24"/>
        </w:rPr>
        <w:t xml:space="preserve">). </w:t>
      </w:r>
    </w:p>
    <w:p w:rsidR="009659B6" w:rsidRDefault="009659B6" w:rsidP="009659B6">
      <w:pPr>
        <w:pStyle w:val="2"/>
        <w:shd w:val="clear" w:color="auto" w:fill="F9F8F7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D6619">
        <w:rPr>
          <w:rFonts w:ascii="Arial" w:hAnsi="Arial" w:cs="Arial"/>
          <w:sz w:val="24"/>
          <w:szCs w:val="24"/>
        </w:rPr>
        <w:t>По данным ФГБУ «</w:t>
      </w:r>
      <w:proofErr w:type="spellStart"/>
      <w:r>
        <w:rPr>
          <w:rFonts w:ascii="Arial" w:hAnsi="Arial" w:cs="Arial"/>
          <w:sz w:val="24"/>
          <w:szCs w:val="24"/>
        </w:rPr>
        <w:t>Обь-Иртышское</w:t>
      </w:r>
      <w:proofErr w:type="spellEnd"/>
      <w:r w:rsidRPr="00ED6619">
        <w:rPr>
          <w:rFonts w:ascii="Arial" w:hAnsi="Arial" w:cs="Arial"/>
          <w:sz w:val="24"/>
          <w:szCs w:val="24"/>
        </w:rPr>
        <w:t xml:space="preserve"> УГМС» Росгидромета</w:t>
      </w:r>
      <w:r>
        <w:rPr>
          <w:rFonts w:ascii="Arial" w:hAnsi="Arial" w:cs="Arial"/>
          <w:sz w:val="24"/>
          <w:szCs w:val="24"/>
        </w:rPr>
        <w:t>,</w:t>
      </w:r>
      <w:r w:rsidRPr="00ED66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дефицит кислорода</w:t>
      </w:r>
      <w:r w:rsidRPr="00ED6619">
        <w:rPr>
          <w:rFonts w:ascii="Arial" w:hAnsi="Arial" w:cs="Arial"/>
          <w:sz w:val="24"/>
          <w:szCs w:val="24"/>
        </w:rPr>
        <w:t xml:space="preserve"> был обусловлен </w:t>
      </w:r>
      <w:r>
        <w:rPr>
          <w:rFonts w:ascii="Arial" w:hAnsi="Arial" w:cs="Arial"/>
          <w:sz w:val="24"/>
          <w:szCs w:val="24"/>
        </w:rPr>
        <w:t>природным фактором (толстый ледяной покров реки).</w:t>
      </w:r>
    </w:p>
    <w:p w:rsidR="009659B6" w:rsidRDefault="009659B6" w:rsidP="009659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659B6" w:rsidRPr="005A603B" w:rsidRDefault="009659B6" w:rsidP="009659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659B6" w:rsidRDefault="009659B6" w:rsidP="009659B6">
      <w:pPr>
        <w:pStyle w:val="a4"/>
        <w:spacing w:before="0" w:beforeAutospacing="0" w:after="0" w:afterAutospacing="0"/>
        <w:ind w:firstLine="567"/>
        <w:jc w:val="both"/>
      </w:pPr>
    </w:p>
    <w:p w:rsidR="009659B6" w:rsidRPr="001A1B00" w:rsidRDefault="009659B6" w:rsidP="009659B6">
      <w:pPr>
        <w:pStyle w:val="a4"/>
        <w:spacing w:before="0" w:beforeAutospacing="0" w:after="0" w:afterAutospacing="0"/>
        <w:ind w:firstLine="567"/>
        <w:jc w:val="both"/>
      </w:pPr>
    </w:p>
    <w:p w:rsidR="00EF7EC2" w:rsidRDefault="00EF7EC2" w:rsidP="009659B6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начальника</w:t>
      </w:r>
      <w:r w:rsidR="009659B6">
        <w:rPr>
          <w:rFonts w:ascii="Arial" w:hAnsi="Arial" w:cs="Arial"/>
          <w:sz w:val="24"/>
          <w:szCs w:val="24"/>
        </w:rPr>
        <w:t xml:space="preserve"> УМЗА </w:t>
      </w:r>
      <w:r>
        <w:rPr>
          <w:rFonts w:ascii="Arial" w:hAnsi="Arial" w:cs="Arial"/>
          <w:sz w:val="24"/>
          <w:szCs w:val="24"/>
        </w:rPr>
        <w:t xml:space="preserve">– </w:t>
      </w:r>
    </w:p>
    <w:p w:rsidR="00EF7EC2" w:rsidRDefault="00EF7EC2" w:rsidP="009659B6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начальник Отдела мониторинга</w:t>
      </w:r>
    </w:p>
    <w:p w:rsidR="00EF7EC2" w:rsidRDefault="00EF7EC2" w:rsidP="009659B6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химического загрязнения</w:t>
      </w:r>
    </w:p>
    <w:p w:rsidR="009659B6" w:rsidRDefault="00EF7EC2" w:rsidP="009659B6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окружающей среды </w:t>
      </w:r>
      <w:r w:rsidR="009659B6">
        <w:rPr>
          <w:rFonts w:ascii="Arial" w:hAnsi="Arial" w:cs="Arial"/>
          <w:sz w:val="24"/>
          <w:szCs w:val="24"/>
        </w:rPr>
        <w:t xml:space="preserve">Росгидромета </w:t>
      </w:r>
      <w:r w:rsidR="009659B6">
        <w:rPr>
          <w:rFonts w:ascii="Arial" w:hAnsi="Arial" w:cs="Arial"/>
          <w:sz w:val="24"/>
          <w:szCs w:val="24"/>
        </w:rPr>
        <w:tab/>
      </w:r>
      <w:r w:rsidR="009659B6">
        <w:rPr>
          <w:rFonts w:ascii="Arial" w:hAnsi="Arial" w:cs="Arial"/>
          <w:sz w:val="24"/>
          <w:szCs w:val="24"/>
        </w:rPr>
        <w:tab/>
        <w:t xml:space="preserve">         </w:t>
      </w:r>
      <w:r w:rsidR="009659B6">
        <w:rPr>
          <w:rFonts w:ascii="Arial" w:hAnsi="Arial" w:cs="Arial"/>
          <w:sz w:val="24"/>
          <w:szCs w:val="24"/>
        </w:rPr>
        <w:tab/>
      </w:r>
      <w:r w:rsidR="009659B6">
        <w:rPr>
          <w:rFonts w:ascii="Arial" w:hAnsi="Arial" w:cs="Arial"/>
          <w:sz w:val="24"/>
          <w:szCs w:val="24"/>
        </w:rPr>
        <w:tab/>
      </w:r>
      <w:r w:rsidR="009659B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М.Г. Котлякова</w:t>
      </w:r>
    </w:p>
    <w:p w:rsidR="009659B6" w:rsidRDefault="009659B6" w:rsidP="009659B6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</w:p>
    <w:p w:rsidR="009659B6" w:rsidRDefault="009659B6" w:rsidP="009659B6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</w:p>
    <w:p w:rsidR="009659B6" w:rsidRDefault="009659B6" w:rsidP="009659B6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</w:p>
    <w:p w:rsidR="009659B6" w:rsidRDefault="009659B6" w:rsidP="009659B6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</w:p>
    <w:p w:rsidR="009659B6" w:rsidRDefault="009659B6" w:rsidP="009659B6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</w:p>
    <w:p w:rsidR="009659B6" w:rsidRDefault="009659B6" w:rsidP="009659B6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</w:p>
    <w:p w:rsidR="009659B6" w:rsidRDefault="009659B6" w:rsidP="009659B6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</w:p>
    <w:sectPr w:rsidR="009659B6" w:rsidSect="00EF7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9B6"/>
    <w:rsid w:val="009659B6"/>
    <w:rsid w:val="00B66447"/>
    <w:rsid w:val="00EF7EC2"/>
    <w:rsid w:val="00F8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EA6B0FD-1D93-4BFC-9646-7E25242C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9B6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9659B6"/>
    <w:pPr>
      <w:spacing w:after="0" w:line="240" w:lineRule="auto"/>
      <w:textAlignment w:val="baseline"/>
      <w:outlineLvl w:val="1"/>
    </w:pPr>
    <w:rPr>
      <w:rFonts w:ascii="Times New Roman" w:eastAsia="Times New Roman" w:hAnsi="Times New Roman"/>
      <w:sz w:val="34"/>
      <w:szCs w:val="3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59B6"/>
    <w:rPr>
      <w:rFonts w:ascii="Times New Roman" w:eastAsia="Times New Roman" w:hAnsi="Times New Roman" w:cs="Times New Roman"/>
      <w:sz w:val="34"/>
      <w:szCs w:val="34"/>
      <w:lang w:eastAsia="ru-RU"/>
    </w:rPr>
  </w:style>
  <w:style w:type="paragraph" w:styleId="a3">
    <w:name w:val="List Paragraph"/>
    <w:basedOn w:val="a"/>
    <w:uiPriority w:val="34"/>
    <w:qFormat/>
    <w:rsid w:val="009659B6"/>
    <w:pPr>
      <w:ind w:left="720"/>
      <w:contextualSpacing/>
    </w:pPr>
    <w:rPr>
      <w:rFonts w:eastAsia="Times New Roman"/>
      <w:lang w:eastAsia="ru-RU"/>
    </w:rPr>
  </w:style>
  <w:style w:type="paragraph" w:styleId="a4">
    <w:name w:val="Обычный (веб)"/>
    <w:basedOn w:val="a"/>
    <w:uiPriority w:val="99"/>
    <w:unhideWhenUsed/>
    <w:rsid w:val="009659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