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Василий Яровой-Никитин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Вася, спасибо тебе за то, что слышишь меня и мои просьбы. К концу модуля ты стал более организованным, это важно в учебном процессе. Будет здорово, если ты научишься быть более внимательным к тому, что происходит на уроке и что говорит учитель, и меньше отвлекаться на ребят. Уверена, ты справишься!</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33.0%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Matvey, you have done a very interesting project. Since you were absent, you didn't present it. Please, be ready for next Tuesday, April 8th.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Вася увлечён предметом, это видно. А для более высоких результатов ему нужно очень постараться не торопиться с ответами и проверять себя, чтобы не допускать в работе обидных ошибок из-за невнимательности (понимаю, что для него это не просто)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Vasya, you have a strong understanding of your lessons and vocabulary, and it’s great that you sometimes help your classmates by translating. However, your attitude in class needs improvement — try to talk less, avoid making distracting noises, and show more respect for classroom and school environment. With a bit more self-control, you can use your abilities and helpfulness to make a really positive impact in class.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Проявил особенную старательность к концу модуля. Был крайне мотивирован. Хорошо справляется с четко поставленными задачами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