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Филипп Гольденцвайг</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5К2/5C2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13.0%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t>29.0%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Филиппу необходимо повторить все конспекты по литературе  (рабочая тетрадь), прочитать грузинскую сказку "Красавица из далёкой страны Нигозети", составить план сказки и переписать тест.</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reviewed last year's material: </w:t>
              <w:br/>
              <w:t xml:space="preserve">- concepts of fractions and decimals, </w:t>
              <w:br/>
              <w:t xml:space="preserve">- addition and subtraction of multi-digit numbers, </w:t>
              <w:br/>
              <w:t>- verbal and written multiplication and division of 3- and 4-digit numbers,</w:t>
              <w:br/>
              <w:t>- 12- and 24-hour timekeeping,</w:t>
              <w:br/>
              <w:t>- the rules for reducing and rounding fractions</w:t>
              <w:br/>
              <w:t xml:space="preserve">- solving word problems to find remainders. </w:t>
              <w:br/>
              <w:br/>
              <w:t xml:space="preserve">We identified the places of decimals and multiplied them by 10, 100, and 1000. </w:t>
              <w:br/>
              <w:t>We also actively used new vocabulary in lessons.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Multiplies and divides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and rounds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more then 5 new words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модульным работам смотрите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we've covered the following topics:</w:t>
              <w:br/>
              <w:t xml:space="preserve">Grammar: Present Simple vs. Present Continuous; Adverbs of frequency; Love, like, mind+ing; </w:t>
              <w:br/>
              <w:t xml:space="preserve">Vocabulary: Free time and hobbies; Personal possessions; TV shows; Making movies; Asking for and giving opinions; </w:t>
              <w:br/>
              <w:t xml:space="preserve">Listening: Sophia's vlog; a tour of a soap opera; </w:t>
              <w:br/>
              <w:t>Reading: Thoughts for today; Tweets; The camel; Welcome to Studio Ghibli-the Japanese Disney;</w:t>
              <w:br/>
              <w:t>Writing: A description of a celebrity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 can give English-English definition of the words and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 result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сдать тетрадь на проверку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 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Filipp is a positive team member who tries his best to support his team's success.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Filipp has not yet submitted his final work, the short animation film.</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w:t>
              <w:br/>
              <w:t xml:space="preserve"> </w:t>
              <w:tab/>
              <w:b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классе и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 xml:space="preserve">3. В кабинете врача или в поликлинике. Послелоги “თან”, “ზე”, “ში”. Повторили названия частей тела и глагол "болит".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