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FC" w:rsidRDefault="003E7C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Авиационный Институт</w:t>
      </w:r>
    </w:p>
    <w:p w:rsidR="001049FC" w:rsidRDefault="003E7C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(Национальный Исследовательский Университет)</w:t>
      </w:r>
    </w:p>
    <w:p w:rsidR="001049FC" w:rsidRDefault="001049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049FC" w:rsidRDefault="003E7C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Факультет </w:t>
      </w:r>
      <w:r w:rsidR="00967C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информационных технологий и прикладной математики</w:t>
      </w:r>
    </w:p>
    <w:p w:rsidR="001049FC" w:rsidRDefault="001049F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049FC" w:rsidRDefault="003E7C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 w:rsidR="001049FC" w:rsidRDefault="003E7C12">
      <w:pPr>
        <w:tabs>
          <w:tab w:val="left" w:pos="567"/>
        </w:tabs>
        <w:ind w:firstLine="284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</w:t>
      </w:r>
    </w:p>
    <w:p w:rsidR="001049FC" w:rsidRDefault="003E7C12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КУРСОВАЯ РАБОТА</w:t>
      </w:r>
    </w:p>
    <w:p w:rsidR="001049FC" w:rsidRDefault="003E7C12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курсу</w:t>
      </w:r>
    </w:p>
    <w:p w:rsidR="001049FC" w:rsidRDefault="003E7C12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“Информатика”</w:t>
      </w:r>
    </w:p>
    <w:p w:rsidR="001049FC" w:rsidRDefault="003E7C12">
      <w:pPr>
        <w:tabs>
          <w:tab w:val="left" w:pos="567"/>
        </w:tabs>
        <w:ind w:firstLine="284"/>
        <w:jc w:val="center"/>
        <w:outlineLvl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 xml:space="preserve"> семестр</w:t>
      </w:r>
    </w:p>
    <w:p w:rsidR="001049FC" w:rsidRDefault="003E7C12">
      <w:pPr>
        <w:tabs>
          <w:tab w:val="left" w:pos="567"/>
        </w:tabs>
        <w:ind w:firstLine="284"/>
        <w:jc w:val="center"/>
        <w:outlineLvl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«Процедуры и функции в качестве параметров»</w:t>
      </w:r>
    </w:p>
    <w:p w:rsidR="001049FC" w:rsidRDefault="003E7C12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Задание 4.</w:t>
      </w:r>
    </w:p>
    <w:p w:rsidR="001049FC" w:rsidRDefault="001049FC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</w:p>
    <w:p w:rsidR="001049FC" w:rsidRDefault="001049FC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</w:p>
    <w:p w:rsidR="001049FC" w:rsidRDefault="001049FC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1049FC" w:rsidRDefault="001049FC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1049FC" w:rsidRDefault="003E7C12">
      <w:pPr>
        <w:spacing w:before="120"/>
        <w:ind w:right="326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Дубинин А. О.</w:t>
      </w:r>
    </w:p>
    <w:p w:rsidR="001049FC" w:rsidRDefault="003E7C12" w:rsidP="00D91E2B">
      <w:pPr>
        <w:spacing w:before="120"/>
        <w:ind w:left="4800" w:right="255" w:firstLine="4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08-103Б, № по списку 6                                                 </w:t>
      </w:r>
    </w:p>
    <w:p w:rsidR="001049FC" w:rsidRDefault="001049FC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9FC" w:rsidRDefault="003E7C12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  Никулин С.П.,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доцент каф.806</w:t>
      </w:r>
    </w:p>
    <w:p w:rsidR="001049FC" w:rsidRDefault="001049FC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9FC" w:rsidRDefault="001049FC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9FC" w:rsidRDefault="001049FC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9FC" w:rsidRDefault="001049FC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9FC" w:rsidRDefault="003E7C12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Оценка:____________________</w:t>
      </w:r>
    </w:p>
    <w:p w:rsidR="001049FC" w:rsidRDefault="001049FC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9FC" w:rsidRDefault="003E7C12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Дата:______________________</w:t>
      </w:r>
    </w:p>
    <w:p w:rsidR="001049FC" w:rsidRDefault="001049FC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9FC" w:rsidRDefault="003E7C12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Подпись:___________________</w:t>
      </w:r>
    </w:p>
    <w:p w:rsidR="001049FC" w:rsidRDefault="001049FC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9FC" w:rsidRDefault="003E7C12" w:rsidP="00D91E2B">
      <w:pPr>
        <w:spacing w:before="240" w:line="360" w:lineRule="auto"/>
        <w:ind w:firstLine="0"/>
        <w:jc w:val="center"/>
        <w:rPr>
          <w:b/>
          <w:bCs/>
          <w:sz w:val="2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Москва,</w:t>
      </w:r>
      <w:r w:rsidRPr="00D91E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2017</w:t>
      </w:r>
      <w:r>
        <w:br w:type="page"/>
      </w:r>
    </w:p>
    <w:p w:rsidR="001049FC" w:rsidRDefault="003E7C12">
      <w:pPr>
        <w:ind w:firstLine="0"/>
        <w:rPr>
          <w:b/>
          <w:bCs/>
          <w:sz w:val="21"/>
        </w:rPr>
      </w:pPr>
      <w:r>
        <w:rPr>
          <w:b/>
          <w:bCs/>
        </w:rPr>
        <w:lastRenderedPageBreak/>
        <w:t>1. Задача</w:t>
      </w:r>
    </w:p>
    <w:p w:rsidR="001049FC" w:rsidRDefault="003E7C12">
      <w:pPr>
        <w:rPr>
          <w:sz w:val="21"/>
          <w:u w:val="single"/>
        </w:rPr>
      </w:pPr>
      <w:r>
        <w:rPr>
          <w:u w:val="single"/>
        </w:rPr>
        <w:t>Вариант 8,9</w:t>
      </w:r>
    </w:p>
    <w:p w:rsidR="001049FC" w:rsidRDefault="003E7C12">
      <w:pPr>
        <w:rPr>
          <w:sz w:val="21"/>
        </w:rPr>
      </w:pPr>
      <w:r>
        <w:t xml:space="preserve">Составить программу на Си с процедурами решения трансцендентных алгебраических уравнений различными численными методами (итераций, Ньютона и половинного </w:t>
      </w:r>
      <w:r>
        <w:br/>
        <w:t xml:space="preserve">деления — дихотомии). Нелинейные уравнения должны быть оформлены как параметры-функции и разрешены относительно неизвестной величины в случае необходимости. Применить каждую процедуру к решению двух уравнений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 В программе должно быть реализовано определение точности вычислений эпсилон </w:t>
      </w:r>
      <w:r>
        <w:rPr>
          <w:i/>
          <w:iCs/>
        </w:rPr>
        <w:t xml:space="preserve">ε </w:t>
      </w:r>
      <w:r>
        <w:t>и обеспечены корректные размеры генерируемой таблицы.</w:t>
      </w:r>
    </w:p>
    <w:p w:rsidR="001049FC" w:rsidRDefault="003E7C12">
      <w:pPr>
        <w:rPr>
          <w:sz w:val="21"/>
        </w:rPr>
      </w:pPr>
      <w:r>
        <w:t>Заданные уравнения:</w:t>
      </w:r>
    </w:p>
    <w:p w:rsidR="001049FC" w:rsidRDefault="003E7C12">
      <w:pPr>
        <w:rPr>
          <w:sz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=0.6*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-2.3x-3=0,гдеx∈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2.0,3.0</m:t>
              </m:r>
            </m:e>
          </m:d>
        </m:oMath>
      </m:oMathPara>
    </w:p>
    <w:p w:rsidR="001049FC" w:rsidRDefault="001049FC">
      <w:pPr>
        <w:rPr>
          <w:sz w:val="21"/>
        </w:rPr>
      </w:pPr>
    </w:p>
    <w:p w:rsidR="001049FC" w:rsidRDefault="003E7C12">
      <w:pPr>
        <w:rPr>
          <w:sz w:val="21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-3,гдеx∈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2.0,3.0</m:t>
              </m:r>
            </m:e>
          </m:d>
        </m:oMath>
      </m:oMathPara>
    </w:p>
    <w:p w:rsidR="001049FC" w:rsidRDefault="001049FC">
      <w:pPr>
        <w:rPr>
          <w:sz w:val="21"/>
        </w:rPr>
      </w:pPr>
    </w:p>
    <w:p w:rsidR="001049FC" w:rsidRDefault="003E7C12">
      <w:pPr>
        <w:ind w:firstLine="0"/>
        <w:rPr>
          <w:b/>
          <w:bCs/>
          <w:sz w:val="21"/>
        </w:rPr>
      </w:pPr>
      <w:r>
        <w:rPr>
          <w:b/>
          <w:bCs/>
        </w:rPr>
        <w:t>2. Общий метод решения</w:t>
      </w:r>
    </w:p>
    <w:p w:rsidR="001049FC" w:rsidRDefault="003E7C12">
      <w:pPr>
        <w:rPr>
          <w:sz w:val="21"/>
          <w:u w:val="single"/>
        </w:rPr>
      </w:pPr>
      <w:r>
        <w:rPr>
          <w:u w:val="single"/>
        </w:rPr>
        <w:t>Проверка функций на сходимость для метода итераций</w:t>
      </w:r>
    </w:p>
    <w:p w:rsidR="001049FC" w:rsidRDefault="001049FC">
      <w:pPr>
        <w:rPr>
          <w:sz w:val="21"/>
        </w:rPr>
      </w:pPr>
    </w:p>
    <w:p w:rsidR="001049FC" w:rsidRDefault="003E7C12">
      <w:pPr>
        <w:rPr>
          <w:sz w:val="21"/>
        </w:rPr>
      </w:pPr>
      <w:r>
        <w:t xml:space="preserve">Первая функция: </w:t>
      </w:r>
    </w:p>
    <w:p w:rsidR="001049FC" w:rsidRDefault="003E7C12">
      <w:pPr>
        <w:rPr>
          <w:sz w:val="21"/>
        </w:rPr>
      </w:pPr>
      <w:r>
        <w:t>x можно выразить двумя способами</w:t>
      </w:r>
    </w:p>
    <w:p w:rsidR="001049FC" w:rsidRDefault="003E7C12">
      <w:pPr>
        <w:rPr>
          <w:sz w:val="21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0.6*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2.3</m:t>
              </m:r>
            </m:den>
          </m:f>
        </m:oMath>
      </m:oMathPara>
    </w:p>
    <w:p w:rsidR="001049FC" w:rsidRDefault="003E7C12">
      <w:pPr>
        <w:rPr>
          <w:sz w:val="21"/>
        </w:rPr>
      </w:pPr>
      <m:oMathPara>
        <m:oMath>
          <m:r>
            <w:rPr>
              <w:rFonts w:ascii="Cambria Math" w:hAnsi="Cambria Math"/>
            </w:rPr>
            <m:t>x=log3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2.3x+3</m:t>
                  </m:r>
                </m:num>
                <m:den>
                  <m:r>
                    <w:rPr>
                      <w:rFonts w:ascii="Cambria Math" w:hAnsi="Cambria Math"/>
                    </w:rPr>
                    <m:t>0.6</m:t>
                  </m:r>
                </m:den>
              </m:f>
            </m:e>
          </m:d>
        </m:oMath>
      </m:oMathPara>
    </w:p>
    <w:p w:rsidR="001049FC" w:rsidRDefault="003E7C12">
      <w:pPr>
        <w:rPr>
          <w:sz w:val="21"/>
        </w:rPr>
      </w:pPr>
      <w:r>
        <w:t xml:space="preserve">По условию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&lt;1</m:t>
        </m:r>
      </m:oMath>
      <w:r>
        <w:t xml:space="preserve">на отрезке [2;3]. По графикам их производных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</m:e>
        </m:d>
      </m:oMath>
      <w: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</m:e>
        </m:d>
      </m:oMath>
      <w:r>
        <w:t>условие выполняется только на втором графике. Следовательно метод итераций к функции применим.</w:t>
      </w:r>
    </w:p>
    <w:p w:rsidR="001049FC" w:rsidRDefault="003E7C12">
      <w:pPr>
        <w:rPr>
          <w:sz w:val="21"/>
        </w:rPr>
      </w:pPr>
      <w:r>
        <w:t xml:space="preserve">График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</m:e>
        </m:d>
      </m:oMath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>
        <w:rPr>
          <w:b/>
          <w:bCs/>
          <w:sz w:val="22"/>
        </w:rPr>
        <w:t>График</w:t>
      </w:r>
      <w:r>
        <w:rPr>
          <w:sz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</m:e>
        </m:d>
      </m:oMath>
    </w:p>
    <w:p w:rsidR="001049FC" w:rsidRDefault="003E7C12">
      <w:pPr>
        <w:rPr>
          <w:sz w:val="21"/>
        </w:rPr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3103880</wp:posOffset>
            </wp:positionH>
            <wp:positionV relativeFrom="paragraph">
              <wp:posOffset>158115</wp:posOffset>
            </wp:positionV>
            <wp:extent cx="2729230" cy="2729230"/>
            <wp:effectExtent l="0" t="0" r="0" b="0"/>
            <wp:wrapTopAndBottom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173355</wp:posOffset>
            </wp:positionV>
            <wp:extent cx="2851785" cy="2851785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9FC" w:rsidRDefault="001049FC">
      <w:pPr>
        <w:rPr>
          <w:sz w:val="21"/>
        </w:rPr>
      </w:pPr>
    </w:p>
    <w:p w:rsidR="001049FC" w:rsidRDefault="001049FC">
      <w:pPr>
        <w:rPr>
          <w:sz w:val="21"/>
        </w:rPr>
      </w:pPr>
    </w:p>
    <w:p w:rsidR="001049FC" w:rsidRDefault="001049FC">
      <w:pPr>
        <w:rPr>
          <w:sz w:val="21"/>
        </w:rPr>
      </w:pPr>
    </w:p>
    <w:p w:rsidR="001049FC" w:rsidRDefault="001049FC">
      <w:pPr>
        <w:rPr>
          <w:sz w:val="21"/>
        </w:rPr>
      </w:pPr>
    </w:p>
    <w:p w:rsidR="001049FC" w:rsidRDefault="001049FC">
      <w:pPr>
        <w:rPr>
          <w:sz w:val="21"/>
        </w:rPr>
      </w:pPr>
    </w:p>
    <w:p w:rsidR="001049FC" w:rsidRDefault="001049FC">
      <w:pPr>
        <w:rPr>
          <w:sz w:val="21"/>
        </w:rPr>
      </w:pPr>
    </w:p>
    <w:p w:rsidR="001049FC" w:rsidRDefault="001049FC">
      <w:pPr>
        <w:rPr>
          <w:sz w:val="21"/>
        </w:rPr>
      </w:pPr>
    </w:p>
    <w:p w:rsidR="001049FC" w:rsidRDefault="001049FC">
      <w:pPr>
        <w:rPr>
          <w:sz w:val="21"/>
        </w:rPr>
      </w:pPr>
    </w:p>
    <w:p w:rsidR="001049FC" w:rsidRDefault="001049FC">
      <w:pPr>
        <w:rPr>
          <w:sz w:val="21"/>
        </w:rPr>
      </w:pPr>
    </w:p>
    <w:p w:rsidR="001049FC" w:rsidRDefault="003E7C12">
      <w:pPr>
        <w:rPr>
          <w:sz w:val="21"/>
        </w:rPr>
      </w:pPr>
      <w:r>
        <w:t>Вторая функция удовлетворяет условиям на отрезке [2;3].</w:t>
      </w:r>
    </w:p>
    <w:p w:rsidR="001049FC" w:rsidRDefault="003E7C12">
      <w:pPr>
        <w:rPr>
          <w:sz w:val="21"/>
        </w:rPr>
      </w:pPr>
      <w:r>
        <w:t xml:space="preserve">Х также можно выразить двумя способами. Графики производных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</m:e>
        </m:d>
      </m:oMath>
    </w:p>
    <w:p w:rsidR="001049FC" w:rsidRDefault="003E7C12">
      <w:pPr>
        <w:rPr>
          <w:sz w:val="21"/>
        </w:rPr>
      </w:pPr>
      <w: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</m:e>
        </m:d>
      </m:oMath>
      <w:r>
        <w:t>. Второй график подходит под условия.</w:t>
      </w:r>
    </w:p>
    <w:p w:rsidR="001049FC" w:rsidRDefault="001049FC">
      <w:pPr>
        <w:rPr>
          <w:sz w:val="21"/>
        </w:rPr>
      </w:pPr>
    </w:p>
    <w:p w:rsidR="001049FC" w:rsidRDefault="003E7C12">
      <w:pPr>
        <w:rPr>
          <w:sz w:val="21"/>
        </w:rPr>
      </w:pPr>
      <w:r>
        <w:t xml:space="preserve">График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</m:e>
        </m:d>
      </m:oMath>
      <w:r>
        <w:tab/>
      </w:r>
      <w:r>
        <w:tab/>
      </w:r>
      <w:r>
        <w:tab/>
      </w:r>
      <w:r>
        <w:tab/>
      </w:r>
      <w:r>
        <w:tab/>
        <w:t xml:space="preserve">График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</m:e>
        </m:d>
      </m:oMath>
    </w:p>
    <w:p w:rsidR="001049FC" w:rsidRDefault="003E7C12">
      <w:pPr>
        <w:rPr>
          <w:sz w:val="21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118110</wp:posOffset>
            </wp:positionV>
            <wp:extent cx="2449195" cy="2449195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2827020</wp:posOffset>
            </wp:positionH>
            <wp:positionV relativeFrom="paragraph">
              <wp:posOffset>95250</wp:posOffset>
            </wp:positionV>
            <wp:extent cx="2386330" cy="2386330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9FC" w:rsidRDefault="003E7C12">
      <w:pPr>
        <w:ind w:firstLine="0"/>
        <w:rPr>
          <w:sz w:val="21"/>
        </w:rPr>
      </w:pPr>
      <w:r>
        <w:t xml:space="preserve">Для наглядности математических формул графики построены в Desmos. </w:t>
      </w:r>
    </w:p>
    <w:p w:rsidR="001049FC" w:rsidRDefault="001049FC">
      <w:pPr>
        <w:ind w:firstLine="0"/>
        <w:rPr>
          <w:sz w:val="21"/>
        </w:rPr>
      </w:pPr>
    </w:p>
    <w:p w:rsidR="001049FC" w:rsidRDefault="003E7C12">
      <w:pPr>
        <w:ind w:firstLine="0"/>
        <w:rPr>
          <w:sz w:val="21"/>
          <w:u w:val="single"/>
        </w:rPr>
      </w:pPr>
      <w:r>
        <w:rPr>
          <w:u w:val="single"/>
        </w:rPr>
        <w:t>Проверка на сходимость для метода Ньютона</w:t>
      </w:r>
    </w:p>
    <w:p w:rsidR="001049FC" w:rsidRDefault="001049FC">
      <w:pPr>
        <w:rPr>
          <w:sz w:val="21"/>
        </w:rPr>
      </w:pPr>
    </w:p>
    <w:p w:rsidR="001049FC" w:rsidRDefault="00B10350">
      <w:pPr>
        <w:rPr>
          <w:sz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*F''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F'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049FC" w:rsidRDefault="001049FC">
      <w:pPr>
        <w:rPr>
          <w:sz w:val="21"/>
        </w:rPr>
      </w:pPr>
    </w:p>
    <w:p w:rsidR="001049FC" w:rsidRDefault="003E7C12">
      <w:pPr>
        <w:rPr>
          <w:sz w:val="21"/>
        </w:rPr>
      </w:pPr>
      <w:r>
        <w:t xml:space="preserve">Первая функция на отрезке [2,3].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</m:oMath>
      <w:r>
        <w:t xml:space="preserve">правая часть неравенства, 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</m:oMath>
      <w:r>
        <w:t>левая.</w:t>
      </w:r>
    </w:p>
    <w:p w:rsidR="001049FC" w:rsidRDefault="003E7C12">
      <w:pPr>
        <w:rPr>
          <w:sz w:val="21"/>
        </w:rPr>
      </w:pPr>
      <w:r>
        <w:t xml:space="preserve">Однако при x→2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</m:oMath>
      <w:r>
        <w:t>растет быстрее</w:t>
      </w:r>
    </w:p>
    <w:p w:rsidR="001049FC" w:rsidRDefault="003E7C12">
      <w:pPr>
        <w:rPr>
          <w:sz w:val="21"/>
        </w:rPr>
      </w:pPr>
      <w:r>
        <w:t xml:space="preserve">Следовательно неравенство не выполняется и метод неприменим для этой функции. </w:t>
      </w:r>
    </w:p>
    <w:p w:rsidR="00967C39" w:rsidRDefault="003E7C12" w:rsidP="00967C39">
      <w:r>
        <w:rPr>
          <w:noProof/>
          <w:lang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225425</wp:posOffset>
            </wp:positionV>
            <wp:extent cx="3267710" cy="326771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9FC" w:rsidRPr="00967C39" w:rsidRDefault="003E7C12" w:rsidP="00967C39">
      <w:r>
        <w:lastRenderedPageBreak/>
        <w:t>Для второй функции этот метод применим.</w:t>
      </w:r>
    </w:p>
    <w:p w:rsidR="004167E4" w:rsidRDefault="004167E4">
      <w:pPr>
        <w:ind w:firstLine="0"/>
      </w:pPr>
    </w:p>
    <w:p w:rsidR="001049FC" w:rsidRDefault="003E7C12">
      <w:pPr>
        <w:ind w:firstLine="0"/>
        <w:rPr>
          <w:b/>
          <w:bCs/>
          <w:sz w:val="21"/>
        </w:rPr>
      </w:pPr>
      <w:bookmarkStart w:id="0" w:name="_GoBack"/>
      <w:bookmarkEnd w:id="0"/>
      <w:r>
        <w:rPr>
          <w:b/>
          <w:bCs/>
        </w:rPr>
        <w:t>3. Общие сведения о программe</w:t>
      </w:r>
    </w:p>
    <w:p w:rsidR="001049FC" w:rsidRDefault="003E7C12">
      <w:r>
        <w:t>Необходимое программное и аппаратное обеспечение: компилятор gcc</w:t>
      </w:r>
    </w:p>
    <w:p w:rsidR="001049FC" w:rsidRDefault="003E7C12">
      <w:r>
        <w:t>Операционная система: любая операционная система с поддержкой Си</w:t>
      </w:r>
    </w:p>
    <w:p w:rsidR="001049FC" w:rsidRDefault="003E7C12">
      <w:pPr>
        <w:rPr>
          <w:sz w:val="21"/>
        </w:rPr>
      </w:pPr>
      <w:r>
        <w:t>Язык: Си</w:t>
      </w:r>
    </w:p>
    <w:p w:rsidR="001049FC" w:rsidRDefault="003E7C12">
      <w:r>
        <w:t>Система программирования: Си</w:t>
      </w:r>
    </w:p>
    <w:p w:rsidR="001049FC" w:rsidRDefault="003E7C12">
      <w:r>
        <w:t>Число строк программы: 146</w:t>
      </w:r>
    </w:p>
    <w:p w:rsidR="001049FC" w:rsidRDefault="003E7C12">
      <w:r>
        <w:t xml:space="preserve">Местонахождение и имена файлов с исходными текстами и данными: </w:t>
      </w:r>
    </w:p>
    <w:p w:rsidR="001049FC" w:rsidRPr="00D91E2B" w:rsidRDefault="003E7C12">
      <w:pPr>
        <w:rPr>
          <w:sz w:val="21"/>
          <w:lang w:val="en-US"/>
        </w:rPr>
      </w:pPr>
      <w:r w:rsidRPr="00D91E2B">
        <w:rPr>
          <w:lang w:val="en-US"/>
        </w:rPr>
        <w:t>/home/artdub/c++/labs/kp4</w:t>
      </w:r>
    </w:p>
    <w:p w:rsidR="001049FC" w:rsidRPr="00D91E2B" w:rsidRDefault="003E7C12">
      <w:pPr>
        <w:rPr>
          <w:sz w:val="21"/>
          <w:lang w:val="en-US"/>
        </w:rPr>
      </w:pPr>
      <w:r>
        <w:t>Файлы</w:t>
      </w:r>
      <w:r w:rsidRPr="00D91E2B">
        <w:rPr>
          <w:lang w:val="en-US"/>
        </w:rPr>
        <w:t>: kp4.c, kp4.out</w:t>
      </w:r>
    </w:p>
    <w:p w:rsidR="001049FC" w:rsidRDefault="003E7C12">
      <w:r>
        <w:t>Способ вызова и загрузки: в директории с файлом в bash ./kp4.out</w:t>
      </w:r>
    </w:p>
    <w:p w:rsidR="001049FC" w:rsidRDefault="001049FC">
      <w:pPr>
        <w:rPr>
          <w:sz w:val="21"/>
        </w:rPr>
      </w:pPr>
    </w:p>
    <w:p w:rsidR="001049FC" w:rsidRDefault="003E7C12">
      <w:pPr>
        <w:ind w:firstLine="0"/>
        <w:rPr>
          <w:b/>
          <w:bCs/>
        </w:rPr>
      </w:pPr>
      <w:r>
        <w:rPr>
          <w:b/>
          <w:bCs/>
        </w:rPr>
        <w:t>4. Функциональное назначение</w:t>
      </w:r>
    </w:p>
    <w:p w:rsidR="001049FC" w:rsidRDefault="003E7C12">
      <w:pPr>
        <w:rPr>
          <w:b/>
          <w:bCs/>
        </w:rPr>
      </w:pPr>
      <w:r>
        <w:t xml:space="preserve">Программа расчитана на вычисление корня функции на заданном отрезке с точностью  </w:t>
      </w:r>
      <w:r>
        <w:rPr>
          <w:i/>
          <w:iCs/>
        </w:rPr>
        <w:t xml:space="preserve">ε </w:t>
      </w:r>
      <w:r>
        <w:t>тремя способами (итераций, Ньютона и половинного деления — дихотомии)</w:t>
      </w:r>
      <w:r>
        <w:rPr>
          <w:i/>
          <w:iCs/>
        </w:rPr>
        <w:t xml:space="preserve"> </w:t>
      </w:r>
      <w:r>
        <w:t>и предоставлении ответов в виде генерируемой таблицы</w:t>
      </w:r>
      <w:r>
        <w:rPr>
          <w:i/>
          <w:iCs/>
        </w:rPr>
        <w:t>.</w:t>
      </w:r>
    </w:p>
    <w:p w:rsidR="001049FC" w:rsidRDefault="003E7C12">
      <w:pPr>
        <w:rPr>
          <w:b/>
          <w:bCs/>
        </w:rPr>
      </w:pPr>
      <w:r>
        <w:t>Выводимые данные предоставлены таблицей заполненной данными:</w:t>
      </w:r>
    </w:p>
    <w:p w:rsidR="001049FC" w:rsidRDefault="003E7C12">
      <w:pPr>
        <w:numPr>
          <w:ilvl w:val="0"/>
          <w:numId w:val="1"/>
        </w:numPr>
        <w:rPr>
          <w:b/>
          <w:bCs/>
        </w:rPr>
      </w:pPr>
      <w:r>
        <w:t xml:space="preserve">В первой строке подписаны столбцы: функция, заданный отрезок и значения корней вычисленных, тремя методами (итераций, Ньютона и половинного </w:t>
      </w:r>
      <w:r>
        <w:br/>
        <w:t>деления — дихотомии), если их можно вычислить, в противном случае для наглядности выводится прочерк.</w:t>
      </w:r>
    </w:p>
    <w:p w:rsidR="001049FC" w:rsidRDefault="003E7C12">
      <w:pPr>
        <w:numPr>
          <w:ilvl w:val="0"/>
          <w:numId w:val="1"/>
        </w:numPr>
        <w:rPr>
          <w:sz w:val="21"/>
        </w:rPr>
      </w:pPr>
      <w:r>
        <w:t>В дальнеших строках предоставлены непосредственно результаты работы программы</w:t>
      </w:r>
    </w:p>
    <w:p w:rsidR="001049FC" w:rsidRDefault="001049FC">
      <w:pPr>
        <w:rPr>
          <w:sz w:val="21"/>
        </w:rPr>
      </w:pPr>
    </w:p>
    <w:p w:rsidR="001049FC" w:rsidRDefault="003E7C12">
      <w:pPr>
        <w:ind w:firstLine="0"/>
        <w:rPr>
          <w:b/>
          <w:bCs/>
        </w:rPr>
      </w:pPr>
      <w:r>
        <w:rPr>
          <w:b/>
          <w:bCs/>
        </w:rPr>
        <w:t>5. Описание логической структуры</w:t>
      </w:r>
    </w:p>
    <w:p w:rsidR="001049FC" w:rsidRDefault="003E7C12">
      <w:r>
        <w:t>В первую очередь рисуется заголовок таблицы.</w:t>
      </w:r>
    </w:p>
    <w:p w:rsidR="001049FC" w:rsidRDefault="003E7C12">
      <w:r>
        <w:t xml:space="preserve">Затем каждая процедура метода (итераций, Ньютона и половинного деления — дихотомии) применяется к решению двух уравнений, заданных параметрами-функциями, их производным, итерационным уравнениям, разрешенными относительно неизвестной величины и отрезку в котором производится поиск корня. </w:t>
      </w:r>
    </w:p>
    <w:p w:rsidR="001049FC" w:rsidRDefault="003E7C12">
      <w:pPr>
        <w:rPr>
          <w:sz w:val="21"/>
        </w:rPr>
      </w:pPr>
      <w:r>
        <w:t>Все значения выводятся в согласии с размерами генерируемой таблицы.</w:t>
      </w:r>
    </w:p>
    <w:p w:rsidR="001049FC" w:rsidRDefault="003E7C12">
      <w:pPr>
        <w:rPr>
          <w:sz w:val="21"/>
        </w:rPr>
      </w:pPr>
      <w:r>
        <w:t>В конце выводится нижняя часть таблицы.</w:t>
      </w:r>
    </w:p>
    <w:p w:rsidR="001049FC" w:rsidRDefault="001049FC">
      <w:pPr>
        <w:rPr>
          <w:sz w:val="21"/>
        </w:rPr>
      </w:pPr>
    </w:p>
    <w:p w:rsidR="001049FC" w:rsidRDefault="003E7C12">
      <w:pPr>
        <w:ind w:firstLine="0"/>
        <w:rPr>
          <w:b/>
          <w:bCs/>
        </w:rPr>
      </w:pPr>
      <w:r>
        <w:rPr>
          <w:b/>
          <w:bCs/>
        </w:rPr>
        <w:t>6. Описание переменных и констант</w:t>
      </w:r>
    </w:p>
    <w:p w:rsidR="001049FC" w:rsidRDefault="001049FC">
      <w:pPr>
        <w:ind w:firstLine="0"/>
        <w:rPr>
          <w:b/>
          <w:bCs/>
          <w:sz w:val="21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5"/>
        <w:gridCol w:w="2069"/>
        <w:gridCol w:w="5944"/>
      </w:tblGrid>
      <w:tr w:rsidR="001049FC"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Имя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Тип</w:t>
            </w:r>
          </w:p>
        </w:tc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Назначение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width1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Ширина 1-го стобца. Используется для генерации таблицы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width2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 xml:space="preserve">Ширина 2-го стобца. 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width3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 xml:space="preserve">Ширина 3-го стобца. 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width4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Ширина 4-го стобца.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width5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Ширина 5-го стобца.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a1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const 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Левая граница отрезка первой функции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b1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const 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Правая граница отрезка первой функции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a2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const 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Левая граница отрезка второй функции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b2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const 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Правая граница отрезка второй функции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lastRenderedPageBreak/>
              <w:t>eps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Эпсилон — точность вычислений</w:t>
            </w:r>
          </w:p>
        </w:tc>
      </w:tr>
      <w:tr w:rsidR="001049FC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i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</w:pPr>
            <w:r>
              <w:t>Вспомогательная переменная (счетчик цикла)</w:t>
            </w:r>
          </w:p>
        </w:tc>
      </w:tr>
    </w:tbl>
    <w:p w:rsidR="001049FC" w:rsidRDefault="001049FC">
      <w:pPr>
        <w:ind w:firstLine="0"/>
        <w:rPr>
          <w:b/>
          <w:bCs/>
          <w:sz w:val="21"/>
        </w:rPr>
      </w:pPr>
    </w:p>
    <w:p w:rsidR="001049FC" w:rsidRDefault="003E7C12">
      <w:pPr>
        <w:ind w:firstLine="0"/>
        <w:rPr>
          <w:b/>
          <w:bCs/>
          <w:sz w:val="21"/>
        </w:rPr>
      </w:pPr>
      <w:r>
        <w:rPr>
          <w:b/>
          <w:bCs/>
        </w:rPr>
        <w:t>7. Описание подпрограмм</w:t>
      </w:r>
    </w:p>
    <w:p w:rsidR="001049FC" w:rsidRDefault="003E7C12">
      <w:pPr>
        <w:rPr>
          <w:sz w:val="21"/>
        </w:rPr>
      </w:pPr>
      <w:r>
        <w:t xml:space="preserve">Функции: </w:t>
      </w:r>
      <w:r>
        <w:rPr>
          <w:i/>
          <w:iCs/>
        </w:rPr>
        <w:t>F1, F2</w:t>
      </w:r>
    </w:p>
    <w:p w:rsidR="001049FC" w:rsidRDefault="003E7C12">
      <w:pPr>
        <w:rPr>
          <w:sz w:val="21"/>
        </w:rPr>
      </w:pPr>
      <w:r>
        <w:t xml:space="preserve">Итерационные уравнения, разрешенными относительно неизвестной величины: </w:t>
      </w:r>
      <w:r>
        <w:rPr>
          <w:i/>
          <w:iCs/>
        </w:rPr>
        <w:t>xf1, xf2</w:t>
      </w:r>
    </w:p>
    <w:p w:rsidR="001049FC" w:rsidRDefault="003E7C12">
      <w:pPr>
        <w:rPr>
          <w:sz w:val="21"/>
        </w:rPr>
      </w:pPr>
      <w:r>
        <w:t xml:space="preserve">Производные функций: </w:t>
      </w:r>
      <w:r>
        <w:rPr>
          <w:i/>
          <w:iCs/>
        </w:rPr>
        <w:t>derF1, derF2</w:t>
      </w:r>
    </w:p>
    <w:p w:rsidR="001049FC" w:rsidRDefault="003E7C12">
      <w:pPr>
        <w:rPr>
          <w:sz w:val="21"/>
        </w:rPr>
      </w:pPr>
      <w:r>
        <w:t>Написаны по одному и тому же паттерну:</w:t>
      </w:r>
    </w:p>
    <w:p w:rsidR="001049FC" w:rsidRPr="00D91E2B" w:rsidRDefault="003E7C12">
      <w:pPr>
        <w:rPr>
          <w:rFonts w:ascii="FreeMono" w:hAnsi="FreeMono"/>
          <w:sz w:val="21"/>
          <w:lang w:val="en-US"/>
        </w:rPr>
      </w:pPr>
      <w:r w:rsidRPr="00D91E2B">
        <w:rPr>
          <w:rFonts w:ascii="FreeMono" w:hAnsi="FreeMono"/>
          <w:lang w:val="en-US"/>
        </w:rPr>
        <w:t>double f(double x) {</w:t>
      </w:r>
    </w:p>
    <w:p w:rsidR="001049FC" w:rsidRPr="00D91E2B" w:rsidRDefault="003E7C12">
      <w:pPr>
        <w:rPr>
          <w:rFonts w:ascii="FreeMono" w:hAnsi="FreeMono"/>
          <w:sz w:val="21"/>
          <w:lang w:val="en-US"/>
        </w:rPr>
      </w:pPr>
      <w:r w:rsidRPr="00D91E2B">
        <w:rPr>
          <w:rFonts w:ascii="FreeMono" w:hAnsi="FreeMono"/>
          <w:lang w:val="en-US"/>
        </w:rPr>
        <w:tab/>
        <w:t>return ... ;</w:t>
      </w:r>
    </w:p>
    <w:p w:rsidR="001049FC" w:rsidRDefault="003E7C12">
      <w:pPr>
        <w:rPr>
          <w:rFonts w:ascii="FreeMono" w:hAnsi="FreeMono"/>
          <w:sz w:val="21"/>
        </w:rPr>
      </w:pPr>
      <w:r>
        <w:rPr>
          <w:rFonts w:ascii="FreeMono" w:hAnsi="FreeMono"/>
        </w:rPr>
        <w:t>}</w:t>
      </w:r>
    </w:p>
    <w:p w:rsidR="001049FC" w:rsidRDefault="003E7C12">
      <w:pPr>
        <w:rPr>
          <w:sz w:val="21"/>
        </w:rPr>
      </w:pPr>
      <w:r>
        <w:t>Возвращают значение соответсвующей функции</w:t>
      </w:r>
    </w:p>
    <w:p w:rsidR="001049FC" w:rsidRDefault="001049FC">
      <w:pPr>
        <w:rPr>
          <w:sz w:val="21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1"/>
        <w:gridCol w:w="1841"/>
        <w:gridCol w:w="2972"/>
        <w:gridCol w:w="2944"/>
      </w:tblGrid>
      <w:tr w:rsidR="001049FC"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Имя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Тип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Вид</w:t>
            </w:r>
          </w:p>
        </w:tc>
        <w:tc>
          <w:tcPr>
            <w:tcW w:w="2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Назначение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x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значению) 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Входной параметр. Аргумент функции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…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Возвращаемое значение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Результат вычисления. Значение функции</w:t>
            </w:r>
          </w:p>
        </w:tc>
      </w:tr>
    </w:tbl>
    <w:p w:rsidR="001049FC" w:rsidRDefault="001049FC">
      <w:pPr>
        <w:ind w:firstLine="0"/>
        <w:rPr>
          <w:sz w:val="21"/>
        </w:rPr>
      </w:pPr>
    </w:p>
    <w:p w:rsidR="001049FC" w:rsidRDefault="001049FC">
      <w:pPr>
        <w:ind w:firstLine="0"/>
        <w:rPr>
          <w:sz w:val="21"/>
        </w:rPr>
      </w:pPr>
    </w:p>
    <w:p w:rsidR="001049FC" w:rsidRDefault="003E7C12">
      <w:pPr>
        <w:rPr>
          <w:sz w:val="21"/>
          <w:u w:val="single"/>
        </w:rPr>
      </w:pPr>
      <w:r>
        <w:rPr>
          <w:u w:val="single"/>
        </w:rPr>
        <w:t>Метод дихотомии (половинного деления)</w:t>
      </w:r>
    </w:p>
    <w:p w:rsidR="001049FC" w:rsidRPr="00D91E2B" w:rsidRDefault="003E7C12">
      <w:pPr>
        <w:rPr>
          <w:rFonts w:ascii="FreeMono" w:hAnsi="FreeMono"/>
          <w:sz w:val="21"/>
          <w:lang w:val="en-US"/>
        </w:rPr>
      </w:pPr>
      <w:r w:rsidRPr="00D91E2B">
        <w:rPr>
          <w:rFonts w:ascii="FreeMono" w:hAnsi="FreeMono"/>
          <w:lang w:val="en-US"/>
        </w:rPr>
        <w:t>double dichotomy(double (*f)(double), double a, double b)</w:t>
      </w:r>
    </w:p>
    <w:p w:rsidR="001049FC" w:rsidRPr="00D91E2B" w:rsidRDefault="001049FC">
      <w:pPr>
        <w:rPr>
          <w:rFonts w:ascii="FreeMono" w:hAnsi="FreeMono"/>
          <w:sz w:val="21"/>
          <w:lang w:val="en-US"/>
        </w:rPr>
      </w:pPr>
    </w:p>
    <w:tbl>
      <w:tblPr>
        <w:tblW w:w="966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2"/>
        <w:gridCol w:w="1841"/>
        <w:gridCol w:w="2972"/>
        <w:gridCol w:w="2973"/>
      </w:tblGrid>
      <w:tr w:rsidR="001049FC"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Имя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Тип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Вид</w:t>
            </w:r>
          </w:p>
        </w:tc>
        <w:tc>
          <w:tcPr>
            <w:tcW w:w="2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Назначение</w:t>
            </w:r>
          </w:p>
        </w:tc>
      </w:tr>
      <w:tr w:rsidR="001049FC">
        <w:tc>
          <w:tcPr>
            <w:tcW w:w="18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f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ссылке) </w:t>
            </w:r>
          </w:p>
        </w:tc>
        <w:tc>
          <w:tcPr>
            <w:tcW w:w="2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Функция</w:t>
            </w:r>
          </w:p>
        </w:tc>
      </w:tr>
      <w:tr w:rsidR="001049FC">
        <w:tc>
          <w:tcPr>
            <w:tcW w:w="18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a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значению) </w:t>
            </w:r>
          </w:p>
        </w:tc>
        <w:tc>
          <w:tcPr>
            <w:tcW w:w="2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Левая граница отрезка</w:t>
            </w:r>
          </w:p>
        </w:tc>
      </w:tr>
      <w:tr w:rsidR="001049FC">
        <w:tc>
          <w:tcPr>
            <w:tcW w:w="18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b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значению) </w:t>
            </w:r>
          </w:p>
        </w:tc>
        <w:tc>
          <w:tcPr>
            <w:tcW w:w="2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Правая граница отрезка</w:t>
            </w:r>
          </w:p>
        </w:tc>
      </w:tr>
      <w:tr w:rsidR="001049FC">
        <w:tc>
          <w:tcPr>
            <w:tcW w:w="18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dichotomy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Возвращаемое значение</w:t>
            </w:r>
          </w:p>
        </w:tc>
        <w:tc>
          <w:tcPr>
            <w:tcW w:w="2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Результат вычисления. Значение функции</w:t>
            </w:r>
          </w:p>
        </w:tc>
      </w:tr>
    </w:tbl>
    <w:p w:rsidR="001049FC" w:rsidRDefault="001049FC">
      <w:pPr>
        <w:rPr>
          <w:sz w:val="21"/>
        </w:rPr>
      </w:pPr>
    </w:p>
    <w:p w:rsidR="001049FC" w:rsidRDefault="003E7C12">
      <w:pPr>
        <w:rPr>
          <w:sz w:val="21"/>
          <w:u w:val="single"/>
        </w:rPr>
      </w:pPr>
      <w:r>
        <w:rPr>
          <w:u w:val="single"/>
        </w:rPr>
        <w:t>Метод итераций</w:t>
      </w:r>
    </w:p>
    <w:p w:rsidR="001049FC" w:rsidRPr="00D91E2B" w:rsidRDefault="003E7C12">
      <w:pPr>
        <w:rPr>
          <w:rFonts w:ascii="FreeMono" w:hAnsi="FreeMono"/>
          <w:sz w:val="21"/>
          <w:lang w:val="en-US"/>
        </w:rPr>
      </w:pPr>
      <w:r w:rsidRPr="00D91E2B">
        <w:rPr>
          <w:rFonts w:ascii="FreeMono" w:hAnsi="FreeMono"/>
          <w:lang w:val="en-US"/>
        </w:rPr>
        <w:t>double iterative(double (*f)(double), double a, double b)</w:t>
      </w:r>
    </w:p>
    <w:p w:rsidR="001049FC" w:rsidRPr="00D91E2B" w:rsidRDefault="001049FC">
      <w:pPr>
        <w:rPr>
          <w:rFonts w:ascii="FreeMono" w:hAnsi="FreeMono"/>
          <w:sz w:val="21"/>
          <w:lang w:val="en-US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1"/>
        <w:gridCol w:w="1841"/>
        <w:gridCol w:w="2972"/>
        <w:gridCol w:w="2944"/>
      </w:tblGrid>
      <w:tr w:rsidR="001049FC"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Имя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Тип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Вид</w:t>
            </w:r>
          </w:p>
        </w:tc>
        <w:tc>
          <w:tcPr>
            <w:tcW w:w="2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Назначение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f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ссылке) 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Функция уравнения разрешенного относительно неизвестной величины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a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значению) 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Левая граница отрезка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b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</w:r>
            <w:r>
              <w:lastRenderedPageBreak/>
              <w:t xml:space="preserve">(по значению) 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lastRenderedPageBreak/>
              <w:t>Правая граница отрезка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lastRenderedPageBreak/>
              <w:t>iterarive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9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Возвращаемое значение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Результат вычисления. Значение функции</w:t>
            </w:r>
          </w:p>
        </w:tc>
      </w:tr>
    </w:tbl>
    <w:p w:rsidR="001049FC" w:rsidRDefault="001049FC">
      <w:pPr>
        <w:rPr>
          <w:sz w:val="21"/>
        </w:rPr>
      </w:pPr>
    </w:p>
    <w:p w:rsidR="001049FC" w:rsidRDefault="001049FC">
      <w:pPr>
        <w:rPr>
          <w:sz w:val="21"/>
        </w:rPr>
      </w:pPr>
    </w:p>
    <w:p w:rsidR="001049FC" w:rsidRDefault="003E7C12">
      <w:pPr>
        <w:rPr>
          <w:sz w:val="21"/>
          <w:u w:val="single"/>
        </w:rPr>
      </w:pPr>
      <w:r>
        <w:rPr>
          <w:u w:val="single"/>
        </w:rPr>
        <w:t>Метод Ньютона</w:t>
      </w:r>
    </w:p>
    <w:p w:rsidR="001049FC" w:rsidRPr="00D91E2B" w:rsidRDefault="003E7C12">
      <w:pPr>
        <w:rPr>
          <w:rFonts w:ascii="FreeMono" w:hAnsi="FreeMono"/>
          <w:sz w:val="21"/>
          <w:lang w:val="en-US"/>
        </w:rPr>
      </w:pPr>
      <w:r w:rsidRPr="00D91E2B">
        <w:rPr>
          <w:rFonts w:ascii="FreeMono" w:hAnsi="FreeMono"/>
          <w:lang w:val="en-US"/>
        </w:rPr>
        <w:t>double newton(double (*f)(double), double (*derf)(double), double a, double b)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1"/>
        <w:gridCol w:w="1841"/>
        <w:gridCol w:w="2809"/>
        <w:gridCol w:w="3107"/>
      </w:tblGrid>
      <w:tr w:rsidR="001049FC"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Имя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Тип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Вид</w:t>
            </w:r>
          </w:p>
        </w:tc>
        <w:tc>
          <w:tcPr>
            <w:tcW w:w="3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jc w:val="center"/>
              <w:rPr>
                <w:b/>
                <w:bCs/>
                <w:i/>
                <w:iCs/>
                <w:sz w:val="21"/>
              </w:rPr>
            </w:pPr>
            <w:r>
              <w:rPr>
                <w:b/>
                <w:bCs/>
                <w:i/>
                <w:iCs/>
              </w:rPr>
              <w:t>Назначение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f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ссылке) </w:t>
            </w:r>
          </w:p>
        </w:tc>
        <w:tc>
          <w:tcPr>
            <w:tcW w:w="3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Функция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derf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ссылке) </w:t>
            </w:r>
          </w:p>
        </w:tc>
        <w:tc>
          <w:tcPr>
            <w:tcW w:w="3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Производная от функции f</w:t>
            </w:r>
          </w:p>
          <w:p w:rsidR="001049FC" w:rsidRDefault="003E7C12">
            <w:pPr>
              <w:pStyle w:val="a9"/>
              <w:rPr>
                <w:sz w:val="21"/>
              </w:rPr>
            </w:pPr>
            <w:r>
              <w:t xml:space="preserve">(derf от слова </w:t>
            </w:r>
            <w:r>
              <w:rPr>
                <w:i/>
                <w:iCs/>
              </w:rPr>
              <w:t>derivative —   англ. матем. «</w:t>
            </w:r>
            <w:r>
              <w:t>производная»)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a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значению) </w:t>
            </w:r>
          </w:p>
        </w:tc>
        <w:tc>
          <w:tcPr>
            <w:tcW w:w="3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Левая граница отрезка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b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Входной параметр </w:t>
            </w:r>
            <w:r>
              <w:br/>
              <w:t xml:space="preserve">(по значению) </w:t>
            </w:r>
          </w:p>
        </w:tc>
        <w:tc>
          <w:tcPr>
            <w:tcW w:w="3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Правая граница отрезка</w:t>
            </w:r>
          </w:p>
        </w:tc>
      </w:tr>
      <w:tr w:rsidR="001049FC"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newton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double</w:t>
            </w:r>
          </w:p>
        </w:tc>
        <w:tc>
          <w:tcPr>
            <w:tcW w:w="2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Возвращаемое значение</w:t>
            </w:r>
          </w:p>
        </w:tc>
        <w:tc>
          <w:tcPr>
            <w:tcW w:w="3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Результат вычисления. Значение функции</w:t>
            </w:r>
          </w:p>
        </w:tc>
      </w:tr>
    </w:tbl>
    <w:p w:rsidR="001049FC" w:rsidRDefault="001049FC">
      <w:pPr>
        <w:rPr>
          <w:sz w:val="21"/>
        </w:rPr>
      </w:pPr>
    </w:p>
    <w:p w:rsidR="001049FC" w:rsidRDefault="003E7C12">
      <w:pPr>
        <w:ind w:firstLine="0"/>
        <w:rPr>
          <w:b/>
          <w:bCs/>
        </w:rPr>
      </w:pPr>
      <w:r>
        <w:rPr>
          <w:b/>
          <w:bCs/>
        </w:rPr>
        <w:t>8. Входные данные</w:t>
      </w:r>
    </w:p>
    <w:p w:rsidR="001049FC" w:rsidRDefault="003E7C12">
      <w:pPr>
        <w:rPr>
          <w:b/>
          <w:bCs/>
          <w:sz w:val="21"/>
        </w:rPr>
      </w:pPr>
      <w:r>
        <w:t>Заданные функции и отрезки в которых есть корень.</w:t>
      </w:r>
    </w:p>
    <w:p w:rsidR="001049FC" w:rsidRDefault="001049FC">
      <w:pPr>
        <w:rPr>
          <w:sz w:val="21"/>
        </w:rPr>
      </w:pPr>
    </w:p>
    <w:p w:rsidR="001049FC" w:rsidRDefault="003E7C12">
      <w:pPr>
        <w:rPr>
          <w:sz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=0.6*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-2.3x-3=0,гдеx∈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2.0,3.0</m:t>
              </m:r>
            </m:e>
          </m:d>
        </m:oMath>
      </m:oMathPara>
    </w:p>
    <w:p w:rsidR="001049FC" w:rsidRDefault="001049FC">
      <w:pPr>
        <w:rPr>
          <w:sz w:val="21"/>
        </w:rPr>
      </w:pPr>
    </w:p>
    <w:p w:rsidR="001049FC" w:rsidRDefault="003E7C12">
      <w:pPr>
        <w:rPr>
          <w:sz w:val="21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-3,гдеx∈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2.0,3.0</m:t>
              </m:r>
            </m:e>
          </m:d>
        </m:oMath>
      </m:oMathPara>
    </w:p>
    <w:p w:rsidR="001049FC" w:rsidRDefault="003E7C12">
      <w:pPr>
        <w:rPr>
          <w:b/>
          <w:bCs/>
          <w:sz w:val="21"/>
        </w:rPr>
      </w:pPr>
      <w:r>
        <w:t>Задаваемое эпсилон, определяющее точность вычислений.</w:t>
      </w:r>
    </w:p>
    <w:p w:rsidR="001049FC" w:rsidRDefault="003E7C12">
      <w:pPr>
        <w:rPr>
          <w:b/>
          <w:bCs/>
          <w:sz w:val="21"/>
        </w:rPr>
      </w:pPr>
      <w:r>
        <w:t>Вычисленные итерационные уравнения, разрешенные относительно неизвестной величины и производные от исходных уравнений.</w:t>
      </w:r>
    </w:p>
    <w:p w:rsidR="001049FC" w:rsidRDefault="003E7C12">
      <w:pPr>
        <w:rPr>
          <w:b/>
          <w:bCs/>
          <w:sz w:val="21"/>
        </w:rPr>
      </w:pPr>
      <w:r>
        <w:t xml:space="preserve">Все величины для высокой точности вычислений представлены в </w:t>
      </w:r>
      <w:r>
        <w:rPr>
          <w:i/>
          <w:iCs/>
        </w:rPr>
        <w:t>double.</w:t>
      </w:r>
    </w:p>
    <w:p w:rsidR="001049FC" w:rsidRDefault="001049FC">
      <w:pPr>
        <w:rPr>
          <w:i/>
          <w:iCs/>
          <w:sz w:val="21"/>
        </w:rPr>
      </w:pPr>
    </w:p>
    <w:p w:rsidR="001049FC" w:rsidRDefault="003E7C12">
      <w:pPr>
        <w:ind w:firstLine="0"/>
        <w:rPr>
          <w:b/>
          <w:bCs/>
          <w:sz w:val="21"/>
        </w:rPr>
      </w:pPr>
      <w:r>
        <w:rPr>
          <w:b/>
          <w:bCs/>
        </w:rPr>
        <w:t>9. Выходные данные</w:t>
      </w:r>
    </w:p>
    <w:p w:rsidR="001049FC" w:rsidRDefault="003E7C12">
      <w:pPr>
        <w:rPr>
          <w:sz w:val="21"/>
        </w:rPr>
      </w:pPr>
      <w:r>
        <w:t>Выходные данные представляют собой генерированную таблицу.</w:t>
      </w:r>
    </w:p>
    <w:p w:rsidR="001049FC" w:rsidRDefault="003E7C12">
      <w:r>
        <w:t>В первой строке подписаны столбцы: функция, заданный отрезок и значения корней вычисленных, тремя методами (итераций, Ньютона и половинного деления — дихотомии), если их можно вычислить.</w:t>
      </w:r>
    </w:p>
    <w:p w:rsidR="001049FC" w:rsidRDefault="003E7C12">
      <w:r>
        <w:t>В дальнейших строках предоставлены непосредственно результаты работы программы:</w:t>
      </w:r>
    </w:p>
    <w:p w:rsidR="001049FC" w:rsidRDefault="003E7C12">
      <w:pPr>
        <w:numPr>
          <w:ilvl w:val="0"/>
          <w:numId w:val="2"/>
        </w:numPr>
        <w:ind w:left="0" w:firstLine="360"/>
        <w:rPr>
          <w:sz w:val="21"/>
        </w:rPr>
      </w:pPr>
      <w:r>
        <w:t>Функция</w:t>
      </w:r>
    </w:p>
    <w:p w:rsidR="001049FC" w:rsidRDefault="003E7C12">
      <w:pPr>
        <w:numPr>
          <w:ilvl w:val="0"/>
          <w:numId w:val="2"/>
        </w:numPr>
        <w:ind w:left="0" w:firstLine="360"/>
        <w:rPr>
          <w:sz w:val="21"/>
        </w:rPr>
      </w:pPr>
      <w:r>
        <w:t>Отрезок на котором осуществляется поиск корней</w:t>
      </w:r>
    </w:p>
    <w:p w:rsidR="001049FC" w:rsidRDefault="003E7C12">
      <w:pPr>
        <w:numPr>
          <w:ilvl w:val="0"/>
          <w:numId w:val="2"/>
        </w:numPr>
        <w:ind w:left="0" w:firstLine="360"/>
        <w:rPr>
          <w:sz w:val="21"/>
        </w:rPr>
      </w:pPr>
      <w:r>
        <w:t>Значение вычисленное методом дихотомии</w:t>
      </w:r>
    </w:p>
    <w:p w:rsidR="001049FC" w:rsidRDefault="003E7C12">
      <w:pPr>
        <w:numPr>
          <w:ilvl w:val="0"/>
          <w:numId w:val="2"/>
        </w:numPr>
      </w:pPr>
      <w:r>
        <w:t>Значение вычисленное методом итераций</w:t>
      </w:r>
    </w:p>
    <w:p w:rsidR="001049FC" w:rsidRDefault="003E7C12">
      <w:pPr>
        <w:numPr>
          <w:ilvl w:val="0"/>
          <w:numId w:val="2"/>
        </w:numPr>
      </w:pPr>
      <w:r>
        <w:t>Значение вычисленное методом Ньютона</w:t>
      </w:r>
    </w:p>
    <w:p w:rsidR="001049FC" w:rsidRDefault="003E7C12">
      <w:r>
        <w:t>В последних двух позициях при невозможности вычислить корни указанным методом ставится прочерк.</w:t>
      </w:r>
    </w:p>
    <w:p w:rsidR="001049FC" w:rsidRDefault="001049FC">
      <w:pPr>
        <w:rPr>
          <w:b/>
          <w:bCs/>
          <w:sz w:val="21"/>
        </w:rPr>
      </w:pPr>
    </w:p>
    <w:p w:rsidR="001049FC" w:rsidRDefault="003E7C12">
      <w:pPr>
        <w:ind w:firstLine="0"/>
        <w:rPr>
          <w:b/>
          <w:bCs/>
          <w:sz w:val="21"/>
        </w:rPr>
      </w:pPr>
      <w:r>
        <w:rPr>
          <w:b/>
          <w:bCs/>
        </w:rPr>
        <w:t>10. Тестовые примеры</w:t>
      </w:r>
    </w:p>
    <w:p w:rsidR="001049FC" w:rsidRDefault="003E7C12">
      <w:pPr>
        <w:ind w:firstLine="0"/>
        <w:rPr>
          <w:b/>
          <w:bCs/>
          <w:sz w:val="21"/>
        </w:rPr>
      </w:pPr>
      <w:r>
        <w:rPr>
          <w:b/>
          <w:bCs/>
          <w:noProof/>
          <w:lang w:eastAsia="ru-RU" w:bidi="ar-SA"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251460</wp:posOffset>
            </wp:positionV>
            <wp:extent cx="6120130" cy="90297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9FC" w:rsidRDefault="001049FC">
      <w:pPr>
        <w:ind w:firstLine="0"/>
        <w:rPr>
          <w:sz w:val="21"/>
        </w:rPr>
      </w:pPr>
    </w:p>
    <w:p w:rsidR="001049FC" w:rsidRDefault="003E7C12">
      <w:pPr>
        <w:ind w:firstLine="0"/>
        <w:rPr>
          <w:b/>
          <w:bCs/>
          <w:sz w:val="21"/>
        </w:rPr>
      </w:pPr>
      <w:r>
        <w:t>Результаты точно совпадают с приближенными значениями вычисленными в задании.</w:t>
      </w:r>
    </w:p>
    <w:p w:rsidR="001049FC" w:rsidRDefault="003E7C12">
      <w:pPr>
        <w:ind w:firstLine="0"/>
        <w:rPr>
          <w:b/>
          <w:bCs/>
          <w:sz w:val="21"/>
        </w:rPr>
      </w:pPr>
      <w:r>
        <w:rPr>
          <w:b/>
          <w:bCs/>
        </w:rPr>
        <w:t>11. Дневник отладки</w:t>
      </w:r>
    </w:p>
    <w:p w:rsidR="001049FC" w:rsidRDefault="001049FC">
      <w:pPr>
        <w:ind w:firstLine="0"/>
        <w:rPr>
          <w:b/>
          <w:bCs/>
          <w:sz w:val="21"/>
        </w:rPr>
      </w:pPr>
    </w:p>
    <w:tbl>
      <w:tblPr>
        <w:tblW w:w="1017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"/>
        <w:gridCol w:w="953"/>
        <w:gridCol w:w="765"/>
        <w:gridCol w:w="1461"/>
        <w:gridCol w:w="1869"/>
        <w:gridCol w:w="1618"/>
        <w:gridCol w:w="1576"/>
        <w:gridCol w:w="1590"/>
      </w:tblGrid>
      <w:tr w:rsidR="001049FC"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№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Дата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Время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Место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Наиболее характерные ошибки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Действия по исправлению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Внешние признаки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Сведения о степени самостоятель-ности</w:t>
            </w:r>
          </w:p>
        </w:tc>
      </w:tr>
      <w:tr w:rsidR="001049FC">
        <w:trPr>
          <w:trHeight w:val="693"/>
        </w:trPr>
        <w:tc>
          <w:tcPr>
            <w:tcW w:w="3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15.12.17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10:01</w:t>
            </w:r>
            <w:r>
              <w:rPr>
                <w:color w:val="FFFFFF"/>
              </w:rPr>
              <w:t>.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Дом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>Нечитаемое содержимое таблицы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Заменены на x^(2) и </w:t>
            </w:r>
            <w:r>
              <w:br/>
              <w:t>x^(3)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B10350">
            <w:pPr>
              <w:pStyle w:val="a9"/>
              <w:rPr>
                <w:sz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3E7C12">
              <w:t>в функциях</w:t>
            </w:r>
          </w:p>
          <w:p w:rsidR="001049FC" w:rsidRDefault="003E7C12">
            <w:pPr>
              <w:pStyle w:val="a9"/>
              <w:rPr>
                <w:sz w:val="21"/>
              </w:rPr>
            </w:pPr>
            <w:r>
              <w:t>отображаются слишком мелко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49FC" w:rsidRDefault="003E7C12">
            <w:pPr>
              <w:pStyle w:val="a9"/>
              <w:rPr>
                <w:sz w:val="21"/>
              </w:rPr>
            </w:pPr>
            <w:r>
              <w:t xml:space="preserve">Обнаружено самосто-ятельно </w:t>
            </w:r>
          </w:p>
        </w:tc>
      </w:tr>
    </w:tbl>
    <w:p w:rsidR="001049FC" w:rsidRDefault="001049FC">
      <w:pPr>
        <w:rPr>
          <w:sz w:val="21"/>
        </w:rPr>
      </w:pPr>
    </w:p>
    <w:p w:rsidR="001049FC" w:rsidRDefault="003E7C12">
      <w:pPr>
        <w:ind w:firstLine="0"/>
        <w:rPr>
          <w:b/>
          <w:bCs/>
          <w:sz w:val="21"/>
        </w:rPr>
      </w:pPr>
      <w:r>
        <w:rPr>
          <w:b/>
          <w:bCs/>
        </w:rPr>
        <w:t>12. Выводы по задаче</w:t>
      </w:r>
    </w:p>
    <w:p w:rsidR="001049FC" w:rsidRDefault="003E7C12">
      <w:pPr>
        <w:rPr>
          <w:sz w:val="21"/>
        </w:rPr>
      </w:pPr>
      <w:r>
        <w:t xml:space="preserve">Проделав </w:t>
      </w:r>
      <w:r w:rsidR="00967C39">
        <w:t>курсовую</w:t>
      </w:r>
      <w:r>
        <w:t xml:space="preserve"> работу, я составил и изучил программу на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дихотомии). Уравнения оформил как параметры-функции, разрешив относительно неизвестной. Применил каждую процедуру к решению двух уравнений заданных двумя строками таблицы, начиная с варианта с заданным номером. Дал математическое обоснование и графически проиллюстрировал случаи, где метод неприменим. Составил и изучил функции методов решения уравнений применимые в общем случае для любых функций на задаваемом отрезке, с предварительной проверкой и обработкой перед применением программного решения.</w:t>
      </w:r>
    </w:p>
    <w:p w:rsidR="001049FC" w:rsidRDefault="001049FC">
      <w:pPr>
        <w:rPr>
          <w:sz w:val="21"/>
        </w:rPr>
      </w:pPr>
    </w:p>
    <w:sectPr w:rsidR="001049FC">
      <w:footerReference w:type="default" r:id="rId14"/>
      <w:pgSz w:w="11906" w:h="16838"/>
      <w:pgMar w:top="1134" w:right="1134" w:bottom="1693" w:left="1134" w:header="0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350" w:rsidRDefault="00B10350">
      <w:r>
        <w:separator/>
      </w:r>
    </w:p>
  </w:endnote>
  <w:endnote w:type="continuationSeparator" w:id="0">
    <w:p w:rsidR="00B10350" w:rsidRDefault="00B1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FreeMono">
    <w:altName w:val="MS Gothic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9FC" w:rsidRDefault="003E7C12">
    <w:pPr>
      <w:pStyle w:val="aa"/>
      <w:jc w:val="right"/>
    </w:pPr>
    <w:r>
      <w:fldChar w:fldCharType="begin"/>
    </w:r>
    <w:r>
      <w:instrText>PAGE</w:instrText>
    </w:r>
    <w:r>
      <w:fldChar w:fldCharType="separate"/>
    </w:r>
    <w:r w:rsidR="004167E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350" w:rsidRDefault="00B10350">
      <w:r>
        <w:separator/>
      </w:r>
    </w:p>
  </w:footnote>
  <w:footnote w:type="continuationSeparator" w:id="0">
    <w:p w:rsidR="00B10350" w:rsidRDefault="00B10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16F6"/>
    <w:multiLevelType w:val="multilevel"/>
    <w:tmpl w:val="05525D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D941B7"/>
    <w:multiLevelType w:val="multilevel"/>
    <w:tmpl w:val="9A8A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5F034962"/>
    <w:multiLevelType w:val="multilevel"/>
    <w:tmpl w:val="DB3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49FC"/>
    <w:rsid w:val="001049FC"/>
    <w:rsid w:val="003E7C12"/>
    <w:rsid w:val="004167E4"/>
    <w:rsid w:val="00967C39"/>
    <w:rsid w:val="00B10350"/>
    <w:rsid w:val="00D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D3EB"/>
  <w15:docId w15:val="{66F85D5A-E44F-45E0-9222-33437ACD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3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  <w:ind w:firstLine="0"/>
    </w:p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styleId="ac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3A8AC-131D-4A3B-BFDF-6EBCD83B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Dubinin Artyom</cp:lastModifiedBy>
  <cp:revision>33</cp:revision>
  <dcterms:created xsi:type="dcterms:W3CDTF">2016-12-08T20:46:00Z</dcterms:created>
  <dcterms:modified xsi:type="dcterms:W3CDTF">2017-12-28T10:37:00Z</dcterms:modified>
  <dc:language>ru-RU</dc:language>
</cp:coreProperties>
</file>