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4F1DC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E5F8B59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27183B7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6C7AA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14:paraId="65B6A9D6" w14:textId="4E2F0EAF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2B9E68DC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98BE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8D771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DB847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37EC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31286" w14:textId="77777777" w:rsidR="001A1AF1" w:rsidRDefault="00F374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работа</w:t>
      </w:r>
    </w:p>
    <w:p w14:paraId="72BA790A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F374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6C27714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5F439D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B18F8F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DD63A0" w14:textId="77777777" w:rsidR="001A1AF1" w:rsidRPr="001239C0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8"/>
          <w:szCs w:val="28"/>
        </w:rPr>
      </w:pPr>
      <w:r w:rsidRPr="001239C0">
        <w:rPr>
          <w:rFonts w:eastAsia="Times New Roman"/>
          <w:b/>
          <w:sz w:val="28"/>
          <w:szCs w:val="28"/>
        </w:rPr>
        <w:t>Обратная трассировка лучей (</w:t>
      </w:r>
      <w:proofErr w:type="spellStart"/>
      <w:r w:rsidRPr="001239C0">
        <w:rPr>
          <w:rFonts w:eastAsia="Times New Roman"/>
          <w:b/>
          <w:i/>
          <w:sz w:val="28"/>
          <w:szCs w:val="28"/>
        </w:rPr>
        <w:t>Ray</w:t>
      </w:r>
      <w:proofErr w:type="spellEnd"/>
      <w:r w:rsidRPr="001239C0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1239C0">
        <w:rPr>
          <w:rFonts w:eastAsia="Times New Roman"/>
          <w:b/>
          <w:i/>
          <w:sz w:val="28"/>
          <w:szCs w:val="28"/>
        </w:rPr>
        <w:t>Tracing</w:t>
      </w:r>
      <w:proofErr w:type="spellEnd"/>
      <w:r w:rsidRPr="001239C0">
        <w:rPr>
          <w:rFonts w:eastAsia="Times New Roman"/>
          <w:b/>
          <w:sz w:val="28"/>
          <w:szCs w:val="28"/>
        </w:rPr>
        <w:t xml:space="preserve">) на </w:t>
      </w:r>
      <w:r w:rsidRPr="001239C0">
        <w:rPr>
          <w:rFonts w:eastAsia="Times New Roman"/>
          <w:b/>
          <w:i/>
          <w:sz w:val="28"/>
          <w:szCs w:val="28"/>
        </w:rPr>
        <w:t>GPU</w:t>
      </w:r>
    </w:p>
    <w:p w14:paraId="2043C293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C45E3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1F00E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313B7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82A0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0FA28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97911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66549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85F69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11A54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C0AE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E3383E" w14:textId="77777777" w:rsidR="001239C0" w:rsidRPr="00E87803" w:rsidRDefault="001239C0" w:rsidP="001239C0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FF1A199" w14:textId="77777777" w:rsidR="001239C0" w:rsidRDefault="001239C0" w:rsidP="001239C0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23D16D2F" w14:textId="77777777" w:rsidR="001239C0" w:rsidRDefault="001239C0" w:rsidP="001239C0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 Крашенинников,</w:t>
      </w:r>
    </w:p>
    <w:p w14:paraId="34566EA1" w14:textId="77777777" w:rsidR="001239C0" w:rsidRDefault="001239C0" w:rsidP="001239C0">
      <w:pPr>
        <w:pStyle w:val="Standard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А.Ю. Морозов</w:t>
      </w:r>
    </w:p>
    <w:p w14:paraId="73373231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D6874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CFE48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40FAE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A8C68" w14:textId="72DEE60F" w:rsidR="001A1AF1" w:rsidRDefault="002065BC" w:rsidP="001239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1B18169" w14:textId="77777777" w:rsidR="001239C0" w:rsidRDefault="001239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52957E8" w14:textId="0D4A97E2" w:rsidR="001A1AF1" w:rsidRDefault="00702A6A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239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Условие</w:t>
      </w:r>
    </w:p>
    <w:p w14:paraId="03E99CE9" w14:textId="77777777" w:rsidR="001239C0" w:rsidRPr="001239C0" w:rsidRDefault="001239C0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C7DD8A" w14:textId="77777777" w:rsid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Цель работы</w:t>
      </w:r>
      <w:r w:rsidRPr="001239C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1E4F38" w14:textId="0E458339" w:rsidR="001A1AF1" w:rsidRDefault="003E50C8" w:rsidP="001239C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GPU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фотореалистической визуализации. Рендеринг полузеркальных и полупрозрачных правильных геометрических тел. Получение эффекта бесконечности. Создание видеоролика.</w:t>
      </w:r>
    </w:p>
    <w:p w14:paraId="7DCD9D62" w14:textId="77777777" w:rsidR="001239C0" w:rsidRPr="001239C0" w:rsidRDefault="001239C0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225C8" w14:textId="77777777" w:rsidR="003E50C8" w:rsidRPr="001239C0" w:rsidRDefault="003E50C8" w:rsidP="001239C0">
      <w:pPr>
        <w:pStyle w:val="Heading7"/>
      </w:pPr>
      <w:r w:rsidRPr="001239C0">
        <w:t>Задание.</w:t>
      </w:r>
    </w:p>
    <w:p w14:paraId="1AA74DBF" w14:textId="77777777" w:rsid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Сцена.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Прямоугольная текстурированная поверхность (пол), над которой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расположены три </w:t>
      </w:r>
      <w:proofErr w:type="spellStart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платоновых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тела. Сверху находятся несколько источников света. На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каждом ребре многогранника располагается определенное количество точечных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источников света. Грани тел обладают зеркальным и прозрачным эффектом. За счет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многократного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переотражения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лучей внутри тела, возникает эффект бесконечности.</w:t>
      </w:r>
    </w:p>
    <w:p w14:paraId="5DEF1CBE" w14:textId="59292618" w:rsidR="003E50C8" w:rsidRP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Камера.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Камера выполняет облет сцены согласно определенным законам. В</w:t>
      </w:r>
    </w:p>
    <w:p w14:paraId="392E81B6" w14:textId="77777777" w:rsidR="003E50C8" w:rsidRP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цилиндрических координатах 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r,φ,z</m:t>
        </m:r>
      </m:oMath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) положение и точка направления камеры в</w:t>
      </w:r>
    </w:p>
    <w:p w14:paraId="4832F10B" w14:textId="77777777" w:rsidR="003E50C8" w:rsidRP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момент времени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</m:oMath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следующим образом:</w:t>
      </w:r>
    </w:p>
    <w:p w14:paraId="6556093D" w14:textId="594B69A3" w:rsidR="003E50C8" w:rsidRPr="001239C0" w:rsidRDefault="002D1586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w:tab/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30AD459F" w14:textId="77777777" w:rsidR="002602C2" w:rsidRPr="001239C0" w:rsidRDefault="00117728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0254C426" w14:textId="77777777" w:rsidR="003E50C8" w:rsidRPr="001239C0" w:rsidRDefault="00117728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08F5A20D" w14:textId="77777777" w:rsidR="002602C2" w:rsidRPr="001239C0" w:rsidRDefault="00117728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525681B3" w14:textId="77777777" w:rsidR="002602C2" w:rsidRPr="001239C0" w:rsidRDefault="00117728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5BBA8A9B" w14:textId="77777777" w:rsidR="002602C2" w:rsidRPr="001239C0" w:rsidRDefault="00117728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</m:oMath>
      </m:oMathPara>
    </w:p>
    <w:p w14:paraId="6718443C" w14:textId="4DEB5C94" w:rsidR="002D1586" w:rsidRPr="001239C0" w:rsidRDefault="002D1586" w:rsidP="003E5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2602C2"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</w:p>
    <w:p w14:paraId="1E643E04" w14:textId="3A22E0D6" w:rsidR="002602C2" w:rsidRPr="001239C0" w:rsidRDefault="002602C2" w:rsidP="002D158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t∈[0, 2π]</m:t>
        </m:r>
      </m:oMath>
      <w:r w:rsidR="00A331D9"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ABF3E7" w14:textId="77777777" w:rsidR="00A331D9" w:rsidRPr="001239C0" w:rsidRDefault="00A331D9" w:rsidP="00A331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реализовать алгоритм обратной трассировки лучей</w:t>
      </w:r>
    </w:p>
    <w:p w14:paraId="0DB88D3C" w14:textId="3DAE80A6" w:rsidR="001239C0" w:rsidRDefault="00A331D9" w:rsidP="003E5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hyperlink r:id="rId7" w:history="1"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ray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tracing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с использованием технологии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CUDA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Выполнить покадровый рендеринг сцены. Для устранения эффекта «зубчатости», выполнить сглаживание (например, с помощью алгоритма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SSAA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Полученный набор кадров склеить в видеоролик любым доступным программным обеспечением. Подобрать параметры сцены, камеры и освещения таким образом, чтобы получить наиболее красочный результат.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Провести сравнение производительности </w:t>
      </w:r>
      <w:proofErr w:type="spellStart"/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gpu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cpu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(т.е. дополнительно нужно реализовать алгоритм без использования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CUDA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A8A2E87" w14:textId="77777777" w:rsidR="001239C0" w:rsidRDefault="001239C0" w:rsidP="003E5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B5E13" w14:textId="2EDAC096" w:rsidR="001239C0" w:rsidRDefault="00A331D9" w:rsidP="001239C0">
      <w:pPr>
        <w:pStyle w:val="Heading7"/>
      </w:pPr>
      <w:r w:rsidRPr="001239C0">
        <w:t xml:space="preserve">Вариант </w:t>
      </w:r>
      <w:r w:rsidR="001239C0">
        <w:t>7</w:t>
      </w:r>
      <w:r w:rsidRPr="001239C0">
        <w:t>.</w:t>
      </w:r>
    </w:p>
    <w:p w14:paraId="7C0EDFA1" w14:textId="4D11DF96" w:rsidR="00A331D9" w:rsidRPr="001239C0" w:rsidRDefault="0070159C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На сцене должны располагаться три тела:</w:t>
      </w:r>
    </w:p>
    <w:p w14:paraId="23FE7B18" w14:textId="5112C449" w:rsidR="001239C0" w:rsidRPr="001239C0" w:rsidRDefault="001239C0" w:rsidP="001239C0">
      <w:pPr>
        <w:pStyle w:val="NormalWeb"/>
        <w:shd w:val="clear" w:color="auto" w:fill="FFFFFF"/>
        <w:ind w:firstLine="720"/>
        <w:rPr>
          <w:sz w:val="28"/>
          <w:szCs w:val="28"/>
        </w:rPr>
      </w:pPr>
      <w:r w:rsidRPr="001239C0">
        <w:rPr>
          <w:sz w:val="28"/>
          <w:szCs w:val="28"/>
          <w:lang w:val="ru-RU"/>
        </w:rPr>
        <w:t xml:space="preserve">7. </w:t>
      </w:r>
      <w:r w:rsidRPr="001239C0">
        <w:rPr>
          <w:sz w:val="28"/>
          <w:szCs w:val="28"/>
        </w:rPr>
        <w:t xml:space="preserve">Гексаэдр, Октаэдр, Додекаэдр </w:t>
      </w:r>
    </w:p>
    <w:p w14:paraId="3BD81953" w14:textId="77777777" w:rsidR="0070159C" w:rsidRPr="0070159C" w:rsidRDefault="0070159C" w:rsidP="007015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</w:p>
    <w:p w14:paraId="61B36C39" w14:textId="77777777" w:rsidR="001239C0" w:rsidRDefault="001239C0" w:rsidP="001239C0">
      <w:pPr>
        <w:pStyle w:val="Heading7"/>
      </w:pPr>
      <w:r>
        <w:t>Программное и аппаратное обеспечение</w:t>
      </w:r>
    </w:p>
    <w:p w14:paraId="3B4BACD6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325752" w14:textId="77777777" w:rsidR="001239C0" w:rsidRDefault="001239C0" w:rsidP="001239C0">
      <w:pPr>
        <w:pStyle w:val="TableContents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GeForce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940MX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8"/>
        <w:gridCol w:w="3068"/>
      </w:tblGrid>
      <w:tr w:rsidR="001239C0" w14:paraId="2D34AD83" w14:textId="77777777" w:rsidTr="00145791"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CCCDD" w14:textId="77777777" w:rsidR="001239C0" w:rsidRDefault="001239C0" w:rsidP="00145791">
            <w:pPr>
              <w:pStyle w:val="Standard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Compute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capability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C1F97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 w:rsidR="001239C0" w14:paraId="55BA5447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14345" w14:textId="77777777" w:rsidR="001239C0" w:rsidRDefault="001239C0" w:rsidP="00145791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Dedicated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E8F40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 w:rsidR="001239C0" w14:paraId="7C120D43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1350" w14:textId="77777777" w:rsidR="001239C0" w:rsidRDefault="001239C0" w:rsidP="00145791">
            <w:pPr>
              <w:pStyle w:val="Standard"/>
            </w:pPr>
            <w:proofErr w:type="spellStart"/>
            <w:r>
              <w:rPr>
                <w:color w:val="000000"/>
              </w:rPr>
              <w:t>shared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block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1D700" w14:textId="77777777" w:rsidR="001239C0" w:rsidRDefault="001239C0" w:rsidP="00145791">
            <w:pPr>
              <w:pStyle w:val="Standard"/>
            </w:pPr>
            <w:r>
              <w:rPr>
                <w:color w:val="000000"/>
              </w:rPr>
              <w:t>49152 bytes</w:t>
            </w:r>
          </w:p>
        </w:tc>
      </w:tr>
      <w:tr w:rsidR="001239C0" w14:paraId="4C7B67AA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3C3B1" w14:textId="77777777" w:rsidR="001239C0" w:rsidRDefault="001239C0" w:rsidP="00145791">
            <w:pPr>
              <w:pStyle w:val="Standard"/>
            </w:pPr>
            <w:proofErr w:type="spellStart"/>
            <w:r>
              <w:rPr>
                <w:color w:val="000000"/>
              </w:rPr>
              <w:t>constant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73CFC" w14:textId="77777777" w:rsidR="001239C0" w:rsidRDefault="001239C0" w:rsidP="00145791">
            <w:pPr>
              <w:pStyle w:val="Standard"/>
            </w:pPr>
            <w:r>
              <w:rPr>
                <w:color w:val="000000"/>
              </w:rPr>
              <w:t>65536 bytes</w:t>
            </w:r>
          </w:p>
        </w:tc>
      </w:tr>
      <w:tr w:rsidR="001239C0" w14:paraId="73A96DDE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4AF9D" w14:textId="77777777" w:rsidR="001239C0" w:rsidRPr="0005406E" w:rsidRDefault="001239C0" w:rsidP="00145791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Total number of 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1DF1F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 w:rsidR="001239C0" w14:paraId="7F127F5C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8D409" w14:textId="77777777" w:rsidR="001239C0" w:rsidRPr="0005406E" w:rsidRDefault="001239C0" w:rsidP="00145791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B36D0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 w:rsidR="001239C0" w14:paraId="30B812F4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D64D" w14:textId="77777777" w:rsidR="001239C0" w:rsidRPr="0005406E" w:rsidRDefault="001239C0" w:rsidP="00145791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5EE6A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 w:rsidR="001239C0" w14:paraId="768F7A60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BE832" w14:textId="77777777" w:rsidR="001239C0" w:rsidRDefault="001239C0" w:rsidP="00145791">
            <w:pPr>
              <w:pStyle w:val="Standar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( 3</w:t>
            </w:r>
            <w:proofErr w:type="gram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Multiprocessors</w:t>
            </w:r>
            <w:proofErr w:type="spellEnd"/>
            <w:r>
              <w:rPr>
                <w:color w:val="000000"/>
              </w:rPr>
              <w:t xml:space="preserve">, (128)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  <w:r>
              <w:rPr>
                <w:color w:val="000000"/>
              </w:rPr>
              <w:t>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77990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384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</w:p>
        </w:tc>
      </w:tr>
    </w:tbl>
    <w:p w14:paraId="7956B8BF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FA6B9B" w14:textId="77777777" w:rsidR="001239C0" w:rsidRPr="00A208CC" w:rsidRDefault="001239C0" w:rsidP="001239C0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05406E">
        <w:rPr>
          <w:b/>
          <w:bCs/>
          <w:sz w:val="28"/>
          <w:szCs w:val="28"/>
          <w:lang w:val="en-US"/>
        </w:rPr>
        <w:t>Intel(R) Core (TM) i5-7200U CPU @ 2.50GHz</w:t>
      </w:r>
    </w:p>
    <w:tbl>
      <w:tblPr>
        <w:tblW w:w="8986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2"/>
        <w:gridCol w:w="4514"/>
      </w:tblGrid>
      <w:tr w:rsidR="001239C0" w14:paraId="5288D2FF" w14:textId="77777777" w:rsidTr="00145791"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C24C" w14:textId="77777777" w:rsidR="001239C0" w:rsidRDefault="001239C0" w:rsidP="00145791">
            <w:pPr>
              <w:pStyle w:val="TableContents"/>
            </w:pPr>
            <w:proofErr w:type="spellStart"/>
            <w:proofErr w:type="gramStart"/>
            <w:r>
              <w:t>Architecture</w:t>
            </w:r>
            <w:proofErr w:type="spellEnd"/>
            <w:r>
              <w:t xml:space="preserve">:   </w:t>
            </w:r>
            <w:proofErr w:type="gramEnd"/>
            <w:r>
              <w:t xml:space="preserve">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09ECC" w14:textId="77777777" w:rsidR="001239C0" w:rsidRDefault="001239C0" w:rsidP="00145791">
            <w:pPr>
              <w:pStyle w:val="TableContents"/>
            </w:pPr>
            <w:r>
              <w:t>x86_64</w:t>
            </w:r>
          </w:p>
        </w:tc>
      </w:tr>
      <w:tr w:rsidR="001239C0" w14:paraId="7454902F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36723" w14:textId="77777777" w:rsidR="001239C0" w:rsidRDefault="001239C0" w:rsidP="00145791">
            <w:pPr>
              <w:pStyle w:val="TableContents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Order</w:t>
            </w:r>
            <w:proofErr w:type="spellEnd"/>
            <w:r>
              <w:t xml:space="preserve">:  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89624" w14:textId="77777777" w:rsidR="001239C0" w:rsidRDefault="001239C0" w:rsidP="00145791">
            <w:pPr>
              <w:pStyle w:val="TableContents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  <w:tr w:rsidR="001239C0" w14:paraId="58295B15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C4240" w14:textId="77777777" w:rsidR="001239C0" w:rsidRDefault="001239C0" w:rsidP="00145791">
            <w:pPr>
              <w:pStyle w:val="TableContents"/>
            </w:pPr>
            <w:r>
              <w:t>CPU(s</w:t>
            </w:r>
            <w:proofErr w:type="gramStart"/>
            <w:r>
              <w:t xml:space="preserve">):   </w:t>
            </w:r>
            <w:proofErr w:type="gramEnd"/>
            <w:r>
              <w:t xml:space="preserve">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66FBD" w14:textId="77777777" w:rsidR="001239C0" w:rsidRDefault="001239C0" w:rsidP="00145791">
            <w:pPr>
              <w:pStyle w:val="TableContents"/>
            </w:pPr>
            <w:r>
              <w:t>4</w:t>
            </w:r>
          </w:p>
        </w:tc>
      </w:tr>
      <w:tr w:rsidR="001239C0" w14:paraId="4E38768E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82206" w14:textId="77777777" w:rsidR="001239C0" w:rsidRDefault="001239C0" w:rsidP="00145791">
            <w:pPr>
              <w:pStyle w:val="TableContents"/>
            </w:pPr>
            <w:proofErr w:type="spellStart"/>
            <w:r>
              <w:t>Thread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core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2182" w14:textId="77777777" w:rsidR="001239C0" w:rsidRDefault="001239C0" w:rsidP="00145791">
            <w:pPr>
              <w:pStyle w:val="TableContents"/>
            </w:pPr>
            <w:r>
              <w:t>2</w:t>
            </w:r>
          </w:p>
        </w:tc>
      </w:tr>
      <w:tr w:rsidR="001239C0" w14:paraId="70208475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90904" w14:textId="77777777" w:rsidR="001239C0" w:rsidRDefault="001239C0" w:rsidP="00145791">
            <w:pPr>
              <w:pStyle w:val="TableContents"/>
            </w:pPr>
            <w:proofErr w:type="spellStart"/>
            <w:r>
              <w:t>Core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BB9B8" w14:textId="77777777" w:rsidR="001239C0" w:rsidRDefault="001239C0" w:rsidP="00145791">
            <w:pPr>
              <w:pStyle w:val="TableContents"/>
            </w:pPr>
            <w:r>
              <w:t>2</w:t>
            </w:r>
          </w:p>
        </w:tc>
      </w:tr>
      <w:tr w:rsidR="001239C0" w14:paraId="11676BA5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67AAF" w14:textId="77777777" w:rsidR="001239C0" w:rsidRDefault="001239C0" w:rsidP="00145791">
            <w:pPr>
              <w:pStyle w:val="TableContents"/>
            </w:pPr>
            <w:r>
              <w:t xml:space="preserve">CPU </w:t>
            </w:r>
            <w:proofErr w:type="spellStart"/>
            <w:r>
              <w:t>MHz</w:t>
            </w:r>
            <w:proofErr w:type="spellEnd"/>
            <w:r>
              <w:t xml:space="preserve">:                         </w:t>
            </w:r>
          </w:p>
          <w:p w14:paraId="041D60EC" w14:textId="77777777" w:rsidR="001239C0" w:rsidRDefault="001239C0" w:rsidP="00145791">
            <w:pPr>
              <w:pStyle w:val="TableContents"/>
            </w:pPr>
            <w:r>
              <w:t xml:space="preserve">CPU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MHz</w:t>
            </w:r>
            <w:proofErr w:type="spellEnd"/>
            <w:r>
              <w:t xml:space="preserve">:                     </w:t>
            </w:r>
          </w:p>
          <w:p w14:paraId="761BECF0" w14:textId="77777777" w:rsidR="001239C0" w:rsidRDefault="001239C0" w:rsidP="00145791">
            <w:pPr>
              <w:pStyle w:val="TableContents"/>
            </w:pPr>
            <w:r>
              <w:t xml:space="preserve">CPU </w:t>
            </w:r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MHz</w:t>
            </w:r>
            <w:proofErr w:type="spellEnd"/>
            <w:r>
              <w:t xml:space="preserve">:  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D9DAA" w14:textId="77777777" w:rsidR="001239C0" w:rsidRDefault="001239C0" w:rsidP="00145791">
            <w:pPr>
              <w:pStyle w:val="TableContents"/>
            </w:pPr>
            <w:r>
              <w:t>713.848</w:t>
            </w:r>
          </w:p>
          <w:p w14:paraId="2A763A95" w14:textId="77777777" w:rsidR="001239C0" w:rsidRDefault="001239C0" w:rsidP="00145791">
            <w:pPr>
              <w:pStyle w:val="TableContents"/>
            </w:pPr>
            <w:r>
              <w:t>3100,0000</w:t>
            </w:r>
          </w:p>
          <w:p w14:paraId="14B225F9" w14:textId="77777777" w:rsidR="001239C0" w:rsidRDefault="001239C0" w:rsidP="00145791">
            <w:pPr>
              <w:pStyle w:val="TableContents"/>
            </w:pPr>
            <w:r>
              <w:t>400,0000</w:t>
            </w:r>
          </w:p>
        </w:tc>
      </w:tr>
      <w:tr w:rsidR="001239C0" w14:paraId="33BF21CB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5688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L1d cache:                       </w:t>
            </w:r>
          </w:p>
          <w:p w14:paraId="60998515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L1i cache:                       </w:t>
            </w:r>
          </w:p>
          <w:p w14:paraId="7C93631F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L2 cache:                        </w:t>
            </w:r>
          </w:p>
          <w:p w14:paraId="3D4E9D10" w14:textId="77777777" w:rsidR="001239C0" w:rsidRDefault="001239C0" w:rsidP="00145791">
            <w:pPr>
              <w:pStyle w:val="TableContents"/>
            </w:pPr>
            <w:r>
              <w:t xml:space="preserve">L3 </w:t>
            </w:r>
            <w:proofErr w:type="spellStart"/>
            <w:proofErr w:type="gramStart"/>
            <w:r>
              <w:t>cache</w:t>
            </w:r>
            <w:proofErr w:type="spellEnd"/>
            <w:r>
              <w:t xml:space="preserve">:   </w:t>
            </w:r>
            <w:proofErr w:type="gramEnd"/>
            <w:r>
              <w:t xml:space="preserve">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C51F2" w14:textId="77777777" w:rsidR="001239C0" w:rsidRDefault="001239C0" w:rsidP="00145791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0410704F" w14:textId="77777777" w:rsidR="001239C0" w:rsidRDefault="001239C0" w:rsidP="00145791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05B12D71" w14:textId="77777777" w:rsidR="001239C0" w:rsidRDefault="001239C0" w:rsidP="00145791">
            <w:pPr>
              <w:pStyle w:val="TableContents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  <w:p w14:paraId="7928F800" w14:textId="77777777" w:rsidR="001239C0" w:rsidRDefault="001239C0" w:rsidP="00145791">
            <w:pPr>
              <w:pStyle w:val="TableContents"/>
            </w:pPr>
            <w:r>
              <w:t xml:space="preserve">3 </w:t>
            </w:r>
            <w:proofErr w:type="spellStart"/>
            <w:r>
              <w:t>MiB</w:t>
            </w:r>
            <w:proofErr w:type="spellEnd"/>
          </w:p>
        </w:tc>
      </w:tr>
    </w:tbl>
    <w:p w14:paraId="46804415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7152"/>
      </w:tblGrid>
      <w:tr w:rsidR="001239C0" w:rsidRPr="004608C0" w14:paraId="164BFC97" w14:textId="77777777" w:rsidTr="00145791"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C394" w14:textId="77777777" w:rsidR="001239C0" w:rsidRDefault="001239C0" w:rsidP="00145791">
            <w:pPr>
              <w:pStyle w:val="TableContents"/>
            </w:pPr>
            <w:r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BD877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8GiB SODIMM DDR4 Synchronous Unbuffered (Unregistered) 2400 MHz (0,4 ns)</w:t>
            </w:r>
          </w:p>
        </w:tc>
      </w:tr>
    </w:tbl>
    <w:p w14:paraId="7C25D889" w14:textId="77777777" w:rsidR="001239C0" w:rsidRPr="0005406E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1239C0" w14:paraId="65412FE9" w14:textId="77777777" w:rsidTr="00145791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0FC00" w14:textId="77777777" w:rsidR="001239C0" w:rsidRDefault="001239C0" w:rsidP="00145791">
            <w:pPr>
              <w:pStyle w:val="TableContents"/>
            </w:pPr>
            <w:r>
              <w:lastRenderedPageBreak/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06C23" w14:textId="77777777" w:rsidR="001239C0" w:rsidRDefault="001239C0" w:rsidP="00145791">
            <w:pPr>
              <w:pStyle w:val="TableContents"/>
            </w:pPr>
            <w:r>
              <w:t>223,6G</w:t>
            </w:r>
          </w:p>
        </w:tc>
      </w:tr>
      <w:tr w:rsidR="001239C0" w14:paraId="51A5119F" w14:textId="77777777" w:rsidTr="00145791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7FC81" w14:textId="77777777" w:rsidR="001239C0" w:rsidRDefault="001239C0" w:rsidP="00145791">
            <w:pPr>
              <w:pStyle w:val="TableContents"/>
            </w:pPr>
            <w:r>
              <w:t>HDD(ST1000LM035-1RK172)</w:t>
            </w:r>
          </w:p>
          <w:p w14:paraId="48FE98D6" w14:textId="77777777" w:rsidR="001239C0" w:rsidRDefault="001239C0" w:rsidP="00145791">
            <w:pPr>
              <w:pStyle w:val="TableContents"/>
            </w:pPr>
            <w:r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A1784" w14:textId="77777777" w:rsidR="001239C0" w:rsidRDefault="001239C0" w:rsidP="00145791">
            <w:pPr>
              <w:pStyle w:val="TableContents"/>
            </w:pPr>
            <w:r>
              <w:t>931,5G</w:t>
            </w:r>
          </w:p>
        </w:tc>
      </w:tr>
    </w:tbl>
    <w:p w14:paraId="44A1E577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ECE4DE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OS: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20.04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focal</w:t>
      </w:r>
      <w:proofErr w:type="spellEnd"/>
    </w:p>
    <w:p w14:paraId="4814DBEF" w14:textId="77777777" w:rsidR="001239C0" w:rsidRDefault="001239C0" w:rsidP="001239C0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jetbrains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clion</w:t>
      </w:r>
      <w:proofErr w:type="spellEnd"/>
    </w:p>
    <w:p w14:paraId="63463E02" w14:textId="77777777" w:rsidR="001239C0" w:rsidRPr="003077B1" w:rsidRDefault="001239C0" w:rsidP="001239C0">
      <w:pPr>
        <w:pStyle w:val="Standard"/>
        <w:jc w:val="both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nvcc</w:t>
      </w:r>
      <w:proofErr w:type="spellEnd"/>
    </w:p>
    <w:p w14:paraId="18C5B8EE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82770" w14:textId="77777777" w:rsidR="001239C0" w:rsidRDefault="001239C0" w:rsidP="001239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983488" w14:textId="77777777" w:rsidR="001A1AF1" w:rsidRDefault="00702A6A" w:rsidP="001239C0">
      <w:pPr>
        <w:pStyle w:val="Heading7"/>
      </w:pPr>
      <w:r>
        <w:t>Метод решения</w:t>
      </w:r>
    </w:p>
    <w:p w14:paraId="3923FAAE" w14:textId="285C31BA" w:rsidR="0044164E" w:rsidRPr="00BF4872" w:rsidRDefault="0044164E" w:rsidP="001239C0">
      <w:pPr>
        <w:pStyle w:val="Style1"/>
        <w:rPr>
          <w:b/>
          <w:bCs/>
          <w:lang w:val="en-US"/>
        </w:rPr>
      </w:pPr>
      <w:r w:rsidRPr="001239C0">
        <w:rPr>
          <w:b/>
          <w:bCs/>
        </w:rPr>
        <w:t>Алгоритм</w:t>
      </w:r>
    </w:p>
    <w:p w14:paraId="123C306A" w14:textId="72B73BDF" w:rsidR="00E81FD4" w:rsidRDefault="00E81FD4" w:rsidP="001239C0">
      <w:pPr>
        <w:pStyle w:val="Style1"/>
        <w:rPr>
          <w:b/>
          <w:bCs/>
          <w:lang w:val="en-US"/>
        </w:rPr>
      </w:pPr>
    </w:p>
    <w:p w14:paraId="7A80CCF3" w14:textId="7A8B9DBA" w:rsidR="003B0A58" w:rsidRDefault="003B0A58" w:rsidP="001239C0">
      <w:pPr>
        <w:pStyle w:val="Style1"/>
      </w:pPr>
      <w:r>
        <w:t>Поверхность задана, как массив треугольников. Главное вычисление происходит, при поиске пересечения луча и поверхности. Мы используем оптимизированный вариант вычислений, который был показан на лекции</w:t>
      </w:r>
    </w:p>
    <w:p w14:paraId="592EE014" w14:textId="42DA7376" w:rsidR="003B0A58" w:rsidRPr="003B0A58" w:rsidRDefault="003B0A58" w:rsidP="001239C0">
      <w:pPr>
        <w:pStyle w:val="Style1"/>
      </w:pPr>
      <w:r w:rsidRPr="003B0A58">
        <w:drawing>
          <wp:inline distT="0" distB="0" distL="0" distR="0" wp14:anchorId="518C4B23" wp14:editId="0E2B4C51">
            <wp:extent cx="42545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B01" w14:textId="77777777" w:rsidR="00E81FD4" w:rsidRPr="003B0A58" w:rsidRDefault="00E81FD4" w:rsidP="001239C0">
      <w:pPr>
        <w:pStyle w:val="Style1"/>
        <w:rPr>
          <w:b/>
          <w:bCs/>
        </w:rPr>
      </w:pPr>
    </w:p>
    <w:p w14:paraId="523CC78B" w14:textId="00EEDBD8" w:rsidR="003B0A58" w:rsidRPr="002065BC" w:rsidRDefault="003B0A58" w:rsidP="00206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 w:rsidRPr="003B0A58">
        <w:rPr>
          <w:rFonts w:ascii="Times New Roman" w:eastAsia="Times New Roman" w:hAnsi="Times New Roman" w:cs="Times New Roman"/>
          <w:color w:val="000000"/>
          <w:sz w:val="24"/>
        </w:rPr>
        <w:lastRenderedPageBreak/>
        <w:drawing>
          <wp:inline distT="0" distB="0" distL="0" distR="0" wp14:anchorId="6674B10D" wp14:editId="25B939C9">
            <wp:extent cx="4597400" cy="279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CE2" w14:textId="77777777" w:rsidR="00E45FB1" w:rsidRPr="002065BC" w:rsidRDefault="00E45FB1" w:rsidP="0044164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14:paraId="22C991ED" w14:textId="77777777" w:rsidR="00C22F6E" w:rsidRDefault="00C22F6E" w:rsidP="0035356D">
      <w:pPr>
        <w:pStyle w:val="Style1"/>
      </w:pPr>
    </w:p>
    <w:p w14:paraId="7559D377" w14:textId="7D5BB7B6" w:rsidR="00C22F6E" w:rsidRPr="00C22F6E" w:rsidRDefault="00C22F6E" w:rsidP="0035356D">
      <w:pPr>
        <w:pStyle w:val="Style1"/>
        <w:rPr>
          <w:b/>
          <w:bCs/>
        </w:rPr>
      </w:pPr>
      <w:r w:rsidRPr="00C22F6E">
        <w:rPr>
          <w:b/>
          <w:bCs/>
        </w:rPr>
        <w:t>Свет</w:t>
      </w:r>
    </w:p>
    <w:p w14:paraId="527EE32F" w14:textId="29EFF369" w:rsidR="0035356D" w:rsidRPr="0035356D" w:rsidRDefault="0035356D" w:rsidP="0035356D">
      <w:pPr>
        <w:pStyle w:val="Style1"/>
      </w:pPr>
      <w:r>
        <w:t xml:space="preserve">Нужно было добавить тени в код лекции, для этого мы использовали модель освещения </w:t>
      </w:r>
      <w:proofErr w:type="spellStart"/>
      <w:r>
        <w:t>фонга</w:t>
      </w:r>
      <w:proofErr w:type="spellEnd"/>
      <w:r>
        <w:t xml:space="preserve">. При вычислении нужно точки выпускаем луч в источник света, как мы делали в случае выпуска лучей из точки наблюдения. Если этот луч </w:t>
      </w:r>
      <w:proofErr w:type="spellStart"/>
      <w:r>
        <w:t>врежится</w:t>
      </w:r>
      <w:proofErr w:type="spellEnd"/>
      <w:r>
        <w:t xml:space="preserve"> в какую-либо поверхность до попадания в источник света, то эта точка будет являться тенью.</w:t>
      </w:r>
    </w:p>
    <w:p w14:paraId="41A42C4C" w14:textId="16B89D54" w:rsidR="008C1A74" w:rsidRDefault="0035356D" w:rsidP="00F2687C">
      <w:pPr>
        <w:rPr>
          <w:rFonts w:ascii="Times New Roman" w:hAnsi="Times New Roman" w:cs="Times New Roman"/>
          <w:sz w:val="24"/>
        </w:rPr>
      </w:pPr>
      <w:r w:rsidRPr="0035356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3786ECA" wp14:editId="68CC5FF6">
            <wp:extent cx="5733415" cy="560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C5A" w14:textId="77777777" w:rsidR="0035356D" w:rsidRDefault="0035356D" w:rsidP="00F2687C">
      <w:pPr>
        <w:rPr>
          <w:rFonts w:ascii="Times New Roman" w:hAnsi="Times New Roman" w:cs="Times New Roman"/>
          <w:b/>
          <w:sz w:val="24"/>
        </w:rPr>
      </w:pPr>
    </w:p>
    <w:p w14:paraId="1CBB354E" w14:textId="425FB56E" w:rsidR="00C22F6E" w:rsidRPr="00C22F6E" w:rsidRDefault="00C22F6E" w:rsidP="00F2687C">
      <w:pPr>
        <w:rPr>
          <w:rFonts w:ascii="Times New Roman" w:hAnsi="Times New Roman" w:cs="Times New Roman"/>
          <w:b/>
          <w:sz w:val="24"/>
        </w:rPr>
      </w:pPr>
      <w:r w:rsidRPr="00C22F6E">
        <w:rPr>
          <w:rFonts w:ascii="Times New Roman" w:hAnsi="Times New Roman" w:cs="Times New Roman"/>
          <w:b/>
          <w:sz w:val="24"/>
        </w:rPr>
        <w:t>Тела</w:t>
      </w:r>
    </w:p>
    <w:p w14:paraId="618434FC" w14:textId="77777777" w:rsidR="00C22F6E" w:rsidRDefault="00C22F6E" w:rsidP="00F2687C">
      <w:pPr>
        <w:rPr>
          <w:rFonts w:ascii="Times New Roman" w:hAnsi="Times New Roman" w:cs="Times New Roman"/>
          <w:bCs/>
          <w:sz w:val="24"/>
        </w:rPr>
      </w:pPr>
    </w:p>
    <w:p w14:paraId="4F41CED7" w14:textId="54F8A2A3" w:rsidR="0035356D" w:rsidRDefault="0035356D" w:rsidP="005E5E21">
      <w:pPr>
        <w:pStyle w:val="Style1"/>
      </w:pPr>
      <w:r>
        <w:t xml:space="preserve">Самое сложное для отладки было нарисовать тела. Мой вариант предусматривал появление </w:t>
      </w:r>
      <w:r w:rsidRPr="0035356D">
        <w:t>Додекаэдр</w:t>
      </w:r>
      <w:r>
        <w:t xml:space="preserve">. Начинал я с других фигур, где я выбрал </w:t>
      </w:r>
      <w:proofErr w:type="spellStart"/>
      <w:r>
        <w:t>кодстаил</w:t>
      </w:r>
      <w:proofErr w:type="spellEnd"/>
      <w:r>
        <w:t xml:space="preserve"> под названием </w:t>
      </w:r>
      <w:r>
        <w:rPr>
          <w:lang w:val="en-US"/>
        </w:rPr>
        <w:t>hardcode</w:t>
      </w:r>
      <w:r w:rsidRPr="0035356D">
        <w:t xml:space="preserve">, </w:t>
      </w:r>
      <w:r>
        <w:t xml:space="preserve">что казалось очень естественно, когда вершин фигур мало. Когда дело дошло до Додекаэдра я осознал, что мой </w:t>
      </w:r>
      <w:proofErr w:type="spellStart"/>
      <w:r>
        <w:t>кодстайл</w:t>
      </w:r>
      <w:proofErr w:type="spellEnd"/>
      <w:r>
        <w:t xml:space="preserve"> был не особо </w:t>
      </w:r>
      <w:proofErr w:type="spellStart"/>
      <w:r>
        <w:t>приемлимый</w:t>
      </w:r>
      <w:proofErr w:type="spellEnd"/>
      <w:r>
        <w:t xml:space="preserve">, но все же я решил, продолжить </w:t>
      </w:r>
      <w:proofErr w:type="spellStart"/>
      <w:r>
        <w:t>отрисовку</w:t>
      </w:r>
      <w:proofErr w:type="spellEnd"/>
      <w:r>
        <w:t xml:space="preserve"> 30 полигонов. Ошибки были сложно отлавливаемый, но при </w:t>
      </w:r>
      <w:proofErr w:type="spellStart"/>
      <w:r>
        <w:t>рендеренге</w:t>
      </w:r>
      <w:proofErr w:type="spellEnd"/>
      <w:r>
        <w:t xml:space="preserve"> можно было понять </w:t>
      </w:r>
      <w:proofErr w:type="gramStart"/>
      <w:r>
        <w:t>примерно</w:t>
      </w:r>
      <w:proofErr w:type="gramEnd"/>
      <w:r>
        <w:t xml:space="preserve"> где искать. </w:t>
      </w:r>
    </w:p>
    <w:p w14:paraId="2374E8C5" w14:textId="7D536D94" w:rsidR="0035356D" w:rsidRDefault="0035356D" w:rsidP="005E5E21">
      <w:pPr>
        <w:pStyle w:val="Style1"/>
        <w:rPr>
          <w:lang w:val="en-US"/>
        </w:rPr>
      </w:pPr>
      <w:r>
        <w:t>Что касается самих тел</w:t>
      </w:r>
      <w:r>
        <w:rPr>
          <w:lang w:val="en-US"/>
        </w:rPr>
        <w:t>:</w:t>
      </w:r>
    </w:p>
    <w:p w14:paraId="049FCACB" w14:textId="740D0856" w:rsidR="0035356D" w:rsidRPr="005E5E21" w:rsidRDefault="0035356D" w:rsidP="005E5E21">
      <w:pPr>
        <w:pStyle w:val="Style1"/>
      </w:pPr>
      <w:proofErr w:type="spellStart"/>
      <w:r w:rsidRPr="0035356D">
        <w:t>H</w:t>
      </w:r>
      <w:r w:rsidRPr="0035356D">
        <w:t>exahedron</w:t>
      </w:r>
      <w:proofErr w:type="spellEnd"/>
      <w:r>
        <w:t xml:space="preserve"> – куб </w:t>
      </w:r>
      <w:proofErr w:type="spellStart"/>
      <w:r>
        <w:t>строися</w:t>
      </w:r>
      <w:proofErr w:type="spellEnd"/>
      <w:r>
        <w:t xml:space="preserve"> на основании </w:t>
      </w:r>
      <w:r w:rsidR="005E5E21">
        <w:t xml:space="preserve">формулы </w:t>
      </w:r>
      <w:r w:rsidR="00C22F6E">
        <w:t>радиуса описанного шара</w:t>
      </w:r>
      <w:r w:rsidR="005E5E21">
        <w:t>, откуда вычислив сторону. Мы легко могли найти все углы путем сложения\вычитания половины стороны.</w:t>
      </w:r>
    </w:p>
    <w:p w14:paraId="3B65C2F3" w14:textId="727AF5B7" w:rsidR="00C22F6E" w:rsidRDefault="00C22F6E" w:rsidP="00F2687C">
      <w:pPr>
        <w:rPr>
          <w:rFonts w:ascii="Times New Roman" w:hAnsi="Times New Roman" w:cs="Times New Roman"/>
          <w:bCs/>
          <w:sz w:val="24"/>
          <w:lang w:val="en-RU"/>
        </w:rPr>
      </w:pPr>
      <w:r w:rsidRPr="00C22F6E">
        <w:rPr>
          <w:rFonts w:ascii="Times New Roman" w:hAnsi="Times New Roman" w:cs="Times New Roman"/>
          <w:bCs/>
          <w:sz w:val="24"/>
          <w:lang w:val="en-RU"/>
        </w:rPr>
        <w:lastRenderedPageBreak/>
        <w:drawing>
          <wp:inline distT="0" distB="0" distL="0" distR="0" wp14:anchorId="17BCD47E" wp14:editId="4230B2BA">
            <wp:extent cx="1562100" cy="43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B5D8" w14:textId="7F3BDD81" w:rsidR="005E5E21" w:rsidRDefault="00C22F6E" w:rsidP="005E5E21">
      <w:pPr>
        <w:pStyle w:val="Style1"/>
      </w:pPr>
      <w:r>
        <w:rPr>
          <w:lang w:val="en-US"/>
        </w:rPr>
        <w:t>O</w:t>
      </w:r>
      <w:r w:rsidRPr="00C22F6E">
        <w:rPr>
          <w:lang w:val="en-RU"/>
        </w:rPr>
        <w:t>ctahedron</w:t>
      </w:r>
      <w:r w:rsidRPr="00C22F6E">
        <w:t xml:space="preserve"> – </w:t>
      </w:r>
      <w:r>
        <w:t xml:space="preserve">строился логически просто, координаты были взяты из </w:t>
      </w:r>
      <w:proofErr w:type="spellStart"/>
      <w:r>
        <w:t>википедии</w:t>
      </w:r>
      <w:proofErr w:type="spellEnd"/>
      <w:r>
        <w:t>.</w:t>
      </w:r>
    </w:p>
    <w:p w14:paraId="03232868" w14:textId="77777777" w:rsidR="00C22F6E" w:rsidRPr="00C22F6E" w:rsidRDefault="00C22F6E" w:rsidP="00C22F6E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 ±1, 0, 0 );</w:t>
      </w:r>
    </w:p>
    <w:p w14:paraId="76D1BDFF" w14:textId="77777777" w:rsidR="00C22F6E" w:rsidRPr="00C22F6E" w:rsidRDefault="00C22F6E" w:rsidP="00C22F6E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( 0, ±1, 0 );</w:t>
      </w:r>
    </w:p>
    <w:p w14:paraId="6772E3E3" w14:textId="4933D9CE" w:rsidR="00C22F6E" w:rsidRDefault="00C22F6E" w:rsidP="00C22F6E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( 0, 0, ±1 ).</w:t>
      </w:r>
    </w:p>
    <w:p w14:paraId="6537A174" w14:textId="77777777" w:rsidR="005E5E21" w:rsidRPr="00C22F6E" w:rsidRDefault="005E5E21" w:rsidP="00C22F6E">
      <w:pPr>
        <w:pStyle w:val="Style1"/>
        <w:rPr>
          <w:lang w:val="en-RU" w:eastAsia="en-GB"/>
        </w:rPr>
      </w:pPr>
    </w:p>
    <w:p w14:paraId="143D2308" w14:textId="0935A266" w:rsidR="00C22F6E" w:rsidRPr="005E5E21" w:rsidRDefault="00C22F6E" w:rsidP="005E5E21">
      <w:pPr>
        <w:pStyle w:val="Style1"/>
      </w:pPr>
      <w:proofErr w:type="spellStart"/>
      <w:r w:rsidRPr="005E5E21">
        <w:t>D</w:t>
      </w:r>
      <w:r w:rsidRPr="005E5E21">
        <w:t>odecahedron</w:t>
      </w:r>
      <w:proofErr w:type="spellEnd"/>
      <w:r w:rsidRPr="005E5E21">
        <w:t xml:space="preserve"> – так же были взяты формулы из </w:t>
      </w:r>
      <w:proofErr w:type="spellStart"/>
      <w:r w:rsidRPr="005E5E21">
        <w:t>википедии</w:t>
      </w:r>
      <w:proofErr w:type="spellEnd"/>
      <w:r w:rsidRPr="005E5E21">
        <w:t xml:space="preserve"> для правильно додекаэдра. Формулы были взяты для радиуса </w:t>
      </w:r>
      <m:oMath>
        <m:r>
          <m:rPr>
            <m:sty m:val="p"/>
          </m:rPr>
          <w:rPr>
            <w:rFonts w:ascii="Cambria Math" w:hAnsi="Cambria Math"/>
          </w:rPr>
          <m:t>√3</m:t>
        </m:r>
      </m:oMath>
      <w:r w:rsidRPr="005E5E21">
        <w:t xml:space="preserve">, поэтому </w:t>
      </w:r>
      <w:proofErr w:type="spellStart"/>
      <w:r w:rsidRPr="005E5E21">
        <w:t>отнормировав</w:t>
      </w:r>
      <w:proofErr w:type="spellEnd"/>
      <w:r w:rsidRPr="005E5E21">
        <w:t xml:space="preserve"> для нашего радиуса и центра мы получили правильный додекаэдр</w:t>
      </w:r>
    </w:p>
    <w:p w14:paraId="76B42A2D" w14:textId="77777777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(±1, ±1, ±1)</w:t>
      </w:r>
    </w:p>
    <w:p w14:paraId="78C2F47C" w14:textId="70907A14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(0, ±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±</w:t>
      </w:r>
      <w:r w:rsidRPr="00C22F6E">
        <w:rPr>
          <w:lang w:eastAsia="en-GB"/>
        </w:rPr>
        <w:t>1/</w:t>
      </w:r>
      <w:r w:rsidRPr="00C22F6E">
        <w:rPr>
          <w:i/>
          <w:iCs/>
          <w:lang w:val="en-RU" w:eastAsia="en-GB"/>
        </w:rPr>
        <w:t xml:space="preserve"> 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)</w:t>
      </w:r>
    </w:p>
    <w:p w14:paraId="6A2A27DD" w14:textId="3239F5BE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(±</w:t>
      </w:r>
      <w:r>
        <w:rPr>
          <w:i/>
          <w:iCs/>
          <w:lang w:eastAsia="en-GB"/>
        </w:rPr>
        <w:t>1</w:t>
      </w:r>
      <w:r w:rsidRPr="00C22F6E">
        <w:rPr>
          <w:i/>
          <w:iCs/>
          <w:lang w:eastAsia="en-GB"/>
        </w:rPr>
        <w:t>/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0, ±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)</w:t>
      </w:r>
    </w:p>
    <w:p w14:paraId="6E483BFF" w14:textId="43234DFC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(±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±</w:t>
      </w:r>
      <w:r w:rsidRPr="00C22F6E">
        <w:rPr>
          <w:i/>
          <w:iCs/>
          <w:lang w:val="en-RU" w:eastAsia="en-GB"/>
        </w:rPr>
        <w:t xml:space="preserve"> </w:t>
      </w:r>
      <w:r w:rsidRPr="00C22F6E">
        <w:rPr>
          <w:i/>
          <w:iCs/>
          <w:lang w:eastAsia="en-GB"/>
        </w:rPr>
        <w:t>1/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0)</w:t>
      </w:r>
    </w:p>
    <w:p w14:paraId="38F482B5" w14:textId="6CC01BD1" w:rsidR="00C22F6E" w:rsidRDefault="00C22F6E" w:rsidP="005E5E21">
      <w:pPr>
        <w:pStyle w:val="Style1"/>
        <w:rPr>
          <w:i/>
          <w:iCs/>
          <w:lang w:eastAsia="en-GB"/>
        </w:rPr>
      </w:pPr>
      <w:r w:rsidRPr="00C22F6E">
        <w:rPr>
          <w:bCs/>
          <w:sz w:val="24"/>
        </w:rPr>
        <w:t xml:space="preserve">, </w:t>
      </w:r>
      <w:r>
        <w:rPr>
          <w:bCs/>
          <w:sz w:val="24"/>
        </w:rPr>
        <w:t xml:space="preserve">где </w:t>
      </w:r>
      <w:r w:rsidRPr="00C22F6E">
        <w:rPr>
          <w:i/>
          <w:iCs/>
          <w:lang w:val="en-RU" w:eastAsia="en-GB"/>
        </w:rPr>
        <w:t>ϕ</w:t>
      </w:r>
      <w:r>
        <w:rPr>
          <w:i/>
          <w:iCs/>
          <w:lang w:eastAsia="en-GB"/>
        </w:rPr>
        <w:t xml:space="preserve"> – золотое сечение.</w:t>
      </w:r>
    </w:p>
    <w:p w14:paraId="20F81F7B" w14:textId="69DC8394" w:rsidR="00C22F6E" w:rsidRDefault="00C22F6E" w:rsidP="00C22F6E">
      <w:pPr>
        <w:rPr>
          <w:i/>
          <w:iCs/>
          <w:lang w:eastAsia="en-GB"/>
        </w:rPr>
      </w:pPr>
    </w:p>
    <w:p w14:paraId="4BB0B30F" w14:textId="0A485472" w:rsidR="00C22F6E" w:rsidRPr="00C22F6E" w:rsidRDefault="00C22F6E" w:rsidP="00C22F6E">
      <w:pPr>
        <w:pStyle w:val="Style1"/>
        <w:rPr>
          <w:b/>
          <w:bCs/>
          <w:lang w:val="en-US" w:eastAsia="en-GB"/>
        </w:rPr>
      </w:pPr>
      <w:r w:rsidRPr="00C22F6E">
        <w:rPr>
          <w:b/>
          <w:bCs/>
          <w:lang w:val="en-US" w:eastAsia="en-GB"/>
        </w:rPr>
        <w:t>SSAA</w:t>
      </w:r>
    </w:p>
    <w:p w14:paraId="13DC60AD" w14:textId="03543595" w:rsidR="00C22F6E" w:rsidRDefault="00C22F6E" w:rsidP="00C22F6E">
      <w:pPr>
        <w:pStyle w:val="Style1"/>
      </w:pPr>
      <w:r>
        <w:t xml:space="preserve">Метод позволяющий бороться с </w:t>
      </w:r>
      <w:proofErr w:type="spellStart"/>
      <w:r>
        <w:t>алисингом</w:t>
      </w:r>
      <w:proofErr w:type="spellEnd"/>
      <w:r>
        <w:t xml:space="preserve"> был взять из лр2, где текстурная ссылка успешно заменилась на обычную.</w:t>
      </w:r>
    </w:p>
    <w:p w14:paraId="2D28792A" w14:textId="77777777" w:rsidR="005E5E21" w:rsidRDefault="005E5E21" w:rsidP="005E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</w:pP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>for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(y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; y &lt; h; y +=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1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) 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</w:t>
      </w: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>for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(x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; x &lt; w; x +=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1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) 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 = make_uint4(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,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,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,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);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</w:t>
      </w: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 xml:space="preserve">for 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(i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; i &lt; wScale; ++i) 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</w:t>
      </w: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 xml:space="preserve">for 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(j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; j &lt; hScale; ++j){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p = src[ w * wScale * (y * hScale + j)</w:t>
      </w:r>
    </w:p>
    <w:p w14:paraId="56444FD3" w14:textId="049BF827" w:rsidR="005E5E21" w:rsidRPr="005E5E21" w:rsidRDefault="005E5E21" w:rsidP="005E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 + (x * wScale + i) ];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s.x += p.x;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s.y += p.y;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s.z += p.z;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}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}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s.x /= n;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s.y /= n;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s.z /= n;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out[y * w + x] = make_uchar4(s.x, s.y, s.z, s.w);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}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>}</w:t>
      </w:r>
    </w:p>
    <w:p w14:paraId="50984E4C" w14:textId="77777777" w:rsidR="00C22F6E" w:rsidRPr="005E5E21" w:rsidRDefault="00C22F6E" w:rsidP="00C22F6E">
      <w:pPr>
        <w:pStyle w:val="Style1"/>
        <w:rPr>
          <w:lang w:val="en-RU"/>
        </w:rPr>
      </w:pPr>
    </w:p>
    <w:p w14:paraId="7305A507" w14:textId="6E8B9808" w:rsidR="005E5E21" w:rsidRDefault="005E5E21">
      <w:pPr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br w:type="page"/>
      </w:r>
    </w:p>
    <w:p w14:paraId="0FFED753" w14:textId="77777777" w:rsidR="00F14E95" w:rsidRPr="00796420" w:rsidRDefault="00F14E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3E9740F4" w14:textId="2500FFD7" w:rsidR="001A1AF1" w:rsidRDefault="005E5E21" w:rsidP="005E5E21">
      <w:pPr>
        <w:pStyle w:val="Heading7"/>
      </w:pPr>
      <w:r>
        <w:t>Результат</w:t>
      </w:r>
    </w:p>
    <w:p w14:paraId="52E6038F" w14:textId="5120D354" w:rsidR="004B64A0" w:rsidRPr="00D22E02" w:rsidRDefault="00D22E02" w:rsidP="00D22E02">
      <w:pPr>
        <w:pStyle w:val="Style1"/>
      </w:pPr>
      <w:r>
        <w:t xml:space="preserve">Конфигурация сцены была выбрана методом подбора поэтому пролет не получился идеальным. Создание видео было выполнено с помощью </w:t>
      </w:r>
      <w:r>
        <w:rPr>
          <w:lang w:val="en-US"/>
        </w:rPr>
        <w:t>gimp</w:t>
      </w:r>
      <w:r w:rsidRPr="00D22E02">
        <w:t xml:space="preserve">, </w:t>
      </w:r>
      <w:r>
        <w:t>как было показано на лекции</w:t>
      </w:r>
    </w:p>
    <w:p w14:paraId="5D237497" w14:textId="4F5EE6C2" w:rsidR="004B64A0" w:rsidRDefault="00D22E02" w:rsidP="00576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835E35" wp14:editId="285E93F5">
            <wp:extent cx="40640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88A1" w14:textId="6806714E" w:rsidR="00D22E02" w:rsidRDefault="00D22E02" w:rsidP="00576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35991F" wp14:editId="193E395E">
            <wp:extent cx="40640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B76C" w14:textId="6C5FF6A8" w:rsidR="004B64A0" w:rsidRDefault="00D22E02" w:rsidP="00576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8867F65" wp14:editId="0A94B022">
            <wp:extent cx="406400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9A9" w14:textId="3C994885" w:rsidR="004B64A0" w:rsidRDefault="004B64A0" w:rsidP="00D22E02">
      <w:pPr>
        <w:pStyle w:val="Style1"/>
      </w:pPr>
    </w:p>
    <w:p w14:paraId="36F7EC92" w14:textId="7B165882" w:rsidR="00B92F49" w:rsidRPr="00B92F49" w:rsidRDefault="00B92F49" w:rsidP="00D22E02">
      <w:pPr>
        <w:pStyle w:val="Style1"/>
        <w:rPr>
          <w:lang w:val="en-US"/>
        </w:rPr>
      </w:pPr>
      <w:r>
        <w:t xml:space="preserve">Сравним скорость обработки </w:t>
      </w:r>
      <w:r>
        <w:rPr>
          <w:lang w:val="en-US"/>
        </w:rPr>
        <w:t>ray</w:t>
      </w:r>
      <w:r w:rsidRPr="00B92F49">
        <w:t xml:space="preserve"> </w:t>
      </w:r>
      <w:r>
        <w:rPr>
          <w:lang w:val="en-US"/>
        </w:rPr>
        <w:t>tracing</w:t>
      </w:r>
      <w:r w:rsidRPr="00B92F49">
        <w:t xml:space="preserve">, </w:t>
      </w:r>
      <w:r>
        <w:t xml:space="preserve">на </w:t>
      </w:r>
      <w:proofErr w:type="spellStart"/>
      <w:r>
        <w:rPr>
          <w:lang w:val="en-US"/>
        </w:rPr>
        <w:t>cpu</w:t>
      </w:r>
      <w:proofErr w:type="spellEnd"/>
      <w:r w:rsidRPr="00B92F49">
        <w:t xml:space="preserve"> </w:t>
      </w:r>
      <w:r>
        <w:t xml:space="preserve">и </w:t>
      </w:r>
      <w:proofErr w:type="spellStart"/>
      <w:r>
        <w:rPr>
          <w:lang w:val="en-US"/>
        </w:rPr>
        <w:t>gpu</w:t>
      </w:r>
      <w:proofErr w:type="spellEnd"/>
      <w:r w:rsidRPr="00B92F49">
        <w:t xml:space="preserve">. </w:t>
      </w:r>
      <w:r>
        <w:t xml:space="preserve">Сравнивать мы будем, меняя коэффициент </w:t>
      </w:r>
      <w:r>
        <w:rPr>
          <w:lang w:val="en-US"/>
        </w:rPr>
        <w:t>SSAA</w:t>
      </w:r>
      <w:r w:rsidRPr="00B92F49">
        <w:t xml:space="preserve">, </w:t>
      </w:r>
      <w:r>
        <w:t>так как при большом коэффициенте будет генерироваться большая картинка и соответственно будет выпускаться больше лучей.</w:t>
      </w:r>
      <w:r w:rsidRPr="00B92F49">
        <w:t xml:space="preserve"> </w:t>
      </w:r>
      <w:r>
        <w:t>Картинка на выходе будет иметь размер 640</w:t>
      </w:r>
      <w:r>
        <w:rPr>
          <w:lang w:val="en-US"/>
        </w:rPr>
        <w:t>x</w:t>
      </w:r>
      <w:r w:rsidRPr="00B92F49">
        <w:t xml:space="preserve">480. </w:t>
      </w:r>
      <w:r>
        <w:t xml:space="preserve">Будем считать </w:t>
      </w:r>
      <w:r w:rsidR="00117728">
        <w:t>среднее время,</w:t>
      </w:r>
      <w:r>
        <w:t xml:space="preserve"> затрачиваемое на генерацию одного кадра. </w:t>
      </w:r>
    </w:p>
    <w:p w14:paraId="37BEF943" w14:textId="77777777" w:rsidR="00B92F49" w:rsidRDefault="00B92F49" w:rsidP="00D22E02">
      <w:pPr>
        <w:pStyle w:val="Style1"/>
      </w:pPr>
    </w:p>
    <w:tbl>
      <w:tblPr>
        <w:tblW w:w="8188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2030"/>
        <w:gridCol w:w="2030"/>
        <w:gridCol w:w="1763"/>
      </w:tblGrid>
      <w:tr w:rsidR="00B92F49" w14:paraId="5877F5F5" w14:textId="77777777" w:rsidTr="00B92F49">
        <w:tblPrEx>
          <w:tblCellMar>
            <w:top w:w="0" w:type="dxa"/>
            <w:bottom w:w="0" w:type="dxa"/>
          </w:tblCellMar>
        </w:tblPrEx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A084" w14:textId="37F2E568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SSAA </w:t>
            </w:r>
            <w:r w:rsidRPr="00B92F49">
              <w:rPr>
                <w:lang w:val="en-US"/>
              </w:rPr>
              <w:t>multiplier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B2B2B2"/>
          </w:tcPr>
          <w:p w14:paraId="686AB9F6" w14:textId="6D50C309" w:rsid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Rays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D115" w14:textId="6392AC4C" w:rsidR="00B92F49" w:rsidRPr="00D22E02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GPU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C009" w14:textId="0CE8D5DA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rFonts w:eastAsia="Arial"/>
              </w:rPr>
              <w:t>CPU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92F49" w14:paraId="1EF632D5" w14:textId="77777777" w:rsidTr="00B92F49">
        <w:tblPrEx>
          <w:tblCellMar>
            <w:top w:w="0" w:type="dxa"/>
            <w:bottom w:w="0" w:type="dxa"/>
          </w:tblCellMar>
        </w:tblPrEx>
        <w:tc>
          <w:tcPr>
            <w:tcW w:w="23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39CF0" w14:textId="46B17CD7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</w:tcPr>
          <w:p w14:paraId="30939B08" w14:textId="72CB5252" w:rsidR="00B92F49" w:rsidRDefault="00B92F49" w:rsidP="00117728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B92F49">
              <w:t>307200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4A01" w14:textId="33D2F100" w:rsidR="00B92F49" w:rsidRDefault="00B92F49" w:rsidP="00117728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B92F49">
              <w:t>61.1</w:t>
            </w:r>
          </w:p>
        </w:tc>
        <w:tc>
          <w:tcPr>
            <w:tcW w:w="176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BF49" w14:textId="20AB1A0D" w:rsidR="00B92F49" w:rsidRPr="00B92F49" w:rsidRDefault="00117728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92F49" w:rsidRPr="00B92F49">
              <w:t>1284.3</w:t>
            </w:r>
            <w:r w:rsidR="00B92F49">
              <w:rPr>
                <w:lang w:val="en-US"/>
              </w:rPr>
              <w:t xml:space="preserve"> </w:t>
            </w:r>
          </w:p>
        </w:tc>
      </w:tr>
      <w:tr w:rsidR="00B92F49" w14:paraId="50ECC4D1" w14:textId="77777777" w:rsidTr="00B92F49">
        <w:tblPrEx>
          <w:tblCellMar>
            <w:top w:w="0" w:type="dxa"/>
            <w:bottom w:w="0" w:type="dxa"/>
          </w:tblCellMar>
        </w:tblPrEx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CAA7" w14:textId="3B7AC1E0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EEEEEE"/>
          </w:tcPr>
          <w:p w14:paraId="4506BB16" w14:textId="1B9E5011" w:rsidR="00B92F49" w:rsidRDefault="00B92F49" w:rsidP="00117728">
            <w:pPr>
              <w:pStyle w:val="Style1"/>
            </w:pPr>
            <w:r w:rsidRPr="00B92F49">
              <w:t>1228800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4820" w14:textId="6A720912" w:rsidR="00B92F49" w:rsidRDefault="00B92F49" w:rsidP="00117728">
            <w:pPr>
              <w:pStyle w:val="Style1"/>
            </w:pPr>
            <w:r w:rsidRPr="00B92F49">
              <w:t>225.6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2DD32" w14:textId="62DF040C" w:rsidR="00B92F49" w:rsidRDefault="00117728" w:rsidP="00117728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="00B92F49" w:rsidRPr="00B92F49">
              <w:t>5618.4</w:t>
            </w:r>
          </w:p>
        </w:tc>
      </w:tr>
      <w:tr w:rsidR="00B92F49" w14:paraId="13957B32" w14:textId="77777777" w:rsidTr="00B92F49">
        <w:tblPrEx>
          <w:tblCellMar>
            <w:top w:w="0" w:type="dxa"/>
            <w:bottom w:w="0" w:type="dxa"/>
          </w:tblCellMar>
        </w:tblPrEx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0AF3" w14:textId="6CA24092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EEEEEE"/>
          </w:tcPr>
          <w:p w14:paraId="0766C3F5" w14:textId="639E5B25" w:rsidR="00B92F49" w:rsidRDefault="00B92F49" w:rsidP="00117728">
            <w:pPr>
              <w:pStyle w:val="Style1"/>
            </w:pPr>
            <w:r w:rsidRPr="00B92F49">
              <w:t>4915200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BE598" w14:textId="4D1B90FA" w:rsidR="00B92F49" w:rsidRDefault="00B92F49" w:rsidP="00117728">
            <w:pPr>
              <w:pStyle w:val="Style1"/>
            </w:pPr>
            <w:r w:rsidRPr="00B92F49">
              <w:t>819.4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BF79" w14:textId="23CAAFC9" w:rsidR="00B92F49" w:rsidRDefault="00117728" w:rsidP="00117728">
            <w:pPr>
              <w:pStyle w:val="Style1"/>
            </w:pPr>
            <w:r w:rsidRPr="00117728">
              <w:t>21557.1</w:t>
            </w:r>
          </w:p>
        </w:tc>
      </w:tr>
    </w:tbl>
    <w:p w14:paraId="06AF5E62" w14:textId="140A20F0" w:rsidR="00D22E02" w:rsidRDefault="00B92F49" w:rsidP="00D22E02">
      <w:pPr>
        <w:pStyle w:val="Style1"/>
      </w:pPr>
      <w:r w:rsidRPr="00B92F49">
        <w:tab/>
      </w:r>
    </w:p>
    <w:p w14:paraId="41B9C964" w14:textId="77777777" w:rsidR="00D22E02" w:rsidRDefault="00D22E02" w:rsidP="00D22E02">
      <w:pPr>
        <w:pStyle w:val="Style1"/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br w:type="page"/>
      </w:r>
    </w:p>
    <w:p w14:paraId="21A35995" w14:textId="77777777" w:rsidR="001A1AF1" w:rsidRPr="00117728" w:rsidRDefault="00702A6A" w:rsidP="00117728">
      <w:pPr>
        <w:pStyle w:val="Heading7"/>
      </w:pPr>
      <w:r w:rsidRPr="00117728">
        <w:lastRenderedPageBreak/>
        <w:t>Выводы</w:t>
      </w:r>
    </w:p>
    <w:p w14:paraId="0682098B" w14:textId="7FA850F0" w:rsidR="00F16E3C" w:rsidRPr="00117728" w:rsidRDefault="00117728" w:rsidP="00117728">
      <w:pPr>
        <w:pStyle w:val="Style1"/>
      </w:pPr>
      <w:r>
        <w:tab/>
        <w:t xml:space="preserve">Исходя из результатов мы можем понять, что неприемлемо долго выполняется </w:t>
      </w:r>
      <w:r>
        <w:rPr>
          <w:lang w:val="en-US"/>
        </w:rPr>
        <w:t>ray</w:t>
      </w:r>
      <w:r w:rsidRPr="00117728">
        <w:t xml:space="preserve"> </w:t>
      </w:r>
      <w:r>
        <w:rPr>
          <w:lang w:val="en-US"/>
        </w:rPr>
        <w:t>tracing</w:t>
      </w:r>
      <w:r w:rsidRPr="00117728">
        <w:t xml:space="preserve"> </w:t>
      </w:r>
      <w:r>
        <w:t xml:space="preserve">на </w:t>
      </w:r>
      <w:proofErr w:type="spellStart"/>
      <w:r>
        <w:rPr>
          <w:lang w:val="en-US"/>
        </w:rPr>
        <w:t>cpu</w:t>
      </w:r>
      <w:proofErr w:type="spellEnd"/>
      <w:r>
        <w:t xml:space="preserve">, учитывая не самую сложную модель данных. Поэтому говорить о </w:t>
      </w:r>
      <w:r>
        <w:rPr>
          <w:lang w:val="en-US"/>
        </w:rPr>
        <w:t>raytracing</w:t>
      </w:r>
      <w:r w:rsidRPr="00117728">
        <w:t xml:space="preserve"> </w:t>
      </w:r>
      <w:r>
        <w:t xml:space="preserve">в </w:t>
      </w:r>
      <w:r>
        <w:rPr>
          <w:lang w:val="en-US"/>
        </w:rPr>
        <w:t>runtime</w:t>
      </w:r>
      <w:r w:rsidRPr="00117728">
        <w:t xml:space="preserve"> </w:t>
      </w:r>
      <w:r>
        <w:t xml:space="preserve">на </w:t>
      </w:r>
      <w:proofErr w:type="spellStart"/>
      <w:r>
        <w:rPr>
          <w:lang w:val="en-US"/>
        </w:rPr>
        <w:t>cpu</w:t>
      </w:r>
      <w:proofErr w:type="spellEnd"/>
      <w:r>
        <w:t xml:space="preserve"> можно только мечтать. Как мы знаем с недавних пор у новых видеокарт присутствуют аппаратная поддержка </w:t>
      </w:r>
      <w:r>
        <w:rPr>
          <w:lang w:val="en-US"/>
        </w:rPr>
        <w:t>raytracing</w:t>
      </w:r>
      <w:r w:rsidRPr="00117728">
        <w:t xml:space="preserve">, </w:t>
      </w:r>
      <w:r>
        <w:t xml:space="preserve">поэтому знание </w:t>
      </w:r>
      <w:proofErr w:type="spellStart"/>
      <w:r>
        <w:rPr>
          <w:lang w:val="en-US"/>
        </w:rPr>
        <w:t>cuda</w:t>
      </w:r>
      <w:proofErr w:type="spellEnd"/>
      <w:r w:rsidRPr="00117728">
        <w:t xml:space="preserve"> </w:t>
      </w:r>
      <w:r>
        <w:t xml:space="preserve">очень поможет тому, кому хочется развиваться в данной области. Данная лабораторная работа мне понравилась, так как с данной </w:t>
      </w:r>
      <w:proofErr w:type="spellStart"/>
      <w:r>
        <w:t>лр</w:t>
      </w:r>
      <w:proofErr w:type="spellEnd"/>
      <w:r>
        <w:t xml:space="preserve"> я узнал гораздо больше, чем со всего курса компьютерной графики. </w:t>
      </w:r>
    </w:p>
    <w:sectPr w:rsidR="00F16E3C" w:rsidRPr="00117728" w:rsidSect="001A1AF1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2E87"/>
    <w:multiLevelType w:val="multilevel"/>
    <w:tmpl w:val="7286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96909"/>
    <w:multiLevelType w:val="hybridMultilevel"/>
    <w:tmpl w:val="761A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740"/>
    <w:multiLevelType w:val="hybridMultilevel"/>
    <w:tmpl w:val="F49A5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1283A"/>
    <w:multiLevelType w:val="multilevel"/>
    <w:tmpl w:val="DBF83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F1"/>
    <w:rsid w:val="00002C27"/>
    <w:rsid w:val="00007F58"/>
    <w:rsid w:val="0003210A"/>
    <w:rsid w:val="00050AA1"/>
    <w:rsid w:val="000661C8"/>
    <w:rsid w:val="00083313"/>
    <w:rsid w:val="0009731C"/>
    <w:rsid w:val="000A2B51"/>
    <w:rsid w:val="001071FB"/>
    <w:rsid w:val="00117728"/>
    <w:rsid w:val="001239C0"/>
    <w:rsid w:val="00126D6C"/>
    <w:rsid w:val="00132C3F"/>
    <w:rsid w:val="001A1AF1"/>
    <w:rsid w:val="001A4C29"/>
    <w:rsid w:val="001E04B0"/>
    <w:rsid w:val="002065BC"/>
    <w:rsid w:val="00213D68"/>
    <w:rsid w:val="002217B8"/>
    <w:rsid w:val="0025374B"/>
    <w:rsid w:val="002602C2"/>
    <w:rsid w:val="00273F2D"/>
    <w:rsid w:val="002D1586"/>
    <w:rsid w:val="0035356D"/>
    <w:rsid w:val="003B0A58"/>
    <w:rsid w:val="003C685D"/>
    <w:rsid w:val="003E50C8"/>
    <w:rsid w:val="00424C36"/>
    <w:rsid w:val="0044164E"/>
    <w:rsid w:val="0045142E"/>
    <w:rsid w:val="004B0CB4"/>
    <w:rsid w:val="004B64A0"/>
    <w:rsid w:val="004E3A81"/>
    <w:rsid w:val="0057636B"/>
    <w:rsid w:val="005B0CCC"/>
    <w:rsid w:val="005B4FE4"/>
    <w:rsid w:val="005E5E21"/>
    <w:rsid w:val="0066450C"/>
    <w:rsid w:val="006773E6"/>
    <w:rsid w:val="00692CF2"/>
    <w:rsid w:val="0069542F"/>
    <w:rsid w:val="006A5F0A"/>
    <w:rsid w:val="006B6596"/>
    <w:rsid w:val="0070159C"/>
    <w:rsid w:val="00702A6A"/>
    <w:rsid w:val="00722451"/>
    <w:rsid w:val="00732C05"/>
    <w:rsid w:val="00741BA3"/>
    <w:rsid w:val="00782806"/>
    <w:rsid w:val="00796420"/>
    <w:rsid w:val="007A0094"/>
    <w:rsid w:val="008078ED"/>
    <w:rsid w:val="008248B9"/>
    <w:rsid w:val="00867A37"/>
    <w:rsid w:val="00881C45"/>
    <w:rsid w:val="008B1760"/>
    <w:rsid w:val="008C0665"/>
    <w:rsid w:val="008C1A74"/>
    <w:rsid w:val="008E3D79"/>
    <w:rsid w:val="008E586C"/>
    <w:rsid w:val="00916D45"/>
    <w:rsid w:val="0091727B"/>
    <w:rsid w:val="0095256B"/>
    <w:rsid w:val="0095430F"/>
    <w:rsid w:val="009D56D5"/>
    <w:rsid w:val="009F09A9"/>
    <w:rsid w:val="00A331D9"/>
    <w:rsid w:val="00A34C36"/>
    <w:rsid w:val="00A57DF8"/>
    <w:rsid w:val="00A76DF0"/>
    <w:rsid w:val="00B10DBA"/>
    <w:rsid w:val="00B571B0"/>
    <w:rsid w:val="00B92F49"/>
    <w:rsid w:val="00BE36A6"/>
    <w:rsid w:val="00BF4872"/>
    <w:rsid w:val="00C014FD"/>
    <w:rsid w:val="00C22F6E"/>
    <w:rsid w:val="00CF6972"/>
    <w:rsid w:val="00D22E02"/>
    <w:rsid w:val="00D422AC"/>
    <w:rsid w:val="00DD4F9B"/>
    <w:rsid w:val="00DD6FB1"/>
    <w:rsid w:val="00DD7289"/>
    <w:rsid w:val="00DE0E4F"/>
    <w:rsid w:val="00E45FB1"/>
    <w:rsid w:val="00E57D55"/>
    <w:rsid w:val="00E671AE"/>
    <w:rsid w:val="00E8018D"/>
    <w:rsid w:val="00E81FD4"/>
    <w:rsid w:val="00E93B7E"/>
    <w:rsid w:val="00F14E95"/>
    <w:rsid w:val="00F16E3C"/>
    <w:rsid w:val="00F2687C"/>
    <w:rsid w:val="00F3748E"/>
    <w:rsid w:val="00F4419D"/>
    <w:rsid w:val="00F473AA"/>
    <w:rsid w:val="00F94D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8F8DD"/>
  <w15:docId w15:val="{61F21822-F6A2-4C96-A445-DD2066F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F1"/>
  </w:style>
  <w:style w:type="paragraph" w:styleId="Heading1">
    <w:name w:val="heading 1"/>
    <w:basedOn w:val="3"/>
    <w:next w:val="3"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39C0"/>
    <w:pPr>
      <w:pBdr>
        <w:top w:val="nil"/>
        <w:left w:val="nil"/>
        <w:bottom w:val="nil"/>
        <w:right w:val="nil"/>
        <w:between w:val="nil"/>
      </w:pBdr>
      <w:outlineLvl w:val="6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A1AF1"/>
  </w:style>
  <w:style w:type="table" w:customStyle="1" w:styleId="TableNormal1">
    <w:name w:val="Table Normal1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rsid w:val="0041518D"/>
    <w:pPr>
      <w:keepNext/>
      <w:keepLines/>
      <w:spacing w:after="60"/>
    </w:pPr>
    <w:rPr>
      <w:sz w:val="52"/>
      <w:szCs w:val="52"/>
    </w:rPr>
  </w:style>
  <w:style w:type="paragraph" w:customStyle="1" w:styleId="2">
    <w:name w:val="Обычный2"/>
    <w:rsid w:val="001A1AF1"/>
  </w:style>
  <w:style w:type="table" w:customStyle="1" w:styleId="TableNormal2">
    <w:name w:val="Table Normal2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3">
    <w:name w:val="Table Normal3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2"/>
    <w:next w:val="2"/>
    <w:rsid w:val="001A1AF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3E5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31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59C"/>
    <w:pPr>
      <w:ind w:left="720"/>
      <w:contextualSpacing/>
    </w:pPr>
  </w:style>
  <w:style w:type="table" w:styleId="TableGrid">
    <w:name w:val="Table Grid"/>
    <w:basedOn w:val="TableNormal"/>
    <w:uiPriority w:val="59"/>
    <w:rsid w:val="007015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665"/>
    <w:rPr>
      <w:rFonts w:ascii="Courier New" w:eastAsia="Times New Roman" w:hAnsi="Courier New" w:cs="Courier New"/>
      <w:sz w:val="20"/>
      <w:szCs w:val="20"/>
    </w:rPr>
  </w:style>
  <w:style w:type="table" w:customStyle="1" w:styleId="10">
    <w:name w:val="Сетка таблицы1"/>
    <w:basedOn w:val="TableNormal"/>
    <w:next w:val="TableGrid"/>
    <w:uiPriority w:val="59"/>
    <w:rsid w:val="000661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2C2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1239C0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Style1">
    <w:name w:val="Style1"/>
    <w:basedOn w:val="Normal"/>
    <w:qFormat/>
    <w:rsid w:val="001239C0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Standard">
    <w:name w:val="Standard"/>
    <w:rsid w:val="001239C0"/>
    <w:pPr>
      <w:suppressAutoHyphens/>
      <w:autoSpaceDN w:val="0"/>
      <w:textAlignment w:val="baseline"/>
    </w:pPr>
  </w:style>
  <w:style w:type="paragraph" w:customStyle="1" w:styleId="TableContents">
    <w:name w:val="Table Contents"/>
    <w:basedOn w:val="Standard"/>
    <w:rsid w:val="001239C0"/>
    <w:pPr>
      <w:suppressLineNumbers/>
    </w:pPr>
  </w:style>
  <w:style w:type="character" w:customStyle="1" w:styleId="num">
    <w:name w:val="num"/>
    <w:basedOn w:val="DefaultParagraphFont"/>
    <w:rsid w:val="00C22F6E"/>
  </w:style>
  <w:style w:type="character" w:customStyle="1" w:styleId="sr-only">
    <w:name w:val="sr-only"/>
    <w:basedOn w:val="DefaultParagraphFont"/>
    <w:rsid w:val="00C22F6E"/>
  </w:style>
  <w:style w:type="character" w:customStyle="1" w:styleId="den">
    <w:name w:val="den"/>
    <w:basedOn w:val="DefaultParagraphFont"/>
    <w:rsid w:val="00C22F6E"/>
  </w:style>
  <w:style w:type="paragraph" w:styleId="NoSpacing">
    <w:name w:val="No Spacing"/>
    <w:uiPriority w:val="1"/>
    <w:qFormat/>
    <w:rsid w:val="00C22F6E"/>
    <w:pPr>
      <w:spacing w:line="240" w:lineRule="auto"/>
    </w:pPr>
  </w:style>
  <w:style w:type="table" w:styleId="PlainTable1">
    <w:name w:val="Plain Table 1"/>
    <w:basedOn w:val="TableNormal"/>
    <w:uiPriority w:val="41"/>
    <w:rsid w:val="00D22E02"/>
    <w:pPr>
      <w:widowControl w:val="0"/>
      <w:suppressAutoHyphens/>
      <w:autoSpaceDN w:val="0"/>
      <w:spacing w:line="240" w:lineRule="auto"/>
      <w:textAlignment w:val="baseline"/>
    </w:pPr>
    <w:rPr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ww.ray-tracing.ru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YsSagm5q5ctAv1gQ2St3oO3/w==">AMUW2mWa1ZpkG/d8qISx2P3W4y0rY4YMnaYSC5m2Ch5b4rc4m7hoIvS26meTM4W9Yb2Ol0Vi+6MB9aCLZYmWl4oYaRAm1qwh7lPAOPiubrGZ9hjtCWIO6wI=</go:docsCustomData>
</go:gDocsCustomXmlDataStorage>
</file>

<file path=customXml/itemProps1.xml><?xml version="1.0" encoding="utf-8"?>
<ds:datastoreItem xmlns:ds="http://schemas.openxmlformats.org/officeDocument/2006/customXml" ds:itemID="{D610E15F-ADA4-4F30-A57F-2D8CEA1524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1016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Стифеев</dc:creator>
  <cp:lastModifiedBy>Дубинин Артем Олегович</cp:lastModifiedBy>
  <cp:revision>3</cp:revision>
  <cp:lastPrinted>2021-05-12T18:17:00Z</cp:lastPrinted>
  <dcterms:created xsi:type="dcterms:W3CDTF">2021-05-12T18:17:00Z</dcterms:created>
  <dcterms:modified xsi:type="dcterms:W3CDTF">2021-05-12T18:39:00Z</dcterms:modified>
</cp:coreProperties>
</file>