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C78ACC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14:paraId="2F24694F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14:paraId="22E8D431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Факультет прикладной математики и физики</w:t>
      </w:r>
    </w:p>
    <w:p w14:paraId="59212322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Кафедра вычислительной математики и программирования</w:t>
      </w:r>
    </w:p>
    <w:p w14:paraId="674DA631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</w:t>
      </w:r>
    </w:p>
    <w:p w14:paraId="28ED93A6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3D4605B8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42564972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034C7FF2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28D51F1D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Лабораторная работа № 3</w:t>
      </w:r>
    </w:p>
    <w:p w14:paraId="131757DC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по курсу «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Нейроинформатика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»</w:t>
      </w:r>
    </w:p>
    <w:p w14:paraId="01923F82" w14:textId="77777777" w:rsidR="00E9096E" w:rsidRPr="00926919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Тема: Многослойные сети. Алгоритм обратного распространения ошибки.</w:t>
      </w:r>
    </w:p>
    <w:p w14:paraId="629B149F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2731304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3AD8467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2BD384F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6026272F" w14:textId="211ACAD9" w:rsidR="00E9096E" w:rsidRPr="00A41579" w:rsidRDefault="00E9096E" w:rsidP="00E9096E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B00F82">
        <w:rPr>
          <w:rFonts w:ascii="Times New Roman" w:eastAsia="Times New Roman" w:hAnsi="Times New Roman" w:cs="Times New Roman"/>
          <w:sz w:val="28"/>
          <w:szCs w:val="28"/>
          <w:highlight w:val="white"/>
        </w:rPr>
        <w:t>Дубинин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А. </w:t>
      </w:r>
      <w:r w:rsidR="00B00F82">
        <w:rPr>
          <w:rFonts w:ascii="Times New Roman" w:eastAsia="Times New Roman" w:hAnsi="Times New Roman" w:cs="Times New Roman"/>
          <w:sz w:val="28"/>
          <w:szCs w:val="28"/>
          <w:highlight w:val="white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32BA12E9" w14:textId="30112B8E" w:rsidR="00E9096E" w:rsidRPr="00143706" w:rsidRDefault="00B80CBF" w:rsidP="00E9096E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8О-40</w:t>
      </w:r>
      <w:r w:rsidR="00B00F82">
        <w:rPr>
          <w:rFonts w:ascii="Times New Roman" w:eastAsia="Times New Roman" w:hAnsi="Times New Roman" w:cs="Times New Roman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Б-17</w:t>
      </w:r>
    </w:p>
    <w:p w14:paraId="27745082" w14:textId="77777777" w:rsidR="00E9096E" w:rsidRPr="00143706" w:rsidRDefault="00E9096E" w:rsidP="00E9096E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 Аносова Н.П.</w:t>
      </w:r>
    </w:p>
    <w:p w14:paraId="3441593A" w14:textId="77777777" w:rsidR="00E9096E" w:rsidRDefault="00E9096E" w:rsidP="00E9096E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14:paraId="4A08E348" w14:textId="77777777" w:rsidR="00E9096E" w:rsidRDefault="00E9096E" w:rsidP="00E9096E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204197F" w14:textId="77777777" w:rsidR="00E9096E" w:rsidRDefault="00E9096E" w:rsidP="00E9096E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252FCE6" w14:textId="77777777" w:rsidR="00E9096E" w:rsidRDefault="00E9096E" w:rsidP="00E9096E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4BCBC47" w14:textId="77777777" w:rsidR="00E9096E" w:rsidRDefault="00E9096E" w:rsidP="00E9096E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78FB688" w14:textId="77777777" w:rsidR="00E9096E" w:rsidRDefault="00E9096E" w:rsidP="00E9096E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F5A3580" w14:textId="77777777" w:rsidR="00E9096E" w:rsidRDefault="00E9096E" w:rsidP="00E9096E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42C3753F" w14:textId="77777777" w:rsidR="00E9096E" w:rsidRDefault="00E9096E" w:rsidP="00E9096E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F75D491" w14:textId="77777777" w:rsidR="00E9096E" w:rsidRDefault="00E9096E" w:rsidP="00E9096E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668A0FB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6F4A303" w14:textId="0738608C" w:rsidR="00E9096E" w:rsidRPr="00B80CBF" w:rsidRDefault="00B80CBF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B00F82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621E7E28" w14:textId="77777777" w:rsidR="00E9096E" w:rsidRDefault="00E9096E" w:rsidP="00E9096E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F7CED1" w14:textId="4B918A9F" w:rsidR="00E9096E" w:rsidRDefault="00B80CBF" w:rsidP="00B00F82">
      <w:pPr>
        <w:pStyle w:val="Body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Вариант </w:t>
      </w:r>
      <w:r w:rsidR="00E821F9">
        <w:rPr>
          <w:rFonts w:ascii="Times New Roman" w:hAnsi="Times New Roman" w:cs="Times New Roman"/>
          <w:sz w:val="28"/>
          <w:szCs w:val="28"/>
        </w:rPr>
        <w:t>11</w:t>
      </w:r>
    </w:p>
    <w:p w14:paraId="297FC2DD" w14:textId="7EBEDFDC" w:rsidR="00E821F9" w:rsidRDefault="00E821F9" w:rsidP="00B00F82">
      <w:pPr>
        <w:pStyle w:val="Body"/>
        <w:jc w:val="center"/>
        <w:rPr>
          <w:rFonts w:ascii="Times New Roman" w:hAnsi="Times New Roman" w:cs="Times New Roman"/>
          <w:sz w:val="28"/>
          <w:szCs w:val="28"/>
        </w:rPr>
      </w:pPr>
      <w:r w:rsidRPr="00E821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C8684" wp14:editId="10B15963">
            <wp:extent cx="580390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0443" w14:textId="2310021F" w:rsidR="00E821F9" w:rsidRPr="006C69D6" w:rsidRDefault="00E821F9" w:rsidP="00B00F82">
      <w:pPr>
        <w:pStyle w:val="Body"/>
        <w:jc w:val="center"/>
        <w:rPr>
          <w:rFonts w:ascii="Times New Roman" w:hAnsi="Times New Roman" w:cs="Times New Roman"/>
          <w:sz w:val="28"/>
          <w:szCs w:val="28"/>
        </w:rPr>
      </w:pPr>
      <w:r w:rsidRPr="00E821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E361B" wp14:editId="6BC775D1">
            <wp:extent cx="5940425" cy="491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11CC" w14:textId="77777777" w:rsidR="00E9096E" w:rsidRDefault="00E9096E" w:rsidP="00E9096E">
      <w:pPr>
        <w:pStyle w:val="Body"/>
        <w:rPr>
          <w:rFonts w:ascii="Times New Roman" w:hAnsi="Times New Roman" w:cs="Times New Roman"/>
          <w:sz w:val="28"/>
          <w:szCs w:val="28"/>
        </w:rPr>
      </w:pPr>
    </w:p>
    <w:p w14:paraId="6616E7BF" w14:textId="6C89E749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1. Заданы 3 линейно неразделимых класса. Точки, принадлежащие одному классу, лежат на алгебраической линии. Построить и обучить многослойную сеть прямого распространения, которая будет классифицировать точки заданной области. </w:t>
      </w:r>
    </w:p>
    <w:p w14:paraId="17C56D12" w14:textId="2DE77649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1.1 В соответствии с вариантом задания для каждой линии сгенерировать множество точек. Далее для первого класса выбрать из исходного множества случайным образом 60 точек. Для второго и третьего классов 100 и 120 точек соответственно. Для выбора точек рекомендуется использовать функцию randperm, с помощью которой получить псевдослучайную последовательность индексов вектора. </w:t>
      </w:r>
    </w:p>
    <w:p w14:paraId="71F65EB2" w14:textId="6943CCFD" w:rsidR="00163A78" w:rsidRPr="00163A78" w:rsidRDefault="00163A78" w:rsidP="00163A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RU" w:eastAsia="en-GB"/>
        </w:rPr>
      </w:pPr>
      <w:r w:rsidRPr="00163A7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RU" w:eastAsia="en-GB"/>
        </w:rPr>
        <w:t>%1.1 Генерация множества точек для каждой линии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  <w:t>n = length(X1);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</w:r>
      <w:r w:rsidRPr="00163A7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RU" w:eastAsia="en-GB"/>
        </w:rPr>
        <w:t>%Случайные точки 1-го класса (60 шт)</w:t>
      </w:r>
      <w:r w:rsidRPr="00163A7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RU" w:eastAsia="en-GB"/>
        </w:rPr>
        <w:br/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D1 = randperm(n);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  <w:t xml:space="preserve">n1 = 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60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  <w:t>D1 = D1(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:n1);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  <w:t>display(D1);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</w:r>
      <w:r w:rsidRPr="00163A78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t xml:space="preserve">K1 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= [ones(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 xml:space="preserve">, n1); 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0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*ones(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 xml:space="preserve">, n1); 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0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*ones(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, n1)];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</w:r>
      <w:r w:rsidRPr="00163A7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RU" w:eastAsia="en-GB"/>
        </w:rPr>
        <w:t>%Случайные точки 2-го класса (100 шт)</w:t>
      </w:r>
      <w:r w:rsidRPr="00163A7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RU" w:eastAsia="en-GB"/>
        </w:rPr>
        <w:br/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D2 = randperm(n);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  <w:t xml:space="preserve">n2 = 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100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  <w:t>D2 = D2(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:n2);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  <w:t>display(D2);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</w:r>
      <w:r w:rsidRPr="00163A78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t xml:space="preserve">K2 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= [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0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*ones(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, n2); ones(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 xml:space="preserve">, n2); 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0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*ones(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, n2)];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</w:r>
      <w:r w:rsidRPr="00163A7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RU" w:eastAsia="en-GB"/>
        </w:rPr>
        <w:t>%Случайные точки 3-го класса (120 шт)</w:t>
      </w:r>
      <w:r w:rsidRPr="00163A7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RU" w:eastAsia="en-GB"/>
        </w:rPr>
        <w:br/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D3 = randperm(n);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  <w:t xml:space="preserve">n3 = 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120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  <w:t>D3 = D3(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: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120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);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  <w:t>display(D3);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br/>
      </w:r>
      <w:r w:rsidRPr="00163A78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t xml:space="preserve">K3 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= [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0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*ones(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 xml:space="preserve">, n3); 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0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*ones(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, n3); ones(</w:t>
      </w:r>
      <w:r w:rsidRPr="00163A78">
        <w:rPr>
          <w:rFonts w:ascii="Courier New" w:eastAsia="Times New Roman" w:hAnsi="Courier New" w:cs="Courier New"/>
          <w:color w:val="0000FF"/>
          <w:sz w:val="20"/>
          <w:szCs w:val="20"/>
          <w:lang w:val="en-RU" w:eastAsia="en-GB"/>
        </w:rPr>
        <w:t>1</w:t>
      </w:r>
      <w:r w:rsidRPr="00163A78">
        <w:rPr>
          <w:rFonts w:ascii="Courier New" w:eastAsia="Times New Roman" w:hAnsi="Courier New" w:cs="Courier New"/>
          <w:sz w:val="20"/>
          <w:szCs w:val="20"/>
          <w:lang w:val="en-RU" w:eastAsia="en-GB"/>
        </w:rPr>
        <w:t>, n3)];</w:t>
      </w:r>
    </w:p>
    <w:p w14:paraId="33578B53" w14:textId="139BB965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1.2 Множество точек, принадлежащее каждому классу, разделить на обучающее, контрольное, и тестовое подмножества с помощью функции dividerand в отношении 70%- 20%-10%. </w:t>
      </w:r>
    </w:p>
    <w:p w14:paraId="565A621F" w14:textId="77777777" w:rsidR="00163A78" w:rsidRDefault="00163A78" w:rsidP="00163A78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 xml:space="preserve">%1.2 Разделение точек на обучающее, контрольное, </w:t>
      </w:r>
      <w:r>
        <w:rPr>
          <w:i/>
          <w:iCs/>
          <w:color w:val="808080"/>
        </w:rPr>
        <w:br/>
        <w:t>%и тестовое подмножества в отношении 70%-20%-10%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[trainInd1, valInd1, testInd1] = dividerand(length(D1), </w:t>
      </w:r>
      <w:r>
        <w:rPr>
          <w:color w:val="0000FF"/>
        </w:rPr>
        <w:t>0.7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 xml:space="preserve">, </w:t>
      </w:r>
      <w:r>
        <w:rPr>
          <w:color w:val="0000FF"/>
        </w:rPr>
        <w:t>0.1</w:t>
      </w:r>
      <w:r>
        <w:rPr>
          <w:color w:val="000000"/>
        </w:rPr>
        <w:t>);</w:t>
      </w:r>
      <w:r>
        <w:rPr>
          <w:color w:val="000000"/>
        </w:rPr>
        <w:br/>
        <w:t xml:space="preserve">[trainInd2, valInd2, testInd2] = dividerand(length(D2), </w:t>
      </w:r>
      <w:r>
        <w:rPr>
          <w:color w:val="0000FF"/>
        </w:rPr>
        <w:t>0.7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 xml:space="preserve">, </w:t>
      </w:r>
      <w:r>
        <w:rPr>
          <w:color w:val="0000FF"/>
        </w:rPr>
        <w:t>0.1</w:t>
      </w:r>
      <w:r>
        <w:rPr>
          <w:color w:val="000000"/>
        </w:rPr>
        <w:t>);</w:t>
      </w:r>
      <w:r>
        <w:rPr>
          <w:color w:val="000000"/>
        </w:rPr>
        <w:br/>
        <w:t xml:space="preserve">[trainInd3, valInd3, testInd3] = dividerand(length(D3), </w:t>
      </w:r>
      <w:r>
        <w:rPr>
          <w:color w:val="0000FF"/>
        </w:rPr>
        <w:t>0.7</w:t>
      </w:r>
      <w:r>
        <w:rPr>
          <w:color w:val="000000"/>
        </w:rPr>
        <w:t xml:space="preserve">, </w:t>
      </w:r>
      <w:r>
        <w:rPr>
          <w:color w:val="0000FF"/>
        </w:rPr>
        <w:t>0.2</w:t>
      </w:r>
      <w:r>
        <w:rPr>
          <w:color w:val="000000"/>
        </w:rPr>
        <w:t xml:space="preserve">, </w:t>
      </w:r>
      <w:r>
        <w:rPr>
          <w:color w:val="0000FF"/>
        </w:rPr>
        <w:t>0.1</w:t>
      </w:r>
      <w:r>
        <w:rPr>
          <w:color w:val="000000"/>
        </w:rPr>
        <w:t>);</w:t>
      </w:r>
    </w:p>
    <w:p w14:paraId="6698C5B0" w14:textId="77777777" w:rsidR="00E821F9" w:rsidRDefault="00E821F9" w:rsidP="00E821F9">
      <w:pPr>
        <w:pStyle w:val="NormalWeb"/>
      </w:pPr>
      <w:r>
        <w:rPr>
          <w:rFonts w:ascii="Calibri" w:hAnsi="Calibri" w:cs="Calibri"/>
        </w:rPr>
        <w:lastRenderedPageBreak/>
        <w:t xml:space="preserve">1.3 Отобразить с помощью функции plot исходные множества точек для каждого из классов. Задать параметр LineWidth равным 2, подписать линии, задать сетку. С помощью axis задать границы для входного множества </w:t>
      </w:r>
    </w:p>
    <w:p w14:paraId="0586BC12" w14:textId="4F2A41E0" w:rsidR="00E821F9" w:rsidRDefault="00163A78" w:rsidP="00E821F9">
      <w:pPr>
        <w:pStyle w:val="NormalWeb"/>
      </w:pPr>
      <w:r w:rsidRPr="00163A78">
        <w:rPr>
          <w:noProof/>
        </w:rPr>
        <w:drawing>
          <wp:inline distT="0" distB="0" distL="0" distR="0" wp14:anchorId="232E1FAB" wp14:editId="4E6EA182">
            <wp:extent cx="5940425" cy="4554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D2AD" w14:textId="0536DFDB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1.4 Соответствующие подмножества точек каждого класса объединить в обучающее, контрольное, и тестовое подмножества обучающей выборки. Обучающая выборка состоит из последовательного объединения полученных обучающего, контрольного, и тестового подмножеств. </w:t>
      </w:r>
    </w:p>
    <w:p w14:paraId="107163EB" w14:textId="77777777" w:rsidR="00163A78" w:rsidRDefault="00163A78" w:rsidP="00163A78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%1.4 Создание обучающей выборки</w:t>
      </w:r>
      <w:r>
        <w:rPr>
          <w:i/>
          <w:iCs/>
          <w:color w:val="808080"/>
        </w:rPr>
        <w:br/>
      </w:r>
      <w:r>
        <w:rPr>
          <w:color w:val="808080"/>
        </w:rPr>
        <w:t xml:space="preserve">trainset </w:t>
      </w:r>
      <w:r>
        <w:rPr>
          <w:color w:val="000000"/>
        </w:rPr>
        <w:t>= [trainInd1, trainInd2+</w:t>
      </w:r>
      <w:r>
        <w:rPr>
          <w:color w:val="0000FF"/>
        </w:rPr>
        <w:t>60</w:t>
      </w:r>
      <w:r>
        <w:rPr>
          <w:color w:val="000000"/>
        </w:rPr>
        <w:t>, trainInd3+</w:t>
      </w:r>
      <w:r>
        <w:rPr>
          <w:color w:val="0000FF"/>
        </w:rPr>
        <w:t>160</w:t>
      </w:r>
      <w:r>
        <w:rPr>
          <w:color w:val="000000"/>
        </w:rPr>
        <w:t>,...</w:t>
      </w:r>
      <w:r>
        <w:rPr>
          <w:color w:val="000000"/>
        </w:rPr>
        <w:br/>
        <w:t xml:space="preserve">    valInd1, valInd2+</w:t>
      </w:r>
      <w:r>
        <w:rPr>
          <w:color w:val="0000FF"/>
        </w:rPr>
        <w:t>60</w:t>
      </w:r>
      <w:r>
        <w:rPr>
          <w:color w:val="000000"/>
        </w:rPr>
        <w:t>, valInd3+</w:t>
      </w:r>
      <w:r>
        <w:rPr>
          <w:color w:val="0000FF"/>
        </w:rPr>
        <w:t>160</w:t>
      </w:r>
      <w:r>
        <w:rPr>
          <w:color w:val="000000"/>
        </w:rPr>
        <w:t>, ...</w:t>
      </w:r>
      <w:r>
        <w:rPr>
          <w:color w:val="000000"/>
        </w:rPr>
        <w:br/>
        <w:t xml:space="preserve">    testInd1, testInd2+</w:t>
      </w:r>
      <w:r>
        <w:rPr>
          <w:color w:val="0000FF"/>
        </w:rPr>
        <w:t>60</w:t>
      </w:r>
      <w:r>
        <w:rPr>
          <w:color w:val="000000"/>
        </w:rPr>
        <w:t>, testInd3+</w:t>
      </w:r>
      <w:r>
        <w:rPr>
          <w:color w:val="0000FF"/>
        </w:rPr>
        <w:t>160</w:t>
      </w:r>
      <w:r>
        <w:rPr>
          <w:color w:val="000000"/>
        </w:rPr>
        <w:t>];</w:t>
      </w:r>
    </w:p>
    <w:p w14:paraId="2EA64939" w14:textId="6912F673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1.5 Создать сеть с помощью функции feedforwardnet. Сконфигурировать сеть (configure), указав диапазоны изменения для входного множества и эталонных выходов сети. Точки входного и выходного множеств лежат на отрезках [−1.2,1.2] и [0,1] по каждой из координат соответственно. Число нейронов скрытого слоя задать равным 20. Использовать активационные функцию tansig для скрытого и выходного слоев. Задать RProp в качестве алгоритма обучения. </w:t>
      </w:r>
    </w:p>
    <w:p w14:paraId="208AF973" w14:textId="77777777" w:rsidR="00163A78" w:rsidRDefault="00163A78" w:rsidP="00163A78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%1.5 Создание сети</w:t>
      </w:r>
      <w:r>
        <w:rPr>
          <w:i/>
          <w:iCs/>
          <w:color w:val="808080"/>
        </w:rPr>
        <w:br/>
      </w:r>
      <w:r>
        <w:rPr>
          <w:color w:val="000000"/>
        </w:rPr>
        <w:t>net = feedforwardnet(</w:t>
      </w:r>
      <w:r>
        <w:rPr>
          <w:color w:val="0000FF"/>
        </w:rPr>
        <w:t>20</w:t>
      </w:r>
      <w:r>
        <w:rPr>
          <w:color w:val="000000"/>
        </w:rPr>
        <w:t>);</w:t>
      </w:r>
      <w:r>
        <w:rPr>
          <w:color w:val="000000"/>
        </w:rPr>
        <w:br/>
        <w:t>net = configure(net, [-</w:t>
      </w:r>
      <w:r>
        <w:rPr>
          <w:color w:val="0000FF"/>
        </w:rPr>
        <w:t>1.2 1.2</w:t>
      </w:r>
      <w:r>
        <w:rPr>
          <w:color w:val="000000"/>
        </w:rPr>
        <w:t xml:space="preserve">; </w:t>
      </w:r>
      <w:r>
        <w:rPr>
          <w:color w:val="0000FF"/>
        </w:rPr>
        <w:t>0 1</w:t>
      </w:r>
      <w:r>
        <w:rPr>
          <w:color w:val="000000"/>
        </w:rPr>
        <w:t>]);</w:t>
      </w:r>
      <w:r>
        <w:rPr>
          <w:color w:val="000000"/>
        </w:rPr>
        <w:br/>
        <w:t xml:space="preserve">net.layers{:}.transferFcn = </w:t>
      </w:r>
      <w:r>
        <w:rPr>
          <w:b/>
          <w:bCs/>
          <w:color w:val="008000"/>
        </w:rPr>
        <w:t>'tansig'</w:t>
      </w:r>
      <w:r>
        <w:rPr>
          <w:color w:val="000000"/>
        </w:rPr>
        <w:t>;</w:t>
      </w:r>
      <w:r>
        <w:rPr>
          <w:color w:val="000000"/>
        </w:rPr>
        <w:br/>
        <w:t xml:space="preserve">net.trainFcn = </w:t>
      </w:r>
      <w:r>
        <w:rPr>
          <w:b/>
          <w:bCs/>
          <w:color w:val="008000"/>
        </w:rPr>
        <w:t>'trainrp'</w:t>
      </w:r>
      <w:r>
        <w:rPr>
          <w:color w:val="000000"/>
        </w:rPr>
        <w:t>;</w:t>
      </w:r>
    </w:p>
    <w:p w14:paraId="17858FF1" w14:textId="77777777" w:rsidR="00163A78" w:rsidRDefault="00163A78" w:rsidP="00E821F9">
      <w:pPr>
        <w:pStyle w:val="NormalWeb"/>
      </w:pPr>
    </w:p>
    <w:p w14:paraId="3366F5B6" w14:textId="0E9085D3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1.6 Для разделения обучающего множества на подмножества использовать net.divideFcn = ‘divideind’ . </w:t>
      </w:r>
    </w:p>
    <w:p w14:paraId="7FACD307" w14:textId="77777777" w:rsidR="00163A78" w:rsidRDefault="00163A78" w:rsidP="00163A78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%1.6 Разделение обучающего множества на подмножества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net.divideFcn = </w:t>
      </w:r>
      <w:r>
        <w:rPr>
          <w:b/>
          <w:bCs/>
          <w:color w:val="008000"/>
        </w:rPr>
        <w:t>'divideind'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trnInd = length(trainInd1) + length(trainInd2) + length(trainInd3);</w:t>
      </w:r>
      <w:r>
        <w:rPr>
          <w:color w:val="000000"/>
        </w:rPr>
        <w:br/>
        <w:t>tstInd = length(valInd1) + length(valInd2) + length(valInd3);</w:t>
      </w:r>
      <w:r>
        <w:rPr>
          <w:color w:val="000000"/>
        </w:rPr>
        <w:br/>
        <w:t>proInd = length(testInd1) + length(testInd2) + length(testInd3);</w:t>
      </w:r>
      <w:r>
        <w:rPr>
          <w:color w:val="000000"/>
        </w:rPr>
        <w:br/>
      </w:r>
      <w:r>
        <w:rPr>
          <w:color w:val="000000"/>
        </w:rPr>
        <w:br/>
        <w:t xml:space="preserve">net.divideParam.trainInd = </w:t>
      </w:r>
      <w:r>
        <w:rPr>
          <w:color w:val="0000FF"/>
        </w:rPr>
        <w:t>1</w:t>
      </w:r>
      <w:r>
        <w:rPr>
          <w:color w:val="000000"/>
        </w:rPr>
        <w:t>:trnInd;</w:t>
      </w:r>
      <w:r>
        <w:rPr>
          <w:color w:val="000000"/>
        </w:rPr>
        <w:br/>
        <w:t>net.divideParam.valInd = (</w:t>
      </w:r>
      <w:r>
        <w:rPr>
          <w:color w:val="0000FF"/>
        </w:rPr>
        <w:t>1</w:t>
      </w:r>
      <w:r>
        <w:rPr>
          <w:color w:val="000000"/>
        </w:rPr>
        <w:t>:tstInd) + trnInd;</w:t>
      </w:r>
      <w:r>
        <w:rPr>
          <w:color w:val="000000"/>
        </w:rPr>
        <w:br/>
        <w:t>net.divideParam.testInd = (</w:t>
      </w:r>
      <w:r>
        <w:rPr>
          <w:color w:val="0000FF"/>
        </w:rPr>
        <w:t>1</w:t>
      </w:r>
      <w:r>
        <w:rPr>
          <w:color w:val="000000"/>
        </w:rPr>
        <w:t>:proInd) + (tstInd + trnInd);</w:t>
      </w:r>
    </w:p>
    <w:p w14:paraId="349544F5" w14:textId="2428A284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1.7 Инициализировать (init) весовые коэффициенты и смещения сети с помощью функции, заданной по умолчанию. </w:t>
      </w:r>
    </w:p>
    <w:p w14:paraId="623E40EA" w14:textId="77777777" w:rsidR="00163A78" w:rsidRDefault="00163A78" w:rsidP="00163A78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%1.7 Инициализация</w:t>
      </w:r>
      <w:r>
        <w:rPr>
          <w:i/>
          <w:iCs/>
          <w:color w:val="808080"/>
        </w:rPr>
        <w:br/>
      </w:r>
      <w:r>
        <w:rPr>
          <w:color w:val="808080"/>
        </w:rPr>
        <w:t xml:space="preserve">net </w:t>
      </w:r>
      <w:r>
        <w:rPr>
          <w:color w:val="000000"/>
        </w:rPr>
        <w:t>= init(net);</w:t>
      </w:r>
    </w:p>
    <w:p w14:paraId="45EF55E1" w14:textId="77777777" w:rsidR="00163A78" w:rsidRDefault="00163A78" w:rsidP="00E821F9">
      <w:pPr>
        <w:pStyle w:val="NormalWeb"/>
      </w:pPr>
    </w:p>
    <w:p w14:paraId="07EA93B2" w14:textId="5054D2A0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1.8 Задать параметры обучения: число эпох обучения (net.trainParam.epochs) и число эпох, в течение которых может расти ошибка на контрольном подмножестве (net.trainParam.max_fail), равными 1500, предельное значение критерия обучения (net.trainParam.goal) равным 10 −5 . </w:t>
      </w:r>
    </w:p>
    <w:p w14:paraId="09309CB9" w14:textId="77777777" w:rsidR="00163A78" w:rsidRDefault="00163A78" w:rsidP="00163A78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%1.8 Задание параметров обучения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net.trainParam.epochs = </w:t>
      </w:r>
      <w:r>
        <w:rPr>
          <w:color w:val="0000FF"/>
        </w:rPr>
        <w:t>3000</w:t>
      </w:r>
      <w:r>
        <w:rPr>
          <w:color w:val="000000"/>
        </w:rPr>
        <w:t>;</w:t>
      </w:r>
      <w:r>
        <w:rPr>
          <w:color w:val="000000"/>
        </w:rPr>
        <w:br/>
        <w:t xml:space="preserve">net.trainParam.max_fail = </w:t>
      </w:r>
      <w:r>
        <w:rPr>
          <w:color w:val="0000FF"/>
        </w:rPr>
        <w:t>1500</w:t>
      </w:r>
      <w:r>
        <w:rPr>
          <w:color w:val="000000"/>
        </w:rPr>
        <w:t>;</w:t>
      </w:r>
      <w:r>
        <w:rPr>
          <w:color w:val="000000"/>
        </w:rPr>
        <w:br/>
        <w:t xml:space="preserve">net.trainParam.goal = </w:t>
      </w:r>
      <w:r>
        <w:rPr>
          <w:color w:val="0000FF"/>
        </w:rPr>
        <w:t>0.00001</w:t>
      </w:r>
      <w:r>
        <w:rPr>
          <w:color w:val="000000"/>
        </w:rPr>
        <w:t>;</w:t>
      </w:r>
    </w:p>
    <w:p w14:paraId="612119C4" w14:textId="77777777" w:rsidR="00163A78" w:rsidRDefault="00163A78" w:rsidP="00E821F9">
      <w:pPr>
        <w:pStyle w:val="NormalWeb"/>
      </w:pPr>
    </w:p>
    <w:p w14:paraId="06D61F97" w14:textId="28F907FA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1.9 Выполнить обучение сети с помощью функции train. Для обучения использовать обучающую выборку. Занести в отчет содержимое Performance и Neural Network Training. </w:t>
      </w:r>
    </w:p>
    <w:p w14:paraId="76699D2F" w14:textId="77777777" w:rsidR="00163A78" w:rsidRDefault="00163A78" w:rsidP="00163A78">
      <w:pPr>
        <w:pStyle w:val="HTMLPreformatted"/>
        <w:shd w:val="clear" w:color="auto" w:fill="FFFFFF"/>
      </w:pPr>
      <w:r>
        <w:rPr>
          <w:i/>
          <w:iCs/>
          <w:color w:val="808080"/>
        </w:rPr>
        <w:t>%1.9 Обучение сети</w:t>
      </w:r>
      <w:r>
        <w:rPr>
          <w:i/>
          <w:iCs/>
          <w:color w:val="808080"/>
        </w:rPr>
        <w:br/>
      </w:r>
      <w:r>
        <w:rPr>
          <w:color w:val="808080"/>
        </w:rPr>
        <w:t xml:space="preserve">D </w:t>
      </w:r>
      <w:r>
        <w:rPr>
          <w:color w:val="000000"/>
        </w:rPr>
        <w:t>= [D1, D2+length(X1), D3+length(X1)+length(X2)];</w:t>
      </w:r>
      <w:r>
        <w:rPr>
          <w:color w:val="000000"/>
        </w:rPr>
        <w:br/>
      </w:r>
      <w:r>
        <w:rPr>
          <w:color w:val="808080"/>
        </w:rPr>
        <w:t xml:space="preserve">X </w:t>
      </w:r>
      <w:r>
        <w:rPr>
          <w:color w:val="000000"/>
        </w:rPr>
        <w:t>= [X1, X2, X3];</w:t>
      </w:r>
      <w:r>
        <w:rPr>
          <w:color w:val="000000"/>
        </w:rPr>
        <w:br/>
      </w:r>
      <w:r>
        <w:rPr>
          <w:color w:val="808080"/>
        </w:rPr>
        <w:t xml:space="preserve">Y </w:t>
      </w:r>
      <w:r>
        <w:rPr>
          <w:color w:val="000000"/>
        </w:rPr>
        <w:t>= [Y1, Y2, Y3];</w:t>
      </w:r>
      <w:r>
        <w:rPr>
          <w:color w:val="000000"/>
        </w:rPr>
        <w:br/>
      </w:r>
      <w:r>
        <w:rPr>
          <w:color w:val="808080"/>
        </w:rPr>
        <w:t xml:space="preserve">K </w:t>
      </w:r>
      <w:r>
        <w:rPr>
          <w:color w:val="000000"/>
        </w:rPr>
        <w:t>= [K1, K2, K3];</w:t>
      </w:r>
      <w:r w:rsidRPr="00163A78">
        <w:t xml:space="preserve"> </w:t>
      </w:r>
    </w:p>
    <w:p w14:paraId="2D2E369A" w14:textId="77777777" w:rsidR="00163A78" w:rsidRDefault="00163A78" w:rsidP="00163A78">
      <w:pPr>
        <w:pStyle w:val="HTMLPreformatted"/>
        <w:shd w:val="clear" w:color="auto" w:fill="FFFFFF"/>
        <w:rPr>
          <w:color w:val="000000"/>
        </w:rPr>
      </w:pPr>
    </w:p>
    <w:p w14:paraId="023A918C" w14:textId="45C4E266" w:rsidR="00163A78" w:rsidRDefault="00163A78" w:rsidP="00163A78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[</w:t>
      </w:r>
      <w:r>
        <w:rPr>
          <w:color w:val="808080"/>
        </w:rPr>
        <w:t>net</w:t>
      </w:r>
      <w:r>
        <w:rPr>
          <w:color w:val="000000"/>
        </w:rPr>
        <w:t xml:space="preserve">, </w:t>
      </w:r>
      <w:r>
        <w:rPr>
          <w:color w:val="808080"/>
        </w:rPr>
        <w:t>tr</w:t>
      </w:r>
      <w:r>
        <w:rPr>
          <w:color w:val="000000"/>
        </w:rPr>
        <w:t>] = train(net, [X(D(trainset)); Y(D(trainset))], K(:,trainset));</w:t>
      </w:r>
    </w:p>
    <w:p w14:paraId="7AA4156D" w14:textId="1BEE5B90" w:rsidR="00163A78" w:rsidRDefault="00163A78" w:rsidP="00163A78">
      <w:pPr>
        <w:pStyle w:val="HTMLPreformatted"/>
        <w:shd w:val="clear" w:color="auto" w:fill="FFFFFF"/>
        <w:rPr>
          <w:color w:val="000000"/>
        </w:rPr>
      </w:pPr>
    </w:p>
    <w:p w14:paraId="2AFB5C61" w14:textId="60F179BA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1.10 Отразить структуру сети и проведенное обучение в отчете, заполнив таблицу 1. </w:t>
      </w:r>
    </w:p>
    <w:p w14:paraId="20319515" w14:textId="6C5046B9" w:rsidR="00163A78" w:rsidRDefault="00163A78" w:rsidP="00163A78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%1.10 Отображение сети</w:t>
      </w:r>
      <w:r>
        <w:rPr>
          <w:i/>
          <w:iCs/>
          <w:color w:val="808080"/>
        </w:rPr>
        <w:br/>
      </w:r>
      <w:r>
        <w:rPr>
          <w:color w:val="000000"/>
        </w:rPr>
        <w:t>display(net)</w:t>
      </w:r>
    </w:p>
    <w:p w14:paraId="5EB62589" w14:textId="77777777" w:rsidR="00163A78" w:rsidRDefault="00163A78" w:rsidP="00163A78">
      <w:pPr>
        <w:pStyle w:val="HTMLPreformatted"/>
        <w:shd w:val="clear" w:color="auto" w:fill="FFFFFF"/>
        <w:rPr>
          <w:color w:val="000000"/>
        </w:rPr>
      </w:pPr>
    </w:p>
    <w:p w14:paraId="419B2E72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>net =</w:t>
      </w:r>
    </w:p>
    <w:p w14:paraId="795190F2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</w:p>
    <w:p w14:paraId="49328355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Neural Network</w:t>
      </w:r>
    </w:p>
    <w:p w14:paraId="31E5319E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40AD36CA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lastRenderedPageBreak/>
        <w:t xml:space="preserve">              name: 'Feed-Forward Neural Network'</w:t>
      </w:r>
    </w:p>
    <w:p w14:paraId="501BCCA8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userdata: (your custom info)</w:t>
      </w:r>
    </w:p>
    <w:p w14:paraId="55872ABD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3D7F691B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dimensions:</w:t>
      </w:r>
    </w:p>
    <w:p w14:paraId="5BEFFF7B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21290740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numInputs: 1</w:t>
      </w:r>
    </w:p>
    <w:p w14:paraId="3E07D580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numLayers: 2</w:t>
      </w:r>
    </w:p>
    <w:p w14:paraId="4D9672A1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numOutputs: 1</w:t>
      </w:r>
    </w:p>
    <w:p w14:paraId="1FB8703E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numInputDelays: 0</w:t>
      </w:r>
    </w:p>
    <w:p w14:paraId="01B6C7A1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numLayerDelays: 0</w:t>
      </w:r>
    </w:p>
    <w:p w14:paraId="5C151B71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numFeedbackDelays: 0</w:t>
      </w:r>
    </w:p>
    <w:p w14:paraId="30CAA17C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numWeightElements: 123</w:t>
      </w:r>
    </w:p>
    <w:p w14:paraId="68A1DDF2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sampleTime: 1</w:t>
      </w:r>
    </w:p>
    <w:p w14:paraId="24CC8D31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56516971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connections:</w:t>
      </w:r>
    </w:p>
    <w:p w14:paraId="0C46E953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1771BD64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biasConnect: [1; 1]</w:t>
      </w:r>
    </w:p>
    <w:p w14:paraId="017B6D90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inputConnect: [1; 0]</w:t>
      </w:r>
    </w:p>
    <w:p w14:paraId="7726E4AE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layerConnect: [0 0; 1 0]</w:t>
      </w:r>
    </w:p>
    <w:p w14:paraId="2A1FF055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outputConnect: [0 1]</w:t>
      </w:r>
    </w:p>
    <w:p w14:paraId="2653BB55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7546662C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subobjects:</w:t>
      </w:r>
    </w:p>
    <w:p w14:paraId="28CA8BF7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7D683E72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 input: Equivalent to inputs{1}</w:t>
      </w:r>
    </w:p>
    <w:p w14:paraId="233092B4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output: Equivalent to outputs{2}</w:t>
      </w:r>
    </w:p>
    <w:p w14:paraId="1978BD76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480928F0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inputs: {1x1 cell array of 1 input}</w:t>
      </w:r>
    </w:p>
    <w:p w14:paraId="22746D8F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layers: {2x1 cell array of 2 layers}</w:t>
      </w:r>
    </w:p>
    <w:p w14:paraId="679BCFC7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outputs: {1x2 cell array of 1 output}</w:t>
      </w:r>
    </w:p>
    <w:p w14:paraId="5F7EF469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biases: {2x1 cell array of 2 biases}</w:t>
      </w:r>
    </w:p>
    <w:p w14:paraId="2473484C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inputWeights: {2x1 cell array of 1 weight}</w:t>
      </w:r>
    </w:p>
    <w:p w14:paraId="75A95184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layerWeights: {2x2 cell array of 1 weight}</w:t>
      </w:r>
    </w:p>
    <w:p w14:paraId="7BA920D9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225E1441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functions:</w:t>
      </w:r>
    </w:p>
    <w:p w14:paraId="0E3BB8FD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24347E4E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adaptFcn: 'adaptwb'</w:t>
      </w:r>
    </w:p>
    <w:p w14:paraId="0CDE3940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adaptParam: (none)</w:t>
      </w:r>
    </w:p>
    <w:p w14:paraId="44470798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derivFcn: 'defaultderiv'</w:t>
      </w:r>
    </w:p>
    <w:p w14:paraId="73FB26A9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divideFcn: 'divideind'</w:t>
      </w:r>
    </w:p>
    <w:p w14:paraId="05071670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divideParam: .trainInd, .valInd, .testInd</w:t>
      </w:r>
    </w:p>
    <w:p w14:paraId="7BF46FAC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divideMode: 'sample'</w:t>
      </w:r>
    </w:p>
    <w:p w14:paraId="6B6D0108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initFcn: 'initlay'</w:t>
      </w:r>
    </w:p>
    <w:p w14:paraId="4FCD914F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performFcn: 'mse'</w:t>
      </w:r>
    </w:p>
    <w:p w14:paraId="1C4C51DA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performParam: .regularization, .normalization</w:t>
      </w:r>
    </w:p>
    <w:p w14:paraId="36ECDCFB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plotFcns: {'plotperform', 'plottrainstate', 'ploterrhist',</w:t>
      </w:r>
    </w:p>
    <w:p w14:paraId="37E65948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        'plotregression'}</w:t>
      </w:r>
    </w:p>
    <w:p w14:paraId="1AFBFFAB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plotParams: {1x4 cell array of 4 params}</w:t>
      </w:r>
    </w:p>
    <w:p w14:paraId="508BF4CC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trainFcn: 'trainrp'</w:t>
      </w:r>
    </w:p>
    <w:p w14:paraId="243B205C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trainParam: .showWindow, .showCommandLine, .show, .epochs,</w:t>
      </w:r>
    </w:p>
    <w:p w14:paraId="0B5532A1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        .time, .goal, .min_grad, .max_fail, .delta0,</w:t>
      </w:r>
    </w:p>
    <w:p w14:paraId="5E840FB8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        .delt_inc, .delt_dec, .deltamax</w:t>
      </w:r>
    </w:p>
    <w:p w14:paraId="0B5BFFC1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636F56E5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weight and bias values:</w:t>
      </w:r>
    </w:p>
    <w:p w14:paraId="4165697B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6A8C68CD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    IW: {2x1 cell} containing 1 input weight matrix</w:t>
      </w:r>
    </w:p>
    <w:p w14:paraId="279D6780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    LW: {2x2 cell} containing 1 layer weight matrix</w:t>
      </w:r>
    </w:p>
    <w:p w14:paraId="5C9869F9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     b: {2x1 cell} containing 2 bias vectors</w:t>
      </w:r>
    </w:p>
    <w:p w14:paraId="5E265271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7F35A2D9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methods:</w:t>
      </w:r>
    </w:p>
    <w:p w14:paraId="47B54AF4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</w:t>
      </w:r>
    </w:p>
    <w:p w14:paraId="110950AE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 adapt: Learn while in continuous use</w:t>
      </w:r>
    </w:p>
    <w:p w14:paraId="2D68D51D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configure: Configure inputs &amp; outputs</w:t>
      </w:r>
    </w:p>
    <w:p w14:paraId="29C49254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gensim: Generate Simulink model</w:t>
      </w:r>
    </w:p>
    <w:p w14:paraId="752E5D5B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  init: Initialize weights &amp; biases</w:t>
      </w:r>
    </w:p>
    <w:p w14:paraId="0EC058C8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lastRenderedPageBreak/>
        <w:t xml:space="preserve">           perform: Calculate performance</w:t>
      </w:r>
    </w:p>
    <w:p w14:paraId="041AB9B7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   sim: Evaluate network outputs given inputs</w:t>
      </w:r>
    </w:p>
    <w:p w14:paraId="105358C8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 train: Train network with examples</w:t>
      </w:r>
    </w:p>
    <w:p w14:paraId="6881A614" w14:textId="77777777" w:rsidR="00163A78" w:rsidRP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       view: View diagram</w:t>
      </w:r>
    </w:p>
    <w:p w14:paraId="44234F47" w14:textId="50CD3AA9" w:rsidR="00163A78" w:rsidRDefault="00163A78" w:rsidP="00163A78">
      <w:pPr>
        <w:pStyle w:val="HTMLPreformatted"/>
        <w:shd w:val="clear" w:color="auto" w:fill="FFFFFF"/>
        <w:rPr>
          <w:color w:val="000000"/>
        </w:rPr>
      </w:pPr>
      <w:r w:rsidRPr="00163A78">
        <w:rPr>
          <w:color w:val="000000"/>
        </w:rPr>
        <w:t xml:space="preserve">       unconfigure: Unconfigure inputs &amp; outputs</w:t>
      </w:r>
    </w:p>
    <w:p w14:paraId="64636ECE" w14:textId="2930FADB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1.11 Рассчитать выход сети (sim) для обучающего подмножества. Занести в отчет количество правильно классифицированных точек. </w:t>
      </w:r>
    </w:p>
    <w:p w14:paraId="158631BF" w14:textId="77777777" w:rsidR="00163A78" w:rsidRDefault="00163A78" w:rsidP="00163A78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%1.11 Выход сети для обучающего, контрольного и тестового подмножеств, кол-во совпадений</w:t>
      </w:r>
      <w:r>
        <w:rPr>
          <w:i/>
          <w:iCs/>
          <w:color w:val="808080"/>
        </w:rPr>
        <w:br/>
      </w:r>
      <w:r>
        <w:rPr>
          <w:color w:val="000000"/>
        </w:rPr>
        <w:t>trainInd = [trainInd1, trainInd2+</w:t>
      </w:r>
      <w:r>
        <w:rPr>
          <w:color w:val="0000FF"/>
        </w:rPr>
        <w:t>60</w:t>
      </w:r>
      <w:r>
        <w:rPr>
          <w:color w:val="000000"/>
        </w:rPr>
        <w:t>, trainInd3+</w:t>
      </w:r>
      <w:r>
        <w:rPr>
          <w:color w:val="0000FF"/>
        </w:rPr>
        <w:t>160</w:t>
      </w:r>
      <w:r>
        <w:rPr>
          <w:color w:val="000000"/>
        </w:rPr>
        <w:t>];</w:t>
      </w:r>
      <w:r>
        <w:rPr>
          <w:color w:val="000000"/>
        </w:rPr>
        <w:br/>
        <w:t>valInd = [valInd1, valInd2+</w:t>
      </w:r>
      <w:r>
        <w:rPr>
          <w:color w:val="0000FF"/>
        </w:rPr>
        <w:t>60</w:t>
      </w:r>
      <w:r>
        <w:rPr>
          <w:color w:val="000000"/>
        </w:rPr>
        <w:t>, valInd3+</w:t>
      </w:r>
      <w:r>
        <w:rPr>
          <w:color w:val="0000FF"/>
        </w:rPr>
        <w:t>160</w:t>
      </w:r>
      <w:r>
        <w:rPr>
          <w:color w:val="000000"/>
        </w:rPr>
        <w:t>];</w:t>
      </w:r>
      <w:r>
        <w:rPr>
          <w:color w:val="000000"/>
        </w:rPr>
        <w:br/>
        <w:t>testInd = [testInd1, testInd2+</w:t>
      </w:r>
      <w:r>
        <w:rPr>
          <w:color w:val="0000FF"/>
        </w:rPr>
        <w:t>60</w:t>
      </w:r>
      <w:r>
        <w:rPr>
          <w:color w:val="000000"/>
        </w:rPr>
        <w:t>, testInd3+</w:t>
      </w:r>
      <w:r>
        <w:rPr>
          <w:color w:val="0000FF"/>
        </w:rPr>
        <w:t>160</w:t>
      </w:r>
      <w:r>
        <w:rPr>
          <w:color w:val="000000"/>
        </w:rPr>
        <w:t>];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%Для обучающего</w:t>
      </w:r>
      <w:r>
        <w:rPr>
          <w:i/>
          <w:iCs/>
          <w:color w:val="808080"/>
        </w:rPr>
        <w:br/>
      </w:r>
      <w:r>
        <w:rPr>
          <w:color w:val="000000"/>
        </w:rPr>
        <w:t>A = net([X(D(trainInd)); Y(D(trainInd))]);</w:t>
      </w:r>
      <w:r>
        <w:rPr>
          <w:color w:val="000000"/>
        </w:rPr>
        <w:br/>
        <w:t xml:space="preserve">nA = A &gt;= </w:t>
      </w:r>
      <w:r>
        <w:rPr>
          <w:color w:val="0000FF"/>
        </w:rPr>
        <w:t>0.5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'Размер обучающей выборки: %d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,length(trainInd));</w:t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'Количество совпадений: %d</w:t>
      </w:r>
      <w:r>
        <w:rPr>
          <w:b/>
          <w:bCs/>
          <w:color w:val="000080"/>
        </w:rPr>
        <w:t>\n\n</w:t>
      </w:r>
      <w:r>
        <w:rPr>
          <w:b/>
          <w:bCs/>
          <w:color w:val="008000"/>
        </w:rPr>
        <w:t>'</w:t>
      </w:r>
      <w:r>
        <w:rPr>
          <w:color w:val="000000"/>
        </w:rPr>
        <w:t>,sum((sum(K(:,trainInd) == nA))==</w:t>
      </w:r>
      <w:r>
        <w:rPr>
          <w:color w:val="0000FF"/>
        </w:rPr>
        <w:t>3</w:t>
      </w:r>
      <w:r>
        <w:rPr>
          <w:color w:val="000000"/>
        </w:rPr>
        <w:t>));</w:t>
      </w:r>
    </w:p>
    <w:p w14:paraId="57146E30" w14:textId="77777777" w:rsidR="00163A78" w:rsidRDefault="00163A78" w:rsidP="00E821F9">
      <w:pPr>
        <w:pStyle w:val="NormalWeb"/>
      </w:pPr>
    </w:p>
    <w:p w14:paraId="70290B42" w14:textId="582F2196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1.12 Провести аналогичные расчеты для контрольного и тестового подмножеств. </w:t>
      </w:r>
    </w:p>
    <w:p w14:paraId="328B86C4" w14:textId="77777777" w:rsidR="00163A78" w:rsidRDefault="00163A78" w:rsidP="00163A78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%1.12</w:t>
      </w:r>
      <w:r>
        <w:rPr>
          <w:i/>
          <w:iCs/>
          <w:color w:val="808080"/>
        </w:rPr>
        <w:br/>
        <w:t>%Для контрольного</w:t>
      </w:r>
      <w:r>
        <w:rPr>
          <w:i/>
          <w:iCs/>
          <w:color w:val="808080"/>
        </w:rPr>
        <w:br/>
      </w:r>
      <w:r>
        <w:rPr>
          <w:color w:val="000000"/>
        </w:rPr>
        <w:t>A = net([X(D(valInd)); Y(D(valInd))]);</w:t>
      </w:r>
      <w:r>
        <w:rPr>
          <w:color w:val="000000"/>
        </w:rPr>
        <w:br/>
        <w:t xml:space="preserve">nA = A &gt;= </w:t>
      </w:r>
      <w:r>
        <w:rPr>
          <w:color w:val="0000FF"/>
        </w:rPr>
        <w:t>0.5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'Размер контрольной выборки: %d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,length(valInd));</w:t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'Количество совпадений: %d</w:t>
      </w:r>
      <w:r>
        <w:rPr>
          <w:b/>
          <w:bCs/>
          <w:color w:val="000080"/>
        </w:rPr>
        <w:t>\n\n</w:t>
      </w:r>
      <w:r>
        <w:rPr>
          <w:b/>
          <w:bCs/>
          <w:color w:val="008000"/>
        </w:rPr>
        <w:t>'</w:t>
      </w:r>
      <w:r>
        <w:rPr>
          <w:color w:val="000000"/>
        </w:rPr>
        <w:t>,sum((sum(K(:,valInd) == nA))==</w:t>
      </w:r>
      <w:r>
        <w:rPr>
          <w:color w:val="0000FF"/>
        </w:rPr>
        <w:t>3</w:t>
      </w:r>
      <w:r>
        <w:rPr>
          <w:color w:val="000000"/>
        </w:rPr>
        <w:t>));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%Для тестового</w:t>
      </w:r>
      <w:r>
        <w:rPr>
          <w:i/>
          <w:iCs/>
          <w:color w:val="808080"/>
        </w:rPr>
        <w:br/>
      </w:r>
      <w:r>
        <w:rPr>
          <w:color w:val="000000"/>
        </w:rPr>
        <w:t>A = net([X(D(testInd)); Y(D(testInd))]);</w:t>
      </w:r>
      <w:r>
        <w:rPr>
          <w:color w:val="000000"/>
        </w:rPr>
        <w:br/>
        <w:t xml:space="preserve">nA = A &gt;= </w:t>
      </w:r>
      <w:r>
        <w:rPr>
          <w:color w:val="0000FF"/>
        </w:rPr>
        <w:t>0.5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'Размер тестовой выборки: %d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'</w:t>
      </w:r>
      <w:r>
        <w:rPr>
          <w:color w:val="000000"/>
        </w:rPr>
        <w:t>,length(testInd));</w:t>
      </w:r>
      <w:r>
        <w:rPr>
          <w:color w:val="000000"/>
        </w:rPr>
        <w:br/>
        <w:t>fprintf(</w:t>
      </w:r>
      <w:r>
        <w:rPr>
          <w:b/>
          <w:bCs/>
          <w:color w:val="008000"/>
        </w:rPr>
        <w:t>'Количество совпадений: %d</w:t>
      </w:r>
      <w:r>
        <w:rPr>
          <w:b/>
          <w:bCs/>
          <w:color w:val="000080"/>
        </w:rPr>
        <w:t>\n\n</w:t>
      </w:r>
      <w:r>
        <w:rPr>
          <w:b/>
          <w:bCs/>
          <w:color w:val="008000"/>
        </w:rPr>
        <w:t>'</w:t>
      </w:r>
      <w:r>
        <w:rPr>
          <w:color w:val="000000"/>
        </w:rPr>
        <w:t>,sum((sum(K(:,testInd) == nA))==</w:t>
      </w:r>
      <w:r>
        <w:rPr>
          <w:color w:val="0000FF"/>
        </w:rPr>
        <w:t>3</w:t>
      </w:r>
      <w:r>
        <w:rPr>
          <w:color w:val="000000"/>
        </w:rPr>
        <w:t>));</w:t>
      </w:r>
    </w:p>
    <w:p w14:paraId="69939AE8" w14:textId="77777777" w:rsidR="00291769" w:rsidRDefault="00291769" w:rsidP="00291769">
      <w:pPr>
        <w:pStyle w:val="NormalWeb"/>
      </w:pPr>
      <w:r>
        <w:t>Размер обучающей выборки: 196</w:t>
      </w:r>
    </w:p>
    <w:p w14:paraId="5EAAAF70" w14:textId="77777777" w:rsidR="00291769" w:rsidRDefault="00291769" w:rsidP="00291769">
      <w:pPr>
        <w:pStyle w:val="NormalWeb"/>
      </w:pPr>
      <w:r>
        <w:t>Количество совпадений: 196</w:t>
      </w:r>
    </w:p>
    <w:p w14:paraId="551950E0" w14:textId="77777777" w:rsidR="00291769" w:rsidRDefault="00291769" w:rsidP="00291769">
      <w:pPr>
        <w:pStyle w:val="NormalWeb"/>
      </w:pPr>
    </w:p>
    <w:p w14:paraId="47407E83" w14:textId="77777777" w:rsidR="00291769" w:rsidRDefault="00291769" w:rsidP="00291769">
      <w:pPr>
        <w:pStyle w:val="NormalWeb"/>
      </w:pPr>
      <w:r>
        <w:t>Размер контрольной выборки: 56</w:t>
      </w:r>
    </w:p>
    <w:p w14:paraId="104238F7" w14:textId="77777777" w:rsidR="00291769" w:rsidRDefault="00291769" w:rsidP="00291769">
      <w:pPr>
        <w:pStyle w:val="NormalWeb"/>
      </w:pPr>
      <w:r>
        <w:t>Количество совпадений: 56</w:t>
      </w:r>
    </w:p>
    <w:p w14:paraId="5790193F" w14:textId="77777777" w:rsidR="00291769" w:rsidRDefault="00291769" w:rsidP="00291769">
      <w:pPr>
        <w:pStyle w:val="NormalWeb"/>
      </w:pPr>
    </w:p>
    <w:p w14:paraId="4E256498" w14:textId="77777777" w:rsidR="00291769" w:rsidRDefault="00291769" w:rsidP="00291769">
      <w:pPr>
        <w:pStyle w:val="NormalWeb"/>
      </w:pPr>
      <w:r>
        <w:t>Размер тестовой выборки: 28</w:t>
      </w:r>
    </w:p>
    <w:p w14:paraId="23284FFC" w14:textId="0B910BD7" w:rsidR="00163A78" w:rsidRDefault="00291769" w:rsidP="00291769">
      <w:pPr>
        <w:pStyle w:val="NormalWeb"/>
      </w:pPr>
      <w:r>
        <w:t>Количество совпадений: 26</w:t>
      </w:r>
    </w:p>
    <w:p w14:paraId="7691692A" w14:textId="2DBDEBC4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1.13 Произвести классификацию точек области [−1.2,1.2]×[−1.2,1.2]. Для этого задать сетку для указанной области с шагом h = 0.025. Рассчитать выход сети для всех узлов сетки. </w:t>
      </w:r>
    </w:p>
    <w:p w14:paraId="762EF455" w14:textId="77777777" w:rsidR="00163A78" w:rsidRDefault="00163A78" w:rsidP="00163A78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%1.13 Классификация точек области [-1.2,1.2]x[-1.2,1.2]</w:t>
      </w:r>
      <w:r>
        <w:rPr>
          <w:i/>
          <w:iCs/>
          <w:color w:val="808080"/>
        </w:rPr>
        <w:br/>
      </w:r>
      <w:r>
        <w:rPr>
          <w:color w:val="000000"/>
        </w:rPr>
        <w:t>M = -</w:t>
      </w:r>
      <w:r>
        <w:rPr>
          <w:color w:val="0000FF"/>
        </w:rPr>
        <w:t>1.2</w:t>
      </w:r>
      <w:r>
        <w:rPr>
          <w:color w:val="000000"/>
        </w:rPr>
        <w:t>:</w:t>
      </w:r>
      <w:r>
        <w:rPr>
          <w:color w:val="0000FF"/>
        </w:rPr>
        <w:t>0.010</w:t>
      </w:r>
      <w:r>
        <w:rPr>
          <w:color w:val="000000"/>
        </w:rPr>
        <w:t>:</w:t>
      </w:r>
      <w:r>
        <w:rPr>
          <w:color w:val="0000FF"/>
        </w:rPr>
        <w:t>1.2</w:t>
      </w:r>
      <w:r>
        <w:rPr>
          <w:color w:val="000000"/>
        </w:rPr>
        <w:t>;</w:t>
      </w:r>
      <w:r>
        <w:rPr>
          <w:color w:val="000000"/>
        </w:rPr>
        <w:br/>
        <w:t>[gX, gY] = meshgrid(M);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80"/>
        </w:rPr>
        <w:t xml:space="preserve">A </w:t>
      </w:r>
      <w:r>
        <w:rPr>
          <w:color w:val="000000"/>
        </w:rPr>
        <w:t>= net([gX(:)';gY(:)']);</w:t>
      </w:r>
    </w:p>
    <w:p w14:paraId="6A0A7A85" w14:textId="77777777" w:rsidR="00163A78" w:rsidRDefault="00163A78" w:rsidP="00E821F9">
      <w:pPr>
        <w:pStyle w:val="NormalWeb"/>
      </w:pPr>
    </w:p>
    <w:p w14:paraId="018C0042" w14:textId="6971FA88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1.14 Выход сети для каждой точки задает ее принадлежность к трем классам. Закодировать</w:t>
      </w:r>
      <w:r w:rsidR="00291769" w:rsidRPr="00291769">
        <w:rPr>
          <w:rFonts w:ascii="Calibri" w:hAnsi="Calibri" w:cs="Calibri"/>
          <w:lang w:val="ru-RU"/>
        </w:rPr>
        <w:t xml:space="preserve"> </w:t>
      </w:r>
      <w:r>
        <w:rPr>
          <w:rFonts w:ascii="Calibri" w:hAnsi="Calibri" w:cs="Calibri"/>
        </w:rPr>
        <w:t xml:space="preserve">принадлежности к классам различными цветами и занести полученное изображение в отчет. </w:t>
      </w:r>
    </w:p>
    <w:p w14:paraId="045FC76B" w14:textId="014F79E9" w:rsidR="00291769" w:rsidRPr="00291769" w:rsidRDefault="00291769" w:rsidP="00E821F9">
      <w:pPr>
        <w:pStyle w:val="NormalWeb"/>
        <w:rPr>
          <w:lang w:val="en-US"/>
        </w:rPr>
      </w:pPr>
      <w:r w:rsidRPr="00291769">
        <w:rPr>
          <w:noProof/>
        </w:rPr>
        <w:drawing>
          <wp:inline distT="0" distB="0" distL="0" distR="0" wp14:anchorId="6104A088" wp14:editId="00D1A3FC">
            <wp:extent cx="5940425" cy="4469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B622" w14:textId="77777777" w:rsidR="00E821F9" w:rsidRDefault="00E821F9" w:rsidP="00E821F9">
      <w:pPr>
        <w:pStyle w:val="NormalWeb"/>
      </w:pPr>
      <w:r>
        <w:rPr>
          <w:rFonts w:ascii="Calibri" w:hAnsi="Calibri" w:cs="Calibri"/>
        </w:rPr>
        <w:t xml:space="preserve">Этап 2 </w:t>
      </w:r>
    </w:p>
    <w:p w14:paraId="78E7D9A4" w14:textId="1352C8B6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2.1 Создать сеть с помощью функции feedforwardnet. Сконфигурировать сеть под обучающее множество с помощью функции configure. Число нейронов скрытого слоя задать равным 10. Использовать активационные функции, заданные по умолчанию (tansig, purelin). Алгоритм обучения определяется вариантом задания. </w:t>
      </w:r>
    </w:p>
    <w:p w14:paraId="15A9A4C5" w14:textId="77777777" w:rsidR="002F4610" w:rsidRDefault="002F4610" w:rsidP="002F4610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 2.1</w:t>
      </w:r>
      <w:r>
        <w:rPr>
          <w:i/>
          <w:iCs/>
          <w:color w:val="808080"/>
        </w:rPr>
        <w:br/>
        <w:t>% Создаем сеть и конфигурируем под обучающее множество</w:t>
      </w:r>
      <w:r>
        <w:rPr>
          <w:i/>
          <w:iCs/>
          <w:color w:val="808080"/>
        </w:rPr>
        <w:br/>
      </w:r>
      <w:r>
        <w:rPr>
          <w:color w:val="000000"/>
        </w:rPr>
        <w:t>net = feedforwardnet(</w:t>
      </w:r>
      <w:r>
        <w:rPr>
          <w:color w:val="0000FF"/>
        </w:rPr>
        <w:t>20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'traingdx'</w:t>
      </w:r>
      <w:r>
        <w:rPr>
          <w:color w:val="000000"/>
        </w:rPr>
        <w:t xml:space="preserve">); </w:t>
      </w:r>
      <w:r>
        <w:rPr>
          <w:i/>
          <w:iCs/>
          <w:color w:val="808080"/>
        </w:rPr>
        <w:t>% Градиентный спуск с адапт шагом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net.trainParam.lr = </w:t>
      </w:r>
      <w:r>
        <w:rPr>
          <w:color w:val="0000FF"/>
        </w:rPr>
        <w:t>0.05</w:t>
      </w:r>
      <w:r>
        <w:rPr>
          <w:color w:val="000000"/>
        </w:rPr>
        <w:t>;</w:t>
      </w:r>
      <w:r>
        <w:rPr>
          <w:color w:val="000000"/>
        </w:rPr>
        <w:br/>
        <w:t xml:space="preserve">net.trainParam.lr_inc = </w:t>
      </w:r>
      <w:r>
        <w:rPr>
          <w:color w:val="0000FF"/>
        </w:rPr>
        <w:t>1.05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net.trainParam.mc = </w:t>
      </w:r>
      <w:r>
        <w:rPr>
          <w:color w:val="0000FF"/>
        </w:rPr>
        <w:t>0.9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net = configure(net, X, Y);</w:t>
      </w:r>
    </w:p>
    <w:p w14:paraId="69EAABA2" w14:textId="77777777" w:rsidR="002F4610" w:rsidRDefault="002F4610" w:rsidP="00E821F9">
      <w:pPr>
        <w:pStyle w:val="NormalWeb"/>
      </w:pPr>
    </w:p>
    <w:p w14:paraId="13CDE173" w14:textId="2822DC67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2.2 Для разделения обучающией выборки на обучающее, контрольное, и тестовое подмножества использовать функцию divideind. Выделить с конца временной последовательности 10% отсчетов на контрольное подмножество. Тестовое подмножество оставить пустым. </w:t>
      </w:r>
    </w:p>
    <w:p w14:paraId="5C6E3628" w14:textId="292604E6" w:rsidR="002F4610" w:rsidRPr="002F4610" w:rsidRDefault="002F4610" w:rsidP="002F4610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 2.2</w:t>
      </w:r>
      <w:r>
        <w:rPr>
          <w:i/>
          <w:iCs/>
          <w:color w:val="808080"/>
        </w:rPr>
        <w:br/>
        <w:t>% Разбиваем выборку на обучающее, контрольное и тестовое подмножества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trainInd = </w:t>
      </w:r>
      <w:r>
        <w:rPr>
          <w:color w:val="0000FF"/>
        </w:rPr>
        <w:t xml:space="preserve">1 </w:t>
      </w:r>
      <w:r>
        <w:rPr>
          <w:color w:val="000000"/>
        </w:rPr>
        <w:t xml:space="preserve">: floor(n * </w:t>
      </w:r>
      <w:r>
        <w:rPr>
          <w:color w:val="0000FF"/>
        </w:rPr>
        <w:t>0.9</w:t>
      </w:r>
      <w:r>
        <w:rPr>
          <w:color w:val="000000"/>
        </w:rPr>
        <w:t>);</w:t>
      </w:r>
      <w:r>
        <w:rPr>
          <w:color w:val="000000"/>
        </w:rPr>
        <w:br/>
        <w:t xml:space="preserve">valInd = floor(n * </w:t>
      </w:r>
      <w:r>
        <w:rPr>
          <w:color w:val="0000FF"/>
        </w:rPr>
        <w:t>0.9</w:t>
      </w:r>
      <w:r>
        <w:rPr>
          <w:color w:val="000000"/>
        </w:rPr>
        <w:t xml:space="preserve">) + </w:t>
      </w:r>
      <w:r>
        <w:rPr>
          <w:color w:val="0000FF"/>
        </w:rPr>
        <w:t xml:space="preserve">1 </w:t>
      </w:r>
      <w:r>
        <w:rPr>
          <w:color w:val="000000"/>
        </w:rPr>
        <w:t>: n;</w:t>
      </w:r>
      <w:r>
        <w:rPr>
          <w:color w:val="000000"/>
        </w:rPr>
        <w:br/>
        <w:t>testInd = [];</w:t>
      </w:r>
      <w:r>
        <w:rPr>
          <w:color w:val="000000"/>
        </w:rPr>
        <w:br/>
        <w:t xml:space="preserve">net.divideFcn = </w:t>
      </w:r>
      <w:r>
        <w:rPr>
          <w:b/>
          <w:bCs/>
          <w:color w:val="008000"/>
        </w:rPr>
        <w:t>'divideind'</w:t>
      </w:r>
      <w:r>
        <w:rPr>
          <w:color w:val="000000"/>
        </w:rPr>
        <w:t>;</w:t>
      </w:r>
      <w:r>
        <w:rPr>
          <w:color w:val="000000"/>
        </w:rPr>
        <w:br/>
        <w:t>net.divideParam.trainInd = trainInd;</w:t>
      </w:r>
      <w:r>
        <w:rPr>
          <w:color w:val="000000"/>
        </w:rPr>
        <w:br/>
        <w:t>net.divideParam.valInd = valInd;</w:t>
      </w:r>
      <w:r>
        <w:rPr>
          <w:color w:val="000000"/>
        </w:rPr>
        <w:br/>
        <w:t>net.divideParam.testInd = testInd;</w:t>
      </w:r>
    </w:p>
    <w:p w14:paraId="188DD1C0" w14:textId="3296B882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2.3 Инициализировать сеть (init) с помощью функции, заданной по умолчанию. </w:t>
      </w:r>
    </w:p>
    <w:p w14:paraId="78361AA8" w14:textId="77777777" w:rsidR="002F4610" w:rsidRDefault="002F4610" w:rsidP="002F4610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 2.3</w:t>
      </w:r>
      <w:r>
        <w:rPr>
          <w:i/>
          <w:iCs/>
          <w:color w:val="808080"/>
        </w:rPr>
        <w:br/>
      </w:r>
      <w:r>
        <w:rPr>
          <w:color w:val="000000"/>
        </w:rPr>
        <w:t>net = init(net);</w:t>
      </w:r>
    </w:p>
    <w:p w14:paraId="6D042BDF" w14:textId="4EA98FA6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2.4 Задать параметры обучения: значения параметров для некоторых методов обучения описаны выше, число эпох обучения (net.trainParam.epochs) и число эпох, в течение которых может расти ошибка на контрольном подмножестве (net.trainParam.max_fail), равными 600, предельное значение критерия обучения (net.trainParam.goal) равным 10^−8. </w:t>
      </w:r>
    </w:p>
    <w:p w14:paraId="5E5601A0" w14:textId="77777777" w:rsidR="002F4610" w:rsidRDefault="002F4610" w:rsidP="002F4610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 2.4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net.trainParam.epochs = </w:t>
      </w:r>
      <w:r>
        <w:rPr>
          <w:color w:val="0000FF"/>
        </w:rPr>
        <w:t>3000</w:t>
      </w:r>
      <w:r>
        <w:rPr>
          <w:color w:val="000000"/>
        </w:rPr>
        <w:t>;</w:t>
      </w:r>
      <w:r>
        <w:rPr>
          <w:color w:val="000000"/>
        </w:rPr>
        <w:br/>
        <w:t xml:space="preserve">net.trainParam.max_fail = </w:t>
      </w:r>
      <w:r>
        <w:rPr>
          <w:color w:val="0000FF"/>
        </w:rPr>
        <w:t>600</w:t>
      </w:r>
      <w:r>
        <w:rPr>
          <w:color w:val="000000"/>
        </w:rPr>
        <w:t>;</w:t>
      </w:r>
      <w:r>
        <w:rPr>
          <w:color w:val="000000"/>
        </w:rPr>
        <w:br/>
        <w:t xml:space="preserve">net.trainParam.goal = </w:t>
      </w:r>
      <w:r>
        <w:rPr>
          <w:color w:val="0000FF"/>
        </w:rPr>
        <w:t>1.0e-8</w:t>
      </w:r>
      <w:r>
        <w:rPr>
          <w:color w:val="000000"/>
        </w:rPr>
        <w:t>;</w:t>
      </w:r>
    </w:p>
    <w:p w14:paraId="2EA975B8" w14:textId="67F7AC6A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2.5 Выполнить обучение сети с помощью функции train. Если необходимо, то произвести обучение несколько раз. Если результаты неудовлетворительные или наблюдается переобучение, то изменить число нейронов в функции feedforwardnet, увеличить число эпох обучения или уменьшить предельное значение критерия обучения. Занести в отчет весовые коэффициенты и смещения для двух слоев. Занести в отчет окна Performance и Neural Network Training, если это возможно для данного метода обучения. </w:t>
      </w:r>
    </w:p>
    <w:p w14:paraId="0D2B8339" w14:textId="77777777" w:rsidR="00FD3E4F" w:rsidRDefault="00FD3E4F" w:rsidP="00FD3E4F">
      <w:pPr>
        <w:pStyle w:val="NormalWeb"/>
      </w:pPr>
      <w:r>
        <w:rPr>
          <w:rFonts w:ascii="Calibri" w:hAnsi="Calibri" w:cs="Calibri"/>
        </w:rPr>
        <w:t xml:space="preserve">2.6 Отразить структуру сети и проведенное обучение в отчете, заполнив таблицу 1. </w:t>
      </w:r>
    </w:p>
    <w:p w14:paraId="7FB694E2" w14:textId="1A7AA707" w:rsidR="00FD3E4F" w:rsidRPr="00FD3E4F" w:rsidRDefault="00FD3E4F" w:rsidP="00E821F9">
      <w:pPr>
        <w:pStyle w:val="NormalWeb"/>
        <w:rPr>
          <w:lang w:val="ru-RU"/>
        </w:rPr>
      </w:pPr>
      <w:r w:rsidRPr="00FD3E4F">
        <w:rPr>
          <w:noProof/>
        </w:rPr>
        <w:lastRenderedPageBreak/>
        <w:drawing>
          <wp:inline distT="0" distB="0" distL="0" distR="0" wp14:anchorId="464C34F0" wp14:editId="07C98646">
            <wp:extent cx="3346315" cy="4481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1699" cy="44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7E9E" w14:textId="6E667402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2.7 Рассчитать выход сети (sim) для обучающего подмножества. Сравнить выход сети с соответствующим эталонным подмножеством: рассчитать показатели качества обучения и заполнить таблицу 2. Отобразить на графике эталонные значения и предсказанные сетью, а также ошибку обучения. Графики занести в отчет. </w:t>
      </w:r>
    </w:p>
    <w:p w14:paraId="75E1AF8D" w14:textId="4A1558B6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2.8 Проделать тоже самое для контрольного подмножества. </w:t>
      </w:r>
    </w:p>
    <w:p w14:paraId="2FF91BDB" w14:textId="58F11793" w:rsidR="00FD3E4F" w:rsidRDefault="00FD3E4F" w:rsidP="00E821F9">
      <w:pPr>
        <w:pStyle w:val="NormalWeb"/>
      </w:pPr>
      <w:r w:rsidRPr="00FD3E4F">
        <w:rPr>
          <w:noProof/>
        </w:rPr>
        <w:lastRenderedPageBreak/>
        <w:drawing>
          <wp:inline distT="0" distB="0" distL="0" distR="0" wp14:anchorId="6368F137" wp14:editId="75696940">
            <wp:extent cx="3720461" cy="3278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5190" cy="3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E4F">
        <w:rPr>
          <w:noProof/>
        </w:rPr>
        <w:drawing>
          <wp:inline distT="0" distB="0" distL="0" distR="0" wp14:anchorId="34224B3A" wp14:editId="54177CBB">
            <wp:extent cx="3692110" cy="32587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9471" cy="32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FA1E" w14:textId="77777777" w:rsidR="00E821F9" w:rsidRDefault="00E821F9" w:rsidP="00E821F9">
      <w:pPr>
        <w:pStyle w:val="NormalWeb"/>
      </w:pPr>
      <w:r>
        <w:rPr>
          <w:rFonts w:ascii="Calibri" w:hAnsi="Calibri" w:cs="Calibri"/>
        </w:rPr>
        <w:t xml:space="preserve">Этап 3 </w:t>
      </w:r>
    </w:p>
    <w:p w14:paraId="662034A0" w14:textId="2418F72A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3.1 Создать сеть с помощью функции feedforwardnet. Сконфигурировать сеть под обучающее множество с помощью функции configure. Число нейронов скрытого слоя задать равным 10. Использовать активационные функции, заданные по умолчанию (tansig, purelin). Алгоритм обучения определяется вариантом задания. </w:t>
      </w:r>
    </w:p>
    <w:p w14:paraId="6383CCFE" w14:textId="4EE8B1A9" w:rsidR="00FD3E4F" w:rsidRDefault="00FD3E4F" w:rsidP="00FD3E4F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 xml:space="preserve">% </w:t>
      </w:r>
      <w:r w:rsidR="00E523F9" w:rsidRPr="00E523F9">
        <w:rPr>
          <w:i/>
          <w:iCs/>
          <w:color w:val="808080"/>
        </w:rPr>
        <w:t>3</w:t>
      </w:r>
      <w:r>
        <w:rPr>
          <w:i/>
          <w:iCs/>
          <w:color w:val="808080"/>
        </w:rPr>
        <w:t>.1</w:t>
      </w:r>
      <w:r>
        <w:rPr>
          <w:i/>
          <w:iCs/>
          <w:color w:val="808080"/>
        </w:rPr>
        <w:br/>
        <w:t>% Создаем сеть и конфигурируем под обучающее множество</w:t>
      </w:r>
      <w:r>
        <w:rPr>
          <w:i/>
          <w:iCs/>
          <w:color w:val="808080"/>
        </w:rPr>
        <w:br/>
      </w:r>
      <w:r>
        <w:rPr>
          <w:color w:val="000000"/>
        </w:rPr>
        <w:t>net = feedforwardnet(</w:t>
      </w:r>
      <w:r>
        <w:rPr>
          <w:color w:val="0000FF"/>
        </w:rPr>
        <w:t>20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'trainoss'</w:t>
      </w:r>
      <w:r>
        <w:rPr>
          <w:color w:val="000000"/>
        </w:rPr>
        <w:t xml:space="preserve">); </w:t>
      </w:r>
      <w:r>
        <w:rPr>
          <w:i/>
          <w:iCs/>
          <w:color w:val="808080"/>
        </w:rPr>
        <w:t>% одношаговый метод секущих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808080"/>
        </w:rPr>
        <w:t xml:space="preserve">net </w:t>
      </w:r>
      <w:r>
        <w:rPr>
          <w:color w:val="000000"/>
        </w:rPr>
        <w:t>= configure(net, X, Y);</w:t>
      </w:r>
    </w:p>
    <w:p w14:paraId="751AAE52" w14:textId="525C21FC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3.2 Для разделения обучающией выборки на обучающее, контрольное, и тестовое подмножества использовать функцию divideind. Выделить с конца временной последовательности 10% отсчетов на контрольное подмножество. Тестовое подмножество оставить пустым. </w:t>
      </w:r>
    </w:p>
    <w:p w14:paraId="47A6E82E" w14:textId="7315E98A" w:rsidR="00FD3E4F" w:rsidRDefault="00FD3E4F" w:rsidP="00FD3E4F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 xml:space="preserve">% </w:t>
      </w:r>
      <w:r w:rsidR="00E523F9" w:rsidRPr="00E523F9">
        <w:rPr>
          <w:i/>
          <w:iCs/>
          <w:color w:val="808080"/>
        </w:rPr>
        <w:t>3</w:t>
      </w:r>
      <w:r>
        <w:rPr>
          <w:i/>
          <w:iCs/>
          <w:color w:val="808080"/>
        </w:rPr>
        <w:t>.2</w:t>
      </w:r>
      <w:r>
        <w:rPr>
          <w:i/>
          <w:iCs/>
          <w:color w:val="808080"/>
        </w:rPr>
        <w:br/>
        <w:t>% Разбиваем выборку на обучающее, контрольное и тестовое подмножества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trainInd = </w:t>
      </w:r>
      <w:r>
        <w:rPr>
          <w:color w:val="0000FF"/>
        </w:rPr>
        <w:t xml:space="preserve">1 </w:t>
      </w:r>
      <w:r>
        <w:rPr>
          <w:color w:val="000000"/>
        </w:rPr>
        <w:t xml:space="preserve">: floor(n * </w:t>
      </w:r>
      <w:r>
        <w:rPr>
          <w:color w:val="0000FF"/>
        </w:rPr>
        <w:t>0.9</w:t>
      </w:r>
      <w:r>
        <w:rPr>
          <w:color w:val="000000"/>
        </w:rPr>
        <w:t>);</w:t>
      </w:r>
      <w:r>
        <w:rPr>
          <w:color w:val="000000"/>
        </w:rPr>
        <w:br/>
        <w:t xml:space="preserve">valInd = floor(n * </w:t>
      </w:r>
      <w:r>
        <w:rPr>
          <w:color w:val="0000FF"/>
        </w:rPr>
        <w:t>0.9</w:t>
      </w:r>
      <w:r>
        <w:rPr>
          <w:color w:val="000000"/>
        </w:rPr>
        <w:t xml:space="preserve">) + </w:t>
      </w:r>
      <w:r>
        <w:rPr>
          <w:color w:val="0000FF"/>
        </w:rPr>
        <w:t xml:space="preserve">1 </w:t>
      </w:r>
      <w:r>
        <w:rPr>
          <w:color w:val="000000"/>
        </w:rPr>
        <w:t>: n;</w:t>
      </w:r>
      <w:r>
        <w:rPr>
          <w:color w:val="000000"/>
        </w:rPr>
        <w:br/>
        <w:t>testInd = [];</w:t>
      </w:r>
      <w:r>
        <w:rPr>
          <w:color w:val="000000"/>
        </w:rPr>
        <w:br/>
        <w:t xml:space="preserve">net.divideFcn = </w:t>
      </w:r>
      <w:r>
        <w:rPr>
          <w:b/>
          <w:bCs/>
          <w:color w:val="008000"/>
        </w:rPr>
        <w:t>'divideind'</w:t>
      </w:r>
      <w:r>
        <w:rPr>
          <w:color w:val="000000"/>
        </w:rPr>
        <w:t>;</w:t>
      </w:r>
      <w:r>
        <w:rPr>
          <w:color w:val="000000"/>
        </w:rPr>
        <w:br/>
        <w:t>net.divideParam.trainInd = trainInd;</w:t>
      </w:r>
      <w:r>
        <w:rPr>
          <w:color w:val="000000"/>
        </w:rPr>
        <w:br/>
        <w:t>net.divideParam.valInd = valInd;</w:t>
      </w:r>
      <w:r>
        <w:rPr>
          <w:color w:val="000000"/>
        </w:rPr>
        <w:br/>
        <w:t>net.divideParam.testInd = testInd;</w:t>
      </w:r>
    </w:p>
    <w:p w14:paraId="48747EF5" w14:textId="69260174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3.3 Инициализировать сеть (init) с помощью функции, заданной по умолчанию. </w:t>
      </w:r>
    </w:p>
    <w:p w14:paraId="7212A9B0" w14:textId="08D9E451" w:rsidR="00FD3E4F" w:rsidRPr="00FD3E4F" w:rsidRDefault="00FD3E4F" w:rsidP="00FD3E4F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 xml:space="preserve">% </w:t>
      </w:r>
      <w:r w:rsidR="00E523F9" w:rsidRPr="00225A48">
        <w:rPr>
          <w:i/>
          <w:iCs/>
          <w:color w:val="808080"/>
          <w:lang w:val="ru-RU"/>
        </w:rPr>
        <w:t>3</w:t>
      </w:r>
      <w:r>
        <w:rPr>
          <w:i/>
          <w:iCs/>
          <w:color w:val="808080"/>
        </w:rPr>
        <w:t>.3</w:t>
      </w:r>
      <w:r>
        <w:rPr>
          <w:i/>
          <w:iCs/>
          <w:color w:val="808080"/>
        </w:rPr>
        <w:br/>
      </w:r>
      <w:r>
        <w:rPr>
          <w:color w:val="000000"/>
        </w:rPr>
        <w:t>net = init(net);</w:t>
      </w:r>
    </w:p>
    <w:p w14:paraId="07375085" w14:textId="30092059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3.4 Задать параметры обучения: значения параметров для некоторых методов обучения описаны выше, число эпох обучения (net.trainParam.epochs) и число эпох, в течение которых может расти ошибка на контрольном подмножестве (net.trainParam.max_fail), равными 600, предельное значение критерия обучения (net.trainParam.goal) равным 10^−8. </w:t>
      </w:r>
    </w:p>
    <w:p w14:paraId="2C10900A" w14:textId="6BB05C06" w:rsidR="00E523F9" w:rsidRDefault="00E523F9" w:rsidP="00E523F9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 xml:space="preserve">% </w:t>
      </w:r>
      <w:r>
        <w:rPr>
          <w:i/>
          <w:iCs/>
          <w:color w:val="808080"/>
          <w:lang w:val="en-US"/>
        </w:rPr>
        <w:t>3</w:t>
      </w:r>
      <w:r>
        <w:rPr>
          <w:i/>
          <w:iCs/>
          <w:color w:val="808080"/>
        </w:rPr>
        <w:t>.4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net.trainParam.epochs = </w:t>
      </w:r>
      <w:r>
        <w:rPr>
          <w:color w:val="0000FF"/>
        </w:rPr>
        <w:t>3000</w:t>
      </w:r>
      <w:r>
        <w:rPr>
          <w:color w:val="000000"/>
        </w:rPr>
        <w:t>;</w:t>
      </w:r>
      <w:r>
        <w:rPr>
          <w:color w:val="000000"/>
        </w:rPr>
        <w:br/>
        <w:t xml:space="preserve">net.trainParam.max_fail = </w:t>
      </w:r>
      <w:r>
        <w:rPr>
          <w:color w:val="0000FF"/>
        </w:rPr>
        <w:t>600</w:t>
      </w:r>
      <w:r>
        <w:rPr>
          <w:color w:val="000000"/>
        </w:rPr>
        <w:t>;</w:t>
      </w:r>
      <w:r>
        <w:rPr>
          <w:color w:val="000000"/>
        </w:rPr>
        <w:br/>
        <w:t xml:space="preserve">net.trainParam.goal = </w:t>
      </w:r>
      <w:r>
        <w:rPr>
          <w:color w:val="0000FF"/>
        </w:rPr>
        <w:t>1.0e-8</w:t>
      </w:r>
      <w:r>
        <w:rPr>
          <w:color w:val="000000"/>
        </w:rPr>
        <w:t>;</w:t>
      </w:r>
    </w:p>
    <w:p w14:paraId="1E58220B" w14:textId="67C73515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3.5 Выполнить обучение сети с помощью функции train. Если необходимо, то произвести обучение несколько раз. Если результаты неудовлетворительные или наблюдается переобучение, то изменить число нейронов в функции feedforwardnet, увеличить число эпох обучения или уменьшить предельное значение критерия обучения. Занести в отчет весовые коэффициенты и смещения для двух слоев. Занести в отчет окна Performance и Neural Network Training, если это возможно для данного метода обучения. </w:t>
      </w:r>
    </w:p>
    <w:p w14:paraId="211160B7" w14:textId="77777777" w:rsidR="00E523F9" w:rsidRDefault="00E523F9" w:rsidP="00E523F9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 3.5</w:t>
      </w:r>
      <w:r>
        <w:rPr>
          <w:i/>
          <w:iCs/>
          <w:color w:val="808080"/>
        </w:rPr>
        <w:br/>
        <w:t>% Обучаем сеть</w:t>
      </w:r>
      <w:r>
        <w:rPr>
          <w:i/>
          <w:iCs/>
          <w:color w:val="808080"/>
        </w:rPr>
        <w:br/>
      </w:r>
      <w:r>
        <w:rPr>
          <w:color w:val="808080"/>
        </w:rPr>
        <w:t xml:space="preserve">net </w:t>
      </w:r>
      <w:r>
        <w:rPr>
          <w:color w:val="000000"/>
        </w:rPr>
        <w:t>= train(net, X, Y);</w:t>
      </w:r>
    </w:p>
    <w:p w14:paraId="2BD8EA30" w14:textId="77777777" w:rsidR="00E821F9" w:rsidRDefault="00E821F9" w:rsidP="00E821F9">
      <w:pPr>
        <w:pStyle w:val="NormalWeb"/>
      </w:pPr>
      <w:r>
        <w:rPr>
          <w:rFonts w:ascii="Calibri" w:hAnsi="Calibri" w:cs="Calibri"/>
        </w:rPr>
        <w:t xml:space="preserve">3.6 Отразить структуру сети и проведенное обучение в отчете, заполнив таблицу 1. </w:t>
      </w:r>
    </w:p>
    <w:p w14:paraId="5CC2B38C" w14:textId="77777777" w:rsidR="00E523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3.7 Рассчитать выход сети (sim) для обучающего подмножества. Сравнить выход сети с соответствующим эталонным подмножеством: рассчитать показатели качества обучения и </w:t>
      </w:r>
    </w:p>
    <w:p w14:paraId="38BEC9E4" w14:textId="56E5679C" w:rsidR="00E821F9" w:rsidRDefault="00E821F9" w:rsidP="00E821F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заполнить таблицу 2. Отобразить на графике эталонные значения и предсказанные сетью, а также ошибку обучения. Графики занести в отчет. </w:t>
      </w:r>
    </w:p>
    <w:p w14:paraId="025EC5E0" w14:textId="77777777" w:rsidR="00E523F9" w:rsidRDefault="00E523F9" w:rsidP="00E523F9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% 3.7</w:t>
      </w:r>
      <w:r>
        <w:rPr>
          <w:i/>
          <w:iCs/>
          <w:color w:val="808080"/>
        </w:rPr>
        <w:br/>
      </w:r>
      <w:r>
        <w:rPr>
          <w:color w:val="000000"/>
        </w:rPr>
        <w:t>R = sim(net, X);</w:t>
      </w:r>
      <w:r>
        <w:rPr>
          <w:color w:val="000000"/>
        </w:rPr>
        <w:br/>
      </w:r>
      <w:r>
        <w:rPr>
          <w:color w:val="000000"/>
        </w:rPr>
        <w:br/>
        <w:t>sqrt(mse(Y(trainInd) - R(trainInd)))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>sqrt(mse(Y(valInd) - R(valInd)))</w:t>
      </w:r>
      <w:r>
        <w:rPr>
          <w:color w:val="000000"/>
        </w:rPr>
        <w:br/>
      </w:r>
      <w:r>
        <w:rPr>
          <w:color w:val="000000"/>
        </w:rPr>
        <w:br/>
        <w:t>figure;</w:t>
      </w:r>
      <w:r>
        <w:rPr>
          <w:color w:val="000000"/>
        </w:rPr>
        <w:br/>
        <w:t>hold on;</w:t>
      </w:r>
      <w:r>
        <w:rPr>
          <w:color w:val="000000"/>
        </w:rPr>
        <w:br/>
        <w:t xml:space="preserve">plot(X, Y, </w:t>
      </w:r>
      <w:r>
        <w:rPr>
          <w:b/>
          <w:bCs/>
          <w:color w:val="008000"/>
        </w:rPr>
        <w:t>'-b'</w:t>
      </w:r>
      <w:r>
        <w:rPr>
          <w:color w:val="000000"/>
        </w:rPr>
        <w:t>);</w:t>
      </w:r>
      <w:r>
        <w:rPr>
          <w:color w:val="000000"/>
        </w:rPr>
        <w:br/>
        <w:t xml:space="preserve">plot(X, R, </w:t>
      </w:r>
      <w:r>
        <w:rPr>
          <w:b/>
          <w:bCs/>
          <w:color w:val="008000"/>
        </w:rPr>
        <w:t>'-r'</w:t>
      </w:r>
      <w:r>
        <w:rPr>
          <w:color w:val="000000"/>
        </w:rPr>
        <w:t>);</w:t>
      </w:r>
      <w:r>
        <w:rPr>
          <w:color w:val="000000"/>
        </w:rPr>
        <w:br/>
        <w:t>grid on;</w:t>
      </w:r>
      <w:r>
        <w:rPr>
          <w:color w:val="000000"/>
        </w:rPr>
        <w:br/>
      </w:r>
      <w:r>
        <w:rPr>
          <w:color w:val="000000"/>
        </w:rPr>
        <w:br/>
        <w:t>figure;</w:t>
      </w:r>
      <w:r>
        <w:rPr>
          <w:color w:val="000000"/>
        </w:rPr>
        <w:br/>
        <w:t>plot(X, Y - R);</w:t>
      </w:r>
      <w:r>
        <w:rPr>
          <w:color w:val="000000"/>
        </w:rPr>
        <w:br/>
        <w:t>grid on;</w:t>
      </w:r>
    </w:p>
    <w:p w14:paraId="501464FE" w14:textId="77777777" w:rsidR="00E821F9" w:rsidRDefault="00E821F9" w:rsidP="00E821F9">
      <w:pPr>
        <w:pStyle w:val="NormalWeb"/>
      </w:pPr>
      <w:r>
        <w:rPr>
          <w:rFonts w:ascii="Calibri" w:hAnsi="Calibri" w:cs="Calibri"/>
        </w:rPr>
        <w:t xml:space="preserve">3.8 Проделать тоже самое для контрольного подмножества. </w:t>
      </w:r>
    </w:p>
    <w:p w14:paraId="7B8071C7" w14:textId="77777777" w:rsidR="00E523F9" w:rsidRDefault="00E523F9" w:rsidP="00E2372D">
      <w:pPr>
        <w:rPr>
          <w:rFonts w:ascii="Times New Roman" w:hAnsi="Times New Roman" w:cs="Times New Roman"/>
          <w:sz w:val="28"/>
          <w:szCs w:val="28"/>
        </w:rPr>
      </w:pPr>
    </w:p>
    <w:p w14:paraId="0A544BC1" w14:textId="5EEACEB4" w:rsidR="00E523F9" w:rsidRDefault="00E523F9" w:rsidP="00E2372D">
      <w:pPr>
        <w:rPr>
          <w:rFonts w:ascii="Times New Roman" w:hAnsi="Times New Roman" w:cs="Times New Roman"/>
          <w:sz w:val="28"/>
          <w:szCs w:val="28"/>
        </w:rPr>
      </w:pPr>
      <w:r w:rsidRPr="00E523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63E50" wp14:editId="2C671DA8">
            <wp:extent cx="3968885" cy="34657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7151" cy="34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B3F1" w14:textId="651410B0" w:rsidR="00E523F9" w:rsidRDefault="00E523F9" w:rsidP="00E2372D">
      <w:pPr>
        <w:rPr>
          <w:rFonts w:ascii="Times New Roman" w:hAnsi="Times New Roman" w:cs="Times New Roman"/>
          <w:sz w:val="28"/>
          <w:szCs w:val="28"/>
        </w:rPr>
      </w:pPr>
      <w:r w:rsidRPr="00E523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113D1" wp14:editId="5CB474FB">
            <wp:extent cx="3842426" cy="33733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789" cy="34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7F6B" w14:textId="285FC71A" w:rsidR="007A5453" w:rsidRPr="009C65AC" w:rsidRDefault="00E523F9" w:rsidP="00E909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23F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65E8A3" wp14:editId="4771BFE6">
            <wp:extent cx="3845265" cy="52723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9868" cy="52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453" w:rsidRPr="009C65AC" w:rsidSect="00842C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861C7"/>
    <w:multiLevelType w:val="hybridMultilevel"/>
    <w:tmpl w:val="98F6AAC6"/>
    <w:lvl w:ilvl="0" w:tplc="F06CE9E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020B07C">
      <w:start w:val="1"/>
      <w:numFmt w:val="decimal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DE04EA">
      <w:start w:val="1"/>
      <w:numFmt w:val="decimal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CEACC5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E6EC8C0">
      <w:start w:val="1"/>
      <w:numFmt w:val="decimal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2D2E2D0">
      <w:start w:val="1"/>
      <w:numFmt w:val="decimal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E5C25D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546F8C">
      <w:start w:val="1"/>
      <w:numFmt w:val="decimal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1BAA910">
      <w:start w:val="1"/>
      <w:numFmt w:val="decimal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096E"/>
    <w:rsid w:val="00163A78"/>
    <w:rsid w:val="00170415"/>
    <w:rsid w:val="00225A48"/>
    <w:rsid w:val="00291769"/>
    <w:rsid w:val="002F4610"/>
    <w:rsid w:val="00343D4D"/>
    <w:rsid w:val="00447926"/>
    <w:rsid w:val="00521B2B"/>
    <w:rsid w:val="00706924"/>
    <w:rsid w:val="00785AC4"/>
    <w:rsid w:val="007A5453"/>
    <w:rsid w:val="00842C1F"/>
    <w:rsid w:val="008E2CC3"/>
    <w:rsid w:val="009C65AC"/>
    <w:rsid w:val="00A13840"/>
    <w:rsid w:val="00B00F82"/>
    <w:rsid w:val="00B63C24"/>
    <w:rsid w:val="00B80CBF"/>
    <w:rsid w:val="00C306BC"/>
    <w:rsid w:val="00C82235"/>
    <w:rsid w:val="00C921A8"/>
    <w:rsid w:val="00E2372D"/>
    <w:rsid w:val="00E523F9"/>
    <w:rsid w:val="00E821F9"/>
    <w:rsid w:val="00E9096E"/>
    <w:rsid w:val="00FD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2280D5"/>
  <w15:docId w15:val="{BFE3283F-6948-114B-9F65-627FAC488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9096E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E9096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bdr w:val="nil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0C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CBF"/>
    <w:rPr>
      <w:rFonts w:ascii="Tahoma" w:eastAsia="Arial" w:hAnsi="Tahoma" w:cs="Tahoma"/>
      <w:color w:val="000000"/>
      <w:sz w:val="16"/>
      <w:szCs w:val="16"/>
      <w:lang w:eastAsia="ru-RU"/>
    </w:rPr>
  </w:style>
  <w:style w:type="paragraph" w:styleId="NormalWeb">
    <w:name w:val="Normal (Web)"/>
    <w:basedOn w:val="Normal"/>
    <w:uiPriority w:val="99"/>
    <w:unhideWhenUsed/>
    <w:rsid w:val="00E821F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RU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63A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3A78"/>
    <w:rPr>
      <w:rFonts w:ascii="Courier New" w:eastAsia="Times New Roman" w:hAnsi="Courier New" w:cs="Courier New"/>
      <w:sz w:val="20"/>
      <w:szCs w:val="20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4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5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56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8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0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0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4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44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6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8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5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3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67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1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4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9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6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7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0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3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0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87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2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5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5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0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7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3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0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1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9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8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3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3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76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3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2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1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3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4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4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19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7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2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8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2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2087</Words>
  <Characters>11900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andrey@hromov.com</dc:creator>
  <cp:keywords/>
  <dc:description/>
  <cp:lastModifiedBy>Дубинин Артем Олегович</cp:lastModifiedBy>
  <cp:revision>15</cp:revision>
  <dcterms:created xsi:type="dcterms:W3CDTF">2018-11-23T17:58:00Z</dcterms:created>
  <dcterms:modified xsi:type="dcterms:W3CDTF">2021-04-06T22:23:00Z</dcterms:modified>
</cp:coreProperties>
</file>