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2929" w:rsidRPr="005D40C3" w:rsidRDefault="003D2929">
      <w:pPr>
        <w:spacing w:before="2880" w:after="120"/>
      </w:pPr>
    </w:p>
    <w:p w:rsidR="003D2929" w:rsidRPr="005D40C3" w:rsidRDefault="007B68D9">
      <w:pPr>
        <w:spacing w:after="80"/>
        <w:jc w:val="center"/>
      </w:pPr>
      <w:r w:rsidRPr="005D40C3">
        <w:rPr>
          <w:b/>
          <w:bCs/>
          <w:sz w:val="52"/>
          <w:szCs w:val="52"/>
        </w:rPr>
        <w:t>BLUEPRINT PROTOTIPE</w:t>
      </w:r>
    </w:p>
    <w:p w:rsidR="003D2929" w:rsidRPr="005D40C3" w:rsidRDefault="003D2929">
      <w:pPr>
        <w:pBdr>
          <w:bottom w:val="single" w:sz="6" w:space="1" w:color="00B0F0"/>
        </w:pBdr>
        <w:spacing w:before="60" w:after="60"/>
      </w:pPr>
    </w:p>
    <w:p w:rsidR="003D2929" w:rsidRPr="005D40C3" w:rsidRDefault="007B68D9">
      <w:pPr>
        <w:spacing w:before="120" w:after="80"/>
        <w:jc w:val="center"/>
      </w:pPr>
      <w:r w:rsidRPr="005D40C3">
        <w:rPr>
          <w:b/>
          <w:bCs/>
          <w:sz w:val="36"/>
          <w:szCs w:val="36"/>
        </w:rPr>
        <w:t>Transformation Smart Tourism:</w:t>
      </w:r>
    </w:p>
    <w:p w:rsidR="003D2929" w:rsidRPr="005D40C3" w:rsidRDefault="007B68D9">
      <w:pPr>
        <w:spacing w:after="80"/>
        <w:jc w:val="center"/>
      </w:pPr>
      <w:r w:rsidRPr="005D40C3">
        <w:rPr>
          <w:b/>
          <w:bCs/>
          <w:sz w:val="30"/>
          <w:szCs w:val="30"/>
        </w:rPr>
        <w:t>Hilirisasi Prototipe Sistem Cerdas Pemetaan Potensi Wisata</w:t>
      </w:r>
    </w:p>
    <w:p w:rsidR="003D2929" w:rsidRPr="005D40C3" w:rsidRDefault="007B68D9">
      <w:pPr>
        <w:spacing w:after="120"/>
        <w:jc w:val="center"/>
      </w:pPr>
      <w:r w:rsidRPr="005D40C3">
        <w:rPr>
          <w:b/>
          <w:bCs/>
          <w:sz w:val="30"/>
          <w:szCs w:val="30"/>
        </w:rPr>
        <w:t>Menggunakan K-Means Clustering di Kota Magelang</w:t>
      </w:r>
    </w:p>
    <w:p w:rsidR="003D2929" w:rsidRPr="005D40C3" w:rsidRDefault="003D2929">
      <w:pPr>
        <w:pBdr>
          <w:bottom w:val="single" w:sz="6" w:space="1" w:color="00B0F0"/>
        </w:pBdr>
        <w:spacing w:before="60" w:after="60"/>
      </w:pPr>
    </w:p>
    <w:p w:rsidR="003D2929" w:rsidRPr="005D40C3" w:rsidRDefault="003D2929">
      <w:pPr>
        <w:spacing w:before="240" w:after="80"/>
      </w:pPr>
    </w:p>
    <w:p w:rsidR="003D2929" w:rsidRPr="005D40C3" w:rsidRDefault="007B68D9">
      <w:pPr>
        <w:spacing w:before="60" w:after="60"/>
        <w:jc w:val="center"/>
      </w:pPr>
      <w:r w:rsidRPr="005D40C3">
        <w:rPr>
          <w:sz w:val="24"/>
          <w:szCs w:val="24"/>
        </w:rPr>
        <w:t>Program Hilirisasi Riset Prioritas – Pengujian Model dan Prototipe</w:t>
      </w:r>
    </w:p>
    <w:p w:rsidR="003D2929" w:rsidRPr="005D40C3" w:rsidRDefault="007B68D9">
      <w:pPr>
        <w:spacing w:before="60" w:after="60"/>
        <w:jc w:val="center"/>
      </w:pPr>
      <w:r w:rsidRPr="005D40C3">
        <w:rPr>
          <w:sz w:val="24"/>
          <w:szCs w:val="24"/>
        </w:rPr>
        <w:t>Tahun 2026</w:t>
      </w:r>
    </w:p>
    <w:p w:rsidR="003D2929" w:rsidRPr="005D40C3" w:rsidRDefault="003D2929">
      <w:pPr>
        <w:spacing w:before="240" w:after="8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6"/>
        <w:gridCol w:w="6320"/>
      </w:tblGrid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TKT Awal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TKT 4 – Pengujian di Laboratorium</w:t>
            </w:r>
          </w:p>
        </w:tc>
      </w:tr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TKT Target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TKT 5 – Demonstrasi Prototipe pada Lingkungan Relevan</w:t>
            </w:r>
          </w:p>
        </w:tc>
      </w:tr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Lokasi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Kota Magelang, Jawa Tengah</w:t>
            </w:r>
          </w:p>
        </w:tc>
      </w:tr>
      <w:tr w:rsidR="005D40C3" w:rsidRPr="005D40C3">
        <w:tc>
          <w:tcPr>
            <w:tcW w:w="2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Tahun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2026</w:t>
            </w:r>
          </w:p>
        </w:tc>
      </w:tr>
    </w:tbl>
    <w:p w:rsidR="003D2929" w:rsidRPr="005D40C3" w:rsidRDefault="007B68D9">
      <w:r w:rsidRPr="005D40C3">
        <w:br w:type="page"/>
      </w:r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lastRenderedPageBreak/>
        <w:t>BAB I. RINGKASAN EKSEKUTIF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Inovasi yang dikembangkan dalam proyek ini adalah prototipe sistem cerdas pemetaan potensi wisata berbasis algoritma K-Means Clustering untuk wilayah Kota Magelang.</w:t>
      </w:r>
      <w:proofErr w:type="gramEnd"/>
      <w:r w:rsidRPr="005D40C3">
        <w:t xml:space="preserve"> </w:t>
      </w:r>
      <w:proofErr w:type="gramStart"/>
      <w:r w:rsidRPr="005D40C3">
        <w:t>Sistem ini menerapkan pendekatan Smart Tourism dengan memanfaatkan kecerdasan buatan (Artificial Intelligence/AI) untuk memetakan, mengelompokkan, dan memvisualisasikan destinasi wisata secara digital dan interaktif.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1.1 Gambaran Inovasi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Prototipe ini mengintegrasikan analisis data spasial dan nonspasial destinasi wisata Kota Magelang menggunakan algoritma K-Means Clustering yang dioptimasi.</w:t>
      </w:r>
      <w:proofErr w:type="gramEnd"/>
      <w:r w:rsidRPr="005D40C3">
        <w:t xml:space="preserve"> Sistem menghasilkan pengelompokan destinasi wisata berdasarkan kriteria: daya tarik (attraction), aksesibilitas (accessibility), fasilitas (amenity), aktivitas (activity), dan jumlah pengunjung (visitor traffic). </w:t>
      </w:r>
      <w:proofErr w:type="gramStart"/>
      <w:r w:rsidRPr="005D40C3">
        <w:t>Output berupa peta digital interaktif yang menampilkan klaster potensi wisata untuk mendukung pengambilan keputusan pemangku kepentingan.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1.2 Potensi Pengguna dan Nilai Komersial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Sistem ini menyasar pemerintah Kota Magelang (Dinas Pariwisata, Bappeda), pengelola destinasi wisata, BUMD pariwisata, konsultan perencanaan wilayah, dan investor pariwisata.</w:t>
      </w:r>
      <w:proofErr w:type="gramEnd"/>
      <w:r w:rsidRPr="005D40C3">
        <w:t xml:space="preserve"> </w:t>
      </w:r>
      <w:proofErr w:type="gramStart"/>
      <w:r w:rsidRPr="005D40C3">
        <w:t>Nilai komersial terletak pada kemampuan platform untuk direplikasi dan diadaptasi di berbagai daerah seluruh Indonesia sebagai alat pendukung kebijakan Smart Tourism berbasis data.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1.3 Peningkatan TKT</w:t>
      </w:r>
    </w:p>
    <w:p w:rsidR="003D2929" w:rsidRPr="005D40C3" w:rsidRDefault="007B68D9" w:rsidP="005D40C3">
      <w:pPr>
        <w:spacing w:before="80" w:after="80" w:line="276" w:lineRule="auto"/>
        <w:jc w:val="both"/>
      </w:pPr>
      <w:proofErr w:type="gramStart"/>
      <w:r w:rsidRPr="005D40C3">
        <w:t>Proyek ini meningkatkan Tingkat Kesiapterapan Teknologi (TKT) dari TKT 4 (prototipe diuji di laboratorium) menuju TKT 5 (demonstrasi prototipe di lingkungan yang relevan dengan pengguna akhir).</w:t>
      </w:r>
      <w:proofErr w:type="gramEnd"/>
      <w:r w:rsidRPr="005D40C3">
        <w:t xml:space="preserve"> </w:t>
      </w:r>
      <w:proofErr w:type="gramStart"/>
      <w:r w:rsidRPr="005D40C3">
        <w:t>Landasan penelitian sebelumnya yang telah dipublikasikan di Jurnal terindex SINTA 3 menjadi dasar kuat pengembangan blueprint ini.</w:t>
      </w:r>
      <w:proofErr w:type="gramEnd"/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II. PENDAHULUAN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2.1 Latar Belakang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Kota Magelang memiliki kekayaan destinasi wisata yang meliputi wisata budaya, sejarah, alam, religi, dan desa wisata yang tersebar di berbagai wilayah.</w:t>
      </w:r>
      <w:proofErr w:type="gramEnd"/>
      <w:r w:rsidRPr="005D40C3">
        <w:t xml:space="preserve"> Namun, pengelolaan destinasi tersebut masih menghadapi permasalahan mendasar, yaitu: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Belum tersedianya sistem pemetaan potensi wisata yang terintegrasi dan berbasis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Pengambilan keputusan pengembangan masih menggunakan pendekatan konvensional tanpa analisis objektif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Kesulitan dalam menentukan prioritas pengembangan destinasi dengan sumber daya terbatas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Minimnya pemanfaatan teknologi digital dalam pengelolaan dan pemasaran wisata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Perkembangan transformasi digital dan kecerdasan buatan (AI) membuka peluang besar untuk meningkatkan kualitas perencanaan pariwisata.</w:t>
      </w:r>
      <w:proofErr w:type="gramEnd"/>
      <w:r w:rsidRPr="005D40C3">
        <w:t xml:space="preserve"> </w:t>
      </w:r>
      <w:proofErr w:type="gramStart"/>
      <w:r w:rsidRPr="005D40C3">
        <w:t>Algoritma K-Means Clustering terbukti efektif dalam mengelompokkan entitas berdasarkan karakteristiknya secara sistematis dan objektif, sehingga sangat relevan diterapkan pada pengelompokan destinasi wisata.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lastRenderedPageBreak/>
        <w:t>2.2 Tujuan dan Sasaran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2.2.1 Tujuan Umum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Melakukan hilirisasi dan penyempurnaan sistem pemetaan potensi wisata Kota Magelang berbasis AI sebagai alat pendukung pengambilan keputusan dalam perencanaan dan pengembangan pariwisata daerah.</w:t>
      </w:r>
      <w:proofErr w:type="gramEnd"/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2.2.2 Tujuan Khusus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Meningkatkan akurasi pengelompokan potensi wisata menggunakan algoritma K-Means Clustering yang teroptimasi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Mengembangkan antarmuka visualisasi peta digital interaktif berbasis web yang mudah digunakan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Mengoptimalkan proses komputasi AI agar efisien pada lingkungan server terbatas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Menguji kinerja sistem dalam berbagai skenario data lapangan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Meningkatkan TKT dari TKT 4 ke TKT 5 melalui pengujian di lingkungan relevan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2.2.3 Sasaran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Tersedianya prototipe sistem pemetaan digital interaktif berbasis K-Means Clustering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Sistem dapat diakses dan dioperasikan oleh pemerintah daerah dan pemangku kepentingan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Dokumentasi teknis lengkap dan laporan hasil pengujian TKT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2.3 Manfaat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2.3.1 Output dan Outcome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1800"/>
        <w:gridCol w:w="7226"/>
      </w:tblGrid>
      <w:tr w:rsidR="005D40C3" w:rsidRPr="005D40C3" w:rsidTr="00E46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Kategori</w:t>
            </w:r>
          </w:p>
        </w:tc>
        <w:tc>
          <w:tcPr>
            <w:tcW w:w="72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Uraian</w:t>
            </w:r>
          </w:p>
        </w:tc>
      </w:tr>
      <w:tr w:rsidR="005D40C3" w:rsidRPr="005D40C3" w:rsidTr="00E465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Output</w:t>
            </w:r>
          </w:p>
        </w:tc>
        <w:tc>
          <w:tcPr>
            <w:tcW w:w="72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Prototipe sistem pemetaan potensi wisata berbasis AI; Dokumentasi teknis arsitektur sistem; Laporan hasil uji fungsional, performa, dan TKT; Peta digital interaktif klaster wisata Kota Magelang</w:t>
            </w:r>
          </w:p>
        </w:tc>
      </w:tr>
      <w:tr w:rsidR="005D40C3" w:rsidRPr="005D40C3" w:rsidTr="00E465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Outcome</w:t>
            </w:r>
          </w:p>
        </w:tc>
        <w:tc>
          <w:tcPr>
            <w:tcW w:w="72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Meningkatnya kualitas perencanaan dan kebijakan pengembangan pariwisata Kota Magelang berbasis data; Tersedianya platform Smart Tourism yang dapat direplikasi daerah lain</w:t>
            </w:r>
          </w:p>
        </w:tc>
      </w:tr>
    </w:tbl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2.3.2 Dampak Sosial dan Ekonomi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Membantu pemerintah daerah menentukan prioritas pengembangan destinasi wisata secara berbasis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Mendorong pemerataan pembangunan pariwisata di seluruh wilayah Kota Magelang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Meningkatkan daya saing dan pendapatan sektor pariwisata lokal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Meningkatkan literasi digital dan pemanfaatan AI di tingkat pemerintah daerah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2.3.3 Pengembangan Keilmuan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Memperkuat penerapan kecerdasan buatan dan analisis klaster dalam pariwisata digital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Menjadi studi kasus pemanfaatan AI untuk Smart Tourism di tingkat daerah</w:t>
      </w:r>
    </w:p>
    <w:p w:rsidR="003D2929" w:rsidRPr="005D40C3" w:rsidRDefault="007B68D9" w:rsidP="005D40C3">
      <w:pPr>
        <w:pStyle w:val="ListParagraph"/>
        <w:numPr>
          <w:ilvl w:val="0"/>
          <w:numId w:val="2"/>
        </w:numPr>
        <w:spacing w:before="60" w:after="60"/>
      </w:pPr>
      <w:r w:rsidRPr="005D40C3">
        <w:t>Menjadi referensi bagi penelitian AI terapan dan transformasi digital sektor pariwisata</w:t>
      </w:r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III. ARSITEKTUR SISTEM PROTOTIPE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3.1 Gambaran Umum Arsitektur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lastRenderedPageBreak/>
        <w:t xml:space="preserve">Prototipe Sistem Cerdas Pemetaan Potensi Wisata dirancang dalam arsitektur berlapis (layered architecture) yang terdiri dari empat lapisan utama, yaitu: (1) Lapisan Data (Data Layer), (2) Lapisan Pemrosesan AI (AI Processing Layer), (3) Lapisan Aplikasi (Application Layer), dan (4) Lapisan Presentasi (Presentation Layer). </w:t>
      </w:r>
      <w:proofErr w:type="gramStart"/>
      <w:r w:rsidRPr="005D40C3">
        <w:t>Setiap lapisan memiliki fungsi yang terdefinisi jelas dan berkomunikasi melalui antarmuka yang terstandar.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3.2 Diagram Arsitektur Sistem</w:t>
      </w:r>
    </w:p>
    <w:p w:rsidR="003D2929" w:rsidRPr="005D40C3" w:rsidRDefault="006F2BA8">
      <w:pPr>
        <w:spacing w:before="160" w:after="80"/>
        <w:jc w:val="center"/>
      </w:pPr>
      <w:r>
        <w:rPr>
          <w:noProof/>
        </w:rPr>
        <w:drawing>
          <wp:inline distT="0" distB="0" distL="0" distR="0">
            <wp:extent cx="5153660" cy="4969510"/>
            <wp:effectExtent l="0" t="0" r="8890" b="2540"/>
            <wp:docPr id="8" name="Picture 8" descr="C:\Users\USER\Downloads\WISATA MAGELANG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WISATA MAGELANG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60" cy="496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3.1 – Arsitektur Berlapis Sistem Smart Tourism Magelang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3.3 Komponen Utama Sistem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3.3.1 Modul Pengumpulan dan Manajemen Data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Modul ini bertanggung jawab atas pengumpulan, validasi, dan penyimpanan data potensi wisata Kota Magelang.</w:t>
      </w:r>
      <w:proofErr w:type="gramEnd"/>
      <w:r w:rsidRPr="005D40C3">
        <w:t xml:space="preserve"> </w:t>
      </w:r>
      <w:proofErr w:type="gramStart"/>
      <w:r w:rsidRPr="005D40C3">
        <w:t>Data diperoleh dari berbagai sumber meliputi Dinas Pariwisata, BPS, survei lapangan, dan API peta digital.</w:t>
      </w:r>
      <w:proofErr w:type="gramEnd"/>
    </w:p>
    <w:p w:rsidR="003D2929" w:rsidRPr="005D40C3" w:rsidRDefault="003D2929">
      <w:pPr>
        <w:spacing w:before="40" w:after="40"/>
      </w:pP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256"/>
        <w:gridCol w:w="4000"/>
        <w:gridCol w:w="2770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Atribut Data</w:t>
            </w:r>
          </w:p>
        </w:tc>
        <w:tc>
          <w:tcPr>
            <w:tcW w:w="4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Deskripsi</w:t>
            </w:r>
          </w:p>
        </w:tc>
        <w:tc>
          <w:tcPr>
            <w:tcW w:w="277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Sumber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Nama Destinasi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Nama resmi destinasi wisata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Dinas Pariwisata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Daya Tarik (A1)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Skor keunikan dan daya tarik wisata (1–5)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Survei Lapangan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Aksesibilitas (A2)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Kemudahan akses jalan, transportasi umum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Survei / Google Maps API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lastRenderedPageBreak/>
              <w:t>Fasilitas (A3)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Ketersediaan fasilitas pendukung (parkir, toilet, dll)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Survei Lapangan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Aktivitas (A4)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Jenis dan variasi aktivitas wisata yang tersedia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Dinas Pariwisata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Pengunjung (A5)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Rerata jumlah pengunjung per bulan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BPS / Dinas Pariwisata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Koordinat Spasial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Latitude dan Longitude destinasi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Google Maps / Survey GPS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6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Kategori Wisata</w:t>
            </w:r>
          </w:p>
        </w:tc>
        <w:tc>
          <w:tcPr>
            <w:tcW w:w="4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Budaya, alam, religi, desa wisata, kuliner</w:t>
            </w:r>
          </w:p>
        </w:tc>
        <w:tc>
          <w:tcPr>
            <w:tcW w:w="277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Dinas Pariwisata</w:t>
            </w:r>
          </w:p>
        </w:tc>
      </w:tr>
    </w:tbl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3.3.2 Modul Analisis K-Means Clustering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403F26B3" wp14:editId="51BC64FD">
            <wp:extent cx="5486400" cy="1326383"/>
            <wp:effectExtent l="0" t="0" r="0" b="7620"/>
            <wp:docPr id="2" name="Proses K-Means" descr="Gambar 3.2 – Proses Algoritma K-Means Cluster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ses K-Means"/>
                    <pic:cNvPicPr/>
                  </pic:nvPicPr>
                  <pic:blipFill rotWithShape="1">
                    <a:blip r:embed="rId9"/>
                    <a:srcRect b="19414"/>
                    <a:stretch/>
                  </pic:blipFill>
                  <pic:spPr bwMode="auto">
                    <a:xfrm>
                      <a:off x="0" y="0"/>
                      <a:ext cx="5486400" cy="1326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3.2 – Proses Algoritma K-Means Clustering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Modul inti sistem yang mengimplementasikan algoritma K-Means Clustering untuk pengelompokan destinasi wisata.</w:t>
      </w:r>
      <w:proofErr w:type="gramEnd"/>
      <w:r w:rsidRPr="005D40C3">
        <w:t xml:space="preserve"> Proses terdiri dari: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Preprocessing Data: normalisasi data menggunakan Min-Max Scaling untuk menyetarakan skala atribut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Penentuan Jumlah Klaster (k): menggunakan Elbow Method dan Silhouette Score untuk menentukan nilai k optimal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Inisialisasi Centroid: menggunakan K-Means++ untuk inisialisasi centroid yang lebih akurat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Iterasi Clustering: menghitung jarak Euclidean setiap destinasi ke centroid dan mengalokasikan ke klaster terdekat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Evaluasi Konvergensi: iterasi berhenti ketika posisi centroid tidak berubah secara signifikan</w:t>
      </w:r>
    </w:p>
    <w:p w:rsidR="003D2929" w:rsidRPr="005D40C3" w:rsidRDefault="007B68D9" w:rsidP="005D40C3">
      <w:pPr>
        <w:pStyle w:val="ListParagraph"/>
        <w:numPr>
          <w:ilvl w:val="0"/>
          <w:numId w:val="6"/>
        </w:numPr>
        <w:spacing w:before="60" w:after="60"/>
      </w:pPr>
      <w:r w:rsidRPr="005D40C3">
        <w:t>Evaluasi Kualitas Klaster: menggunakan Davies-Bouldin Index dan Silhouette Coefficient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3.3.3 Modul Visualisasi Peta Digital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Modul ini menampilkan hasil klasterisasi dalam bentuk peta digital interaktif berbasis web menggunakan teknologi GIS. Fitur utama meliputi: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Peta interaktif dengan marker berwarna sesuai klaster potensi wisata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Popup informasi detail setiap destinasi wisata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Filter dan pencarian berdasarkan kategori, klaster, atau nama destinasi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Layer overlay data spasial (batas wilayah, jalan, fasilitas umum)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3.3.4 Modul Dashboard dan Pelaporan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Dashboard ringkasan statistik klaster wisata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Tabel perbandingan antar klaster berdasarkan atribut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Grafik visualisasi distribusi klaster dan atribut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Panel manajemen data untuk admin sistem</w:t>
      </w:r>
    </w:p>
    <w:p w:rsidR="003D2929" w:rsidRPr="005D40C3" w:rsidRDefault="007B68D9">
      <w:r w:rsidRPr="005D40C3">
        <w:br w:type="page"/>
      </w:r>
    </w:p>
    <w:p w:rsidR="003D2929" w:rsidRPr="005D40C3" w:rsidRDefault="007B68D9">
      <w:pPr>
        <w:pStyle w:val="Heading1"/>
        <w:rPr>
          <w:color w:val="auto"/>
        </w:rPr>
      </w:pPr>
      <w:proofErr w:type="gramStart"/>
      <w:r w:rsidRPr="005D40C3">
        <w:rPr>
          <w:color w:val="auto"/>
        </w:rPr>
        <w:lastRenderedPageBreak/>
        <w:t>BAB IV.</w:t>
      </w:r>
      <w:proofErr w:type="gramEnd"/>
      <w:r w:rsidRPr="005D40C3">
        <w:rPr>
          <w:color w:val="auto"/>
        </w:rPr>
        <w:t xml:space="preserve"> SPESIFIKASI TEKNIS PROTOTIPE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4.1 Stack Teknologi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Kategori</w:t>
            </w:r>
          </w:p>
        </w:tc>
        <w:tc>
          <w:tcPr>
            <w:tcW w:w="3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Teknologi</w:t>
            </w:r>
          </w:p>
        </w:tc>
        <w:tc>
          <w:tcPr>
            <w:tcW w:w="40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Fungsi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Backend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PHP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REST API, pemrosesan data, algoritma ML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ML Library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</w:rPr>
              <w:t>PHP-ML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Implementasi K-Means, preprocessing, analisis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Frontend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js + Tailwind CSS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Antarmuka pengguna web interaktif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GIS / Peta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Leaflet.js + OpenStreetMap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Visualisasi peta digital interaktif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Database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MySql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Penyimpanan data spasial dan nonspasial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Server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Apache</w:t>
            </w:r>
          </w:p>
        </w:tc>
        <w:tc>
          <w:tcPr>
            <w:tcW w:w="4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Running server php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4.2 Spesifikasi Hardware Minimum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Komponen</w:t>
            </w:r>
          </w:p>
        </w:tc>
        <w:tc>
          <w:tcPr>
            <w:tcW w:w="3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Minimum</w:t>
            </w:r>
          </w:p>
        </w:tc>
        <w:tc>
          <w:tcPr>
            <w:tcW w:w="3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Rekomendasi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Processor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Intel Core i5 / AMD Ryzen 5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Intel Core i7 / AMD Ryzen 7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RAM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4 GB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8 GB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Storage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256 GB SSD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512 GB SSD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GPU (opsional)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Tidak diperlukan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NVIDIA GTX 1060 untuk akselerasi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Koneksi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10 Mbps Internet</w:t>
            </w:r>
          </w:p>
        </w:tc>
        <w:tc>
          <w:tcPr>
            <w:tcW w:w="3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100 Mbps Dedicated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4.3 Alur Kerja Sistem (System Workflow)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030C53D6" wp14:editId="0AF8E374">
            <wp:extent cx="5706093" cy="1591293"/>
            <wp:effectExtent l="0" t="0" r="0" b="9525"/>
            <wp:docPr id="3" name="Alur Kerja Sistem" descr="Gambar 4.1 – Alur Kerja 6 Tahap Sistem K-Means Cluster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lur Kerja Sistem"/>
                    <pic:cNvPicPr/>
                  </pic:nvPicPr>
                  <pic:blipFill rotWithShape="1">
                    <a:blip r:embed="rId10"/>
                    <a:srcRect l="4879" r="4555" b="13805"/>
                    <a:stretch/>
                  </pic:blipFill>
                  <pic:spPr bwMode="auto">
                    <a:xfrm>
                      <a:off x="0" y="0"/>
                      <a:ext cx="5718583" cy="15947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4.1 – Alur Kerja 6 Tahap Sistem K-Means Clustering</w:t>
      </w:r>
    </w:p>
    <w:p w:rsidR="003D2929" w:rsidRPr="005D40C3" w:rsidRDefault="007B68D9" w:rsidP="005D40C3">
      <w:pPr>
        <w:spacing w:before="80" w:after="80" w:line="276" w:lineRule="auto"/>
        <w:jc w:val="both"/>
      </w:pPr>
      <w:r w:rsidRPr="005D40C3">
        <w:t>Alur kerja sistem prototipe berlangsung dalam enam tahapan berurutan: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600"/>
        <w:gridCol w:w="2000"/>
        <w:gridCol w:w="6426"/>
      </w:tblGrid>
      <w:tr w:rsidR="005D40C3" w:rsidRPr="005D40C3" w:rsidTr="005D40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No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Tahap</w:t>
            </w:r>
          </w:p>
        </w:tc>
        <w:tc>
          <w:tcPr>
            <w:tcW w:w="64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Aktivitas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1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Input Data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Admin menginput data destinasi wisata (atribut dan koordinat) melalui panel manajemen atau import file CSV/Excel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2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Preprocessing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Sistem melakukan validasi data, penanganan nilai hilang (missing value), dan normalisasi Min-Max Scaling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3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Penentuan k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Sistem menjalankan Elbow Method dan Silhouette Analysis untuk menentukan jumlah klaster optimal (k)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4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Klasterisasi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Algoritma K-Means++ mengelompokkan destinasi wisata ke dalam k klaster berdasarkan kemiripan atribut</w:t>
            </w:r>
          </w:p>
        </w:tc>
      </w:tr>
      <w:tr w:rsidR="005D40C3" w:rsidRPr="005D40C3" w:rsidTr="005D40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5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Evaluasi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Sistem menghitung Davies-Bouldin Index dan Silhouette Score untuk menilai kualitas klaster yang dihasilkan</w:t>
            </w:r>
          </w:p>
        </w:tc>
      </w:tr>
      <w:tr w:rsidR="005D40C3" w:rsidRPr="005D40C3" w:rsidTr="005D40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</w:tcPr>
          <w:p w:rsidR="003D2929" w:rsidRPr="005D40C3" w:rsidRDefault="007B68D9">
            <w:pPr>
              <w:jc w:val="center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6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b/>
                <w:bCs/>
                <w:color w:val="auto"/>
                <w:sz w:val="20"/>
                <w:szCs w:val="20"/>
              </w:rPr>
              <w:t>Visualisasi</w:t>
            </w:r>
          </w:p>
        </w:tc>
        <w:tc>
          <w:tcPr>
            <w:tcW w:w="64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5D40C3">
              <w:rPr>
                <w:color w:val="auto"/>
                <w:sz w:val="20"/>
                <w:szCs w:val="20"/>
              </w:rPr>
              <w:t>Hasil klasterisasi ditampilkan di peta digital interaktif dengan warna berbeda per klaster; laporan analisis dihasilkan otomatis</w:t>
            </w:r>
          </w:p>
        </w:tc>
      </w:tr>
    </w:tbl>
    <w:p w:rsidR="005D40C3" w:rsidRDefault="005D40C3">
      <w:pPr>
        <w:pStyle w:val="Heading2"/>
        <w:rPr>
          <w:color w:val="auto"/>
        </w:rPr>
      </w:pPr>
    </w:p>
    <w:p w:rsidR="005D40C3" w:rsidRDefault="005D40C3">
      <w:pPr>
        <w:rPr>
          <w:b/>
          <w:bCs/>
          <w:sz w:val="26"/>
          <w:szCs w:val="26"/>
        </w:rPr>
      </w:pPr>
      <w:r>
        <w:br w:type="page"/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lastRenderedPageBreak/>
        <w:t>4.4 Struktur Database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5F7C23C2" wp14:editId="3874C196">
            <wp:extent cx="5686425" cy="3476625"/>
            <wp:effectExtent l="0" t="0" r="9525" b="9525"/>
            <wp:docPr id="4" name="ERD Database" descr="Gambar 4.2 – Entity Relationship Diagram Database Siste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D Databas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2691" cy="348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4.2 – Entity Relationship Diagram Database Sistem</w:t>
      </w:r>
    </w:p>
    <w:p w:rsidR="006F2BA8" w:rsidRPr="005D40C3" w:rsidRDefault="006F2BA8" w:rsidP="006F2BA8">
      <w:pPr>
        <w:pStyle w:val="Heading2"/>
        <w:rPr>
          <w:color w:val="auto"/>
        </w:rPr>
      </w:pPr>
      <w:r>
        <w:rPr>
          <w:color w:val="auto"/>
        </w:rPr>
        <w:t>4.5</w:t>
      </w:r>
      <w:r w:rsidRPr="005D40C3">
        <w:rPr>
          <w:color w:val="auto"/>
        </w:rPr>
        <w:t xml:space="preserve"> </w:t>
      </w:r>
      <w:r>
        <w:rPr>
          <w:color w:val="auto"/>
        </w:rPr>
        <w:t>Flow Chart</w:t>
      </w:r>
    </w:p>
    <w:p w:rsidR="006F2BA8" w:rsidRDefault="006F2BA8" w:rsidP="006F2BA8">
      <w:pPr>
        <w:pStyle w:val="Heading2"/>
        <w:rPr>
          <w:color w:val="auto"/>
        </w:rPr>
      </w:pPr>
      <w:r>
        <w:rPr>
          <w:noProof/>
        </w:rPr>
        <w:drawing>
          <wp:inline distT="0" distB="0" distL="0" distR="0" wp14:anchorId="2617B2FC" wp14:editId="763A3C72">
            <wp:extent cx="2997400" cy="2860214"/>
            <wp:effectExtent l="0" t="0" r="0" b="0"/>
            <wp:docPr id="9" name="Picture 9" descr="C:\Users\USER\Downloads\WISATA MAGELANG-FLOWCHART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WISATA MAGELANG-FLOWCHART.drawi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566" cy="2861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D2929" w:rsidRPr="005D40C3" w:rsidRDefault="007B68D9" w:rsidP="005D40C3">
      <w:pPr>
        <w:pStyle w:val="Heading1"/>
        <w:rPr>
          <w:color w:val="auto"/>
        </w:rPr>
      </w:pPr>
      <w:r w:rsidRPr="005D40C3">
        <w:rPr>
          <w:color w:val="auto"/>
        </w:rPr>
        <w:t>BAB V. DESAIN ANTARMUKA PENGGUNA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5.1 Prinsip Desain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Antarmuka pengguna dirancang mengikuti prinsip User-Centered Design (UCD) dengan mempertimbangkan kebutuhan pengguna utama yaitu aparatur pemerintah daerah yang mungkin memiliki kemampuan teknis terbatas.</w:t>
      </w:r>
      <w:proofErr w:type="gramEnd"/>
      <w:r w:rsidRPr="005D40C3">
        <w:t xml:space="preserve"> Prinsip desain meliputi: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lastRenderedPageBreak/>
        <w:t>Simplicity: tampilan bersih tanpa elemen yang membingungkan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Responsiveness: dapat diakses di desktop maupun tablet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Accessibility: font yang mudah dibaca, kontras warna yang memadai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Intuitiveness: alur navigasi yang logis dan konsisten</w:t>
      </w:r>
    </w:p>
    <w:p w:rsidR="003D2929" w:rsidRPr="005D40C3" w:rsidRDefault="003D2929">
      <w:pPr>
        <w:spacing w:before="60" w:after="60"/>
      </w:pP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5.2 Halaman Utama Sistem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5.2.1 Halaman Login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 xml:space="preserve">Halaman login sederhana dengan input username dan password, disertai logo institusi dan </w:t>
      </w:r>
      <w:proofErr w:type="gramStart"/>
      <w:r w:rsidRPr="005D40C3">
        <w:t>nama</w:t>
      </w:r>
      <w:proofErr w:type="gramEnd"/>
      <w:r w:rsidRPr="005D40C3">
        <w:t xml:space="preserve"> sistem. </w:t>
      </w:r>
      <w:proofErr w:type="gramStart"/>
      <w:r w:rsidRPr="005D40C3">
        <w:t>Keamanan menggunakan autentikasi JWT dengan session timeout.</w:t>
      </w:r>
      <w:proofErr w:type="gramEnd"/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5.2.2 Dashboard Utama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Dashboard menampilkan ringkasan statistik dalam format kartu informasi meliputi: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Total destinasi wisata terdaftar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Jumlah klaster aktif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Distribusi kategori wisata (grafik donut)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Tren kunjungan wisata (grafik garis)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Peta ringkasan distribusi klaster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5.2.3 Halaman Peta Interaktif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Merupakan halaman inti sistem yang menampilkan peta digital interaktif berbasis Leaflet.js.</w:t>
      </w:r>
      <w:proofErr w:type="gramEnd"/>
      <w:r w:rsidRPr="005D40C3">
        <w:t xml:space="preserve"> Fitur lengkap meliputi: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Marker berwarna per klaster (merah: potensi tinggi, kuning: potensi sedang, hijau: potensi berkembang, biru: potensi khusus)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Popup klik dengan informasi lengkap destinasi dan skor atribut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Panel filter di sidebar: filter per klaster, kategori, atau kecamatan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Tombol zoom, layer control, dan fullscreen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Search bar pencarian destinasi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Tombol export peta ke PNG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5.2.4 Halaman Analisis Klaster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Halaman yang menampilkan detail hasil analisis K-Means Clustering, mencakup: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Parameter analisis (jumlah k, iterasi, metode evaluasi)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Tabel centroid setiap klaster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Grafik Elbow Method untuk justifikasi nilai k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Grafik Silhouette Score per klaster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Scatter plot 2D dan 3D distribusi klaster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Tabel ranking destinasi berdasarkan skor potensi per klaster</w:t>
      </w:r>
    </w:p>
    <w:p w:rsidR="003D2929" w:rsidRPr="005D40C3" w:rsidRDefault="007B68D9">
      <w:pPr>
        <w:pStyle w:val="Heading3"/>
        <w:rPr>
          <w:color w:val="auto"/>
        </w:rPr>
      </w:pPr>
      <w:r w:rsidRPr="005D40C3">
        <w:rPr>
          <w:color w:val="auto"/>
        </w:rPr>
        <w:t>5.2.5 Halaman Manajemen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Form input data destinasi baru (manual atau import CSV)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Tabel data destinasi dengan fitur edit, hapus, dan filter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Validasi otomatis kelengkapan dan format data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Riwayat perubahan data (audit log)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lastRenderedPageBreak/>
        <w:t>5.3 Panduan Warna dan Klaster</w:t>
      </w:r>
    </w:p>
    <w:p w:rsidR="005462B3" w:rsidRDefault="005462B3">
      <w:pPr>
        <w:spacing w:before="160" w:after="80"/>
        <w:jc w:val="center"/>
        <w:rPr>
          <w:noProof/>
        </w:rPr>
      </w:pP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36308A0E" wp14:editId="7F2D04A9">
            <wp:extent cx="5622966" cy="1989117"/>
            <wp:effectExtent l="0" t="0" r="0" b="0"/>
            <wp:docPr id="5" name="Klasifikasi Klaster" descr="Gambar 5.1 – Klasifikasi 4 Klaster Potensi Wisata Kota Magela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lasifikasi Klaster"/>
                    <pic:cNvPicPr/>
                  </pic:nvPicPr>
                  <pic:blipFill rotWithShape="1">
                    <a:blip r:embed="rId13"/>
                    <a:srcRect l="3033" r="2926"/>
                    <a:stretch/>
                  </pic:blipFill>
                  <pic:spPr bwMode="auto">
                    <a:xfrm>
                      <a:off x="0" y="0"/>
                      <a:ext cx="5629121" cy="1991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5.1 – Klasifikasi 4 Klaster Potensi Wisata Kota Magelang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32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Klaster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Label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Warna Marker</w:t>
            </w:r>
          </w:p>
        </w:tc>
        <w:tc>
          <w:tcPr>
            <w:tcW w:w="32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Karakteristik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1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Tinggi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Merah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Skor atribut tinggi di semua dimensi, pengunjung banyak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2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Sedang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Kuning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Skor atribut sedang, pengembangan diperlukan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3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Berkembang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Hijau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Daya tarik baik, fasilitas perlu ditingkatkan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Klaster 4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Potensi Khusus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Biru</w:t>
            </w:r>
          </w:p>
        </w:tc>
        <w:tc>
          <w:tcPr>
            <w:tcW w:w="32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Destinasi niche dengan segmen wisatawan spesifik</w:t>
            </w:r>
          </w:p>
        </w:tc>
      </w:tr>
    </w:tbl>
    <w:p w:rsidR="003D2929" w:rsidRPr="005D40C3" w:rsidRDefault="007B68D9">
      <w:pPr>
        <w:pStyle w:val="Heading1"/>
        <w:rPr>
          <w:color w:val="auto"/>
        </w:rPr>
      </w:pPr>
      <w:proofErr w:type="gramStart"/>
      <w:r w:rsidRPr="005D40C3">
        <w:rPr>
          <w:color w:val="auto"/>
        </w:rPr>
        <w:t>BAB VI.</w:t>
      </w:r>
      <w:proofErr w:type="gramEnd"/>
      <w:r w:rsidRPr="005D40C3">
        <w:rPr>
          <w:color w:val="auto"/>
        </w:rPr>
        <w:t xml:space="preserve"> SKENARIO PENGUJIAN DAN VALIDASI TKT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6.1 Framework Pengujian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 xml:space="preserve">Pengujian prototipe dirancang untuk memvalidasi peningkatan TKT dari level 4 ke level 5. Pengujian dilakukan dalam tiga kategori utama: uji fungsional, uji performa, dan uji pengguna. </w:t>
      </w:r>
      <w:proofErr w:type="gramStart"/>
      <w:r w:rsidRPr="005D40C3">
        <w:t>Seluruh pengujian didokumentasikan dengan bukti tertulis dan rekaman layar sebagai lampiran laporan TKT.</w:t>
      </w:r>
      <w:proofErr w:type="gramEnd"/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6.2 Skenario Pengujian Fungsional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500"/>
        <w:gridCol w:w="2500"/>
        <w:gridCol w:w="3000"/>
        <w:gridCol w:w="30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No</w:t>
            </w:r>
          </w:p>
        </w:tc>
        <w:tc>
          <w:tcPr>
            <w:tcW w:w="25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Fitur yang Diuji</w:t>
            </w:r>
          </w:p>
        </w:tc>
        <w:tc>
          <w:tcPr>
            <w:tcW w:w="3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Skenario Uji</w:t>
            </w:r>
          </w:p>
        </w:tc>
        <w:tc>
          <w:tcPr>
            <w:tcW w:w="30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Kriteria Keberhasilan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1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Input Data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Import 50 data destinasi dari file CSV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Data tersimpan tanpa error, tampil di tabel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2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Normalisasi Data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Preprocessing data dengan nilai missing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Data dinormalisasi, missing value dideteksi dan ditangani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3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Elbow Method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Jalankan analisis untuk k=2 hingga k=10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Grafik elbow terbentuk, nilai k optimal teridentifikasi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4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K-Means Clustering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Klasterisasi dengan k optimal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Semua destinasi teralokasi ke klaster, centroid dihitung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5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Visualisasi Peta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Tampilkan hasil klaster di peta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Marker muncul di koordinat yang benar dengan warna klaster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6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Filter &amp; Pencarian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Filter berdasarkan klaster dan kategori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Peta dan tabel ter-filter sesuai kriteria yang dipilih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7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Export Laporan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Download laporan PDF dan export peta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File PDF dan PNG berhasil diunduh dengan data lengkap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8</w:t>
            </w:r>
          </w:p>
        </w:tc>
        <w:tc>
          <w:tcPr>
            <w:tcW w:w="25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Autentikasi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Login dan logout pengguna</w:t>
            </w:r>
          </w:p>
        </w:tc>
        <w:tc>
          <w:tcPr>
            <w:tcW w:w="3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 xml:space="preserve">Login berhasil, akses terbatas </w:t>
            </w:r>
            <w:r w:rsidRPr="005D40C3">
              <w:rPr>
                <w:sz w:val="20"/>
                <w:szCs w:val="20"/>
              </w:rPr>
              <w:lastRenderedPageBreak/>
              <w:t>sesuai role, session timeout berjalan</w:t>
            </w:r>
          </w:p>
        </w:tc>
      </w:tr>
    </w:tbl>
    <w:p w:rsidR="003D2929" w:rsidRPr="005D40C3" w:rsidRDefault="003D2929">
      <w:pPr>
        <w:spacing w:before="80" w:after="80"/>
      </w:pP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6.3 Skenario Pengujian Performa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2500"/>
        <w:gridCol w:w="2263"/>
        <w:gridCol w:w="2263"/>
        <w:gridCol w:w="2000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Parameter Uji</w:t>
            </w:r>
          </w:p>
        </w:tc>
        <w:tc>
          <w:tcPr>
            <w:tcW w:w="2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Dataset Kecil (≤50)</w:t>
            </w:r>
          </w:p>
        </w:tc>
        <w:tc>
          <w:tcPr>
            <w:tcW w:w="2263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Dataset Sedang (50–200)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Threshold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Waktu preprocessing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1 detik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3 detik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≤ 5 detik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Waktu klasterisasi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2 detik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10 detik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≤ 15 detik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Loading peta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2 detik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&lt; 4 detik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≤ 5 detik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Silhouette Score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0.5 (baik)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0.4 (cukup)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≥ 0.4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Akurasi Klaster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85%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&gt; 80%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≥ 80%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Uptime Sistem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99%</w:t>
            </w:r>
          </w:p>
        </w:tc>
        <w:tc>
          <w:tcPr>
            <w:tcW w:w="2263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99%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≥ 99%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6.4 Skenario Pengujian Pengguna (User Testing)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Pengujian pengguna dilaksanakan dengan melibatkan 15–20 responden yang terdiri dari aparatur Dinas Pariwisata Kota Magelang dan Bappeda.</w:t>
      </w:r>
      <w:proofErr w:type="gramEnd"/>
      <w:r w:rsidRPr="005D40C3">
        <w:t xml:space="preserve"> </w:t>
      </w:r>
      <w:proofErr w:type="gramStart"/>
      <w:r w:rsidRPr="005D40C3">
        <w:t>Metode pengujian menggunakan System Usability Scale (SUS) dan task-based testing.</w:t>
      </w:r>
      <w:proofErr w:type="gramEnd"/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3000"/>
        <w:gridCol w:w="60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Task Pengujian</w:t>
            </w:r>
          </w:p>
        </w:tc>
        <w:tc>
          <w:tcPr>
            <w:tcW w:w="60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Indikator Keberhasilan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Login ke sistem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berhasil login dalam &lt; 1 menit tanpa bantuan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Melihat peta klaster wisata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dapat membaca peta dan mengidentifikasi klaster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Mencari destinasi tertentu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berhasil menemukan destinasi dalam &lt; 2 menit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Membaca laporan analisis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memahami isi laporan dan klaster tanpa penjelasan tambahan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:rsidR="003D2929" w:rsidRPr="005D40C3" w:rsidRDefault="007B68D9">
            <w:r w:rsidRPr="005D40C3">
              <w:rPr>
                <w:sz w:val="20"/>
                <w:szCs w:val="20"/>
              </w:rPr>
              <w:t>Download laporan PDF</w:t>
            </w:r>
          </w:p>
        </w:tc>
        <w:tc>
          <w:tcPr>
            <w:tcW w:w="60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Pengguna berhasil mengunduh laporan secara mandiri</w:t>
            </w:r>
          </w:p>
        </w:tc>
      </w:tr>
    </w:tbl>
    <w:p w:rsidR="003D2929" w:rsidRPr="005D40C3" w:rsidRDefault="003D2929">
      <w:pPr>
        <w:spacing w:before="40" w:after="40"/>
      </w:pPr>
    </w:p>
    <w:p w:rsidR="003D2929" w:rsidRPr="005D40C3" w:rsidRDefault="007B68D9" w:rsidP="005462B3">
      <w:pPr>
        <w:spacing w:before="80" w:after="80" w:line="276" w:lineRule="auto"/>
        <w:jc w:val="both"/>
      </w:pPr>
      <w:r w:rsidRPr="005D40C3">
        <w:t xml:space="preserve">Target nilai SUS: ≥ 70 (Good Usability). </w:t>
      </w:r>
      <w:proofErr w:type="gramStart"/>
      <w:r w:rsidRPr="005D40C3">
        <w:t>Hasil pengujian SUS dicatat dan dijadikan dasar perbaikan antarmuka.</w:t>
      </w:r>
      <w:proofErr w:type="gramEnd"/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VII. ROADMAP DAN JADWAL PENGEMBANGAN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7.1 Roadmap Pengembangan Inovasi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67AB7163" wp14:editId="3729E38B">
            <wp:extent cx="5486400" cy="1410788"/>
            <wp:effectExtent l="0" t="0" r="0" b="0"/>
            <wp:docPr id="6" name="Roadmap Inovasi" descr="Gambar 7.1 – Roadmap Pengembangan Inovasi 2025–2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oadmap Inovasi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7.1 – Roadmap Pengembangan Inovasi 2025–2028</w:t>
      </w:r>
    </w:p>
    <w:tbl>
      <w:tblPr>
        <w:tblStyle w:val="LightShading"/>
        <w:tblW w:w="9026" w:type="dxa"/>
        <w:tblLook w:val="04A0" w:firstRow="1" w:lastRow="0" w:firstColumn="1" w:lastColumn="0" w:noHBand="0" w:noVBand="1"/>
      </w:tblPr>
      <w:tblGrid>
        <w:gridCol w:w="1500"/>
        <w:gridCol w:w="2000"/>
        <w:gridCol w:w="3000"/>
        <w:gridCol w:w="2526"/>
      </w:tblGrid>
      <w:tr w:rsidR="005D40C3" w:rsidRPr="005D40C3" w:rsidTr="00546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pPr>
              <w:jc w:val="center"/>
            </w:pPr>
            <w:r w:rsidRPr="005D40C3">
              <w:rPr>
                <w:b w:val="0"/>
                <w:bCs w:val="0"/>
                <w:sz w:val="20"/>
                <w:szCs w:val="20"/>
              </w:rPr>
              <w:t>Fase</w:t>
            </w:r>
          </w:p>
        </w:tc>
        <w:tc>
          <w:tcPr>
            <w:tcW w:w="2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Tahun / TKT</w:t>
            </w:r>
          </w:p>
        </w:tc>
        <w:tc>
          <w:tcPr>
            <w:tcW w:w="3000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Aktivitas Utama</w:t>
            </w:r>
          </w:p>
        </w:tc>
        <w:tc>
          <w:tcPr>
            <w:tcW w:w="2526" w:type="dxa"/>
          </w:tcPr>
          <w:p w:rsidR="003D2929" w:rsidRPr="005D40C3" w:rsidRDefault="007B68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b w:val="0"/>
                <w:bCs w:val="0"/>
                <w:sz w:val="20"/>
                <w:szCs w:val="20"/>
              </w:rPr>
              <w:t>Output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Fase 1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2025 / TKT 3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Penelitian dasar, optimasi model K-Means, publikasi SINTA 3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Artikel ilmiah, Model klasterisasi awal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Fase 2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2026 / TKT 4–5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Hilirisasi prototipe sistem cerdas, pengujian lapangan, pendaftaran HKI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Prototipe fungsional, HKI perangkat lunak, Laporan TKT 5</w:t>
            </w:r>
          </w:p>
        </w:tc>
      </w:tr>
      <w:tr w:rsidR="005D40C3" w:rsidRPr="005D40C3" w:rsidTr="00546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t>Fase 3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2027 / TKT 6–7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 xml:space="preserve">Integrasi dengan SIM-Wisata, API real-time, sistem integrasi </w:t>
            </w:r>
            <w:r w:rsidRPr="005D40C3">
              <w:rPr>
                <w:sz w:val="20"/>
                <w:szCs w:val="20"/>
              </w:rPr>
              <w:lastRenderedPageBreak/>
              <w:t>daerah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lastRenderedPageBreak/>
              <w:t>Sistem terintegrasi, pilot deployment</w:t>
            </w:r>
          </w:p>
        </w:tc>
      </w:tr>
      <w:tr w:rsidR="005D40C3" w:rsidRPr="005D40C3" w:rsidTr="00546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:rsidR="003D2929" w:rsidRPr="005D40C3" w:rsidRDefault="007B68D9">
            <w:r w:rsidRPr="005D40C3">
              <w:rPr>
                <w:b w:val="0"/>
                <w:bCs w:val="0"/>
                <w:sz w:val="20"/>
                <w:szCs w:val="20"/>
              </w:rPr>
              <w:lastRenderedPageBreak/>
              <w:t>Fase 4</w:t>
            </w:r>
          </w:p>
        </w:tc>
        <w:tc>
          <w:tcPr>
            <w:tcW w:w="2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2028 / TKT 8–9</w:t>
            </w:r>
          </w:p>
        </w:tc>
        <w:tc>
          <w:tcPr>
            <w:tcW w:w="3000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Hilirisasi komersial, komersialisasi, aplikasi siap pasar</w:t>
            </w:r>
          </w:p>
        </w:tc>
        <w:tc>
          <w:tcPr>
            <w:tcW w:w="2526" w:type="dxa"/>
          </w:tcPr>
          <w:p w:rsidR="003D2929" w:rsidRPr="005D40C3" w:rsidRDefault="007B6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D40C3">
              <w:rPr>
                <w:sz w:val="20"/>
                <w:szCs w:val="20"/>
              </w:rPr>
              <w:t>Produk siap komersial, kemitraan dengan pemda</w:t>
            </w:r>
          </w:p>
        </w:tc>
      </w:tr>
    </w:tbl>
    <w:p w:rsidR="003D2929" w:rsidRPr="005D40C3" w:rsidRDefault="003D2929">
      <w:pPr>
        <w:spacing w:before="80" w:after="80"/>
      </w:pP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7.2 Jadwal Kegiatan Tahun 2026</w:t>
      </w:r>
    </w:p>
    <w:p w:rsidR="003D2929" w:rsidRPr="005D40C3" w:rsidRDefault="007B68D9">
      <w:pPr>
        <w:spacing w:before="160" w:after="80"/>
        <w:jc w:val="center"/>
      </w:pPr>
      <w:r w:rsidRPr="005D40C3">
        <w:rPr>
          <w:noProof/>
        </w:rPr>
        <w:drawing>
          <wp:inline distT="0" distB="0" distL="0" distR="0" wp14:anchorId="5D0B19A5" wp14:editId="0DE3BA18">
            <wp:extent cx="5486400" cy="2429691"/>
            <wp:effectExtent l="0" t="0" r="0" b="0"/>
            <wp:docPr id="7" name="Gantt Chart" descr="Gambar 7.2 – Jadwal Kegiatan Program Hilirisasi 2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ntt Char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29" w:rsidRPr="005D40C3" w:rsidRDefault="007B68D9">
      <w:pPr>
        <w:spacing w:after="200"/>
        <w:jc w:val="center"/>
        <w:rPr>
          <w:i/>
          <w:sz w:val="18"/>
        </w:rPr>
      </w:pPr>
      <w:r w:rsidRPr="005D40C3">
        <w:rPr>
          <w:i/>
          <w:sz w:val="18"/>
        </w:rPr>
        <w:t>Gambar 7.2 – Jadwal Kegiatan Program Hilirisasi 2026</w:t>
      </w: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3"/>
        <w:gridCol w:w="587"/>
        <w:gridCol w:w="597"/>
        <w:gridCol w:w="597"/>
        <w:gridCol w:w="587"/>
        <w:gridCol w:w="578"/>
        <w:gridCol w:w="597"/>
        <w:gridCol w:w="541"/>
        <w:gridCol w:w="629"/>
        <w:gridCol w:w="607"/>
        <w:gridCol w:w="578"/>
        <w:gridCol w:w="618"/>
        <w:gridCol w:w="607"/>
      </w:tblGrid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Kegiatan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Jan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Feb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Apr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Mei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Jun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Jul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Agu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Sep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Okt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Nov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Des</w:t>
            </w:r>
          </w:p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1. Studi literatur &amp; penyempurnaan kebutuhan sistem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2. Pengumpulan dan kurasi data potensi wisata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3. Perancangan arsitektur sistem &amp; blueprint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4. Pengembangan dan optimasi algoritma K-Means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5. Implementasi sistem &amp; visualisasi peta digital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6. Pengujian fungsional, performa, &amp; uji TKT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7. Validasi hasil &amp; penyempurnaan prototipe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 xml:space="preserve">8. Hilirisasi &amp; </w:t>
            </w:r>
            <w:r w:rsidRPr="005D40C3">
              <w:rPr>
                <w:sz w:val="20"/>
                <w:szCs w:val="20"/>
              </w:rPr>
              <w:lastRenderedPageBreak/>
              <w:t>dokumentasi akhir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</w:tr>
      <w:tr w:rsidR="005D40C3" w:rsidRPr="005D40C3"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lastRenderedPageBreak/>
              <w:t>9. Penyusunan laporan akhir &amp; diseminasi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3D2929"/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pPr>
              <w:jc w:val="center"/>
            </w:pPr>
            <w:r w:rsidRPr="005D40C3">
              <w:rPr>
                <w:sz w:val="20"/>
                <w:szCs w:val="20"/>
              </w:rPr>
              <w:t>✔</w:t>
            </w:r>
          </w:p>
        </w:tc>
      </w:tr>
    </w:tbl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t>BAB VIII. RENCANA IMPLEMENTASI DAN HILIRISASI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8.1 Rencana Implementasi Lapangan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Implementasi prototipe di lingkungan yang relevan (TKT 5) dilaksanakan melalui koordinasi langsung dengan Dinas Pariwisata Kota Magelang.</w:t>
      </w:r>
      <w:proofErr w:type="gramEnd"/>
      <w:r w:rsidRPr="005D40C3">
        <w:t xml:space="preserve"> Tahapan implementasi:</w:t>
      </w:r>
    </w:p>
    <w:p w:rsidR="003D2929" w:rsidRPr="005D40C3" w:rsidRDefault="003D2929">
      <w:pPr>
        <w:spacing w:before="40" w:after="40"/>
      </w:pP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Koordinasi Awal: pertemuan dengan stakeholder Dinas Pariwisata dan Bappeda untuk menyepakati scope implementasi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Setup Infrastruktur: instalasi server di lingkungan kantor Dinas Pariwisata atau cloud server yang dikelola pemerintah daerah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Migrasi Data: input dan validasi data destinasi wisata dari sumber resmi ke dalam sistem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Pelatihan Pengguna: pelatihan operator dan admin sistem selama 1–2 hari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Pilot Running: operasional sistem secara terpantau selama 1 bulan</w:t>
      </w:r>
    </w:p>
    <w:p w:rsidR="003D2929" w:rsidRPr="005D40C3" w:rsidRDefault="007B68D9">
      <w:pPr>
        <w:pStyle w:val="ListParagraph"/>
        <w:numPr>
          <w:ilvl w:val="0"/>
          <w:numId w:val="3"/>
        </w:numPr>
        <w:spacing w:before="60" w:after="60"/>
      </w:pPr>
      <w:r w:rsidRPr="005D40C3">
        <w:t>Evaluasi dan Perbaikan: perbaikan berdasarkan feedback pengguna lapangan</w:t>
      </w:r>
    </w:p>
    <w:p w:rsidR="003D2929" w:rsidRPr="005D40C3" w:rsidRDefault="003D2929">
      <w:pPr>
        <w:spacing w:before="80" w:after="80"/>
      </w:pP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8.2 Strategi Hilirisasi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Hilirisasi prototipe dilakukan secara bertahap dengan strategi sebagai berikut:</w:t>
      </w:r>
    </w:p>
    <w:p w:rsidR="003D2929" w:rsidRPr="005D40C3" w:rsidRDefault="003D2929">
      <w:pPr>
        <w:spacing w:before="40" w:after="4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Strategi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D2929" w:rsidRPr="005D40C3" w:rsidRDefault="007B68D9">
            <w:pPr>
              <w:jc w:val="center"/>
            </w:pPr>
            <w:r w:rsidRPr="005D40C3">
              <w:rPr>
                <w:b/>
                <w:bCs/>
                <w:sz w:val="20"/>
                <w:szCs w:val="20"/>
              </w:rPr>
              <w:t>Uraian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Kemitraan Institusional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Membangun kerja sama resmi dengan Pemerintah Kota Magelang melalui MoU atau PKS antara perguruan tinggi dan Dinas Pariwisata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Model Lisensi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Sistem dilisensikan kepada pemerintah daerah dengan biaya implementasi dan pemeliharaan tahunan (SaaS model)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Replikasi Daerah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Setelah sukses di Kota Magelang, sistem diadaptasi untuk kabupaten/kota lain di Jawa Tengah dengan kustomisasi data lokal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Open Source Inti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Komponen inti algoritma dapat dipublikasikan sebagai open source untuk memperkuat reputasi ilmiah dan adopsi lebih luas</w:t>
            </w:r>
          </w:p>
        </w:tc>
      </w:tr>
      <w:tr w:rsidR="005D40C3" w:rsidRPr="005D40C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b/>
                <w:bCs/>
                <w:sz w:val="20"/>
                <w:szCs w:val="20"/>
              </w:rPr>
              <w:t>Pendampingan &amp; Pelatihan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D2929" w:rsidRPr="005D40C3" w:rsidRDefault="007B68D9">
            <w:r w:rsidRPr="005D40C3">
              <w:rPr>
                <w:sz w:val="20"/>
                <w:szCs w:val="20"/>
              </w:rPr>
              <w:t>Layanan pendampingan implementasi dan pelatihan pengguna sebagai sumber pendapatan tambahan</w:t>
            </w:r>
          </w:p>
        </w:tc>
      </w:tr>
    </w:tbl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8.3 Keberlanjutan Sistem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Pemeliharaan rutin sistem dilakukan tim pengembang setiap 3 bulan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Update data destinasi dilakukan oleh admin Dinas Pariwisata secara mandiri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Pembaruan algoritma dan fitur dilakukan setiap 6–12 bulan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Dukungan teknis (helpdesk) tersedia selama masa kontrak layanan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Pengembangan fitur lanjutan berdasarkan kebutuhan pengguna dan perkembangan teknologi</w:t>
      </w:r>
    </w:p>
    <w:p w:rsidR="003D2929" w:rsidRPr="005D40C3" w:rsidRDefault="007B68D9">
      <w:r w:rsidRPr="005D40C3">
        <w:lastRenderedPageBreak/>
        <w:br w:type="page"/>
      </w:r>
    </w:p>
    <w:p w:rsidR="003D2929" w:rsidRPr="005D40C3" w:rsidRDefault="007B68D9">
      <w:pPr>
        <w:pStyle w:val="Heading1"/>
        <w:rPr>
          <w:color w:val="auto"/>
        </w:rPr>
      </w:pPr>
      <w:r w:rsidRPr="005D40C3">
        <w:rPr>
          <w:color w:val="auto"/>
        </w:rPr>
        <w:lastRenderedPageBreak/>
        <w:t>BAB IX. PENUTUP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9.1 Kesimpulan</w:t>
      </w:r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Blueprint prototipe Sistem Cerdas Pemetaan Potensi Wisata Kota Magelang menggunakan K-Means Clustering ini telah disusun secara komprehensif mencakup arsitektur sistem, spesifikasi teknis, desain antarmuka, skenario pengujian, roadmap pengembangan, dan rencana implementasi.</w:t>
      </w:r>
      <w:proofErr w:type="gramEnd"/>
      <w:r w:rsidRPr="005D40C3">
        <w:t xml:space="preserve"> </w:t>
      </w:r>
      <w:proofErr w:type="gramStart"/>
      <w:r w:rsidRPr="005D40C3">
        <w:t>Sistem ini dirancang untuk meningkatkan TKT dari level 4 ke level 5 melalui demonstrasi prototipe fungsional di lingkungan yang relevan dengan pemangku kepentingan.</w:t>
      </w:r>
      <w:proofErr w:type="gramEnd"/>
    </w:p>
    <w:p w:rsidR="003D2929" w:rsidRPr="005D40C3" w:rsidRDefault="007B68D9">
      <w:pPr>
        <w:spacing w:before="80" w:after="80" w:line="276" w:lineRule="auto"/>
        <w:jc w:val="both"/>
      </w:pPr>
      <w:proofErr w:type="gramStart"/>
      <w:r w:rsidRPr="005D40C3">
        <w:t>Prototipe ini merupakan wujud nyata transformasi Smart Tourism di Kota Magelang, yang memanfaatkan kecerdasan buatan sebagai alat pendukung pengambilan keputusan berbasis data dalam perencanaan dan pengembangan pariwisata daerah.</w:t>
      </w:r>
      <w:proofErr w:type="gramEnd"/>
      <w:r w:rsidRPr="005D40C3">
        <w:t xml:space="preserve"> Keberhasilan implementasi prototipe ini diharapkan menjadi model rujukan bagi daerah </w:t>
      </w:r>
      <w:proofErr w:type="gramStart"/>
      <w:r w:rsidRPr="005D40C3">
        <w:t>lain</w:t>
      </w:r>
      <w:proofErr w:type="gramEnd"/>
      <w:r w:rsidRPr="005D40C3">
        <w:t xml:space="preserve"> di Indonesia dalam menerapkan teknologi AI untuk pengelolaan sektor pariwisata.</w:t>
      </w:r>
    </w:p>
    <w:p w:rsidR="003D2929" w:rsidRPr="005D40C3" w:rsidRDefault="007B68D9">
      <w:pPr>
        <w:pStyle w:val="Heading2"/>
        <w:rPr>
          <w:color w:val="auto"/>
        </w:rPr>
      </w:pPr>
      <w:r w:rsidRPr="005D40C3">
        <w:rPr>
          <w:color w:val="auto"/>
        </w:rPr>
        <w:t>9.2 Komitmen Pengembang</w:t>
      </w:r>
    </w:p>
    <w:p w:rsidR="003D2929" w:rsidRPr="005D40C3" w:rsidRDefault="007B68D9">
      <w:pPr>
        <w:spacing w:before="80" w:after="80" w:line="276" w:lineRule="auto"/>
        <w:jc w:val="both"/>
      </w:pPr>
      <w:r w:rsidRPr="005D40C3">
        <w:t>Tim pengembang berkomitmen untuk: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Melaksanakan seluruh tahapan pengembangan sesuai jadwal yang telah ditetapkan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Memastikan kualitas prototipe memenuhi spesifikasi dan target TKT 5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Menyediakan dokumentasi teknis yang lengkap dan mudah dipahami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Memberikan dukungan penuh selama fase implementasi dan pengujian lapangan</w:t>
      </w:r>
    </w:p>
    <w:p w:rsidR="003D2929" w:rsidRPr="005D40C3" w:rsidRDefault="007B68D9">
      <w:pPr>
        <w:pStyle w:val="ListParagraph"/>
        <w:numPr>
          <w:ilvl w:val="0"/>
          <w:numId w:val="2"/>
        </w:numPr>
        <w:spacing w:before="60" w:after="60"/>
      </w:pPr>
      <w:r w:rsidRPr="005D40C3">
        <w:t>Menindaklanjuti feedback pengguna untuk penyempurnaan sistem yang berkelanjutan</w:t>
      </w:r>
    </w:p>
    <w:p w:rsidR="003D2929" w:rsidRPr="005D40C3" w:rsidRDefault="003D2929">
      <w:pPr>
        <w:spacing w:before="120" w:after="60"/>
      </w:pPr>
    </w:p>
    <w:p w:rsidR="003D2929" w:rsidRPr="005D40C3" w:rsidRDefault="007B68D9">
      <w:pPr>
        <w:spacing w:before="120" w:after="60"/>
        <w:jc w:val="right"/>
      </w:pPr>
      <w:r w:rsidRPr="005D40C3">
        <w:t>Magelang, Juli 2026</w:t>
      </w:r>
    </w:p>
    <w:p w:rsidR="003D2929" w:rsidRPr="005D40C3" w:rsidRDefault="007B68D9">
      <w:pPr>
        <w:spacing w:before="60" w:after="60"/>
        <w:jc w:val="right"/>
      </w:pPr>
      <w:r w:rsidRPr="005D40C3">
        <w:rPr>
          <w:b/>
          <w:bCs/>
        </w:rPr>
        <w:t>Tim Pengembang Prototipe</w:t>
      </w:r>
    </w:p>
    <w:p w:rsidR="003D2929" w:rsidRPr="005D40C3" w:rsidRDefault="003D2929">
      <w:pPr>
        <w:spacing w:before="480" w:after="60"/>
      </w:pPr>
    </w:p>
    <w:p w:rsidR="003D2929" w:rsidRPr="005D40C3" w:rsidRDefault="007B68D9">
      <w:pPr>
        <w:spacing w:before="60" w:after="60"/>
        <w:jc w:val="right"/>
      </w:pPr>
      <w:r w:rsidRPr="005D40C3">
        <w:t>Ketua Pengusul</w:t>
      </w:r>
    </w:p>
    <w:sectPr w:rsidR="003D2929" w:rsidRPr="005D40C3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5C5B" w:rsidRDefault="00675C5B">
      <w:r>
        <w:separator/>
      </w:r>
    </w:p>
  </w:endnote>
  <w:endnote w:type="continuationSeparator" w:id="0">
    <w:p w:rsidR="00675C5B" w:rsidRDefault="00675C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D40C3" w:rsidRDefault="005D40C3">
    <w:pPr>
      <w:pBdr>
        <w:top w:val="single" w:sz="4" w:space="1" w:color="2E75B6"/>
      </w:pBdr>
      <w:spacing w:before="100"/>
      <w:jc w:val="center"/>
    </w:pPr>
    <w:r>
      <w:rPr>
        <w:color w:val="666666"/>
        <w:sz w:val="18"/>
        <w:szCs w:val="18"/>
      </w:rPr>
      <w:t xml:space="preserve">Halaman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A0352E">
      <w:rPr>
        <w:noProof/>
        <w:color w:val="666666"/>
        <w:sz w:val="18"/>
        <w:szCs w:val="18"/>
      </w:rPr>
      <w:t>7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| Program Hilirisasi Riset Prioritas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5C5B" w:rsidRDefault="00675C5B">
      <w:r>
        <w:separator/>
      </w:r>
    </w:p>
  </w:footnote>
  <w:footnote w:type="continuationSeparator" w:id="0">
    <w:p w:rsidR="00675C5B" w:rsidRDefault="00675C5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D40C3" w:rsidRDefault="005D40C3">
    <w:pPr>
      <w:pBdr>
        <w:bottom w:val="single" w:sz="4" w:space="1" w:color="2E75B6"/>
      </w:pBdr>
      <w:spacing w:after="100"/>
    </w:pPr>
    <w:r>
      <w:rPr>
        <w:color w:val="666666"/>
        <w:sz w:val="18"/>
        <w:szCs w:val="18"/>
      </w:rPr>
      <w:t>Blueprint Prototipe – Sistem Cerdas Pemetaan Potensi Wisata Kota Magelang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730089"/>
    <w:multiLevelType w:val="hybridMultilevel"/>
    <w:tmpl w:val="D5C6AD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F441A8E"/>
    <w:multiLevelType w:val="hybridMultilevel"/>
    <w:tmpl w:val="EBDE5CA2"/>
    <w:lvl w:ilvl="0" w:tplc="085E5EF8">
      <w:start w:val="1"/>
      <w:numFmt w:val="bullet"/>
      <w:lvlText w:val="●"/>
      <w:lvlJc w:val="left"/>
      <w:pPr>
        <w:ind w:left="720" w:hanging="360"/>
      </w:pPr>
    </w:lvl>
    <w:lvl w:ilvl="1" w:tplc="E04EA3E6">
      <w:start w:val="1"/>
      <w:numFmt w:val="bullet"/>
      <w:lvlText w:val="○"/>
      <w:lvlJc w:val="left"/>
      <w:pPr>
        <w:ind w:left="1440" w:hanging="360"/>
      </w:pPr>
    </w:lvl>
    <w:lvl w:ilvl="2" w:tplc="4E8CE8B8">
      <w:start w:val="1"/>
      <w:numFmt w:val="bullet"/>
      <w:lvlText w:val="■"/>
      <w:lvlJc w:val="left"/>
      <w:pPr>
        <w:ind w:left="2160" w:hanging="360"/>
      </w:pPr>
    </w:lvl>
    <w:lvl w:ilvl="3" w:tplc="729E803A">
      <w:start w:val="1"/>
      <w:numFmt w:val="bullet"/>
      <w:lvlText w:val="●"/>
      <w:lvlJc w:val="left"/>
      <w:pPr>
        <w:ind w:left="2880" w:hanging="360"/>
      </w:pPr>
    </w:lvl>
    <w:lvl w:ilvl="4" w:tplc="A6BADA3A">
      <w:start w:val="1"/>
      <w:numFmt w:val="bullet"/>
      <w:lvlText w:val="○"/>
      <w:lvlJc w:val="left"/>
      <w:pPr>
        <w:ind w:left="3600" w:hanging="360"/>
      </w:pPr>
    </w:lvl>
    <w:lvl w:ilvl="5" w:tplc="A7029C8A">
      <w:start w:val="1"/>
      <w:numFmt w:val="bullet"/>
      <w:lvlText w:val="■"/>
      <w:lvlJc w:val="left"/>
      <w:pPr>
        <w:ind w:left="4320" w:hanging="360"/>
      </w:pPr>
    </w:lvl>
    <w:lvl w:ilvl="6" w:tplc="F42E47BC">
      <w:start w:val="1"/>
      <w:numFmt w:val="bullet"/>
      <w:lvlText w:val="●"/>
      <w:lvlJc w:val="left"/>
      <w:pPr>
        <w:ind w:left="5040" w:hanging="360"/>
      </w:pPr>
    </w:lvl>
    <w:lvl w:ilvl="7" w:tplc="7A14EE7C">
      <w:start w:val="1"/>
      <w:numFmt w:val="bullet"/>
      <w:lvlText w:val="●"/>
      <w:lvlJc w:val="left"/>
      <w:pPr>
        <w:ind w:left="5760" w:hanging="360"/>
      </w:pPr>
    </w:lvl>
    <w:lvl w:ilvl="8" w:tplc="AC7A538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5E35654E"/>
    <w:multiLevelType w:val="hybridMultilevel"/>
    <w:tmpl w:val="6F045ACA"/>
    <w:lvl w:ilvl="0" w:tplc="73329E32">
      <w:start w:val="1"/>
      <w:numFmt w:val="decimal"/>
      <w:lvlText w:val="%1."/>
      <w:lvlJc w:val="left"/>
      <w:pPr>
        <w:ind w:left="720" w:hanging="360"/>
      </w:pPr>
    </w:lvl>
    <w:lvl w:ilvl="1" w:tplc="68946952">
      <w:numFmt w:val="decimal"/>
      <w:lvlText w:val=""/>
      <w:lvlJc w:val="left"/>
    </w:lvl>
    <w:lvl w:ilvl="2" w:tplc="E65A941C">
      <w:numFmt w:val="decimal"/>
      <w:lvlText w:val=""/>
      <w:lvlJc w:val="left"/>
    </w:lvl>
    <w:lvl w:ilvl="3" w:tplc="95AC4BD4">
      <w:numFmt w:val="decimal"/>
      <w:lvlText w:val=""/>
      <w:lvlJc w:val="left"/>
    </w:lvl>
    <w:lvl w:ilvl="4" w:tplc="6D7E1D7E">
      <w:numFmt w:val="decimal"/>
      <w:lvlText w:val=""/>
      <w:lvlJc w:val="left"/>
    </w:lvl>
    <w:lvl w:ilvl="5" w:tplc="B5E82E98">
      <w:numFmt w:val="decimal"/>
      <w:lvlText w:val=""/>
      <w:lvlJc w:val="left"/>
    </w:lvl>
    <w:lvl w:ilvl="6" w:tplc="E48A4848">
      <w:numFmt w:val="decimal"/>
      <w:lvlText w:val=""/>
      <w:lvlJc w:val="left"/>
    </w:lvl>
    <w:lvl w:ilvl="7" w:tplc="434295CE">
      <w:numFmt w:val="decimal"/>
      <w:lvlText w:val=""/>
      <w:lvlJc w:val="left"/>
    </w:lvl>
    <w:lvl w:ilvl="8" w:tplc="959605EE">
      <w:numFmt w:val="decimal"/>
      <w:lvlText w:val=""/>
      <w:lvlJc w:val="left"/>
    </w:lvl>
  </w:abstractNum>
  <w:abstractNum w:abstractNumId="3">
    <w:nsid w:val="734A3608"/>
    <w:multiLevelType w:val="hybridMultilevel"/>
    <w:tmpl w:val="19F8AB98"/>
    <w:lvl w:ilvl="0" w:tplc="73329E32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AF2678D"/>
    <w:multiLevelType w:val="hybridMultilevel"/>
    <w:tmpl w:val="CA7CA17C"/>
    <w:lvl w:ilvl="0" w:tplc="992A5908">
      <w:start w:val="1"/>
      <w:numFmt w:val="bullet"/>
      <w:lvlText w:val="•"/>
      <w:lvlJc w:val="left"/>
      <w:pPr>
        <w:ind w:left="720" w:hanging="360"/>
      </w:pPr>
    </w:lvl>
    <w:lvl w:ilvl="1" w:tplc="E78C9B40">
      <w:start w:val="1"/>
      <w:numFmt w:val="bullet"/>
      <w:lvlText w:val="◦"/>
      <w:lvlJc w:val="left"/>
      <w:pPr>
        <w:ind w:left="1080" w:hanging="360"/>
      </w:pPr>
    </w:lvl>
    <w:lvl w:ilvl="2" w:tplc="86642A22">
      <w:numFmt w:val="decimal"/>
      <w:lvlText w:val=""/>
      <w:lvlJc w:val="left"/>
    </w:lvl>
    <w:lvl w:ilvl="3" w:tplc="B860AE56">
      <w:numFmt w:val="decimal"/>
      <w:lvlText w:val=""/>
      <w:lvlJc w:val="left"/>
    </w:lvl>
    <w:lvl w:ilvl="4" w:tplc="CDA4C384">
      <w:numFmt w:val="decimal"/>
      <w:lvlText w:val=""/>
      <w:lvlJc w:val="left"/>
    </w:lvl>
    <w:lvl w:ilvl="5" w:tplc="36D03186">
      <w:numFmt w:val="decimal"/>
      <w:lvlText w:val=""/>
      <w:lvlJc w:val="left"/>
    </w:lvl>
    <w:lvl w:ilvl="6" w:tplc="59E411E0">
      <w:numFmt w:val="decimal"/>
      <w:lvlText w:val=""/>
      <w:lvlJc w:val="left"/>
    </w:lvl>
    <w:lvl w:ilvl="7" w:tplc="280A57BE">
      <w:numFmt w:val="decimal"/>
      <w:lvlText w:val=""/>
      <w:lvlJc w:val="left"/>
    </w:lvl>
    <w:lvl w:ilvl="8" w:tplc="807CB89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D2929"/>
    <w:rsid w:val="00014B3A"/>
    <w:rsid w:val="003D2929"/>
    <w:rsid w:val="005462B3"/>
    <w:rsid w:val="005D40C3"/>
    <w:rsid w:val="00675C5B"/>
    <w:rsid w:val="006F2BA8"/>
    <w:rsid w:val="007B68D9"/>
    <w:rsid w:val="00A0352E"/>
    <w:rsid w:val="00B1004A"/>
    <w:rsid w:val="00E4657A"/>
    <w:rsid w:val="00F23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6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68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40C3"/>
  </w:style>
  <w:style w:type="paragraph" w:styleId="Footer">
    <w:name w:val="footer"/>
    <w:basedOn w:val="Normal"/>
    <w:link w:val="Foot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40C3"/>
  </w:style>
  <w:style w:type="table" w:styleId="LightShading-Accent3">
    <w:name w:val="Light Shading Accent 3"/>
    <w:basedOn w:val="TableNormal"/>
    <w:uiPriority w:val="60"/>
    <w:rsid w:val="005D40C3"/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5">
    <w:name w:val="Light Shading Accent 5"/>
    <w:basedOn w:val="TableNormal"/>
    <w:uiPriority w:val="60"/>
    <w:rsid w:val="005D40C3"/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">
    <w:name w:val="Light Shading"/>
    <w:basedOn w:val="TableNormal"/>
    <w:uiPriority w:val="60"/>
    <w:rsid w:val="005D40C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5462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rsid w:val="006F2BA8"/>
    <w:rPr>
      <w:b/>
      <w:bCs/>
      <w:color w:val="2E75B6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spacing w:before="200" w:after="100"/>
      <w:outlineLvl w:val="2"/>
    </w:pPr>
    <w:rPr>
      <w:b/>
      <w:bCs/>
      <w:color w:val="444444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6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68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40C3"/>
  </w:style>
  <w:style w:type="paragraph" w:styleId="Footer">
    <w:name w:val="footer"/>
    <w:basedOn w:val="Normal"/>
    <w:link w:val="FooterChar"/>
    <w:uiPriority w:val="99"/>
    <w:unhideWhenUsed/>
    <w:rsid w:val="005D40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40C3"/>
  </w:style>
  <w:style w:type="table" w:styleId="LightShading-Accent3">
    <w:name w:val="Light Shading Accent 3"/>
    <w:basedOn w:val="TableNormal"/>
    <w:uiPriority w:val="60"/>
    <w:rsid w:val="005D40C3"/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5">
    <w:name w:val="Light Shading Accent 5"/>
    <w:basedOn w:val="TableNormal"/>
    <w:uiPriority w:val="60"/>
    <w:rsid w:val="005D40C3"/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">
    <w:name w:val="Light Shading"/>
    <w:basedOn w:val="TableNormal"/>
    <w:uiPriority w:val="60"/>
    <w:rsid w:val="005D40C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5462B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rsid w:val="006F2BA8"/>
    <w:rPr>
      <w:b/>
      <w:bCs/>
      <w:color w:val="2E75B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14</Pages>
  <Words>2917</Words>
  <Characters>16628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2026-05-11T02:19:00Z</dcterms:created>
  <dcterms:modified xsi:type="dcterms:W3CDTF">2026-05-26T06:08:00Z</dcterms:modified>
</cp:coreProperties>
</file>