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EB94A66"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05681515" w14:textId="15E014C7" w:rsidR="001E0CF5" w:rsidRPr="0071416D"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E75F58" w:rsidRPr="001F1D84">
        <w:rPr>
          <w:rStyle w:val="a7"/>
          <w:rFonts w:ascii="Tahoma" w:hAnsi="Tahoma" w:cs="Tahoma"/>
          <w:b w:val="0"/>
          <w:color w:val="333333"/>
          <w:sz w:val="16"/>
          <w:szCs w:val="16"/>
          <w:bdr w:val="none" w:sz="0" w:space="0" w:color="auto" w:frame="1"/>
          <w:shd w:val="clear" w:color="auto" w:fill="FFFFFF"/>
        </w:rPr>
        <w:t>_______</w:t>
      </w:r>
    </w:p>
    <w:p w14:paraId="04FD7AEF" w14:textId="11BB734A" w:rsidR="001E0CF5" w:rsidRDefault="00E75F58"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05 Сентября 2018</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0B61CE10" w14:textId="018B6BE6" w:rsidR="001E0CF5" w:rsidRPr="001E0CF5" w:rsidRDefault="00FE325E" w:rsidP="001E0CF5">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ЧУП «Мечта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Pr>
          <w:rFonts w:ascii="Tahoma" w:hAnsi="Tahoma" w:cs="Tahoma"/>
          <w:color w:val="333333"/>
          <w:sz w:val="16"/>
          <w:szCs w:val="16"/>
          <w:shd w:val="clear" w:color="auto" w:fill="FFFFFF"/>
        </w:rPr>
        <w:t>Мякишева Е.В.</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Денис Рабцевич</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proofErr w:type="spellStart"/>
      <w:r w:rsidR="00E75F58" w:rsidRPr="001F1D84">
        <w:rPr>
          <w:rStyle w:val="a7"/>
          <w:rFonts w:ascii="Tahoma" w:hAnsi="Tahoma" w:cs="Tahoma"/>
          <w:b w:val="0"/>
          <w:color w:val="333333"/>
          <w:sz w:val="16"/>
          <w:szCs w:val="16"/>
          <w:bdr w:val="none" w:sz="0" w:space="0" w:color="auto" w:frame="1"/>
          <w:shd w:val="clear" w:color="auto" w:fill="FFFFFF"/>
        </w:rPr>
        <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w:t>
      </w:r>
      <w:proofErr w:type="spellEnd"/>
      <w:r w:rsidR="00E25116">
        <w:rPr>
          <w:rFonts w:ascii="Tahoma" w:eastAsia="Times New Roman" w:hAnsi="Tahoma" w:cs="Tahoma"/>
          <w:sz w:val="16"/>
          <w:szCs w:val="16"/>
          <w:lang w:eastAsia="ru-RU"/>
        </w:rPr>
        <w:t>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w:t>
      </w:r>
      <w:r w:rsidR="0071416D">
        <w:rPr>
          <w:rFonts w:ascii="Tahoma" w:eastAsia="Times New Roman" w:hAnsi="Tahoma" w:cs="Tahoma"/>
          <w:sz w:val="16"/>
          <w:szCs w:val="16"/>
          <w:lang w:eastAsia="ru-RU"/>
        </w:rPr>
        <w:t xml:space="preserve"> </w:t>
      </w:r>
      <w:r w:rsidR="00E75F58" w:rsidRPr="00384840">
        <w:rPr>
          <w:rStyle w:val="a7"/>
          <w:rFonts w:ascii="Tahoma" w:hAnsi="Tahoma" w:cs="Tahoma"/>
          <w:b w:val="0"/>
          <w:color w:val="333333"/>
          <w:sz w:val="16"/>
          <w:szCs w:val="16"/>
          <w:bdr w:val="none" w:sz="0" w:space="0" w:color="auto" w:frame="1"/>
          <w:shd w:val="clear" w:color="auto" w:fill="FFFFFF"/>
        </w:rPr>
        <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22AE7DF"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0E285D"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512F1CC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1770B3FA" w14:textId="0D5C8E8F"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0071416D">
        <w:rPr>
          <w:rFonts w:ascii="Tahoma" w:eastAsia="Times New Roman" w:hAnsi="Tahoma" w:cs="Tahoma"/>
          <w:sz w:val="16"/>
          <w:szCs w:val="16"/>
          <w:lang w:eastAsia="ru-RU"/>
        </w:rPr>
        <w:t xml:space="preserve"> </w:t>
      </w:r>
      <w:r w:rsidR="0071416D" w:rsidRPr="0071416D">
        <w:rPr>
          <w:rFonts w:ascii="Tahoma" w:eastAsia="Times New Roman" w:hAnsi="Tahoma" w:cs="Tahoma"/>
          <w:sz w:val="16"/>
          <w:szCs w:val="16"/>
          <w:lang w:eastAsia="ru-RU"/>
        </w:rPr>
        <w:t>оказать услуги по изготовлению и поставке</w:t>
      </w:r>
      <w:r w:rsidR="0071416D">
        <w:rPr>
          <w:rFonts w:ascii="Tahoma" w:eastAsia="Times New Roman" w:hAnsi="Tahoma" w:cs="Tahoma"/>
          <w:sz w:val="16"/>
          <w:szCs w:val="16"/>
          <w:lang w:eastAsia="ru-RU"/>
        </w:rPr>
        <w:t xml:space="preserve"> </w:t>
      </w:r>
      <w:r w:rsidRPr="00436738">
        <w:rPr>
          <w:rFonts w:ascii="Tahoma" w:eastAsia="Times New Roman" w:hAnsi="Tahoma" w:cs="Tahoma"/>
          <w:sz w:val="16"/>
          <w:szCs w:val="16"/>
          <w:lang w:eastAsia="ru-RU"/>
        </w:rPr>
        <w:t>Заказчику различн</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полиграфическ</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продукци</w:t>
      </w:r>
      <w:r w:rsidR="0071416D">
        <w:rPr>
          <w:rFonts w:ascii="Tahoma" w:eastAsia="Times New Roman" w:hAnsi="Tahoma" w:cs="Tahoma"/>
          <w:sz w:val="16"/>
          <w:szCs w:val="16"/>
          <w:lang w:eastAsia="ru-RU"/>
        </w:rPr>
        <w:t>и</w:t>
      </w:r>
      <w:r w:rsidRPr="00436738">
        <w:rPr>
          <w:rFonts w:ascii="Tahoma" w:eastAsia="Times New Roman" w:hAnsi="Tahoma" w:cs="Tahoma"/>
          <w:sz w:val="16"/>
          <w:szCs w:val="16"/>
          <w:lang w:eastAsia="ru-RU"/>
        </w:rPr>
        <w:t xml:space="preserve">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59B53D9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19086D13" w14:textId="271EF45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734D339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3C1F356"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72A11A42" w14:textId="7D14AA04" w:rsidR="00E471AA" w:rsidRPr="00436738" w:rsidRDefault="00E471AA" w:rsidP="00832375">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832375" w:rsidRPr="00832375">
        <w:rPr>
          <w:rFonts w:ascii="Tahoma" w:eastAsia="Times New Roman" w:hAnsi="Tahoma" w:cs="Tahoma"/>
          <w:sz w:val="16"/>
          <w:szCs w:val="16"/>
          <w:lang w:eastAsia="ru-RU"/>
        </w:rPr>
        <w:t xml:space="preserve">Стоимость Заказа определяется сторонами и составляет </w:t>
      </w:r>
      <w:r w:rsidR="00832375" w:rsidRPr="007A7405">
        <w:rPr>
          <w:rFonts w:ascii="Tahoma" w:eastAsia="Times New Roman" w:hAnsi="Tahoma" w:cs="Tahoma"/>
          <w:sz w:val="16"/>
          <w:szCs w:val="16"/>
          <w:lang w:eastAsia="ru-RU"/>
        </w:rPr>
        <w:t xml:space="preserve">– </w:t>
      </w:r>
      <w:r w:rsidR="007A7405" w:rsidRPr="00B809A5">
        <w:rPr>
          <w:rStyle w:val="a7"/>
          <w:rFonts w:ascii="Tahoma" w:eastAsia="Times New Roman" w:hAnsi="Tahoma" w:cs="Tahoma"/>
          <w:b w:val="0"/>
          <w:sz w:val="16"/>
          <w:szCs w:val="16"/>
          <w:bdr w:val="none" w:sz="0" w:space="0" w:color="auto" w:frame="1"/>
          <w:lang w:eastAsia="ru-RU"/>
        </w:rPr>
        <w:t>251</w:t>
      </w:r>
      <w:r w:rsidR="007A7405">
        <w:rPr>
          <w:rFonts w:ascii="Tahoma" w:eastAsia="Tahoma" w:hAnsi="Tahoma" w:cs="Tahoma"/>
          <w:sz w:val="16"/>
        </w:rPr>
        <w:t xml:space="preserve"> </w:t>
      </w:r>
      <w:proofErr w:type="gramStart"/>
      <w:r w:rsidR="007A7405">
        <w:rPr>
          <w:rFonts w:ascii="Tahoma" w:eastAsia="Tahoma" w:hAnsi="Tahoma" w:cs="Tahoma"/>
          <w:sz w:val="16"/>
        </w:rPr>
        <w:t>(</w:t>
      </w:r>
      <w:r w:rsidR="007A7405" w:rsidRPr="00B809A5">
        <w:rPr>
          <w:rFonts w:ascii="Tahoma" w:eastAsia="Tahoma" w:hAnsi="Tahoma" w:cs="Tahoma"/>
          <w:sz w:val="16"/>
        </w:rPr>
        <w:t xml:space="preserve"> </w:t>
      </w:r>
      <w:r w:rsidR="007A7405" w:rsidRPr="00B809A5">
        <w:rPr>
          <w:rStyle w:val="a7"/>
          <w:rFonts w:ascii="Tahoma" w:eastAsia="Times New Roman" w:hAnsi="Tahoma" w:cs="Tahoma"/>
          <w:b w:val="0"/>
          <w:sz w:val="16"/>
          <w:szCs w:val="16"/>
          <w:bdr w:val="none" w:sz="0" w:space="0" w:color="auto" w:frame="1"/>
          <w:lang w:eastAsia="ru-RU"/>
        </w:rPr>
        <w:t>двести пятьдесят один рубль 00 копейки</w:t>
      </w:r>
      <w:r w:rsidR="007A7405" w:rsidRPr="00B809A5">
        <w:rPr>
          <w:rFonts w:ascii="Tahoma" w:eastAsia="Tahoma" w:hAnsi="Tahoma" w:cs="Tahoma"/>
          <w:color w:val="333333"/>
          <w:sz w:val="16"/>
          <w:shd w:val="clear" w:color="auto" w:fill="FFFFFF"/>
        </w:rPr>
        <w:t xml:space="preserve"> </w:t>
      </w:r>
      <w:r w:rsidR="007A7405">
        <w:rPr>
          <w:rFonts w:ascii="Tahoma" w:eastAsia="Tahoma" w:hAnsi="Tahoma" w:cs="Tahoma"/>
          <w:sz w:val="16"/>
        </w:rPr>
        <w:t xml:space="preserve">) </w:t>
      </w:r>
      <w:r w:rsidR="007A7405" w:rsidRPr="005E6746">
        <w:rPr>
          <w:rFonts w:ascii="Tahoma" w:eastAsia="Tahoma" w:hAnsi="Tahoma" w:cs="Tahoma"/>
          <w:sz w:val="16"/>
        </w:rPr>
        <w:t>белорусских рублей</w:t>
      </w:r>
      <w:r w:rsidR="007A7405">
        <w:rPr>
          <w:rFonts w:ascii="Tahoma" w:eastAsia="Tahoma" w:hAnsi="Tahoma" w:cs="Tahoma"/>
          <w:sz w:val="16"/>
        </w:rPr>
        <w:t>,</w:t>
      </w:r>
      <w:r w:rsidR="00832375" w:rsidRPr="00832375">
        <w:rPr>
          <w:rFonts w:ascii="Tahoma" w:eastAsia="Times New Roman" w:hAnsi="Tahoma" w:cs="Tahoma"/>
          <w:sz w:val="16"/>
          <w:szCs w:val="16"/>
          <w:lang w:eastAsia="ru-RU"/>
        </w:rPr>
        <w:t>, БЕЗ  НДС согласно  п.п.3.12  п.3  ст.286 НК РБ</w:t>
      </w:r>
      <w:r w:rsidR="00832375">
        <w:rPr>
          <w:rFonts w:ascii="Tahoma" w:eastAsia="Times New Roman" w:hAnsi="Tahoma" w:cs="Tahoma"/>
          <w:sz w:val="16"/>
          <w:szCs w:val="16"/>
          <w:lang w:eastAsia="ru-RU"/>
        </w:rPr>
        <w:t>.</w:t>
      </w:r>
    </w:p>
    <w:p w14:paraId="29794519" w14:textId="3977646F"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2C5C91F2" w14:textId="745FAF80"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FE325E">
        <w:rPr>
          <w:rFonts w:ascii="Tahoma" w:eastAsia="Times New Roman" w:hAnsi="Tahoma" w:cs="Tahoma"/>
          <w:sz w:val="16"/>
          <w:szCs w:val="16"/>
          <w:lang w:eastAsia="ru-RU"/>
        </w:rPr>
        <w:t>собственные средства</w:t>
      </w:r>
      <w:r w:rsidR="002C7B69">
        <w:rPr>
          <w:rFonts w:ascii="Tahoma" w:eastAsia="Times New Roman" w:hAnsi="Tahoma" w:cs="Tahoma"/>
          <w:sz w:val="16"/>
          <w:szCs w:val="16"/>
          <w:lang w:eastAsia="ru-RU"/>
        </w:rPr>
        <w:t>.</w:t>
      </w:r>
    </w:p>
    <w:p w14:paraId="7657BDCA"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bookmarkStart w:id="0" w:name="_GoBack"/>
      <w:bookmarkEnd w:id="0"/>
    </w:p>
    <w:p w14:paraId="1F18D629" w14:textId="485AD993"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16DCAC67" w14:textId="12F4F1F5" w:rsidR="00C84B8F" w:rsidRDefault="00C84B8F" w:rsidP="00C84B8F">
      <w:pPr>
        <w:tabs>
          <w:tab w:val="left" w:pos="360"/>
          <w:tab w:val="left" w:pos="540"/>
        </w:tabs>
        <w:spacing w:after="0" w:line="240" w:lineRule="auto"/>
        <w:jc w:val="both"/>
        <w:rPr>
          <w:rFonts w:ascii="Tahoma" w:hAnsi="Tahoma" w:cs="Tahoma"/>
          <w:sz w:val="16"/>
          <w:szCs w:val="16"/>
        </w:rPr>
      </w:pPr>
    </w:p>
    <w:p w14:paraId="2ACEA62A"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54C95C51" w14:textId="41154F65"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w:t>
      </w:r>
      <w:r w:rsidR="00FE325E" w:rsidRPr="00436738">
        <w:rPr>
          <w:rFonts w:ascii="Tahoma" w:eastAsia="Times New Roman" w:hAnsi="Tahoma" w:cs="Tahoma"/>
          <w:sz w:val="16"/>
          <w:szCs w:val="16"/>
          <w:lang w:eastAsia="ru-RU"/>
        </w:rPr>
        <w:t xml:space="preserve">В случае наличия </w:t>
      </w:r>
      <w:r w:rsidR="00FE325E">
        <w:rPr>
          <w:rFonts w:ascii="Tahoma" w:eastAsia="Times New Roman" w:hAnsi="Tahoma" w:cs="Tahoma"/>
          <w:sz w:val="16"/>
          <w:szCs w:val="16"/>
          <w:lang w:eastAsia="ru-RU"/>
        </w:rPr>
        <w:t xml:space="preserve">сигнального образца </w:t>
      </w:r>
      <w:r w:rsidRPr="00436738">
        <w:rPr>
          <w:rFonts w:ascii="Tahoma" w:eastAsia="Times New Roman" w:hAnsi="Tahoma" w:cs="Tahoma"/>
          <w:sz w:val="16"/>
          <w:szCs w:val="16"/>
          <w:lang w:eastAsia="ru-RU"/>
        </w:rPr>
        <w:t xml:space="preserve">цветопередача должна соответствовать ей в пределах, установленных стандартов. В случае отсутствия </w:t>
      </w:r>
      <w:r w:rsidR="00FE325E">
        <w:rPr>
          <w:rFonts w:ascii="Tahoma" w:eastAsia="Times New Roman" w:hAnsi="Tahoma" w:cs="Tahoma"/>
          <w:sz w:val="16"/>
          <w:szCs w:val="16"/>
          <w:lang w:eastAsia="ru-RU"/>
        </w:rPr>
        <w:t>сигнального образца</w:t>
      </w:r>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4BE77F12"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0B02A1BF"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7F03C57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4EBA94E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66F06BAA"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305F469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5224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5985ACCF"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7843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4CC8CC2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4E4BF0D1"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5262722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25C2B93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3A47FB1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677D30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6DE8A10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1076FEA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40136C6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4431DC2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47D74A89"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2953547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CDC4C3E"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lastRenderedPageBreak/>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2A65DFC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145EB6C"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12654ED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538DBE2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7FC4E5A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FAA87A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0C226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1EFA0EFF"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7A1E1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6F89411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7F9295D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358C84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6ACC78A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413DC1DD"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7943066F" w14:textId="23101391"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1B5AD7A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070FB095" w14:textId="7670F3EC"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7FF5FD3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1B005D4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78076A72" w14:textId="605A70DC"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31.12.201</w:t>
      </w:r>
      <w:r w:rsidR="002C027E" w:rsidRPr="002C027E">
        <w:rPr>
          <w:rFonts w:ascii="Tahoma" w:eastAsia="Times New Roman" w:hAnsi="Tahoma" w:cs="Tahoma"/>
          <w:sz w:val="16"/>
          <w:szCs w:val="16"/>
          <w:lang w:eastAsia="ru-RU"/>
        </w:rPr>
        <w:t>9</w:t>
      </w:r>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4F8B88B4" w14:textId="6AD59B3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370853CF" w14:textId="1AE7CE1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5583EDB0" w14:textId="12C5DBE9"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41424956" w14:textId="1F8CC99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27043E43" w14:textId="219330FA"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8D557E5" w14:textId="39655DF1"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5B99D7F0"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0D8F08D" w14:textId="77777777" w:rsidR="00FE325E" w:rsidRDefault="00FE325E"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37FDF3AC" w14:textId="2C600A81" w:rsidR="00E471AA" w:rsidRPr="00436738" w:rsidRDefault="00EF45B4"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Pr>
          <w:rFonts w:ascii="Georgia" w:hAnsi="Georgia"/>
          <w:noProof/>
          <w:color w:val="333333"/>
          <w:shd w:val="clear" w:color="auto" w:fill="FFFFFF"/>
        </w:rPr>
        <w:drawing>
          <wp:anchor distT="0" distB="0" distL="114300" distR="114300" simplePos="0" relativeHeight="251658240" behindDoc="1" locked="0" layoutInCell="1" allowOverlap="1" wp14:anchorId="4C5ABFCA" wp14:editId="7EA73862">
            <wp:simplePos x="0" y="0"/>
            <wp:positionH relativeFrom="column">
              <wp:posOffset>612566</wp:posOffset>
            </wp:positionH>
            <wp:positionV relativeFrom="paragraph">
              <wp:posOffset>2446096</wp:posOffset>
            </wp:positionV>
            <wp:extent cx="968991" cy="471022"/>
            <wp:effectExtent l="0" t="0" r="3175" b="5715"/>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Подпись Мякишев.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968991" cy="471022"/>
                    </a:xfrm>
                    <a:prstGeom prst="rect">
                      <a:avLst/>
                    </a:prstGeom>
                  </pic:spPr>
                </pic:pic>
              </a:graphicData>
            </a:graphic>
            <wp14:sizeRelH relativeFrom="margin">
              <wp14:pctWidth>0</wp14:pctWidth>
            </wp14:sizeRelH>
            <wp14:sizeRelV relativeFrom="margin">
              <wp14:pctHeight>0</wp14:pctHeight>
            </wp14:sizeRelV>
          </wp:anchor>
        </w:drawing>
      </w:r>
      <w:r w:rsidR="00E93B38">
        <w:rPr>
          <w:rFonts w:ascii="Georgia" w:hAnsi="Georgia"/>
          <w:noProof/>
          <w:color w:val="333333"/>
          <w:shd w:val="clear" w:color="auto" w:fill="FFFFFF"/>
        </w:rPr>
        <w:drawing>
          <wp:anchor distT="0" distB="0" distL="114300" distR="114300" simplePos="0" relativeHeight="251659264" behindDoc="1" locked="0" layoutInCell="1" allowOverlap="1" wp14:anchorId="09986F9B" wp14:editId="182DE0F6">
            <wp:simplePos x="0" y="0"/>
            <wp:positionH relativeFrom="column">
              <wp:posOffset>1076666</wp:posOffset>
            </wp:positionH>
            <wp:positionV relativeFrom="paragraph">
              <wp:posOffset>1833718</wp:posOffset>
            </wp:positionV>
            <wp:extent cx="1368425" cy="1343660"/>
            <wp:effectExtent l="0" t="0" r="3175"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ЧУП.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68425" cy="1343660"/>
                    </a:xfrm>
                    <a:prstGeom prst="rect">
                      <a:avLst/>
                    </a:prstGeom>
                  </pic:spPr>
                </pic:pic>
              </a:graphicData>
            </a:graphic>
          </wp:anchor>
        </w:drawing>
      </w:r>
      <w:r w:rsidR="00E471AA" w:rsidRPr="00436738">
        <w:rPr>
          <w:rFonts w:ascii="Tahoma" w:eastAsia="Times New Roman" w:hAnsi="Tahoma" w:cs="Tahoma"/>
          <w:b/>
          <w:color w:val="000000"/>
          <w:sz w:val="16"/>
          <w:szCs w:val="16"/>
          <w:lang w:eastAsia="ru-RU"/>
        </w:rPr>
        <w:t>9.</w:t>
      </w:r>
      <w:r w:rsidR="00E471AA"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0244B726" w14:textId="77777777" w:rsidTr="00BC39AD">
        <w:trPr>
          <w:trHeight w:val="3261"/>
        </w:trPr>
        <w:tc>
          <w:tcPr>
            <w:tcW w:w="5063" w:type="dxa"/>
          </w:tcPr>
          <w:p w14:paraId="492488D5" w14:textId="67D37194" w:rsidR="00FE325E" w:rsidRDefault="00FE325E" w:rsidP="00BC39AD">
            <w:pPr>
              <w:tabs>
                <w:tab w:val="left" w:pos="0"/>
              </w:tabs>
              <w:spacing w:after="0" w:line="240" w:lineRule="auto"/>
              <w:ind w:right="180"/>
              <w:jc w:val="both"/>
              <w:rPr>
                <w:rFonts w:ascii="Tahoma" w:eastAsia="Times New Roman" w:hAnsi="Tahoma" w:cs="Tahoma"/>
                <w:b/>
                <w:color w:val="000000"/>
                <w:sz w:val="16"/>
                <w:szCs w:val="16"/>
                <w:lang w:eastAsia="ru-RU"/>
              </w:rPr>
            </w:pPr>
          </w:p>
          <w:p w14:paraId="2479CD07" w14:textId="39119886"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62CC91C4" w14:textId="16F9EFB2" w:rsidR="003F2AD5"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5ABD10C2" w14:textId="46097A7F"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Частное Унитарное Предприятие «Мечта клиента» </w:t>
            </w:r>
          </w:p>
          <w:p w14:paraId="7A040E66" w14:textId="77232FCC"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УНП 291546971</w:t>
            </w:r>
          </w:p>
          <w:p w14:paraId="55574C58" w14:textId="4A7CAF5B"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р/с BY14OLMP 3012 3000 9908 0000 0933 </w:t>
            </w:r>
          </w:p>
          <w:p w14:paraId="7986C8E7" w14:textId="00365304"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ОАО «</w:t>
            </w:r>
            <w:proofErr w:type="spellStart"/>
            <w:r w:rsidRPr="00FE325E">
              <w:rPr>
                <w:rFonts w:ascii="Tahoma" w:eastAsia="Times New Roman" w:hAnsi="Tahoma" w:cs="Tahoma"/>
                <w:color w:val="000000"/>
                <w:sz w:val="16"/>
                <w:szCs w:val="16"/>
                <w:lang w:eastAsia="ru-RU"/>
              </w:rPr>
              <w:t>Белгазпромбанк</w:t>
            </w:r>
            <w:proofErr w:type="spellEnd"/>
            <w:r w:rsidRPr="00FE325E">
              <w:rPr>
                <w:rFonts w:ascii="Tahoma" w:eastAsia="Times New Roman" w:hAnsi="Tahoma" w:cs="Tahoma"/>
                <w:color w:val="000000"/>
                <w:sz w:val="16"/>
                <w:szCs w:val="16"/>
                <w:lang w:eastAsia="ru-RU"/>
              </w:rPr>
              <w:t xml:space="preserve">», BIC: OLMPBY2X, </w:t>
            </w:r>
          </w:p>
          <w:p w14:paraId="2124B86E" w14:textId="46B3FD29"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p>
          <w:p w14:paraId="18C41860" w14:textId="02AEAEC3"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224030, г. Брест, ул. Карбышева, 74</w:t>
            </w:r>
          </w:p>
          <w:p w14:paraId="7E150A5B" w14:textId="7289F744" w:rsid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Телефон: 80297286152</w:t>
            </w:r>
          </w:p>
          <w:p w14:paraId="281AF9CF" w14:textId="6DBFDA32"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val="en-US" w:eastAsia="ru-RU"/>
              </w:rPr>
              <w:t>e</w:t>
            </w:r>
            <w:r w:rsidRPr="00FE325E">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mail</w:t>
            </w:r>
            <w:r w:rsidRPr="00FE325E">
              <w:rPr>
                <w:rFonts w:ascii="Tahoma" w:eastAsia="Times New Roman" w:hAnsi="Tahoma" w:cs="Tahoma"/>
                <w:color w:val="000000"/>
                <w:sz w:val="16"/>
                <w:szCs w:val="16"/>
                <w:lang w:eastAsia="ru-RU"/>
              </w:rPr>
              <w:t xml:space="preserve">: </w:t>
            </w:r>
            <w:r>
              <w:rPr>
                <w:rFonts w:ascii="Tahoma" w:eastAsia="Times New Roman" w:hAnsi="Tahoma" w:cs="Tahoma"/>
                <w:color w:val="000000"/>
                <w:sz w:val="16"/>
                <w:szCs w:val="16"/>
                <w:lang w:val="en-US" w:eastAsia="ru-RU"/>
              </w:rPr>
              <w:t>dream</w:t>
            </w:r>
            <w:r w:rsidRPr="00FE325E">
              <w:rPr>
                <w:rFonts w:ascii="Tahoma" w:eastAsia="Times New Roman" w:hAnsi="Tahoma" w:cs="Tahoma"/>
                <w:color w:val="000000"/>
                <w:sz w:val="16"/>
                <w:szCs w:val="16"/>
                <w:lang w:eastAsia="ru-RU"/>
              </w:rPr>
              <w:t>@</w:t>
            </w:r>
            <w:proofErr w:type="spellStart"/>
            <w:r>
              <w:rPr>
                <w:rFonts w:ascii="Tahoma" w:eastAsia="Times New Roman" w:hAnsi="Tahoma" w:cs="Tahoma"/>
                <w:color w:val="000000"/>
                <w:sz w:val="16"/>
                <w:szCs w:val="16"/>
                <w:lang w:val="en-US" w:eastAsia="ru-RU"/>
              </w:rPr>
              <w:t>artline</w:t>
            </w:r>
            <w:proofErr w:type="spellEnd"/>
            <w:r w:rsidRPr="00E93B38">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biz</w:t>
            </w:r>
          </w:p>
          <w:p w14:paraId="658F2511" w14:textId="714D4AE9"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426CC45F" w14:textId="0F27472F"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2907539A" w14:textId="679A36B8" w:rsidR="00FE325E" w:rsidRPr="0071416D"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5D00F88C" w14:textId="2CD2A4E8" w:rsidR="003F2AD5" w:rsidRPr="0071416D"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094C05BA" w14:textId="076A8522"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44847581" w14:textId="56CBF6A9" w:rsidR="00BC39AD" w:rsidRDefault="00BC39AD" w:rsidP="00BC39AD">
            <w:pPr>
              <w:tabs>
                <w:tab w:val="left" w:pos="540"/>
              </w:tabs>
              <w:spacing w:after="0" w:line="240" w:lineRule="auto"/>
              <w:jc w:val="both"/>
              <w:rPr>
                <w:noProof/>
                <w:lang w:eastAsia="ru-RU"/>
              </w:rPr>
            </w:pPr>
          </w:p>
          <w:p w14:paraId="289CB3E6" w14:textId="47630AD9"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3549F1DA" w14:textId="77777777" w:rsidR="00BC39AD" w:rsidRDefault="00BC39AD" w:rsidP="00FE325E">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FE325E">
              <w:rPr>
                <w:rFonts w:ascii="Tahoma" w:eastAsia="Times New Roman" w:hAnsi="Tahoma" w:cs="Tahoma"/>
                <w:color w:val="000000"/>
                <w:sz w:val="16"/>
                <w:szCs w:val="16"/>
                <w:lang w:eastAsia="ru-RU"/>
              </w:rPr>
              <w:t>ЧУП «Мечта клиента»</w:t>
            </w:r>
          </w:p>
          <w:p w14:paraId="21458F15" w14:textId="79851597" w:rsidR="00FE325E" w:rsidRPr="001944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Мякишев Е.В.</w:t>
            </w:r>
          </w:p>
        </w:tc>
        <w:tc>
          <w:tcPr>
            <w:tcW w:w="4780" w:type="dxa"/>
          </w:tcPr>
          <w:p w14:paraId="048ED57A"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76A04950" w14:textId="77777777" w:rsidR="00BC39AD" w:rsidRDefault="00BC39AD" w:rsidP="00BC39AD">
            <w:pPr>
              <w:tabs>
                <w:tab w:val="left" w:pos="540"/>
              </w:tabs>
              <w:spacing w:after="0" w:line="240" w:lineRule="auto"/>
              <w:jc w:val="right"/>
              <w:rPr>
                <w:rFonts w:ascii="Tahoma" w:eastAsia="Times New Roman" w:hAnsi="Tahoma" w:cs="Tahoma"/>
                <w:sz w:val="16"/>
                <w:szCs w:val="16"/>
                <w:lang w:eastAsia="ru-RU"/>
              </w:rPr>
            </w:pPr>
          </w:p>
          <w:p w14:paraId="7E297167" w14:textId="77777777" w:rsidR="00980953" w:rsidRDefault="00980953" w:rsidP="00BC39AD">
            <w:pPr>
              <w:tabs>
                <w:tab w:val="left" w:pos="540"/>
              </w:tabs>
              <w:spacing w:after="0" w:line="240" w:lineRule="auto"/>
              <w:jc w:val="right"/>
              <w:rPr>
                <w:rFonts w:ascii="Tahoma" w:eastAsia="Times New Roman" w:hAnsi="Tahoma" w:cs="Tahoma"/>
                <w:sz w:val="16"/>
                <w:szCs w:val="16"/>
                <w:lang w:eastAsia="ru-RU"/>
              </w:rPr>
            </w:pPr>
          </w:p>
          <w:p w14:paraId="65AD6BC3" w14:textId="77777777" w:rsidR="009B10B3" w:rsidRPr="00BC39AD" w:rsidRDefault="009B10B3" w:rsidP="009B10B3">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Денис Рабцевич</w:t>
            </w:r>
            <w:r w:rsidRPr="00BC39AD">
              <w:rPr>
                <w:rStyle w:val="a7"/>
                <w:rFonts w:ascii="Tahoma" w:hAnsi="Tahoma" w:cs="Tahoma"/>
                <w:b w:val="0"/>
                <w:color w:val="333333"/>
                <w:sz w:val="16"/>
                <w:szCs w:val="16"/>
                <w:bdr w:val="none" w:sz="0" w:space="0" w:color="auto" w:frame="1"/>
                <w:shd w:val="clear" w:color="auto" w:fill="FFFFFF"/>
              </w:rPr>
              <w:t xml:space="preserve"> </w:t>
            </w:r>
          </w:p>
          <w:p w14:paraId="490BFF04"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220049 Минский р-н, г. Минск, Волгоградская, д.55, кв.10</w:t>
            </w:r>
          </w:p>
          <w:p w:rsidR="00D11242">
            <w:pPr>
              <w:spacing w:after="0" w:line="240" w:lineRule="auto"/>
              <w:jc w:val="both"/>
              <w:rPr>
                <w:rFonts w:ascii="Tahoma" w:eastAsia="Times New Roman" w:hAnsi="Tahoma" w:cs="Tahoma"/>
                <w:color w:val="000000"/>
                <w:sz w:val="16"/>
                <w:szCs w:val="16"/>
                <w:lang w:eastAsia="ru-RU"/>
              </w:rPr>
            </w:pPr>
            <w:r>
              <w:rPr>
                <w:rStyle w:val="a7"/>
                <w:rFonts w:ascii="Tahoma" w:hAnsi="Tahoma" w:cs="Tahoma"/>
                <w:b w:val="0"/>
                <w:color w:val="333333"/>
                <w:sz w:val="16"/>
                <w:szCs w:val="16"/>
                <w:bdr w:val="none" w:sz="0" w:space="0" w:color="auto" w:frame="1"/>
                <w:shd w:val="clear" w:color="auto" w:fill="FFFFFF"/>
              </w:rPr>
              <w:t>моб.+375295701096</w:t>
            </w:r>
          </w:p>
          <w:p w:rsidR="00D11242">
            <w:pPr>
              <w:spacing w:after="0" w:line="240" w:lineRule="auto"/>
              <w:jc w:val="both"/>
              <w:rPr>
                <w:rFonts w:ascii="Tahoma" w:eastAsia="Times New Roman" w:hAnsi="Tahoma" w:cs="Tahoma"/>
                <w:color w:val="000000"/>
                <w:sz w:val="16"/>
                <w:szCs w:val="16"/>
                <w:lang w:eastAsia="ru-RU"/>
              </w:rPr>
            </w:pPr>
            <w:r>
              <w:rPr>
                <w:rStyle w:val="a7"/>
                <w:rFonts w:ascii="Tahoma" w:hAnsi="Tahoma" w:cs="Tahoma"/>
                <w:b w:val="0"/>
                <w:color w:val="333333"/>
                <w:sz w:val="16"/>
                <w:szCs w:val="16"/>
                <w:bdr w:val="none" w:sz="0" w:space="0" w:color="auto" w:frame="1"/>
                <w:shd w:val="clear" w:color="auto" w:fill="FFFFFF"/>
              </w:rPr>
              <w:t>e-mail: drabtsevich@yandex.by</w:t>
            </w:r>
          </w:p>
          <w:p w14:paraId="6C431ADC"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0</w:t>
            </w:r>
          </w:p>
          <w:p w14:paraId="656A6507" w14:textId="77777777" w:rsidR="009B10B3" w:rsidRPr="002814F1" w:rsidRDefault="009B10B3" w:rsidP="009B10B3">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
            </w:r>
          </w:p>
          <w:p w14:paraId="3DB2A82B" w14:textId="77777777" w:rsidR="009B10B3" w:rsidRPr="002814F1" w:rsidRDefault="009B10B3" w:rsidP="009B10B3">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
            </w:r>
            <w:r w:rsidRPr="002814F1">
              <w:rPr>
                <w:rFonts w:ascii="Tahoma" w:eastAsia="Times New Roman" w:hAnsi="Tahoma" w:cs="Tahoma"/>
                <w:color w:val="000000"/>
                <w:sz w:val="16"/>
                <w:szCs w:val="16"/>
                <w:lang w:eastAsia="ru-RU"/>
              </w:rPr>
              <w:t xml:space="preserve">, </w:t>
            </w:r>
            <w:r w:rsidRPr="004C26D0">
              <w:rPr>
                <w:rFonts w:ascii="Tahoma" w:eastAsia="Times New Roman" w:hAnsi="Tahoma" w:cs="Tahoma"/>
                <w:color w:val="000000"/>
                <w:sz w:val="16"/>
                <w:szCs w:val="16"/>
                <w:lang w:eastAsia="ru-RU"/>
              </w:rPr>
              <w:t>код</w:t>
            </w:r>
            <w:r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
            </w:r>
          </w:p>
          <w:p w14:paraId="3F4B1CF5" w14:textId="77777777" w:rsidR="00980953" w:rsidRPr="00FE325E" w:rsidRDefault="00980953" w:rsidP="00BC39AD">
            <w:pPr>
              <w:tabs>
                <w:tab w:val="left" w:pos="540"/>
              </w:tabs>
              <w:spacing w:after="0" w:line="240" w:lineRule="auto"/>
              <w:jc w:val="right"/>
              <w:rPr>
                <w:rFonts w:ascii="Tahoma" w:eastAsia="Times New Roman" w:hAnsi="Tahoma" w:cs="Tahoma"/>
                <w:sz w:val="16"/>
                <w:szCs w:val="16"/>
                <w:lang w:val="en-US" w:eastAsia="ru-RU"/>
              </w:rPr>
            </w:pPr>
          </w:p>
          <w:p w14:paraId="3FA2C47C" w14:textId="77777777" w:rsidR="00980953" w:rsidRPr="00FE325E" w:rsidRDefault="00980953" w:rsidP="00BC39AD">
            <w:pPr>
              <w:tabs>
                <w:tab w:val="left" w:pos="540"/>
              </w:tabs>
              <w:spacing w:after="0" w:line="240" w:lineRule="auto"/>
              <w:jc w:val="right"/>
              <w:rPr>
                <w:rFonts w:ascii="Tahoma" w:eastAsia="Times New Roman" w:hAnsi="Tahoma" w:cs="Tahoma"/>
                <w:sz w:val="16"/>
                <w:szCs w:val="16"/>
                <w:lang w:val="en-US" w:eastAsia="ru-RU"/>
              </w:rPr>
            </w:pPr>
          </w:p>
          <w:p w14:paraId="6258AEF3" w14:textId="77777777" w:rsidR="00980953" w:rsidRPr="00FE325E" w:rsidRDefault="00980953" w:rsidP="00BC39AD">
            <w:pPr>
              <w:tabs>
                <w:tab w:val="left" w:pos="540"/>
              </w:tabs>
              <w:spacing w:after="0" w:line="240" w:lineRule="auto"/>
              <w:jc w:val="right"/>
              <w:rPr>
                <w:rFonts w:ascii="Tahoma" w:eastAsia="Times New Roman" w:hAnsi="Tahoma" w:cs="Tahoma"/>
                <w:sz w:val="16"/>
                <w:szCs w:val="16"/>
                <w:lang w:val="en-US" w:eastAsia="ru-RU"/>
              </w:rPr>
            </w:pPr>
          </w:p>
          <w:p w14:paraId="7F3C7B50" w14:textId="77777777" w:rsidR="00BC39AD" w:rsidRPr="00FE325E" w:rsidRDefault="00BC39AD" w:rsidP="00BC39AD">
            <w:pPr>
              <w:tabs>
                <w:tab w:val="left" w:pos="540"/>
              </w:tabs>
              <w:spacing w:after="0" w:line="240" w:lineRule="auto"/>
              <w:jc w:val="both"/>
              <w:rPr>
                <w:rFonts w:ascii="Tahoma" w:eastAsia="Times New Roman" w:hAnsi="Tahoma" w:cs="Tahoma"/>
                <w:sz w:val="16"/>
                <w:szCs w:val="16"/>
                <w:lang w:val="en-US" w:eastAsia="ru-RU"/>
              </w:rPr>
            </w:pPr>
          </w:p>
          <w:p w14:paraId="4E53A080" w14:textId="77777777" w:rsidR="00BC39AD" w:rsidRPr="00FE325E" w:rsidRDefault="00BC39AD" w:rsidP="00BC39AD">
            <w:pPr>
              <w:tabs>
                <w:tab w:val="left" w:pos="540"/>
              </w:tabs>
              <w:spacing w:after="0" w:line="240" w:lineRule="auto"/>
              <w:jc w:val="both"/>
              <w:rPr>
                <w:rFonts w:ascii="Tahoma" w:eastAsia="Times New Roman" w:hAnsi="Tahoma" w:cs="Tahoma"/>
                <w:sz w:val="16"/>
                <w:szCs w:val="16"/>
                <w:lang w:val="en-US" w:eastAsia="ru-RU"/>
              </w:rPr>
            </w:pPr>
          </w:p>
          <w:p w14:paraId="794132D3" w14:textId="77777777" w:rsidR="00BC39AD" w:rsidRPr="00FE325E" w:rsidRDefault="00BC39AD" w:rsidP="00BC39AD">
            <w:pPr>
              <w:tabs>
                <w:tab w:val="left" w:pos="540"/>
              </w:tabs>
              <w:spacing w:after="0" w:line="240" w:lineRule="auto"/>
              <w:jc w:val="both"/>
              <w:rPr>
                <w:rFonts w:ascii="Tahoma" w:eastAsia="Times New Roman" w:hAnsi="Tahoma" w:cs="Tahoma"/>
                <w:sz w:val="16"/>
                <w:szCs w:val="16"/>
                <w:lang w:val="en-US" w:eastAsia="ru-RU"/>
              </w:rPr>
            </w:pPr>
          </w:p>
          <w:p w14:paraId="4AD04655" w14:textId="77777777" w:rsidR="00FE325E" w:rsidRPr="00832375" w:rsidRDefault="00FE325E" w:rsidP="00BC39AD">
            <w:pPr>
              <w:tabs>
                <w:tab w:val="left" w:pos="540"/>
              </w:tabs>
              <w:spacing w:after="0" w:line="240" w:lineRule="auto"/>
              <w:jc w:val="both"/>
              <w:rPr>
                <w:rFonts w:ascii="Tahoma" w:eastAsia="Times New Roman" w:hAnsi="Tahoma" w:cs="Tahoma"/>
                <w:sz w:val="16"/>
                <w:szCs w:val="16"/>
                <w:lang w:val="en-US" w:eastAsia="ru-RU"/>
              </w:rPr>
            </w:pPr>
          </w:p>
          <w:p w14:paraId="30A3DA2B" w14:textId="6026C7EA"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670EFC9"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Pr="00BC39AD">
              <w:rPr>
                <w:rFonts w:ascii="Tahoma" w:eastAsia="Times New Roman" w:hAnsi="Tahoma" w:cs="Tahoma"/>
                <w:sz w:val="16"/>
                <w:szCs w:val="16"/>
                <w:lang w:eastAsia="ru-RU"/>
              </w:rPr>
              <w:t xml:space="preserve"> </w:t>
            </w:r>
          </w:p>
          <w:p w14:paraId="15ABE3C3"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
            </w:r>
          </w:p>
          <w:p w14:paraId="19C46D1B"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1F9A6C98"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2132DB90"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1416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A7405"/>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2375"/>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0210"/>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0953"/>
    <w:rsid w:val="00981A7E"/>
    <w:rsid w:val="00987390"/>
    <w:rsid w:val="0098768C"/>
    <w:rsid w:val="009A1111"/>
    <w:rsid w:val="009A34B4"/>
    <w:rsid w:val="009A4710"/>
    <w:rsid w:val="009A7380"/>
    <w:rsid w:val="009B10B3"/>
    <w:rsid w:val="009B4311"/>
    <w:rsid w:val="009C0129"/>
    <w:rsid w:val="009C35B6"/>
    <w:rsid w:val="009C3890"/>
    <w:rsid w:val="009C623D"/>
    <w:rsid w:val="009C6D77"/>
    <w:rsid w:val="009D06C7"/>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70A51"/>
    <w:rsid w:val="00B8139D"/>
    <w:rsid w:val="00B86EC4"/>
    <w:rsid w:val="00B8770B"/>
    <w:rsid w:val="00B90477"/>
    <w:rsid w:val="00BA5FC5"/>
    <w:rsid w:val="00BB1AAC"/>
    <w:rsid w:val="00BB1EFA"/>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75F58"/>
    <w:rsid w:val="00E809D8"/>
    <w:rsid w:val="00E8272A"/>
    <w:rsid w:val="00E83828"/>
    <w:rsid w:val="00E8426A"/>
    <w:rsid w:val="00E93B38"/>
    <w:rsid w:val="00E9684F"/>
    <w:rsid w:val="00EB46A6"/>
    <w:rsid w:val="00EB6476"/>
    <w:rsid w:val="00EC2D82"/>
    <w:rsid w:val="00EC5E19"/>
    <w:rsid w:val="00EC79E1"/>
    <w:rsid w:val="00ED042D"/>
    <w:rsid w:val="00ED2336"/>
    <w:rsid w:val="00ED4325"/>
    <w:rsid w:val="00ED77AA"/>
    <w:rsid w:val="00EE234A"/>
    <w:rsid w:val="00EE4F25"/>
    <w:rsid w:val="00EF45B4"/>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E325E"/>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FD54D"/>
  <w15:docId w15:val="{96768698-E2F5-4561-83EB-BDAAC3434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0A5FAD-61F9-4345-BF8D-0406C745E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1905</Words>
  <Characters>10863</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5</cp:revision>
  <cp:lastPrinted>2019-09-16T12:23:00Z</cp:lastPrinted>
  <dcterms:created xsi:type="dcterms:W3CDTF">2019-11-19T15:11:00Z</dcterms:created>
  <dcterms:modified xsi:type="dcterms:W3CDTF">2019-11-20T20:47:00Z</dcterms:modified>
</cp:coreProperties>
</file>