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jc w:val="right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Перевод с армянского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Rule="auto"/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[Герб Республики Армения]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Rule="auto"/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Rule="auto"/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СВИДЕТЕЛЬСТВО О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СМЕРТИ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Гражданин (ка) РА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_________________________${surname}_________________________________________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(фамилия)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___________________________________________${name}__________________________________________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(имя)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________________________________________${middle_name}_______________________________________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(отчество)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ind w:left="2160" w:hanging="216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Дата рождения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___________________________${date_of_birth}_______________________________________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ind w:left="2160" w:hanging="216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день, месяц, год)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Место рождения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__________________________${place_of_birth}__________________________________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Национальность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__________________________${nationality}________________________________________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Дата смерти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_____________________________${date_of_death}_______________________________________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(день, месяц, год)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____</w:t>
      </w:r>
      <w:r w:rsidDel="00000000" w:rsidR="00000000" w:rsidRPr="00000000">
        <w:rPr>
          <w:b w:val="1"/>
          <w:u w:val="single"/>
          <w:rtl w:val="0"/>
        </w:rPr>
        <w:t xml:space="preserve">${date_of_death_text}____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(буквами)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ind w:firstLine="426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 чем в книге регистрации актов о смерти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${book_register}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года </w:t>
      </w:r>
      <w:r w:rsidDel="00000000" w:rsidR="00000000" w:rsidRPr="00000000">
        <w:rPr>
          <w:i w:val="1"/>
          <w:sz w:val="20"/>
          <w:szCs w:val="20"/>
          <w:rtl w:val="0"/>
        </w:rPr>
        <w:t xml:space="preserve">произведена запись за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№ ${produced_record}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ind w:firstLine="426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Причина смерти: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${cause_death}.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Место смерти: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____________________________${death_place}____________________________________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(республика, город, село)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Смерть регистрирована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${dath_registered}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(наименование и местонахождения органа)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ЗАГС-ов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Дата выдачи</w:t>
      </w:r>
      <w:r w:rsidDel="00000000" w:rsidR="00000000" w:rsidRPr="00000000">
        <w:rPr>
          <w:b w:val="1"/>
          <w:sz w:val="20"/>
          <w:szCs w:val="20"/>
          <w:rtl w:val="0"/>
        </w:rPr>
        <w:t xml:space="preserve">:  ${issue_date}г.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Подписано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заведующей отделом ( похоронного бюро) записи актов гражданского состояния</w:t>
      </w:r>
      <w:r w:rsidDel="00000000" w:rsidR="00000000" w:rsidRPr="00000000">
        <w:rPr>
          <w:b w:val="1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Документ несет ГЕРБОВУЮ ПЕЧАТЬ </w:t>
      </w:r>
      <w:r w:rsidDel="00000000" w:rsidR="00000000" w:rsidRPr="00000000">
        <w:rPr>
          <w:sz w:val="20"/>
          <w:szCs w:val="20"/>
          <w:rtl w:val="0"/>
        </w:rPr>
        <w:t xml:space="preserve">Министерства Юстиции Республики Армения.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AБ</w:t>
      </w:r>
      <w:r w:rsidDel="00000000" w:rsidR="00000000" w:rsidRPr="00000000">
        <w:rPr>
          <w:b w:val="1"/>
          <w:rtl w:val="0"/>
        </w:rPr>
        <w:t xml:space="preserve">   № ${document_number}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Я, Татев Балаян, подтверждаю, что данный текст является переводом оригинального документа на армянском языке. Перевод сделан в мере моих знаний и возможностей.</w:t>
      </w:r>
    </w:p>
    <w:p w:rsidR="00000000" w:rsidDel="00000000" w:rsidP="00000000" w:rsidRDefault="00000000" w:rsidRPr="00000000" w14:paraId="00000026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Дата:13.01.2017г.</w:t>
      </w:r>
    </w:p>
    <w:p w:rsidR="00000000" w:rsidDel="00000000" w:rsidP="00000000" w:rsidRDefault="00000000" w:rsidRPr="00000000" w14:paraId="00000028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Подпись переводчика:</w:t>
      </w:r>
    </w:p>
    <w:p w:rsidR="00000000" w:rsidDel="00000000" w:rsidP="00000000" w:rsidRDefault="00000000" w:rsidRPr="00000000" w14:paraId="00000029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“Гаудеамус” ООО</w:t>
      </w:r>
    </w:p>
    <w:p w:rsidR="00000000" w:rsidDel="00000000" w:rsidP="00000000" w:rsidRDefault="00000000" w:rsidRPr="00000000" w14:paraId="0000002B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Переводческая компания</w:t>
      </w:r>
    </w:p>
    <w:p w:rsidR="00000000" w:rsidDel="00000000" w:rsidP="00000000" w:rsidRDefault="00000000" w:rsidRPr="00000000" w14:paraId="0000002C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Адрес: ул. Туманяна 42</w:t>
      </w:r>
    </w:p>
    <w:p w:rsidR="00000000" w:rsidDel="00000000" w:rsidP="00000000" w:rsidRDefault="00000000" w:rsidRPr="00000000" w14:paraId="0000002D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Эл. почта: armtranslation@gmail.com</w:t>
      </w:r>
    </w:p>
    <w:p w:rsidR="00000000" w:rsidDel="00000000" w:rsidP="00000000" w:rsidRDefault="00000000" w:rsidRPr="00000000" w14:paraId="0000002E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Сайт: www.gaudeamus.am</w:t>
      </w:r>
    </w:p>
    <w:p w:rsidR="00000000" w:rsidDel="00000000" w:rsidP="00000000" w:rsidRDefault="00000000" w:rsidRPr="00000000" w14:paraId="0000002F">
      <w:pPr>
        <w:pBdr>
          <w:top w:color="000000" w:space="1" w:sz="4" w:val="dashed"/>
          <w:left w:color="000000" w:space="7" w:sz="4" w:val="dashed"/>
          <w:bottom w:color="000000" w:space="0" w:sz="4" w:val="dashed"/>
          <w:right w:color="000000" w:space="4" w:sz="4" w:val="dashed"/>
        </w:pBdr>
        <w:tabs>
          <w:tab w:val="left" w:pos="527"/>
        </w:tabs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Тел.: (010) 56-16-78,  (091) 56-16-78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