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CE" w:rsidRPr="000E6A83" w:rsidRDefault="00E83984" w:rsidP="00A16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«Лицей №2 г. Минска»</w:t>
      </w:r>
    </w:p>
    <w:p w:rsidR="00E83984" w:rsidRPr="000E6A83" w:rsidRDefault="00E83984" w:rsidP="00A16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sz w:val="28"/>
          <w:szCs w:val="28"/>
        </w:rPr>
        <w:t>220095, г. Минск, ул. Якубова, 74, (8017) 369 25 76</w:t>
      </w:r>
    </w:p>
    <w:p w:rsidR="00AB1BCE" w:rsidRPr="000E6A83" w:rsidRDefault="00AB1BCE" w:rsidP="000E6A83">
      <w:pPr>
        <w:rPr>
          <w:rFonts w:ascii="Times New Roman" w:hAnsi="Times New Roman" w:cs="Times New Roman"/>
          <w:b/>
          <w:sz w:val="28"/>
          <w:szCs w:val="28"/>
        </w:rPr>
      </w:pPr>
    </w:p>
    <w:p w:rsidR="00AB1BCE" w:rsidRPr="000E6A83" w:rsidRDefault="00AB1BCE" w:rsidP="00A16A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1BCE" w:rsidRPr="000E6A83" w:rsidRDefault="00A1694B" w:rsidP="00A16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Тихоходки. Ген бессмертия</w:t>
      </w:r>
    </w:p>
    <w:p w:rsidR="00AB1BCE" w:rsidRPr="000E6A83" w:rsidRDefault="00AB1BCE" w:rsidP="000E6A83">
      <w:pPr>
        <w:rPr>
          <w:rFonts w:ascii="Times New Roman" w:hAnsi="Times New Roman" w:cs="Times New Roman"/>
          <w:b/>
          <w:sz w:val="28"/>
          <w:szCs w:val="28"/>
        </w:rPr>
      </w:pPr>
    </w:p>
    <w:p w:rsidR="000E6A83" w:rsidRPr="000E6A83" w:rsidRDefault="000E6A83" w:rsidP="00A16A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1BCE" w:rsidRPr="000E6A83" w:rsidRDefault="0070284C" w:rsidP="0070284C">
      <w:pPr>
        <w:ind w:left="5529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sz w:val="28"/>
          <w:szCs w:val="28"/>
        </w:rPr>
        <w:t xml:space="preserve">Секция: </w:t>
      </w:r>
      <w:r w:rsidR="006A05C5">
        <w:rPr>
          <w:rFonts w:ascii="Times New Roman" w:hAnsi="Times New Roman" w:cs="Times New Roman"/>
          <w:sz w:val="28"/>
          <w:szCs w:val="28"/>
        </w:rPr>
        <w:t>Информатика</w:t>
      </w:r>
    </w:p>
    <w:p w:rsidR="00AB1BCE" w:rsidRPr="000E6A83" w:rsidRDefault="00AB1BCE" w:rsidP="0070284C">
      <w:pPr>
        <w:rPr>
          <w:rFonts w:ascii="Times New Roman" w:hAnsi="Times New Roman" w:cs="Times New Roman"/>
          <w:b/>
          <w:sz w:val="28"/>
          <w:szCs w:val="28"/>
        </w:rPr>
      </w:pPr>
    </w:p>
    <w:p w:rsidR="0070284C" w:rsidRPr="000E6A83" w:rsidRDefault="0070284C" w:rsidP="0070284C">
      <w:pPr>
        <w:ind w:left="5529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b/>
          <w:sz w:val="28"/>
          <w:szCs w:val="28"/>
        </w:rPr>
        <w:t>Автор</w:t>
      </w:r>
      <w:r w:rsidR="007521FD">
        <w:rPr>
          <w:rFonts w:ascii="Times New Roman" w:hAnsi="Times New Roman" w:cs="Times New Roman"/>
          <w:b/>
          <w:sz w:val="28"/>
          <w:szCs w:val="28"/>
        </w:rPr>
        <w:t>ы</w:t>
      </w:r>
      <w:r w:rsidRPr="000E6A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B1BCE" w:rsidRDefault="0070284C" w:rsidP="0070284C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0E6A83">
        <w:rPr>
          <w:rFonts w:ascii="Times New Roman" w:hAnsi="Times New Roman" w:cs="Times New Roman"/>
          <w:sz w:val="28"/>
          <w:szCs w:val="28"/>
        </w:rPr>
        <w:t>Антоневич</w:t>
      </w:r>
      <w:proofErr w:type="spellEnd"/>
      <w:r w:rsidRPr="000E6A83">
        <w:rPr>
          <w:rFonts w:ascii="Times New Roman" w:hAnsi="Times New Roman" w:cs="Times New Roman"/>
          <w:sz w:val="28"/>
          <w:szCs w:val="28"/>
        </w:rPr>
        <w:t xml:space="preserve"> Милана Геннадьевна Государственное учреждение образования </w:t>
      </w:r>
      <w:r w:rsidR="00A1694B">
        <w:rPr>
          <w:rFonts w:ascii="Times New Roman" w:hAnsi="Times New Roman" w:cs="Times New Roman"/>
          <w:sz w:val="28"/>
          <w:szCs w:val="28"/>
        </w:rPr>
        <w:t>«Лицей № 2 г. Минска»,</w:t>
      </w:r>
      <w:r w:rsidRPr="000E6A83">
        <w:rPr>
          <w:rFonts w:ascii="Times New Roman" w:hAnsi="Times New Roman" w:cs="Times New Roman"/>
          <w:sz w:val="28"/>
          <w:szCs w:val="28"/>
        </w:rPr>
        <w:t xml:space="preserve"> 11 «БХ-3» класс</w:t>
      </w:r>
    </w:p>
    <w:p w:rsidR="007521FD" w:rsidRPr="000E6A83" w:rsidRDefault="007521FD" w:rsidP="007521FD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Переверзев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Атаджанович</w:t>
      </w:r>
      <w:bookmarkEnd w:id="0"/>
      <w:proofErr w:type="spellEnd"/>
      <w:r w:rsidRPr="007521FD">
        <w:rPr>
          <w:rFonts w:ascii="Times New Roman" w:hAnsi="Times New Roman" w:cs="Times New Roman"/>
          <w:sz w:val="28"/>
          <w:szCs w:val="28"/>
        </w:rPr>
        <w:t xml:space="preserve"> </w:t>
      </w:r>
      <w:r w:rsidRPr="000E6A83">
        <w:rPr>
          <w:rFonts w:ascii="Times New Roman" w:hAnsi="Times New Roman" w:cs="Times New Roman"/>
          <w:sz w:val="28"/>
          <w:szCs w:val="28"/>
        </w:rPr>
        <w:t xml:space="preserve">Государственное 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«Лицей № 2 г. Минска», 10 «МИФ</w:t>
      </w:r>
      <w:r w:rsidRPr="000E6A83">
        <w:rPr>
          <w:rFonts w:ascii="Times New Roman" w:hAnsi="Times New Roman" w:cs="Times New Roman"/>
          <w:sz w:val="28"/>
          <w:szCs w:val="28"/>
        </w:rPr>
        <w:t>» класс</w:t>
      </w:r>
    </w:p>
    <w:p w:rsidR="00AB1BCE" w:rsidRPr="000E6A83" w:rsidRDefault="00AB1BCE" w:rsidP="00A16A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84C" w:rsidRPr="000E6A83" w:rsidRDefault="0070284C" w:rsidP="0070284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0E6A83">
        <w:rPr>
          <w:rFonts w:ascii="Times New Roman" w:hAnsi="Times New Roman" w:cs="Times New Roman"/>
          <w:b/>
          <w:sz w:val="28"/>
          <w:szCs w:val="28"/>
        </w:rPr>
        <w:t xml:space="preserve">Научный руководитель: </w:t>
      </w:r>
    </w:p>
    <w:p w:rsidR="00AB1BCE" w:rsidRPr="007521FD" w:rsidRDefault="0070284C" w:rsidP="007521FD">
      <w:pPr>
        <w:ind w:left="5529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Николаев Григорий Игоревич</w:t>
      </w:r>
      <w:r w:rsidRPr="000E6A83">
        <w:rPr>
          <w:rFonts w:ascii="Times New Roman" w:hAnsi="Times New Roman" w:cs="Times New Roman"/>
          <w:sz w:val="28"/>
          <w:szCs w:val="28"/>
        </w:rPr>
        <w:t>, Государственное учреждение образования «Лицей № 2 г</w:t>
      </w:r>
      <w:r w:rsidR="00A1694B">
        <w:rPr>
          <w:rFonts w:ascii="Times New Roman" w:hAnsi="Times New Roman" w:cs="Times New Roman"/>
          <w:sz w:val="28"/>
          <w:szCs w:val="28"/>
        </w:rPr>
        <w:t xml:space="preserve">. Минска», учитель информатики, </w:t>
      </w:r>
      <w:r w:rsidRPr="000E6A83">
        <w:rPr>
          <w:rFonts w:ascii="Times New Roman" w:hAnsi="Times New Roman" w:cs="Times New Roman"/>
          <w:sz w:val="28"/>
          <w:szCs w:val="28"/>
        </w:rPr>
        <w:t>тел. моб. +37529 5041225</w:t>
      </w:r>
    </w:p>
    <w:p w:rsidR="000E6A83" w:rsidRPr="000E6A83" w:rsidRDefault="000E6A83" w:rsidP="007521FD">
      <w:pPr>
        <w:rPr>
          <w:rFonts w:ascii="Times New Roman" w:hAnsi="Times New Roman" w:cs="Times New Roman"/>
          <w:b/>
          <w:sz w:val="28"/>
          <w:szCs w:val="28"/>
        </w:rPr>
      </w:pPr>
    </w:p>
    <w:p w:rsidR="00AB1BCE" w:rsidRPr="000E6A83" w:rsidRDefault="000E6A83" w:rsidP="00A16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A83">
        <w:rPr>
          <w:rFonts w:ascii="Times New Roman" w:hAnsi="Times New Roman" w:cs="Times New Roman"/>
          <w:sz w:val="28"/>
          <w:szCs w:val="28"/>
        </w:rPr>
        <w:t>Минск, 2021</w:t>
      </w:r>
    </w:p>
    <w:p w:rsidR="000E6A83" w:rsidRPr="000E6A83" w:rsidRDefault="000E6A83" w:rsidP="000E6A83">
      <w:pPr>
        <w:pStyle w:val="ac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672399292"/>
        <w:docPartObj>
          <w:docPartGallery w:val="Table of Contents"/>
          <w:docPartUnique/>
        </w:docPartObj>
      </w:sdtPr>
      <w:sdtEndPr/>
      <w:sdtContent>
        <w:p w:rsidR="000E6A83" w:rsidRPr="000E6A83" w:rsidRDefault="000E6A83">
          <w:pPr>
            <w:pStyle w:val="ac"/>
            <w:rPr>
              <w:rFonts w:ascii="Times New Roman" w:hAnsi="Times New Roman" w:cs="Times New Roman"/>
            </w:rPr>
          </w:pPr>
          <w:r w:rsidRPr="000E6A83">
            <w:rPr>
              <w:rFonts w:ascii="Times New Roman" w:hAnsi="Times New Roman" w:cs="Times New Roman"/>
              <w:color w:val="auto"/>
              <w:sz w:val="36"/>
            </w:rPr>
            <w:t>Содержание</w:t>
          </w:r>
        </w:p>
        <w:p w:rsidR="000E6A83" w:rsidRPr="000E6A83" w:rsidRDefault="000E6A83" w:rsidP="000E6A83">
          <w:pPr>
            <w:rPr>
              <w:rFonts w:ascii="Times New Roman" w:hAnsi="Times New Roman" w:cs="Times New Roman"/>
            </w:rPr>
          </w:pPr>
        </w:p>
        <w:p w:rsidR="009D163E" w:rsidRPr="009D163E" w:rsidRDefault="00AB385B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2D27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E6A83" w:rsidRPr="002D27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27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010493" w:history="1">
            <w:r w:rsidR="009D163E"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_Toc87010493 \h </w:instrText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163E"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4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Глава 1. ОСНОВНЫЕ ТЕРМИНЫ И ПОНЯТИЯ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_Toc87010494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5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 Общие сведения об анабиозе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_Toc87010495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6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Особенности анабиоза тихоходок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_Toc87010496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7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Алгоритмы выравнивания генетических последовательностей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_Toc87010497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8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Глава 2. СРАВНЕНИЕ МЕХАНИЗМА АНАБИОЗА ТИХОХОДОК И ДРУГИХ ОРАГНИЗМОВ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_Toc87010498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499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Сравнение геномов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_Toc87010499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500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Сравнение белков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_Toc87010500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501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Разработка алгоритма поиска белков со схожими свойствами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_Toc87010501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502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_Toc87010502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Pr="009D163E" w:rsidRDefault="009D163E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7010503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_Toc87010503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63E" w:rsidRDefault="009D163E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en-US"/>
            </w:rPr>
          </w:pPr>
          <w:hyperlink w:anchor="_Toc87010504" w:history="1">
            <w:r w:rsidRPr="009D163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_Toc87010504 \h </w:instrTex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E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D16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BCE" w:rsidRPr="009255DF" w:rsidRDefault="00AB385B" w:rsidP="002D271C">
          <w:pPr>
            <w:rPr>
              <w:rFonts w:ascii="Times New Roman" w:hAnsi="Times New Roman" w:cs="Times New Roman"/>
            </w:rPr>
          </w:pPr>
          <w:r w:rsidRPr="002D271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F6FD7" w:rsidRDefault="004F6FD7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784129" w:rsidRDefault="00A16AF4">
      <w:pPr>
        <w:pStyle w:val="1"/>
        <w:jc w:val="center"/>
        <w:rPr>
          <w:sz w:val="32"/>
          <w:szCs w:val="32"/>
        </w:rPr>
      </w:pPr>
      <w:bookmarkStart w:id="1" w:name="_Toc87010493"/>
      <w:r w:rsidRPr="000E6A83">
        <w:rPr>
          <w:sz w:val="32"/>
          <w:szCs w:val="32"/>
        </w:rPr>
        <w:lastRenderedPageBreak/>
        <w:t>ВВЕДЕНИЕ</w:t>
      </w:r>
      <w:bookmarkEnd w:id="1"/>
    </w:p>
    <w:p w:rsidR="004F6FD7" w:rsidRDefault="00150291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Человечество всегда интересовало, как устроена жизнь на Земле. Попытки понять мир начинаются еще до нашей эры. Именно в это время начинается основание анатомии, ботаники, зоологии, медицины. </w:t>
      </w:r>
    </w:p>
    <w:p w:rsidR="00784129" w:rsidRPr="002D271C" w:rsidRDefault="00150291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>Люди стремились узнать причины болезней, найти волшебные лекарства для того, чтобы продлить жизнь. А некоторые – для того, чтобы жить вечно.</w:t>
      </w:r>
    </w:p>
    <w:p w:rsidR="00784129" w:rsidRPr="002D271C" w:rsidRDefault="00150291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В наше время </w:t>
      </w:r>
      <w:r w:rsidR="006553DD" w:rsidRPr="002D271C">
        <w:rPr>
          <w:rFonts w:ascii="Times New Roman" w:hAnsi="Times New Roman" w:cs="Times New Roman"/>
          <w:sz w:val="28"/>
        </w:rPr>
        <w:t>ученые не перестают искать средства, чтобы вылечить заболевания. Со времен Гиппократа был совершен огромный научный прорыв. Те болезни, которые не могли вылечить древние люди, сейчас не представляют никакой опасност</w:t>
      </w:r>
      <w:r w:rsidR="00D65F79" w:rsidRPr="002D271C">
        <w:rPr>
          <w:rFonts w:ascii="Times New Roman" w:hAnsi="Times New Roman" w:cs="Times New Roman"/>
          <w:sz w:val="28"/>
        </w:rPr>
        <w:t>и. Но есть то, от чего даже в наше время не могут найти спасение. И это смерть.</w:t>
      </w:r>
    </w:p>
    <w:p w:rsidR="00784129" w:rsidRPr="002D271C" w:rsidRDefault="00D65F79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>Однако то, от чего не могут спастись люди, не является проблемой для некоторых животных. Такое состояние называется «анабиоз».</w:t>
      </w:r>
      <w:r w:rsidR="009D2568" w:rsidRPr="002D271C">
        <w:rPr>
          <w:rFonts w:ascii="Times New Roman" w:hAnsi="Times New Roman" w:cs="Times New Roman"/>
          <w:sz w:val="28"/>
        </w:rPr>
        <w:t xml:space="preserve"> </w:t>
      </w:r>
      <w:r w:rsidR="009D2568" w:rsidRPr="002D271C">
        <w:rPr>
          <w:rFonts w:ascii="Times New Roman" w:hAnsi="Times New Roman" w:cs="Times New Roman"/>
          <w:sz w:val="28"/>
          <w:shd w:val="clear" w:color="auto" w:fill="FFFFFF"/>
        </w:rPr>
        <w:t>Анабиоз — приостановка жизнедеятельности с последующим её восстановлением при благоприятных условиях.</w:t>
      </w:r>
      <w:r w:rsidRPr="002D271C">
        <w:rPr>
          <w:rFonts w:ascii="Times New Roman" w:hAnsi="Times New Roman" w:cs="Times New Roman"/>
          <w:sz w:val="28"/>
        </w:rPr>
        <w:t xml:space="preserve">  </w:t>
      </w:r>
      <w:r w:rsidR="009D2568" w:rsidRPr="002D271C">
        <w:rPr>
          <w:rFonts w:ascii="Times New Roman" w:hAnsi="Times New Roman" w:cs="Times New Roman"/>
          <w:sz w:val="28"/>
        </w:rPr>
        <w:t>Он характерен</w:t>
      </w:r>
      <w:r w:rsidR="007040E0" w:rsidRPr="002D271C">
        <w:rPr>
          <w:rFonts w:ascii="Times New Roman" w:hAnsi="Times New Roman" w:cs="Times New Roman"/>
          <w:sz w:val="28"/>
        </w:rPr>
        <w:t xml:space="preserve">, например, для бактерий, простейших, некоторых лягушек. </w:t>
      </w:r>
    </w:p>
    <w:p w:rsidR="00784129" w:rsidRPr="002D271C" w:rsidRDefault="007040E0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Хотя этот процесс носит одинаковое название, у разных организмов он протекает с помощью разных механизмов. </w:t>
      </w:r>
      <w:r w:rsidR="009D2568" w:rsidRPr="002D271C">
        <w:rPr>
          <w:rFonts w:ascii="Times New Roman" w:hAnsi="Times New Roman" w:cs="Times New Roman"/>
          <w:sz w:val="28"/>
        </w:rPr>
        <w:t>И, как следствие, разные организмы в одном и том же состоянии могут выдерживать разные условия</w:t>
      </w:r>
    </w:p>
    <w:p w:rsidR="00784129" w:rsidRPr="002D271C" w:rsidRDefault="009D2568" w:rsidP="00185991">
      <w:pPr>
        <w:spacing w:after="0" w:line="240" w:lineRule="auto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D271C">
        <w:rPr>
          <w:rFonts w:ascii="Times New Roman" w:hAnsi="Times New Roman" w:cs="Times New Roman"/>
          <w:sz w:val="28"/>
        </w:rPr>
        <w:t xml:space="preserve">Рекордсменом по выживаемости в состоянии анабиоза считается тихоходка. </w:t>
      </w:r>
      <w:r w:rsidR="00BD238F" w:rsidRPr="002D271C">
        <w:rPr>
          <w:rFonts w:ascii="Times New Roman" w:hAnsi="Times New Roman" w:cs="Times New Roman"/>
          <w:sz w:val="28"/>
        </w:rPr>
        <w:t>Это тип микроскопических (</w:t>
      </w:r>
      <w:r w:rsidR="00BD238F" w:rsidRPr="002D271C">
        <w:rPr>
          <w:rFonts w:ascii="Times New Roman" w:hAnsi="Times New Roman" w:cs="Times New Roman"/>
          <w:sz w:val="28"/>
          <w:shd w:val="clear" w:color="auto" w:fill="FFFFFF"/>
        </w:rPr>
        <w:t>0,1—1,5 мм) беспозвоночных животных. На сегодняшний день известно более 1200 видов тихоходок. Это водные животные, которые могут жить в водоемах и тонких пленках воды на суше (во мхах, лишайниках, листовой подстилке и др.)</w:t>
      </w:r>
      <w:r w:rsidR="00AD3725"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 [</w:t>
      </w:r>
      <w:r w:rsidR="002D0C05" w:rsidRPr="002D271C">
        <w:rPr>
          <w:rFonts w:ascii="Times New Roman" w:hAnsi="Times New Roman" w:cs="Times New Roman"/>
          <w:sz w:val="28"/>
          <w:shd w:val="clear" w:color="auto" w:fill="FFFFFF"/>
        </w:rPr>
        <w:t>1</w:t>
      </w:r>
      <w:r w:rsidR="00D2286C" w:rsidRPr="002D271C">
        <w:rPr>
          <w:rFonts w:ascii="Times New Roman" w:hAnsi="Times New Roman" w:cs="Times New Roman"/>
          <w:sz w:val="28"/>
          <w:shd w:val="clear" w:color="auto" w:fill="FFFFFF"/>
        </w:rPr>
        <w:t>]</w:t>
      </w:r>
      <w:r w:rsidR="0074150F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784129" w:rsidRPr="002D271C" w:rsidRDefault="00737579" w:rsidP="001859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 биологии становит</w:t>
      </w:r>
      <w:r w:rsidR="001A61F1"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ся все больше данных, которые необходимо хранить, обрабатывать и анализировать, одним из ярких примеров является геном, который составляет несколько миллиардов пар нуклеотидов для любого живого существа. Для решения этих задач используются методы </w:t>
      </w:r>
      <w:proofErr w:type="spellStart"/>
      <w:r w:rsidR="001A61F1" w:rsidRPr="002D271C">
        <w:rPr>
          <w:rFonts w:ascii="Times New Roman" w:hAnsi="Times New Roman" w:cs="Times New Roman"/>
          <w:sz w:val="28"/>
          <w:shd w:val="clear" w:color="auto" w:fill="FFFFFF"/>
        </w:rPr>
        <w:t>биоинформатики</w:t>
      </w:r>
      <w:proofErr w:type="spellEnd"/>
      <w:r w:rsidR="001A61F1" w:rsidRPr="002D271C">
        <w:rPr>
          <w:rFonts w:ascii="Times New Roman" w:hAnsi="Times New Roman" w:cs="Times New Roman"/>
          <w:sz w:val="28"/>
          <w:shd w:val="clear" w:color="auto" w:fill="FFFFFF"/>
        </w:rPr>
        <w:t>, которые включают в себя, в том числе, и алгоритмы обработки генетических данных, что дает нам возможность лучшего понимания окружающего нас мира.</w:t>
      </w:r>
    </w:p>
    <w:p w:rsidR="00784129" w:rsidRPr="002D271C" w:rsidRDefault="008F160D" w:rsidP="001859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  <w:t>Цель работы</w:t>
      </w:r>
      <w:r w:rsidR="00BD238F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– </w:t>
      </w:r>
      <w:r w:rsidR="0074150F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определить наличие схожих участков генома</w:t>
      </w:r>
      <w:r w:rsidR="00D86C64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живых организмов</w:t>
      </w:r>
      <w:r w:rsidR="0074150F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с генетической последовательностью тихоходок, отвечающими за анабиоз</w:t>
      </w:r>
      <w:r w:rsidR="00E904FF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методами компьютерного моделирования</w:t>
      </w:r>
      <w:r w:rsidR="0074150F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784129" w:rsidRPr="002D271C" w:rsidRDefault="001A1ED1" w:rsidP="001859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Для реализации цели работы были поставлены следующие задачи: </w:t>
      </w:r>
    </w:p>
    <w:p w:rsidR="00784129" w:rsidRPr="002D271C" w:rsidRDefault="00A1694B" w:rsidP="001859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1) и</w:t>
      </w:r>
      <w:r w:rsidR="00D86C64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зучить особенности анабиоза</w:t>
      </w:r>
      <w:r w:rsidR="00D2286C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тихоходок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784129" w:rsidRPr="002D271C" w:rsidRDefault="00A1694B" w:rsidP="001859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2) и</w:t>
      </w:r>
      <w:r w:rsidR="00D2286C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зучить алгоритм</w:t>
      </w:r>
      <w:r w:rsidR="00325333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ы выравнивания генетических последовательностей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784129" w:rsidRDefault="00A1694B" w:rsidP="001859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3) с</w:t>
      </w:r>
      <w:r w:rsidR="00D2286C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равнить </w:t>
      </w:r>
      <w:r w:rsidR="00A16AF4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белки и участки генома тихоходок, отвечающих за анабиоз, с ген</w:t>
      </w:r>
      <w:r w:rsidR="00D86C64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омом и белками других живых организмов</w:t>
      </w:r>
      <w:r w:rsidR="00E904FF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методами компьютерного моделирования</w:t>
      </w:r>
      <w:r w:rsidR="00F667E7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F667E7" w:rsidRPr="002D271C" w:rsidRDefault="00F667E7" w:rsidP="001859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4) разработка алгоритма поиска белков со схожими свойствами.</w:t>
      </w:r>
    </w:p>
    <w:p w:rsidR="00784129" w:rsidRPr="002D271C" w:rsidRDefault="008F160D" w:rsidP="001859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  <w:lastRenderedPageBreak/>
        <w:t>Объектом исследования</w:t>
      </w:r>
      <w:r w:rsidR="00921BB5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является механизм </w:t>
      </w:r>
      <w:r w:rsidR="00D86C64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анабиоза у живых организмов</w:t>
      </w:r>
      <w:r w:rsidR="00A16AF4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, </w:t>
      </w:r>
      <w:r w:rsidRPr="002D271C"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  <w:t>предметом</w:t>
      </w:r>
      <w:r w:rsidR="00A16AF4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–</w:t>
      </w:r>
      <w:r w:rsidR="00D86C64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генетические последовательности живых организмов, отвечающие за анабиоз.</w:t>
      </w:r>
    </w:p>
    <w:p w:rsidR="00784129" w:rsidRPr="002D271C" w:rsidRDefault="00A16AF4" w:rsidP="001859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highlight w:val="yellow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Основными методами данного исследования являются: </w:t>
      </w:r>
      <w:r w:rsidR="00824391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изучение и анализ литературы и И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нтернет-источников; анализ данных о белках и участках геном</w:t>
      </w:r>
      <w:r w:rsidR="002D0C05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а тихоходок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; </w:t>
      </w:r>
      <w:r w:rsidR="00325333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выравнивание генетических и белковых последовательностей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с помощью программы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val="en-US" w:eastAsia="ru-RU"/>
        </w:rPr>
        <w:t>BLAST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 анализ полученных результатов.</w:t>
      </w:r>
      <w:r w:rsidR="00C52EC9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</w:t>
      </w:r>
    </w:p>
    <w:p w:rsidR="00784129" w:rsidRPr="002D271C" w:rsidRDefault="008F160D" w:rsidP="001859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Новизна работы состоит в использовании </w:t>
      </w:r>
      <w:proofErr w:type="spellStart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биоинформатических</w:t>
      </w:r>
      <w:proofErr w:type="spellEnd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методов, таких как глобальное </w:t>
      </w:r>
      <w:r w:rsidR="001A61F1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и локальное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выравнивание генетических последовательностей, для поиска живых существ, обладающих схожим с тихоходками генетическим материалом, отвечающим за анабиоз</w:t>
      </w:r>
      <w:r w:rsidR="006A05C5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0E6A83" w:rsidRDefault="000E6A83" w:rsidP="00185991">
      <w:pPr>
        <w:spacing w:after="0" w:line="240" w:lineRule="auto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</w:p>
    <w:p w:rsidR="00A1694B" w:rsidRPr="000E6A83" w:rsidRDefault="00A1694B" w:rsidP="00BD238F">
      <w:pPr>
        <w:spacing w:after="0" w:line="240" w:lineRule="auto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</w:p>
    <w:p w:rsidR="001A61F1" w:rsidRDefault="001A61F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shd w:val="clear" w:color="auto" w:fill="FFFFFF"/>
          <w:lang w:eastAsia="ru-RU"/>
        </w:rPr>
      </w:pPr>
      <w:r>
        <w:rPr>
          <w:sz w:val="32"/>
          <w:shd w:val="clear" w:color="auto" w:fill="FFFFFF"/>
        </w:rPr>
        <w:br w:type="page"/>
      </w:r>
    </w:p>
    <w:p w:rsidR="00784129" w:rsidRDefault="00C52EC9">
      <w:pPr>
        <w:pStyle w:val="1"/>
        <w:jc w:val="center"/>
        <w:rPr>
          <w:sz w:val="32"/>
          <w:shd w:val="clear" w:color="auto" w:fill="FFFFFF"/>
        </w:rPr>
      </w:pPr>
      <w:bookmarkStart w:id="2" w:name="_Toc87010494"/>
      <w:r w:rsidRPr="000E6A83">
        <w:rPr>
          <w:sz w:val="32"/>
          <w:shd w:val="clear" w:color="auto" w:fill="FFFFFF"/>
        </w:rPr>
        <w:lastRenderedPageBreak/>
        <w:t xml:space="preserve">Глава 1. ОСНОВНЫЕ </w:t>
      </w:r>
      <w:r w:rsidR="00D647B2" w:rsidRPr="000E6A83">
        <w:rPr>
          <w:sz w:val="32"/>
          <w:shd w:val="clear" w:color="auto" w:fill="FFFFFF"/>
        </w:rPr>
        <w:t xml:space="preserve">ТЕРМИНЫ И </w:t>
      </w:r>
      <w:r w:rsidRPr="000E6A83">
        <w:rPr>
          <w:sz w:val="32"/>
          <w:shd w:val="clear" w:color="auto" w:fill="FFFFFF"/>
        </w:rPr>
        <w:t>ПОНЯТИЯ</w:t>
      </w:r>
      <w:bookmarkEnd w:id="2"/>
    </w:p>
    <w:p w:rsidR="00714042" w:rsidRPr="00185991" w:rsidRDefault="000E6A83" w:rsidP="0018599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3" w:name="_Toc87010495"/>
      <w:r w:rsidRPr="000E6A83">
        <w:rPr>
          <w:sz w:val="28"/>
          <w:szCs w:val="24"/>
          <w:shd w:val="clear" w:color="auto" w:fill="FFFFFF"/>
        </w:rPr>
        <w:t xml:space="preserve">1.1 </w:t>
      </w:r>
      <w:r w:rsidR="00714042" w:rsidRPr="000E6A83">
        <w:rPr>
          <w:sz w:val="28"/>
          <w:szCs w:val="24"/>
          <w:shd w:val="clear" w:color="auto" w:fill="FFFFFF"/>
        </w:rPr>
        <w:t>Общие сведения об анабиозе</w:t>
      </w:r>
      <w:bookmarkEnd w:id="3"/>
    </w:p>
    <w:p w:rsidR="00784129" w:rsidRPr="002D271C" w:rsidRDefault="00714042" w:rsidP="002256CF">
      <w:pPr>
        <w:pStyle w:val="a7"/>
        <w:spacing w:after="0" w:line="240" w:lineRule="auto"/>
        <w:ind w:left="0" w:firstLine="708"/>
        <w:jc w:val="both"/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</w:pPr>
      <w:r w:rsidRPr="002D271C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Анабиоз у животных открыл 1 сентября 1701 года голландский ученый Антони </w:t>
      </w:r>
      <w:proofErr w:type="spellStart"/>
      <w:r w:rsidRPr="002D271C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>ван</w:t>
      </w:r>
      <w:proofErr w:type="spellEnd"/>
      <w:r w:rsidRPr="002D271C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 Левенгук. Он </w:t>
      </w:r>
      <w:r w:rsidRPr="002D271C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положил в стеклянную трубку с водой немного влажного песк</w:t>
      </w:r>
      <w:r w:rsidR="00D647B2" w:rsidRPr="002D271C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а, взятого </w:t>
      </w:r>
      <w:r w:rsidRPr="002D271C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с крыши своего дома в Делфте и начал рассматривать его в самодельный микроскоп</w:t>
      </w:r>
      <w:r w:rsidR="00D647B2" w:rsidRPr="002D271C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 Свои наблюдения он отправил в Л</w:t>
      </w:r>
      <w:r w:rsidR="00E904FF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ондонское королевское общество </w:t>
      </w:r>
      <w:r w:rsidR="00824391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 xml:space="preserve">[2, </w:t>
      </w:r>
      <w:r w:rsidR="00AD3725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3</w:t>
      </w:r>
      <w:r w:rsidR="00D647B2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].</w:t>
      </w:r>
    </w:p>
    <w:p w:rsidR="00784129" w:rsidRPr="00185991" w:rsidRDefault="00D647B2" w:rsidP="002256CF">
      <w:pPr>
        <w:pStyle w:val="a7"/>
        <w:spacing w:after="0" w:line="240" w:lineRule="auto"/>
        <w:ind w:left="0" w:firstLine="708"/>
        <w:jc w:val="both"/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</w:pPr>
      <w:r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 xml:space="preserve">Суть анабиоза заключается в следующем: </w:t>
      </w:r>
      <w:r w:rsidR="00A439E5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 xml:space="preserve">организм «высушивает» большой процент воды до того состояния, когда метаболизм сильно замедляется или становится невозможным. Так он пережидает неблагоприятные условия. Когда же он попадает в водную среду (или при помощи дождя, например), все жизненные функции организма восстанавливаются. </w:t>
      </w:r>
    </w:p>
    <w:p w:rsidR="005F4BC5" w:rsidRPr="00185991" w:rsidRDefault="005F4BC5" w:rsidP="002256CF">
      <w:pPr>
        <w:pStyle w:val="a7"/>
        <w:spacing w:after="0" w:line="240" w:lineRule="auto"/>
        <w:ind w:left="0" w:firstLine="708"/>
        <w:jc w:val="both"/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</w:pPr>
      <w:r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За данное состояние отвечают различные вещества. В таблице 1 приведены некоторые организмы, способные к анабиозу, и вещества, отвечающие за него.</w:t>
      </w:r>
    </w:p>
    <w:p w:rsidR="005F4BC5" w:rsidRPr="002D271C" w:rsidRDefault="005F4BC5" w:rsidP="002256CF">
      <w:pPr>
        <w:pStyle w:val="a7"/>
        <w:spacing w:after="0" w:line="240" w:lineRule="auto"/>
        <w:ind w:left="0"/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</w:pPr>
      <w:r w:rsidRPr="002D271C">
        <w:rPr>
          <w:rStyle w:val="a8"/>
          <w:rFonts w:ascii="Times New Roman" w:hAnsi="Times New Roman" w:cs="Times New Roman"/>
          <w:b/>
          <w:i w:val="0"/>
          <w:color w:val="111111"/>
          <w:sz w:val="28"/>
          <w:szCs w:val="24"/>
          <w:shd w:val="clear" w:color="auto" w:fill="FFFFFF"/>
        </w:rPr>
        <w:t>Таблица 1</w:t>
      </w:r>
      <w:r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. Организмы, способные к анабиозу, и вещества, отвечающие за него</w:t>
      </w:r>
      <w:r w:rsidR="00D934DC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 xml:space="preserve"> </w:t>
      </w:r>
      <w:r w:rsidR="002D0C05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[4</w:t>
      </w:r>
      <w:r w:rsidR="005C3CBB" w:rsidRPr="002D271C">
        <w:rPr>
          <w:rStyle w:val="a8"/>
          <w:rFonts w:ascii="Times New Roman" w:hAnsi="Times New Roman" w:cs="Times New Roman"/>
          <w:i w:val="0"/>
          <w:color w:val="111111"/>
          <w:sz w:val="28"/>
          <w:szCs w:val="24"/>
          <w:shd w:val="clear" w:color="auto" w:fill="FFFFFF"/>
        </w:rPr>
        <w:t>]</w:t>
      </w:r>
    </w:p>
    <w:p w:rsidR="00D814C6" w:rsidRPr="002D271C" w:rsidRDefault="00D814C6" w:rsidP="00D647B2">
      <w:pPr>
        <w:pStyle w:val="a7"/>
        <w:spacing w:after="0" w:line="240" w:lineRule="auto"/>
        <w:ind w:left="450"/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782"/>
      </w:tblGrid>
      <w:tr w:rsidR="005C3CBB" w:rsidRPr="002D271C" w:rsidTr="001178E2">
        <w:trPr>
          <w:jc w:val="center"/>
        </w:trPr>
        <w:tc>
          <w:tcPr>
            <w:tcW w:w="4673" w:type="dxa"/>
          </w:tcPr>
          <w:p w:rsidR="00784129" w:rsidRPr="002D271C" w:rsidRDefault="00784129" w:rsidP="00185991">
            <w:pPr>
              <w:pStyle w:val="a7"/>
              <w:ind w:left="0"/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</w:pPr>
          </w:p>
          <w:p w:rsidR="00784129" w:rsidRPr="002D271C" w:rsidRDefault="005C3CB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</w:pPr>
            <w:r w:rsidRPr="002D271C"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  <w:t>Микроорганизмы</w:t>
            </w:r>
          </w:p>
        </w:tc>
        <w:tc>
          <w:tcPr>
            <w:tcW w:w="4782" w:type="dxa"/>
          </w:tcPr>
          <w:p w:rsidR="00784129" w:rsidRPr="002D271C" w:rsidRDefault="00784129" w:rsidP="00185991">
            <w:pPr>
              <w:pStyle w:val="a7"/>
              <w:ind w:left="0"/>
              <w:rPr>
                <w:rFonts w:ascii="Times New Roman" w:hAnsi="Times New Roman" w:cs="Times New Roman"/>
                <w:iCs/>
                <w:color w:val="111111"/>
                <w:sz w:val="28"/>
                <w:szCs w:val="24"/>
                <w:shd w:val="clear" w:color="auto" w:fill="FFFFFF"/>
              </w:rPr>
            </w:pPr>
          </w:p>
          <w:p w:rsidR="00784129" w:rsidRPr="002D271C" w:rsidRDefault="005C3CB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</w:pPr>
            <w:r w:rsidRPr="002D271C"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  <w:t>Вещества</w:t>
            </w:r>
          </w:p>
          <w:p w:rsidR="00784129" w:rsidRPr="002D271C" w:rsidRDefault="00784129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iCs/>
                <w:color w:val="111111"/>
                <w:sz w:val="28"/>
                <w:szCs w:val="24"/>
                <w:shd w:val="clear" w:color="auto" w:fill="FFFFFF"/>
              </w:rPr>
            </w:pPr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pStyle w:val="a7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4"/>
                <w:shd w:val="clear" w:color="auto" w:fill="FFFFFF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Микроводоросли</w:t>
            </w:r>
          </w:p>
        </w:tc>
        <w:tc>
          <w:tcPr>
            <w:tcW w:w="4782" w:type="dxa"/>
          </w:tcPr>
          <w:p w:rsidR="005C3CBB" w:rsidRPr="001178E2" w:rsidRDefault="005C3CBB" w:rsidP="00D647B2">
            <w:pPr>
              <w:pStyle w:val="a7"/>
              <w:ind w:left="0"/>
              <w:rPr>
                <w:rFonts w:ascii="Times New Roman" w:hAnsi="Times New Roman" w:cs="Times New Roman"/>
                <w:iCs/>
                <w:sz w:val="28"/>
                <w:szCs w:val="24"/>
                <w:shd w:val="clear" w:color="auto" w:fill="FFFFFF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Сахароза, глицерин,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маннитол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пролин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 (бетаин),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диметилсульфониопропионат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Дрожжи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Глицерин,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арабиол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сорбитол,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Цианобактерии</w:t>
            </w:r>
            <w:proofErr w:type="spellEnd"/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Сахароза,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глюкозилглицерин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Фототрофные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 бактерии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Сахароза,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гидроксиэктоин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, N-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ацетилглютаминилглютаминамид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Сульфатредуцирующие бактерии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</w:p>
        </w:tc>
      </w:tr>
    </w:tbl>
    <w:p w:rsidR="009D163E" w:rsidRDefault="009D163E">
      <w:r>
        <w:br w:type="page"/>
      </w:r>
    </w:p>
    <w:p w:rsidR="009D163E" w:rsidRPr="009D163E" w:rsidRDefault="009D163E" w:rsidP="009D163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782"/>
      </w:tblGrid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Гетеротрофные бактерии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Пролин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глютамат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, N-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ацетилглютаминилглютаминамид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гидроксиэктоин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Актиномицеты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гидроксиэктоин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трегалоза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пролин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глютамат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аланин</w:t>
            </w:r>
            <w:proofErr w:type="spellEnd"/>
          </w:p>
        </w:tc>
      </w:tr>
      <w:tr w:rsidR="005C3CBB" w:rsidRPr="002D271C" w:rsidTr="001178E2">
        <w:trPr>
          <w:jc w:val="center"/>
        </w:trPr>
        <w:tc>
          <w:tcPr>
            <w:tcW w:w="4673" w:type="dxa"/>
            <w:vAlign w:val="center"/>
          </w:tcPr>
          <w:p w:rsidR="00784129" w:rsidRPr="001178E2" w:rsidRDefault="005C3CBB" w:rsidP="00185991">
            <w:pPr>
              <w:spacing w:after="300"/>
              <w:jc w:val="center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Археи</w:t>
            </w:r>
          </w:p>
        </w:tc>
        <w:tc>
          <w:tcPr>
            <w:tcW w:w="4782" w:type="dxa"/>
          </w:tcPr>
          <w:p w:rsidR="005C3CBB" w:rsidRPr="001178E2" w:rsidRDefault="005C3CBB" w:rsidP="00784129">
            <w:pPr>
              <w:spacing w:after="300"/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</w:pP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Глицинбетаин</w:t>
            </w:r>
            <w:proofErr w:type="spellEnd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, β-</w:t>
            </w:r>
            <w:proofErr w:type="spellStart"/>
            <w:r w:rsidRPr="001178E2">
              <w:rPr>
                <w:rFonts w:ascii="Times New Roman" w:eastAsia="Times New Roman" w:hAnsi="Times New Roman" w:cs="Times New Roman"/>
                <w:spacing w:val="9"/>
                <w:sz w:val="28"/>
                <w:szCs w:val="24"/>
                <w:lang w:eastAsia="ru-RU"/>
              </w:rPr>
              <w:t>глютамат</w:t>
            </w:r>
            <w:proofErr w:type="spellEnd"/>
          </w:p>
        </w:tc>
      </w:tr>
    </w:tbl>
    <w:p w:rsidR="005C3CBB" w:rsidRPr="002D271C" w:rsidRDefault="005C3CBB" w:rsidP="00D647B2">
      <w:pPr>
        <w:pStyle w:val="a7"/>
        <w:spacing w:after="0" w:line="240" w:lineRule="auto"/>
        <w:ind w:left="450"/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</w:pPr>
    </w:p>
    <w:p w:rsidR="004F6FD7" w:rsidRPr="00AF457A" w:rsidRDefault="00325333" w:rsidP="00AF457A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  <w:t>Наиболее часто встречающимся</w:t>
      </w:r>
      <w:r w:rsidR="005C3CBB" w:rsidRPr="002D271C"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  <w:t xml:space="preserve"> веществом является </w:t>
      </w:r>
      <w:proofErr w:type="spellStart"/>
      <w:r w:rsidR="005C3CBB" w:rsidRPr="002D271C"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  <w:t>трегалоза</w:t>
      </w:r>
      <w:proofErr w:type="spellEnd"/>
      <w:r w:rsidR="005C3CBB" w:rsidRPr="002D271C">
        <w:rPr>
          <w:rFonts w:ascii="Times New Roman" w:hAnsi="Times New Roman" w:cs="Times New Roman"/>
          <w:iCs/>
          <w:color w:val="111111"/>
          <w:sz w:val="28"/>
          <w:szCs w:val="24"/>
          <w:shd w:val="clear" w:color="auto" w:fill="FFFFFF"/>
        </w:rPr>
        <w:t>. Этот углевод, однако, встречается не у всех и, как следствие, не является обязательным веществом.</w:t>
      </w:r>
    </w:p>
    <w:p w:rsidR="00784129" w:rsidRPr="001178E2" w:rsidRDefault="00C56E27" w:rsidP="001178E2">
      <w:pPr>
        <w:pStyle w:val="1"/>
        <w:jc w:val="center"/>
        <w:rPr>
          <w:b w:val="0"/>
          <w:sz w:val="28"/>
        </w:rPr>
      </w:pPr>
      <w:bookmarkStart w:id="4" w:name="_Toc87010496"/>
      <w:r w:rsidRPr="001178E2">
        <w:rPr>
          <w:sz w:val="28"/>
        </w:rPr>
        <w:t>1.2 Особенности анабиоза тихоходок</w:t>
      </w:r>
      <w:bookmarkEnd w:id="4"/>
    </w:p>
    <w:p w:rsidR="00C87680" w:rsidRPr="002D271C" w:rsidRDefault="00C87680" w:rsidP="002256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D271C">
        <w:rPr>
          <w:rFonts w:ascii="Times New Roman" w:hAnsi="Times New Roman" w:cs="Times New Roman"/>
          <w:sz w:val="28"/>
          <w:szCs w:val="24"/>
        </w:rPr>
        <w:t>Самая необычная особенность тихоходок - их способность выдерживать экстремально низкие температуры и высыхание (экстремальное высыхание). В неблагоприятных условиях они переходят в состояние анабиоза, при котором тело высыхает и выглядит как безжизненный шар. В этом состоянии их метаболизм может снизиться до 0,01 процента от его нормальной скорости. Тихоходки могут выжить в течение многих лет или даже десятилетий, переждать засушливые условия. Кроме того, образцы, выдержанные в течение восьми дней в вакууме, перенесенные в течение трех дней в газообразный гелий при комнатной температуре, а затем выдержанные в течение нескольк</w:t>
      </w:r>
      <w:r w:rsidR="00824391">
        <w:rPr>
          <w:rFonts w:ascii="Times New Roman" w:hAnsi="Times New Roman" w:cs="Times New Roman"/>
          <w:sz w:val="28"/>
          <w:szCs w:val="24"/>
        </w:rPr>
        <w:t>их часов при температуре -272 °</w:t>
      </w:r>
      <w:r w:rsidRPr="002D271C">
        <w:rPr>
          <w:rFonts w:ascii="Times New Roman" w:hAnsi="Times New Roman" w:cs="Times New Roman"/>
          <w:sz w:val="28"/>
          <w:szCs w:val="24"/>
        </w:rPr>
        <w:t>C, снова ожили, когда они были доведен до нормальной комнатной температ</w:t>
      </w:r>
      <w:r w:rsidR="00824391">
        <w:rPr>
          <w:rFonts w:ascii="Times New Roman" w:hAnsi="Times New Roman" w:cs="Times New Roman"/>
          <w:sz w:val="28"/>
          <w:szCs w:val="24"/>
        </w:rPr>
        <w:t>уры</w:t>
      </w:r>
      <w:r w:rsidR="00780757" w:rsidRPr="002D271C">
        <w:rPr>
          <w:rFonts w:ascii="Times New Roman" w:hAnsi="Times New Roman" w:cs="Times New Roman"/>
          <w:sz w:val="28"/>
          <w:szCs w:val="24"/>
        </w:rPr>
        <w:t xml:space="preserve"> [</w:t>
      </w:r>
      <w:r w:rsidR="00D934DC" w:rsidRPr="002D271C">
        <w:rPr>
          <w:rFonts w:ascii="Times New Roman" w:hAnsi="Times New Roman" w:cs="Times New Roman"/>
          <w:sz w:val="28"/>
          <w:szCs w:val="24"/>
        </w:rPr>
        <w:t>5]</w:t>
      </w:r>
      <w:r w:rsidR="00824391">
        <w:rPr>
          <w:rFonts w:ascii="Times New Roman" w:hAnsi="Times New Roman" w:cs="Times New Roman"/>
          <w:sz w:val="28"/>
          <w:szCs w:val="24"/>
        </w:rPr>
        <w:t>.</w:t>
      </w:r>
    </w:p>
    <w:p w:rsidR="00E03E3A" w:rsidRPr="002D271C" w:rsidRDefault="001F1768" w:rsidP="002256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D271C">
        <w:rPr>
          <w:rFonts w:ascii="Times New Roman" w:hAnsi="Times New Roman" w:cs="Times New Roman"/>
          <w:sz w:val="28"/>
          <w:szCs w:val="24"/>
        </w:rPr>
        <w:t xml:space="preserve">Поэтому анабиоз тихоходок так сильно интересует ученых: в этом состоянии они – самые выносливые существа на Земле. Их механизмы выживания активно исследуются, т.к. в дальнейшем их можно использовать для того, чтобы поместить в подобное состояние человека. И, как следствие, сделать человека бессмертным. </w:t>
      </w:r>
    </w:p>
    <w:p w:rsidR="007B643C" w:rsidRPr="002D271C" w:rsidRDefault="001F1768" w:rsidP="002256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D271C">
        <w:rPr>
          <w:rFonts w:ascii="Times New Roman" w:hAnsi="Times New Roman" w:cs="Times New Roman"/>
          <w:sz w:val="28"/>
          <w:szCs w:val="24"/>
        </w:rPr>
        <w:t xml:space="preserve">Кроме того, тихоходки – первые живые существа, способные выжить в открытом космосе. Они справляются не только с вакуумом, но и с космической радиацией, которая является проблемой для космонавтов. Поэтому они являются объектом исследования еще и </w:t>
      </w:r>
      <w:r w:rsidR="000D0915" w:rsidRPr="002D271C">
        <w:rPr>
          <w:rFonts w:ascii="Times New Roman" w:hAnsi="Times New Roman" w:cs="Times New Roman"/>
          <w:sz w:val="28"/>
          <w:szCs w:val="24"/>
        </w:rPr>
        <w:t>ученых, изу</w:t>
      </w:r>
      <w:r w:rsidR="00325333">
        <w:rPr>
          <w:rFonts w:ascii="Times New Roman" w:hAnsi="Times New Roman" w:cs="Times New Roman"/>
          <w:sz w:val="28"/>
          <w:szCs w:val="24"/>
        </w:rPr>
        <w:t xml:space="preserve">чающих космос </w:t>
      </w:r>
      <w:r w:rsidR="007B643C" w:rsidRPr="002D271C">
        <w:rPr>
          <w:rFonts w:ascii="Times New Roman" w:hAnsi="Times New Roman" w:cs="Times New Roman"/>
          <w:sz w:val="28"/>
          <w:szCs w:val="24"/>
        </w:rPr>
        <w:t>[</w:t>
      </w:r>
      <w:r w:rsidR="00D934DC" w:rsidRPr="002D271C">
        <w:rPr>
          <w:rFonts w:ascii="Times New Roman" w:hAnsi="Times New Roman" w:cs="Times New Roman"/>
          <w:sz w:val="28"/>
          <w:szCs w:val="24"/>
        </w:rPr>
        <w:t>6</w:t>
      </w:r>
      <w:r w:rsidR="007B643C" w:rsidRPr="002D271C">
        <w:rPr>
          <w:rFonts w:ascii="Times New Roman" w:hAnsi="Times New Roman" w:cs="Times New Roman"/>
          <w:sz w:val="28"/>
          <w:szCs w:val="24"/>
        </w:rPr>
        <w:t>]. Космологи продолжают отправлять тихоходок в космос и сейчас [</w:t>
      </w:r>
      <w:r w:rsidR="00D934DC" w:rsidRPr="002D271C">
        <w:rPr>
          <w:rFonts w:ascii="Times New Roman" w:hAnsi="Times New Roman" w:cs="Times New Roman"/>
          <w:sz w:val="28"/>
          <w:szCs w:val="24"/>
        </w:rPr>
        <w:t>7</w:t>
      </w:r>
      <w:r w:rsidR="007B643C" w:rsidRPr="002D271C">
        <w:rPr>
          <w:rFonts w:ascii="Times New Roman" w:hAnsi="Times New Roman" w:cs="Times New Roman"/>
          <w:sz w:val="28"/>
          <w:szCs w:val="24"/>
        </w:rPr>
        <w:t xml:space="preserve">], однако есть тихоходки, которые находятся там с 2019 года. Так, один израильский космический проект, на борту которого были тихоходки, потерпел крушение на Луне. Однако </w:t>
      </w:r>
      <w:r w:rsidR="007B643C" w:rsidRPr="002D271C">
        <w:rPr>
          <w:rFonts w:ascii="Times New Roman" w:hAnsi="Times New Roman" w:cs="Times New Roman"/>
          <w:sz w:val="28"/>
          <w:szCs w:val="24"/>
        </w:rPr>
        <w:lastRenderedPageBreak/>
        <w:t xml:space="preserve">исследователи считают, что тихоходки могли выжить, и сейчас они находятся там в состоянии анабиоза, </w:t>
      </w:r>
      <w:r w:rsidR="00325333" w:rsidRPr="002D271C">
        <w:rPr>
          <w:rFonts w:ascii="Times New Roman" w:hAnsi="Times New Roman" w:cs="Times New Roman"/>
          <w:sz w:val="28"/>
          <w:szCs w:val="24"/>
        </w:rPr>
        <w:t>и</w:t>
      </w:r>
      <w:r w:rsidR="007B643C" w:rsidRPr="002D271C">
        <w:rPr>
          <w:rFonts w:ascii="Times New Roman" w:hAnsi="Times New Roman" w:cs="Times New Roman"/>
          <w:sz w:val="28"/>
          <w:szCs w:val="24"/>
        </w:rPr>
        <w:t>, если их вернуть на Землю, они смогут верн</w:t>
      </w:r>
      <w:r w:rsidR="00824391">
        <w:rPr>
          <w:rFonts w:ascii="Times New Roman" w:hAnsi="Times New Roman" w:cs="Times New Roman"/>
          <w:sz w:val="28"/>
          <w:szCs w:val="24"/>
        </w:rPr>
        <w:t>уться в свой первоначальный вид</w:t>
      </w:r>
      <w:r w:rsidR="007B643C" w:rsidRPr="002D271C">
        <w:rPr>
          <w:rFonts w:ascii="Times New Roman" w:hAnsi="Times New Roman" w:cs="Times New Roman"/>
          <w:sz w:val="28"/>
          <w:szCs w:val="24"/>
        </w:rPr>
        <w:t xml:space="preserve"> [</w:t>
      </w:r>
      <w:r w:rsidR="00D934DC" w:rsidRPr="002D271C">
        <w:rPr>
          <w:rFonts w:ascii="Times New Roman" w:hAnsi="Times New Roman" w:cs="Times New Roman"/>
          <w:sz w:val="28"/>
          <w:szCs w:val="24"/>
        </w:rPr>
        <w:t>8</w:t>
      </w:r>
      <w:r w:rsidR="007B643C" w:rsidRPr="002D271C">
        <w:rPr>
          <w:rFonts w:ascii="Times New Roman" w:hAnsi="Times New Roman" w:cs="Times New Roman"/>
          <w:sz w:val="28"/>
          <w:szCs w:val="24"/>
        </w:rPr>
        <w:t>]</w:t>
      </w:r>
      <w:r w:rsidR="00824391">
        <w:rPr>
          <w:rFonts w:ascii="Times New Roman" w:hAnsi="Times New Roman" w:cs="Times New Roman"/>
          <w:sz w:val="28"/>
          <w:szCs w:val="24"/>
        </w:rPr>
        <w:t>.</w:t>
      </w:r>
    </w:p>
    <w:p w:rsidR="007B643C" w:rsidRPr="004F6FD7" w:rsidRDefault="007B643C" w:rsidP="002256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D271C">
        <w:rPr>
          <w:rFonts w:ascii="Times New Roman" w:hAnsi="Times New Roman" w:cs="Times New Roman"/>
          <w:sz w:val="28"/>
          <w:szCs w:val="24"/>
        </w:rPr>
        <w:t xml:space="preserve">Помимо выживаемости в </w:t>
      </w:r>
      <w:r w:rsidR="00A21D75" w:rsidRPr="002D271C">
        <w:rPr>
          <w:rFonts w:ascii="Times New Roman" w:hAnsi="Times New Roman" w:cs="Times New Roman"/>
          <w:sz w:val="28"/>
          <w:szCs w:val="24"/>
        </w:rPr>
        <w:t xml:space="preserve">вакууме и при экстремальных температурах, некоторые виды способны защититься от потенциально смертельной вспышки ультрафиолетового излучения, образуя защитный светящийся экран. </w:t>
      </w:r>
      <w:r w:rsidR="00A21D75" w:rsidRPr="004F6FD7">
        <w:rPr>
          <w:rFonts w:ascii="Times New Roman" w:hAnsi="Times New Roman" w:cs="Times New Roman"/>
          <w:sz w:val="28"/>
          <w:szCs w:val="30"/>
          <w:shd w:val="clear" w:color="auto" w:fill="FFFFFF"/>
        </w:rPr>
        <w:t>Они просто поглощают вредное ультрафиолетовое излучение, а затем излучают его в виде безвредного синего света [</w:t>
      </w:r>
      <w:r w:rsidR="00D934DC" w:rsidRPr="004F6FD7">
        <w:rPr>
          <w:rFonts w:ascii="Times New Roman" w:hAnsi="Times New Roman" w:cs="Times New Roman"/>
          <w:sz w:val="28"/>
          <w:szCs w:val="30"/>
          <w:shd w:val="clear" w:color="auto" w:fill="FFFFFF"/>
        </w:rPr>
        <w:t>9</w:t>
      </w:r>
      <w:r w:rsidR="00A21D75" w:rsidRPr="004F6FD7">
        <w:rPr>
          <w:rFonts w:ascii="Times New Roman" w:hAnsi="Times New Roman" w:cs="Times New Roman"/>
          <w:sz w:val="28"/>
          <w:szCs w:val="30"/>
          <w:shd w:val="clear" w:color="auto" w:fill="FFFFFF"/>
        </w:rPr>
        <w:t>]</w:t>
      </w:r>
      <w:r w:rsidR="00824391">
        <w:rPr>
          <w:rFonts w:ascii="Times New Roman" w:hAnsi="Times New Roman" w:cs="Times New Roman"/>
          <w:sz w:val="28"/>
          <w:szCs w:val="30"/>
          <w:shd w:val="clear" w:color="auto" w:fill="FFFFFF"/>
        </w:rPr>
        <w:t>.</w:t>
      </w:r>
    </w:p>
    <w:p w:rsidR="00C56E27" w:rsidRPr="00185991" w:rsidRDefault="00C56E27" w:rsidP="002256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hAnsi="Times New Roman" w:cs="Times New Roman"/>
          <w:sz w:val="28"/>
          <w:shd w:val="clear" w:color="auto" w:fill="FFFFFF"/>
        </w:rPr>
        <w:t>Анабиоз тихоходок вызывает большой интерес</w:t>
      </w:r>
      <w:r w:rsidR="00780757"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 и с биохимической стороны</w:t>
      </w:r>
      <w:r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Так как для многих организмов «главным веществом» в анабиозе считается </w:t>
      </w:r>
      <w:proofErr w:type="spellStart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трегалоза</w:t>
      </w:r>
      <w:proofErr w:type="spellEnd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, ранее было предположение, что этот же углевод контролирует анабиоз и у тихоходок. Однако разные исследования дают разные результаты: он был обнаружен или на очень низких уровнях развития, или вообще не был обнаружен. Из этого можно сделать вывод, что </w:t>
      </w:r>
      <w:proofErr w:type="spellStart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трегалоза</w:t>
      </w:r>
      <w:proofErr w:type="spellEnd"/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не участвует в анабиозе тихоходок.</w:t>
      </w:r>
    </w:p>
    <w:p w:rsidR="00C56E27" w:rsidRPr="002D271C" w:rsidRDefault="00C56E27" w:rsidP="002256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Для этого состояния используются некоторые участки генома и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некоторые белки, включая семейства внутренне неупорядоченных белков (IDP).  Этот класс белков загадочен тем, что, в отличие от типичных глобулярных белков, у них отсутствует постоянная третичная структура. За последние два десятилетия появилось множество ролей для IDP, включая роли в транскрипции, развитии, клеточной организации и др</w:t>
      </w:r>
      <w:r w:rsidR="00325333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.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[1</w:t>
      </w:r>
      <w:r w:rsidR="00784129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0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]</w:t>
      </w:r>
      <w:r w:rsidR="00325333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9255DF" w:rsidRDefault="00C56E27" w:rsidP="002256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Хотя окончательная роль 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val="en-US" w:eastAsia="ru-RU"/>
        </w:rPr>
        <w:t>IDP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в анабиозе тихоходок до сих пор не изучена, исследование [1</w:t>
      </w:r>
      <w:r w:rsidR="00784129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0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] подтверждает, что влияние они всё-таки оказывают. Так же, помимо этих белков, на анабиоз непосредственное влияние оказывают некоторые участки генома.</w:t>
      </w:r>
    </w:p>
    <w:p w:rsidR="009255DF" w:rsidRPr="009255DF" w:rsidRDefault="009255DF" w:rsidP="009255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</w:p>
    <w:p w:rsidR="00DA1C35" w:rsidRPr="004F6FD7" w:rsidRDefault="000E6A83" w:rsidP="004F6FD7">
      <w:pPr>
        <w:pStyle w:val="1"/>
        <w:jc w:val="center"/>
        <w:rPr>
          <w:sz w:val="28"/>
          <w:szCs w:val="28"/>
          <w:shd w:val="clear" w:color="auto" w:fill="FFFFFF"/>
        </w:rPr>
      </w:pPr>
      <w:bookmarkStart w:id="5" w:name="_Toc87010497"/>
      <w:r w:rsidRPr="000E6A83">
        <w:rPr>
          <w:sz w:val="28"/>
          <w:szCs w:val="28"/>
          <w:shd w:val="clear" w:color="auto" w:fill="FFFFFF"/>
        </w:rPr>
        <w:t>1.</w:t>
      </w:r>
      <w:r w:rsidR="00C56E27">
        <w:rPr>
          <w:sz w:val="28"/>
          <w:szCs w:val="28"/>
          <w:shd w:val="clear" w:color="auto" w:fill="FFFFFF"/>
        </w:rPr>
        <w:t>3</w:t>
      </w:r>
      <w:r w:rsidRPr="000E6A83">
        <w:rPr>
          <w:sz w:val="28"/>
          <w:szCs w:val="28"/>
          <w:shd w:val="clear" w:color="auto" w:fill="FFFFFF"/>
        </w:rPr>
        <w:t xml:space="preserve"> </w:t>
      </w:r>
      <w:r w:rsidR="00C56E27">
        <w:rPr>
          <w:sz w:val="28"/>
          <w:szCs w:val="28"/>
          <w:shd w:val="clear" w:color="auto" w:fill="FFFFFF"/>
        </w:rPr>
        <w:t>Алгоритмы выравнивания генетических последовательностей</w:t>
      </w:r>
      <w:bookmarkEnd w:id="5"/>
    </w:p>
    <w:p w:rsidR="00784129" w:rsidRPr="00185991" w:rsidRDefault="00DA1C35" w:rsidP="00185991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Работа с большими объемами данных всегда вызывала трудности. Человек не может воспринимать много схожих последовательностей данных (например, геном, который состоит только из азотистых оснований (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аденин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(А), гуанин (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lang w:val="en-US"/>
        </w:rPr>
        <w:t>G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),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цитозин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(С),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тимин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(Т),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урацил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(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lang w:val="en-US"/>
        </w:rPr>
        <w:t>U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))). Для работы с подобным ма</w:t>
      </w:r>
      <w:r w:rsidR="004B3827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териалом существует целая отрасль в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био</w:t>
      </w:r>
      <w:r w:rsidR="00B9390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информатике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– так называемая «сухая»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био</w:t>
      </w:r>
      <w:r w:rsidR="00B9390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информатика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.</w:t>
      </w:r>
    </w:p>
    <w:p w:rsidR="000413BB" w:rsidRDefault="004B3827" w:rsidP="00185991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«Сухая»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био</w:t>
      </w:r>
      <w:r w:rsidR="00B9390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информатика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– биология, для которой не нужны пробирки и материалы для исследования. Эти материалы «закодированы» и находятся на специальных ресурсах. В дальнейшем эти материалы можно использовать так же с помощью специальных программ. Такая биология имеет свои преимущества в сравнении с «мокрой»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био</w:t>
      </w:r>
      <w:r w:rsidR="00B9390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информатикой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. Например, исследования не нуждаются в высоком финансировании в связи с отсутствием необходимости наличия биологического материала. </w:t>
      </w:r>
      <w:r w:rsidR="001F37C2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Исследования можно проводить в удобное время практически в любом месте. Необходим только компьютер и доступ в Интернет.</w:t>
      </w:r>
    </w:p>
    <w:p w:rsidR="00784129" w:rsidRPr="004F6FD7" w:rsidRDefault="000413BB" w:rsidP="00185991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lastRenderedPageBreak/>
        <w:t>Одной из главных проблем современных генетических исследований является неупорядоченность полученных данных. Геном невозможно прочитать за один проход (в силу технологических ограничений), поэтому делается множество коротких прочтений (</w:t>
      </w:r>
      <w:proofErr w:type="spellStart"/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ридов</w:t>
      </w:r>
      <w:proofErr w:type="spellEnd"/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). Выравнивание множества </w:t>
      </w:r>
      <w:proofErr w:type="spellStart"/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ридов</w:t>
      </w:r>
      <w:proofErr w:type="spellEnd"/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, которые прочтены с определенным смещением, позволяет получить прочтение всего генома. Так же подобные алгоритмы выравнивания могут использоваться для сравнения генетических последовательностей, поиска похожих участков (генов) и т.д.</w:t>
      </w:r>
    </w:p>
    <w:p w:rsidR="001F37C2" w:rsidRPr="00185991" w:rsidRDefault="00B9390B" w:rsidP="00185991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Основная идея выравнивания двух генетическ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их последовательностей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S = (S</w:t>
      </w:r>
      <w:r w:rsidR="008F160D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...,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</w:t>
      </w:r>
      <w:r w:rsidR="008F160D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) и T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= (T</w:t>
      </w:r>
      <w:r w:rsidR="008F160D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..., </w:t>
      </w:r>
      <w:proofErr w:type="spellStart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</w:t>
      </w:r>
      <w:r w:rsidR="008F160D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m</w:t>
      </w:r>
      <w:proofErr w:type="spellEnd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) </w:t>
      </w:r>
      <w:r w:rsidR="004F6FD7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состоит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в поиске самой длинной общей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подпо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следовательности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.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Вычислим общую </w:t>
      </w:r>
      <w:proofErr w:type="spellStart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подпоследовательность</w:t>
      </w:r>
      <w:proofErr w:type="spellEnd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с оптимальным значением функции оценки. Пусть d обозначает стоимость штрафа за пропуск, а </w:t>
      </w:r>
      <w:proofErr w:type="gramStart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s(</w:t>
      </w:r>
      <w:proofErr w:type="gramEnd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x; y) - оценку выравнивания основания x и основания y. Они выводятся из вероятностей вставки / удаления и замены, которые могут быть определены экспериментально или путем изучения последовательностей, которые тесно связаны. Алгоритм для решения задачи выравнивания последовательностей, известен как алгоритм </w:t>
      </w:r>
      <w:proofErr w:type="spellStart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Нидлмана-Вунша</w:t>
      </w:r>
      <w:proofErr w:type="spellEnd"/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</w:t>
      </w:r>
      <w:r w:rsidR="008F160D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[</w:t>
      </w:r>
      <w:r w:rsidR="00784129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11</w:t>
      </w:r>
      <w:r w:rsidR="008F160D" w:rsidRPr="002D271C">
        <w:rPr>
          <w:rFonts w:ascii="Arial" w:hAnsi="Arial" w:cs="Arial"/>
          <w:color w:val="202122"/>
          <w:sz w:val="28"/>
          <w:szCs w:val="28"/>
          <w:shd w:val="clear" w:color="auto" w:fill="FFFFFF"/>
        </w:rPr>
        <w:t>]</w:t>
      </w:r>
      <w:r w:rsidR="008811CB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.</w:t>
      </w:r>
    </w:p>
    <w:p w:rsidR="00185991" w:rsidRDefault="008F160D" w:rsidP="000413BB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Предположим, у нас есть оптимальное выравнивание для двух последовательностей S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1… n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и 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1… m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в которых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совпадает с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. Ключевым моментом является то, что это оптимальное выравнивание состоит из оптимального выравнивания между (S</w:t>
      </w:r>
      <w:proofErr w:type="gram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,…</w:t>
      </w:r>
      <w:proofErr w:type="gram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 xml:space="preserve"> − 1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) и (T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,…,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 xml:space="preserve"> − 1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) и оптимального выравнивания между (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 xml:space="preserve"> + 1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,…,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) и (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 xml:space="preserve"> + 1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,…,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m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). Это следует из аргумента «вырезать и вставить»: если одно из этих частичных выравниваний является неоптимальным, мы вырезаем и вставляем лучшее выравнивание вместо неоптимального. Таким образом достигается более высокая оценка общего выравнивания, что противоречит оптимальности первоначального глобального выравнивания. Другими словами, каждый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подпуть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в оптимальном пути также должен быть оптимальным. Обратите внимание, что оценки суммируются, поэтому оценка общего выравнивания равна сумме оценок выравниваний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подпоследовательностей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. Это неявно предполагает, что подзадачи вычисления оптимального выравнивания оценок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подпоследовательностей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независимы.</w:t>
      </w:r>
    </w:p>
    <w:p w:rsidR="00AF457A" w:rsidRPr="000413BB" w:rsidRDefault="00AF457A" w:rsidP="00AF457A">
      <w:pPr>
        <w:pStyle w:val="a7"/>
        <w:spacing w:after="0" w:line="240" w:lineRule="auto"/>
        <w:ind w:left="0" w:firstLine="810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Пространство подзадач - это {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F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vertAlign w:val="subscript"/>
        </w:rPr>
        <w:t>, j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, i</w:t>
      </w:r>
      <w:r w:rsidRPr="002D271C">
        <w:rPr>
          <w:rFonts w:ascii="Cambria Math" w:hAnsi="Cambria Math" w:cs="Cambria Math"/>
          <w:iCs/>
          <w:color w:val="111111"/>
          <w:sz w:val="28"/>
          <w:szCs w:val="28"/>
          <w:shd w:val="clear" w:color="auto" w:fill="FFFFFF"/>
        </w:rPr>
        <w:t>∈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[0, | S |], j</w:t>
      </w:r>
      <w:r w:rsidRPr="002D271C">
        <w:rPr>
          <w:rFonts w:ascii="Cambria Math" w:hAnsi="Cambria Math" w:cs="Cambria Math"/>
          <w:iCs/>
          <w:color w:val="111111"/>
          <w:sz w:val="28"/>
          <w:szCs w:val="28"/>
          <w:shd w:val="clear" w:color="auto" w:fill="FFFFFF"/>
        </w:rPr>
        <w:t>∈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[0, | T |]}. Это позволяет определить матрицу F (m + 1) × (n + 1) с оптимальными оценками для всех подзадач.</w:t>
      </w:r>
      <w:r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Нахождение оптимального выравнивания получается путем обратной трассировки матрицы, начиная с нижнего правого угла до верхнего левого, как показано на рисунке 1.</w:t>
      </w:r>
    </w:p>
    <w:p w:rsidR="00185991" w:rsidRPr="002D271C" w:rsidRDefault="00185991" w:rsidP="00185991">
      <w:pPr>
        <w:pStyle w:val="a7"/>
        <w:spacing w:after="0" w:line="240" w:lineRule="auto"/>
        <w:ind w:left="450"/>
        <w:jc w:val="center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lastRenderedPageBreak/>
        <w:t xml:space="preserve">Рисунок 1. Алгоритм 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Нидлмана-Вунша</w:t>
      </w:r>
      <w:proofErr w:type="spellEnd"/>
      <w:r w:rsidRPr="00B11618">
        <w:rPr>
          <w:noProof/>
        </w:rPr>
        <w:t xml:space="preserve"> </w:t>
      </w:r>
      <w:r w:rsidRPr="002D271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D92571" wp14:editId="247E16AD">
            <wp:simplePos x="0" y="0"/>
            <wp:positionH relativeFrom="margin">
              <wp:align>center</wp:align>
            </wp:positionH>
            <wp:positionV relativeFrom="paragraph">
              <wp:posOffset>585</wp:posOffset>
            </wp:positionV>
            <wp:extent cx="4563110" cy="45440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129" w:rsidRPr="00185991" w:rsidRDefault="00784129" w:rsidP="0018599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</w:p>
    <w:p w:rsidR="00784129" w:rsidRPr="00185991" w:rsidRDefault="008F160D" w:rsidP="00185991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Так же широкое применения нашел алгоритм Смита-</w:t>
      </w:r>
      <w:proofErr w:type="spellStart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Ватермана</w:t>
      </w:r>
      <w:proofErr w:type="spellEnd"/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[</w:t>
      </w:r>
      <w:r w:rsidR="00784129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12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], который позволяет выравнивать последовательности не целиком, а использовать отрезки всевозможных длин.</w:t>
      </w:r>
    </w:p>
    <w:p w:rsidR="0088112A" w:rsidRPr="002D271C" w:rsidRDefault="008F160D" w:rsidP="001178E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Оба этих алгоритма реализованы в семействе компьютерных программ 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lang w:val="en-US"/>
        </w:rPr>
        <w:t>BLAST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[</w:t>
      </w:r>
      <w:r w:rsidR="00784129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13</w:t>
      </w:r>
      <w:r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]</w:t>
      </w:r>
      <w:r w:rsidR="00300232" w:rsidRPr="002D271C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и использовались при решении поставленных в работе задач.</w:t>
      </w:r>
    </w:p>
    <w:p w:rsidR="00185991" w:rsidRDefault="0018599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76314B" w:rsidRPr="000E6A83" w:rsidRDefault="00CE6DF9" w:rsidP="000E6A83">
      <w:pPr>
        <w:pStyle w:val="1"/>
        <w:rPr>
          <w:sz w:val="32"/>
          <w:szCs w:val="32"/>
        </w:rPr>
      </w:pPr>
      <w:bookmarkStart w:id="6" w:name="_Toc87010498"/>
      <w:r w:rsidRPr="000E6A83">
        <w:rPr>
          <w:sz w:val="32"/>
          <w:szCs w:val="32"/>
        </w:rPr>
        <w:lastRenderedPageBreak/>
        <w:t>Глава 2. СРАВНЕНИЕ МЕХАНИЗМА АНАБИОЗА ТИХОХОДОК И ДРУГИХ ОРАГНИЗМО</w:t>
      </w:r>
      <w:r w:rsidR="000E6A83" w:rsidRPr="000E6A83">
        <w:rPr>
          <w:sz w:val="32"/>
          <w:szCs w:val="32"/>
        </w:rPr>
        <w:t>В</w:t>
      </w:r>
      <w:bookmarkEnd w:id="6"/>
    </w:p>
    <w:p w:rsidR="00784129" w:rsidRDefault="008B3F3F">
      <w:pPr>
        <w:pStyle w:val="1"/>
        <w:jc w:val="center"/>
        <w:rPr>
          <w:sz w:val="28"/>
          <w:szCs w:val="28"/>
        </w:rPr>
      </w:pPr>
      <w:bookmarkStart w:id="7" w:name="_Toc87010499"/>
      <w:r w:rsidRPr="000E6A83">
        <w:rPr>
          <w:sz w:val="28"/>
          <w:szCs w:val="28"/>
        </w:rPr>
        <w:t>2.1 Сравнение геномов</w:t>
      </w:r>
      <w:bookmarkEnd w:id="7"/>
    </w:p>
    <w:p w:rsidR="00D6357B" w:rsidRPr="002D271C" w:rsidRDefault="00D6357B" w:rsidP="002256CF">
      <w:pPr>
        <w:spacing w:line="240" w:lineRule="auto"/>
        <w:ind w:firstLine="810"/>
        <w:jc w:val="both"/>
        <w:rPr>
          <w:rFonts w:ascii="Times New Roman" w:hAnsi="Times New Roman" w:cs="Times New Roman"/>
          <w:sz w:val="28"/>
        </w:rPr>
      </w:pP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Для поиска схожего генетического материала использовалась программа 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</w:t>
      </w:r>
      <w:r w:rsid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</w:t>
      </w:r>
      <w:r w:rsidR="000413B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[13]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, расширение </w:t>
      </w:r>
      <w:proofErr w:type="spellStart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blastn</w:t>
      </w:r>
      <w:proofErr w:type="spellEnd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. В качестве исходного генетического материала брались последовательности 1-4 из приложения 1, поиск осуществлялся по следующим базам данных</w:t>
      </w:r>
      <w:r w:rsidRPr="002D271C">
        <w:rPr>
          <w:rFonts w:ascii="Times New Roman" w:hAnsi="Times New Roman" w:cs="Times New Roman"/>
          <w:sz w:val="28"/>
        </w:rPr>
        <w:t>:</w:t>
      </w:r>
    </w:p>
    <w:p w:rsidR="0077011C" w:rsidRPr="002D271C" w:rsidRDefault="00ED4BAC" w:rsidP="002256CF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D271C">
        <w:rPr>
          <w:rFonts w:ascii="Times New Roman" w:hAnsi="Times New Roman" w:cs="Times New Roman"/>
          <w:sz w:val="28"/>
          <w:lang w:val="en-US"/>
        </w:rPr>
        <w:t>n</w:t>
      </w:r>
      <w:r w:rsidR="0077011C" w:rsidRPr="002D271C">
        <w:rPr>
          <w:rFonts w:ascii="Times New Roman" w:hAnsi="Times New Roman" w:cs="Times New Roman"/>
          <w:sz w:val="28"/>
          <w:lang w:val="en-US"/>
        </w:rPr>
        <w:t xml:space="preserve">ucleotide collection; </w:t>
      </w:r>
      <w:proofErr w:type="spellStart"/>
      <w:r w:rsidR="0077011C" w:rsidRPr="002D271C">
        <w:rPr>
          <w:rFonts w:ascii="Times New Roman" w:hAnsi="Times New Roman" w:cs="Times New Roman"/>
          <w:sz w:val="28"/>
          <w:lang w:val="en-US"/>
        </w:rPr>
        <w:t>nt</w:t>
      </w:r>
      <w:proofErr w:type="spellEnd"/>
    </w:p>
    <w:p w:rsidR="0077011C" w:rsidRPr="002D271C" w:rsidRDefault="0077011C" w:rsidP="002256CF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  <w:lang w:val="en-US"/>
        </w:rPr>
        <w:t>expressed</w:t>
      </w:r>
      <w:r w:rsidRPr="002D271C">
        <w:rPr>
          <w:rFonts w:ascii="Times New Roman" w:hAnsi="Times New Roman" w:cs="Times New Roman"/>
          <w:sz w:val="28"/>
        </w:rPr>
        <w:t xml:space="preserve"> </w:t>
      </w:r>
      <w:r w:rsidRPr="002D271C">
        <w:rPr>
          <w:rFonts w:ascii="Times New Roman" w:hAnsi="Times New Roman" w:cs="Times New Roman"/>
          <w:sz w:val="28"/>
          <w:lang w:val="en-US"/>
        </w:rPr>
        <w:t>sequence</w:t>
      </w:r>
      <w:r w:rsidRPr="002D271C">
        <w:rPr>
          <w:rFonts w:ascii="Times New Roman" w:hAnsi="Times New Roman" w:cs="Times New Roman"/>
          <w:sz w:val="28"/>
        </w:rPr>
        <w:t xml:space="preserve"> </w:t>
      </w:r>
      <w:r w:rsidRPr="002D271C">
        <w:rPr>
          <w:rFonts w:ascii="Times New Roman" w:hAnsi="Times New Roman" w:cs="Times New Roman"/>
          <w:sz w:val="28"/>
          <w:lang w:val="en-US"/>
        </w:rPr>
        <w:t>tags</w:t>
      </w:r>
      <w:r w:rsidRPr="002D271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est</w:t>
      </w:r>
      <w:proofErr w:type="spellEnd"/>
    </w:p>
    <w:p w:rsidR="0077011C" w:rsidRPr="002D271C" w:rsidRDefault="0077011C" w:rsidP="002256CF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D271C">
        <w:rPr>
          <w:rFonts w:ascii="Times New Roman" w:hAnsi="Times New Roman" w:cs="Times New Roman"/>
          <w:sz w:val="28"/>
        </w:rPr>
        <w:t>genomic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271C">
        <w:rPr>
          <w:rFonts w:ascii="Times New Roman" w:hAnsi="Times New Roman" w:cs="Times New Roman"/>
          <w:sz w:val="28"/>
        </w:rPr>
        <w:t>survey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271C">
        <w:rPr>
          <w:rFonts w:ascii="Times New Roman" w:hAnsi="Times New Roman" w:cs="Times New Roman"/>
          <w:sz w:val="28"/>
        </w:rPr>
        <w:t>sequence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gss</w:t>
      </w:r>
      <w:proofErr w:type="spellEnd"/>
    </w:p>
    <w:p w:rsidR="006A05C5" w:rsidRPr="002D271C" w:rsidRDefault="006A05C5" w:rsidP="002256CF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>Другие базы данных не находили сходств.</w:t>
      </w:r>
    </w:p>
    <w:p w:rsidR="00D6357B" w:rsidRPr="002D271C" w:rsidRDefault="00ED4BAC" w:rsidP="002256CF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Использовались алгоритмы </w:t>
      </w:r>
      <w:proofErr w:type="spellStart"/>
      <w:r w:rsidRPr="002D271C">
        <w:rPr>
          <w:rFonts w:ascii="Times New Roman" w:hAnsi="Times New Roman" w:cs="Times New Roman"/>
          <w:sz w:val="28"/>
        </w:rPr>
        <w:t>discontiguous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271C">
        <w:rPr>
          <w:rFonts w:ascii="Times New Roman" w:hAnsi="Times New Roman" w:cs="Times New Roman"/>
          <w:sz w:val="28"/>
        </w:rPr>
        <w:t>megablast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blastn</w:t>
      </w:r>
      <w:proofErr w:type="spellEnd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для того, чтобы допустить сравнение для разных видов/родов/пр.</w:t>
      </w:r>
    </w:p>
    <w:p w:rsidR="00ED4BAC" w:rsidRPr="002D271C" w:rsidRDefault="00ED4BAC" w:rsidP="002256CF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</w:rPr>
      </w:pP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Самое большое количество </w:t>
      </w:r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совпадений было в базе данных </w:t>
      </w:r>
      <w:proofErr w:type="spellStart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est</w:t>
      </w:r>
      <w:proofErr w:type="spellEnd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(100), самое маленькое – </w:t>
      </w:r>
      <w:proofErr w:type="spellStart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nt</w:t>
      </w:r>
      <w:proofErr w:type="spellEnd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(2).</w:t>
      </w:r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Алгоритм </w:t>
      </w:r>
      <w:proofErr w:type="spellStart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blastn</w:t>
      </w:r>
      <w:proofErr w:type="spellEnd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дает наибольшее разнообразие видов. Но, если новые совпадения и находились, то процент сходства был меньше, хоть и незначительно (например, минимальный процент в базе данных </w:t>
      </w:r>
      <w:proofErr w:type="spellStart"/>
      <w:r w:rsidR="00295B3B" w:rsidRPr="000413BB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="00295B3B" w:rsidRPr="000413BB">
        <w:rPr>
          <w:rFonts w:ascii="Times New Roman" w:hAnsi="Times New Roman" w:cs="Times New Roman"/>
          <w:sz w:val="28"/>
        </w:rPr>
        <w:t xml:space="preserve"> для алгоритма </w:t>
      </w:r>
      <w:proofErr w:type="spellStart"/>
      <w:r w:rsidR="00295B3B" w:rsidRPr="000413BB">
        <w:rPr>
          <w:rFonts w:ascii="Times New Roman" w:hAnsi="Times New Roman" w:cs="Times New Roman"/>
          <w:sz w:val="28"/>
        </w:rPr>
        <w:t>discontiguous</w:t>
      </w:r>
      <w:proofErr w:type="spellEnd"/>
      <w:r w:rsidR="00295B3B" w:rsidRPr="000413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5B3B" w:rsidRPr="000413BB">
        <w:rPr>
          <w:rFonts w:ascii="Times New Roman" w:hAnsi="Times New Roman" w:cs="Times New Roman"/>
          <w:sz w:val="28"/>
        </w:rPr>
        <w:t>megablast</w:t>
      </w:r>
      <w:proofErr w:type="spellEnd"/>
      <w:r w:rsidR="00295B3B" w:rsidRPr="000413BB">
        <w:rPr>
          <w:rFonts w:ascii="Times New Roman" w:hAnsi="Times New Roman" w:cs="Times New Roman"/>
          <w:sz w:val="28"/>
        </w:rPr>
        <w:t xml:space="preserve"> – 67.97%, для </w:t>
      </w:r>
      <w:proofErr w:type="spellStart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blastn</w:t>
      </w:r>
      <w:proofErr w:type="spellEnd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- </w:t>
      </w:r>
      <w:r w:rsidR="00295B3B"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>66.97%). Т.к. процент различия незначительный, для нахождения большего разнообразия видо</w:t>
      </w:r>
      <w:r w:rsidR="00185991"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>в в приоритет ставился алгоритм</w:t>
      </w:r>
      <w:r w:rsidR="00295B3B"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 </w:t>
      </w:r>
      <w:proofErr w:type="spellStart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blastn</w:t>
      </w:r>
      <w:proofErr w:type="spellEnd"/>
      <w:r w:rsidR="00295B3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.</w:t>
      </w:r>
      <w:r w:rsidR="007E660C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</w:t>
      </w:r>
    </w:p>
    <w:p w:rsidR="00784129" w:rsidRPr="002D271C" w:rsidRDefault="008B3F3F" w:rsidP="002256CF">
      <w:pPr>
        <w:spacing w:after="0" w:line="240" w:lineRule="auto"/>
        <w:ind w:firstLine="900"/>
        <w:jc w:val="both"/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</w:pPr>
      <w:r w:rsidRPr="002D271C">
        <w:rPr>
          <w:rFonts w:ascii="Times New Roman" w:hAnsi="Times New Roman" w:cs="Times New Roman"/>
          <w:sz w:val="28"/>
          <w:lang w:val="en-US"/>
        </w:rPr>
        <w:t>BLAST</w:t>
      </w:r>
      <w:r w:rsidRPr="002D271C">
        <w:rPr>
          <w:rFonts w:ascii="Times New Roman" w:hAnsi="Times New Roman" w:cs="Times New Roman"/>
          <w:sz w:val="28"/>
        </w:rPr>
        <w:t xml:space="preserve"> содержит 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более 200 млн. последовательностей из более чем 100 тыс. живых организмов (на 2013 г.). Однако схожести с геномами организмов других типов обнаружено не было. </w:t>
      </w:r>
    </w:p>
    <w:p w:rsidR="00185991" w:rsidRPr="009255DF" w:rsidRDefault="008B31C3" w:rsidP="002256C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Cs/>
          <w:sz w:val="24"/>
          <w:lang w:eastAsia="ru-RU"/>
        </w:rPr>
      </w:pP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В</w:t>
      </w:r>
      <w:r w:rsidR="006E16C5"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базе данных содержится информация о геноме около 10 различных видов тихоходок. </w:t>
      </w:r>
      <w:r w:rsidR="0076314B"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Схожие участки были в некоторых образцах геномов </w:t>
      </w:r>
      <w:proofErr w:type="spellStart"/>
      <w:r w:rsidR="0076314B" w:rsidRPr="00D13603">
        <w:rPr>
          <w:rFonts w:ascii="Times New Roman" w:hAnsi="Times New Roman" w:cs="Times New Roman"/>
          <w:i/>
          <w:sz w:val="28"/>
        </w:rPr>
        <w:t>Hypsibius</w:t>
      </w:r>
      <w:proofErr w:type="spellEnd"/>
      <w:r w:rsidR="0076314B"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314B" w:rsidRPr="00D13603">
        <w:rPr>
          <w:rFonts w:ascii="Times New Roman" w:hAnsi="Times New Roman" w:cs="Times New Roman"/>
          <w:i/>
          <w:sz w:val="28"/>
        </w:rPr>
        <w:t>dujardini</w:t>
      </w:r>
      <w:proofErr w:type="spellEnd"/>
      <w:r w:rsidR="0076314B"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 и</w:t>
      </w:r>
      <w:r w:rsidR="0076314B"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</w:t>
      </w:r>
      <w:proofErr w:type="spellStart"/>
      <w:r w:rsidR="0076314B" w:rsidRPr="00D13603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Ramazzottius</w:t>
      </w:r>
      <w:proofErr w:type="spellEnd"/>
      <w:r w:rsidR="0076314B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="0076314B" w:rsidRPr="00D13603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varieornatus</w:t>
      </w:r>
      <w:proofErr w:type="spellEnd"/>
      <w:r w:rsidR="0076314B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. </w:t>
      </w:r>
      <w:r w:rsidR="007E660C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Организмы вида </w:t>
      </w:r>
      <w:proofErr w:type="spellStart"/>
      <w:r w:rsidR="007E660C" w:rsidRPr="00D13603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Ramazzottius</w:t>
      </w:r>
      <w:proofErr w:type="spellEnd"/>
      <w:r w:rsidR="007E660C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="007E660C" w:rsidRPr="00D13603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varieornatus</w:t>
      </w:r>
      <w:proofErr w:type="spellEnd"/>
      <w:r w:rsidR="007E660C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0413BB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>имели процентное</w:t>
      </w:r>
      <w:r w:rsidR="007E660C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сходство от </w:t>
      </w:r>
      <w:r w:rsidR="009A5BCA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66.21% до 75% во всех четырех последовательностях. Вид </w:t>
      </w:r>
      <w:proofErr w:type="spellStart"/>
      <w:r w:rsidR="009A5BCA" w:rsidRPr="00D13603">
        <w:rPr>
          <w:rFonts w:ascii="Times New Roman" w:hAnsi="Times New Roman" w:cs="Times New Roman"/>
          <w:i/>
          <w:sz w:val="28"/>
        </w:rPr>
        <w:t>Hypsibius</w:t>
      </w:r>
      <w:proofErr w:type="spellEnd"/>
      <w:r w:rsidR="009A5BCA"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5BCA" w:rsidRPr="00D13603">
        <w:rPr>
          <w:rFonts w:ascii="Times New Roman" w:hAnsi="Times New Roman" w:cs="Times New Roman"/>
          <w:i/>
          <w:sz w:val="28"/>
        </w:rPr>
        <w:t>dujardini</w:t>
      </w:r>
      <w:proofErr w:type="spellEnd"/>
      <w:r w:rsidR="009A5BCA" w:rsidRPr="002D271C">
        <w:rPr>
          <w:rFonts w:ascii="Times New Roman" w:hAnsi="Times New Roman" w:cs="Times New Roman"/>
          <w:sz w:val="28"/>
        </w:rPr>
        <w:t xml:space="preserve"> </w:t>
      </w:r>
      <w:r w:rsidRPr="002D271C">
        <w:rPr>
          <w:rFonts w:ascii="Times New Roman" w:hAnsi="Times New Roman" w:cs="Times New Roman"/>
          <w:sz w:val="28"/>
        </w:rPr>
        <w:t>имел сходство от 85.64% до 99.87</w:t>
      </w:r>
      <w:r w:rsidR="009A5BCA" w:rsidRPr="002D271C">
        <w:rPr>
          <w:rFonts w:ascii="Times New Roman" w:hAnsi="Times New Roman" w:cs="Times New Roman"/>
          <w:sz w:val="28"/>
        </w:rPr>
        <w:t>% для последовательностей 1-2, и от 72.25% до 79.21% для последовательностей 3-4</w:t>
      </w:r>
      <w:r w:rsidRPr="002D271C">
        <w:rPr>
          <w:rFonts w:ascii="Times New Roman" w:hAnsi="Times New Roman" w:cs="Times New Roman"/>
          <w:sz w:val="28"/>
        </w:rPr>
        <w:t>.</w:t>
      </w:r>
    </w:p>
    <w:p w:rsidR="00784129" w:rsidRDefault="0076314B">
      <w:pPr>
        <w:pStyle w:val="1"/>
        <w:jc w:val="center"/>
        <w:rPr>
          <w:sz w:val="28"/>
          <w:szCs w:val="28"/>
        </w:rPr>
      </w:pPr>
      <w:bookmarkStart w:id="8" w:name="_Toc87010500"/>
      <w:r w:rsidRPr="000E6A83">
        <w:rPr>
          <w:sz w:val="28"/>
          <w:szCs w:val="28"/>
        </w:rPr>
        <w:t>2.2 Сравнение белков</w:t>
      </w:r>
      <w:bookmarkEnd w:id="8"/>
    </w:p>
    <w:p w:rsidR="006A05C5" w:rsidRPr="002D271C" w:rsidRDefault="006A05C5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Для поиска схожих участков белков использовалась программа 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</w:t>
      </w:r>
      <w:r w:rsidR="000413BB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[13]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, расширение </w:t>
      </w:r>
      <w:proofErr w:type="spellStart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  <w:lang w:val="en-US"/>
        </w:rPr>
        <w:t>blastp</w:t>
      </w:r>
      <w:proofErr w:type="spellEnd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. В качестве исходного генетического материала брались последовательности 5-6 из приложения 1, поиск осуществлялся по следующим базам данных</w:t>
      </w:r>
      <w:r w:rsidRPr="002D271C">
        <w:rPr>
          <w:rFonts w:ascii="Times New Roman" w:hAnsi="Times New Roman" w:cs="Times New Roman"/>
          <w:sz w:val="28"/>
        </w:rPr>
        <w:t>:</w:t>
      </w:r>
    </w:p>
    <w:p w:rsidR="008B31C3" w:rsidRPr="002D271C" w:rsidRDefault="008B31C3" w:rsidP="002256CF">
      <w:pPr>
        <w:pStyle w:val="a7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 w:rsidRPr="002D271C">
        <w:rPr>
          <w:rFonts w:ascii="Times New Roman" w:hAnsi="Times New Roman" w:cs="Times New Roman"/>
          <w:sz w:val="28"/>
          <w:lang w:val="en-US"/>
        </w:rPr>
        <w:t>non-redundant protein sequences (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nr</w:t>
      </w:r>
      <w:proofErr w:type="spellEnd"/>
      <w:r w:rsidRPr="002D271C">
        <w:rPr>
          <w:rFonts w:ascii="Times New Roman" w:hAnsi="Times New Roman" w:cs="Times New Roman"/>
          <w:sz w:val="28"/>
          <w:lang w:val="en-US"/>
        </w:rPr>
        <w:t>)</w:t>
      </w:r>
      <w:r w:rsidR="00824391" w:rsidRPr="00824391">
        <w:rPr>
          <w:rFonts w:ascii="Times New Roman" w:hAnsi="Times New Roman" w:cs="Times New Roman"/>
          <w:sz w:val="28"/>
          <w:lang w:val="en-US"/>
        </w:rPr>
        <w:t>;</w:t>
      </w:r>
    </w:p>
    <w:p w:rsidR="008B31C3" w:rsidRPr="002D271C" w:rsidRDefault="008B31C3" w:rsidP="002256CF">
      <w:pPr>
        <w:pStyle w:val="a7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UniProtKB</w:t>
      </w:r>
      <w:proofErr w:type="spellEnd"/>
      <w:r w:rsidRPr="002D271C">
        <w:rPr>
          <w:rFonts w:ascii="Times New Roman" w:hAnsi="Times New Roman" w:cs="Times New Roman"/>
          <w:sz w:val="28"/>
          <w:lang w:val="en-US"/>
        </w:rPr>
        <w:t>/Swiss-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Prot</w:t>
      </w:r>
      <w:proofErr w:type="spellEnd"/>
      <w:r w:rsidRPr="002D271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swissptot</w:t>
      </w:r>
      <w:proofErr w:type="spellEnd"/>
      <w:r w:rsidRPr="002D271C">
        <w:rPr>
          <w:rFonts w:ascii="Times New Roman" w:hAnsi="Times New Roman" w:cs="Times New Roman"/>
          <w:sz w:val="28"/>
          <w:lang w:val="en-US"/>
        </w:rPr>
        <w:t>)</w:t>
      </w:r>
      <w:r w:rsidR="00824391">
        <w:rPr>
          <w:rFonts w:ascii="Times New Roman" w:hAnsi="Times New Roman" w:cs="Times New Roman"/>
          <w:sz w:val="28"/>
        </w:rPr>
        <w:t>.</w:t>
      </w:r>
    </w:p>
    <w:p w:rsidR="008B31C3" w:rsidRPr="002D271C" w:rsidRDefault="008B31C3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lastRenderedPageBreak/>
        <w:t>Другие базы данных не находили сходств.</w:t>
      </w:r>
    </w:p>
    <w:p w:rsidR="00E570EF" w:rsidRPr="002D271C" w:rsidRDefault="00E570EF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Использовался алгоритм </w:t>
      </w:r>
      <w:proofErr w:type="spellStart"/>
      <w:r w:rsidRPr="002D271C">
        <w:rPr>
          <w:rFonts w:ascii="Times New Roman" w:hAnsi="Times New Roman" w:cs="Times New Roman"/>
          <w:sz w:val="28"/>
          <w:lang w:val="en-US"/>
        </w:rPr>
        <w:t>blastp</w:t>
      </w:r>
      <w:proofErr w:type="spellEnd"/>
      <w:r w:rsidR="004F6FD7">
        <w:rPr>
          <w:rFonts w:ascii="Times New Roman" w:hAnsi="Times New Roman" w:cs="Times New Roman"/>
          <w:sz w:val="28"/>
        </w:rPr>
        <w:t>.</w:t>
      </w:r>
      <w:r w:rsidRPr="002D271C">
        <w:rPr>
          <w:rFonts w:ascii="Times New Roman" w:hAnsi="Times New Roman" w:cs="Times New Roman"/>
          <w:sz w:val="28"/>
        </w:rPr>
        <w:t xml:space="preserve"> </w:t>
      </w:r>
    </w:p>
    <w:p w:rsidR="00784129" w:rsidRPr="002D271C" w:rsidRDefault="00FA6789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 xml:space="preserve">Были взяты данные тихоходок </w:t>
      </w:r>
      <w:r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видов </w:t>
      </w:r>
      <w:proofErr w:type="spellStart"/>
      <w:r w:rsidRPr="00D13603">
        <w:rPr>
          <w:rFonts w:ascii="Times New Roman" w:hAnsi="Times New Roman" w:cs="Times New Roman"/>
          <w:i/>
          <w:sz w:val="28"/>
          <w:lang w:val="en-US"/>
        </w:rPr>
        <w:t>Hypsibius</w:t>
      </w:r>
      <w:proofErr w:type="spellEnd"/>
      <w:r w:rsidRPr="002D2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03">
        <w:rPr>
          <w:rFonts w:ascii="Times New Roman" w:hAnsi="Times New Roman" w:cs="Times New Roman"/>
          <w:i/>
          <w:sz w:val="28"/>
          <w:lang w:val="en-US"/>
        </w:rPr>
        <w:t>dujardini</w:t>
      </w:r>
      <w:proofErr w:type="spellEnd"/>
      <w:r w:rsidRPr="002D271C">
        <w:rPr>
          <w:rFonts w:ascii="Times New Roman" w:hAnsi="Times New Roman" w:cs="Times New Roman"/>
          <w:sz w:val="28"/>
          <w:shd w:val="clear" w:color="auto" w:fill="FFFFFF"/>
        </w:rPr>
        <w:t xml:space="preserve"> и </w:t>
      </w:r>
      <w:proofErr w:type="spellStart"/>
      <w:r w:rsidRPr="00D13603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Paramacrobiotus</w:t>
      </w:r>
      <w:proofErr w:type="spellEnd"/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</w:t>
      </w:r>
      <w:proofErr w:type="spellStart"/>
      <w:r w:rsidRPr="00D13603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richtersi</w:t>
      </w:r>
      <w:proofErr w:type="spellEnd"/>
      <w:r w:rsidRPr="002D271C">
        <w:rPr>
          <w:rStyle w:val="a8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(представители двух основных классов тихоходок</w:t>
      </w:r>
      <w:r w:rsidRPr="002D271C">
        <w:rPr>
          <w:rStyle w:val="a8"/>
          <w:rFonts w:ascii="Times New Roman" w:hAnsi="Times New Roman" w:cs="Times New Roman"/>
          <w:sz w:val="28"/>
          <w:shd w:val="clear" w:color="auto" w:fill="FFFFFF"/>
        </w:rPr>
        <w:t xml:space="preserve"> -</w:t>
      </w:r>
      <w:r w:rsidR="006A05C5" w:rsidRPr="002D271C">
        <w:rPr>
          <w:rStyle w:val="a8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D13603">
        <w:rPr>
          <w:rFonts w:ascii="Times New Roman" w:hAnsi="Times New Roman" w:cs="Times New Roman"/>
          <w:i/>
          <w:color w:val="202122"/>
          <w:sz w:val="28"/>
          <w:shd w:val="clear" w:color="auto" w:fill="FFFFFF"/>
          <w:lang w:val="en-US"/>
        </w:rPr>
        <w:t>Heterotardigrada</w:t>
      </w:r>
      <w:proofErr w:type="spellEnd"/>
      <w:r w:rsidRPr="002D271C">
        <w:rPr>
          <w:rFonts w:ascii="Times New Roman" w:hAnsi="Times New Roman" w:cs="Times New Roman"/>
          <w:color w:val="202122"/>
          <w:sz w:val="28"/>
          <w:shd w:val="clear" w:color="auto" w:fill="FFFFFF"/>
        </w:rPr>
        <w:t xml:space="preserve"> и </w:t>
      </w:r>
      <w:proofErr w:type="spellStart"/>
      <w:r w:rsidRPr="00D13603">
        <w:rPr>
          <w:rFonts w:ascii="Times New Roman" w:hAnsi="Times New Roman" w:cs="Times New Roman"/>
          <w:i/>
          <w:color w:val="202122"/>
          <w:sz w:val="28"/>
          <w:shd w:val="clear" w:color="auto" w:fill="FFFFFF"/>
          <w:lang w:val="en-US"/>
        </w:rPr>
        <w:t>Eutardigrada</w:t>
      </w:r>
      <w:proofErr w:type="spellEnd"/>
      <w:r w:rsidRPr="002D271C">
        <w:rPr>
          <w:rFonts w:ascii="Times New Roman" w:hAnsi="Times New Roman" w:cs="Times New Roman"/>
          <w:color w:val="202122"/>
          <w:sz w:val="28"/>
          <w:shd w:val="clear" w:color="auto" w:fill="FFFFFF"/>
          <w:lang w:val="en-US"/>
        </w:rPr>
        <w:t> </w:t>
      </w:r>
      <w:r w:rsidRPr="002D271C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>соответственно).</w:t>
      </w:r>
    </w:p>
    <w:p w:rsidR="00784129" w:rsidRPr="002D271C" w:rsidRDefault="00FA6789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>Сходств с организмами других типов обнаружено не было</w:t>
      </w:r>
    </w:p>
    <w:p w:rsidR="00E570EF" w:rsidRPr="002D271C" w:rsidRDefault="00E570EF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</w:rPr>
      </w:pPr>
      <w:r w:rsidRPr="002D271C">
        <w:rPr>
          <w:rFonts w:ascii="Times New Roman" w:hAnsi="Times New Roman" w:cs="Times New Roman"/>
          <w:sz w:val="28"/>
        </w:rPr>
        <w:t>Для более достоверных результатов в статистике не учитывались образцы, которые возможно принадлежат определенным организмам.</w:t>
      </w:r>
    </w:p>
    <w:p w:rsidR="00AF220B" w:rsidRDefault="00E570EF" w:rsidP="002256CF">
      <w:pPr>
        <w:spacing w:after="0" w:line="240" w:lineRule="auto"/>
        <w:ind w:firstLine="990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Схожие участки были в некоторых образцах геномов </w:t>
      </w:r>
      <w:proofErr w:type="spellStart"/>
      <w:r w:rsidRPr="00824391">
        <w:rPr>
          <w:rFonts w:ascii="Times New Roman" w:hAnsi="Times New Roman" w:cs="Times New Roman"/>
          <w:i/>
          <w:sz w:val="28"/>
          <w:lang w:val="en-US"/>
        </w:rPr>
        <w:t>Hypsibius</w:t>
      </w:r>
      <w:proofErr w:type="spellEnd"/>
      <w:r w:rsidRPr="0082439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24391">
        <w:rPr>
          <w:rFonts w:ascii="Times New Roman" w:hAnsi="Times New Roman" w:cs="Times New Roman"/>
          <w:i/>
          <w:sz w:val="28"/>
          <w:lang w:val="en-US"/>
        </w:rPr>
        <w:t>dujardini</w:t>
      </w:r>
      <w:proofErr w:type="spellEnd"/>
      <w:r w:rsidRPr="000413BB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Paramacrobiotus</w:t>
      </w:r>
      <w:proofErr w:type="spellEnd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richtersi</w:t>
      </w:r>
      <w:proofErr w:type="spellEnd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и</w:t>
      </w:r>
      <w:r w:rsidRPr="000413BB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24391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Ramazzottius</w:t>
      </w:r>
      <w:proofErr w:type="spellEnd"/>
      <w:r w:rsidRPr="00824391">
        <w:rPr>
          <w:rFonts w:ascii="Times New Roman" w:eastAsia="Times New Roman" w:hAnsi="Times New Roman" w:cs="Times New Roman"/>
          <w:bCs/>
          <w:i/>
          <w:sz w:val="28"/>
          <w:lang w:eastAsia="ru-RU"/>
        </w:rPr>
        <w:t xml:space="preserve"> </w:t>
      </w:r>
      <w:proofErr w:type="spellStart"/>
      <w:r w:rsidRPr="00824391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varieornatus</w:t>
      </w:r>
      <w:proofErr w:type="spellEnd"/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. Для вида</w:t>
      </w:r>
      <w:r w:rsidRPr="000413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4391">
        <w:rPr>
          <w:rFonts w:ascii="Times New Roman" w:hAnsi="Times New Roman" w:cs="Times New Roman"/>
          <w:i/>
          <w:sz w:val="28"/>
          <w:lang w:val="en-US"/>
        </w:rPr>
        <w:t>Hypsibius</w:t>
      </w:r>
      <w:proofErr w:type="spellEnd"/>
      <w:r w:rsidRPr="0082439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24391">
        <w:rPr>
          <w:rFonts w:ascii="Times New Roman" w:hAnsi="Times New Roman" w:cs="Times New Roman"/>
          <w:i/>
          <w:sz w:val="28"/>
          <w:lang w:val="en-US"/>
        </w:rPr>
        <w:t>dujardini</w:t>
      </w:r>
      <w:proofErr w:type="spellEnd"/>
      <w:r w:rsidRPr="000413BB">
        <w:rPr>
          <w:rFonts w:ascii="Times New Roman" w:hAnsi="Times New Roman" w:cs="Times New Roman"/>
          <w:sz w:val="28"/>
        </w:rPr>
        <w:t xml:space="preserve"> процент сходства для последовательности 5 был от 44% до 100%. Для последовательности 6 – от 42.02% до 57.95%. Вид </w:t>
      </w:r>
      <w:proofErr w:type="spellStart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Paramacrobiotus</w:t>
      </w:r>
      <w:proofErr w:type="spellEnd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24391">
        <w:rPr>
          <w:rStyle w:val="a8"/>
          <w:rFonts w:ascii="Times New Roman" w:hAnsi="Times New Roman" w:cs="Times New Roman"/>
          <w:sz w:val="28"/>
          <w:shd w:val="clear" w:color="auto" w:fill="FFFFFF"/>
          <w:lang w:val="en-US"/>
        </w:rPr>
        <w:t>richtersi</w:t>
      </w:r>
      <w:proofErr w:type="spellEnd"/>
      <w:r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 имел сходство от </w:t>
      </w:r>
      <w:r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40.54% до 43.46% для последовательности 5, и </w:t>
      </w:r>
      <w:r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от 76.99% до 100% для последовательности 6. </w:t>
      </w:r>
      <w:r w:rsidR="00D934DC"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Вид </w:t>
      </w:r>
      <w:proofErr w:type="spellStart"/>
      <w:r w:rsidR="00D934DC" w:rsidRPr="00824391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Ramazzottius</w:t>
      </w:r>
      <w:proofErr w:type="spellEnd"/>
      <w:r w:rsidR="00D934DC" w:rsidRPr="00824391">
        <w:rPr>
          <w:rFonts w:ascii="Times New Roman" w:eastAsia="Times New Roman" w:hAnsi="Times New Roman" w:cs="Times New Roman"/>
          <w:bCs/>
          <w:i/>
          <w:sz w:val="28"/>
          <w:lang w:eastAsia="ru-RU"/>
        </w:rPr>
        <w:t xml:space="preserve"> </w:t>
      </w:r>
      <w:proofErr w:type="spellStart"/>
      <w:r w:rsidR="00D934DC" w:rsidRPr="00824391">
        <w:rPr>
          <w:rFonts w:ascii="Times New Roman" w:eastAsia="Times New Roman" w:hAnsi="Times New Roman" w:cs="Times New Roman"/>
          <w:bCs/>
          <w:i/>
          <w:sz w:val="28"/>
          <w:lang w:val="en-US" w:eastAsia="ru-RU"/>
        </w:rPr>
        <w:t>varieornatus</w:t>
      </w:r>
      <w:proofErr w:type="spellEnd"/>
      <w:r w:rsidR="00D934DC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D934DC" w:rsidRPr="000413BB">
        <w:rPr>
          <w:rStyle w:val="a8"/>
          <w:rFonts w:ascii="Times New Roman" w:hAnsi="Times New Roman" w:cs="Times New Roman"/>
          <w:i w:val="0"/>
          <w:sz w:val="28"/>
          <w:shd w:val="clear" w:color="auto" w:fill="FFFFFF"/>
        </w:rPr>
        <w:t xml:space="preserve">имел сходство от </w:t>
      </w:r>
      <w:r w:rsidR="00D934DC"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>32.90</w:t>
      </w:r>
      <w:r w:rsidR="00D934DC"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% до </w:t>
      </w:r>
      <w:r w:rsidR="00D934DC"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>56.19%</w:t>
      </w:r>
      <w:r w:rsidR="00D934DC" w:rsidRPr="000413BB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 для последовательности 5, и </w:t>
      </w:r>
      <w:r w:rsidR="00D934DC"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>от 33.04% д</w:t>
      </w:r>
      <w:r w:rsidR="00824391">
        <w:rPr>
          <w:rFonts w:ascii="Times New Roman" w:hAnsi="Times New Roman" w:cs="Times New Roman"/>
          <w:sz w:val="28"/>
          <w:szCs w:val="24"/>
          <w:shd w:val="clear" w:color="auto" w:fill="FFFFFF"/>
        </w:rPr>
        <w:t>о 66.67% для последовательности </w:t>
      </w:r>
      <w:r w:rsidR="00D934DC" w:rsidRPr="000413BB">
        <w:rPr>
          <w:rFonts w:ascii="Times New Roman" w:hAnsi="Times New Roman" w:cs="Times New Roman"/>
          <w:sz w:val="28"/>
          <w:szCs w:val="24"/>
          <w:shd w:val="clear" w:color="auto" w:fill="FFFFFF"/>
        </w:rPr>
        <w:t>6.</w:t>
      </w:r>
    </w:p>
    <w:p w:rsidR="00AF220B" w:rsidRDefault="00AF220B" w:rsidP="00AF220B">
      <w:pPr>
        <w:pStyle w:val="1"/>
        <w:jc w:val="center"/>
        <w:rPr>
          <w:sz w:val="28"/>
          <w:shd w:val="clear" w:color="auto" w:fill="FFFFFF"/>
        </w:rPr>
      </w:pPr>
      <w:bookmarkStart w:id="9" w:name="_Toc87010501"/>
      <w:r w:rsidRPr="00AF220B">
        <w:rPr>
          <w:sz w:val="28"/>
          <w:shd w:val="clear" w:color="auto" w:fill="FFFFFF"/>
        </w:rPr>
        <w:t>2.3 Разработка алгоритма поиска белков со схожими свойствами</w:t>
      </w:r>
      <w:bookmarkEnd w:id="9"/>
    </w:p>
    <w:p w:rsidR="00AF220B" w:rsidRDefault="00AF220B" w:rsidP="002256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4D81">
        <w:rPr>
          <w:rFonts w:ascii="Times New Roman" w:hAnsi="Times New Roman" w:cs="Times New Roman"/>
          <w:sz w:val="28"/>
          <w:szCs w:val="28"/>
        </w:rPr>
        <w:t>Поиск белков со схожими свойствами является очень важной задачей, поскольку из различных генетических последовательностей могут быть транслированы белки со схожими свойствами, что невозможно определить методами выравнивания последовательностей. В данной работе предложен алгоритм поиска белков со схожими свойствами. (Рисунок 2).</w:t>
      </w:r>
    </w:p>
    <w:p w:rsidR="00790CBC" w:rsidRPr="00AF220B" w:rsidRDefault="00790CBC" w:rsidP="00790C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C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438AE49" wp14:editId="5D82EC4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332220" cy="47491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0CBC">
        <w:rPr>
          <w:rFonts w:ascii="Times New Roman" w:hAnsi="Times New Roman" w:cs="Times New Roman"/>
          <w:b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 Схема работы алгоритма поиска белков со схожими свойствами</w:t>
      </w:r>
    </w:p>
    <w:p w:rsidR="00185991" w:rsidRDefault="0018599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784129" w:rsidRDefault="00FA6789">
      <w:pPr>
        <w:pStyle w:val="1"/>
        <w:jc w:val="center"/>
        <w:rPr>
          <w:sz w:val="32"/>
          <w:szCs w:val="32"/>
        </w:rPr>
      </w:pPr>
      <w:bookmarkStart w:id="10" w:name="_Toc87010502"/>
      <w:r w:rsidRPr="000E6A83">
        <w:rPr>
          <w:sz w:val="32"/>
          <w:szCs w:val="32"/>
        </w:rPr>
        <w:lastRenderedPageBreak/>
        <w:t>З</w:t>
      </w:r>
      <w:r w:rsidR="000E6A83">
        <w:rPr>
          <w:sz w:val="32"/>
          <w:szCs w:val="32"/>
        </w:rPr>
        <w:t>АКЛЮЧЕНИЕ</w:t>
      </w:r>
      <w:bookmarkEnd w:id="10"/>
    </w:p>
    <w:p w:rsidR="00185991" w:rsidRPr="002D271C" w:rsidRDefault="00AB2467" w:rsidP="00D718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В ходе работы над темой исследования были решены все поставленные задачи: </w:t>
      </w:r>
    </w:p>
    <w:p w:rsidR="00784129" w:rsidRPr="001178E2" w:rsidRDefault="00782348" w:rsidP="00D718B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и</w:t>
      </w:r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зучены механизмы и особенности анабиоза в жизни тихоходок</w:t>
      </w:r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784129" w:rsidRPr="001178E2" w:rsidRDefault="00782348" w:rsidP="00D718B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и</w:t>
      </w:r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зучен алгоритм использования программ </w:t>
      </w:r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val="en-US" w:eastAsia="ru-RU"/>
        </w:rPr>
        <w:t>BLAST</w:t>
      </w:r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и </w:t>
      </w:r>
      <w:proofErr w:type="spellStart"/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val="en-US" w:eastAsia="ru-RU"/>
        </w:rPr>
        <w:t>GenBank</w:t>
      </w:r>
      <w:proofErr w:type="spellEnd"/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784129" w:rsidRPr="000413BB" w:rsidRDefault="00782348" w:rsidP="00D718BE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б</w:t>
      </w:r>
      <w:r w:rsidR="00AB2467"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елки и участки генома тихоходок, отвечающих за анабиоз, сравнили с геномом и белками других организмов</w:t>
      </w:r>
      <w:r w:rsidRPr="001178E2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;</w:t>
      </w:r>
    </w:p>
    <w:p w:rsidR="00784129" w:rsidRPr="002D271C" w:rsidRDefault="00AB2467" w:rsidP="00D718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</w:pP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Оригинальность идеи заключа</w:t>
      </w:r>
      <w:r w:rsidR="00782348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ется</w:t>
      </w:r>
      <w:r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 xml:space="preserve"> в том, что ранее открытые белки и участки генома, отвечающие за анабиоз тихоходок, не сравнивались с аналогичным процессом у других живых существ</w:t>
      </w:r>
      <w:r w:rsidR="00782348" w:rsidRPr="002D271C">
        <w:rPr>
          <w:rFonts w:ascii="Times New Roman" w:eastAsia="Times New Roman" w:hAnsi="Times New Roman" w:cs="Times New Roman"/>
          <w:sz w:val="28"/>
          <w:shd w:val="clear" w:color="auto" w:fill="FFFFFF"/>
          <w:lang w:eastAsia="ru-RU"/>
        </w:rPr>
        <w:t>.</w:t>
      </w:r>
    </w:p>
    <w:p w:rsidR="00784129" w:rsidRPr="002D271C" w:rsidRDefault="00FA6789" w:rsidP="00D718B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>Исходя из полученных</w:t>
      </w:r>
      <w:r w:rsidR="006C6832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данных, можно сделать следующие</w:t>
      </w:r>
      <w:r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вывод</w:t>
      </w:r>
      <w:r w:rsidR="006C6832" w:rsidRPr="002D271C">
        <w:rPr>
          <w:rFonts w:ascii="Times New Roman" w:eastAsia="Times New Roman" w:hAnsi="Times New Roman" w:cs="Times New Roman"/>
          <w:bCs/>
          <w:sz w:val="28"/>
          <w:lang w:eastAsia="ru-RU"/>
        </w:rPr>
        <w:t>ы:</w:t>
      </w:r>
    </w:p>
    <w:p w:rsidR="00784129" w:rsidRPr="000413BB" w:rsidRDefault="00FA6789" w:rsidP="00D718BE">
      <w:pPr>
        <w:pStyle w:val="a7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Механизм анабиоза у тихоходок не </w:t>
      </w:r>
      <w:r w:rsidR="006C6832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имеет биохимического сходства с</w:t>
      </w: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механизм</w:t>
      </w:r>
      <w:r w:rsidR="006C6832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ом</w:t>
      </w: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этого же процесса у других организмов. </w:t>
      </w:r>
    </w:p>
    <w:p w:rsidR="00784129" w:rsidRPr="000413BB" w:rsidRDefault="006C6832" w:rsidP="00D718BE">
      <w:pPr>
        <w:pStyle w:val="a7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Одни и те</w:t>
      </w:r>
      <w:r w:rsidR="008C3FFF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же ген</w:t>
      </w: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ы или белки</w:t>
      </w:r>
      <w:r w:rsidR="008C3FFF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могут</w:t>
      </w:r>
      <w:r w:rsidR="008C3FFF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встречаться у тихоходок разных классов, однако не встречаться у тихоходок одного класса.</w:t>
      </w:r>
    </w:p>
    <w:p w:rsidR="00784129" w:rsidRPr="000413BB" w:rsidRDefault="006C6832" w:rsidP="00D718BE">
      <w:pPr>
        <w:pStyle w:val="a7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Рассматриваемые</w:t>
      </w:r>
      <w:r w:rsidR="008C3FFF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ген</w:t>
      </w:r>
      <w:r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>ы и белки</w:t>
      </w:r>
      <w:r w:rsidR="008C3FFF" w:rsidRPr="000413BB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можно обнаружить в разном процентном содержании в одном и том же виде. Иногда он вообще не встречается у некоторых организмов одного и того же вида. </w:t>
      </w:r>
    </w:p>
    <w:p w:rsidR="006C6832" w:rsidRPr="0074150F" w:rsidRDefault="0074150F" w:rsidP="00D718B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Проделанная работа показывает, что</w:t>
      </w:r>
      <w:r w:rsidR="00D13603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за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D13603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анабиоз тихоходок отвечает уникальный набор белков, который не был обнаружен у других известных живых организмов. Дальнейшее изучение этих белков может оказать серьезное влияние на разработку </w:t>
      </w:r>
      <w:r w:rsidR="00E904FF">
        <w:rPr>
          <w:rFonts w:ascii="Times New Roman" w:eastAsia="Times New Roman" w:hAnsi="Times New Roman" w:cs="Times New Roman"/>
          <w:bCs/>
          <w:sz w:val="28"/>
          <w:lang w:eastAsia="ru-RU"/>
        </w:rPr>
        <w:t>новых лекарственных препаратов,</w:t>
      </w:r>
      <w:r w:rsidR="00D13603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направленных на предотвращение преждевременного старения.</w:t>
      </w:r>
      <w:r w:rsidR="00C84E0E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В связи с этим выполненная работа является перспективной для дальнейших исследований.</w:t>
      </w:r>
    </w:p>
    <w:p w:rsidR="00185991" w:rsidRDefault="0018599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784129" w:rsidRDefault="00AB2467">
      <w:pPr>
        <w:pStyle w:val="1"/>
        <w:jc w:val="center"/>
        <w:rPr>
          <w:sz w:val="32"/>
          <w:szCs w:val="32"/>
        </w:rPr>
      </w:pPr>
      <w:bookmarkStart w:id="11" w:name="_Toc87010503"/>
      <w:r w:rsidRPr="000E6A83">
        <w:rPr>
          <w:sz w:val="32"/>
          <w:szCs w:val="32"/>
        </w:rPr>
        <w:lastRenderedPageBreak/>
        <w:t>Список</w:t>
      </w:r>
      <w:r w:rsidRPr="004F6FD7">
        <w:rPr>
          <w:sz w:val="32"/>
          <w:szCs w:val="32"/>
        </w:rPr>
        <w:t xml:space="preserve"> </w:t>
      </w:r>
      <w:r w:rsidRPr="000E6A83">
        <w:rPr>
          <w:sz w:val="32"/>
          <w:szCs w:val="32"/>
        </w:rPr>
        <w:t>информационных</w:t>
      </w:r>
      <w:r w:rsidRPr="004F6FD7">
        <w:rPr>
          <w:sz w:val="32"/>
          <w:szCs w:val="32"/>
        </w:rPr>
        <w:t xml:space="preserve"> </w:t>
      </w:r>
      <w:r w:rsidRPr="000E6A83">
        <w:rPr>
          <w:sz w:val="32"/>
          <w:szCs w:val="32"/>
        </w:rPr>
        <w:t>источников</w:t>
      </w:r>
      <w:bookmarkEnd w:id="11"/>
    </w:p>
    <w:p w:rsidR="00D934DC" w:rsidRPr="00E904FF" w:rsidRDefault="00D934DC" w:rsidP="002256CF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904FF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904FF">
        <w:rPr>
          <w:rFonts w:ascii="Times New Roman" w:hAnsi="Times New Roman" w:cs="Times New Roman"/>
          <w:color w:val="000000"/>
          <w:sz w:val="24"/>
          <w:szCs w:val="24"/>
        </w:rPr>
        <w:t>Шуба В. Всесильные водяные медведи – в чем их секрет?</w:t>
      </w:r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// </w:t>
      </w:r>
      <w:proofErr w:type="spellStart"/>
      <w:r w:rsidRPr="00E904FF">
        <w:rPr>
          <w:rFonts w:ascii="Times New Roman" w:hAnsi="Times New Roman" w:cs="Times New Roman"/>
          <w:color w:val="000000"/>
          <w:sz w:val="24"/>
          <w:szCs w:val="24"/>
        </w:rPr>
        <w:t>Биомолекула</w:t>
      </w:r>
      <w:proofErr w:type="spellEnd"/>
      <w:r w:rsidRPr="00E904FF">
        <w:rPr>
          <w:rFonts w:ascii="Times New Roman" w:hAnsi="Times New Roman" w:cs="Times New Roman"/>
          <w:color w:val="000000"/>
          <w:sz w:val="24"/>
          <w:szCs w:val="24"/>
        </w:rPr>
        <w:t xml:space="preserve"> [Электронный ресурс]. – Режим доступа:</w:t>
      </w:r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10" w:history="1">
        <w:r w:rsidRPr="00E904FF">
          <w:rPr>
            <w:rStyle w:val="aa"/>
            <w:rFonts w:ascii="Times New Roman" w:hAnsi="Times New Roman" w:cs="Times New Roman"/>
            <w:sz w:val="24"/>
            <w:szCs w:val="24"/>
          </w:rPr>
          <w:t>https://biomolecula.ru/articles/vsesilnye-vodianye-medvedi-v-chem-ikh-sekret</w:t>
        </w:r>
      </w:hyperlink>
      <w:r w:rsidRPr="00E904F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 Дата доступа: 30.10.2021</w:t>
      </w:r>
    </w:p>
    <w:p w:rsidR="00334C39" w:rsidRPr="00E904FF" w:rsidRDefault="00334C39" w:rsidP="002256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3332"/>
          <w:spacing w:val="-5"/>
          <w:sz w:val="24"/>
          <w:szCs w:val="24"/>
          <w:lang w:val="en-US" w:eastAsia="ru-RU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K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</w:t>
      </w:r>
      <w:proofErr w:type="spellStart"/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ilin</w:t>
      </w:r>
      <w:proofErr w:type="spellEnd"/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D.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Leeuwenhoek lecture. The problem of </w:t>
      </w:r>
      <w:proofErr w:type="spellStart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anabiosis</w:t>
      </w:r>
      <w:proofErr w:type="spellEnd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or latent life: history and current concept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.</w:t>
      </w:r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// </w:t>
      </w:r>
      <w:r w:rsidR="00F319C7" w:rsidRPr="00E904FF">
        <w:rPr>
          <w:rFonts w:ascii="Times New Roman" w:eastAsia="Times New Roman" w:hAnsi="Times New Roman" w:cs="Times New Roman"/>
          <w:color w:val="343332"/>
          <w:spacing w:val="-5"/>
          <w:sz w:val="24"/>
          <w:szCs w:val="24"/>
          <w:lang w:val="en-US" w:eastAsia="ru-RU"/>
        </w:rPr>
        <w:t>Proceedings of the Royal Society of London. Series B, Biological Sciences</w:t>
      </w:r>
      <w:r w:rsidR="00A4168D" w:rsidRPr="00E904FF">
        <w:rPr>
          <w:rFonts w:ascii="Times New Roman" w:eastAsia="Times New Roman" w:hAnsi="Times New Roman" w:cs="Times New Roman"/>
          <w:color w:val="343332"/>
          <w:spacing w:val="-5"/>
          <w:sz w:val="24"/>
          <w:szCs w:val="24"/>
          <w:lang w:val="en-US" w:eastAsia="ru-RU"/>
        </w:rPr>
        <w:t xml:space="preserve"> - </w:t>
      </w:r>
      <w:r w:rsidR="00A4168D" w:rsidRPr="00E904F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n-US" w:eastAsia="ru-RU"/>
        </w:rPr>
        <w:t xml:space="preserve">Vol. 150 - No. </w:t>
      </w:r>
      <w:proofErr w:type="gramStart"/>
      <w:r w:rsidR="00A4168D" w:rsidRPr="00E904F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n-US" w:eastAsia="ru-RU"/>
        </w:rPr>
        <w:t>939  -</w:t>
      </w:r>
      <w:proofErr w:type="gramEnd"/>
      <w:r w:rsidR="00A4168D" w:rsidRPr="00E904F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n-US" w:eastAsia="ru-RU"/>
        </w:rPr>
        <w:t xml:space="preserve"> </w:t>
      </w:r>
      <w:r w:rsidR="00F319C7" w:rsidRPr="00E904F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n-US" w:eastAsia="ru-RU"/>
        </w:rPr>
        <w:t>Mar. 17, 195</w:t>
      </w:r>
      <w:r w:rsidR="00A4168D" w:rsidRPr="00E904F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n-US" w:eastAsia="ru-RU"/>
        </w:rPr>
        <w:t xml:space="preserve">9 - </w:t>
      </w:r>
      <w:r w:rsidR="00F319C7" w:rsidRPr="00E904FF">
        <w:rPr>
          <w:rFonts w:ascii="Times New Roman" w:eastAsia="Times New Roman" w:hAnsi="Times New Roman" w:cs="Times New Roman"/>
          <w:color w:val="343332"/>
          <w:spacing w:val="-5"/>
          <w:sz w:val="24"/>
          <w:szCs w:val="24"/>
          <w:lang w:val="en-US" w:eastAsia="ru-RU"/>
        </w:rPr>
        <w:t>pp. 149-191</w:t>
      </w:r>
    </w:p>
    <w:p w:rsidR="00994E03" w:rsidRPr="00E904FF" w:rsidRDefault="00334C39" w:rsidP="00D718BE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3.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Пучков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От живого к неживому и обратно // </w:t>
      </w:r>
      <w:proofErr w:type="spellStart"/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Биомолекула</w:t>
      </w:r>
      <w:proofErr w:type="spellEnd"/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[Электронный ресурс]. – 2015 – Режим доступа: </w:t>
      </w:r>
      <w:hyperlink r:id="rId11" w:history="1">
        <w:r w:rsidR="00F319C7" w:rsidRPr="00E904FF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https://biomolecula.ru/articles/ot-zhivogo-k-nezhivomu-i-obratno</w:t>
        </w:r>
      </w:hyperlink>
      <w:r w:rsidR="00F319C7"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Дата доступа: 30.10.2021</w:t>
      </w:r>
    </w:p>
    <w:p w:rsidR="00D934DC" w:rsidRPr="00E904FF" w:rsidRDefault="00D934DC" w:rsidP="002256CF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904F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904FF">
        <w:rPr>
          <w:rFonts w:ascii="Times New Roman" w:hAnsi="Times New Roman" w:cs="Times New Roman"/>
          <w:sz w:val="24"/>
          <w:szCs w:val="24"/>
        </w:rPr>
        <w:t>Аккизов</w:t>
      </w:r>
      <w:proofErr w:type="spellEnd"/>
      <w:r w:rsidRPr="00E904FF">
        <w:rPr>
          <w:rFonts w:ascii="Times New Roman" w:hAnsi="Times New Roman" w:cs="Times New Roman"/>
          <w:sz w:val="24"/>
          <w:szCs w:val="24"/>
        </w:rPr>
        <w:t xml:space="preserve"> А., </w:t>
      </w:r>
      <w:proofErr w:type="spellStart"/>
      <w:r w:rsidRPr="00E904FF">
        <w:rPr>
          <w:rFonts w:ascii="Times New Roman" w:hAnsi="Times New Roman" w:cs="Times New Roman"/>
          <w:sz w:val="24"/>
          <w:szCs w:val="24"/>
        </w:rPr>
        <w:t>Ястребова</w:t>
      </w:r>
      <w:proofErr w:type="spellEnd"/>
      <w:r w:rsidRPr="00E904FF">
        <w:rPr>
          <w:rFonts w:ascii="Times New Roman" w:hAnsi="Times New Roman" w:cs="Times New Roman"/>
          <w:sz w:val="24"/>
          <w:szCs w:val="24"/>
        </w:rPr>
        <w:t xml:space="preserve"> С. </w:t>
      </w:r>
      <w:r w:rsidRPr="00E904FF">
        <w:rPr>
          <w:rFonts w:ascii="Times New Roman" w:hAnsi="Times New Roman" w:cs="Times New Roman"/>
          <w:color w:val="000000"/>
          <w:sz w:val="24"/>
          <w:szCs w:val="24"/>
        </w:rPr>
        <w:t xml:space="preserve">Анабиоз II. Смерть до востребования // </w:t>
      </w:r>
      <w:proofErr w:type="spellStart"/>
      <w:r w:rsidRPr="00E904FF">
        <w:rPr>
          <w:rFonts w:ascii="Times New Roman" w:hAnsi="Times New Roman" w:cs="Times New Roman"/>
          <w:color w:val="000000"/>
          <w:sz w:val="24"/>
          <w:szCs w:val="24"/>
        </w:rPr>
        <w:t>Биомолекула</w:t>
      </w:r>
      <w:proofErr w:type="spellEnd"/>
      <w:r w:rsidRPr="00E904FF">
        <w:rPr>
          <w:rFonts w:ascii="Times New Roman" w:hAnsi="Times New Roman" w:cs="Times New Roman"/>
          <w:color w:val="000000"/>
          <w:sz w:val="24"/>
          <w:szCs w:val="24"/>
        </w:rPr>
        <w:t xml:space="preserve"> [Электронный ресурс]. – Режим доступа:</w:t>
      </w:r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12" w:history="1">
        <w:r w:rsidRPr="00E904FF">
          <w:rPr>
            <w:rStyle w:val="aa"/>
            <w:rFonts w:ascii="Times New Roman" w:hAnsi="Times New Roman" w:cs="Times New Roman"/>
            <w:sz w:val="24"/>
            <w:szCs w:val="24"/>
          </w:rPr>
          <w:t>https://biomolecula.ru/articles/anabioz-ii-smert-do-vostrebovaniia</w:t>
        </w:r>
      </w:hyperlink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 Дата доступа: 30.10.2021</w:t>
      </w:r>
    </w:p>
    <w:p w:rsidR="00A4168D" w:rsidRPr="00E904FF" w:rsidRDefault="00A4168D" w:rsidP="00225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FF">
        <w:rPr>
          <w:rFonts w:ascii="Times New Roman" w:hAnsi="Times New Roman" w:cs="Times New Roman"/>
          <w:sz w:val="24"/>
          <w:szCs w:val="24"/>
        </w:rPr>
        <w:t xml:space="preserve">4. Шмидт П.Ю. Анабиоз // Научно-популярная монография. — 3-е изд., </w:t>
      </w:r>
      <w:proofErr w:type="spellStart"/>
      <w:r w:rsidRPr="00E904F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E904F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4FF">
        <w:rPr>
          <w:rFonts w:ascii="Times New Roman" w:hAnsi="Times New Roman" w:cs="Times New Roman"/>
          <w:sz w:val="24"/>
          <w:szCs w:val="24"/>
        </w:rPr>
        <w:t xml:space="preserve"> и доп. — М.: АН СССР, 1948. — 381 с.</w:t>
      </w:r>
    </w:p>
    <w:p w:rsidR="00D934DC" w:rsidRPr="00E904FF" w:rsidRDefault="00D934DC" w:rsidP="002256CF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904FF">
        <w:rPr>
          <w:rFonts w:ascii="Times New Roman" w:hAnsi="Times New Roman" w:cs="Times New Roman"/>
          <w:sz w:val="24"/>
          <w:szCs w:val="24"/>
        </w:rPr>
        <w:t xml:space="preserve">5.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The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Editors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of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Encyclopaedia</w:t>
      </w:r>
      <w:proofErr w:type="spellEnd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Britannica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// </w:t>
      </w:r>
      <w:proofErr w:type="spellStart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Encyclopaedia</w:t>
      </w:r>
      <w:proofErr w:type="spellEnd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Britannica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color w:val="000000"/>
          <w:sz w:val="24"/>
          <w:szCs w:val="24"/>
        </w:rPr>
        <w:t>[Электронный ресурс]. – Режим доступа:</w:t>
      </w:r>
      <w:r w:rsidRPr="00E904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13" w:history="1">
        <w:r w:rsidRPr="00E904FF">
          <w:rPr>
            <w:rStyle w:val="aa"/>
            <w:rFonts w:ascii="Times New Roman" w:hAnsi="Times New Roman" w:cs="Times New Roman"/>
            <w:sz w:val="24"/>
            <w:szCs w:val="24"/>
          </w:rPr>
          <w:t>https://www.britannica.com/animal/tardigrade</w:t>
        </w:r>
      </w:hyperlink>
      <w:r w:rsidRPr="00E904FF">
        <w:rPr>
          <w:sz w:val="24"/>
          <w:szCs w:val="24"/>
        </w:rPr>
        <w:t xml:space="preserve"> </w:t>
      </w:r>
      <w:r w:rsidRPr="00E904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 Дата доступа: 30.10.2021</w:t>
      </w:r>
    </w:p>
    <w:p w:rsidR="00D934DC" w:rsidRPr="00E904FF" w:rsidRDefault="00D934DC" w:rsidP="002256CF">
      <w:pPr>
        <w:spacing w:after="0" w:line="240" w:lineRule="auto"/>
        <w:jc w:val="both"/>
        <w:rPr>
          <w:sz w:val="24"/>
          <w:szCs w:val="24"/>
          <w:shd w:val="clear" w:color="auto" w:fill="FFFFFF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6. </w:t>
      </w:r>
      <w:hyperlink r:id="rId14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Rachel Courtland</w:t>
        </w:r>
      </w:hyperlink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. 'Water bears' are first animal to survive space vacuum //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New Scientist 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904FF">
        <w:rPr>
          <w:rFonts w:ascii="Times New Roman" w:hAnsi="Times New Roman" w:cs="Times New Roman"/>
          <w:sz w:val="24"/>
          <w:szCs w:val="24"/>
        </w:rPr>
        <w:t>Электронный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</w:rPr>
        <w:t>ресурс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Pr="00E904FF">
        <w:rPr>
          <w:rFonts w:ascii="Times New Roman" w:hAnsi="Times New Roman" w:cs="Times New Roman"/>
          <w:sz w:val="24"/>
          <w:szCs w:val="24"/>
        </w:rPr>
        <w:t>Режим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</w:rPr>
        <w:t>доступа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5" w:anchor=".U-OzhIBdWd4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https://www.newscientist.com/article/dn14690-water-bears-are-first-animal-to-survive-space-vacuum/?ignored=irrelevant#.U-OzhIBdWd4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30.10.2021</w:t>
      </w:r>
    </w:p>
    <w:p w:rsidR="00BA2A8E" w:rsidRPr="00E904FF" w:rsidRDefault="00D934DC" w:rsidP="002256CF">
      <w:pPr>
        <w:spacing w:after="0" w:line="240" w:lineRule="auto"/>
        <w:jc w:val="both"/>
        <w:rPr>
          <w:sz w:val="24"/>
          <w:szCs w:val="24"/>
          <w:shd w:val="clear" w:color="auto" w:fill="FFFFFF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7. </w:t>
      </w:r>
      <w:r w:rsidRPr="00E904FF">
        <w:rPr>
          <w:rStyle w:val="a8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Abby Tabor</w:t>
      </w:r>
      <w:r w:rsidR="00BA2A8E" w:rsidRPr="00E904FF">
        <w:rPr>
          <w:rStyle w:val="a8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. 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>Microscopic Superheroes to Help Protect Astronaut Health in Space</w:t>
      </w:r>
      <w:r w:rsidR="00BA2A8E" w:rsidRPr="00E904FF">
        <w:rPr>
          <w:rStyle w:val="a8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 xml:space="preserve">// NASA's Ames Research Center 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A2A8E" w:rsidRPr="00E904FF">
        <w:rPr>
          <w:rFonts w:ascii="Times New Roman" w:hAnsi="Times New Roman" w:cs="Times New Roman"/>
          <w:sz w:val="24"/>
          <w:szCs w:val="24"/>
        </w:rPr>
        <w:t>Электронный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A8E" w:rsidRPr="00E904FF">
        <w:rPr>
          <w:rFonts w:ascii="Times New Roman" w:hAnsi="Times New Roman" w:cs="Times New Roman"/>
          <w:sz w:val="24"/>
          <w:szCs w:val="24"/>
        </w:rPr>
        <w:t>ресурс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="00BA2A8E" w:rsidRPr="00E904FF">
        <w:rPr>
          <w:rFonts w:ascii="Times New Roman" w:hAnsi="Times New Roman" w:cs="Times New Roman"/>
          <w:sz w:val="24"/>
          <w:szCs w:val="24"/>
        </w:rPr>
        <w:t>Режим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A8E" w:rsidRPr="00E904FF">
        <w:rPr>
          <w:rFonts w:ascii="Times New Roman" w:hAnsi="Times New Roman" w:cs="Times New Roman"/>
          <w:sz w:val="24"/>
          <w:szCs w:val="24"/>
        </w:rPr>
        <w:t>доступа</w:t>
      </w:r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6" w:history="1">
        <w:r w:rsidR="00BA2A8E"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https://www.nasa.gov/feature/ames/microscopic-superheroes-to-help-protect-astronaut-health-in-space</w:t>
        </w:r>
      </w:hyperlink>
      <w:r w:rsidR="00BA2A8E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A8E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="00BA2A8E"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  <w:r w:rsidR="00BA2A8E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BA2A8E"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r w:rsidR="00BA2A8E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30.10.2021</w:t>
      </w:r>
    </w:p>
    <w:p w:rsidR="00D934DC" w:rsidRPr="00E904FF" w:rsidRDefault="00BA2A8E" w:rsidP="002256CF">
      <w:pPr>
        <w:spacing w:after="0" w:line="240" w:lineRule="auto"/>
        <w:jc w:val="both"/>
        <w:rPr>
          <w:sz w:val="24"/>
          <w:szCs w:val="24"/>
          <w:shd w:val="clear" w:color="auto" w:fill="FFFFFF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8. Daniel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Oberhaus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04FF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A Crashed Israeli Lunar Lander Spilled Tardigrades on the Moon // Wired 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904FF">
        <w:rPr>
          <w:rFonts w:ascii="Times New Roman" w:hAnsi="Times New Roman" w:cs="Times New Roman"/>
          <w:sz w:val="24"/>
          <w:szCs w:val="24"/>
        </w:rPr>
        <w:t>Электронный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</w:rPr>
        <w:t>ресурс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Pr="00E904FF">
        <w:rPr>
          <w:rFonts w:ascii="Times New Roman" w:hAnsi="Times New Roman" w:cs="Times New Roman"/>
          <w:sz w:val="24"/>
          <w:szCs w:val="24"/>
        </w:rPr>
        <w:t>Режим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</w:rPr>
        <w:t>доступа</w:t>
      </w: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7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https://www.wired.com/story/a-crashed-israeli-lunar-lander-spilled-tardigrades-on-the-moon/?verso=true</w:t>
        </w:r>
      </w:hyperlink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30.10.2021</w:t>
      </w:r>
    </w:p>
    <w:p w:rsidR="00D934DC" w:rsidRPr="00E904FF" w:rsidRDefault="00BA2A8E" w:rsidP="002256CF">
      <w:pPr>
        <w:spacing w:after="0" w:line="240" w:lineRule="auto"/>
        <w:jc w:val="both"/>
        <w:rPr>
          <w:sz w:val="24"/>
          <w:szCs w:val="24"/>
          <w:shd w:val="clear" w:color="auto" w:fill="FFFFFF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8" w:tooltip="Harikumar R. Suma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Harikumar R. Suma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hyperlink r:id="rId19" w:tooltip="Swathi Prakash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Swathi Prakash</w:t>
        </w:r>
      </w:hyperlink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20" w:tooltip="Sandeep M. Eswarappa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Sandeep M. Eswarappa</w:t>
        </w:r>
      </w:hyperlink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. Naturally occurring fluorescence protects the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eutardigrade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E904F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Paramacrobiotus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> sp. from ultraviolet radiation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784129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Journal of the Royal Society Interface 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84129" w:rsidRPr="00E904FF">
        <w:rPr>
          <w:rFonts w:ascii="Times New Roman" w:hAnsi="Times New Roman" w:cs="Times New Roman"/>
          <w:sz w:val="24"/>
          <w:szCs w:val="24"/>
        </w:rPr>
        <w:t>Электронный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129" w:rsidRPr="00E904FF">
        <w:rPr>
          <w:rFonts w:ascii="Times New Roman" w:hAnsi="Times New Roman" w:cs="Times New Roman"/>
          <w:sz w:val="24"/>
          <w:szCs w:val="24"/>
        </w:rPr>
        <w:t>ресурс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="00784129" w:rsidRPr="00E904FF">
        <w:rPr>
          <w:rFonts w:ascii="Times New Roman" w:hAnsi="Times New Roman" w:cs="Times New Roman"/>
          <w:sz w:val="24"/>
          <w:szCs w:val="24"/>
        </w:rPr>
        <w:t>Режим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129" w:rsidRPr="00E904FF">
        <w:rPr>
          <w:rFonts w:ascii="Times New Roman" w:hAnsi="Times New Roman" w:cs="Times New Roman"/>
          <w:sz w:val="24"/>
          <w:szCs w:val="24"/>
        </w:rPr>
        <w:t>доступа</w:t>
      </w:r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1" w:history="1">
        <w:r w:rsidR="00784129"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https://royalsocietypublishing.org/doi/10.1098/rsbl.2020.0391</w:t>
        </w:r>
      </w:hyperlink>
      <w:r w:rsidR="00784129"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84129"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  <w:r w:rsidR="00784129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84129"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r w:rsidR="00784129"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30.10.2021</w:t>
      </w:r>
    </w:p>
    <w:p w:rsidR="00784129" w:rsidRPr="00E904FF" w:rsidRDefault="00784129" w:rsidP="002256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10. Thomas C. Boothby, Hugo Tapia, Alexandra H.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Brozena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Samantha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Piszkiewicz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Austin E. Smith,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Ilaria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Giovannini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Lorena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Rebecchi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Gary J.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Pielak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, Doug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lang w:val="en-US"/>
        </w:rPr>
        <w:t>Koshland</w:t>
      </w:r>
      <w:proofErr w:type="spellEnd"/>
      <w:r w:rsidRPr="00E904FF">
        <w:rPr>
          <w:rFonts w:ascii="Times New Roman" w:hAnsi="Times New Roman" w:cs="Times New Roman"/>
          <w:sz w:val="24"/>
          <w:szCs w:val="24"/>
          <w:lang w:val="en-US"/>
        </w:rPr>
        <w:t>, Bob Goldstein Tardigrades Use Intrinsically Disordered Proteins to Survive Desiccation // Molecular Cell - Mar 16, 2017 - Volume 65 - Issue 6 - p957-1136</w:t>
      </w:r>
    </w:p>
    <w:p w:rsidR="00784129" w:rsidRPr="00E904FF" w:rsidRDefault="00784129" w:rsidP="002256CF">
      <w:pPr>
        <w:spacing w:after="0" w:line="240" w:lineRule="auto"/>
        <w:jc w:val="both"/>
        <w:rPr>
          <w:sz w:val="24"/>
          <w:szCs w:val="24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11.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 xml:space="preserve">Needleman, Saul B.; and </w:t>
      </w:r>
      <w:proofErr w:type="spellStart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Wunsch</w:t>
      </w:r>
      <w:proofErr w:type="spellEnd"/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, Christian D.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22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A general method applicable to the search for similarities in the amino acid sequence of two proteins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// </w:t>
      </w:r>
      <w:hyperlink r:id="rId23" w:tooltip="en:Journal of Molecular Biology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Journal of Molecular Biology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journal. — 1970. — </w:t>
      </w:r>
      <w:r w:rsidRPr="00E904FF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Vol. 48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E904FF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no. 3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r w:rsidRPr="00E904FF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P. 443—453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hyperlink r:id="rId24" w:tooltip="Doi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doi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hyperlink r:id="rId25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10.1016/0022-2836(70)90057-4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hyperlink r:id="rId26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PMID 5420325</w:t>
        </w:r>
      </w:hyperlink>
    </w:p>
    <w:p w:rsidR="00784129" w:rsidRPr="00E904FF" w:rsidRDefault="00784129" w:rsidP="002256CF">
      <w:pPr>
        <w:spacing w:after="0" w:line="240" w:lineRule="auto"/>
        <w:jc w:val="both"/>
        <w:rPr>
          <w:sz w:val="24"/>
          <w:szCs w:val="24"/>
          <w:lang w:val="en-US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E904FF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Smith, Temple F.; and Waterman, Michael S.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27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Identification of Common Molecular Subsequences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// </w:t>
      </w:r>
      <w:hyperlink r:id="rId28" w:tooltip="en:Journal of Molecular Biology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Journal of Molecular Biology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: journal. — 1981. — </w:t>
      </w:r>
      <w:r w:rsidRPr="00E904FF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Vol. 147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r w:rsidRPr="00E904FF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P. 195—197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hyperlink r:id="rId29" w:tooltip="Doi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doi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hyperlink r:id="rId30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10.1016/0022-2836(81)90087-5</w:t>
        </w:r>
      </w:hyperlink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 — </w:t>
      </w:r>
      <w:hyperlink r:id="rId31" w:history="1">
        <w:r w:rsidRPr="00E904FF">
          <w:rPr>
            <w:rStyle w:val="aa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en-US"/>
          </w:rPr>
          <w:t>PMID 7265238</w:t>
        </w:r>
      </w:hyperlink>
    </w:p>
    <w:p w:rsidR="00784129" w:rsidRPr="00E904FF" w:rsidRDefault="00784129" w:rsidP="002256CF">
      <w:pPr>
        <w:spacing w:after="0" w:line="240" w:lineRule="auto"/>
        <w:jc w:val="both"/>
        <w:rPr>
          <w:sz w:val="24"/>
          <w:szCs w:val="24"/>
          <w:shd w:val="clear" w:color="auto" w:fill="FFFFFF"/>
        </w:rPr>
      </w:pPr>
      <w:r w:rsidRPr="00E904FF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S.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Altschul</w:t>
      </w:r>
      <w:proofErr w:type="spellEnd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W. Gish, W. Miller, E. Myers, and D. </w:t>
      </w:r>
      <w:proofErr w:type="spellStart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Lipman</w:t>
      </w:r>
      <w:proofErr w:type="spellEnd"/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Basic local alignment search tool. Journal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Molecular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Biology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215(3):403-410, 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October</w:t>
      </w:r>
      <w:r w:rsidRPr="00E9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5, 1990</w:t>
      </w:r>
    </w:p>
    <w:p w:rsidR="00B11618" w:rsidRPr="00325333" w:rsidRDefault="00B11618" w:rsidP="00B11618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377EC" w:rsidRPr="001178E2" w:rsidRDefault="006377EC" w:rsidP="00185991">
      <w:pPr>
        <w:pStyle w:val="1"/>
        <w:shd w:val="clear" w:color="auto" w:fill="FFFFFF"/>
        <w:spacing w:before="0" w:beforeAutospacing="0" w:after="281" w:afterAutospacing="0"/>
        <w:rPr>
          <w:b w:val="0"/>
          <w:color w:val="111111"/>
          <w:sz w:val="28"/>
          <w:shd w:val="clear" w:color="auto" w:fill="FFFFFF"/>
        </w:rPr>
        <w:sectPr w:rsidR="006377EC" w:rsidRPr="001178E2" w:rsidSect="002D271C">
          <w:footerReference w:type="default" r:id="rId32"/>
          <w:pgSz w:w="12240" w:h="15840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:rsidR="00BB7E5C" w:rsidRPr="00E541C7" w:rsidRDefault="00BB7E5C" w:rsidP="00E541C7">
      <w:pPr>
        <w:pStyle w:val="1"/>
        <w:rPr>
          <w:b w:val="0"/>
          <w:sz w:val="28"/>
        </w:rPr>
      </w:pPr>
      <w:bookmarkStart w:id="12" w:name="_Toc87010504"/>
      <w:r w:rsidRPr="00E541C7">
        <w:rPr>
          <w:b w:val="0"/>
          <w:sz w:val="28"/>
        </w:rPr>
        <w:lastRenderedPageBreak/>
        <w:t>Приложение 1</w:t>
      </w:r>
      <w:bookmarkEnd w:id="12"/>
    </w:p>
    <w:p w:rsidR="00BB7E5C" w:rsidRPr="00963D44" w:rsidRDefault="00BB7E5C" w:rsidP="00963D4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63D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Таблица 2</w:t>
      </w:r>
      <w:r w:rsidRPr="00963D44">
        <w:rPr>
          <w:rFonts w:ascii="Times New Roman" w:hAnsi="Times New Roman" w:cs="Times New Roman"/>
          <w:sz w:val="28"/>
          <w:szCs w:val="28"/>
          <w:shd w:val="clear" w:color="auto" w:fill="FFFFFF"/>
        </w:rPr>
        <w:t>. Генетические последовательности тихоходок, отвечающие за анабиоз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BB7E5C" w:rsidRPr="00B11618" w:rsidTr="008A633F">
        <w:tc>
          <w:tcPr>
            <w:tcW w:w="445" w:type="dxa"/>
            <w:vAlign w:val="bottom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770" w:type="dxa"/>
            <w:vAlign w:val="bottom"/>
          </w:tcPr>
          <w:p w:rsidR="00BB7E5C" w:rsidRPr="00B11618" w:rsidRDefault="00BB7E5C" w:rsidP="008A633F">
            <w:pPr>
              <w:rPr>
                <w:rFonts w:ascii="Times New Roman" w:hAnsi="Times New Roman" w:cs="Times New Roman"/>
                <w:color w:val="000000"/>
              </w:rPr>
            </w:pPr>
            <w:r w:rsidRPr="00EA682D">
              <w:rPr>
                <w:rFonts w:ascii="Times New Roman" w:hAnsi="Times New Roman" w:cs="Times New Roman"/>
                <w:color w:val="000000"/>
              </w:rPr>
              <w:t>Эндогенная нуклеотидная последовательность</w:t>
            </w:r>
          </w:p>
        </w:tc>
        <w:tc>
          <w:tcPr>
            <w:tcW w:w="4868" w:type="dxa"/>
            <w:vAlign w:val="bottom"/>
          </w:tcPr>
          <w:p w:rsidR="00BB7E5C" w:rsidRPr="00B11618" w:rsidRDefault="00BB7E5C" w:rsidP="008A633F">
            <w:pPr>
              <w:rPr>
                <w:rFonts w:ascii="Times New Roman" w:hAnsi="Times New Roman" w:cs="Times New Roman"/>
                <w:color w:val="000000"/>
              </w:rPr>
            </w:pPr>
            <w:r w:rsidRPr="00EA682D">
              <w:rPr>
                <w:rFonts w:ascii="Times New Roman" w:hAnsi="Times New Roman" w:cs="Times New Roman"/>
                <w:color w:val="000000"/>
              </w:rPr>
              <w:t>Используемая нуклеотидная последовательность</w:t>
            </w:r>
          </w:p>
        </w:tc>
        <w:tc>
          <w:tcPr>
            <w:tcW w:w="3096" w:type="dxa"/>
            <w:vAlign w:val="bottom"/>
          </w:tcPr>
          <w:p w:rsidR="00BB7E5C" w:rsidRPr="00B11618" w:rsidRDefault="00BB7E5C" w:rsidP="008A63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Белковая последовательность</w:t>
            </w:r>
          </w:p>
        </w:tc>
        <w:tc>
          <w:tcPr>
            <w:tcW w:w="1064" w:type="dxa"/>
            <w:vAlign w:val="bottom"/>
          </w:tcPr>
          <w:p w:rsidR="00BB7E5C" w:rsidRPr="00B11618" w:rsidRDefault="00BB7E5C" w:rsidP="008A633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Вид</w:t>
            </w:r>
          </w:p>
        </w:tc>
      </w:tr>
      <w:tr w:rsidR="00BB7E5C" w:rsidRPr="00EA682D" w:rsidTr="008A633F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AACTACCAGCAAGAATCCAGCTATCAGTACAGCGACCGGAGCAACAATGGTCAACAGCAAGAGCAACAGGAGAAGAAGGAGGTCGAACACTCCAGCTATACCCACACCGACGTCAAAGTGAACATGCCCAACTTAATCGCACCTTTCATCAGCTCTTCCGCGGGTTTGGCTCAAGAACTGGTCGGGGAAGGTTTCCAGGCGTCCGTCTCTCGCATCACCGGCGCATCCGGGGAGCTCACCGTCATCGACACCGAGGCCGAAACCGAGGAGGCACGTCGGGACATGGAAGCCAAGGCCCGCGAGCAGGAGCTCCTGTCGCGACAGTTTGAGAAGGAGCTGGAGCGAAAGACCGAAGCGTATCGCAAGCAGCAAGAAGTTGAGACCGAGAAGATCCGGAAGGAACTTGAGAAGCAACATCTGCGGGATGTCGAGTTCCGCAAGGAGTTGATGGAGCAGACCATCGAGAATCAGAAGCGTCAGATCGACCTGGAGGCACGCTATGCCAAGAAGGAGCTTGAGCGGGAACGGAACAAGGTCAAGCGTGTGCTGGAACGCTCCAAATTCCACACCGATATCCAGGTCAACATGGAAGCCGCTGCGGGTTCAACTCATTCCGGATCATCCAGCGTTGCCGTGTCGGAGTCGGAAAAGTTCCAGACCAACAACTGA</w:t>
            </w:r>
          </w:p>
        </w:tc>
        <w:tc>
          <w:tcPr>
            <w:tcW w:w="4868" w:type="dxa"/>
          </w:tcPr>
          <w:p w:rsidR="00BB7E5C" w:rsidRPr="00BB7E5C" w:rsidRDefault="00BB7E5C" w:rsidP="008A633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AGTAACTATCAGCAAGAATCCAGCTATCAATATAGCGATCGCAGTAATAATGGCCAGCAACAAGAACAGCAAGAAAAGAAGGAAGTAGAACACTCGAGTTACACGCACACTGACGTAAAAGTAAATATGCCGAACTTGATTGCCCCTTTTATTTCATCTTCTGCGGGTCTGGCGCAGGAATTGGTCGGCGAGGGTTTCCAAGCAAGCGTATCTCGTATCACTGGCGCATCGGGCGAATTAACTGTGATTGATACTGAAGCAGAAACCGAGGAAGCTCGCCGTGACATGGAAGCCAAGGCACGTGAACAGGAGCTCCTGAGTCGTCAGTTTGAAAAAGAACTGGAACGTAAAACCGAGGCCTATCGCAAACAGCAGGAAGTTGAAACTGAAAAAATCCGCAAAGAATTAGAAAAACAGCATCTGCGCGATGTGGAGTTCCGTAAAGAACTCATGGAACAGACTATTGAAAACCAAAAACGCCAGATTGACCTCGAAGCGCGCTACGCTAAGAAAGAGCTCGAGCGTGAGCGGAATAAAGTCAAACGCGTTCTGGAACGTAGCAAATTTCATACAGACATCCAGGTAAACATGGAAGCGGCTGCGGGTTCTACTCACAGCGGCTCAAGCTCTGTGGCTGTTAGCGAAAGTGAAAAGTTCCAGACCAATAACTAA</w:t>
            </w:r>
          </w:p>
        </w:tc>
        <w:tc>
          <w:tcPr>
            <w:tcW w:w="3096" w:type="dxa"/>
          </w:tcPr>
          <w:p w:rsidR="00BB7E5C" w:rsidRPr="00BB7E5C" w:rsidRDefault="00BB7E5C" w:rsidP="008A6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MSNYQQESSYQYSDRSNNGQQQEQQEKKEVEHSSYTHTDVKVNMPNLIAPFISSSAGLAQELVGEGFQASVSRITGASGELTVIDTEAETEEARRDMEAKAREQELLSRQFEKELERKTEAYRKQQEVETEKIRKELEKQHLRDVEFRKELMEQTIENQKRQIDLEARYAKKELERERNKVKRVLERSKFHTDIQVNMEAAAGSTHSGSSSVAVSESEKFQTNN-</w:t>
            </w:r>
          </w:p>
        </w:tc>
        <w:tc>
          <w:tcPr>
            <w:tcW w:w="1064" w:type="dxa"/>
          </w:tcPr>
          <w:p w:rsidR="00BB7E5C" w:rsidRPr="00EA682D" w:rsidRDefault="00BB7E5C" w:rsidP="008A633F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A682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EA682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82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AACTACCAGCAAGAATCCAGCTATCAGTACAGCGACCGGAGCAACAATGGTCAACAGCAAGAGCAACAGGAGAAGAAGGAGGTCGAACACTCCAGCTATACCCACACCGACGTCAAAGTGAACATGCCCAACTTAATCGCACCTTTCATCAGCTCTTCCGCGGGTTTGGCTCAAGAACTGGTCGGGGAAGGTTTCCAGGCGTCCGTCTCTCGCATCACCGGCGCATCCGGGGAGCTCACCGTCATCGACACCGAGGCCGAAACCGAGGAGGCACGTCGGGACCTGGAAGCCAAGGCCCGCGAGCAGGAGCTCCTGTCGCGACAGTTTGAGAAGGAGCTAGAGCGAAAGACCGAAGCGTATCGCAAGCAGCAAGAAGTCGAGACCGAGAAGATCCGGAAGGAGCTTGAGAAGCAACATCTGCGGGATGTCGAGTTCCGCAAGGAGTTGATGGAGCAGACCATCGAGAATCAGAAGCGTCAGATCGACCTGGAGGCACGCTATGCCAAGAAGGAGCTTGAGCGGGAACGGAACAAGGTCAAGCGTGTGCTGGAACGCTCCAAATTCCACACCGATATCCAGGTCAACATGGAAGCCGCTGCGGGTTCAACTCATTCCGGATCATCCAGCGTTGCCGTGTCGGAGTCGGAAAAGTTCCAGACCAACAACTGA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AACTACCAGCAAGAATCCAGCTATCAGTACAGCGACCGGAGCAACAATGGTCAACAGCAAGAGCAACAGGAGAAGAAGGAGGTCGAACACTCCAGCTATACCCACACCGACGTCAAAGTGAACATGCCCAACTTAATCGCACCTTTCATCAGCTCTTCCGCGGGTTTGGCTCAAGAACTGGTCGGGGAAGGTTTCCAGGCGTCCGTCTCTCGCATCACCGGCGCATCCGGGGAGCTCACCGTCATCGACACCGAGGCCGAAACCGAGGAGGCACGTCGGGACCTGGAAGCCAAGGCCCGCGAGCAGGAGCTCCTGTCGCGACAGTTTGAGAAGGAGCTAGAGCGAAAGACCGAAGCGTATCGCAAGCAGCAAGAAGTCGAGACCGAGAAGATCCGGAAGGAGCTTGAGAAGCAACATCTGCGGGATGTCGAGTTCCGCAAGGAGTTGATGGAGCAGACCATCGAGAATCAGAAGCGTCAGATCGACCTGGAGGCACGCTATGCCAAGAAGGAGCTTGAGCGGGAACGGAACAAGGTCAAGCGTGTGCTGGAACGCTCCAAATTCCACACCGATATCCAGGTCAACATGGAAGCCGCTGCGGGTTCAACTCATTCCGGATCATCCAGCGTTGCCGTGTCGGAGTCGGAAAAGTTCCAGACCAACAACTGA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MSNYQQESSYQYSDRSNNGQQQEQQEKKEVEHSSYTHTDVKVNMPNLIAPFISSSAGLAQELVGEGFQASVSRITGASGELTVIDTEAETEEARRDLEAKAREQELLSRQFEKELERKTEAYRKQQEVETEKIRKELEKQHLRDVEFRKELMEQTIENQKRQIDLEARYAKKELERERNKVKRVLERSKFHTDIQVNMEAAAGSTHSGSSSVAVSESEKFQTNN-</w:t>
            </w:r>
          </w:p>
        </w:tc>
        <w:tc>
          <w:tcPr>
            <w:tcW w:w="1064" w:type="dxa"/>
          </w:tcPr>
          <w:p w:rsidR="00BB7E5C" w:rsidRDefault="00BB7E5C" w:rsidP="00BB7E5C">
            <w:pPr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Hypsibius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dujardini</w:t>
            </w:r>
            <w:proofErr w:type="spellEnd"/>
          </w:p>
        </w:tc>
      </w:tr>
    </w:tbl>
    <w:p w:rsidR="00BB7E5C" w:rsidRDefault="00BB7E5C">
      <w:r>
        <w:br w:type="page"/>
      </w:r>
    </w:p>
    <w:p w:rsidR="00BB7E5C" w:rsidRPr="00BB7E5C" w:rsidRDefault="00BB7E5C" w:rsidP="00BB7E5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BB7E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GGACGTAACGTAGAAAGCCACATGGAGCGGAATGAGAAGGTTGTGGTCAACAATTCCGGTCATGCTGACGTGAAGAAGCAACAGCAACAAGTGGAGCACACCGAATTCACCCACACCGAGGTTAAAGCCCCGTTGATCCATCCCGCACCTCCGATCATCTCAACTGGAGCTGCCGGACTCGCCGAGGAGATTGTGGGACAAGGGTTCACCGCGAGTGCCGCGCGCATCAGTGGAGGTACCGCTGAAGTACATCTCCAGCCTTCGGCCGCAATGACGGAAGAGGCCCGTCGCGATCAAGAGCGCTACCGCCAGGAACAGGAGTCGATCGCCAAGCAGCAGGAACGTGAGATGGAAAAGAAGACTGAGGCATACCGCAAGACCGCCGAGGCGGAAGCTGAGAAGATCCGAAAGGAGCTGGAGAAGCAACACGCGCGTGATGTCGAGTTCCGTAAGGATCTCATCGAGAGCACGATTGACCGGCAAAAACGCGAGGTCGATCTGGAAGCGAAAATGGCCAAGCGGGAATTGGATCGTGAAGGGCAGTTGGCCAAGGAGGCGTTGGAACGATCACGTTTGGCCACCAACGTTGAGGTCAATTTCGACAGTGCAGCTGGTCATACCGTGTCCGGTGGGACGACCATCTCCAGCTCTGACAAGATGGAAATCAAGCGCAACTAG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GGACGTAACGTAGAAAGCCACATGGAGCGGAATGAGAAGGTTGTGGTCAACAATTCCGGTCATGCTGACGTGAAGAAGCAACAGCAACAAGTGGAGCACACCGAATTCACCCACACCGAGGTTAAAGCCCCGTTGATCCATCCCGCACCTCCGATCATCTCAACTGGAGCTGCCGGACTCGCCGAGGAGATTGTGGGACAAGGGTTCACCGCGAGTGCCGCGCGCATCAGTGGAGGTACCGCTGAAGTACATCTCCAGCCTTCGGCCGCAATGACGGAAGAGGCCCGTCGCGATCAAGAGCGCTACCGCCAGGAACAGGAGTCGATCGCCAAGCAGCAGGAACGTGAGATGGAAAAGAAGACTGAGGCATACCGCAAGACCGCCGAGGCGGAAGCTGAGAAGATCCGAAAGGAGCTGGAGAAGCAACACGCGCGTGATGTCGAGTTCCGTAAGGATCTCATCGAGAGCACGATTGACCGGCAAAAACGCGAGGTCGATCTGGAAGCGAAAATGGCCAAGCGGGAATTGGATCGTGAAGGGCAGTTGGCCAAGGAGGCGTTGGAACGATCACGTTTGGCCACCAACGTTGAGGTCAATTTCGACAGTGCAGCTGGTCATACCGTGTCCGGTGGGACGACCATCTCCAGCTCTGACAAGATGGAAATCAAGCGCAACTAG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MSGRNVESHMERNEKVVVNNSGHADVKKQQQQVEHTEFTHTEVKAPLIHPAPPIISTGAAGLAEEIVGQGFTASAARISGGTAEVHLQPSAAMTEEARRDQERYRQEQESIAKQQEREMEKKTEAYRKTAEAEAEKIRKELEKQHARDVEFRKDLIESTIDRQKREVDLEAKMAKRELDREGQLAKEALERSRLATNVEVNFDSAAGHTVSGGTTISSSDKMEIKRN-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TTCCTCGTCGCTCTCGCTCTTTTCGGTGTGGTCGCCATGACCGCCGCCTCTGGTGATGCGCCAAAAGAATGGTCTGGAAAGCCTTGGCTTGGTAAATTTGTCGCTGAGGTCTCAGACAAGTCTGAAAACTGGGAAGCCTTCGTTGATGCTCTTGGTCTGCCCGATCAGTATCCCCGTGCCCAGCTGAAGACCATCCACTCGTTCTACAAGCAGGGTGAGCACTACCACCACATTCTCTCCCTGCCCGACAAGAACATCAACAAGGACATTGAGTTCACCCTCGGCCAGGAGGTTGAGATCAAACACGGCGAGCACAGCCTGAAGATCAAGTACTTCGAGGACGGTAACAAGCTCGTCGCTGATGTTTCAATTCCCGCCAAGGGCAAGTCAATCCATGATGTGTATGATGTTCAGGGAGATCAGCTCATCAAGTCGTATAAGGTCGGCGATGTCGTCGCCAAGAAGTGGTTCAAGAAGGTCGCCAACCCTGCTGCCTAAAC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TTCCTCGTCGCTCTCGCTCTTTTCGGTGTGGTCGCCATGACCGCCGCCTCTGGTGATGCGCCAAAAGAATGGTCTGGAAAGCCTTGGCTTGGTAAATTTGTCGCTGAGGTCTCAGACAAGTCTGAAAACTGGGAAGCCTTCGTTGATGCTCTTGGTCTGCCCGATCAGTATCCCCGTGCCCAGCTGAAGACCATCCACTCGTTCTACAAGCAGGGTGAGCACTACCACCACATTCTCTCCCTGCCCGACAAGAACATCAACAAGGACATTGAGTTCACCCTCGGCCAGGAGGTTGAGATCAAACACGGCGAGCACAGCCTGAAGATCAAGTACTTCGAGGACGGTAACAAGCTCGTCGCTGATGTTTCAATTCCCGCCAAGGGCAAGTCAATCCATGATGTGTATGATGTTCAGGGAGATCAGCTCATCAAGTCGTATAAGGTCGGCGATGTCGTCGCCAAGAAGTGGTTCAAGAAGGTCGCCAACCCTGCTGCCTAAAC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MARFLVALALFGVVAMTAASGDAPKEWSGKPWLGKFVAEVSDKSENWEAFVDALGLPDQYPRAQLKTIHSFYKQGEHYHHILSLPDKNINKDIEFTLGQEVEIKHGEHSLKIKYFEDGNKLVADVSIPAKGKSIHDVYDVQGDQLIKSYKVGDVVAKKWFKKVANPAA-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CTTTTCGTCGCTGTCGCCCTTTTCGGTGTCGTGGCTTTCGCTGCTGCGGAAAAAGAATGGACTGGAAAGACCTGGCTTGGCTCGTGGGCGTCCACCGACCGCGCGGAGAACTGGGAAGCCTTCGTCGATGCTCTCGGTCTGCCGTCCGATCAGTATCCCCGTGAGGTCCAGCGGACCATCCACACCATCTACAAGCAGGGCGACAAGTACCACCACGAGGTGAGCATCCCCTCGAAGAACTTCAAGAAGGCCATCGAGTACACCCTTGGCACCGAGACCGACGTCCAACACGGCCCGCACACCATCAAGCTCAAGTACACCGAGGACGGTGAGAAGCTCGTCGCTGACGTGCAGATCCCCTCCAAGAACAAGCAAATCCACGACATCTATGAAGTTCAGGGAGACACCCTCACGAAGACGTACAAGGTCGGTGATGTCGTCGCCAAGCGGTGGTTCACGCGGGAGGCCAATCCCACTGCTTAAAC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CTTTTCGTCGCTGTCGCCCTTTTCGGTGTCGTGGCTTTCGCTGCTGCGGAAAAAGAATGGACTGGAAAGACCTGGCTTGGCTCGTGGGCGTCCACCGACCGCGCGGAGAACTGGGAAGCCTTCGTCGATGCTCTCGGTCTGCCGTCCGATCAGTATCCCCGTGAGGTCCAGCGGACCATCCACACCATCTACAAGCAGGGCGACAAGTACCACCACGAGGTGAGCATCCCCTCGAAGAACTTCAAGAAGGCCATCGAGTACACCCTTGGCACCGAGACCGACGTCCAACACGGCCCGCACACCATCAAGCTCAAGTACACCGAGGACGGTGAGAAGCTCGTCGCTGACGTGCAGATCCCCTCCAAGAACAAGCAAATCCACGACATCTATGAAGTTCAGGGAGACACCCTCACGAAGACGTACAAGGTCGGTGATGTCGTCGCCAAGCGGTGGTTCACGCGGGAGGCCAATCCCACTGCTTAAAC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MARLFVAVALFGVVAFAAAEKEWTGKTWLGSWASTDRAENWEAFVDALGLPSDQYPREVQRTIHTIYKQGDKYHHEVSIPSKNFKKAIEYTLGTETDVQHGPHTIKLKYTEDGEKLVADVQIPSKNKQIHDIYEVQGDTLTKTYKVGDVVAKRWFTREANPTA-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</w:tbl>
    <w:p w:rsidR="00BB7E5C" w:rsidRDefault="00BB7E5C">
      <w:pPr>
        <w:sectPr w:rsidR="00BB7E5C" w:rsidSect="00963D44">
          <w:pgSz w:w="15840" w:h="12240" w:orient="landscape"/>
          <w:pgMar w:top="1350" w:right="1134" w:bottom="567" w:left="1134" w:header="720" w:footer="720" w:gutter="0"/>
          <w:cols w:space="720"/>
          <w:titlePg/>
          <w:docGrid w:linePitch="299"/>
        </w:sectPr>
      </w:pPr>
    </w:p>
    <w:p w:rsidR="00BB7E5C" w:rsidRPr="00BB7E5C" w:rsidRDefault="00BB7E5C" w:rsidP="00BB7E5C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BB7E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CGAACGATCGTCGCCTTGATCCTCCTCGGCCTTGCTGCGCTTGCCGCAGCGGACCACCATGAAGGTCACGGAGCGGAAAAAGAATGGGCAGGCAAGGCTTGGCTTGGAAAATGGGTGTCCACCGATCGGTCAGAAAATTGGGACGCCTTTGTTGAGGCCCTGGGTCTTCCTCTGGCGGCCTATGGCGGAAATCACAAGACCGTCCACAAGCTCTGGAAGGAGGGTGATCACTATCACCATCAAATCATCATTGCGGACAAGTCCTACAAGCAGGACATCCAGTTCAAGCTGGGCGAGGAAGGCCGGACCGCGCACAACGGCACGGAAGTCACTTTCAAGTACACCGAGGTCGGTGACAACCTCCAAAACGAAGTCAAGATCCCCTCCAAGAACAAGACCATCTCCGACTCGTACGTCGTGAAAGGAGACGAACTCGAGAAGACGTACAAGATCAATGATGTCGTCGCGAAGCGCTGGTACAAAAAGCACGCCCACGAGCCCAGCACAGCTTGAAT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CGAACGATCGTCGCCTTGATCCTCCTCGGCCTTGCTGCGCTTGCCGCAGCGGACCACCATGAAGGTCACGGAGCGGAAAAAGAATGGGCAGGCAAGGCTTGGCTTGGAAAATGGGTGTCCACCGATCGGTCAGAAAATTGGGACGCCTTTGTTGAGGCCCTGGGTCTTCCTCTGGCGGCCTATGGCGGAAATCACAAGACCGTCCACAAGCTCTGGAAGGAGGGTGATCACTATCACCATCAAATCATCATTGCGGACAAGTCCTACAAGCAGGACATCCAGTTCAAGCTGGGCGAGGAAGGCCGGACCGCGCACAACGGCACGGAAGTCACTTTCAAGTACACCGAGGTCGGTGACAACCTCCAAAACGAAGTCAAGATCCCCTCCAAGAACAAGACCATCTCCGACTCGTACGTCGTGAAAGGAGACGAACTCGAGAAGACGTACAAGATCAATGATGTCGTCGCGAAGCGCTGGTACAAAAAGCACGCCCACGAGCCCAGCACAGCTTGAAT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MSRTIVALILLGLAALAAADHHEGHGAEKEWAGKAWLGKWVSTDRSENWDAFVEALGLPLAAYGGNHKTVHKLWKEGDHYHHQIIIADKSYKQDIQFKLGEEGRTAHNGTEVTFKYTEVGDNLQNEVKIPSKNKTISDSYVVKGDELEKTYKINDVVAKRWYKKHAHEPSTA-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TTTCTCGTCGCCCTCGCCCTTTTCGGTGTGGTCGCAATGACCGCCGCCACTGGTGATGCGCCAAAAGAGTGGTCTGGAAAACCTTGGCTCGGTAAATTTGTCGCTGAGGTCACAGACAAGTCCGAGAACTGGGAAGCCTTCGTCGACGCGCTTGGTCTGCCCGAACAATTTGGTCGTGCCCCGGTGAAGACCATCCAAAAAATCTATAAGCAAGGTGACCACTACCATCACATCTTCGCCCTTCCCGACAAGAACTTTGAGAAGGACATTGAGTTCACTCTCGGCCAGGAGGTGGAGATCAAGCAAGGCGAACACATCGCGAAGACCAAGTACTCCGAGGACGGTGAGAAGCTCGTTGCTGACGTCTCAATCCCCACCAAGGGCAAGACCATCCGTAGTGAATATGAGGTCCAGGGAGATCAACTCATCAAGACATATAAGACCGGTGATATCGTGGCCAAGAAATGGTTCAAGAAGGTGGCCAACCCCACCGAGGCCCCTGCCCAAGCAGCCTAG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TCGCTTTCTCGTCGCCCTCGCCCTTTTCGGTGTGGTCGCAATGACCGCCGCCACTGGTGATGCGCCAAAAGAGTGGTCTGGAAAACCTTGGCTCGGTAAATTTGTCGCTGAGGTCACAGACAAGTCCGAGAACTGGGAAGCCTTCGTCGACGCGCTTGGTCTGCCCGAACAATTTGGTCGTGCCCCGGTGAAGACCATCCAAAAAATCTATAAGCAAGGTGACCACTACCATCACATCTTCGCCCTTCCCGACAAGAACTTTGAGAAGGACATTGAGTTCACTCTCGGCCAGGAGGTGGAGATCAAGCAAGGCGAACACATCGCGAAGACCAAGTACTCCGAGGACGGTGAGAAGCTCGTTGCTGACGTCTCAATCCCCACCAAGGGCAAGACCATCCGTAGTGAATATGAGGTCCAGGGAGATCAACTCATCAAGACATATAAGACCGGTGATATCGTGGCCAAGAAATGGTTCAAGAAGGTGGCCAACCCCACCGAGGCCCCTGCCCAAGCAGCCTAG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MARFLVALALFGVVAMTAATGDAPKEWSGKPWLGKFVAEVTDKSENWEAFVDALGLPEQFGRAPVKTIQKIYKQGDHYHHIFALPDKNFEKDIEFTLGQEVEIKQGEHIAKTKYSEDGEKLVADVSIPTKGKTIRSEYEVQGDQLIKTYKTGDIVAKKWFKKVANPTEAPAQAA-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GCAGCAATATGAGAAGAAGGTTGAGCGGACGGAAGTCGTCTACGGAGGAGATCGTCGTGTCGAGGGATCCGCGTCCGCATCCGCCGAGAAGACCACCAACTACACCCACACTGAGATCCGCGCTCCGATGGTGAATCCTCTGCCGCCGATCATTTCAACGGGTGCCGCTGGCCTGGCACAGGAGATTGTTGGGGAGGGCTTTACAGCCTCTGCCACACGTATATCCGGAGCTGCCGCCACCACCCAAGTCCTCGAATCTCAGGCATCCCGCGAACAGGCCTTCAAGGACCAGGAGAAGTACTCACGCGAGCAGGCCGCCATCGCCCGGGCGCACGACAAGGACCTTGAGAAGAAGACTGAGGAATATCGCAAGACTGCCGAGGCTGAAGCTGAAAAGATCCGCAAGGAGCTGGAGAAGCAACACGCCCGCGATGTGGAATTCCGCAAGGATCTCGTAGAATCCGCCATTGACCGCCAGAAACGGGAGGTGGATTTGGAAGCCAAGTACGCCAAGAAGGAGCTGGAACACGAGCGTGAACTGGCCATGAACGCGCTAGAGCAGTCGAAGATGGCCACCAATGTGCAAGTCCAAATGGACACCGCTGCTGGTACCACGGTCAGCGGAGGAACGACAGTCTCCGAACACACTGAAGTCCATGATGGGAAGGAGAAAAAAAGCCTCGGCGAGAAGATAAAGTCCCTTTTTTGA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GCAGCAATATGAGAAGAAGGTTGAGCGGACGGAAGTCGTCTACGGAGGAGATCGTCGTGTCGAGGGATCCGCGTCCGCATCCGCCGAGAAGACCACCAACTACACCCACACTGAGATCCGCGCTCCGATGGTGAATCCTCTGCCGCCGATCATTTCAACGGGTGCCGCTGGCCTGGCACAGGAGATTGTTGGGGAGGGCTTTACAGCCTCTGCCACACGTATATCCGGAGCTGCCGCCACCACCCAAGTCCTCGAATCTCAGGCATCCCGCGAACAGGCCTTCAAGGACCAGGAGAAGTACTCACGCGAGCAGGCCGCCATCGCCCGGGCGCACGACAAGGACCTTGAGAAGAAGACTGAGGAATATCGCAAGACTGCCGAGGCTGAAGCTGAAAAGATCCGCAAGGAGCTGGAGAAGCAACACGCCCGCGATGTGGAATTCCGCAAGGATCTCGTAGAATCCGCCATTGACCGCCAGAAACGGGAGGTGGATTTGGAAGCCAAGTACGCCAAGAAGGAGCTGGAACACGAGCGTGAACTGGCCATGAACGCGCTAGAGCAGTCGAAGATGGCCACCAATGTGCAAGTCCAAATGGACACCGCTGCTGGTACCACGGTCAGCGGAGGAACGACAGTCTCCGAACACACTGAAGTCCATGATGGGAAGGAGAAAAAAAGCCTCGGCGAGAAGATAAAGTCCCTTTTTTGA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MSQQYEKKVERTEVVYGGDRRVEGSASASAEKTTNYTHTEIRAPMVNPLPPIISTGAAGLAQEIVGEGFTASATRISGAAATTQVLESQASREQAFKDQEKYSREQAAIARAHDKDLEKKTEEYRKTAEAEAEKIRKELEKQHARDVEFRKDLVESAIDRQKREVDLEAKYAKKELEHERELAMNALEQSKMATNVQVQMDTAAGTTVSGGTTVSEHTEVHDGKEKKSLGEKIKSLF-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</w:tbl>
    <w:p w:rsidR="00BB7E5C" w:rsidRDefault="00BB7E5C">
      <w:pPr>
        <w:sectPr w:rsidR="00BB7E5C" w:rsidSect="00963D44">
          <w:pgSz w:w="15840" w:h="12240" w:orient="landscape"/>
          <w:pgMar w:top="1350" w:right="1134" w:bottom="567" w:left="1134" w:header="720" w:footer="720" w:gutter="0"/>
          <w:cols w:space="720"/>
          <w:titlePg/>
          <w:docGrid w:linePitch="299"/>
        </w:sectPr>
      </w:pPr>
    </w:p>
    <w:p w:rsidR="00BB7E5C" w:rsidRDefault="00BB7E5C" w:rsidP="00BB7E5C">
      <w:pPr>
        <w:jc w:val="right"/>
      </w:pPr>
      <w:r w:rsidRPr="00BB7E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CCACCAAGGAATCAAAGTATGAACGCGTGGAGAAGGTCAACGTGGACGCGGATGGCGCCACACTGGTCAAGAATATCGGCGAGGACCGCGGCAAGGAGGATCCCGGGATGAATTTCCAGGACAAACGCCCGGCCAATTTGGTGCCCGGAGCGCCGGCCGGAGTCATTCCCAACCGTATCGAGTCATTGCCGACGGATCGTGCCGGGCAACGTCTCCGTGAGCATCTCAGCGAGAGCGAACGCCTTCGCGTCTCCCGCAGCAGCACCAGCAGCAAGTCTTCCAGCTTCGTGGAGCCCAGCCTCAAGTACCGCGGTGAGATCGGACCGATCGGAAAAAACGGCGAGTTCGTCGCCTCGTCGAACCGTCAGAACTCCAGCAGCAACGTCTCGTCCTCCGACAACAGCGAGCGTGCGTCTCCGGCGTCCCGCAACTCCAACCCCGGGATGAACAACGGCATGACGACCCAACGCACCACGGTGATCACGGAGAGCTCGGTTCAGGGCCTCGGCGCGCAACGCACCGTCCCGATCCAGCCGCATCAGCAGCGCGAAGACCACGAGGTGATCACCCACGAATCGCATGCTCGAGCTCCGGAAACGACCGTGGTGACCATTCCCACGACGCGCTTCGAGTCCGCGCAGCTGGAGTCGCGCCGCGACGGCAGAACCTACACCGAGGACAAGGAGCTGACCATTCCGGCGCCGGTGGTCGCGCCGCAGATCCACGCCCACCAGCAGGTTAACATGTCCGGAGGAACTTCGGCGACGATCCACGCCACGACCGATTTACATTTGGCTAGCGAGGCACAGATCAATGACATGGGACCAGAGGAGTATGAGCGCTACCGTGCCAAGGTGGAAGCCTTGGCTCGCATACATGAGGACGAAACGTCGCGCAAAGCGGCGGCCTACCGTAATGCCGTTGAGGCCGATGCGGAACTCATCCGCCAAACTCTGGAGCGCCAACACATGCGTGACATTGAATTCCGCAAGGATCTAGTTGAAAGCTCGGTGGATCGTCAACAGCAGGAGATCCGCCTGGAGGCCGAGTACGCCATGCGAGCCCTGGAACAGGAACGTGTCAATGCTCGCGCTGCTCTTGACCAAGCCATGGCGTCGACGAACATCGACGTGAACATTGACTCCGCTATCGGCACGACCCATTCCCAGGGAAGGGTTACGACGACCTCTGAAAGCCGAACAAGTCAGGCACGTGGACCCGCCACTGCCGCAGTTATCTGA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ATGGCTACCAAGGAATCAAAATATGAACGGGTGGAGAAAGTGAACGTTGATGCTGACGGGGCTACACTGGTCAAGAACATCGGCGAGGATCGGGGGAAAGAAGACCCTGGCATGAACTTTCAAGACAAGCGCCCTGCAAATCTTGTCCCAGGCGCCCCGGCCGGTGTTATCCCGAACCGCATCGAATCGCTGCCGACTGATCGCGCGGGCCAACGTCTGCGTGAACACCTGAGTGAGTCGGAACGGCTCCGTGTGTCGCGTTCGTCCACCAGTAGTAAATCGAGTTCGTTCGTCGAACCCTCCCTGAAATATCGCGGGGAAATCGGACCGATCGGTAAAAACGGTGAGTTCGTGGCGAGCAGCAATCGGCAAAATAGTAGTTCCAACGTCAGCAGTAGTGATAACAGCGAGCGCGCCAGCCCAGCCTCTCGCAATTCGAATCCAGGCATGAACAACGGAATGACAACACAACGCACTACCGTGATCACCGAATCGAGCGTGCAGGGCCTGGGTGCGCAGCGGACCGTTCCGATTCAGCCGCATCAGCAGCGCGAAGATCATGAAGTGATTACGCATGAATCTCATGCTCGCGCTCCCGAGACTACGGTGGTGACAATCCCGACAACGCGCTTTGAAAGCGCGCAGCTGGAATCTCGCCGCGACGGCCGCACCTATACCGAGGATAAAGAACTCACCATTCCGGCGCCGGTGGTGGCGCCGCAGATTCATGCGCACCAGCAAGTGAATATGTCGGGCGGGACGTCGGCTACAATTCACGCCACTACGGATCTTCATTTAGCGTCAGAGGCGCAGATCAATGACATGGGCCCGGAGGAGTATGAGCGCTATCGGGCGAAAGTAGAGGCGCTGGCTCGCATTCATGAAGATGAAACAAGCCGTAAGGCGGCAGCATATCGTAACGCCGTCGAGGCAGACGCAGAATTGATTCGCCAGACTCTGGAACGGCAGCATATGCGGGATATCGAGTTCCGCAAGGATCTGGTCGAGAGTTCCGTTGATCGTCAACAGCAAGAGATCCGCTTAGAAGCCGAGTATGCGATGCGTGCCCTGGAGCAGGAGCGTGTTAATGCGCGCGCGGCGCTCGATCAGGCGATGGCGAGTACCAACATTGATGTCAACATTGATTCGGCAATCGGCACGACGCACTCGCAGGGACGCGTTACAACCACCTCCGAGTCACGGACATCACAAGCCCGCGGTCCAGCAACCGCAGCAGTCATCTAA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ATKESKYERVEKVNVDADGATLVKNIGEDRGKEDPGMNFQDKRPANLVPGAPAGVIPNRIESLPTDRAGQRLREHLSESERLRVSRSSTSSKSSSFVEPSLKYRGEIGPIGKNGEFVASSNRQNSSSNVSSSDNSERASPASRNSNPGMNNGMTTQRTTVITESSVQGLGAQRTVPIQPHQQREDHEVITHESHARAPETTVVTIPTTRFESAQLESRRDGRTYTEDKELTIPAPVVAPQIHAHQQVNMSGGTSATIHATTDLHLASEAQINDMGPEEYERYRAKVEALARIHEDETSRKAAAYRNAVEADAELIRQTLERQHMRDIEFRKDLVESSVDRQQQEIRLEAEYAMRALEQERVNARAALDQAMASTNIDVNIDSAIGTTHSQGRVTTTSESRTSQARGPATAAVI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BB7E5C" w:rsidRPr="00B11618" w:rsidTr="00BB7E5C">
        <w:tc>
          <w:tcPr>
            <w:tcW w:w="445" w:type="dxa"/>
          </w:tcPr>
          <w:p w:rsidR="00BB7E5C" w:rsidRPr="00963D44" w:rsidRDefault="00BB7E5C" w:rsidP="00963D4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4770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4F4F4F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4F4F4F"/>
                <w:sz w:val="16"/>
                <w:szCs w:val="16"/>
              </w:rPr>
              <w:t>ATGTCTGCTGAAGCGATGAACATGAACATGAACCAGGACGCCGTGTTTATTCCCCCGCCCGAGGGTGAGCAGTACGAGCGAAAGGAGAAGCAGGAGATCCAGCAGACCAGCTACCTGCAGTCCCAGGTCAAGGTGCCCCTTGTCAACCTCCCCGCTCCGTTCTTCAGCACTTCCTTTTCTGCCCAAGAAATTCTCGGCGAAGGTTTCCAGGCTTCGATTTCGCGCATCAGCGCCGTCTCGGAAGAGCTGTCGTCCATCGAGATTCCCGAACTGGCCGAAGAGGCCCGTCGCGACTTCGCTGCCAAAACCCGTGAGCAGGAGATGCTGTCAGCCAATTATCAGAAGGAAGTGGAGCGCAAGACCGAGGCCTACCGCAAGCAGCAGGAAGTCGAGGCCGACAAGATCCGCAAAGAACTGGAGAAGCAGCATCTGCGTGACGTTGAGTTCCGCAAGGACATTGTCGAGATGGCCATCGAGAACCAGAAGAAAATGATCGACGTGGAGAGCCGCTACGCCAAGAAGGACATGGACCGCGAACGCGTCAAGGTTCGAATGATGCTCGAGCAGCAAAAGTTCCACAGCGACATCCAGGTCAATCTGGATTCTTCGGCTGCTGGCACGGAAACTGGAGGTCAGGTGGTGTCGGAATCTCAAAAGTTCACCGAACGAAACCGCCAGATAAAGCAATAA</w:t>
            </w:r>
          </w:p>
        </w:tc>
        <w:tc>
          <w:tcPr>
            <w:tcW w:w="4868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ATGTCAGCGGAAGCTATGAACATGAACATGAACCAGGATGCAGTTTTTATTCCTCCTCCGGAAGGCGAACAGTATGAACGCAAAGAGAAACAAGAGATTCAACAGACGTCGTACCTGCAGAGCCAGGTAAAGGTTCCGCTGGTCAACCTGCCCGCACCTTTCTTCTCAACCTCCTTCTCCGCGCAGGAGATCCTTGGGGAAGGTTTCCAGGCTAGTATTTCTCGGATTTCCGCCGTTAGTGAAGAACTGTCCTCTATCGAAATTCCGGAGCTGGCGGAAGAGGCCCGTCGTGACTTTGCGGCCAAAACGCGCGAACAGGAGATGCTGTCTGCTAACTATCAAAAAGAAGTTGAGCGCAAAACTGAAGCCTATCGGAAGCAGCAAGAAGTGGAGGCAGACAAAATTCGGAAAGAGCTGGAAAAGCAGCATCTGCGTGACGTGGAGTTCCGCAAAGATATTGTAGAGATGGCAATCGAAAACCAGAAAAAAATGATTGATGTCGAAAGCCGTTATGCAAAAAAAGATATGGACCGCGAACGTGTGAAAGTCCGTATGATGCTCGAGCAGCAAAAATTTCATAGCGACATCCAGGTAAATCTCGATTCTAGCGCTGCAGGGACCGAAACTGGAGGCCAAGTTGTTTCAGAATCTCAGAAATTTACCGAACGTAATCGTCAGATTAAACAGTGA</w:t>
            </w:r>
          </w:p>
        </w:tc>
        <w:tc>
          <w:tcPr>
            <w:tcW w:w="3096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7E5C">
              <w:rPr>
                <w:rFonts w:ascii="Times New Roman" w:hAnsi="Times New Roman" w:cs="Times New Roman"/>
                <w:sz w:val="16"/>
                <w:szCs w:val="16"/>
              </w:rPr>
              <w:t>MSAEAMNMNMNQDAVFIPPPEGEQYERKEKQEIQQTSYLQSQVKVPLVNLPAPFFSTSFSAQEILGEGFQASISRISAVSEELSSIEIPELAEEARRDFAAKTREQEMLSANYQKEVERKTEAYRKQQEVEADKIRKELEKQHLRDVEFRKDIVEMAIENQKKMIDVESRYAKKDMDRERVKVRMMLEQQKFHSDIQVNLDSSAAGTETGGQVVSESQKFTERNRQIKQ-</w:t>
            </w:r>
          </w:p>
        </w:tc>
        <w:tc>
          <w:tcPr>
            <w:tcW w:w="1064" w:type="dxa"/>
          </w:tcPr>
          <w:p w:rsidR="00BB7E5C" w:rsidRPr="00BB7E5C" w:rsidRDefault="00BB7E5C" w:rsidP="00BB7E5C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BB7E5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richtersi</w:t>
            </w:r>
            <w:proofErr w:type="spellEnd"/>
          </w:p>
        </w:tc>
      </w:tr>
    </w:tbl>
    <w:p w:rsidR="00C50AF2" w:rsidRDefault="00C50AF2">
      <w:pPr>
        <w:sectPr w:rsidR="00C50AF2" w:rsidSect="00963D44">
          <w:pgSz w:w="15840" w:h="12240" w:orient="landscape"/>
          <w:pgMar w:top="1350" w:right="1134" w:bottom="567" w:left="1134" w:header="720" w:footer="720" w:gutter="0"/>
          <w:cols w:space="720"/>
          <w:titlePg/>
          <w:docGrid w:linePitch="299"/>
        </w:sectPr>
      </w:pPr>
    </w:p>
    <w:p w:rsidR="00C50AF2" w:rsidRDefault="00C50AF2" w:rsidP="00C50AF2">
      <w:pPr>
        <w:jc w:val="right"/>
      </w:pPr>
      <w:r w:rsidRPr="00BB7E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C50AF2" w:rsidRPr="00B11618" w:rsidTr="00C50AF2">
        <w:tc>
          <w:tcPr>
            <w:tcW w:w="445" w:type="dxa"/>
          </w:tcPr>
          <w:p w:rsidR="00C50AF2" w:rsidRPr="00963D44" w:rsidRDefault="00C50AF2" w:rsidP="00963D44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4770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GGACGTAACGTAGAAAGCCACATGGAGCGGAATGAGAAGGTTGTGGTCAACAATTCCGGTCATGCTGACGTGAAGAAGCAACAGCAACAAGTGGAGCACACCGAATTCACCCACACCGAGGTTAAAGCCCCGTTGATCCATCCCGCACCTCCGATCATCTCAACTGGAGCTGCCGGACTCGCCGAGGAGATTGTGGGACAAGGGTTCACCGCGAGTGCCGCGCGCATCAGTGGAGGTACCGCTGAAGTACATCTCCAGCCTTCGGCCGCAATGACGGAAGAGGCCCGTCGCGATCAAGAGCGCTACCGCCAGGAACAGGAGTCGATCGCCAAGCAGCAGGAACGTGAGATGGAAAAGAAGACTGAGGCATACCGCAAGACCGCCGAGGCGGAAGCTGAGAAGATCCGAAAGGAGCTGGAGAAGCAACACGCGCGTGATGTCGAGTTCCGTAAGGATCTCATCGAGAGCACGATTGACCGGCAAAAACGCGAGGTCGATCTGGAAGCGAAAATGGCCAAGCGGGAATTGGATCGTGAAGGGCAGTTGGCCAAGGAGGCGTTGGAACGATCACGTTTGGCCACCAACGTTGAGGTCAATTTCGACAGTGCAGCTGGTCATACCGTGTCCGGTGGGACGACCATCTCCAGCTCTGACAAGATGGAAATCAAGCGCAACTAG</w:t>
            </w:r>
          </w:p>
        </w:tc>
        <w:tc>
          <w:tcPr>
            <w:tcW w:w="4868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GGCCGCAACGTTGAGTCACACATGGAAAGAAATGAGAAGGTGGTAGTGAACAACAGTGGCCATGCGGATGTGAAAAAGCAACAACAGCAAGTGGAGCATACGGAGTTCACCCACACCGAAGTCAAAGCCCCCTTGATTCATCCAGCACCTCCCATCATCAGCACAGGGGCCGCCGGCCTTGCCGAAGAAATCGTGGGCCAGGGCTTCACGGCCTCCGCGGCAAGAATAAGCGGCGGCACAGCCGAAGTCCATCTTCAGCCGTCCGCCGCCATGACAGAGGAGGCCAGAAGGGATCAGGAACGCTACCGGCAGGAGCAAGAGTCAATTGCTAAGCAGCAGGAAAGGGAGATGGAAAAGAAGACCGAAGCTTACCGGAAAACAGCCGAAGCTGAGGCTGAGAAGATTCGCAAGGAGTTGGAAAAGCAGCACGCCAGGGACGTGGAGTTTCGAAAAGATCTGATAGAGTCAACCATTGATCGCCAGAAACGCGAAGTCGATCTGGAGGCAAAAATGGCTAAGAGAGAGCTGGATAGAGAAGGCCAGCTGGCCAAGGAAGCCCTTGAAAGGAGTCGACTCGCTACTAACGTGGAGGTCAACTTCGACTCAGCTGCTGGCCATACAGTTTCCGGAGGCACGACCGTGAGCACTTCTGACAAGATGGAAATCAAACGGAAC</w:t>
            </w:r>
          </w:p>
        </w:tc>
        <w:tc>
          <w:tcPr>
            <w:tcW w:w="3096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sz w:val="16"/>
                <w:szCs w:val="16"/>
              </w:rPr>
              <w:t>MSGRNVESHMERNEKVVVNNSGHADVKKQQQQVEHTEFTHTEVKAPLIHPAPPIISTGAAGLAEEIVGQGFTASAARISGGTAEVHLQPSAAMTEEARRDQERYRQEQESIAKQQEREMEKKTEAYRKTAEAEAEKIRKELEKQHARDVEFRKDLIESTIDRQKREVDLEAKMAKRELDREGQLAKEALERSRLATNVEVNFDSAAGHTVSGGTTVSTSDKMEIKRN</w:t>
            </w:r>
          </w:p>
        </w:tc>
        <w:tc>
          <w:tcPr>
            <w:tcW w:w="1064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C50AF2" w:rsidRPr="00B11618" w:rsidTr="00C50AF2">
        <w:tc>
          <w:tcPr>
            <w:tcW w:w="445" w:type="dxa"/>
          </w:tcPr>
          <w:p w:rsidR="00C50AF2" w:rsidRPr="00963D44" w:rsidRDefault="00C50AF2" w:rsidP="00963D44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4770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TTCTAGCACGCAATGTCAGTCGAGTTGCCCTGCGCAGTGCCAGTCTTTCGCCTGCCGCCATTCCCCAGCAACAACATGCTGGTGTCGCGGCCGTTTACGCCGTCCGATTCGCCAGTTCTTCGGGATCCGGCCGGCCAGCGGACAACTGGGCCGAGTCGCAGAAGGAGAAAGCCAAGGCCGGACTCAAAGACGCCCAGGCGGAAGTCGGTAAAGTCGCCCGAGAAGTGAAAGACAAAGCAGCCGGCGGAATCGAACAAGCCAAAGACGCGGTGAAACAGGGCGCCAACGATCTCAAGCGCAGCGGCAGTCGCACCTTCGAGAACGCCAAGGATGACATCCAGGCAAAGGCCCAACACGCCAAGTCGGACTTGAAGGGTGCCAAGCACCAGGCTGAGGGTGTGGTGGAGAACGTCAAGGAGGCCGCCGAGAACGCCTGGGAGAAGACCAAGGATGTGGCGGAAAACCTTAAGGACAAGGTCCAGTCACCCGGTGGACTGGCCGACAAGGCCGCGAATGCCTGGGAGACAGTCAAGGATCGGGCACAGGATGCGGCAAGTGAAGTCAAGCATAAGGCTGGAGATTTGAAGGACAAGGCGCAGCAGGTGATCCACGACGCCACGACACAATCGGGAGACAATCGGAAGCAAGACCAGCAGCAGCGACGGGACAGTCAAGGATCGCAGTCGGGCCAGAATTCCAGGAGTCGAAACTGA+B12</w:t>
            </w:r>
          </w:p>
        </w:tc>
        <w:tc>
          <w:tcPr>
            <w:tcW w:w="4868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TTCTGGCCCGCAATGTAAGCAGAGTGGCTCTTCGATCTGCGAGCCTCTCTCCTGCAGCGATCCCACAGCAGCAGCATGCAGGAGTGGCTGCCGTCTATGCGGTCAGGTTCGCCTCATCATCCGGGTCAGGGCGGCCCGCTGACAACTGGGCCGAGTCTCAAAAGGAGAAGGCCAAAGCCGGCCTCAAGGACGCTCAGGCCGAGGTCGGGAAGGTGGCTAGAGAAGTTAAGGACAAGGCCGCTGGAGGGATCGAGCAGGCCAAGGATGCCGTGAAGCAGGGAGCCAATGACCTGAAACGGTCAGGGAGTAGGACCTTTGAAAATGCCAAGGATGACATTCAGGCGAAAGCCCAGCACGCGAAATCCGACCTGAAGGGGGCGAAGCACCAGGCCGAAGGCGTCGTTGAAAATGTGAAAGAAGCAGCAGAAAATGCATGGGAGAAGACAAAGGACGTCGCTGAGAACCTGAAAGACAAGGTGCAATCCCCGGGTGGGCTCGCAGACAAAGCTGCGAATGCCTGGGAGACAGTAAAGGATAGGGCTCAGGACGCTGCCTCTGAAGTTAAGCACAAGGCTGGCGACCTGAAAGATAAGGCCCAGCAGGTAATTCACGATGCGACCACACAAAGCGGAGACAATAGGAAGCAGGATCAGCAGCAACGAAGAGACAGCCAGGGTTCTCAGTCAGGTCAGAATTCTCGGTCTCGGAAC</w:t>
            </w:r>
          </w:p>
        </w:tc>
        <w:tc>
          <w:tcPr>
            <w:tcW w:w="3096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sz w:val="16"/>
                <w:szCs w:val="16"/>
              </w:rPr>
              <w:t>MFLARNVSRVALRSASLSPAAIPQQQHAGVAAVYAVRFASSSGSGRPADNWAESQKEKAKAGLKDAQAEVGKVAREVKDKAAGGIEQAKDAVKQGANDLKRSGSRTFENAKDDIQAKAQHAKSDLKGAKHQAEGVVENVKEAAENAWEKTKDVAENLKDKVQSPGGLADKAANAWETVKDRAQDAASEVKHKAGDLKDKAQQVIHDATTQSGDNRKQDQQQRRDSQGSQSGQNSRSRN</w:t>
            </w:r>
          </w:p>
        </w:tc>
        <w:tc>
          <w:tcPr>
            <w:tcW w:w="1064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  <w:tr w:rsidR="00C50AF2" w:rsidRPr="00B11618" w:rsidTr="00C50AF2">
        <w:tc>
          <w:tcPr>
            <w:tcW w:w="445" w:type="dxa"/>
          </w:tcPr>
          <w:p w:rsidR="00C50AF2" w:rsidRPr="00963D44" w:rsidRDefault="00C50AF2" w:rsidP="00963D44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13</w:t>
            </w:r>
          </w:p>
        </w:tc>
        <w:tc>
          <w:tcPr>
            <w:tcW w:w="4770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TCTGGACGTAACGTAGAAAGCCACATGGAGCGGAATGAGAAGGTTGTGGTCAACAATTCCGGTCATGCTGACGTGAAGAAGCAACAGCAACAAGTGGAGCACACCGAATTCACCCACACCGAGGTTAAAGCCCCGTTGATCCATCCCGCACCTCCGATCATCTCAACTGGAGCCGCCGGACTCGCCGAGGAGATTGTGGGACAAGGGTTCACCGCGAGTGCCGCGCGCATCAGTGGAGGTACCGCTGAAGTACATCTCCAGCCTTCGGCCGCAATGACGGAAGAGGCCCGTCGCGATCAAGAGCGCTACCGCCAGGAACAGGAGTCGATCGCCAAGCAGCAGGAACGTGAGATGGAAAAGAAGACTGAGGCATACCGCAAGACCGCCGAGGCGGAAGCTGAGAAGATCCGAAAGGAGCTGGAGAAGCAACACGCGCGTGATGTCGAGTTCCGTAAGGATCTCATCGAGAGCACGATTGACCGGCAAAAACGCGAGGTCGATCTGGAAGCGAAAATGGCCAAGCGGGAATTGGATCGTGAAGGGCAGTTGGCCAAGGAGGCGTTGGAACGATCACGTTTGGCCACCAACGTTGAGGTCAATTTCGACAGTGCAGCTGGTCATACCGTGTCCGGTGGGACGACCGTATCCACTTCGGACAAGATGGAAATCAAGCGAAACTAG</w:t>
            </w:r>
          </w:p>
        </w:tc>
        <w:tc>
          <w:tcPr>
            <w:tcW w:w="4868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ATGTCAGGGCGTAACGTGGAGTCCCATATGGAGCGCAACGAAAAAGTGGTAGTGAATAACTCCGGTCATGCGGACGTGAAAAAACAGCAACAACAGGTTGAACATACGGAGTTCACGCATACAGAAGTAAAAGCCCCGCTCATCCACCCAGCCCCTCCGATTATTTCGACTGGCGCCGCGGGCTTAGCGGAGGAAATTGTGGGCCAGGGTTTTACTGCGTCAGCAGCGCGTATCTCAGGTGGCACTGCCGAAGTGCATCTGCAGCCGTCAGCGGCGATGACAGAAGAAGCTCGCCGTGATCAGGAACGTTATCGGCAGGAGCAGGAAAGTATTGCGAAACAACAGGAACGGGAAATGGAAAAGAAGACCGAAGCGTACCGCAAGACGGCGGAGGCGGAAGCTGAAAAAATTCGTAAAGAACTGGAAAAACAACATGCGCGCGATGTCGAATTCCGTAAAGATCTGATCGAATCCACGATCGATCGTCAGAAACGTGAAGTGGATCTGGAAGCGAAAATGGCTAAACGCGAGTTAGATCGTGAAGGTCAGCTGGCTAAAGAAGCCCTGGAACGCTCTCGGTTAGCCACGAACGTCGAAGTTAACTTCGATTCGGCAGCCGGGCATACAGTCAGTGGAGGGACCACTGTTAGCACTAGCGATAAGATGGAAATTAAACGCAACTAA</w:t>
            </w:r>
          </w:p>
        </w:tc>
        <w:tc>
          <w:tcPr>
            <w:tcW w:w="3096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sz w:val="16"/>
                <w:szCs w:val="16"/>
              </w:rPr>
              <w:t>MSGRNVESHMERNEKVVVNNSGHADVKKQQQQVEHTEFTHTEVKAPLIHPAPPIISTGAAGLAEEIVGQGFTASAARISGGTAEVHLQPSAAMTEEARRDQERYRQEQESIAKQQEREMEKKTEAYRKTAEAEAEKIRKELEKQHARDVEFRKDLIESTIDRQKREVDLEAKMAKRELDREGQLAKEALERSRLATNVEVNFDSAAGHTVSGGTTVSTSDKMEIKRN-</w:t>
            </w:r>
          </w:p>
        </w:tc>
        <w:tc>
          <w:tcPr>
            <w:tcW w:w="1064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Hypsibius</w:t>
            </w:r>
            <w:proofErr w:type="spellEnd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dujardini</w:t>
            </w:r>
            <w:proofErr w:type="spellEnd"/>
          </w:p>
        </w:tc>
      </w:tr>
    </w:tbl>
    <w:p w:rsidR="00C50AF2" w:rsidRDefault="00C50AF2" w:rsidP="00C50AF2">
      <w:pPr>
        <w:jc w:val="right"/>
      </w:pPr>
      <w:r w:rsidRPr="00BB7E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</w:t>
      </w:r>
    </w:p>
    <w:tbl>
      <w:tblPr>
        <w:tblStyle w:val="a9"/>
        <w:tblW w:w="14243" w:type="dxa"/>
        <w:tblLayout w:type="fixed"/>
        <w:tblLook w:val="04A0" w:firstRow="1" w:lastRow="0" w:firstColumn="1" w:lastColumn="0" w:noHBand="0" w:noVBand="1"/>
      </w:tblPr>
      <w:tblGrid>
        <w:gridCol w:w="445"/>
        <w:gridCol w:w="4770"/>
        <w:gridCol w:w="4868"/>
        <w:gridCol w:w="3096"/>
        <w:gridCol w:w="1064"/>
      </w:tblGrid>
      <w:tr w:rsidR="00C50AF2" w:rsidRPr="00B11618" w:rsidTr="00C50AF2">
        <w:tc>
          <w:tcPr>
            <w:tcW w:w="445" w:type="dxa"/>
          </w:tcPr>
          <w:p w:rsidR="00C50AF2" w:rsidRPr="00963D44" w:rsidRDefault="00C50AF2" w:rsidP="00963D44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963D4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14</w:t>
            </w:r>
          </w:p>
        </w:tc>
        <w:tc>
          <w:tcPr>
            <w:tcW w:w="4770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TGGAAGCGATGAATATGAACATTCCCCGGGATGCCATGTTTGTGCCGCCGCCCGAGAGCGAGCAAAATGGGTACCATGAGAAGAGCGAGGTCCAGCAGACCAGCTACATGCAGTCGCAGGTTAAGGTGCCCCATTATAATTTCCCCACGCCCTATTTCACCACATCTTTCTCGGCACAAGAGCTCCTTGGCGAGGGATTTCAGGCATCGATTTCTCGCATCAGCGCCGTGACGGAAGATATGCAATCAATGGAGATCCCCGAGTTCGTCGAAGAAGCCCGTCGCGATTACGCCGCTAAGACCAGGGAGAATGAGATGCTGGGGCAGCAGTACGAGAAGGAGTTGGAGCGGAAATCGGAGGCGTACCGAAAGCATCAGGAAGTGGAGGCCGACAAGATCCGTAAAGAACTGGAGAAGCAGCACATGCGCGACATTGAGTTCCGCAAGGAGATCGCCGAGCTGGCCATCGAGAACCAGAAGCGCATGATCGACCTCGAATGCCGCTATGCCAAAAAGGATATGGACCGTGAACGCACCAAGGTTCGAATGATGCTCGAACAACAAAAGTTCCACAGCGATATCCAGGTCAATCTGGATTCGTCGGCTGCCGGCACGGAATCTGGTGGTCATGTGGTGTCACAGTCCGAGAAGTTTACCGAACGAAACCGCGAGATGAAGCGATAA</w:t>
            </w:r>
          </w:p>
        </w:tc>
        <w:tc>
          <w:tcPr>
            <w:tcW w:w="4868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ATGGAGGCCATGAATATGAATATCCCCCGCGATGCCATGTTTGTTCCGCCACCGGAATCTGAGCAAAATGGGTATCATGAGAAGTCAGAAGTTCAGCAAACAAGTTATATGCAGAGTCAAGTCAAAGTGCCACATTATAATTTCCCGACACCATATTTTACGACTTCCTTTTCTGCGCAAGAGCTGCTGGGCGAAGGGTTTCAAGCCTCAATTTCCCGTATTTCAGCCGTTACGGAAGACATGCAGAGCATGGAAATCCCGGAGTTCGTTGAAGAGGCCCGCCGTGATTACGCAGCCAAAACACGTGAAAATGAGATGCTGGGGCAACAATATGAAAAAGAGCTGGAACGTAAGTCCGAAGCCTACCGCAAACATCAGGAAGTAGAGGCCGACAAAATCCGCAAAGAACTTGAAAAACAGCATATGCGTGATATTGAATTTCGGAAAGAAATTGCAGAACTGGCGATTGAGAACCAAAAACGTATGATCGATCTTGAATGCCGCTATGCAAAAAAAGACATGGACCGGGAACGCACAAAAGTTCGTATGATGCTGGAGCAACAGAAATTCCATAGTGATATCCAGGTAAATCTGGATTCTTCTGCGGCTGGGACCGAGAGCGGAGGTCATGTAGTGAGCCAGTCTGAAAAGTTCACCGAACGTAACCGCGAGATGAAACGCTAA</w:t>
            </w:r>
          </w:p>
        </w:tc>
        <w:tc>
          <w:tcPr>
            <w:tcW w:w="3096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50AF2">
              <w:rPr>
                <w:rFonts w:ascii="Times New Roman" w:hAnsi="Times New Roman" w:cs="Times New Roman"/>
                <w:sz w:val="16"/>
                <w:szCs w:val="16"/>
              </w:rPr>
              <w:t>MEAMNMNIPRDAMFVPPPESEQNGYHEKSEVQQTSYMQSQVKVPHYNFPTPYFTTSFSAQELLGEGFQASISRISAVTEDMQSMEIPEFVEEARRDYAAKTRENEMLGQQYEKELERKSEAYRKHQEVEADKIRKELEKQHMRDIEFRKEIAELAIENQKRMIDLECRYAKKDMDRERTKVRMMLEQQKFHSDIQVNLDSSAAGTESGGHVVSQSEKFTERNREMKR-</w:t>
            </w:r>
          </w:p>
        </w:tc>
        <w:tc>
          <w:tcPr>
            <w:tcW w:w="1064" w:type="dxa"/>
          </w:tcPr>
          <w:p w:rsidR="00C50AF2" w:rsidRPr="00C50AF2" w:rsidRDefault="00C50AF2" w:rsidP="00C50AF2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C50AF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richtersi</w:t>
            </w:r>
            <w:proofErr w:type="spellEnd"/>
          </w:p>
        </w:tc>
      </w:tr>
    </w:tbl>
    <w:p w:rsidR="002D271C" w:rsidRPr="00BB7E5C" w:rsidRDefault="00BB7E5C" w:rsidP="00185991">
      <w:pPr>
        <w:pStyle w:val="1"/>
        <w:shd w:val="clear" w:color="auto" w:fill="FFFFFF"/>
        <w:spacing w:before="0" w:beforeAutospacing="0" w:after="281" w:afterAutospacing="0"/>
        <w:rPr>
          <w:b w:val="0"/>
          <w:color w:val="111111"/>
          <w:sz w:val="28"/>
          <w:shd w:val="clear" w:color="auto" w:fill="FFFFFF"/>
        </w:rPr>
      </w:pPr>
      <w:r w:rsidRPr="00BB7E5C">
        <w:rPr>
          <w:b w:val="0"/>
          <w:color w:val="111111"/>
          <w:sz w:val="28"/>
          <w:shd w:val="clear" w:color="auto" w:fill="FFFFFF"/>
        </w:rPr>
        <w:t xml:space="preserve"> </w:t>
      </w:r>
    </w:p>
    <w:sectPr w:rsidR="002D271C" w:rsidRPr="00BB7E5C" w:rsidSect="00963D44">
      <w:pgSz w:w="15840" w:h="12240" w:orient="landscape"/>
      <w:pgMar w:top="1350" w:right="1134" w:bottom="567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02F" w:rsidRDefault="0016502F" w:rsidP="00A16AF4">
      <w:pPr>
        <w:spacing w:after="0" w:line="240" w:lineRule="auto"/>
      </w:pPr>
      <w:r>
        <w:separator/>
      </w:r>
    </w:p>
  </w:endnote>
  <w:endnote w:type="continuationSeparator" w:id="0">
    <w:p w:rsidR="0016502F" w:rsidRDefault="0016502F" w:rsidP="00A1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175820"/>
      <w:docPartObj>
        <w:docPartGallery w:val="Page Numbers (Bottom of Page)"/>
        <w:docPartUnique/>
      </w:docPartObj>
    </w:sdtPr>
    <w:sdtEndPr/>
    <w:sdtContent>
      <w:p w:rsidR="00B11618" w:rsidRDefault="00B1161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E3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11618" w:rsidRDefault="00B116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02F" w:rsidRDefault="0016502F" w:rsidP="00A16AF4">
      <w:pPr>
        <w:spacing w:after="0" w:line="240" w:lineRule="auto"/>
      </w:pPr>
      <w:r>
        <w:separator/>
      </w:r>
    </w:p>
  </w:footnote>
  <w:footnote w:type="continuationSeparator" w:id="0">
    <w:p w:rsidR="0016502F" w:rsidRDefault="0016502F" w:rsidP="00A16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3B58"/>
    <w:multiLevelType w:val="multilevel"/>
    <w:tmpl w:val="A35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B7C27"/>
    <w:multiLevelType w:val="hybridMultilevel"/>
    <w:tmpl w:val="72F6D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1AC9"/>
    <w:multiLevelType w:val="hybridMultilevel"/>
    <w:tmpl w:val="985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28BF"/>
    <w:multiLevelType w:val="hybridMultilevel"/>
    <w:tmpl w:val="DC2AD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4701B"/>
    <w:multiLevelType w:val="hybridMultilevel"/>
    <w:tmpl w:val="FA229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A6265"/>
    <w:multiLevelType w:val="hybridMultilevel"/>
    <w:tmpl w:val="0B8EC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F2D1D"/>
    <w:multiLevelType w:val="multilevel"/>
    <w:tmpl w:val="8DB496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7" w15:restartNumberingAfterBreak="0">
    <w:nsid w:val="6CC20CB1"/>
    <w:multiLevelType w:val="hybridMultilevel"/>
    <w:tmpl w:val="444C8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91"/>
    <w:rsid w:val="000413BB"/>
    <w:rsid w:val="000D0915"/>
    <w:rsid w:val="000E5847"/>
    <w:rsid w:val="000E6A83"/>
    <w:rsid w:val="001178E2"/>
    <w:rsid w:val="00124D81"/>
    <w:rsid w:val="00150291"/>
    <w:rsid w:val="0016502F"/>
    <w:rsid w:val="00185991"/>
    <w:rsid w:val="001A125F"/>
    <w:rsid w:val="001A1ED1"/>
    <w:rsid w:val="001A61F1"/>
    <w:rsid w:val="001D17F8"/>
    <w:rsid w:val="001F1768"/>
    <w:rsid w:val="001F37C2"/>
    <w:rsid w:val="002256CF"/>
    <w:rsid w:val="00245701"/>
    <w:rsid w:val="00295B3B"/>
    <w:rsid w:val="002D0C05"/>
    <w:rsid w:val="002D271C"/>
    <w:rsid w:val="002E40A9"/>
    <w:rsid w:val="00300232"/>
    <w:rsid w:val="00325333"/>
    <w:rsid w:val="00334C39"/>
    <w:rsid w:val="00387C24"/>
    <w:rsid w:val="004452BF"/>
    <w:rsid w:val="004B3827"/>
    <w:rsid w:val="004D2E34"/>
    <w:rsid w:val="004F6FD7"/>
    <w:rsid w:val="00533A2B"/>
    <w:rsid w:val="00595150"/>
    <w:rsid w:val="005C3CBB"/>
    <w:rsid w:val="005F4BC5"/>
    <w:rsid w:val="006377EC"/>
    <w:rsid w:val="006553DD"/>
    <w:rsid w:val="006A05C5"/>
    <w:rsid w:val="006C2F8C"/>
    <w:rsid w:val="006C6832"/>
    <w:rsid w:val="006E16C5"/>
    <w:rsid w:val="0070284C"/>
    <w:rsid w:val="007040E0"/>
    <w:rsid w:val="00714042"/>
    <w:rsid w:val="00737579"/>
    <w:rsid w:val="0074150F"/>
    <w:rsid w:val="007521FD"/>
    <w:rsid w:val="0076314B"/>
    <w:rsid w:val="00765A11"/>
    <w:rsid w:val="0077011C"/>
    <w:rsid w:val="00780757"/>
    <w:rsid w:val="00782348"/>
    <w:rsid w:val="00784129"/>
    <w:rsid w:val="00790CBC"/>
    <w:rsid w:val="007A3D8A"/>
    <w:rsid w:val="007B643C"/>
    <w:rsid w:val="007E660C"/>
    <w:rsid w:val="00824391"/>
    <w:rsid w:val="0086642B"/>
    <w:rsid w:val="0088112A"/>
    <w:rsid w:val="008811CB"/>
    <w:rsid w:val="00886BBE"/>
    <w:rsid w:val="008B31C3"/>
    <w:rsid w:val="008B3F3F"/>
    <w:rsid w:val="008C3FFF"/>
    <w:rsid w:val="008D4DAC"/>
    <w:rsid w:val="008F160D"/>
    <w:rsid w:val="00921BB5"/>
    <w:rsid w:val="009255DF"/>
    <w:rsid w:val="00947411"/>
    <w:rsid w:val="00963D44"/>
    <w:rsid w:val="00994E03"/>
    <w:rsid w:val="009A5BCA"/>
    <w:rsid w:val="009D163E"/>
    <w:rsid w:val="009D2568"/>
    <w:rsid w:val="009E50B4"/>
    <w:rsid w:val="00A1694B"/>
    <w:rsid w:val="00A16AF4"/>
    <w:rsid w:val="00A21D75"/>
    <w:rsid w:val="00A4168D"/>
    <w:rsid w:val="00A439E5"/>
    <w:rsid w:val="00A97864"/>
    <w:rsid w:val="00AB1BCE"/>
    <w:rsid w:val="00AB2467"/>
    <w:rsid w:val="00AB385B"/>
    <w:rsid w:val="00AD3725"/>
    <w:rsid w:val="00AE3DE9"/>
    <w:rsid w:val="00AF220B"/>
    <w:rsid w:val="00AF457A"/>
    <w:rsid w:val="00B11618"/>
    <w:rsid w:val="00B72CE7"/>
    <w:rsid w:val="00B9390B"/>
    <w:rsid w:val="00BA2A8E"/>
    <w:rsid w:val="00BB7E5C"/>
    <w:rsid w:val="00BD13BD"/>
    <w:rsid w:val="00BD238F"/>
    <w:rsid w:val="00BF47F3"/>
    <w:rsid w:val="00BF5300"/>
    <w:rsid w:val="00C16D3E"/>
    <w:rsid w:val="00C4477B"/>
    <w:rsid w:val="00C505BB"/>
    <w:rsid w:val="00C50AF2"/>
    <w:rsid w:val="00C511BF"/>
    <w:rsid w:val="00C52EC9"/>
    <w:rsid w:val="00C56E27"/>
    <w:rsid w:val="00C84E0E"/>
    <w:rsid w:val="00C87680"/>
    <w:rsid w:val="00CE6DF9"/>
    <w:rsid w:val="00D13603"/>
    <w:rsid w:val="00D2286C"/>
    <w:rsid w:val="00D6357B"/>
    <w:rsid w:val="00D647B2"/>
    <w:rsid w:val="00D65F79"/>
    <w:rsid w:val="00D718BE"/>
    <w:rsid w:val="00D75105"/>
    <w:rsid w:val="00D814C6"/>
    <w:rsid w:val="00D867B9"/>
    <w:rsid w:val="00D86C64"/>
    <w:rsid w:val="00D92210"/>
    <w:rsid w:val="00D934DC"/>
    <w:rsid w:val="00DA0C0A"/>
    <w:rsid w:val="00DA1C35"/>
    <w:rsid w:val="00DA5A80"/>
    <w:rsid w:val="00DC75D5"/>
    <w:rsid w:val="00DF1DD7"/>
    <w:rsid w:val="00DF7577"/>
    <w:rsid w:val="00E03E3A"/>
    <w:rsid w:val="00E31B8C"/>
    <w:rsid w:val="00E45147"/>
    <w:rsid w:val="00E541C7"/>
    <w:rsid w:val="00E570EF"/>
    <w:rsid w:val="00E83984"/>
    <w:rsid w:val="00E904FF"/>
    <w:rsid w:val="00EA22F8"/>
    <w:rsid w:val="00EA682D"/>
    <w:rsid w:val="00ED4BAC"/>
    <w:rsid w:val="00EE2EEF"/>
    <w:rsid w:val="00F2060B"/>
    <w:rsid w:val="00F319C7"/>
    <w:rsid w:val="00F336DA"/>
    <w:rsid w:val="00F667E7"/>
    <w:rsid w:val="00F828F5"/>
    <w:rsid w:val="00F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839D"/>
  <w15:docId w15:val="{3495C48E-2C0E-C340-90BD-4FF5A0D1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A2B"/>
  </w:style>
  <w:style w:type="paragraph" w:styleId="1">
    <w:name w:val="heading 1"/>
    <w:basedOn w:val="a"/>
    <w:link w:val="10"/>
    <w:uiPriority w:val="9"/>
    <w:qFormat/>
    <w:rsid w:val="00AB2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6AF4"/>
  </w:style>
  <w:style w:type="paragraph" w:styleId="a5">
    <w:name w:val="footer"/>
    <w:basedOn w:val="a"/>
    <w:link w:val="a6"/>
    <w:uiPriority w:val="99"/>
    <w:unhideWhenUsed/>
    <w:rsid w:val="00A1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F4"/>
  </w:style>
  <w:style w:type="paragraph" w:styleId="a7">
    <w:name w:val="List Paragraph"/>
    <w:basedOn w:val="a"/>
    <w:uiPriority w:val="34"/>
    <w:qFormat/>
    <w:rsid w:val="00714042"/>
    <w:pPr>
      <w:ind w:left="720"/>
      <w:contextualSpacing/>
    </w:pPr>
  </w:style>
  <w:style w:type="character" w:styleId="a8">
    <w:name w:val="Emphasis"/>
    <w:basedOn w:val="a0"/>
    <w:uiPriority w:val="20"/>
    <w:qFormat/>
    <w:rsid w:val="00714042"/>
    <w:rPr>
      <w:i/>
      <w:iCs/>
    </w:rPr>
  </w:style>
  <w:style w:type="table" w:styleId="a9">
    <w:name w:val="Table Grid"/>
    <w:basedOn w:val="a1"/>
    <w:uiPriority w:val="59"/>
    <w:rsid w:val="005C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4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unhideWhenUsed/>
    <w:rsid w:val="006C683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3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-headervolume">
    <w:name w:val="toc-header__volume"/>
    <w:basedOn w:val="a0"/>
    <w:rsid w:val="00334C39"/>
  </w:style>
  <w:style w:type="character" w:customStyle="1" w:styleId="toc-headerissue">
    <w:name w:val="toc-header__issue"/>
    <w:basedOn w:val="a0"/>
    <w:rsid w:val="00334C39"/>
  </w:style>
  <w:style w:type="character" w:customStyle="1" w:styleId="toc-headerseries">
    <w:name w:val="toc-header__series"/>
    <w:basedOn w:val="a0"/>
    <w:rsid w:val="00334C39"/>
  </w:style>
  <w:style w:type="character" w:styleId="ab">
    <w:name w:val="Strong"/>
    <w:basedOn w:val="a0"/>
    <w:uiPriority w:val="22"/>
    <w:qFormat/>
    <w:rsid w:val="00334C39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0E6A8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0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6A8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6A83"/>
    <w:pPr>
      <w:spacing w:after="100"/>
    </w:pPr>
  </w:style>
  <w:style w:type="character" w:styleId="af">
    <w:name w:val="annotation reference"/>
    <w:basedOn w:val="a0"/>
    <w:uiPriority w:val="99"/>
    <w:semiHidden/>
    <w:unhideWhenUsed/>
    <w:rsid w:val="00A1694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1694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1694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1694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1694B"/>
    <w:rPr>
      <w:b/>
      <w:bCs/>
      <w:sz w:val="20"/>
      <w:szCs w:val="20"/>
    </w:rPr>
  </w:style>
  <w:style w:type="character" w:customStyle="1" w:styleId="ref-info">
    <w:name w:val="ref-info"/>
    <w:basedOn w:val="a0"/>
    <w:rsid w:val="008811CB"/>
  </w:style>
  <w:style w:type="character" w:customStyle="1" w:styleId="noprint">
    <w:name w:val="noprint"/>
    <w:basedOn w:val="a0"/>
    <w:rsid w:val="008811CB"/>
  </w:style>
  <w:style w:type="character" w:customStyle="1" w:styleId="link-ru">
    <w:name w:val="link-ru"/>
    <w:basedOn w:val="a0"/>
    <w:rsid w:val="008811CB"/>
  </w:style>
  <w:style w:type="character" w:customStyle="1" w:styleId="nowrap">
    <w:name w:val="nowrap"/>
    <w:basedOn w:val="a0"/>
    <w:rsid w:val="008811CB"/>
  </w:style>
  <w:style w:type="paragraph" w:styleId="HTML">
    <w:name w:val="HTML Preformatted"/>
    <w:basedOn w:val="a"/>
    <w:link w:val="HTML0"/>
    <w:uiPriority w:val="99"/>
    <w:semiHidden/>
    <w:unhideWhenUsed/>
    <w:rsid w:val="00C87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6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8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animal/tardigrade" TargetMode="External"/><Relationship Id="rId18" Type="http://schemas.openxmlformats.org/officeDocument/2006/relationships/hyperlink" Target="https://royalsocietypublishing.org/doi/10.1098/rsbl.2020.0391" TargetMode="External"/><Relationship Id="rId26" Type="http://schemas.openxmlformats.org/officeDocument/2006/relationships/hyperlink" Target="https://www.ncbi.nlm.nih.gov/pubmed/5420325?dopt=Abstr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yalsocietypublishing.org/doi/10.1098/rsbl.2020.039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iomolecula.ru/articles/anabioz-ii-smert-do-vostrebovaniia" TargetMode="External"/><Relationship Id="rId17" Type="http://schemas.openxmlformats.org/officeDocument/2006/relationships/hyperlink" Target="https://www.wired.com/story/a-crashed-israeli-lunar-lander-spilled-tardigrades-on-the-moon/?verso=true" TargetMode="External"/><Relationship Id="rId25" Type="http://schemas.openxmlformats.org/officeDocument/2006/relationships/hyperlink" Target="https://dx.doi.org/10.1016%2F0022-2836%2870%2990057-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sa.gov/feature/ames/microscopic-superheroes-to-help-protect-astronaut-health-in-space" TargetMode="External"/><Relationship Id="rId20" Type="http://schemas.openxmlformats.org/officeDocument/2006/relationships/hyperlink" Target="https://royalsocietypublishing.org/doi/10.1098/rsbl.2020.0391" TargetMode="External"/><Relationship Id="rId29" Type="http://schemas.openxmlformats.org/officeDocument/2006/relationships/hyperlink" Target="https://ru.wikipedia.org/wiki/D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molecula.ru/articles/ot-zhivogo-k-nezhivomu-i-obratno" TargetMode="External"/><Relationship Id="rId24" Type="http://schemas.openxmlformats.org/officeDocument/2006/relationships/hyperlink" Target="https://ru.wikipedia.org/wiki/Doi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ewscientist.com/article/dn14690-water-bears-are-first-animal-to-survive-space-vacuum/?ignored=irrelevant" TargetMode="External"/><Relationship Id="rId23" Type="http://schemas.openxmlformats.org/officeDocument/2006/relationships/hyperlink" Target="https://en.wikipedia.org/wiki/Journal_of_Molecular_Biology" TargetMode="External"/><Relationship Id="rId28" Type="http://schemas.openxmlformats.org/officeDocument/2006/relationships/hyperlink" Target="https://en.wikipedia.org/wiki/Journal_of_Molecular_Biology" TargetMode="External"/><Relationship Id="rId10" Type="http://schemas.openxmlformats.org/officeDocument/2006/relationships/hyperlink" Target="https://biomolecula.ru/articles/vsesilnye-vodianye-medvedi-v-chem-ikh-sekret" TargetMode="External"/><Relationship Id="rId19" Type="http://schemas.openxmlformats.org/officeDocument/2006/relationships/hyperlink" Target="https://royalsocietypublishing.org/doi/10.1098/rsbl.2020.0391" TargetMode="External"/><Relationship Id="rId31" Type="http://schemas.openxmlformats.org/officeDocument/2006/relationships/hyperlink" Target="https://www.ncbi.nlm.nih.gov/pubmed/7265238?dopt=Abstra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newscientist.com/author/rachel-courtland/" TargetMode="External"/><Relationship Id="rId22" Type="http://schemas.openxmlformats.org/officeDocument/2006/relationships/hyperlink" Target="http://linkinghub.elsevier.com/retrieve/pii/0022-2836(70)90057-4" TargetMode="External"/><Relationship Id="rId27" Type="http://schemas.openxmlformats.org/officeDocument/2006/relationships/hyperlink" Target="http://gel.ym.edu.tw/~chc/AB_papers/03.pdf" TargetMode="External"/><Relationship Id="rId30" Type="http://schemas.openxmlformats.org/officeDocument/2006/relationships/hyperlink" Target="https://dx.doi.org/10.1016%2F0022-2836%2881%2990087-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77358-B3C0-4B7C-8733-A99C02FF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6948</Words>
  <Characters>39606</Characters>
  <Application>Microsoft Office Word</Application>
  <DocSecurity>0</DocSecurity>
  <Lines>330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Пользователь</cp:lastModifiedBy>
  <cp:revision>7</cp:revision>
  <cp:lastPrinted>2021-11-05T10:16:00Z</cp:lastPrinted>
  <dcterms:created xsi:type="dcterms:W3CDTF">2021-11-05T09:47:00Z</dcterms:created>
  <dcterms:modified xsi:type="dcterms:W3CDTF">2021-11-05T10:30:00Z</dcterms:modified>
</cp:coreProperties>
</file>