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D406" w14:textId="77777777" w:rsidR="00165C2E" w:rsidRPr="00165C2E" w:rsidRDefault="00165C2E" w:rsidP="00165C2E">
      <w:r w:rsidRPr="00165C2E">
        <w:rPr>
          <w:b/>
          <w:bCs/>
        </w:rPr>
        <w:t>Отчет о юзабилити-тестировании прототипа веб-ресурса ООО «Новый Горизонт»</w:t>
      </w:r>
    </w:p>
    <w:p w14:paraId="6750DB3F" w14:textId="1DFF0A7D" w:rsidR="00165C2E" w:rsidRPr="00165C2E" w:rsidRDefault="00165C2E" w:rsidP="00165C2E">
      <w:r w:rsidRPr="00165C2E">
        <w:rPr>
          <w:b/>
          <w:bCs/>
        </w:rPr>
        <w:t>Выполнил:</w:t>
      </w:r>
      <w:r w:rsidRPr="00165C2E">
        <w:t xml:space="preserve"> студент группы </w:t>
      </w:r>
      <w:r>
        <w:t>К520с11-2 Романом</w:t>
      </w:r>
    </w:p>
    <w:p w14:paraId="23F7DD66" w14:textId="77777777" w:rsidR="00165C2E" w:rsidRPr="00165C2E" w:rsidRDefault="00165C2E" w:rsidP="00165C2E">
      <w:r w:rsidRPr="00165C2E">
        <w:rPr>
          <w:b/>
          <w:bCs/>
        </w:rPr>
        <w:t>1. Введение и методика</w:t>
      </w:r>
      <w:r w:rsidRPr="00165C2E">
        <w:t xml:space="preserve"> Цель тестирования: проверка удобства навигации и логики пути пользователя (User </w:t>
      </w:r>
      <w:proofErr w:type="spellStart"/>
      <w:r w:rsidRPr="00165C2E">
        <w:t>Flow</w:t>
      </w:r>
      <w:proofErr w:type="spellEnd"/>
      <w:r w:rsidRPr="00165C2E">
        <w:t xml:space="preserve">) в разработанном </w:t>
      </w:r>
      <w:proofErr w:type="spellStart"/>
      <w:r w:rsidRPr="00165C2E">
        <w:t>кликабельном</w:t>
      </w:r>
      <w:proofErr w:type="spellEnd"/>
      <w:r w:rsidRPr="00165C2E">
        <w:t xml:space="preserve"> прототипе. В тестировании приняли участие 2 человека из числа одногруппников, выступающие в роли целевой аудитории. Метод: Наблюдение за выполнением 3 сценариев.</w:t>
      </w:r>
    </w:p>
    <w:p w14:paraId="76F55FE7" w14:textId="77777777" w:rsidR="00165C2E" w:rsidRPr="00165C2E" w:rsidRDefault="00165C2E" w:rsidP="00165C2E">
      <w:r w:rsidRPr="00165C2E">
        <w:rPr>
          <w:b/>
          <w:bCs/>
        </w:rPr>
        <w:t>2. Сценарии тестирования</w:t>
      </w:r>
    </w:p>
    <w:p w14:paraId="3E6D168E" w14:textId="77777777" w:rsidR="00165C2E" w:rsidRPr="00165C2E" w:rsidRDefault="00165C2E" w:rsidP="00165C2E">
      <w:pPr>
        <w:numPr>
          <w:ilvl w:val="0"/>
          <w:numId w:val="1"/>
        </w:numPr>
      </w:pPr>
      <w:r w:rsidRPr="00165C2E">
        <w:rPr>
          <w:b/>
          <w:bCs/>
        </w:rPr>
        <w:t>Сценарий 1:</w:t>
      </w:r>
      <w:r w:rsidRPr="00165C2E">
        <w:t xml:space="preserve"> С главной страницы перейти в раздел «Тимбилдинги».</w:t>
      </w:r>
    </w:p>
    <w:p w14:paraId="7A072651" w14:textId="77777777" w:rsidR="00165C2E" w:rsidRPr="00165C2E" w:rsidRDefault="00165C2E" w:rsidP="00165C2E">
      <w:pPr>
        <w:numPr>
          <w:ilvl w:val="0"/>
          <w:numId w:val="1"/>
        </w:numPr>
      </w:pPr>
      <w:r w:rsidRPr="00165C2E">
        <w:rPr>
          <w:b/>
          <w:bCs/>
        </w:rPr>
        <w:t>Сценарий 2</w:t>
      </w:r>
      <w:proofErr w:type="gramStart"/>
      <w:r w:rsidRPr="00165C2E">
        <w:rPr>
          <w:b/>
          <w:bCs/>
        </w:rPr>
        <w:t>:</w:t>
      </w:r>
      <w:r w:rsidRPr="00165C2E">
        <w:t xml:space="preserve"> Найти</w:t>
      </w:r>
      <w:proofErr w:type="gramEnd"/>
      <w:r w:rsidRPr="00165C2E">
        <w:t xml:space="preserve"> способ оставить заявку на расчет стоимости мероприятия.</w:t>
      </w:r>
    </w:p>
    <w:p w14:paraId="7F55DE5E" w14:textId="77777777" w:rsidR="00165C2E" w:rsidRPr="00165C2E" w:rsidRDefault="00165C2E" w:rsidP="00165C2E">
      <w:pPr>
        <w:numPr>
          <w:ilvl w:val="0"/>
          <w:numId w:val="1"/>
        </w:numPr>
      </w:pPr>
      <w:r w:rsidRPr="00165C2E">
        <w:rPr>
          <w:b/>
          <w:bCs/>
        </w:rPr>
        <w:t>Сценарий 3</w:t>
      </w:r>
      <w:proofErr w:type="gramStart"/>
      <w:r w:rsidRPr="00165C2E">
        <w:rPr>
          <w:b/>
          <w:bCs/>
        </w:rPr>
        <w:t>:</w:t>
      </w:r>
      <w:r w:rsidRPr="00165C2E">
        <w:t xml:space="preserve"> Заполнить</w:t>
      </w:r>
      <w:proofErr w:type="gramEnd"/>
      <w:r w:rsidRPr="00165C2E">
        <w:t xml:space="preserve"> все поля брифа и отправить заявку.</w:t>
      </w:r>
    </w:p>
    <w:p w14:paraId="1C40C08D" w14:textId="77777777" w:rsidR="00165C2E" w:rsidRPr="00165C2E" w:rsidRDefault="00165C2E" w:rsidP="00165C2E">
      <w:r w:rsidRPr="00165C2E">
        <w:rPr>
          <w:b/>
          <w:bCs/>
        </w:rPr>
        <w:t>3. Выявленные проблемы юзабилити</w:t>
      </w:r>
    </w:p>
    <w:p w14:paraId="7B279332" w14:textId="77777777" w:rsidR="00165C2E" w:rsidRPr="00165C2E" w:rsidRDefault="00165C2E" w:rsidP="00165C2E">
      <w:pPr>
        <w:numPr>
          <w:ilvl w:val="0"/>
          <w:numId w:val="2"/>
        </w:numPr>
      </w:pPr>
      <w:r w:rsidRPr="00165C2E">
        <w:rPr>
          <w:b/>
          <w:bCs/>
        </w:rPr>
        <w:t>Проблема 1 (image_0.png):</w:t>
      </w:r>
      <w:r w:rsidRPr="00165C2E">
        <w:t xml:space="preserve"> Пользователь не сразу понял, что карточки «Первый», «Второй» и </w:t>
      </w:r>
      <w:proofErr w:type="gramStart"/>
      <w:r w:rsidRPr="00165C2E">
        <w:t>т.д.</w:t>
      </w:r>
      <w:proofErr w:type="gramEnd"/>
      <w:r w:rsidRPr="00165C2E">
        <w:t xml:space="preserve"> на главной странице — это ссылки. Он пытался кликнуть на само изображение, но </w:t>
      </w:r>
      <w:proofErr w:type="spellStart"/>
      <w:r w:rsidRPr="00165C2E">
        <w:t>кликабельным</w:t>
      </w:r>
      <w:proofErr w:type="spellEnd"/>
      <w:r w:rsidRPr="00165C2E">
        <w:t xml:space="preserve"> был только текст под ним. Это вызвало заминку.</w:t>
      </w:r>
    </w:p>
    <w:p w14:paraId="3846EB49" w14:textId="77777777" w:rsidR="00165C2E" w:rsidRPr="00165C2E" w:rsidRDefault="00165C2E" w:rsidP="00165C2E">
      <w:pPr>
        <w:numPr>
          <w:ilvl w:val="0"/>
          <w:numId w:val="2"/>
        </w:numPr>
      </w:pPr>
      <w:r w:rsidRPr="00165C2E">
        <w:rPr>
          <w:b/>
          <w:bCs/>
        </w:rPr>
        <w:t>Проблема 2 (image_3.png)</w:t>
      </w:r>
      <w:proofErr w:type="gramStart"/>
      <w:r w:rsidRPr="00165C2E">
        <w:rPr>
          <w:b/>
          <w:bCs/>
        </w:rPr>
        <w:t>:</w:t>
      </w:r>
      <w:r w:rsidRPr="00165C2E">
        <w:t xml:space="preserve"> На</w:t>
      </w:r>
      <w:proofErr w:type="gramEnd"/>
      <w:r w:rsidRPr="00165C2E">
        <w:t xml:space="preserve"> странице тимбилдинга кнопка "Заполнить бриф" расположена ниже "сгиба" экрана (требует </w:t>
      </w:r>
      <w:proofErr w:type="spellStart"/>
      <w:r w:rsidRPr="00165C2E">
        <w:t>скролла</w:t>
      </w:r>
      <w:proofErr w:type="spellEnd"/>
      <w:r w:rsidRPr="00165C2E">
        <w:t>), из-за чего один пользователь не сразу ее заметил.</w:t>
      </w:r>
    </w:p>
    <w:p w14:paraId="13BD2EC2" w14:textId="77777777" w:rsidR="00165C2E" w:rsidRPr="00165C2E" w:rsidRDefault="00165C2E" w:rsidP="00165C2E">
      <w:r w:rsidRPr="00165C2E">
        <w:rPr>
          <w:b/>
          <w:bCs/>
        </w:rPr>
        <w:t>4. Рекомендации по устранению</w:t>
      </w:r>
    </w:p>
    <w:p w14:paraId="5BB776C8" w14:textId="77777777" w:rsidR="00165C2E" w:rsidRPr="00165C2E" w:rsidRDefault="00165C2E" w:rsidP="00165C2E">
      <w:pPr>
        <w:numPr>
          <w:ilvl w:val="0"/>
          <w:numId w:val="3"/>
        </w:numPr>
      </w:pPr>
      <w:r w:rsidRPr="00165C2E">
        <w:t xml:space="preserve">Сделать всю область карточки услуги (изображение + текст) </w:t>
      </w:r>
      <w:proofErr w:type="spellStart"/>
      <w:r w:rsidRPr="00165C2E">
        <w:t>кликабельной</w:t>
      </w:r>
      <w:proofErr w:type="spellEnd"/>
      <w:r w:rsidRPr="00165C2E">
        <w:t xml:space="preserve"> на главной странице.</w:t>
      </w:r>
    </w:p>
    <w:p w14:paraId="2854BA3D" w14:textId="77777777" w:rsidR="00165C2E" w:rsidRPr="00165C2E" w:rsidRDefault="00165C2E" w:rsidP="00165C2E">
      <w:pPr>
        <w:numPr>
          <w:ilvl w:val="0"/>
          <w:numId w:val="3"/>
        </w:numPr>
      </w:pPr>
      <w:r w:rsidRPr="00165C2E">
        <w:t xml:space="preserve">Поднять кнопку "Заполнить бриф" повыше или продублировать её в первом экране страницы услуги, чтобы она была видна без </w:t>
      </w:r>
      <w:proofErr w:type="spellStart"/>
      <w:r w:rsidRPr="00165C2E">
        <w:t>скролла</w:t>
      </w:r>
      <w:proofErr w:type="spellEnd"/>
      <w:r w:rsidRPr="00165C2E">
        <w:t>.</w:t>
      </w:r>
    </w:p>
    <w:p w14:paraId="22BB68C8" w14:textId="77777777" w:rsidR="00F07703" w:rsidRDefault="00F07703"/>
    <w:sectPr w:rsidR="00F07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C91"/>
    <w:multiLevelType w:val="multilevel"/>
    <w:tmpl w:val="10FA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050B5"/>
    <w:multiLevelType w:val="multilevel"/>
    <w:tmpl w:val="F0A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A204F"/>
    <w:multiLevelType w:val="multilevel"/>
    <w:tmpl w:val="720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0287">
    <w:abstractNumId w:val="2"/>
  </w:num>
  <w:num w:numId="2" w16cid:durableId="1582906495">
    <w:abstractNumId w:val="1"/>
  </w:num>
  <w:num w:numId="3" w16cid:durableId="212549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2E"/>
    <w:rsid w:val="000843EF"/>
    <w:rsid w:val="00165C2E"/>
    <w:rsid w:val="00A83FEA"/>
    <w:rsid w:val="00F0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FAE54"/>
  <w15:chartTrackingRefBased/>
  <w15:docId w15:val="{A2BEF0E3-4B96-416E-B215-55CAD4A7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C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C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C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C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5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7B5A6-8CC1-4E1E-BABD-8BCF351B7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Янпольский</dc:creator>
  <cp:keywords/>
  <dc:description/>
  <cp:lastModifiedBy>Артём Янпольский</cp:lastModifiedBy>
  <cp:revision>1</cp:revision>
  <dcterms:created xsi:type="dcterms:W3CDTF">2026-03-29T15:09:00Z</dcterms:created>
  <dcterms:modified xsi:type="dcterms:W3CDTF">2026-03-29T15:10:00Z</dcterms:modified>
</cp:coreProperties>
</file>