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BA3" w:rsidRDefault="00F73BA3" w:rsidP="003A2113">
      <w:pPr>
        <w:spacing w:after="0" w:line="360" w:lineRule="auto"/>
        <w:jc w:val="center"/>
        <w:rPr>
          <w:rFonts w:ascii="Times New Roman" w:eastAsia="MS Mincho" w:hAnsi="Times New Roman" w:cs="Times New Roman"/>
          <w:b/>
          <w:color w:val="E19923"/>
          <w:sz w:val="24"/>
          <w:szCs w:val="24"/>
        </w:rPr>
      </w:pPr>
      <w:r>
        <w:rPr>
          <w:rFonts w:ascii="Times New Roman" w:eastAsia="MS Mincho" w:hAnsi="Times New Roman" w:cs="Times New Roman"/>
          <w:b/>
          <w:color w:val="E19923"/>
          <w:sz w:val="24"/>
          <w:szCs w:val="24"/>
        </w:rPr>
        <w:t>JUDUL BUKU:</w:t>
      </w:r>
      <w:r>
        <w:rPr>
          <w:rFonts w:ascii="Times New Roman" w:eastAsia="MS Mincho" w:hAnsi="Times New Roman" w:cs="Times New Roman"/>
          <w:b/>
          <w:color w:val="E19923"/>
          <w:sz w:val="24"/>
          <w:szCs w:val="24"/>
        </w:rPr>
        <w:br/>
        <w:t>KOLABORASI NYATA: DARI KAMPUS UNTUK MASYARAKAT</w:t>
      </w:r>
      <w:bookmarkStart w:id="0" w:name="_GoBack"/>
      <w:bookmarkEnd w:id="0"/>
    </w:p>
    <w:p w:rsidR="00F73BA3" w:rsidRDefault="00F73BA3" w:rsidP="003A2113">
      <w:pPr>
        <w:spacing w:after="0" w:line="360" w:lineRule="auto"/>
        <w:jc w:val="center"/>
        <w:rPr>
          <w:rFonts w:ascii="Times New Roman" w:eastAsia="MS Mincho" w:hAnsi="Times New Roman" w:cs="Times New Roman"/>
          <w:b/>
          <w:color w:val="E19923"/>
          <w:sz w:val="24"/>
          <w:szCs w:val="24"/>
        </w:rPr>
      </w:pPr>
    </w:p>
    <w:p w:rsidR="00F73BA3" w:rsidRDefault="00F73BA3" w:rsidP="003A2113">
      <w:pPr>
        <w:spacing w:after="0" w:line="360" w:lineRule="auto"/>
        <w:jc w:val="center"/>
        <w:rPr>
          <w:rFonts w:ascii="Times New Roman" w:eastAsia="MS Mincho" w:hAnsi="Times New Roman" w:cs="Times New Roman"/>
          <w:b/>
          <w:color w:val="E19923"/>
          <w:sz w:val="24"/>
          <w:szCs w:val="24"/>
        </w:rPr>
      </w:pPr>
    </w:p>
    <w:p w:rsidR="00F73BA3" w:rsidRDefault="00F73BA3" w:rsidP="003A2113">
      <w:pPr>
        <w:spacing w:after="0" w:line="360" w:lineRule="auto"/>
        <w:jc w:val="center"/>
        <w:rPr>
          <w:rFonts w:ascii="Times New Roman" w:eastAsia="MS Mincho" w:hAnsi="Times New Roman" w:cs="Times New Roman"/>
          <w:b/>
          <w:color w:val="E19923"/>
          <w:sz w:val="24"/>
          <w:szCs w:val="24"/>
        </w:rPr>
      </w:pPr>
    </w:p>
    <w:p w:rsidR="00F73BA3" w:rsidRDefault="00F73BA3" w:rsidP="003A2113">
      <w:pPr>
        <w:spacing w:after="0" w:line="360" w:lineRule="auto"/>
        <w:jc w:val="center"/>
        <w:rPr>
          <w:rFonts w:ascii="Times New Roman" w:eastAsia="MS Mincho" w:hAnsi="Times New Roman" w:cs="Times New Roman"/>
          <w:b/>
          <w:color w:val="E19923"/>
          <w:sz w:val="24"/>
          <w:szCs w:val="24"/>
        </w:rPr>
      </w:pP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t>BAB 1</w:t>
      </w: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Fondasi Pengabdian kepada Masyarakat dan Pemberdayaan</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Bab ini menjelaskan pengabdian kepada masyarakat sebagai proses penerapan ilmu, pembelajaran bersama, penguatan kapasitas, dan perubahan sosial. Pembaca diperkenalkan pada prinsip partisipasi, pendekatan berbasis aset, etika, inklusivitas, siklus program, indikator, data, serta keberlanjutan.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3A2113" w:rsidRDefault="00F73EBF" w:rsidP="003A2113">
      <w:pPr>
        <w:pStyle w:val="ListParagraph"/>
        <w:numPr>
          <w:ilvl w:val="0"/>
          <w:numId w:val="4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Membedakan bantuan, pel</w:t>
      </w:r>
      <w:r w:rsidR="003A2113" w:rsidRPr="003A2113">
        <w:rPr>
          <w:rFonts w:ascii="Times New Roman" w:eastAsia="MS Mincho" w:hAnsi="Times New Roman" w:cs="Times New Roman"/>
          <w:sz w:val="24"/>
          <w:szCs w:val="24"/>
        </w:rPr>
        <w:t xml:space="preserve">ayanan, pengembangan kapasitas, </w:t>
      </w:r>
      <w:r w:rsidRPr="003A2113">
        <w:rPr>
          <w:rFonts w:ascii="Times New Roman" w:eastAsia="MS Mincho" w:hAnsi="Times New Roman" w:cs="Times New Roman"/>
          <w:sz w:val="24"/>
          <w:szCs w:val="24"/>
        </w:rPr>
        <w:t>pemberdayaan, dan transformasi.</w:t>
      </w:r>
    </w:p>
    <w:p w:rsidR="003A2113" w:rsidRDefault="00F73EBF" w:rsidP="003A2113">
      <w:pPr>
        <w:pStyle w:val="ListParagraph"/>
        <w:numPr>
          <w:ilvl w:val="0"/>
          <w:numId w:val="4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Menjelaskan prinsip program yang relevan, partisipatif, inklusif, etis, dan berkelanjutan.</w:t>
      </w:r>
    </w:p>
    <w:p w:rsidR="003A2113" w:rsidRDefault="00F73EBF" w:rsidP="003A2113">
      <w:pPr>
        <w:pStyle w:val="ListParagraph"/>
        <w:numPr>
          <w:ilvl w:val="0"/>
          <w:numId w:val="4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Menyusun siklus program dari penjajakan hingga diseminasi.</w:t>
      </w:r>
    </w:p>
    <w:p w:rsidR="00F73EBF" w:rsidRPr="003A2113" w:rsidRDefault="00F73EBF" w:rsidP="003A2113">
      <w:pPr>
        <w:pStyle w:val="ListParagraph"/>
        <w:numPr>
          <w:ilvl w:val="0"/>
          <w:numId w:val="4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Menghubungkan tujuan, kegiatan, keluaran, hasil, dan dampak.</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1.1 Pengabdian sebagai Dharma Perguruan Tinggi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Pengabdian kepada masyarakat merupakan proses penerapan, pengembangan, dan penyebarluasan ilmu pengetahuan, teknologi, seni, serta pengalaman akademik untuk membantu masyarakat meningkatkan kemampuan memecahkan masalah. </w:t>
      </w:r>
      <w:proofErr w:type="gramStart"/>
      <w:r w:rsidRPr="003A2113">
        <w:rPr>
          <w:rFonts w:ascii="Times New Roman" w:eastAsia="MS Mincho" w:hAnsi="Times New Roman" w:cs="Times New Roman"/>
          <w:sz w:val="24"/>
          <w:szCs w:val="24"/>
        </w:rPr>
        <w:t>Dalam kerangka Tri Dharma, pengabdian tidak ditempatkan sebagai aktivitas tambahan.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Pendidikan menyiapkan pengetahuan dan sumber daya manusia, penelitian menghasilkan pemahaman dan inovasi, sedangkan pengabdian menguji relevansi pengetahuan dalam kehidupan nyata serta memberi umpan balik bagi pembelajaran dan penelitian.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Kegiatan yang hanya berisi penyerahan bantuan dapat bermanfaat pada keadaan darurat, tetapi belum tentu menghasilkan pemberdayaan.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Pemberdayaan terjadi ketika masyarakat memperoleh kesempatan, pengetahuan, keterampilan, akses, jejaring, dan kewenangan untuk mengambil keputusan.</w:t>
      </w:r>
      <w:proofErr w:type="gramEnd"/>
      <w:r w:rsidRPr="003A2113">
        <w:rPr>
          <w:rFonts w:ascii="Times New Roman" w:eastAsia="MS Mincho" w:hAnsi="Times New Roman" w:cs="Times New Roman"/>
          <w:sz w:val="24"/>
          <w:szCs w:val="24"/>
        </w:rPr>
        <w:t xml:space="preserve"> Program yang baik tidak berhenti pada pertanyaan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diberikan, tetapi menilai kemampuan apa yang tumbuh, siapa yang mampu melanjutkan, dan perubahan apa yang bertahan.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Pendekatan dialogis menempatkan masyarakat sebagai mitra yang memiliki pengetahuan lokal, pengalaman, jaringan sosial, dan aset.</w:t>
      </w:r>
      <w:proofErr w:type="gramEnd"/>
      <w:r w:rsidRPr="003A2113">
        <w:rPr>
          <w:rFonts w:ascii="Times New Roman" w:eastAsia="MS Mincho" w:hAnsi="Times New Roman" w:cs="Times New Roman"/>
          <w:sz w:val="24"/>
          <w:szCs w:val="24"/>
        </w:rPr>
        <w:t xml:space="preserve"> Peran perguruan tinggi adalah memfasilitasi proses belajar bersama, membantu memeriksa bukti, menawarkan alternatif, dan mendukung keputusan yang disepakati secara etis.</w:t>
      </w: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1.1 Spektrum pendekatan pengabdian</w:t>
      </w:r>
    </w:p>
    <w:tbl>
      <w:tblPr>
        <w:tblStyle w:val="TableGrid1"/>
        <w:tblW w:w="0" w:type="auto"/>
        <w:jc w:val="center"/>
        <w:tblLook w:val="04A0" w:firstRow="1" w:lastRow="0" w:firstColumn="1" w:lastColumn="0" w:noHBand="0" w:noVBand="1"/>
      </w:tblPr>
      <w:tblGrid>
        <w:gridCol w:w="1536"/>
        <w:gridCol w:w="2721"/>
        <w:gridCol w:w="2268"/>
      </w:tblGrid>
      <w:tr w:rsidR="00F73EBF" w:rsidRPr="003A2113" w:rsidTr="00F73EBF">
        <w:trPr>
          <w:jc w:val="center"/>
        </w:trPr>
        <w:tc>
          <w:tcPr>
            <w:tcW w:w="1247"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Orientasi</w:t>
            </w:r>
          </w:p>
        </w:tc>
        <w:tc>
          <w:tcPr>
            <w:tcW w:w="2721"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Karakter Utama</w:t>
            </w:r>
          </w:p>
        </w:tc>
        <w:tc>
          <w:tcPr>
            <w:tcW w:w="2268"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Contoh Keluaran</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lastRenderedPageBreak/>
              <w:t>Bantuan/karitatif</w:t>
            </w:r>
          </w:p>
        </w:tc>
        <w:tc>
          <w:tcPr>
            <w:tcW w:w="272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Menjawab kebutuhan mendesak dan berdurasi singkat</w:t>
            </w:r>
          </w:p>
        </w:tc>
        <w:tc>
          <w:tcPr>
            <w:tcW w:w="226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Paket bantuan atau layanan darurat</w:t>
            </w:r>
          </w:p>
        </w:tc>
      </w:tr>
      <w:tr w:rsidR="00F73EBF" w:rsidRPr="003A2113" w:rsidTr="00F73EBF">
        <w:trPr>
          <w:jc w:val="center"/>
        </w:trPr>
        <w:tc>
          <w:tcPr>
            <w:tcW w:w="124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Pelayanan</w:t>
            </w:r>
          </w:p>
        </w:tc>
        <w:tc>
          <w:tcPr>
            <w:tcW w:w="272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Memberikan jasa atau akses tertentu</w:t>
            </w:r>
          </w:p>
        </w:tc>
        <w:tc>
          <w:tcPr>
            <w:tcW w:w="2268"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Pemeriksaan, konsultasi, pengurusan dokumen</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Pengembangan kapasitas</w:t>
            </w:r>
          </w:p>
        </w:tc>
        <w:tc>
          <w:tcPr>
            <w:tcW w:w="272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Meningkatkan pengetahuan dan keterampilan</w:t>
            </w:r>
          </w:p>
        </w:tc>
        <w:tc>
          <w:tcPr>
            <w:tcW w:w="226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Pelatihan, modul, praktik, pendampingan</w:t>
            </w:r>
          </w:p>
        </w:tc>
      </w:tr>
      <w:tr w:rsidR="00F73EBF" w:rsidRPr="003A2113" w:rsidTr="00F73EBF">
        <w:trPr>
          <w:jc w:val="center"/>
        </w:trPr>
        <w:tc>
          <w:tcPr>
            <w:tcW w:w="124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Pemberdayaan</w:t>
            </w:r>
          </w:p>
        </w:tc>
        <w:tc>
          <w:tcPr>
            <w:tcW w:w="272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Meningkatkan akses, organisasi, kontrol, dan kemandirian</w:t>
            </w:r>
          </w:p>
        </w:tc>
        <w:tc>
          <w:tcPr>
            <w:tcW w:w="2268"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Kelompok mandiri, aturan kerja, jejaring pasar</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Transformasi</w:t>
            </w:r>
          </w:p>
        </w:tc>
        <w:tc>
          <w:tcPr>
            <w:tcW w:w="272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Mengubah sistem atau relasi yang menghambat</w:t>
            </w:r>
          </w:p>
        </w:tc>
        <w:tc>
          <w:tcPr>
            <w:tcW w:w="226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SOP baru, kebijakan inklusif, kelembagaan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1.2 Prinsip Program yang Bermutu</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Relevansi: </w:t>
      </w:r>
      <w:r w:rsidRPr="003A2113">
        <w:rPr>
          <w:rFonts w:ascii="Times New Roman" w:eastAsia="MS Mincho" w:hAnsi="Times New Roman" w:cs="Times New Roman"/>
          <w:sz w:val="24"/>
          <w:szCs w:val="24"/>
        </w:rPr>
        <w:t>menjawab masalah yang dianggap penting oleh masyarakat dan didukung data.</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Partisipasi: </w:t>
      </w:r>
      <w:r w:rsidRPr="003A2113">
        <w:rPr>
          <w:rFonts w:ascii="Times New Roman" w:eastAsia="MS Mincho" w:hAnsi="Times New Roman" w:cs="Times New Roman"/>
          <w:sz w:val="24"/>
          <w:szCs w:val="24"/>
        </w:rPr>
        <w:t>mitra terlibat sejak identifikasi kebutuhan hingga tindak lanjut.</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Berbasis aset: </w:t>
      </w:r>
      <w:r w:rsidRPr="003A2113">
        <w:rPr>
          <w:rFonts w:ascii="Times New Roman" w:eastAsia="MS Mincho" w:hAnsi="Times New Roman" w:cs="Times New Roman"/>
          <w:sz w:val="24"/>
          <w:szCs w:val="24"/>
        </w:rPr>
        <w:t>program mengenali keterampilan, organisasi, sarana, tradisi, dan jejaring lokal.</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Inklusivitas: </w:t>
      </w:r>
      <w:r w:rsidRPr="003A2113">
        <w:rPr>
          <w:rFonts w:ascii="Times New Roman" w:eastAsia="MS Mincho" w:hAnsi="Times New Roman" w:cs="Times New Roman"/>
          <w:sz w:val="24"/>
          <w:szCs w:val="24"/>
        </w:rPr>
        <w:t>kelompok yang mudah terabaikan memperoleh ruang dan akses yang wajar.</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Etika dan keamanan: </w:t>
      </w:r>
      <w:r w:rsidRPr="003A2113">
        <w:rPr>
          <w:rFonts w:ascii="Times New Roman" w:eastAsia="MS Mincho" w:hAnsi="Times New Roman" w:cs="Times New Roman"/>
          <w:sz w:val="24"/>
          <w:szCs w:val="24"/>
        </w:rPr>
        <w:t>persetujuan, privasi, perlindungan data, keselamatan, dan nilai lokal dijaga.</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Kolaborasi: </w:t>
      </w:r>
      <w:r w:rsidRPr="003A2113">
        <w:rPr>
          <w:rFonts w:ascii="Times New Roman" w:eastAsia="MS Mincho" w:hAnsi="Times New Roman" w:cs="Times New Roman"/>
          <w:sz w:val="24"/>
          <w:szCs w:val="24"/>
        </w:rPr>
        <w:t>peran perguruan tinggi, pemerintah, komunitas, usaha, dan organisasi dirumuskan jelas.</w:t>
      </w:r>
    </w:p>
    <w:p w:rsid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Pembelajaran: </w:t>
      </w:r>
      <w:r w:rsidRPr="003A2113">
        <w:rPr>
          <w:rFonts w:ascii="Times New Roman" w:eastAsia="MS Mincho" w:hAnsi="Times New Roman" w:cs="Times New Roman"/>
          <w:sz w:val="24"/>
          <w:szCs w:val="24"/>
        </w:rPr>
        <w:t>data dan refleksi digunakan untuk memperbaiki kegiatan.</w:t>
      </w:r>
    </w:p>
    <w:p w:rsidR="00F73EBF" w:rsidRPr="003A2113" w:rsidRDefault="00F73EBF" w:rsidP="003A2113">
      <w:pPr>
        <w:pStyle w:val="ListParagraph"/>
        <w:numPr>
          <w:ilvl w:val="0"/>
          <w:numId w:val="4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 xml:space="preserve">Keberlanjutan: </w:t>
      </w:r>
      <w:r w:rsidRPr="003A2113">
        <w:rPr>
          <w:rFonts w:ascii="Times New Roman" w:eastAsia="MS Mincho" w:hAnsi="Times New Roman" w:cs="Times New Roman"/>
          <w:sz w:val="24"/>
          <w:szCs w:val="24"/>
        </w:rPr>
        <w:t>program menyiapkan penanggung jawab lokal, pembiayaan, alat, dan jejaring.</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lastRenderedPageBreak/>
              <w:t>CATATAN PENTING</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Partisipasi tidak identik dengan kehadiran. Warga dapat hadir tetapi tidak memiliki informasi, pilihan, atau pengaruh terhadap keputusan. Tingkat partisipasi dilihat dari siapa yang menentukan masalah, mengendalikan sumber daya, dan bertanggung jawab atas tindak lanjut.</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1.3 Siklus Pengabdian Berbasis Pemberdayaan</w:t>
      </w: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1.2 Siklus dan bukti program</w:t>
      </w:r>
    </w:p>
    <w:tbl>
      <w:tblPr>
        <w:tblStyle w:val="TableGrid1"/>
        <w:tblW w:w="0" w:type="auto"/>
        <w:jc w:val="center"/>
        <w:tblLook w:val="04A0" w:firstRow="1" w:lastRow="0" w:firstColumn="1" w:lastColumn="0" w:noHBand="0" w:noVBand="1"/>
      </w:tblPr>
      <w:tblGrid>
        <w:gridCol w:w="1247"/>
        <w:gridCol w:w="2608"/>
        <w:gridCol w:w="2381"/>
      </w:tblGrid>
      <w:tr w:rsidR="00F73EBF" w:rsidRPr="003A2113" w:rsidTr="00F73EBF">
        <w:trPr>
          <w:jc w:val="center"/>
        </w:trPr>
        <w:tc>
          <w:tcPr>
            <w:tcW w:w="1247"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Tahap</w:t>
            </w:r>
          </w:p>
        </w:tc>
        <w:tc>
          <w:tcPr>
            <w:tcW w:w="2608"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Fokus</w:t>
            </w:r>
          </w:p>
        </w:tc>
        <w:tc>
          <w:tcPr>
            <w:tcW w:w="2381"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Bukti Minimum</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Penjajakan</w:t>
            </w:r>
          </w:p>
        </w:tc>
        <w:tc>
          <w:tcPr>
            <w:tcW w:w="260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Membangun komunikasi, memahami konteks, memperoleh izin.</w:t>
            </w:r>
          </w:p>
        </w:tc>
        <w:tc>
          <w:tcPr>
            <w:tcW w:w="238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Catatan pertemuan dan peta pemangku kepentingan</w:t>
            </w:r>
          </w:p>
        </w:tc>
      </w:tr>
      <w:tr w:rsidR="00F73EBF" w:rsidRPr="003A2113" w:rsidTr="00F73EBF">
        <w:trPr>
          <w:jc w:val="center"/>
        </w:trPr>
        <w:tc>
          <w:tcPr>
            <w:tcW w:w="124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Pemetaan aset dan masalah</w:t>
            </w:r>
          </w:p>
        </w:tc>
        <w:tc>
          <w:tcPr>
            <w:tcW w:w="2608"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Menggabungkan data, observasi, wawancara, dan diskusi.</w:t>
            </w:r>
          </w:p>
        </w:tc>
        <w:tc>
          <w:tcPr>
            <w:tcW w:w="238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Profil komunitas dan data awal</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Penetapan prioritas</w:t>
            </w:r>
          </w:p>
        </w:tc>
        <w:tc>
          <w:tcPr>
            <w:tcW w:w="260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Menilai urgensi, dampak, kelayakan, sumber daya, dan risiko.</w:t>
            </w:r>
          </w:p>
        </w:tc>
        <w:tc>
          <w:tcPr>
            <w:tcW w:w="238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Matriks prioritas yang disepakati</w:t>
            </w:r>
          </w:p>
        </w:tc>
      </w:tr>
      <w:tr w:rsidR="00F73EBF" w:rsidRPr="003A2113" w:rsidTr="00F73EBF">
        <w:trPr>
          <w:jc w:val="center"/>
        </w:trPr>
        <w:tc>
          <w:tcPr>
            <w:tcW w:w="124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Perancangan</w:t>
            </w:r>
          </w:p>
        </w:tc>
        <w:tc>
          <w:tcPr>
            <w:tcW w:w="2608"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Menyusun tujuan, sasaran, kegiatan, peran, indikator, dan anggaran.</w:t>
            </w:r>
          </w:p>
        </w:tc>
        <w:tc>
          <w:tcPr>
            <w:tcW w:w="238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Rencana kerja dan indikator</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Pelaksanaan adaptif</w:t>
            </w:r>
          </w:p>
        </w:tc>
        <w:tc>
          <w:tcPr>
            <w:tcW w:w="260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Menjalankan kegiatan sambil memantau respons dan mutu.</w:t>
            </w:r>
          </w:p>
        </w:tc>
        <w:tc>
          <w:tcPr>
            <w:tcW w:w="238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Logbook, daftar hadir, dokumentasi</w:t>
            </w:r>
          </w:p>
        </w:tc>
      </w:tr>
      <w:tr w:rsidR="00F73EBF" w:rsidRPr="003A2113" w:rsidTr="00F73EBF">
        <w:trPr>
          <w:jc w:val="center"/>
        </w:trPr>
        <w:tc>
          <w:tcPr>
            <w:tcW w:w="124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Evaluasi dan refleksi</w:t>
            </w:r>
          </w:p>
        </w:tc>
        <w:tc>
          <w:tcPr>
            <w:tcW w:w="2608"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Membandingkan hasil dengan kondisi awal.</w:t>
            </w:r>
          </w:p>
        </w:tc>
        <w:tc>
          <w:tcPr>
            <w:tcW w:w="238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Data hasil dan umpan balik</w:t>
            </w:r>
          </w:p>
        </w:tc>
      </w:tr>
      <w:tr w:rsidR="00F73EBF" w:rsidRPr="003A2113" w:rsidTr="00F73EBF">
        <w:trPr>
          <w:jc w:val="center"/>
        </w:trPr>
        <w:tc>
          <w:tcPr>
            <w:tcW w:w="124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Alih kelola</w:t>
            </w:r>
          </w:p>
        </w:tc>
        <w:tc>
          <w:tcPr>
            <w:tcW w:w="2608"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Menyerahkan perangkat, data, pengetahuan, dan peran.</w:t>
            </w:r>
          </w:p>
        </w:tc>
        <w:tc>
          <w:tcPr>
            <w:tcW w:w="238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Berita acara dan jadwal tindak lanjut</w:t>
            </w:r>
          </w:p>
        </w:tc>
      </w:tr>
      <w:tr w:rsidR="00F73EBF" w:rsidRPr="003A2113" w:rsidTr="00F73EBF">
        <w:trPr>
          <w:jc w:val="center"/>
        </w:trPr>
        <w:tc>
          <w:tcPr>
            <w:tcW w:w="124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Diseminasi</w:t>
            </w:r>
          </w:p>
        </w:tc>
        <w:tc>
          <w:tcPr>
            <w:tcW w:w="2608"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Mengubah pengalaman menjadi modul, buku, artikel, atau rekomendasi.</w:t>
            </w:r>
          </w:p>
        </w:tc>
        <w:tc>
          <w:tcPr>
            <w:tcW w:w="238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Naskah pembelajaran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1.4 Pemetaan Pemangku Kepentingan dan Aset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Pemangku kepentingan adalah individu atau lembaga yang memengaruhi atau dipengaruhi oleh program.</w:t>
      </w:r>
      <w:proofErr w:type="gramEnd"/>
      <w:r w:rsidRPr="003A2113">
        <w:rPr>
          <w:rFonts w:ascii="Times New Roman" w:eastAsia="MS Mincho" w:hAnsi="Times New Roman" w:cs="Times New Roman"/>
          <w:sz w:val="24"/>
          <w:szCs w:val="24"/>
        </w:rPr>
        <w:t xml:space="preserve"> Pemetaan mencegah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hanya berkomunikasi dengan pihak yang paling mudah ditemui. </w:t>
      </w:r>
      <w:proofErr w:type="gramStart"/>
      <w:r w:rsidRPr="003A2113">
        <w:rPr>
          <w:rFonts w:ascii="Times New Roman" w:eastAsia="MS Mincho" w:hAnsi="Times New Roman" w:cs="Times New Roman"/>
          <w:sz w:val="24"/>
          <w:szCs w:val="24"/>
        </w:rPr>
        <w:t>Kepala desa, perangkat, kader, guru, tokoh agama, kelompok perempuan, pemuda, pelaku usaha, keluarga sasaran, puskesmas, penyuluh, dan organisasi dapat memiliki kepentingan serta kapasitas berbeda.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Aset komunitas meliputi aset manusia, sosial, fisik, alam, finansial, budaya, dan kelembagaan.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Contohnya adalah keterampilan pengrajin, relawan, kelompok pengajian, balai desa, kebun, jaringan perantau, gotong royong, koperasi, serta aturan lokal.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Pemetaan aset mencegah program menganggap masyarakat kosong dan bergantung pada bantuan eksternal.</w:t>
      </w:r>
      <w:proofErr w:type="gramEnd"/>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1.3 Contoh pemetaan pemangku kepentingan</w:t>
      </w:r>
    </w:p>
    <w:tbl>
      <w:tblPr>
        <w:tblStyle w:val="TableGrid1"/>
        <w:tblW w:w="0" w:type="auto"/>
        <w:jc w:val="center"/>
        <w:tblLook w:val="04A0" w:firstRow="1" w:lastRow="0" w:firstColumn="1" w:lastColumn="0" w:noHBand="0" w:noVBand="1"/>
      </w:tblPr>
      <w:tblGrid>
        <w:gridCol w:w="1417"/>
        <w:gridCol w:w="2835"/>
        <w:gridCol w:w="1984"/>
      </w:tblGrid>
      <w:tr w:rsidR="00F73EBF" w:rsidRPr="003A2113" w:rsidTr="00F73EBF">
        <w:trPr>
          <w:jc w:val="center"/>
        </w:trPr>
        <w:tc>
          <w:tcPr>
            <w:tcW w:w="1417" w:type="dxa"/>
            <w:shd w:val="clear" w:color="auto" w:fill="0B6673"/>
            <w:tcMar>
              <w:top w:w="80" w:type="dxa"/>
              <w:left w:w="90" w:type="dxa"/>
              <w:bottom w:w="80" w:type="dxa"/>
              <w:right w:w="90" w:type="dxa"/>
            </w:tcMar>
          </w:tcPr>
          <w:p w:rsidR="00F73EBF" w:rsidRPr="003A2113" w:rsidRDefault="00F73EBF" w:rsidP="003A2113">
            <w:pPr>
              <w:spacing w:after="0" w:line="36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Kelompok</w:t>
            </w:r>
          </w:p>
        </w:tc>
        <w:tc>
          <w:tcPr>
            <w:tcW w:w="2835" w:type="dxa"/>
            <w:shd w:val="clear" w:color="auto" w:fill="0B6673"/>
            <w:tcMar>
              <w:top w:w="80" w:type="dxa"/>
              <w:left w:w="90" w:type="dxa"/>
              <w:bottom w:w="80" w:type="dxa"/>
              <w:right w:w="90" w:type="dxa"/>
            </w:tcMar>
          </w:tcPr>
          <w:p w:rsidR="00F73EBF" w:rsidRPr="003A2113" w:rsidRDefault="00F73EBF" w:rsidP="003A2113">
            <w:pPr>
              <w:spacing w:after="0" w:line="36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Potensi Peran</w:t>
            </w:r>
          </w:p>
        </w:tc>
        <w:tc>
          <w:tcPr>
            <w:tcW w:w="1984" w:type="dxa"/>
            <w:shd w:val="clear" w:color="auto" w:fill="0B6673"/>
            <w:tcMar>
              <w:top w:w="80" w:type="dxa"/>
              <w:left w:w="90" w:type="dxa"/>
              <w:bottom w:w="80" w:type="dxa"/>
              <w:right w:w="90" w:type="dxa"/>
            </w:tcMar>
          </w:tcPr>
          <w:p w:rsidR="00F73EBF" w:rsidRPr="003A2113" w:rsidRDefault="00F73EBF" w:rsidP="003A2113">
            <w:pPr>
              <w:spacing w:after="0" w:line="36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Risiko</w:t>
            </w:r>
          </w:p>
        </w:tc>
      </w:tr>
      <w:tr w:rsidR="00F73EBF" w:rsidRPr="003A2113" w:rsidTr="00F73EBF">
        <w:trPr>
          <w:jc w:val="center"/>
        </w:trPr>
        <w:tc>
          <w:tcPr>
            <w:tcW w:w="141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Pemerintah desa</w:t>
            </w:r>
          </w:p>
        </w:tc>
        <w:tc>
          <w:tcPr>
            <w:tcW w:w="2835"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data, kebijakan, fasilitas, koordinasi</w:t>
            </w:r>
          </w:p>
        </w:tc>
        <w:tc>
          <w:tcPr>
            <w:tcW w:w="1984"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dominasi keputusan atau perubahan prioritas</w:t>
            </w:r>
          </w:p>
        </w:tc>
      </w:tr>
      <w:tr w:rsidR="00F73EBF" w:rsidRPr="003A2113" w:rsidTr="00F73EBF">
        <w:trPr>
          <w:jc w:val="center"/>
        </w:trPr>
        <w:tc>
          <w:tcPr>
            <w:tcW w:w="141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Kelompok warga</w:t>
            </w:r>
          </w:p>
        </w:tc>
        <w:tc>
          <w:tcPr>
            <w:tcW w:w="2835"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pengetahuan lokal, tenaga, pengawasan</w:t>
            </w:r>
          </w:p>
        </w:tc>
        <w:tc>
          <w:tcPr>
            <w:tcW w:w="1984"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kelelahan partisipasi atau konflik</w:t>
            </w:r>
          </w:p>
        </w:tc>
      </w:tr>
      <w:tr w:rsidR="00F73EBF" w:rsidRPr="003A2113" w:rsidTr="00F73EBF">
        <w:trPr>
          <w:jc w:val="center"/>
        </w:trPr>
        <w:tc>
          <w:tcPr>
            <w:tcW w:w="141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Perguruan tinggi</w:t>
            </w:r>
          </w:p>
        </w:tc>
        <w:tc>
          <w:tcPr>
            <w:tcW w:w="2835"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keahlian, mahasiswa, metode, dokumentasi</w:t>
            </w:r>
          </w:p>
        </w:tc>
        <w:tc>
          <w:tcPr>
            <w:tcW w:w="1984"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jadwal akademik dan masa pendampingan pendek</w:t>
            </w:r>
          </w:p>
        </w:tc>
      </w:tr>
      <w:tr w:rsidR="00F73EBF" w:rsidRPr="003A2113" w:rsidTr="00F73EBF">
        <w:trPr>
          <w:jc w:val="center"/>
        </w:trPr>
        <w:tc>
          <w:tcPr>
            <w:tcW w:w="1417"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Mitra teknis</w:t>
            </w:r>
          </w:p>
        </w:tc>
        <w:tc>
          <w:tcPr>
            <w:tcW w:w="2835"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standar, peralatan, pelatihan, supervisi</w:t>
            </w:r>
          </w:p>
        </w:tc>
        <w:tc>
          <w:tcPr>
            <w:tcW w:w="1984"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ketergantungan pada tenaga ahli</w:t>
            </w:r>
          </w:p>
        </w:tc>
      </w:tr>
      <w:tr w:rsidR="00F73EBF" w:rsidRPr="003A2113" w:rsidTr="00F73EBF">
        <w:trPr>
          <w:jc w:val="center"/>
        </w:trPr>
        <w:tc>
          <w:tcPr>
            <w:tcW w:w="1417"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Dunia usaha/media</w:t>
            </w:r>
          </w:p>
        </w:tc>
        <w:tc>
          <w:tcPr>
            <w:tcW w:w="2835"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pembiayaan, promosi, akses pasar</w:t>
            </w:r>
          </w:p>
        </w:tc>
        <w:tc>
          <w:tcPr>
            <w:tcW w:w="1984"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kepentingan komersial tidak seimbang</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1.5 Tujuan, Rantai Hasil, dan Indikator</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Tujuan program harus menggambarkan perubahan yang ingin diwujudkan, bukan sekadar daftar kegiatan.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Pernyataan melaksanakan sosialisasi merupakan aktivitas, sedangkan meningkatkan kemampuan keluarga mengenali risiko dan menggunakan layanan adalah hasil.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Sebuah kegiatan dapat selesai tanpa menghasilkan perubahan, sehingga rantai hasil perlu dibuat sejak perencanaan.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Kerangka hasil dibedakan menjadi input, aktivitas, keluaran, hasil jangka pendek, hasil menengah, dan dampak. </w:t>
      </w:r>
      <w:proofErr w:type="gramStart"/>
      <w:r w:rsidRPr="003A2113">
        <w:rPr>
          <w:rFonts w:ascii="Times New Roman" w:eastAsia="MS Mincho" w:hAnsi="Times New Roman" w:cs="Times New Roman"/>
          <w:sz w:val="24"/>
          <w:szCs w:val="24"/>
        </w:rPr>
        <w:t>Tidak semua dampak dapat diklaim oleh satu program karena dipengaruhi banyak faktor.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Laporan perlu membedakan kontribusi dan atribusi serta menjelaskan keterbatasan data.</w:t>
      </w:r>
      <w:proofErr w:type="gramEnd"/>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1.4 Contoh rantai hasil</w:t>
      </w:r>
    </w:p>
    <w:tbl>
      <w:tblPr>
        <w:tblStyle w:val="TableGrid1"/>
        <w:tblW w:w="0" w:type="auto"/>
        <w:jc w:val="center"/>
        <w:tblLook w:val="04A0" w:firstRow="1" w:lastRow="0" w:firstColumn="1" w:lastColumn="0" w:noHBand="0" w:noVBand="1"/>
      </w:tblPr>
      <w:tblGrid>
        <w:gridCol w:w="1134"/>
        <w:gridCol w:w="2632"/>
        <w:gridCol w:w="2470"/>
      </w:tblGrid>
      <w:tr w:rsidR="00F73EBF" w:rsidRPr="003A2113" w:rsidTr="003A2113">
        <w:trPr>
          <w:jc w:val="center"/>
        </w:trPr>
        <w:tc>
          <w:tcPr>
            <w:tcW w:w="1134" w:type="dxa"/>
            <w:shd w:val="clear" w:color="auto" w:fill="0B6673"/>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Tingkat</w:t>
            </w:r>
          </w:p>
        </w:tc>
        <w:tc>
          <w:tcPr>
            <w:tcW w:w="2632" w:type="dxa"/>
            <w:shd w:val="clear" w:color="auto" w:fill="0B6673"/>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Contoh Program Literasi</w:t>
            </w:r>
          </w:p>
        </w:tc>
        <w:tc>
          <w:tcPr>
            <w:tcW w:w="2470" w:type="dxa"/>
            <w:shd w:val="clear" w:color="auto" w:fill="0B6673"/>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Indikator</w:t>
            </w:r>
          </w:p>
        </w:tc>
      </w:tr>
      <w:tr w:rsidR="00F73EBF" w:rsidRPr="003A2113" w:rsidTr="003A2113">
        <w:trPr>
          <w:jc w:val="center"/>
        </w:trPr>
        <w:tc>
          <w:tcPr>
            <w:tcW w:w="1134"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Input</w:t>
            </w:r>
          </w:p>
        </w:tc>
        <w:tc>
          <w:tcPr>
            <w:tcW w:w="2632"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mahasiswa, guru, modul, ruang, waktu</w:t>
            </w:r>
          </w:p>
        </w:tc>
        <w:tc>
          <w:tcPr>
            <w:tcW w:w="2470"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jumlah fasilitator; ketersediaan modul</w:t>
            </w:r>
          </w:p>
        </w:tc>
      </w:tr>
      <w:tr w:rsidR="00F73EBF" w:rsidRPr="003A2113" w:rsidTr="003A2113">
        <w:trPr>
          <w:jc w:val="center"/>
        </w:trPr>
        <w:tc>
          <w:tcPr>
            <w:tcW w:w="1134"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Aktivitas</w:t>
            </w:r>
          </w:p>
        </w:tc>
        <w:tc>
          <w:tcPr>
            <w:tcW w:w="2632"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asesmen dan kelas pendamping</w:t>
            </w:r>
          </w:p>
        </w:tc>
        <w:tc>
          <w:tcPr>
            <w:tcW w:w="2470"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frekuensi dan durasi sesi</w:t>
            </w:r>
          </w:p>
        </w:tc>
      </w:tr>
      <w:tr w:rsidR="00F73EBF" w:rsidRPr="003A2113" w:rsidTr="003A2113">
        <w:trPr>
          <w:jc w:val="center"/>
        </w:trPr>
        <w:tc>
          <w:tcPr>
            <w:tcW w:w="1134"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Keluaran</w:t>
            </w:r>
          </w:p>
        </w:tc>
        <w:tc>
          <w:tcPr>
            <w:tcW w:w="2632"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siswa mengikuti kelas dan menerima bahan</w:t>
            </w:r>
          </w:p>
        </w:tc>
        <w:tc>
          <w:tcPr>
            <w:tcW w:w="2470"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jumlah siswa dan sesi</w:t>
            </w:r>
          </w:p>
        </w:tc>
      </w:tr>
      <w:tr w:rsidR="00F73EBF" w:rsidRPr="003A2113" w:rsidTr="003A2113">
        <w:trPr>
          <w:jc w:val="center"/>
        </w:trPr>
        <w:tc>
          <w:tcPr>
            <w:tcW w:w="1134"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Hasil awal</w:t>
            </w:r>
          </w:p>
        </w:tc>
        <w:tc>
          <w:tcPr>
            <w:tcW w:w="2632"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pemahaman dan motivasi meningkat</w:t>
            </w:r>
          </w:p>
        </w:tc>
        <w:tc>
          <w:tcPr>
            <w:tcW w:w="2470"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perubahan skor dan keterlibatan</w:t>
            </w:r>
          </w:p>
        </w:tc>
      </w:tr>
      <w:tr w:rsidR="00F73EBF" w:rsidRPr="003A2113" w:rsidTr="003A2113">
        <w:trPr>
          <w:jc w:val="center"/>
        </w:trPr>
        <w:tc>
          <w:tcPr>
            <w:tcW w:w="1134"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Hasil menengah</w:t>
            </w:r>
          </w:p>
        </w:tc>
        <w:tc>
          <w:tcPr>
            <w:tcW w:w="2632"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kemampuan membaca/numerasi membaik</w:t>
            </w:r>
          </w:p>
        </w:tc>
        <w:tc>
          <w:tcPr>
            <w:tcW w:w="2470"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proporsi mencapai target individual</w:t>
            </w:r>
          </w:p>
        </w:tc>
      </w:tr>
      <w:tr w:rsidR="00F73EBF" w:rsidRPr="003A2113" w:rsidTr="003A2113">
        <w:trPr>
          <w:jc w:val="center"/>
        </w:trPr>
        <w:tc>
          <w:tcPr>
            <w:tcW w:w="1134"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Dampak</w:t>
            </w:r>
          </w:p>
        </w:tc>
        <w:tc>
          <w:tcPr>
            <w:tcW w:w="2632"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ketahanan belajar dan capaian pendidikan</w:t>
            </w:r>
          </w:p>
        </w:tc>
        <w:tc>
          <w:tcPr>
            <w:tcW w:w="2470"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kemajuan berkelanjutan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1.6 Metode Partisipatif dan Data</w:t>
      </w:r>
    </w:p>
    <w:p w:rsid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Observasi terstruktur. </w:t>
      </w:r>
      <w:proofErr w:type="gramStart"/>
      <w:r w:rsidRPr="003A2113">
        <w:rPr>
          <w:rFonts w:ascii="Times New Roman" w:eastAsia="MS Mincho" w:hAnsi="Times New Roman" w:cs="Times New Roman"/>
          <w:sz w:val="24"/>
          <w:szCs w:val="24"/>
        </w:rPr>
        <w:t>mencatat</w:t>
      </w:r>
      <w:proofErr w:type="gramEnd"/>
      <w:r w:rsidRPr="003A2113">
        <w:rPr>
          <w:rFonts w:ascii="Times New Roman" w:eastAsia="MS Mincho" w:hAnsi="Times New Roman" w:cs="Times New Roman"/>
          <w:sz w:val="24"/>
          <w:szCs w:val="24"/>
        </w:rPr>
        <w:t xml:space="preserve"> proses, lingkungan, perilaku, sarana, dan hambatan.</w:t>
      </w:r>
    </w:p>
    <w:p w:rsid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Wawancara semi-terstruktur. </w:t>
      </w:r>
      <w:proofErr w:type="gramStart"/>
      <w:r w:rsidRPr="003A2113">
        <w:rPr>
          <w:rFonts w:ascii="Times New Roman" w:eastAsia="MS Mincho" w:hAnsi="Times New Roman" w:cs="Times New Roman"/>
          <w:sz w:val="24"/>
          <w:szCs w:val="24"/>
        </w:rPr>
        <w:t>menggali</w:t>
      </w:r>
      <w:proofErr w:type="gramEnd"/>
      <w:r w:rsidRPr="003A2113">
        <w:rPr>
          <w:rFonts w:ascii="Times New Roman" w:eastAsia="MS Mincho" w:hAnsi="Times New Roman" w:cs="Times New Roman"/>
          <w:sz w:val="24"/>
          <w:szCs w:val="24"/>
        </w:rPr>
        <w:t xml:space="preserve"> pengalaman dan alasan dengan pertanyaan terbuka.</w:t>
      </w:r>
    </w:p>
    <w:p w:rsid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Diskusi kelompok. </w:t>
      </w:r>
      <w:proofErr w:type="gramStart"/>
      <w:r w:rsidRPr="003A2113">
        <w:rPr>
          <w:rFonts w:ascii="Times New Roman" w:eastAsia="MS Mincho" w:hAnsi="Times New Roman" w:cs="Times New Roman"/>
          <w:sz w:val="24"/>
          <w:szCs w:val="24"/>
        </w:rPr>
        <w:t>membandingkan</w:t>
      </w:r>
      <w:proofErr w:type="gramEnd"/>
      <w:r w:rsidRPr="003A2113">
        <w:rPr>
          <w:rFonts w:ascii="Times New Roman" w:eastAsia="MS Mincho" w:hAnsi="Times New Roman" w:cs="Times New Roman"/>
          <w:sz w:val="24"/>
          <w:szCs w:val="24"/>
        </w:rPr>
        <w:t xml:space="preserve"> pandangan dan memvalidasi prioritas.</w:t>
      </w:r>
    </w:p>
    <w:p w:rsid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Pemetaan sosial/spasial. </w:t>
      </w:r>
      <w:proofErr w:type="gramStart"/>
      <w:r w:rsidRPr="003A2113">
        <w:rPr>
          <w:rFonts w:ascii="Times New Roman" w:eastAsia="MS Mincho" w:hAnsi="Times New Roman" w:cs="Times New Roman"/>
          <w:sz w:val="24"/>
          <w:szCs w:val="24"/>
        </w:rPr>
        <w:t>menandai</w:t>
      </w:r>
      <w:proofErr w:type="gramEnd"/>
      <w:r w:rsidRPr="003A2113">
        <w:rPr>
          <w:rFonts w:ascii="Times New Roman" w:eastAsia="MS Mincho" w:hAnsi="Times New Roman" w:cs="Times New Roman"/>
          <w:sz w:val="24"/>
          <w:szCs w:val="24"/>
        </w:rPr>
        <w:t xml:space="preserve"> fasilitas, kelompok, wilayah risiko, dan sumber daya.</w:t>
      </w:r>
    </w:p>
    <w:p w:rsid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Kalender musim/kegiatan. </w:t>
      </w:r>
      <w:proofErr w:type="gramStart"/>
      <w:r w:rsidRPr="003A2113">
        <w:rPr>
          <w:rFonts w:ascii="Times New Roman" w:eastAsia="MS Mincho" w:hAnsi="Times New Roman" w:cs="Times New Roman"/>
          <w:sz w:val="24"/>
          <w:szCs w:val="24"/>
        </w:rPr>
        <w:t>memahami</w:t>
      </w:r>
      <w:proofErr w:type="gramEnd"/>
      <w:r w:rsidRPr="003A2113">
        <w:rPr>
          <w:rFonts w:ascii="Times New Roman" w:eastAsia="MS Mincho" w:hAnsi="Times New Roman" w:cs="Times New Roman"/>
          <w:sz w:val="24"/>
          <w:szCs w:val="24"/>
        </w:rPr>
        <w:t xml:space="preserve"> variasi waktu kerja, pendapatan, penyakit, pangan, dan akses.</w:t>
      </w:r>
    </w:p>
    <w:p w:rsid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Survei singkat. </w:t>
      </w:r>
      <w:proofErr w:type="gramStart"/>
      <w:r w:rsidRPr="003A2113">
        <w:rPr>
          <w:rFonts w:ascii="Times New Roman" w:eastAsia="MS Mincho" w:hAnsi="Times New Roman" w:cs="Times New Roman"/>
          <w:sz w:val="24"/>
          <w:szCs w:val="24"/>
        </w:rPr>
        <w:t>menghasilkan</w:t>
      </w:r>
      <w:proofErr w:type="gramEnd"/>
      <w:r w:rsidRPr="003A2113">
        <w:rPr>
          <w:rFonts w:ascii="Times New Roman" w:eastAsia="MS Mincho" w:hAnsi="Times New Roman" w:cs="Times New Roman"/>
          <w:sz w:val="24"/>
          <w:szCs w:val="24"/>
        </w:rPr>
        <w:t xml:space="preserve"> data terukur sebelum dan sesudah.</w:t>
      </w:r>
    </w:p>
    <w:p w:rsidR="00F73EBF" w:rsidRPr="003A2113" w:rsidRDefault="00F73EBF" w:rsidP="003A2113">
      <w:pPr>
        <w:pStyle w:val="ListParagraph"/>
        <w:numPr>
          <w:ilvl w:val="0"/>
          <w:numId w:val="4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sz w:val="24"/>
          <w:szCs w:val="24"/>
        </w:rPr>
        <w:t xml:space="preserve">Cerita perubahan. </w:t>
      </w:r>
      <w:proofErr w:type="gramStart"/>
      <w:r w:rsidRPr="003A2113">
        <w:rPr>
          <w:rFonts w:ascii="Times New Roman" w:eastAsia="MS Mincho" w:hAnsi="Times New Roman" w:cs="Times New Roman"/>
          <w:sz w:val="24"/>
          <w:szCs w:val="24"/>
        </w:rPr>
        <w:t>merekam</w:t>
      </w:r>
      <w:proofErr w:type="gramEnd"/>
      <w:r w:rsidRPr="003A2113">
        <w:rPr>
          <w:rFonts w:ascii="Times New Roman" w:eastAsia="MS Mincho" w:hAnsi="Times New Roman" w:cs="Times New Roman"/>
          <w:sz w:val="24"/>
          <w:szCs w:val="24"/>
        </w:rPr>
        <w:t xml:space="preserve"> perubahan yang dianggap paling penting oleh peserta.</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KUALITAS DATA</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Data yang banyak belum tentu berkualitas. Pastikan definisi indikator, sumber data, waktu pengukuran, konsistensi pencatatan, persetujuan peserta, dan perlindungan informasi pribadi.</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1.7 Etika, Inklusivitas, dan Batas Kewenangan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Tim perlu menjelaskan tujuan, manfaat, risiko, dokumentasi, dan hak peserta untuk tidak menjawab atau mengundurkan diri.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Foto anak, data kesehatan, status bantuan, masalah hukum, dan informasi </w:t>
      </w:r>
      <w:r w:rsidRPr="003A2113">
        <w:rPr>
          <w:rFonts w:ascii="Times New Roman" w:eastAsia="MS Mincho" w:hAnsi="Times New Roman" w:cs="Times New Roman"/>
          <w:sz w:val="24"/>
          <w:szCs w:val="24"/>
        </w:rPr>
        <w:lastRenderedPageBreak/>
        <w:t>ekonomi tidak boleh dipublikasikan tanpa persetujuan dan pertimbangan kepatutan.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Inklusivitas harus dirancang.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Jadwal dapat menghalangi buruh, petani, pengasuh anak, atau perempuan dengan beban domestik.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Lokasi dapat menyulitkan lansia dan penyandang disabilitas.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Bahasa teknis dapat membuat peserta enggan bertanya.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Mahasiswa tidak menggantikan tenaga kesehatan, pengacara, insinyur tersertifikasi, atau profesi lain ketika keputusan membutuhkan kewenangan khusus. </w:t>
      </w:r>
      <w:proofErr w:type="gramStart"/>
      <w:r w:rsidRPr="003A2113">
        <w:rPr>
          <w:rFonts w:ascii="Times New Roman" w:eastAsia="MS Mincho" w:hAnsi="Times New Roman" w:cs="Times New Roman"/>
          <w:sz w:val="24"/>
          <w:szCs w:val="24"/>
        </w:rPr>
        <w:t>Rujukan kepada pihak kompeten merupakan tanda profesionalisme.</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Etika juga mencakup kejujuran dalam klaim.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Keterbatasan program, data hilang, perubahan rencana, dan hasil yang belum tercapai perlu dijelaskan.</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1.8 Dokumentasi dan Pengetahuan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Dokumentasi yang baik menjawab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dilakukan, mengapa, siapa yang terlibat, bagaimana prosesnya, apa hasilnya, faktor yang memengaruhi, dan apa yang dapat direplikasi. </w:t>
      </w:r>
      <w:proofErr w:type="gramStart"/>
      <w:r w:rsidRPr="003A2113">
        <w:rPr>
          <w:rFonts w:ascii="Times New Roman" w:eastAsia="MS Mincho" w:hAnsi="Times New Roman" w:cs="Times New Roman"/>
          <w:sz w:val="24"/>
          <w:szCs w:val="24"/>
        </w:rPr>
        <w:t>Foto kegiatan saja tidak cukup.</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Program memerlukan catatan keputusan, data awal, perubahan rencana, produk, umpan balik, dan tindak lanjut.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Pengalaman lapangan dapat dikembangkan menjadi buku referensi apabila disusun melampaui kronologi kegiatan.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Penulis menghubungkan praktik dengan konsep, menjelaskan konteks, menyajikan model, menganalisis hasil dan keterbatasan, serta menuliskan rekomendasi.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Studi kasus berfungsi sebagai ilustrasi untuk memahami prinsip umum.</w:t>
      </w:r>
      <w:proofErr w:type="gramEnd"/>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lastRenderedPageBreak/>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Pengabdian yang bermutu bergerak dari bantuan menuju pemberdayaan dan transformasi. Program harus relevan, partisipatif, berbasis aset, inklusif, etis, terukur, kolaboratif, dan berkelanjutan.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3A2113" w:rsidRDefault="00F73EBF" w:rsidP="003A2113">
      <w:pPr>
        <w:pStyle w:val="ListParagraph"/>
        <w:numPr>
          <w:ilvl w:val="0"/>
          <w:numId w:val="4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Apakah masalah dirumuskan bersama mitra atau berdasarkan asumsi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w:t>
      </w:r>
    </w:p>
    <w:p w:rsidR="003A2113" w:rsidRDefault="00F73EBF" w:rsidP="003A2113">
      <w:pPr>
        <w:pStyle w:val="ListParagraph"/>
        <w:numPr>
          <w:ilvl w:val="0"/>
          <w:numId w:val="4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Aset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dimiliki komunitas dan bagaimana program menguatkannya?</w:t>
      </w:r>
    </w:p>
    <w:p w:rsidR="003A2113" w:rsidRDefault="00F73EBF" w:rsidP="003A2113">
      <w:pPr>
        <w:pStyle w:val="ListParagraph"/>
        <w:numPr>
          <w:ilvl w:val="0"/>
          <w:numId w:val="4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paling mungkin tidak terlibat dan mengapa?</w:t>
      </w:r>
    </w:p>
    <w:p w:rsidR="003A2113" w:rsidRDefault="00F73EBF" w:rsidP="003A2113">
      <w:pPr>
        <w:pStyle w:val="ListParagraph"/>
        <w:numPr>
          <w:ilvl w:val="0"/>
          <w:numId w:val="4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Perubahan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dapat diukur dalam waktu program?</w:t>
      </w:r>
    </w:p>
    <w:p w:rsidR="00F73EBF" w:rsidRPr="003A2113" w:rsidRDefault="00F73EBF" w:rsidP="003A2113">
      <w:pPr>
        <w:pStyle w:val="ListParagraph"/>
        <w:numPr>
          <w:ilvl w:val="0"/>
          <w:numId w:val="48"/>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tetap berjalan enam bulan setelah tim meninggalkan lokasi?</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footerReference w:type="default" r:id="rId8"/>
          <w:pgSz w:w="8787" w:h="13039"/>
          <w:pgMar w:top="1049" w:right="964" w:bottom="1049" w:left="1134" w:header="369" w:footer="340" w:gutter="0"/>
          <w:pgNumType w:start="1"/>
          <w:cols w:space="720"/>
          <w:docGrid w:linePitch="360"/>
        </w:sectPr>
      </w:pP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2</w:t>
      </w: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Tata Kelola Desa dan Pelayanan Masyarakat</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Pelayanan publik di tingkat desa merupakan titik temu antara administrasi pemerintahan, hak warga, dan kepercayaan masyarakat. Bab ini membahas administrasi kependudukan dan jaminan sosial sebagai layanan yang mudah diakses, jelas prosedurnya, cepat, serta berorientasi pada kebutuhan warga. Studi kasus Desa Perdana menunjukkan bahwa kualitas pelayanan tidak hanya ditentukan oleh formulir, tetapi juga sikap aparatur, komunikasi, ketepatan data, sarana kerja, dan kepemimpinan.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3A2113" w:rsidRDefault="00F73EBF" w:rsidP="003A2113">
      <w:pPr>
        <w:pStyle w:val="ListParagraph"/>
        <w:numPr>
          <w:ilvl w:val="0"/>
          <w:numId w:val="49"/>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Menjelaskan hubungan administrasi kependudukan dengan hak dasar warga.</w:t>
      </w:r>
    </w:p>
    <w:p w:rsidR="003A2113" w:rsidRDefault="00F73EBF" w:rsidP="003A2113">
      <w:pPr>
        <w:pStyle w:val="ListParagraph"/>
        <w:numPr>
          <w:ilvl w:val="0"/>
          <w:numId w:val="49"/>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Mengidentifikasi titik lemah dalam alur pelayanan desa.</w:t>
      </w:r>
    </w:p>
    <w:p w:rsidR="003A2113" w:rsidRDefault="00F73EBF" w:rsidP="003A2113">
      <w:pPr>
        <w:pStyle w:val="ListParagraph"/>
        <w:numPr>
          <w:ilvl w:val="0"/>
          <w:numId w:val="49"/>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Menyusun langkah sosialisasi dan pendampingan administrasi.</w:t>
      </w:r>
    </w:p>
    <w:p w:rsidR="00F73EBF" w:rsidRPr="003A2113" w:rsidRDefault="00F73EBF" w:rsidP="003A2113">
      <w:pPr>
        <w:pStyle w:val="ListParagraph"/>
        <w:numPr>
          <w:ilvl w:val="0"/>
          <w:numId w:val="49"/>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Menentukan indikator mutu layanan dan digitalisasi bertahap.</w:t>
      </w:r>
    </w:p>
    <w:p w:rsidR="00F73EBF" w:rsidRPr="003A2113" w:rsidRDefault="00F73EBF" w:rsidP="003A2113">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2.1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3A2113" w:rsidTr="00F73EBF">
        <w:trPr>
          <w:jc w:val="center"/>
        </w:trPr>
        <w:tc>
          <w:tcPr>
            <w:tcW w:w="1701"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3A2113" w:rsidRDefault="00F73EBF" w:rsidP="003A2113">
            <w:pPr>
              <w:spacing w:after="0" w:line="240" w:lineRule="auto"/>
              <w:jc w:val="center"/>
              <w:rPr>
                <w:rFonts w:ascii="Times New Roman" w:eastAsia="MS Mincho" w:hAnsi="Times New Roman" w:cs="Times New Roman"/>
                <w:sz w:val="20"/>
                <w:szCs w:val="20"/>
              </w:rPr>
            </w:pPr>
            <w:r w:rsidRPr="003A2113">
              <w:rPr>
                <w:rFonts w:ascii="Times New Roman" w:eastAsia="MS Mincho" w:hAnsi="Times New Roman" w:cs="Times New Roman"/>
                <w:b/>
                <w:color w:val="FFFFFF"/>
                <w:sz w:val="20"/>
                <w:szCs w:val="20"/>
              </w:rPr>
              <w:t>Fokus</w:t>
            </w:r>
          </w:p>
        </w:tc>
      </w:tr>
      <w:tr w:rsidR="00F73EBF" w:rsidRPr="003A2113" w:rsidTr="00F73EBF">
        <w:trPr>
          <w:jc w:val="center"/>
        </w:trPr>
        <w:tc>
          <w:tcPr>
            <w:tcW w:w="170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dokumen, prosedur, waktu layanan, sikap aparatur</w:t>
            </w:r>
          </w:p>
        </w:tc>
      </w:tr>
      <w:tr w:rsidR="00F73EBF" w:rsidRPr="003A2113" w:rsidTr="00F73EBF">
        <w:trPr>
          <w:jc w:val="center"/>
        </w:trPr>
        <w:tc>
          <w:tcPr>
            <w:tcW w:w="1701"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sosialisasi, demonstrasi alur, informasi persyaratan</w:t>
            </w:r>
          </w:p>
        </w:tc>
      </w:tr>
      <w:tr w:rsidR="00F73EBF" w:rsidRPr="003A2113" w:rsidTr="00F73EBF">
        <w:trPr>
          <w:jc w:val="center"/>
        </w:trPr>
        <w:tc>
          <w:tcPr>
            <w:tcW w:w="1701"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lastRenderedPageBreak/>
              <w:t>Indikator</w:t>
            </w:r>
          </w:p>
        </w:tc>
        <w:tc>
          <w:tcPr>
            <w:tcW w:w="4535" w:type="dxa"/>
            <w:tcMar>
              <w:top w:w="80" w:type="dxa"/>
              <w:left w:w="90" w:type="dxa"/>
              <w:bottom w:w="80" w:type="dxa"/>
              <w:right w:w="90" w:type="dxa"/>
            </w:tcMar>
          </w:tcPr>
          <w:p w:rsidR="00F73EBF" w:rsidRPr="003A2113" w:rsidRDefault="00F73EBF" w:rsidP="003A2113">
            <w:pPr>
              <w:spacing w:after="0" w:line="240" w:lineRule="auto"/>
              <w:jc w:val="both"/>
              <w:rPr>
                <w:rFonts w:ascii="Times New Roman" w:eastAsia="MS Mincho" w:hAnsi="Times New Roman" w:cs="Times New Roman"/>
                <w:sz w:val="20"/>
                <w:szCs w:val="20"/>
              </w:rPr>
            </w:pPr>
            <w:r w:rsidRPr="003A2113">
              <w:rPr>
                <w:rFonts w:ascii="Times New Roman" w:eastAsia="MS Mincho" w:hAnsi="Times New Roman" w:cs="Times New Roman"/>
                <w:sz w:val="20"/>
                <w:szCs w:val="20"/>
              </w:rPr>
              <w:t>pemahaman, kelengkapan berkas, waktu layanan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UNDANG-UNDANG tentang administrasi kependudukan di Indonesia yaitu UU No. 23/2006 menyediakan landasan hukum untuk pencatatan sipil, registrasi penduduk, dan penyelenggaraan administrasi kependudukan dengan prinsip-prinsip kepastian, kejelasan, keakuratan, keamanan, dan keseragaman. </w:t>
      </w:r>
      <w:proofErr w:type="gramStart"/>
      <w:r w:rsidRPr="003A2113">
        <w:rPr>
          <w:rFonts w:ascii="Times New Roman" w:eastAsia="MS Mincho" w:hAnsi="Times New Roman" w:cs="Times New Roman"/>
          <w:sz w:val="24"/>
          <w:szCs w:val="24"/>
        </w:rPr>
        <w:t>Administrasi kependudukan adalah sebuah sistem yang mengatur informasi mengenai penduduk di suatu daerah.</w:t>
      </w:r>
      <w:proofErr w:type="gramEnd"/>
      <w:r w:rsidRPr="003A2113">
        <w:rPr>
          <w:rFonts w:ascii="Times New Roman" w:eastAsia="MS Mincho" w:hAnsi="Times New Roman" w:cs="Times New Roman"/>
          <w:sz w:val="24"/>
          <w:szCs w:val="24"/>
        </w:rPr>
        <w:t xml:space="preserve"> Ini mencakup pencatatan informasi pribadi, seperti </w:t>
      </w:r>
      <w:proofErr w:type="gramStart"/>
      <w:r w:rsidRPr="003A2113">
        <w:rPr>
          <w:rFonts w:ascii="Times New Roman" w:eastAsia="MS Mincho" w:hAnsi="Times New Roman" w:cs="Times New Roman"/>
          <w:sz w:val="24"/>
          <w:szCs w:val="24"/>
        </w:rPr>
        <w:t>nama</w:t>
      </w:r>
      <w:proofErr w:type="gramEnd"/>
      <w:r w:rsidRPr="003A2113">
        <w:rPr>
          <w:rFonts w:ascii="Times New Roman" w:eastAsia="MS Mincho" w:hAnsi="Times New Roman" w:cs="Times New Roman"/>
          <w:sz w:val="24"/>
          <w:szCs w:val="24"/>
        </w:rPr>
        <w:t xml:space="preserve">, tanggal lahir, dan alamat, dan administrasi kependudukan sangat penting untuk identifikasi, perencanaan pembangunan, dan penyediaan layanan publik. Proses ini seringkali mencakup pendaftaran kelahiran, kematian, dan perubahan status perkawinan, sehingga memastikan data yang tepat untuk kepentingan pemerintah serta masyarakat. </w:t>
      </w:r>
      <w:proofErr w:type="gramStart"/>
      <w:r w:rsidRPr="003A2113">
        <w:rPr>
          <w:rFonts w:ascii="Times New Roman" w:eastAsia="MS Mincho" w:hAnsi="Times New Roman" w:cs="Times New Roman"/>
          <w:sz w:val="24"/>
          <w:szCs w:val="24"/>
        </w:rPr>
        <w:t>Pemanfaatan teknologi terkini dapat memudahkan dalam manajemen data penduduk, meningkatkan efektivitas, dan mendukung kebijakan publik yang berkelanjutan.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Administrasi yang mengatur kependudukan dan perlindungan sosial saling berhubungan dalam menciptakan dasar kesejahteraan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Administrasi kependudukan</w:t>
      </w:r>
      <w:r w:rsid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mengumpulkan data pribadi penduduk, yang menjadi landasan bagi program-program perlindungan sosial.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Dengan informasi yang benar, pemerintah dapat menyusun kebijakan yang sesuai, seperti inisiatif di bidang kesehatan, pendidikan, dan pensiun.</w:t>
      </w:r>
      <w:proofErr w:type="gramEnd"/>
      <w:r w:rsidRPr="003A2113">
        <w:rPr>
          <w:rFonts w:ascii="Times New Roman" w:eastAsia="MS Mincho" w:hAnsi="Times New Roman" w:cs="Times New Roman"/>
          <w:sz w:val="24"/>
          <w:szCs w:val="24"/>
        </w:rPr>
        <w:t xml:space="preserve"> Perlindungan sosial, di sisi lain, </w:t>
      </w:r>
      <w:r w:rsidRPr="003A2113">
        <w:rPr>
          <w:rFonts w:ascii="Times New Roman" w:eastAsia="MS Mincho" w:hAnsi="Times New Roman" w:cs="Times New Roman"/>
          <w:sz w:val="24"/>
          <w:szCs w:val="24"/>
        </w:rPr>
        <w:lastRenderedPageBreak/>
        <w:t xml:space="preserve">berkaitan dengan pengelolaan </w:t>
      </w:r>
      <w:proofErr w:type="gramStart"/>
      <w:r w:rsidRPr="003A2113">
        <w:rPr>
          <w:rFonts w:ascii="Times New Roman" w:eastAsia="MS Mincho" w:hAnsi="Times New Roman" w:cs="Times New Roman"/>
          <w:sz w:val="24"/>
          <w:szCs w:val="24"/>
        </w:rPr>
        <w:t>dana</w:t>
      </w:r>
      <w:proofErr w:type="gramEnd"/>
      <w:r w:rsidRPr="003A2113">
        <w:rPr>
          <w:rFonts w:ascii="Times New Roman" w:eastAsia="MS Mincho" w:hAnsi="Times New Roman" w:cs="Times New Roman"/>
          <w:sz w:val="24"/>
          <w:szCs w:val="24"/>
        </w:rPr>
        <w:t xml:space="preserve"> serta penyediaan manfaat kepada warga yang memenuhi persyaratan. </w:t>
      </w:r>
      <w:proofErr w:type="gramStart"/>
      <w:r w:rsidRPr="003A2113">
        <w:rPr>
          <w:rFonts w:ascii="Times New Roman" w:eastAsia="MS Mincho" w:hAnsi="Times New Roman" w:cs="Times New Roman"/>
          <w:sz w:val="24"/>
          <w:szCs w:val="24"/>
        </w:rPr>
        <w:t>Sinergi yang efektif antara administrasi kependudukan dan perlindungan sosial dapat meningkatkan standar hidup masyarakat dan menawarkan perlindungan sosial yang lebih optimal.</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Administrasi data penduduk memainkan peranan yang krusial di dalam suatu negara.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Ini tidak hanya terkait dengan pengolahan informasi statistik, tetapi juga berdampak pada berbagai sektor kehidupan warganya.</w:t>
      </w:r>
      <w:proofErr w:type="gramEnd"/>
      <w:r w:rsidRPr="003A2113">
        <w:rPr>
          <w:rFonts w:ascii="Times New Roman" w:eastAsia="MS Mincho" w:hAnsi="Times New Roman" w:cs="Times New Roman"/>
          <w:sz w:val="24"/>
          <w:szCs w:val="24"/>
        </w:rPr>
        <w:t xml:space="preserve"> Berikut adalah beberapa poin tentang signifikansi administrasi kependudukan:</w:t>
      </w:r>
    </w:p>
    <w:p w:rsidR="003A2113"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Pengelolaan Informasi Data Penduduk: Tugas administrasi</w:t>
      </w:r>
      <w:r w:rsid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penduduk meliputi pengumpulan, penyimpanan, dan pengaturan informasi mengenai penduduk. Data tersebut mencakup rincian tentang jumlah populasi, distribusi kelompok umur, gender, status pernikahan, tingkat pendidikan, dan lain-lain. Memiliki data yang tepat dan terbaru sangat krusial untuk perencanaan pembangunan, distribusi sumber daya, dan penyusunan kebijakan.</w:t>
      </w:r>
    </w:p>
    <w:p w:rsidR="003A2113"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Fondasi Kepastian Hukum: Administrasi penduduk memberikan landasan kepastian hukum mengenai identitas individu dan status kewarganegaraan. Pendaftaran lahir, kematian, serta peristiwa penting lainnya menciptakan arsip resmi yang bisa digunakan sebagai bukti sah dalam berbagai transaksi dan keperluan administratif.</w:t>
      </w:r>
    </w:p>
    <w:p w:rsidR="00153735"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Penjaminan Hak Sosia</w:t>
      </w:r>
      <w:r w:rsidR="00824266" w:rsidRPr="003A2113">
        <w:rPr>
          <w:rFonts w:ascii="Times New Roman" w:eastAsia="MS Mincho" w:hAnsi="Times New Roman" w:cs="Times New Roman"/>
          <w:sz w:val="24"/>
          <w:szCs w:val="24"/>
        </w:rPr>
        <w:t xml:space="preserve">l dan Ekonomi: Dengan data yang </w:t>
      </w:r>
      <w:r w:rsidRPr="003A2113">
        <w:rPr>
          <w:rFonts w:ascii="Times New Roman" w:eastAsia="MS Mincho" w:hAnsi="Times New Roman" w:cs="Times New Roman"/>
          <w:sz w:val="24"/>
          <w:szCs w:val="24"/>
        </w:rPr>
        <w:t xml:space="preserve">tepat, pemerintah dapat mengembangkan program sosial dan </w:t>
      </w:r>
      <w:r w:rsidRPr="003A2113">
        <w:rPr>
          <w:rFonts w:ascii="Times New Roman" w:eastAsia="MS Mincho" w:hAnsi="Times New Roman" w:cs="Times New Roman"/>
          <w:sz w:val="24"/>
          <w:szCs w:val="24"/>
        </w:rPr>
        <w:lastRenderedPageBreak/>
        <w:t>ekonomi yang lebih</w:t>
      </w:r>
      <w:r w:rsidR="00824266" w:rsidRPr="003A2113">
        <w:rPr>
          <w:rFonts w:ascii="Times New Roman" w:eastAsia="MS Mincho" w:hAnsi="Times New Roman" w:cs="Times New Roman"/>
          <w:sz w:val="24"/>
          <w:szCs w:val="24"/>
        </w:rPr>
        <w:t xml:space="preserve"> efektif. Administrasi penduduk </w:t>
      </w:r>
      <w:r w:rsidRPr="003A2113">
        <w:rPr>
          <w:rFonts w:ascii="Times New Roman" w:eastAsia="MS Mincho" w:hAnsi="Times New Roman" w:cs="Times New Roman"/>
          <w:sz w:val="24"/>
          <w:szCs w:val="24"/>
        </w:rPr>
        <w:t>berperan dalam mengenali kelompok rentan dan menyediakan dukungan yang dibutuhkan, seperti bantuan sosial, layana</w:t>
      </w:r>
      <w:r w:rsidR="00153735">
        <w:rPr>
          <w:rFonts w:ascii="Times New Roman" w:eastAsia="MS Mincho" w:hAnsi="Times New Roman" w:cs="Times New Roman"/>
          <w:sz w:val="24"/>
          <w:szCs w:val="24"/>
        </w:rPr>
        <w:t xml:space="preserve">n kesehatan, dan pendidikan. </w:t>
      </w:r>
    </w:p>
    <w:p w:rsidR="00153735"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Pengelolaan Migrasi dan</w:t>
      </w:r>
      <w:r w:rsidR="00824266" w:rsidRPr="003A2113">
        <w:rPr>
          <w:rFonts w:ascii="Times New Roman" w:eastAsia="MS Mincho" w:hAnsi="Times New Roman" w:cs="Times New Roman"/>
          <w:sz w:val="24"/>
          <w:szCs w:val="24"/>
        </w:rPr>
        <w:t xml:space="preserve"> Perpindahan Penduduk: Adminis</w:t>
      </w:r>
      <w:r w:rsidRPr="003A2113">
        <w:rPr>
          <w:rFonts w:ascii="Times New Roman" w:eastAsia="MS Mincho" w:hAnsi="Times New Roman" w:cs="Times New Roman"/>
          <w:sz w:val="24"/>
          <w:szCs w:val="24"/>
        </w:rPr>
        <w:t xml:space="preserve">trasi penduduk memiliki peran penting dalam mengatur dan mengawasi pergerakan penduduk. Ini mencakup pencatatan orang-orang yang berpindah tempat tinggal, baik di dalam negeri maupun antar negara. Data ini dapat dimanfaatkan untuk perencanaan </w:t>
      </w:r>
      <w:proofErr w:type="gramStart"/>
      <w:r w:rsidRPr="003A2113">
        <w:rPr>
          <w:rFonts w:ascii="Times New Roman" w:eastAsia="MS Mincho" w:hAnsi="Times New Roman" w:cs="Times New Roman"/>
          <w:sz w:val="24"/>
          <w:szCs w:val="24"/>
        </w:rPr>
        <w:t>kota</w:t>
      </w:r>
      <w:proofErr w:type="gramEnd"/>
      <w:r w:rsidRPr="003A2113">
        <w:rPr>
          <w:rFonts w:ascii="Times New Roman" w:eastAsia="MS Mincho" w:hAnsi="Times New Roman" w:cs="Times New Roman"/>
          <w:sz w:val="24"/>
          <w:szCs w:val="24"/>
        </w:rPr>
        <w:t>, pembangunan infrastruktur, sert</w:t>
      </w:r>
      <w:r w:rsidR="00153735">
        <w:rPr>
          <w:rFonts w:ascii="Times New Roman" w:eastAsia="MS Mincho" w:hAnsi="Times New Roman" w:cs="Times New Roman"/>
          <w:sz w:val="24"/>
          <w:szCs w:val="24"/>
        </w:rPr>
        <w:t xml:space="preserve">a menjaga keamanan nasional. </w:t>
      </w:r>
    </w:p>
    <w:p w:rsidR="00153735"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Pelaksanaan Pemilu dan Ket</w:t>
      </w:r>
      <w:r w:rsidR="00824266" w:rsidRPr="003A2113">
        <w:rPr>
          <w:rFonts w:ascii="Times New Roman" w:eastAsia="MS Mincho" w:hAnsi="Times New Roman" w:cs="Times New Roman"/>
          <w:sz w:val="24"/>
          <w:szCs w:val="24"/>
        </w:rPr>
        <w:t xml:space="preserve">erlibatan Politik: Dalam sistem </w:t>
      </w:r>
      <w:r w:rsidRPr="003A2113">
        <w:rPr>
          <w:rFonts w:ascii="Times New Roman" w:eastAsia="MS Mincho" w:hAnsi="Times New Roman" w:cs="Times New Roman"/>
          <w:sz w:val="24"/>
          <w:szCs w:val="24"/>
        </w:rPr>
        <w:t>demokrasi, pengelolaan penduduk memiliki peranan yang krusial dalam pelaksanaan pemilihan umum. Informasi tentang penduduk digunakan untuk menentukan jumlah kursi di legislatif, penentuan daerah pemilihan, serta pembuatan daftar pemilih. Pendaftaran pemilih yang tepat merupakan dasar untuk memastikan keterlibatan polit</w:t>
      </w:r>
      <w:r w:rsidR="00153735">
        <w:rPr>
          <w:rFonts w:ascii="Times New Roman" w:eastAsia="MS Mincho" w:hAnsi="Times New Roman" w:cs="Times New Roman"/>
          <w:sz w:val="24"/>
          <w:szCs w:val="24"/>
        </w:rPr>
        <w:t>ik yang adil dan transparan.</w:t>
      </w:r>
    </w:p>
    <w:p w:rsidR="00153735"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Pengelolaan Krisis dan </w:t>
      </w:r>
      <w:r w:rsidR="00824266" w:rsidRPr="003A2113">
        <w:rPr>
          <w:rFonts w:ascii="Times New Roman" w:eastAsia="MS Mincho" w:hAnsi="Times New Roman" w:cs="Times New Roman"/>
          <w:sz w:val="24"/>
          <w:szCs w:val="24"/>
        </w:rPr>
        <w:t xml:space="preserve">Keamanan: Dalam keadaan darurat </w:t>
      </w:r>
      <w:r w:rsidRPr="003A2113">
        <w:rPr>
          <w:rFonts w:ascii="Times New Roman" w:eastAsia="MS Mincho" w:hAnsi="Times New Roman" w:cs="Times New Roman"/>
          <w:sz w:val="24"/>
          <w:szCs w:val="24"/>
        </w:rPr>
        <w:t>atau bencana, pengelolaan penduduk dapat menjadi alat vital dalam pengelolaan krisis. Data yang tepat memungkinkan pemerintahan untuk memberikan respon yang cepat dalam memberikan bantuan serta koordinasi yang efe</w:t>
      </w:r>
      <w:r w:rsidR="00153735">
        <w:rPr>
          <w:rFonts w:ascii="Times New Roman" w:eastAsia="MS Mincho" w:hAnsi="Times New Roman" w:cs="Times New Roman"/>
          <w:sz w:val="24"/>
          <w:szCs w:val="24"/>
        </w:rPr>
        <w:t>ktif selama situasi darurat.</w:t>
      </w:r>
    </w:p>
    <w:p w:rsidR="00824266" w:rsidRPr="003A2113" w:rsidRDefault="00F73EBF" w:rsidP="003A2113">
      <w:pPr>
        <w:pStyle w:val="ListParagraph"/>
        <w:numPr>
          <w:ilvl w:val="0"/>
          <w:numId w:val="5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Pengendalian Pertumbuhan Penduduk: Pengelolaan penduduk mendukung pemerintah dalam merencanakan serta mengatur pertumbuhan populasi. Dengan memanfaatkan informasi demografis, pemerintah mampu merumuskan kebijakan keluarga dan inisiatif kesejahteraan untuk mendukung keluarga </w:t>
      </w:r>
      <w:r w:rsidR="00824266" w:rsidRPr="003A2113">
        <w:rPr>
          <w:rFonts w:ascii="Times New Roman" w:eastAsia="MS Mincho" w:hAnsi="Times New Roman" w:cs="Times New Roman"/>
          <w:sz w:val="24"/>
          <w:szCs w:val="24"/>
        </w:rPr>
        <w:t xml:space="preserve">dengan </w:t>
      </w:r>
      <w:proofErr w:type="gramStart"/>
      <w:r w:rsidR="00824266" w:rsidRPr="003A2113">
        <w:rPr>
          <w:rFonts w:ascii="Times New Roman" w:eastAsia="MS Mincho" w:hAnsi="Times New Roman" w:cs="Times New Roman"/>
          <w:sz w:val="24"/>
          <w:szCs w:val="24"/>
        </w:rPr>
        <w:t>cara</w:t>
      </w:r>
      <w:proofErr w:type="gramEnd"/>
      <w:r w:rsidR="00824266" w:rsidRPr="003A2113">
        <w:rPr>
          <w:rFonts w:ascii="Times New Roman" w:eastAsia="MS Mincho" w:hAnsi="Times New Roman" w:cs="Times New Roman"/>
          <w:sz w:val="24"/>
          <w:szCs w:val="24"/>
        </w:rPr>
        <w:t xml:space="preserve"> yang berkelanjutan.</w:t>
      </w:r>
    </w:p>
    <w:p w:rsidR="00F73EBF" w:rsidRPr="003A2113" w:rsidRDefault="00F73EBF" w:rsidP="003A2113">
      <w:pPr>
        <w:spacing w:after="0" w:line="360" w:lineRule="auto"/>
        <w:ind w:firstLine="360"/>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Pentingnya pengelolaan data kependudukan tidak hanya mengenai hal-hal administratif, namun juga membangun fondasi bagi pembangunan yang berkelanjutan, keadilan sosial, serta ketahanan nasional.</w:t>
      </w:r>
      <w:proofErr w:type="gramEnd"/>
      <w:r w:rsidRPr="003A2113">
        <w:rPr>
          <w:rFonts w:ascii="Times New Roman" w:eastAsia="MS Mincho" w:hAnsi="Times New Roman" w:cs="Times New Roman"/>
          <w:sz w:val="24"/>
          <w:szCs w:val="24"/>
        </w:rPr>
        <w:t xml:space="preserve"> Sistem pengelolaan data kependudukan yang efektif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memberikan bantuan bagi negara dalam mencapai visi pembangunan dan kesejahteraan masyarakat.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Selain itu, Keberadaan petugas desa yang juga diberikan tanggung jawab dalam administrasi memegang peran yang sangat krusial karena sebagai bagian terendah dari pemerintahan, mereka paham betul semua kondisi dan tantangan di daerah mereka.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Oleh karena itu, masukan dari pemerintah desa yang berkaitan dengan informasi dan data sangat diperlukan dalam pengambilan keputusan baik di tingkat daerah maupun nasional untuk pembangunan yang menyeluruh.</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Kualitas layanan publik menjadi perhatian banyak orang dan dampaknya langsung dialami oleh masyarakat dari berbagai lapisan, di mana keberhasilan dalam meningkatkan kinerja pelayanan publik secara profesional, efektif, efisien, dan akuntabel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meningkatkan citra positif pemerintah di mata warganya. </w:t>
      </w:r>
      <w:proofErr w:type="gramStart"/>
      <w:r w:rsidRPr="003A2113">
        <w:rPr>
          <w:rFonts w:ascii="Times New Roman" w:eastAsia="MS Mincho" w:hAnsi="Times New Roman" w:cs="Times New Roman"/>
          <w:sz w:val="24"/>
          <w:szCs w:val="24"/>
        </w:rPr>
        <w:t xml:space="preserve">Pelaksanaan layanan itu sendiri dapat berupa berbagai kebijakan serta penyediaan fasilitas, </w:t>
      </w:r>
      <w:r w:rsidRPr="003A2113">
        <w:rPr>
          <w:rFonts w:ascii="Times New Roman" w:eastAsia="MS Mincho" w:hAnsi="Times New Roman" w:cs="Times New Roman"/>
          <w:sz w:val="24"/>
          <w:szCs w:val="24"/>
        </w:rPr>
        <w:lastRenderedPageBreak/>
        <w:t>sehingga masyarakat dapat dilayani dengan cepat dan kebutuhan mereka dapat terpenuhi secara langsung.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Namun, perlu diakui bahwa dengan berbagai keterbatasan yang ada, seringkali terdapat penundaan dalam layanan yang diberikan oleh aparat pemerintahan untuk memenuhi kebutuhan masyarakat.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Desa Perdana terletak di wilayah Kecamatan Sukaresmi, Kabupaten Pandeglang, Provinsi Banten.</w:t>
      </w:r>
      <w:proofErr w:type="gramEnd"/>
      <w:r w:rsidRPr="003A2113">
        <w:rPr>
          <w:rFonts w:ascii="Times New Roman" w:eastAsia="MS Mincho" w:hAnsi="Times New Roman" w:cs="Times New Roman"/>
          <w:sz w:val="24"/>
          <w:szCs w:val="24"/>
        </w:rPr>
        <w:t xml:space="preserve"> Mengingat peningkatan status Kabupaten Pandeglang menjadi </w:t>
      </w:r>
      <w:proofErr w:type="gramStart"/>
      <w:r w:rsidRPr="003A2113">
        <w:rPr>
          <w:rFonts w:ascii="Times New Roman" w:eastAsia="MS Mincho" w:hAnsi="Times New Roman" w:cs="Times New Roman"/>
          <w:sz w:val="24"/>
          <w:szCs w:val="24"/>
        </w:rPr>
        <w:t>kota</w:t>
      </w:r>
      <w:proofErr w:type="gramEnd"/>
      <w:r w:rsidRPr="003A2113">
        <w:rPr>
          <w:rFonts w:ascii="Times New Roman" w:eastAsia="MS Mincho" w:hAnsi="Times New Roman" w:cs="Times New Roman"/>
          <w:sz w:val="24"/>
          <w:szCs w:val="24"/>
        </w:rPr>
        <w:t xml:space="preserve"> administratif serta laju pertumbuhan penduduk yang pesat akibat angka kelahiran dan kedatangan penduduk baru yang menetap, diperlukan pengaturan yang baik dalam penye</w:t>
      </w:r>
      <w:r w:rsidR="00824266" w:rsidRPr="003A2113">
        <w:rPr>
          <w:rFonts w:ascii="Times New Roman" w:eastAsia="MS Mincho" w:hAnsi="Times New Roman" w:cs="Times New Roman"/>
          <w:sz w:val="24"/>
          <w:szCs w:val="24"/>
        </w:rPr>
        <w:t xml:space="preserve">lenggaraan pemerintah desa agar </w:t>
      </w:r>
      <w:r w:rsidRPr="003A2113">
        <w:rPr>
          <w:rFonts w:ascii="Times New Roman" w:eastAsia="MS Mincho" w:hAnsi="Times New Roman" w:cs="Times New Roman"/>
          <w:sz w:val="24"/>
          <w:szCs w:val="24"/>
        </w:rPr>
        <w:t>kelancaran operasional pemerintah desa tetap terjaga. Pemilihan desa Perdana sebagai tempat untuk kegiatan Pengabdian kepada Masyarakat (PKM) dilakukan karena berdasarkan pengamatan yang telah dilakukan di Desa Perdana, ditemukan beberapa isu terkait dengan pengelolaan administrasi kependudukan dan jaminan sosial, yaitu:</w:t>
      </w:r>
    </w:p>
    <w:p w:rsid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Di desa Perdana, a</w:t>
      </w:r>
      <w:r w:rsidR="00824266" w:rsidRPr="00153735">
        <w:rPr>
          <w:rFonts w:ascii="Times New Roman" w:eastAsia="MS Mincho" w:hAnsi="Times New Roman" w:cs="Times New Roman"/>
          <w:sz w:val="24"/>
          <w:szCs w:val="24"/>
        </w:rPr>
        <w:t xml:space="preserve">da penduduk yang belum memiliki </w:t>
      </w:r>
      <w:r w:rsidRPr="00153735">
        <w:rPr>
          <w:rFonts w:ascii="Times New Roman" w:eastAsia="MS Mincho" w:hAnsi="Times New Roman" w:cs="Times New Roman"/>
          <w:sz w:val="24"/>
          <w:szCs w:val="24"/>
        </w:rPr>
        <w:t xml:space="preserve">dokumen Administrasi Kependudukan seperti Kartu Keluarga, KTP, dan Akta Kelahiran. Akibatnya, anak-anak yang merupakan bagian dari keluarga tersebut mengalami kesulitan untuk mendaftar ke sekolah. </w:t>
      </w:r>
    </w:p>
    <w:p w:rsid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Tidak semua warga memili</w:t>
      </w:r>
      <w:r w:rsidR="00824266" w:rsidRPr="00153735">
        <w:rPr>
          <w:rFonts w:ascii="Times New Roman" w:eastAsia="MS Mincho" w:hAnsi="Times New Roman" w:cs="Times New Roman"/>
          <w:sz w:val="24"/>
          <w:szCs w:val="24"/>
        </w:rPr>
        <w:t xml:space="preserve">ki Kartu Indonesia Sehat secara </w:t>
      </w:r>
      <w:r w:rsidRPr="00153735">
        <w:rPr>
          <w:rFonts w:ascii="Times New Roman" w:eastAsia="MS Mincho" w:hAnsi="Times New Roman" w:cs="Times New Roman"/>
          <w:sz w:val="24"/>
          <w:szCs w:val="24"/>
        </w:rPr>
        <w:t xml:space="preserve">merata. Masalah ini muncul karena kurangnya sosialisasi dari lembaga terkait mengenai proses pembuatan Kartu Indonesia Sehat. </w:t>
      </w:r>
    </w:p>
    <w:p w:rsid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lastRenderedPageBreak/>
        <w:t xml:space="preserve">Sikap pegawai di </w:t>
      </w:r>
      <w:proofErr w:type="gramStart"/>
      <w:r w:rsidRPr="00153735">
        <w:rPr>
          <w:rFonts w:ascii="Times New Roman" w:eastAsia="MS Mincho" w:hAnsi="Times New Roman" w:cs="Times New Roman"/>
          <w:sz w:val="24"/>
          <w:szCs w:val="24"/>
        </w:rPr>
        <w:t>kantor</w:t>
      </w:r>
      <w:proofErr w:type="gramEnd"/>
      <w:r w:rsidRPr="00153735">
        <w:rPr>
          <w:rFonts w:ascii="Times New Roman" w:eastAsia="MS Mincho" w:hAnsi="Times New Roman" w:cs="Times New Roman"/>
          <w:sz w:val="24"/>
          <w:szCs w:val="24"/>
        </w:rPr>
        <w:t xml:space="preserve"> Desa tampak kurang bers</w:t>
      </w:r>
      <w:r w:rsidR="00824266" w:rsidRPr="00153735">
        <w:rPr>
          <w:rFonts w:ascii="Times New Roman" w:eastAsia="MS Mincho" w:hAnsi="Times New Roman" w:cs="Times New Roman"/>
          <w:sz w:val="24"/>
          <w:szCs w:val="24"/>
        </w:rPr>
        <w:t xml:space="preserve">ahabat </w:t>
      </w:r>
      <w:r w:rsidRPr="00153735">
        <w:rPr>
          <w:rFonts w:ascii="Times New Roman" w:eastAsia="MS Mincho" w:hAnsi="Times New Roman" w:cs="Times New Roman"/>
          <w:sz w:val="24"/>
          <w:szCs w:val="24"/>
        </w:rPr>
        <w:t xml:space="preserve">dalam memberikan layanan. Kondisi ini terlihat saat pegawai melayani, di mana mereka tidak menunjukkan senyuman atau menyapa pelanggan. </w:t>
      </w:r>
    </w:p>
    <w:p w:rsid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Terdapat pegawai yang t</w:t>
      </w:r>
      <w:r w:rsidR="00824266" w:rsidRPr="00153735">
        <w:rPr>
          <w:rFonts w:ascii="Times New Roman" w:eastAsia="MS Mincho" w:hAnsi="Times New Roman" w:cs="Times New Roman"/>
          <w:sz w:val="24"/>
          <w:szCs w:val="24"/>
        </w:rPr>
        <w:t xml:space="preserve">erlibat dalam percakapan dengan </w:t>
      </w:r>
      <w:r w:rsidRPr="00153735">
        <w:rPr>
          <w:rFonts w:ascii="Times New Roman" w:eastAsia="MS Mincho" w:hAnsi="Times New Roman" w:cs="Times New Roman"/>
          <w:sz w:val="24"/>
          <w:szCs w:val="24"/>
        </w:rPr>
        <w:t xml:space="preserve">rekan kerja tentang masalah yang tidak ada hubungannya dengan pelayanan, sehingga masyarakat yang mendapatkan layanan tidak diperlakukan dengan baik. </w:t>
      </w:r>
    </w:p>
    <w:p w:rsid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Kurangnya perhatian ser</w:t>
      </w:r>
      <w:r w:rsidR="00824266" w:rsidRPr="00153735">
        <w:rPr>
          <w:rFonts w:ascii="Times New Roman" w:eastAsia="MS Mincho" w:hAnsi="Times New Roman" w:cs="Times New Roman"/>
          <w:sz w:val="24"/>
          <w:szCs w:val="24"/>
        </w:rPr>
        <w:t xml:space="preserve">ta tanggapan dari petugas dalam </w:t>
      </w:r>
      <w:r w:rsidRPr="00153735">
        <w:rPr>
          <w:rFonts w:ascii="Times New Roman" w:eastAsia="MS Mincho" w:hAnsi="Times New Roman" w:cs="Times New Roman"/>
          <w:sz w:val="24"/>
          <w:szCs w:val="24"/>
        </w:rPr>
        <w:t>menyediakan layanan kepada warga yang ingin mendapatkan pelayanan dan belum memahami prosedur ataupun tahapan alur layanan, sehingga menjadi kendala yang umum. Hal ini menyebabkan masyarakat yang berusaha mengakses layanan merasa tidak nyaman da</w:t>
      </w:r>
      <w:r w:rsidR="00824266" w:rsidRPr="00153735">
        <w:rPr>
          <w:rFonts w:ascii="Times New Roman" w:eastAsia="MS Mincho" w:hAnsi="Times New Roman" w:cs="Times New Roman"/>
          <w:sz w:val="24"/>
          <w:szCs w:val="24"/>
        </w:rPr>
        <w:t>n kurang terbantu oleh petugas</w:t>
      </w:r>
    </w:p>
    <w:p w:rsid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Informasi terkait prosedur t</w:t>
      </w:r>
      <w:r w:rsidR="00824266" w:rsidRPr="00153735">
        <w:rPr>
          <w:rFonts w:ascii="Times New Roman" w:eastAsia="MS Mincho" w:hAnsi="Times New Roman" w:cs="Times New Roman"/>
          <w:sz w:val="24"/>
          <w:szCs w:val="24"/>
        </w:rPr>
        <w:t>ahapan alur layanan dan syarat-</w:t>
      </w:r>
      <w:r w:rsidRPr="00153735">
        <w:rPr>
          <w:rFonts w:ascii="Times New Roman" w:eastAsia="MS Mincho" w:hAnsi="Times New Roman" w:cs="Times New Roman"/>
          <w:sz w:val="24"/>
          <w:szCs w:val="24"/>
        </w:rPr>
        <w:t>syarat yang perlu dipenuhi masih belum sepenuhnya disampaikan kep</w:t>
      </w:r>
      <w:r w:rsidR="00824266" w:rsidRPr="00153735">
        <w:rPr>
          <w:rFonts w:ascii="Times New Roman" w:eastAsia="MS Mincho" w:hAnsi="Times New Roman" w:cs="Times New Roman"/>
          <w:sz w:val="24"/>
          <w:szCs w:val="24"/>
        </w:rPr>
        <w:t xml:space="preserve">ada masyarakat. Contohnya, saat </w:t>
      </w:r>
      <w:r w:rsidRPr="00153735">
        <w:rPr>
          <w:rFonts w:ascii="Times New Roman" w:eastAsia="MS Mincho" w:hAnsi="Times New Roman" w:cs="Times New Roman"/>
          <w:sz w:val="24"/>
          <w:szCs w:val="24"/>
        </w:rPr>
        <w:t>mengajukan rekomendasi surat pindah, langkah pertama yang harus diambil adalah meminta surat pengantar dari RT/RW, namun masih ada warga yang datang ke Kantor Desa tanpa membawa surat pengantar dan ada juga yang bel</w:t>
      </w:r>
      <w:r w:rsidR="00153735">
        <w:rPr>
          <w:rFonts w:ascii="Times New Roman" w:eastAsia="MS Mincho" w:hAnsi="Times New Roman" w:cs="Times New Roman"/>
          <w:sz w:val="24"/>
          <w:szCs w:val="24"/>
        </w:rPr>
        <w:t>um menyelesaikan persyaratan</w:t>
      </w:r>
    </w:p>
    <w:p w:rsidR="00F73EBF" w:rsidRPr="00153735" w:rsidRDefault="00F73EBF" w:rsidP="00153735">
      <w:pPr>
        <w:pStyle w:val="ListParagraph"/>
        <w:numPr>
          <w:ilvl w:val="0"/>
          <w:numId w:val="51"/>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Layanan administrasi</w:t>
      </w:r>
      <w:r w:rsidR="00824266" w:rsidRPr="00153735">
        <w:rPr>
          <w:rFonts w:ascii="Times New Roman" w:eastAsia="MS Mincho" w:hAnsi="Times New Roman" w:cs="Times New Roman"/>
          <w:sz w:val="24"/>
          <w:szCs w:val="24"/>
        </w:rPr>
        <w:t xml:space="preserve"> yang disediakan oleh pengelola </w:t>
      </w:r>
      <w:r w:rsidRPr="00153735">
        <w:rPr>
          <w:rFonts w:ascii="Times New Roman" w:eastAsia="MS Mincho" w:hAnsi="Times New Roman" w:cs="Times New Roman"/>
          <w:sz w:val="24"/>
          <w:szCs w:val="24"/>
        </w:rPr>
        <w:t xml:space="preserve">pelayanan cenderung lambat dan lebih lama dari waktu yang telah ditentukan. Misalnya, dalam proses penyelesaian rekomendasi </w:t>
      </w:r>
      <w:proofErr w:type="gramStart"/>
      <w:r w:rsidRPr="00153735">
        <w:rPr>
          <w:rFonts w:ascii="Times New Roman" w:eastAsia="MS Mincho" w:hAnsi="Times New Roman" w:cs="Times New Roman"/>
          <w:sz w:val="24"/>
          <w:szCs w:val="24"/>
        </w:rPr>
        <w:t>surat</w:t>
      </w:r>
      <w:proofErr w:type="gramEnd"/>
      <w:r w:rsidRPr="00153735">
        <w:rPr>
          <w:rFonts w:ascii="Times New Roman" w:eastAsia="MS Mincho" w:hAnsi="Times New Roman" w:cs="Times New Roman"/>
          <w:sz w:val="24"/>
          <w:szCs w:val="24"/>
        </w:rPr>
        <w:t xml:space="preserve"> pindah, standar waktu yang telah </w:t>
      </w:r>
      <w:r w:rsidRPr="00153735">
        <w:rPr>
          <w:rFonts w:ascii="Times New Roman" w:eastAsia="MS Mincho" w:hAnsi="Times New Roman" w:cs="Times New Roman"/>
          <w:sz w:val="24"/>
          <w:szCs w:val="24"/>
        </w:rPr>
        <w:lastRenderedPageBreak/>
        <w:t>disepakati tidak jelas, sehingga masyarakat harus menunggu tanpa tahu kapan prosesnya akan selesai.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Tujuan dari kegiatan penyuluhan mengenai signifikansi administrasi kependudukan dan jaminan sosial untuk masyarakat di Kabupaten Pandeglang ini, mencakup beberapa hal berikut:</w:t>
      </w:r>
    </w:p>
    <w:p w:rsidR="00153735" w:rsidRDefault="00F73EBF" w:rsidP="00153735">
      <w:pPr>
        <w:pStyle w:val="ListParagraph"/>
        <w:numPr>
          <w:ilvl w:val="0"/>
          <w:numId w:val="52"/>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Meningkatkan Pem</w:t>
      </w:r>
      <w:r w:rsidR="00824266" w:rsidRPr="00153735">
        <w:rPr>
          <w:rFonts w:ascii="Times New Roman" w:eastAsia="MS Mincho" w:hAnsi="Times New Roman" w:cs="Times New Roman"/>
          <w:sz w:val="24"/>
          <w:szCs w:val="24"/>
        </w:rPr>
        <w:t xml:space="preserve">ahaman: Memperdalam pengetahuan </w:t>
      </w:r>
      <w:r w:rsidRPr="00153735">
        <w:rPr>
          <w:rFonts w:ascii="Times New Roman" w:eastAsia="MS Mincho" w:hAnsi="Times New Roman" w:cs="Times New Roman"/>
          <w:sz w:val="24"/>
          <w:szCs w:val="24"/>
        </w:rPr>
        <w:t xml:space="preserve">masyarakat tentang peranan administrasi kependudukan dalam pengelolaan data penduduk dan akses terhadap layanan publik. </w:t>
      </w:r>
    </w:p>
    <w:p w:rsidR="00153735" w:rsidRDefault="00F73EBF" w:rsidP="00153735">
      <w:pPr>
        <w:pStyle w:val="ListParagraph"/>
        <w:numPr>
          <w:ilvl w:val="0"/>
          <w:numId w:val="52"/>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Edukasi tentang Jaminan Sosial: Me</w:t>
      </w:r>
      <w:r w:rsidR="00824266" w:rsidRPr="00153735">
        <w:rPr>
          <w:rFonts w:ascii="Times New Roman" w:eastAsia="MS Mincho" w:hAnsi="Times New Roman" w:cs="Times New Roman"/>
          <w:sz w:val="24"/>
          <w:szCs w:val="24"/>
        </w:rPr>
        <w:t xml:space="preserve">mberikan pengetahuan </w:t>
      </w:r>
      <w:r w:rsidRPr="00153735">
        <w:rPr>
          <w:rFonts w:ascii="Times New Roman" w:eastAsia="MS Mincho" w:hAnsi="Times New Roman" w:cs="Times New Roman"/>
          <w:sz w:val="24"/>
          <w:szCs w:val="24"/>
        </w:rPr>
        <w:t xml:space="preserve">mengenai berbagai program jaminan sosial yang ada, serta menjelaskan manfaat dan langkah-langkah untuk mendaftar. </w:t>
      </w:r>
    </w:p>
    <w:p w:rsidR="00153735" w:rsidRDefault="00F73EBF" w:rsidP="00153735">
      <w:pPr>
        <w:pStyle w:val="ListParagraph"/>
        <w:numPr>
          <w:ilvl w:val="0"/>
          <w:numId w:val="52"/>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 xml:space="preserve">Mendorong Keterlibatan </w:t>
      </w:r>
      <w:r w:rsidR="00824266" w:rsidRPr="00153735">
        <w:rPr>
          <w:rFonts w:ascii="Times New Roman" w:eastAsia="MS Mincho" w:hAnsi="Times New Roman" w:cs="Times New Roman"/>
          <w:sz w:val="24"/>
          <w:szCs w:val="24"/>
        </w:rPr>
        <w:t>Masyarakat: Memotivasi masyara</w:t>
      </w:r>
      <w:r w:rsidRPr="00153735">
        <w:rPr>
          <w:rFonts w:ascii="Times New Roman" w:eastAsia="MS Mincho" w:hAnsi="Times New Roman" w:cs="Times New Roman"/>
          <w:sz w:val="24"/>
          <w:szCs w:val="24"/>
        </w:rPr>
        <w:t xml:space="preserve">kat untuk berpartisipasi secara aktif dalam administrasi kependudukan, termasuk pendaftaran </w:t>
      </w:r>
      <w:r w:rsidR="00153735">
        <w:rPr>
          <w:rFonts w:ascii="Times New Roman" w:eastAsia="MS Mincho" w:hAnsi="Times New Roman" w:cs="Times New Roman"/>
          <w:sz w:val="24"/>
          <w:szCs w:val="24"/>
        </w:rPr>
        <w:t>penduduk dan pembaruan data.</w:t>
      </w:r>
    </w:p>
    <w:p w:rsidR="00153735" w:rsidRDefault="00F73EBF" w:rsidP="00153735">
      <w:pPr>
        <w:pStyle w:val="ListParagraph"/>
        <w:numPr>
          <w:ilvl w:val="0"/>
          <w:numId w:val="52"/>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 xml:space="preserve">Menjabarkan Hak </w:t>
      </w:r>
      <w:r w:rsidR="00824266" w:rsidRPr="00153735">
        <w:rPr>
          <w:rFonts w:ascii="Times New Roman" w:eastAsia="MS Mincho" w:hAnsi="Times New Roman" w:cs="Times New Roman"/>
          <w:sz w:val="24"/>
          <w:szCs w:val="24"/>
        </w:rPr>
        <w:t xml:space="preserve">dan Kewajiban: Menginformasikan </w:t>
      </w:r>
      <w:r w:rsidRPr="00153735">
        <w:rPr>
          <w:rFonts w:ascii="Times New Roman" w:eastAsia="MS Mincho" w:hAnsi="Times New Roman" w:cs="Times New Roman"/>
          <w:sz w:val="24"/>
          <w:szCs w:val="24"/>
        </w:rPr>
        <w:t>kepada masyarakat mengenai hak-hak dan kewajiban mereka sehubungan dengan administrasi kependudukan dan jaminan sosial agar masyarakat lebih memahami posisi mereka.</w:t>
      </w:r>
    </w:p>
    <w:p w:rsidR="00153735" w:rsidRDefault="00F73EBF" w:rsidP="00153735">
      <w:pPr>
        <w:pStyle w:val="ListParagraph"/>
        <w:numPr>
          <w:ilvl w:val="0"/>
          <w:numId w:val="52"/>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Meningkatkan Kualita</w:t>
      </w:r>
      <w:r w:rsidR="00824266" w:rsidRPr="00153735">
        <w:rPr>
          <w:rFonts w:ascii="Times New Roman" w:eastAsia="MS Mincho" w:hAnsi="Times New Roman" w:cs="Times New Roman"/>
          <w:sz w:val="24"/>
          <w:szCs w:val="24"/>
        </w:rPr>
        <w:t xml:space="preserve">s Layanan: Mengidentifikasi dan </w:t>
      </w:r>
      <w:r w:rsidRPr="00153735">
        <w:rPr>
          <w:rFonts w:ascii="Times New Roman" w:eastAsia="MS Mincho" w:hAnsi="Times New Roman" w:cs="Times New Roman"/>
          <w:sz w:val="24"/>
          <w:szCs w:val="24"/>
        </w:rPr>
        <w:t xml:space="preserve">mendiskusikan masalah yang muncul dalam administrasi kependudukan dan jaminan sosial, serta mencari alternatif untuk meningkatkan kualitas layanan. </w:t>
      </w:r>
    </w:p>
    <w:p w:rsidR="00F73EBF" w:rsidRPr="00153735" w:rsidRDefault="00F73EBF" w:rsidP="00153735">
      <w:pPr>
        <w:pStyle w:val="ListParagraph"/>
        <w:numPr>
          <w:ilvl w:val="0"/>
          <w:numId w:val="52"/>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Memperkuat Jaringan Komunitas: M</w:t>
      </w:r>
      <w:r w:rsidR="00824266" w:rsidRPr="00153735">
        <w:rPr>
          <w:rFonts w:ascii="Times New Roman" w:eastAsia="MS Mincho" w:hAnsi="Times New Roman" w:cs="Times New Roman"/>
          <w:sz w:val="24"/>
          <w:szCs w:val="24"/>
        </w:rPr>
        <w:t xml:space="preserve">embangun kerja </w:t>
      </w:r>
      <w:proofErr w:type="gramStart"/>
      <w:r w:rsidR="00824266" w:rsidRPr="00153735">
        <w:rPr>
          <w:rFonts w:ascii="Times New Roman" w:eastAsia="MS Mincho" w:hAnsi="Times New Roman" w:cs="Times New Roman"/>
          <w:sz w:val="24"/>
          <w:szCs w:val="24"/>
        </w:rPr>
        <w:t>sama</w:t>
      </w:r>
      <w:proofErr w:type="gramEnd"/>
      <w:r w:rsidR="00824266" w:rsidRPr="00153735">
        <w:rPr>
          <w:rFonts w:ascii="Times New Roman" w:eastAsia="MS Mincho" w:hAnsi="Times New Roman" w:cs="Times New Roman"/>
          <w:sz w:val="24"/>
          <w:szCs w:val="24"/>
        </w:rPr>
        <w:t xml:space="preserve"> </w:t>
      </w:r>
      <w:r w:rsidRPr="00153735">
        <w:rPr>
          <w:rFonts w:ascii="Times New Roman" w:eastAsia="MS Mincho" w:hAnsi="Times New Roman" w:cs="Times New Roman"/>
          <w:sz w:val="24"/>
          <w:szCs w:val="24"/>
        </w:rPr>
        <w:t xml:space="preserve">antara pemerintah, lembaga terkait, dan masyarakat untuk </w:t>
      </w:r>
      <w:r w:rsidRPr="00153735">
        <w:rPr>
          <w:rFonts w:ascii="Times New Roman" w:eastAsia="MS Mincho" w:hAnsi="Times New Roman" w:cs="Times New Roman"/>
          <w:sz w:val="24"/>
          <w:szCs w:val="24"/>
        </w:rPr>
        <w:lastRenderedPageBreak/>
        <w:t>memperkuat sistem administrasi kependudukan dan jaminan sosial.</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Dengan tujuan-tujuan tersebut, diharapkan penyuluhan ini dapat memberikan hasil yang positif bagi masyarakat dan meningkatkan kesadaran serta partisipasi mereka dalam administrasi kependudukan dan jaminan sosial.</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Untuk mengatasi isu yang dihadapi oleh Kantor Desa Perdana, Kecamatan Sukaresmi, Kabupaten Pandeglang, Provinsi Banten ini, usulan atau solusi yang dilakukan melalui kegiatan “Sosialisasi mengenai Pentingnya Administrasi Kependudukan dan Jaminan Sosial untuk Komunitas Desa Perdana”. Kegiatan tersebut terbagi menjadi tiga fase, yakni: tahap persiapan, tahap pelaksanaan, dan tahap evaluasi. Ketiga fase ini diilustrasikan dalam bagan di bawah ini:</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noProof/>
          <w:sz w:val="24"/>
          <w:szCs w:val="24"/>
          <w:lang w:eastAsia="ko-KR"/>
        </w:rPr>
        <w:drawing>
          <wp:inline distT="0" distB="0" distL="0" distR="0" wp14:anchorId="24098D00" wp14:editId="1D72EFA0">
            <wp:extent cx="3780000" cy="332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5_img1.png"/>
                    <pic:cNvPicPr/>
                  </pic:nvPicPr>
                  <pic:blipFill>
                    <a:blip r:embed="rId9"/>
                    <a:stretch>
                      <a:fillRect/>
                    </a:stretch>
                  </pic:blipFill>
                  <pic:spPr>
                    <a:xfrm>
                      <a:off x="0" y="0"/>
                      <a:ext cx="3780000" cy="332425"/>
                    </a:xfrm>
                    <a:prstGeom prst="rect">
                      <a:avLst/>
                    </a:prstGeom>
                  </pic:spPr>
                </pic:pic>
              </a:graphicData>
            </a:graphic>
          </wp:inline>
        </w:drawing>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i/>
          <w:color w:val="464B4E"/>
          <w:sz w:val="24"/>
          <w:szCs w:val="24"/>
        </w:rPr>
        <w:t>Gambar 2.1 Fase Kegiatan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Metode pelaksanaan tahap persiapan untuk sosialisasi pentingnya administrasi kependudukan dan jaminan sosial di Desa Perdana, Kecamatan Sukaresmi, Kabupaten Pandeglang, </w:t>
      </w:r>
      <w:proofErr w:type="gramStart"/>
      <w:r w:rsidRPr="003A2113">
        <w:rPr>
          <w:rFonts w:ascii="Times New Roman" w:eastAsia="MS Mincho" w:hAnsi="Times New Roman" w:cs="Times New Roman"/>
          <w:sz w:val="24"/>
          <w:szCs w:val="24"/>
        </w:rPr>
        <w:t>Provinsi</w:t>
      </w:r>
      <w:proofErr w:type="gramEnd"/>
      <w:r w:rsidRPr="003A2113">
        <w:rPr>
          <w:rFonts w:ascii="Times New Roman" w:eastAsia="MS Mincho" w:hAnsi="Times New Roman" w:cs="Times New Roman"/>
          <w:sz w:val="24"/>
          <w:szCs w:val="24"/>
        </w:rPr>
        <w:t xml:space="preserve"> Banten:</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Menentukan Target:</w:t>
      </w:r>
      <w:r w:rsidR="00824266" w:rsidRPr="00153735">
        <w:rPr>
          <w:rFonts w:ascii="Times New Roman" w:eastAsia="MS Mincho" w:hAnsi="Times New Roman" w:cs="Times New Roman"/>
          <w:sz w:val="24"/>
          <w:szCs w:val="24"/>
        </w:rPr>
        <w:t xml:space="preserve"> Mengidentifikasi kelompok yang </w:t>
      </w:r>
      <w:r w:rsidRPr="00153735">
        <w:rPr>
          <w:rFonts w:ascii="Times New Roman" w:eastAsia="MS Mincho" w:hAnsi="Times New Roman" w:cs="Times New Roman"/>
          <w:sz w:val="24"/>
          <w:szCs w:val="24"/>
        </w:rPr>
        <w:t>menjadi sasaran, seperti masyarakat umum, tokoh masyarakat, dan pemuda.</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 xml:space="preserve">Pengembangan Materi: Menciptakan materi untuk sosialisasi yang sesuai, mencakup informasi mengenai administrasi kependudukan dan jaminan sosial. Menggunakan bahasa </w:t>
      </w:r>
      <w:r w:rsidRPr="00153735">
        <w:rPr>
          <w:rFonts w:ascii="Times New Roman" w:eastAsia="MS Mincho" w:hAnsi="Times New Roman" w:cs="Times New Roman"/>
          <w:sz w:val="24"/>
          <w:szCs w:val="24"/>
        </w:rPr>
        <w:lastRenderedPageBreak/>
        <w:t>yang gampang dimengerti serta relevan dengan konteks lokal.</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Pembentukan Tim Pel</w:t>
      </w:r>
      <w:r w:rsidR="00824266" w:rsidRPr="00153735">
        <w:rPr>
          <w:rFonts w:ascii="Times New Roman" w:eastAsia="MS Mincho" w:hAnsi="Times New Roman" w:cs="Times New Roman"/>
          <w:sz w:val="24"/>
          <w:szCs w:val="24"/>
        </w:rPr>
        <w:t xml:space="preserve">aksana: Mengorganisasi </w:t>
      </w:r>
      <w:proofErr w:type="gramStart"/>
      <w:r w:rsidR="00824266" w:rsidRPr="00153735">
        <w:rPr>
          <w:rFonts w:ascii="Times New Roman" w:eastAsia="MS Mincho" w:hAnsi="Times New Roman" w:cs="Times New Roman"/>
          <w:sz w:val="24"/>
          <w:szCs w:val="24"/>
        </w:rPr>
        <w:t>tim</w:t>
      </w:r>
      <w:proofErr w:type="gramEnd"/>
      <w:r w:rsidR="00824266" w:rsidRPr="00153735">
        <w:rPr>
          <w:rFonts w:ascii="Times New Roman" w:eastAsia="MS Mincho" w:hAnsi="Times New Roman" w:cs="Times New Roman"/>
          <w:sz w:val="24"/>
          <w:szCs w:val="24"/>
        </w:rPr>
        <w:t xml:space="preserve"> yang </w:t>
      </w:r>
      <w:r w:rsidRPr="00153735">
        <w:rPr>
          <w:rFonts w:ascii="Times New Roman" w:eastAsia="MS Mincho" w:hAnsi="Times New Roman" w:cs="Times New Roman"/>
          <w:sz w:val="24"/>
          <w:szCs w:val="24"/>
        </w:rPr>
        <w:t xml:space="preserve">terdiri dari perwakilan pemerintah desa, lembaga terkait, serta relawan guna memfasilitasi kegiatan. </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 xml:space="preserve">Perencanaan Tempat dan </w:t>
      </w:r>
      <w:r w:rsidR="00824266" w:rsidRPr="00153735">
        <w:rPr>
          <w:rFonts w:ascii="Times New Roman" w:eastAsia="MS Mincho" w:hAnsi="Times New Roman" w:cs="Times New Roman"/>
          <w:sz w:val="24"/>
          <w:szCs w:val="24"/>
        </w:rPr>
        <w:t xml:space="preserve">Waktu: Memilih lokasi strategis </w:t>
      </w:r>
      <w:r w:rsidRPr="00153735">
        <w:rPr>
          <w:rFonts w:ascii="Times New Roman" w:eastAsia="MS Mincho" w:hAnsi="Times New Roman" w:cs="Times New Roman"/>
          <w:sz w:val="24"/>
          <w:szCs w:val="24"/>
        </w:rPr>
        <w:t xml:space="preserve">yang mudah dijangkau oleh masyarakat, seperti balai desa atau lokasi umum lainnya. Menjadwalkan pelaksanaan pada waktu yang tepat agar banyak peserta dapat hadir. </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Promosi Kegiatan: M</w:t>
      </w:r>
      <w:r w:rsidR="00824266" w:rsidRPr="00153735">
        <w:rPr>
          <w:rFonts w:ascii="Times New Roman" w:eastAsia="MS Mincho" w:hAnsi="Times New Roman" w:cs="Times New Roman"/>
          <w:sz w:val="24"/>
          <w:szCs w:val="24"/>
        </w:rPr>
        <w:t xml:space="preserve">engedukasikan informasi terkait </w:t>
      </w:r>
      <w:r w:rsidRPr="00153735">
        <w:rPr>
          <w:rFonts w:ascii="Times New Roman" w:eastAsia="MS Mincho" w:hAnsi="Times New Roman" w:cs="Times New Roman"/>
          <w:sz w:val="24"/>
          <w:szCs w:val="24"/>
        </w:rPr>
        <w:t xml:space="preserve">kegiatan lewat berbagai saluran, seperti poster, pengumuman di masjid, dan media sosial untuk menarik minat masyarakat. </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Persiapan Logistik: Meng</w:t>
      </w:r>
      <w:r w:rsidR="00824266" w:rsidRPr="00153735">
        <w:rPr>
          <w:rFonts w:ascii="Times New Roman" w:eastAsia="MS Mincho" w:hAnsi="Times New Roman" w:cs="Times New Roman"/>
          <w:sz w:val="24"/>
          <w:szCs w:val="24"/>
        </w:rPr>
        <w:t xml:space="preserve">atur peralatan yang diperlukan, </w:t>
      </w:r>
      <w:r w:rsidRPr="00153735">
        <w:rPr>
          <w:rFonts w:ascii="Times New Roman" w:eastAsia="MS Mincho" w:hAnsi="Times New Roman" w:cs="Times New Roman"/>
          <w:sz w:val="24"/>
          <w:szCs w:val="24"/>
        </w:rPr>
        <w:t xml:space="preserve">seperti alat presentasi (proyektor, laptop), bahan cetakan (brosur, pamflet), dan perlengkapan lainnya. </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Pelatihan Fasilitator: Mel</w:t>
      </w:r>
      <w:r w:rsidR="00824266" w:rsidRPr="00153735">
        <w:rPr>
          <w:rFonts w:ascii="Times New Roman" w:eastAsia="MS Mincho" w:hAnsi="Times New Roman" w:cs="Times New Roman"/>
          <w:sz w:val="24"/>
          <w:szCs w:val="24"/>
        </w:rPr>
        <w:t xml:space="preserve">atih fasilitator atau pembicara </w:t>
      </w:r>
      <w:r w:rsidRPr="00153735">
        <w:rPr>
          <w:rFonts w:ascii="Times New Roman" w:eastAsia="MS Mincho" w:hAnsi="Times New Roman" w:cs="Times New Roman"/>
          <w:sz w:val="24"/>
          <w:szCs w:val="24"/>
        </w:rPr>
        <w:t xml:space="preserve">yang </w:t>
      </w:r>
      <w:proofErr w:type="gramStart"/>
      <w:r w:rsidRPr="00153735">
        <w:rPr>
          <w:rFonts w:ascii="Times New Roman" w:eastAsia="MS Mincho" w:hAnsi="Times New Roman" w:cs="Times New Roman"/>
          <w:sz w:val="24"/>
          <w:szCs w:val="24"/>
        </w:rPr>
        <w:t>akan</w:t>
      </w:r>
      <w:proofErr w:type="gramEnd"/>
      <w:r w:rsidRPr="00153735">
        <w:rPr>
          <w:rFonts w:ascii="Times New Roman" w:eastAsia="MS Mincho" w:hAnsi="Times New Roman" w:cs="Times New Roman"/>
          <w:sz w:val="24"/>
          <w:szCs w:val="24"/>
        </w:rPr>
        <w:t xml:space="preserve"> menyampaikan materi agar mereka siap dan percaya diri saat memberikan informasi. </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Pengumpulan Data Awal: Mengumpulkan i</w:t>
      </w:r>
      <w:r w:rsidR="00824266" w:rsidRPr="00153735">
        <w:rPr>
          <w:rFonts w:ascii="Times New Roman" w:eastAsia="MS Mincho" w:hAnsi="Times New Roman" w:cs="Times New Roman"/>
          <w:sz w:val="24"/>
          <w:szCs w:val="24"/>
        </w:rPr>
        <w:t xml:space="preserve">nformasi </w:t>
      </w:r>
      <w:r w:rsidRPr="00153735">
        <w:rPr>
          <w:rFonts w:ascii="Times New Roman" w:eastAsia="MS Mincho" w:hAnsi="Times New Roman" w:cs="Times New Roman"/>
          <w:sz w:val="24"/>
          <w:szCs w:val="24"/>
        </w:rPr>
        <w:t xml:space="preserve">mengenai pengetahuan dan pemahaman masyarakat mengenai administrasi kependudukan dan jaminan sosial untuk dijadikan acuan dalam penyampaian materi. </w:t>
      </w:r>
    </w:p>
    <w:p w:rsid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Koordinasi dengan Piha</w:t>
      </w:r>
      <w:r w:rsidR="00824266" w:rsidRPr="00153735">
        <w:rPr>
          <w:rFonts w:ascii="Times New Roman" w:eastAsia="MS Mincho" w:hAnsi="Times New Roman" w:cs="Times New Roman"/>
          <w:sz w:val="24"/>
          <w:szCs w:val="24"/>
        </w:rPr>
        <w:t xml:space="preserve">k Terkait: Berkoordinasi dengan </w:t>
      </w:r>
      <w:proofErr w:type="gramStart"/>
      <w:r w:rsidRPr="00153735">
        <w:rPr>
          <w:rFonts w:ascii="Times New Roman" w:eastAsia="MS Mincho" w:hAnsi="Times New Roman" w:cs="Times New Roman"/>
          <w:sz w:val="24"/>
          <w:szCs w:val="24"/>
        </w:rPr>
        <w:t>dinas</w:t>
      </w:r>
      <w:proofErr w:type="gramEnd"/>
      <w:r w:rsidRPr="00153735">
        <w:rPr>
          <w:rFonts w:ascii="Times New Roman" w:eastAsia="MS Mincho" w:hAnsi="Times New Roman" w:cs="Times New Roman"/>
          <w:sz w:val="24"/>
          <w:szCs w:val="24"/>
        </w:rPr>
        <w:t xml:space="preserve"> sosial, kependudukan, dan pihak lain yang terkait untuk mendapatkan dukungan serta informasi tambahan.</w:t>
      </w:r>
    </w:p>
    <w:p w:rsidR="00F73EBF" w:rsidRPr="00153735" w:rsidRDefault="00F73EBF" w:rsidP="00153735">
      <w:pPr>
        <w:pStyle w:val="ListParagraph"/>
        <w:numPr>
          <w:ilvl w:val="0"/>
          <w:numId w:val="53"/>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lastRenderedPageBreak/>
        <w:t>Penyusunan Rencana Evalu</w:t>
      </w:r>
      <w:r w:rsidR="00824266" w:rsidRPr="00153735">
        <w:rPr>
          <w:rFonts w:ascii="Times New Roman" w:eastAsia="MS Mincho" w:hAnsi="Times New Roman" w:cs="Times New Roman"/>
          <w:sz w:val="24"/>
          <w:szCs w:val="24"/>
        </w:rPr>
        <w:t xml:space="preserve">asi: Merancang rencana evaluasi </w:t>
      </w:r>
      <w:r w:rsidRPr="00153735">
        <w:rPr>
          <w:rFonts w:ascii="Times New Roman" w:eastAsia="MS Mincho" w:hAnsi="Times New Roman" w:cs="Times New Roman"/>
          <w:sz w:val="24"/>
          <w:szCs w:val="24"/>
        </w:rPr>
        <w:t>guna menilai keberhasilan sosialisasi setelah kegiatan berlangsung, termasuk pengumpulan umpan balik dari peserta.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Dalam proses pelaksanaan sosialisasi mengenai pentingnya administrasi kependudukan dan jaminan sosial di Desa Perdana, Kecamatan Sukaresmi, Kabupaten Pandeglang, Provinsi Banten, acara diawali dengan sambutan dari pejabat desa yang menjelaskan maksud dari kegiatan tersebut. </w:t>
      </w:r>
      <w:proofErr w:type="gramStart"/>
      <w:r w:rsidRPr="003A2113">
        <w:rPr>
          <w:rFonts w:ascii="Times New Roman" w:eastAsia="MS Mincho" w:hAnsi="Times New Roman" w:cs="Times New Roman"/>
          <w:sz w:val="24"/>
          <w:szCs w:val="24"/>
        </w:rPr>
        <w:t>Kemudian, materi disampaikan dengan menggunakan presentasi visual yang menarik, diikuti oleh diskusi interaktif untuk meningkatkan partisipasi warga setempat.</w:t>
      </w:r>
      <w:proofErr w:type="gramEnd"/>
      <w:r w:rsidRPr="003A2113">
        <w:rPr>
          <w:rFonts w:ascii="Times New Roman" w:eastAsia="MS Mincho" w:hAnsi="Times New Roman" w:cs="Times New Roman"/>
          <w:sz w:val="24"/>
          <w:szCs w:val="24"/>
        </w:rPr>
        <w:t xml:space="preserve"> Juga diadakan demonstrasi praktik tentang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mendaftar administrasi kependudukan serta cara mengakses program jaminan sosial, disertai dengan pembagian brosur yang informatif. Sesi </w:t>
      </w:r>
      <w:proofErr w:type="gramStart"/>
      <w:r w:rsidRPr="003A2113">
        <w:rPr>
          <w:rFonts w:ascii="Times New Roman" w:eastAsia="MS Mincho" w:hAnsi="Times New Roman" w:cs="Times New Roman"/>
          <w:sz w:val="24"/>
          <w:szCs w:val="24"/>
        </w:rPr>
        <w:t>tanya</w:t>
      </w:r>
      <w:proofErr w:type="gramEnd"/>
      <w:r w:rsidRPr="003A2113">
        <w:rPr>
          <w:rFonts w:ascii="Times New Roman" w:eastAsia="MS Mincho" w:hAnsi="Times New Roman" w:cs="Times New Roman"/>
          <w:sz w:val="24"/>
          <w:szCs w:val="24"/>
        </w:rPr>
        <w:t xml:space="preserve"> jawab memberikan kesempatan bagi peserta untuk meminta klarifikasi atas informasi yang telah disampaikan, sementara kuis singkat dijalankan untuk mengukur pemahaman mereka. </w:t>
      </w:r>
      <w:proofErr w:type="gramStart"/>
      <w:r w:rsidRPr="003A2113">
        <w:rPr>
          <w:rFonts w:ascii="Times New Roman" w:eastAsia="MS Mincho" w:hAnsi="Times New Roman" w:cs="Times New Roman"/>
          <w:sz w:val="24"/>
          <w:szCs w:val="24"/>
        </w:rPr>
        <w:t>Kegiatan ditutup dengan penyampaian testimoni dari orang-orang yang sudah merasakan dampak positif, dilanjutkan dengan pengumpulan masukan untuk evaluasi kegiatan di masa mendatang, yang diharapkan dapat meningkatkan kesadaran masyarakat mengenai masalah-masalah ini.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Tahap evaluasi atau penilaian tentang sosialisasi pentingnya penyelenggaraan administrasi kependudukan serta jaminan sosial di Desa Perdana, Kecamatan Sukaresmi, Kabupaten Pandeglang, Provinsi Banten dilakukan dengan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mengumpulkan tanggapan </w:t>
      </w:r>
      <w:r w:rsidRPr="003A2113">
        <w:rPr>
          <w:rFonts w:ascii="Times New Roman" w:eastAsia="MS Mincho" w:hAnsi="Times New Roman" w:cs="Times New Roman"/>
          <w:sz w:val="24"/>
          <w:szCs w:val="24"/>
        </w:rPr>
        <w:lastRenderedPageBreak/>
        <w:t xml:space="preserve">dari peserta menggunakan kuesioner yang berisi pertanyaan mengenai pemahaman materi, relevansi informasi, serta kualitas penyampaian. Selain itu,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yang melaksanakan kegiatan juga melakukan diskusi reflektif untuk mengevaluasi kekuatan dan kelemahan dari kegiatan tersebut, serta mendokumentasikan hasil ku</w:t>
      </w:r>
      <w:r w:rsidR="00824266" w:rsidRPr="003A2113">
        <w:rPr>
          <w:rFonts w:ascii="Times New Roman" w:eastAsia="MS Mincho" w:hAnsi="Times New Roman" w:cs="Times New Roman"/>
          <w:sz w:val="24"/>
          <w:szCs w:val="24"/>
        </w:rPr>
        <w:t xml:space="preserve">is sebagai cara menilai tingkat </w:t>
      </w:r>
      <w:r w:rsidRPr="003A2113">
        <w:rPr>
          <w:rFonts w:ascii="Times New Roman" w:eastAsia="MS Mincho" w:hAnsi="Times New Roman" w:cs="Times New Roman"/>
          <w:sz w:val="24"/>
          <w:szCs w:val="24"/>
        </w:rPr>
        <w:t xml:space="preserve">pemahaman para peserta. Hasil dari evaluasi ini kemudian dimanfaatkan untuk membuat laporan yang memuat rekomendasi bagi perbaikan sosialisasi di masa mendatang, agar kegiatan di waktu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datang lebih berhasil dalam meningkatkan kesadaran dan partisipasi masyarakat mengenai administrasi kependudukan dan jaminan sosial.</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Studi kasus pengabdian kepada masyarakat yang dilaksanakan di Desa Perdana, Kecamatan Sukaresmi, Kabupaten Pandeglang, Provinsi Banten, dilakukan melalui pemberian pemahaman mengenai pentingnya administrasi kependudukan dan perlindungan sosial kepada penduduk desa Perdana. Pemberian pemahaman ini dilaksanakan dalam dua sesi dengan pembicara yang berbeda, yaitu:</w:t>
      </w:r>
    </w:p>
    <w:p w:rsidR="00153735" w:rsidRDefault="00F73EBF" w:rsidP="00153735">
      <w:pPr>
        <w:pStyle w:val="ListParagraph"/>
        <w:numPr>
          <w:ilvl w:val="0"/>
          <w:numId w:val="54"/>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Pada sesi pertama, sosiali</w:t>
      </w:r>
      <w:r w:rsidR="00824266" w:rsidRPr="00153735">
        <w:rPr>
          <w:rFonts w:ascii="Times New Roman" w:eastAsia="MS Mincho" w:hAnsi="Times New Roman" w:cs="Times New Roman"/>
          <w:sz w:val="24"/>
          <w:szCs w:val="24"/>
        </w:rPr>
        <w:t xml:space="preserve">sasi berfokus pada administrasi </w:t>
      </w:r>
      <w:r w:rsidRPr="00153735">
        <w:rPr>
          <w:rFonts w:ascii="Times New Roman" w:eastAsia="MS Mincho" w:hAnsi="Times New Roman" w:cs="Times New Roman"/>
          <w:sz w:val="24"/>
          <w:szCs w:val="24"/>
        </w:rPr>
        <w:t xml:space="preserve">kependudukan. Dalam kesempatan ini, warga Desa Perdana mendapatkan penjelasan tentang tujuan dari administrasi kependudukan serta langkah-langkah yang dapat dilakukan untuk memenuhi kebutuhan administrasi tersebut. </w:t>
      </w:r>
    </w:p>
    <w:p w:rsidR="00F73EBF" w:rsidRPr="00153735" w:rsidRDefault="00F73EBF" w:rsidP="00153735">
      <w:pPr>
        <w:pStyle w:val="ListParagraph"/>
        <w:numPr>
          <w:ilvl w:val="0"/>
          <w:numId w:val="54"/>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Sesi kedua membah</w:t>
      </w:r>
      <w:r w:rsidR="00824266" w:rsidRPr="00153735">
        <w:rPr>
          <w:rFonts w:ascii="Times New Roman" w:eastAsia="MS Mincho" w:hAnsi="Times New Roman" w:cs="Times New Roman"/>
          <w:sz w:val="24"/>
          <w:szCs w:val="24"/>
        </w:rPr>
        <w:t xml:space="preserve">as manfaat jaminan sosial untuk </w:t>
      </w:r>
      <w:r w:rsidRPr="00153735">
        <w:rPr>
          <w:rFonts w:ascii="Times New Roman" w:eastAsia="MS Mincho" w:hAnsi="Times New Roman" w:cs="Times New Roman"/>
          <w:sz w:val="24"/>
          <w:szCs w:val="24"/>
        </w:rPr>
        <w:t xml:space="preserve">masyarakat serta prosedur pengambilan jaminan sosial, yang </w:t>
      </w:r>
      <w:r w:rsidRPr="00153735">
        <w:rPr>
          <w:rFonts w:ascii="Times New Roman" w:eastAsia="MS Mincho" w:hAnsi="Times New Roman" w:cs="Times New Roman"/>
          <w:sz w:val="24"/>
          <w:szCs w:val="24"/>
        </w:rPr>
        <w:lastRenderedPageBreak/>
        <w:t>dalam hal ini adal</w:t>
      </w:r>
      <w:r w:rsidR="00824266" w:rsidRPr="00153735">
        <w:rPr>
          <w:rFonts w:ascii="Times New Roman" w:eastAsia="MS Mincho" w:hAnsi="Times New Roman" w:cs="Times New Roman"/>
          <w:sz w:val="24"/>
          <w:szCs w:val="24"/>
        </w:rPr>
        <w:t xml:space="preserve">ah Kartu Indonesia Sehat (KIS) </w:t>
      </w:r>
      <w:r w:rsidRPr="00153735">
        <w:rPr>
          <w:rFonts w:ascii="Times New Roman" w:eastAsia="MS Mincho" w:hAnsi="Times New Roman" w:cs="Times New Roman"/>
          <w:sz w:val="24"/>
          <w:szCs w:val="24"/>
        </w:rPr>
        <w:t>dan Jaminan Sosial</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Dampak dan manfaat dari kegiatan pengabdian kepada masyarakat yang berkaitan dengan sosialisasi pentingnya administrasi kependudukan dan perlindungan sosial di Desa Perdana, Kecamatan Sukaresmi, Kabupaten Pandeglang, Provinsi Banten adalah sebagai berikut:</w:t>
      </w:r>
    </w:p>
    <w:p w:rsidR="00153735" w:rsidRDefault="00F73EBF" w:rsidP="00153735">
      <w:pPr>
        <w:pStyle w:val="ListParagraph"/>
        <w:numPr>
          <w:ilvl w:val="0"/>
          <w:numId w:val="55"/>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Dampak Ekonom</w:t>
      </w:r>
      <w:r w:rsidR="00824266" w:rsidRPr="00153735">
        <w:rPr>
          <w:rFonts w:ascii="Times New Roman" w:eastAsia="MS Mincho" w:hAnsi="Times New Roman" w:cs="Times New Roman"/>
          <w:sz w:val="24"/>
          <w:szCs w:val="24"/>
        </w:rPr>
        <w:t xml:space="preserve">i. Beberapa dampak ekonomi yang </w:t>
      </w:r>
      <w:r w:rsidRPr="00153735">
        <w:rPr>
          <w:rFonts w:ascii="Times New Roman" w:eastAsia="MS Mincho" w:hAnsi="Times New Roman" w:cs="Times New Roman"/>
          <w:sz w:val="24"/>
          <w:szCs w:val="24"/>
        </w:rPr>
        <w:t>dihasilkan dari program pengabdian masyarakat di Desa Perdana, Kecamatan Sukaresmi, Kabupaten Pand</w:t>
      </w:r>
      <w:r w:rsidR="00824266" w:rsidRPr="00153735">
        <w:rPr>
          <w:rFonts w:ascii="Times New Roman" w:eastAsia="MS Mincho" w:hAnsi="Times New Roman" w:cs="Times New Roman"/>
          <w:sz w:val="24"/>
          <w:szCs w:val="24"/>
        </w:rPr>
        <w:t xml:space="preserve">eglang, Provinsi Banten adalah: </w:t>
      </w:r>
      <w:r w:rsidRPr="00153735">
        <w:rPr>
          <w:rFonts w:ascii="Times New Roman" w:eastAsia="MS Mincho" w:hAnsi="Times New Roman" w:cs="Times New Roman"/>
          <w:sz w:val="24"/>
          <w:szCs w:val="24"/>
        </w:rPr>
        <w:t xml:space="preserve">Peningkatan Efisiensi Administrasi. Sosialisasi mengenai </w:t>
      </w:r>
      <w:r w:rsidR="00824266" w:rsidRPr="00153735">
        <w:rPr>
          <w:rFonts w:ascii="Times New Roman" w:eastAsia="MS Mincho" w:hAnsi="Times New Roman" w:cs="Times New Roman"/>
          <w:sz w:val="24"/>
          <w:szCs w:val="24"/>
        </w:rPr>
        <w:t xml:space="preserve">administrasi kependudukan dapat </w:t>
      </w:r>
      <w:r w:rsidRPr="00153735">
        <w:rPr>
          <w:rFonts w:ascii="Times New Roman" w:eastAsia="MS Mincho" w:hAnsi="Times New Roman" w:cs="Times New Roman"/>
          <w:sz w:val="24"/>
          <w:szCs w:val="24"/>
        </w:rPr>
        <w:t>meningkatkan efisiensi dalam pengelolaan data populasi. Dengan adanya administrasi yang terstruktur, pemerintah lebih mampu mengidentifikasi warga yang berhak menerima berbagai bentuk perlindungan sosial. Hal ini dapat meminimalkan biaya admini</w:t>
      </w:r>
      <w:r w:rsidR="00824266" w:rsidRPr="00153735">
        <w:rPr>
          <w:rFonts w:ascii="Times New Roman" w:eastAsia="MS Mincho" w:hAnsi="Times New Roman" w:cs="Times New Roman"/>
          <w:sz w:val="24"/>
          <w:szCs w:val="24"/>
        </w:rPr>
        <w:t xml:space="preserve">strasi dan mempercepat layanan. </w:t>
      </w:r>
      <w:r w:rsidRPr="00153735">
        <w:rPr>
          <w:rFonts w:ascii="Times New Roman" w:eastAsia="MS Mincho" w:hAnsi="Times New Roman" w:cs="Times New Roman"/>
          <w:sz w:val="24"/>
          <w:szCs w:val="24"/>
        </w:rPr>
        <w:t xml:space="preserve">Optimalisasi Anggaran. Melalui sosialisasi ini, pemerintah Desa Perdana dapat lebih akurat dalam perencanaan anggaran. Ini membantu menghindari potensi pemborosan dan memastikan pengalokasian </w:t>
      </w:r>
      <w:proofErr w:type="gramStart"/>
      <w:r w:rsidRPr="00153735">
        <w:rPr>
          <w:rFonts w:ascii="Times New Roman" w:eastAsia="MS Mincho" w:hAnsi="Times New Roman" w:cs="Times New Roman"/>
          <w:sz w:val="24"/>
          <w:szCs w:val="24"/>
        </w:rPr>
        <w:t>dana</w:t>
      </w:r>
      <w:proofErr w:type="gramEnd"/>
      <w:r w:rsidRPr="00153735">
        <w:rPr>
          <w:rFonts w:ascii="Times New Roman" w:eastAsia="MS Mincho" w:hAnsi="Times New Roman" w:cs="Times New Roman"/>
          <w:sz w:val="24"/>
          <w:szCs w:val="24"/>
        </w:rPr>
        <w:t xml:space="preserve"> lebih efisien. </w:t>
      </w:r>
    </w:p>
    <w:p w:rsidR="00F73EBF" w:rsidRPr="00153735" w:rsidRDefault="00F73EBF" w:rsidP="00153735">
      <w:pPr>
        <w:pStyle w:val="ListParagraph"/>
        <w:numPr>
          <w:ilvl w:val="0"/>
          <w:numId w:val="55"/>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Dampak Sosial. Terdapat</w:t>
      </w:r>
      <w:r w:rsidR="00824266" w:rsidRPr="00153735">
        <w:rPr>
          <w:rFonts w:ascii="Times New Roman" w:eastAsia="MS Mincho" w:hAnsi="Times New Roman" w:cs="Times New Roman"/>
          <w:sz w:val="24"/>
          <w:szCs w:val="24"/>
        </w:rPr>
        <w:t xml:space="preserve"> dampak sosial dari pelaksanaan </w:t>
      </w:r>
      <w:r w:rsidRPr="00153735">
        <w:rPr>
          <w:rFonts w:ascii="Times New Roman" w:eastAsia="MS Mincho" w:hAnsi="Times New Roman" w:cs="Times New Roman"/>
          <w:sz w:val="24"/>
          <w:szCs w:val="24"/>
        </w:rPr>
        <w:t>kegiatan pengabdian masyarakat di Desa Perdana, Kecamatan Sukaresmi, Kabupaten Pandeglang, Pr</w:t>
      </w:r>
      <w:r w:rsidR="00824266" w:rsidRPr="00153735">
        <w:rPr>
          <w:rFonts w:ascii="Times New Roman" w:eastAsia="MS Mincho" w:hAnsi="Times New Roman" w:cs="Times New Roman"/>
          <w:sz w:val="24"/>
          <w:szCs w:val="24"/>
        </w:rPr>
        <w:t xml:space="preserve">ovinsi Banten, sebagai berikut: </w:t>
      </w:r>
      <w:r w:rsidRPr="00153735">
        <w:rPr>
          <w:rFonts w:ascii="Times New Roman" w:eastAsia="MS Mincho" w:hAnsi="Times New Roman" w:cs="Times New Roman"/>
          <w:sz w:val="24"/>
          <w:szCs w:val="24"/>
        </w:rPr>
        <w:t xml:space="preserve">Peningkatan Kesejahteraan. Jaminan sosial yang disampaikan di Desa Perdana, Kecamatan </w:t>
      </w:r>
      <w:r w:rsidRPr="00153735">
        <w:rPr>
          <w:rFonts w:ascii="Times New Roman" w:eastAsia="MS Mincho" w:hAnsi="Times New Roman" w:cs="Times New Roman"/>
          <w:sz w:val="24"/>
          <w:szCs w:val="24"/>
        </w:rPr>
        <w:lastRenderedPageBreak/>
        <w:t>Sukaresmi, Kabupaten Pandeglang, Provinsi Banten memberikan perlindungan ekonomi bagi warga. Ini bisa mengurangi beban finansial bagi individu dan keluarga di saat-saat sulit, seperti ketika sakit atau kehilangan pekerjaan. Peningkatan kesejahteraan masyarakat tersebut diharapkan dapat berkontribusi pada stabilitas ekonomi jangka panjang.</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Sosialisasi yang diadakan di Desa Perdana, Kecamatan Sukaresmi, Kabupaten Pandeglang, Provinsi Banten bertujuan untuk meningkatkan kesadaran masyarakat mengenai relevansi administrasi kependudukan dan sistem jaminan sosial. </w:t>
      </w:r>
      <w:proofErr w:type="gramStart"/>
      <w:r w:rsidRPr="003A2113">
        <w:rPr>
          <w:rFonts w:ascii="Times New Roman" w:eastAsia="MS Mincho" w:hAnsi="Times New Roman" w:cs="Times New Roman"/>
          <w:sz w:val="24"/>
          <w:szCs w:val="24"/>
        </w:rPr>
        <w:t>Pembelajaran yang diperoleh dari kegiatan tersebut menunjukkan adanya perubahan signifikan dalam pemahaman masyarakat tentang kedua hal tersebut.</w:t>
      </w:r>
      <w:proofErr w:type="gramEnd"/>
    </w:p>
    <w:p w:rsidR="00153735" w:rsidRDefault="00F73EBF" w:rsidP="00153735">
      <w:pPr>
        <w:pStyle w:val="ListParagraph"/>
        <w:numPr>
          <w:ilvl w:val="0"/>
          <w:numId w:val="56"/>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Peningkatan Wawasan: S</w:t>
      </w:r>
      <w:r w:rsidR="00824266" w:rsidRPr="00153735">
        <w:rPr>
          <w:rFonts w:ascii="Times New Roman" w:eastAsia="MS Mincho" w:hAnsi="Times New Roman" w:cs="Times New Roman"/>
          <w:sz w:val="24"/>
          <w:szCs w:val="24"/>
        </w:rPr>
        <w:t xml:space="preserve">ebelum sosialisasi berlangsung, </w:t>
      </w:r>
      <w:r w:rsidRPr="00153735">
        <w:rPr>
          <w:rFonts w:ascii="Times New Roman" w:eastAsia="MS Mincho" w:hAnsi="Times New Roman" w:cs="Times New Roman"/>
          <w:sz w:val="24"/>
          <w:szCs w:val="24"/>
        </w:rPr>
        <w:t xml:space="preserve">banyak peserta yang tidak memiliki pemahaman yang jelas tentang peran administrasi kependudukan dan keuntungan dari jaminan sosial. Setelah kegiatan selesai, survei mengungkapkan bahwa sekitar 80% peserta merasa lebih mengerti mengenai konsep administrasi kependudukan dan manfaat dari program jaminan sosial. Hal ini sejalan dengan pemikiran Teori Pembelajaran Dewey, yang menekankan bahwa pengalaman langsung adalah kunci dalam proses belajar. Dengan pendekatan yang interaktif dan praktis, peserta lebih gampang dalam mencerna informasi. </w:t>
      </w:r>
    </w:p>
    <w:p w:rsidR="00153735" w:rsidRDefault="00F73EBF" w:rsidP="00153735">
      <w:pPr>
        <w:pStyle w:val="ListParagraph"/>
        <w:numPr>
          <w:ilvl w:val="0"/>
          <w:numId w:val="56"/>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Keterlibatan Masyarakat: Sel</w:t>
      </w:r>
      <w:r w:rsidR="00824266" w:rsidRPr="00153735">
        <w:rPr>
          <w:rFonts w:ascii="Times New Roman" w:eastAsia="MS Mincho" w:hAnsi="Times New Roman" w:cs="Times New Roman"/>
          <w:sz w:val="24"/>
          <w:szCs w:val="24"/>
        </w:rPr>
        <w:t xml:space="preserve">ama sosialisasi, banyak peserta </w:t>
      </w:r>
      <w:r w:rsidRPr="00153735">
        <w:rPr>
          <w:rFonts w:ascii="Times New Roman" w:eastAsia="MS Mincho" w:hAnsi="Times New Roman" w:cs="Times New Roman"/>
          <w:sz w:val="24"/>
          <w:szCs w:val="24"/>
        </w:rPr>
        <w:t xml:space="preserve">yang menunjukkan partisipasi aktif dalam sesi </w:t>
      </w:r>
      <w:proofErr w:type="gramStart"/>
      <w:r w:rsidRPr="00153735">
        <w:rPr>
          <w:rFonts w:ascii="Times New Roman" w:eastAsia="MS Mincho" w:hAnsi="Times New Roman" w:cs="Times New Roman"/>
          <w:sz w:val="24"/>
          <w:szCs w:val="24"/>
        </w:rPr>
        <w:t>tanya</w:t>
      </w:r>
      <w:proofErr w:type="gramEnd"/>
      <w:r w:rsidRPr="00153735">
        <w:rPr>
          <w:rFonts w:ascii="Times New Roman" w:eastAsia="MS Mincho" w:hAnsi="Times New Roman" w:cs="Times New Roman"/>
          <w:sz w:val="24"/>
          <w:szCs w:val="24"/>
        </w:rPr>
        <w:t xml:space="preserve"> jawab serta diskusi kelompok. Ini mengindikasikan bahwa </w:t>
      </w:r>
      <w:r w:rsidRPr="00153735">
        <w:rPr>
          <w:rFonts w:ascii="Times New Roman" w:eastAsia="MS Mincho" w:hAnsi="Times New Roman" w:cs="Times New Roman"/>
          <w:sz w:val="24"/>
          <w:szCs w:val="24"/>
        </w:rPr>
        <w:lastRenderedPageBreak/>
        <w:t xml:space="preserve">masyarakat mulai menyadari pentingnya peran mereka dalam administrasi kependudukan. Menurut Teori Partisipasi, keterlibatan masyarakat dalam proses pengambilan keputusan dapat meningkatkan rasa memiliki dan tanggung jawab, yang berkontribusi positif terhadap kualitas layanan publik. </w:t>
      </w:r>
    </w:p>
    <w:p w:rsidR="00153735" w:rsidRDefault="00F73EBF" w:rsidP="00153735">
      <w:pPr>
        <w:pStyle w:val="ListParagraph"/>
        <w:numPr>
          <w:ilvl w:val="0"/>
          <w:numId w:val="56"/>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Akses ke Layanan: Se</w:t>
      </w:r>
      <w:r w:rsidR="00824266" w:rsidRPr="00153735">
        <w:rPr>
          <w:rFonts w:ascii="Times New Roman" w:eastAsia="MS Mincho" w:hAnsi="Times New Roman" w:cs="Times New Roman"/>
          <w:sz w:val="24"/>
          <w:szCs w:val="24"/>
        </w:rPr>
        <w:t xml:space="preserve">bagian besar peserta menyatakan </w:t>
      </w:r>
      <w:r w:rsidRPr="00153735">
        <w:rPr>
          <w:rFonts w:ascii="Times New Roman" w:eastAsia="MS Mincho" w:hAnsi="Times New Roman" w:cs="Times New Roman"/>
          <w:sz w:val="24"/>
          <w:szCs w:val="24"/>
        </w:rPr>
        <w:t xml:space="preserve">keinginan untuk melakukan pendaftaran dan memperbarui data kependudukan mereka setelah mengikuti sosialisasi. Teori Aksesibilitas Layanan menjelaskan bahwa pemahaman yang mendalam tentang layanan yang ada dapat meningkatkan akses dan pemanfaatan layanan tersebut. Dalam konteks ini, peningkatan pengetahuan masyarakat berpotensi untuk mengajak mereka ikut serta dalam program jaminan sosial. </w:t>
      </w:r>
    </w:p>
    <w:p w:rsidR="00153735" w:rsidRDefault="00F73EBF" w:rsidP="00153735">
      <w:pPr>
        <w:pStyle w:val="ListParagraph"/>
        <w:numPr>
          <w:ilvl w:val="0"/>
          <w:numId w:val="56"/>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 xml:space="preserve">Perubahan Persepsi: </w:t>
      </w:r>
      <w:r w:rsidR="00824266" w:rsidRPr="00153735">
        <w:rPr>
          <w:rFonts w:ascii="Times New Roman" w:eastAsia="MS Mincho" w:hAnsi="Times New Roman" w:cs="Times New Roman"/>
          <w:sz w:val="24"/>
          <w:szCs w:val="24"/>
        </w:rPr>
        <w:t xml:space="preserve">Hasil evaluasi juga menunjukkan </w:t>
      </w:r>
      <w:r w:rsidRPr="00153735">
        <w:rPr>
          <w:rFonts w:ascii="Times New Roman" w:eastAsia="MS Mincho" w:hAnsi="Times New Roman" w:cs="Times New Roman"/>
          <w:sz w:val="24"/>
          <w:szCs w:val="24"/>
        </w:rPr>
        <w:t>adanya perubahan positif dalam sikap terhadap administrasi k</w:t>
      </w:r>
      <w:r w:rsidR="00824266" w:rsidRPr="00153735">
        <w:rPr>
          <w:rFonts w:ascii="Times New Roman" w:eastAsia="MS Mincho" w:hAnsi="Times New Roman" w:cs="Times New Roman"/>
          <w:sz w:val="24"/>
          <w:szCs w:val="24"/>
        </w:rPr>
        <w:t xml:space="preserve">ependudukan dan jaminan sosial. </w:t>
      </w:r>
      <w:r w:rsidRPr="00153735">
        <w:rPr>
          <w:rFonts w:ascii="Times New Roman" w:eastAsia="MS Mincho" w:hAnsi="Times New Roman" w:cs="Times New Roman"/>
          <w:sz w:val="24"/>
          <w:szCs w:val="24"/>
        </w:rPr>
        <w:t xml:space="preserve">Masyarakat tampak lebih terbuka untuk membahas isu terkait kependudukan dan menunjukkan minat yang lebih besar untuk terlibat dalam program-program pemerintah. Teori Perubahan Sikap menekankan bahwa informasi yang akurat dapat mengubah sikap dan perilaku individu, memperkuat komitmen mereka terhadap administrasi kependudukan. </w:t>
      </w:r>
    </w:p>
    <w:p w:rsidR="00F73EBF" w:rsidRPr="00153735" w:rsidRDefault="00F73EBF" w:rsidP="00153735">
      <w:pPr>
        <w:pStyle w:val="ListParagraph"/>
        <w:numPr>
          <w:ilvl w:val="0"/>
          <w:numId w:val="56"/>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Umpan Balik dan S</w:t>
      </w:r>
      <w:r w:rsidR="00824266" w:rsidRPr="00153735">
        <w:rPr>
          <w:rFonts w:ascii="Times New Roman" w:eastAsia="MS Mincho" w:hAnsi="Times New Roman" w:cs="Times New Roman"/>
          <w:sz w:val="24"/>
          <w:szCs w:val="24"/>
        </w:rPr>
        <w:t xml:space="preserve">aran: Melalui pengumpulan umpan </w:t>
      </w:r>
      <w:r w:rsidRPr="00153735">
        <w:rPr>
          <w:rFonts w:ascii="Times New Roman" w:eastAsia="MS Mincho" w:hAnsi="Times New Roman" w:cs="Times New Roman"/>
          <w:sz w:val="24"/>
          <w:szCs w:val="24"/>
        </w:rPr>
        <w:t xml:space="preserve">balik, masyarakat memberikan usulan untuk kegiatan sosialisasi selanjutnya, termasuk kebutuhan </w:t>
      </w:r>
      <w:proofErr w:type="gramStart"/>
      <w:r w:rsidRPr="00153735">
        <w:rPr>
          <w:rFonts w:ascii="Times New Roman" w:eastAsia="MS Mincho" w:hAnsi="Times New Roman" w:cs="Times New Roman"/>
          <w:sz w:val="24"/>
          <w:szCs w:val="24"/>
        </w:rPr>
        <w:t>akan</w:t>
      </w:r>
      <w:proofErr w:type="gramEnd"/>
      <w:r w:rsidRPr="00153735">
        <w:rPr>
          <w:rFonts w:ascii="Times New Roman" w:eastAsia="MS Mincho" w:hAnsi="Times New Roman" w:cs="Times New Roman"/>
          <w:sz w:val="24"/>
          <w:szCs w:val="24"/>
        </w:rPr>
        <w:t xml:space="preserve"> pelatihan yang lebih </w:t>
      </w:r>
      <w:r w:rsidRPr="00153735">
        <w:rPr>
          <w:rFonts w:ascii="Times New Roman" w:eastAsia="MS Mincho" w:hAnsi="Times New Roman" w:cs="Times New Roman"/>
          <w:sz w:val="24"/>
          <w:szCs w:val="24"/>
        </w:rPr>
        <w:lastRenderedPageBreak/>
        <w:t>mendalam dan dukungan dalam proses pendaftaran. Ini menunjukkan bahwa kegiatan sosialisasi tidak hanya menambah pengetahuan, tetapi juga membuka peluang untuk kebutuhan dukungan yang lebih besar di masa mendatang.</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Faktor Pendukung Dan Penghambat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Pelayanan Administrasi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Dalam usaha untuk memperbaiki pelayanan kepada masyarakat, pasti terdapat elemen-elemen yang menghalangi dalam proses pelayanan bagi penduduk desa. </w:t>
      </w:r>
      <w:proofErr w:type="gramStart"/>
      <w:r w:rsidRPr="003A2113">
        <w:rPr>
          <w:rFonts w:ascii="Times New Roman" w:eastAsia="MS Mincho" w:hAnsi="Times New Roman" w:cs="Times New Roman"/>
          <w:sz w:val="24"/>
          <w:szCs w:val="24"/>
        </w:rPr>
        <w:t>Rintangan-rintangan yang dialami oleh setiap aparatur desa umumnya bervariasi.</w:t>
      </w:r>
      <w:proofErr w:type="gramEnd"/>
      <w:r w:rsidRPr="003A2113">
        <w:rPr>
          <w:rFonts w:ascii="Times New Roman" w:eastAsia="MS Mincho" w:hAnsi="Times New Roman" w:cs="Times New Roman"/>
          <w:sz w:val="24"/>
          <w:szCs w:val="24"/>
        </w:rPr>
        <w:t xml:space="preserve"> Adapun beberapa rintangan yang dihadapi dalam pelayanan di Kantor Desa Perdana adalah:</w:t>
      </w:r>
    </w:p>
    <w:p w:rsidR="00824266" w:rsidRPr="003A2113" w:rsidRDefault="00F73EBF" w:rsidP="003A2113">
      <w:pPr>
        <w:pStyle w:val="ListParagraph"/>
        <w:numPr>
          <w:ilvl w:val="0"/>
          <w:numId w:val="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Insentif dan Reward yang Tidak Memadai</w:t>
      </w:r>
    </w:p>
    <w:p w:rsidR="00F73EBF" w:rsidRPr="003A2113" w:rsidRDefault="00F73EBF" w:rsidP="003A2113">
      <w:pPr>
        <w:pStyle w:val="ListParagraph"/>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Insentif berkontribusi positif terhadap performa pegawai.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Kurangnya insentif atau gaji pegawai berdampak negatif pada kinerja mereka.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Secara umum, masalah insentif yang dihadapi oleh aparatur desa sangat terbatas sehingga banyak aparatur di Kantor Desa Perdana yang mengalihkan fokus utama pekerjaan mereka ke perdagangan dan berkebun.</w:t>
      </w:r>
      <w:proofErr w:type="gramEnd"/>
    </w:p>
    <w:p w:rsidR="00824266" w:rsidRPr="003A2113" w:rsidRDefault="00F73EBF" w:rsidP="003A2113">
      <w:pPr>
        <w:pStyle w:val="ListParagraph"/>
        <w:numPr>
          <w:ilvl w:val="0"/>
          <w:numId w:val="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Rendahnya Tingkat Pendidikan</w:t>
      </w:r>
    </w:p>
    <w:p w:rsidR="00824266" w:rsidRPr="003A2113" w:rsidRDefault="00F73EBF" w:rsidP="003A2113">
      <w:pPr>
        <w:pStyle w:val="ListParagraph"/>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Pendidikan berpengaruh positif terhadap kinerja pegawai.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Secara teori, tingkat pendidikan sangat memengaruhi efektivitas dalam menjalankan fungsi pemerintahan.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Begitu pun dengan aparatur Desa Perdana, yang berdasarkan arsip administratif menunjukkan bahwa tingkat pendidikan masih rendah, di mana rata-rata hanya lulusan sekolah menengah </w:t>
      </w:r>
      <w:r w:rsidRPr="003A2113">
        <w:rPr>
          <w:rFonts w:ascii="Times New Roman" w:eastAsia="MS Mincho" w:hAnsi="Times New Roman" w:cs="Times New Roman"/>
          <w:sz w:val="24"/>
          <w:szCs w:val="24"/>
        </w:rPr>
        <w:lastRenderedPageBreak/>
        <w:t>atas (SMA), sehingga ini memengaruhi kinerja aparatur pemerintah setempat dalam memberikan dan meningkatkan pelayanan.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Hal ini merupakan salah satu kendala utama dalam meningkatkan pelayanan kepada masyarakat karena dalam memahami kebijakan terasa lambat dan memerlukan waktu lebih.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Masalah ini tetap menjadi faktor penghambat signifikan dalam memberikan pelayanan kepada masyarakat.</w:t>
      </w:r>
      <w:proofErr w:type="gramEnd"/>
      <w:r w:rsidRPr="003A2113">
        <w:rPr>
          <w:rFonts w:ascii="Times New Roman" w:eastAsia="MS Mincho" w:hAnsi="Times New Roman" w:cs="Times New Roman"/>
          <w:sz w:val="24"/>
          <w:szCs w:val="24"/>
        </w:rPr>
        <w:t xml:space="preserve"> </w:t>
      </w:r>
    </w:p>
    <w:p w:rsidR="00824266" w:rsidRPr="003A2113" w:rsidRDefault="00F73EBF" w:rsidP="003A2113">
      <w:pPr>
        <w:pStyle w:val="ListParagraph"/>
        <w:numPr>
          <w:ilvl w:val="0"/>
          <w:numId w:val="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Kurangnya Pemahaman Terhadap Karakteristik</w:t>
      </w:r>
    </w:p>
    <w:p w:rsidR="00824266" w:rsidRPr="003A2113" w:rsidRDefault="00F73EBF" w:rsidP="003A2113">
      <w:pPr>
        <w:pStyle w:val="ListParagraph"/>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Karakteristik memiliki dampak positif pada kinerja pegawai.</w:t>
      </w:r>
      <w:proofErr w:type="gramEnd"/>
      <w:r w:rsidRPr="003A2113">
        <w:rPr>
          <w:rFonts w:ascii="Times New Roman" w:eastAsia="MS Mincho" w:hAnsi="Times New Roman" w:cs="Times New Roman"/>
          <w:sz w:val="24"/>
          <w:szCs w:val="24"/>
        </w:rPr>
        <w:t xml:space="preserve"> Kendala lain yang memengaruhi peningkatan pelayanan publik yaitu karakteristik dari aparatur pemerintah desa sebagai penyedia layanan, di mana setiap aparatur memiliki karakter yang bervariasi, </w:t>
      </w:r>
      <w:proofErr w:type="gramStart"/>
      <w:r w:rsidRPr="003A2113">
        <w:rPr>
          <w:rFonts w:ascii="Times New Roman" w:eastAsia="MS Mincho" w:hAnsi="Times New Roman" w:cs="Times New Roman"/>
          <w:sz w:val="24"/>
          <w:szCs w:val="24"/>
        </w:rPr>
        <w:t>contohnya</w:t>
      </w:r>
      <w:proofErr w:type="gramEnd"/>
      <w:r w:rsidRPr="003A2113">
        <w:rPr>
          <w:rFonts w:ascii="Times New Roman" w:eastAsia="MS Mincho" w:hAnsi="Times New Roman" w:cs="Times New Roman"/>
          <w:sz w:val="24"/>
          <w:szCs w:val="24"/>
        </w:rPr>
        <w:t xml:space="preserve"> aparatur desa yang memiliki pendekatan kerja tidak tergesa-gesa dan lamban dalam menyelesaikan tugas. Penampilan setiap aparatur desa juga berkontribusi pada kenyamanan dalam proses pelayanan kepada masyarakat, namun ada beberapa aparatur desa yang penampilannya tidak mencerminkan profesionalisme sebagai tenaga aparatur pemerintah desa. </w:t>
      </w:r>
    </w:p>
    <w:p w:rsidR="00824266" w:rsidRPr="003A2113" w:rsidRDefault="00F73EBF" w:rsidP="003A2113">
      <w:pPr>
        <w:pStyle w:val="ListParagraph"/>
        <w:numPr>
          <w:ilvl w:val="0"/>
          <w:numId w:val="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Komunikasi yang Kurang Intens</w:t>
      </w:r>
    </w:p>
    <w:p w:rsidR="00F73EBF" w:rsidRPr="003A2113" w:rsidRDefault="00F73EBF" w:rsidP="003A2113">
      <w:pPr>
        <w:pStyle w:val="ListParagraph"/>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Komunikasi berdampak positif pada kinerja pegawai.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Kendala berikutnya adalah kurangnya komunikasi yang efektif dengan masyarakat dalam hal penyampaian agenda kegiatan dan minimnya keterlibatan masyarakat dalam pengambilan keputusan.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Akibatnya, ketika masyarakat</w:t>
      </w:r>
      <w:r w:rsidR="00824266"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ingin mengurus dokumen administrasi, terkadang ada warga yang </w:t>
      </w:r>
      <w:r w:rsidRPr="003A2113">
        <w:rPr>
          <w:rFonts w:ascii="Times New Roman" w:eastAsia="MS Mincho" w:hAnsi="Times New Roman" w:cs="Times New Roman"/>
          <w:sz w:val="24"/>
          <w:szCs w:val="24"/>
        </w:rPr>
        <w:lastRenderedPageBreak/>
        <w:t>belum menyiapkan berkasnya dengan lengkap sehingga mereka harus kembali untuk melengkapi persyaratan yang harus disediakan sebelum mengumpulkan berkas untuk pengurusan administrasi.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Dari beragam faktor penghambat yang disebutkan di atas dalam upaya meningkatkan pelayanan publik, Kepala Desa sebagai pengemban tugas perlu melakukan upaya ekstra dalam menyelesaikan permasalahan tersebut.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Setiap pelayanan pastinya memerlukan unsur-unsur yang dapat menciptakan kenyamanan dalam bekerja agar hasil yang dicapai maksimal.</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Faktor pertama yang mendorong terciptanya pelayanan yang baik di Kantor Desa Perdana adalah semangat yang saling ditularkan pegawai satu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lain, berusaha untuk menyediakan pelayanan terbaik bagi para pengguna layanan yang membutuhkan. Faktor </w:t>
      </w:r>
      <w:proofErr w:type="gramStart"/>
      <w:r w:rsidRPr="003A2113">
        <w:rPr>
          <w:rFonts w:ascii="Times New Roman" w:eastAsia="MS Mincho" w:hAnsi="Times New Roman" w:cs="Times New Roman"/>
          <w:sz w:val="24"/>
          <w:szCs w:val="24"/>
        </w:rPr>
        <w:t>lain</w:t>
      </w:r>
      <w:proofErr w:type="gramEnd"/>
      <w:r w:rsidRPr="003A2113">
        <w:rPr>
          <w:rFonts w:ascii="Times New Roman" w:eastAsia="MS Mincho" w:hAnsi="Times New Roman" w:cs="Times New Roman"/>
          <w:sz w:val="24"/>
          <w:szCs w:val="24"/>
        </w:rPr>
        <w:t xml:space="preserve"> yang berkontribusi pada terwujudnya p</w:t>
      </w:r>
      <w:r w:rsidR="00824266" w:rsidRPr="003A2113">
        <w:rPr>
          <w:rFonts w:ascii="Times New Roman" w:eastAsia="MS Mincho" w:hAnsi="Times New Roman" w:cs="Times New Roman"/>
          <w:sz w:val="24"/>
          <w:szCs w:val="24"/>
        </w:rPr>
        <w:t>elaksanaan yang berkualitas di K</w:t>
      </w:r>
      <w:r w:rsidRPr="003A2113">
        <w:rPr>
          <w:rFonts w:ascii="Times New Roman" w:eastAsia="MS Mincho" w:hAnsi="Times New Roman" w:cs="Times New Roman"/>
          <w:sz w:val="24"/>
          <w:szCs w:val="24"/>
        </w:rPr>
        <w:t>antor desa Perdana adalah penanaman kesadaran untuk melayani masyarakat dengan penuh keikhlasan dan sesuai dengan hati nurani.</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Pelayanan administratif di Desa Perdana sangat memengaruhi mutu layanan pegawai terhadap masyarakat Desa Perdana.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Kepala desa diharapkan dapat mengelola organisasi sesuai dengan visi dan misi yang dimiliki oleh Desa Perdana.</w:t>
      </w:r>
      <w:proofErr w:type="gramEnd"/>
      <w:r w:rsidRPr="003A2113">
        <w:rPr>
          <w:rFonts w:ascii="Times New Roman" w:eastAsia="MS Mincho" w:hAnsi="Times New Roman" w:cs="Times New Roman"/>
          <w:sz w:val="24"/>
          <w:szCs w:val="24"/>
        </w:rPr>
        <w:t xml:space="preserve"> Agar pelayanan yang baik bisa terlaksana untuk masyarakat, Kepala Desa perlu mengerti problem-problem dasar yang muncul selama proses pelayanan, sehingga dapat mencari solusi untuk menyelesaikan masalah tersebut. </w:t>
      </w:r>
      <w:proofErr w:type="gramStart"/>
      <w:r w:rsidRPr="003A2113">
        <w:rPr>
          <w:rFonts w:ascii="Times New Roman" w:eastAsia="MS Mincho" w:hAnsi="Times New Roman" w:cs="Times New Roman"/>
          <w:sz w:val="24"/>
          <w:szCs w:val="24"/>
        </w:rPr>
        <w:t xml:space="preserve">Di samping itu, sangat penting untuk membangun suasana kerja yang harmonis </w:t>
      </w:r>
      <w:r w:rsidRPr="003A2113">
        <w:rPr>
          <w:rFonts w:ascii="Times New Roman" w:eastAsia="MS Mincho" w:hAnsi="Times New Roman" w:cs="Times New Roman"/>
          <w:sz w:val="24"/>
          <w:szCs w:val="24"/>
        </w:rPr>
        <w:lastRenderedPageBreak/>
        <w:t>dengan harapan dapat menciptakan sinergi antara pegawai dan atasan, sehingga segala hal terkait peningkatan</w:t>
      </w:r>
      <w:r w:rsidR="00824266" w:rsidRPr="003A2113">
        <w:rPr>
          <w:rFonts w:ascii="Times New Roman" w:eastAsia="MS Mincho" w:hAnsi="Times New Roman" w:cs="Times New Roman"/>
          <w:sz w:val="24"/>
          <w:szCs w:val="24"/>
        </w:rPr>
        <w:t xml:space="preserve"> layanan untuk masyarakat dapat </w:t>
      </w:r>
      <w:r w:rsidRPr="003A2113">
        <w:rPr>
          <w:rFonts w:ascii="Times New Roman" w:eastAsia="MS Mincho" w:hAnsi="Times New Roman" w:cs="Times New Roman"/>
          <w:sz w:val="24"/>
          <w:szCs w:val="24"/>
        </w:rPr>
        <w:t>disampaikan dengan lancar.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menjaga hubungan yang baik dengan bawahan juga diperlukan agar mereka tetap berkomitmen untuk melayani Desa Perdana dengan baik.</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Sebagai kesimpulan dari Kegiatan Pengabdian kepada Masyarakat yang dilakukan di Desa Perdana, mendapatkan sambutan positif dari perangkat Desa Perdana dan masyarakat setempat.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ini berhasil meningkatkan kesadaran masyarakat tentang pentingnya administrasi kependudukan dan jaminan sosial.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dengan dilaksanakannya sosialisasi mengenai administrasi kependudukan dan jaminan sosial, diharapkan dapat memperbaiki tertib administrasi bagi masyarakat Desa Perdana dan berkontribusi terhadap peningkatan kesejahteraan mereka.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Rekomendasi untuk Desa Perdana adalah untuk terus mengembangkan sistem administrasi yang berbasis digital guna memperbaiki proses pelayanan kepada masyarakat, terutama dalam bidang administrasi kependudukan dan jaminan sosial bagi masyarakat di Desa Perdana. </w:t>
      </w:r>
      <w:proofErr w:type="gramStart"/>
      <w:r w:rsidRPr="003A2113">
        <w:rPr>
          <w:rFonts w:ascii="Times New Roman" w:eastAsia="MS Mincho" w:hAnsi="Times New Roman" w:cs="Times New Roman"/>
          <w:sz w:val="24"/>
          <w:szCs w:val="24"/>
        </w:rPr>
        <w:t>Selanjutnya, untuk memastikan pelayanan yang cepat, Kepala Desa harus sanggup menyediakan sarana yang cukup untuk mendukung pembangunan Desa Perdana.</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Pelayanan desa yang bermutu bergantung pada keakuratan data, kejelasan prosedur, kompetensi aparatur, sarana kerja, </w:t>
            </w:r>
            <w:r w:rsidRPr="003A2113">
              <w:rPr>
                <w:rFonts w:ascii="Times New Roman" w:eastAsia="MS Mincho" w:hAnsi="Times New Roman" w:cs="Times New Roman"/>
                <w:sz w:val="24"/>
                <w:szCs w:val="24"/>
              </w:rPr>
              <w:lastRenderedPageBreak/>
              <w:t>komunikasi, dan kepemimpinan. Sosialisasi perlu disertai bantuan praktis. Digitalisasi dimulai dari standardisasi formulir, daftar persyaratan, pencatatan permohonan, dan mekanisme pengaduan.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824266" w:rsidRPr="003A2113" w:rsidRDefault="00F73EBF" w:rsidP="003A2113">
      <w:pPr>
        <w:pStyle w:val="ListParagraph"/>
        <w:numPr>
          <w:ilvl w:val="0"/>
          <w:numId w:val="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824266" w:rsidRPr="003A2113" w:rsidRDefault="00F73EBF" w:rsidP="003A2113">
      <w:pPr>
        <w:pStyle w:val="ListParagraph"/>
        <w:numPr>
          <w:ilvl w:val="0"/>
          <w:numId w:val="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Bagaimana partisipasi kelompok yang beragam dijamin?</w:t>
      </w:r>
    </w:p>
    <w:p w:rsidR="00824266" w:rsidRPr="003A2113" w:rsidRDefault="00F73EBF" w:rsidP="003A2113">
      <w:pPr>
        <w:pStyle w:val="ListParagraph"/>
        <w:numPr>
          <w:ilvl w:val="0"/>
          <w:numId w:val="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824266" w:rsidRPr="003A2113" w:rsidRDefault="00F73EBF" w:rsidP="003A2113">
      <w:pPr>
        <w:pStyle w:val="ListParagraph"/>
        <w:numPr>
          <w:ilvl w:val="0"/>
          <w:numId w:val="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8"/>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10"/>
          <w:footerReference w:type="default" r:id="rId11"/>
          <w:pgSz w:w="8787" w:h="13039"/>
          <w:pgMar w:top="1049" w:right="964" w:bottom="1049" w:left="1134" w:header="369" w:footer="340" w:gutter="0"/>
          <w:cols w:space="720"/>
          <w:docGrid w:linePitch="360"/>
        </w:sectPr>
      </w:pP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3</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Pendidikan, Literasi, Numerasi, dan Keterampilan</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Literasi dan numerasi merupakan kemampuan dasar yang menentukan keberhasilan belajar pada jenjang berikutnya. Bab ini memadukan asesmen kebutuhan, peran mahasiswa sebagai pendamping, kelas senja, adaptasi teknologi, serta penguatan administrasi sekolah. Pengalaman di SD Negeri Perdana disajikan sebagai studi kasus intervensi pendidikan yang kolaboratif dan dapat direplikasi.</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153735" w:rsidRDefault="00F73EBF" w:rsidP="00153735">
      <w:pPr>
        <w:pStyle w:val="ListParagraph"/>
        <w:numPr>
          <w:ilvl w:val="0"/>
          <w:numId w:val="57"/>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Memetakan kebutuhan literasi dan numerasi siswa.</w:t>
      </w:r>
    </w:p>
    <w:p w:rsidR="00153735" w:rsidRDefault="00F73EBF" w:rsidP="00153735">
      <w:pPr>
        <w:pStyle w:val="ListParagraph"/>
        <w:numPr>
          <w:ilvl w:val="0"/>
          <w:numId w:val="57"/>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Merancang pembelajaran pendamping yang menyenangkan.</w:t>
      </w:r>
    </w:p>
    <w:p w:rsidR="00153735" w:rsidRDefault="00F73EBF" w:rsidP="00153735">
      <w:pPr>
        <w:pStyle w:val="ListParagraph"/>
        <w:numPr>
          <w:ilvl w:val="0"/>
          <w:numId w:val="57"/>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Memanfaatkan teknologi secara proporsional.</w:t>
      </w:r>
    </w:p>
    <w:p w:rsidR="00F73EBF" w:rsidRPr="00153735" w:rsidRDefault="00F73EBF" w:rsidP="00153735">
      <w:pPr>
        <w:pStyle w:val="ListParagraph"/>
        <w:numPr>
          <w:ilvl w:val="0"/>
          <w:numId w:val="57"/>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Menghubungkan pengajaran dengan administrasi dan budaya sekolah.</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3.1 Kerangka pembacaan studi kasus</w:t>
      </w:r>
    </w:p>
    <w:tbl>
      <w:tblPr>
        <w:tblStyle w:val="TableGrid1"/>
        <w:tblW w:w="0" w:type="auto"/>
        <w:jc w:val="center"/>
        <w:tblLook w:val="04A0" w:firstRow="1" w:lastRow="0" w:firstColumn="1" w:lastColumn="0" w:noHBand="0" w:noVBand="1"/>
      </w:tblPr>
      <w:tblGrid>
        <w:gridCol w:w="1488"/>
        <w:gridCol w:w="4671"/>
      </w:tblGrid>
      <w:tr w:rsidR="00F73EBF" w:rsidRPr="00153735" w:rsidTr="00153735">
        <w:trPr>
          <w:jc w:val="center"/>
        </w:trPr>
        <w:tc>
          <w:tcPr>
            <w:tcW w:w="1488" w:type="dxa"/>
            <w:shd w:val="clear" w:color="auto" w:fill="0B6673"/>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b/>
                <w:color w:val="FFFFFF"/>
                <w:sz w:val="20"/>
                <w:szCs w:val="20"/>
              </w:rPr>
              <w:t>Komponen</w:t>
            </w:r>
          </w:p>
        </w:tc>
        <w:tc>
          <w:tcPr>
            <w:tcW w:w="4671" w:type="dxa"/>
            <w:shd w:val="clear" w:color="auto" w:fill="0B6673"/>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b/>
                <w:color w:val="FFFFFF"/>
                <w:sz w:val="20"/>
                <w:szCs w:val="20"/>
              </w:rPr>
              <w:t>Fokus</w:t>
            </w:r>
          </w:p>
        </w:tc>
      </w:tr>
      <w:tr w:rsidR="00F73EBF" w:rsidRPr="00153735" w:rsidTr="00153735">
        <w:trPr>
          <w:jc w:val="center"/>
        </w:trPr>
        <w:tc>
          <w:tcPr>
            <w:tcW w:w="1488"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Masalah kunci</w:t>
            </w:r>
          </w:p>
        </w:tc>
        <w:tc>
          <w:tcPr>
            <w:tcW w:w="4671"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literasi/numerasi, fasilitas, adaptasi teknologi</w:t>
            </w:r>
          </w:p>
        </w:tc>
      </w:tr>
      <w:tr w:rsidR="00F73EBF" w:rsidRPr="00153735" w:rsidTr="00153735">
        <w:trPr>
          <w:jc w:val="center"/>
        </w:trPr>
        <w:tc>
          <w:tcPr>
            <w:tcW w:w="1488" w:type="dxa"/>
            <w:shd w:val="clear" w:color="auto" w:fill="F1F6F6"/>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Strategi</w:t>
            </w:r>
          </w:p>
        </w:tc>
        <w:tc>
          <w:tcPr>
            <w:tcW w:w="4671" w:type="dxa"/>
            <w:shd w:val="clear" w:color="auto" w:fill="F1F6F6"/>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asesmen, kelas pendamping, kelas senja, perpustakaan</w:t>
            </w:r>
          </w:p>
        </w:tc>
      </w:tr>
      <w:tr w:rsidR="00F73EBF" w:rsidRPr="00153735" w:rsidTr="00153735">
        <w:trPr>
          <w:jc w:val="center"/>
        </w:trPr>
        <w:tc>
          <w:tcPr>
            <w:tcW w:w="1488"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Indikator</w:t>
            </w:r>
          </w:p>
        </w:tc>
        <w:tc>
          <w:tcPr>
            <w:tcW w:w="4671"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kemajuan individual, kehadiran, penggunaan media</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PENDIDIKAN adalah faktor krusial dalam pembentukan perilaku dan perkembangan anak-anak.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Pendidikan mencakup semua elemen yang dapat berdampak pada pertumbuhan, perubahan, dan keadaan setiap anak.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Melalui pendidikan, diharapkan dapat ditanamkan nilai-nilai yang menjadi karakter serta jati diri.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Usaha pendidikan dalam menanamkan nilai-nilai tersebut bertujuan untuk memanusiakan manusia, sehingga pendidikan menjadi suatu kebutuhan esensial bagi setiap individu.</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Kebutuhan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pendidikan menjadi bagian integral bagi setiap anak dalam tahap pertumbuhannya. </w:t>
      </w:r>
      <w:proofErr w:type="gramStart"/>
      <w:r w:rsidRPr="003A2113">
        <w:rPr>
          <w:rFonts w:ascii="Times New Roman" w:eastAsia="MS Mincho" w:hAnsi="Times New Roman" w:cs="Times New Roman"/>
          <w:sz w:val="24"/>
          <w:szCs w:val="24"/>
        </w:rPr>
        <w:t>Ini selaras dengan salah satu tujuan pendidikan yang tercantum dalam UU.</w:t>
      </w:r>
      <w:proofErr w:type="gramEnd"/>
      <w:r w:rsidRPr="003A2113">
        <w:rPr>
          <w:rFonts w:ascii="Times New Roman" w:eastAsia="MS Mincho" w:hAnsi="Times New Roman" w:cs="Times New Roman"/>
          <w:sz w:val="24"/>
          <w:szCs w:val="24"/>
        </w:rPr>
        <w:t xml:space="preserve"> No. 20 Tahun 2003, yaitu untuk mengembangkan potensi siswa agar menjadi orang yang beriman dan bertakwa kepada Tuhan Yang Maha Esa, berbudi pekerti luhur, sehat jasmani dan rohani, berpengetahuan, terampil, kreatif, mandiri, serta mengambil peran sebagai warga negara yang demokratis dan bertanggung jawab. </w:t>
      </w:r>
      <w:proofErr w:type="gramStart"/>
      <w:r w:rsidRPr="003A2113">
        <w:rPr>
          <w:rFonts w:ascii="Times New Roman" w:eastAsia="MS Mincho" w:hAnsi="Times New Roman" w:cs="Times New Roman"/>
          <w:sz w:val="24"/>
          <w:szCs w:val="24"/>
        </w:rPr>
        <w:t>Dalam upaya mencapai tujuan pendidikan tersebut, diharapkan sekolah dapat mempersiapkan siswa dengan keterampilan sosial yang kokoh dan pemahaman konsep yang mendalam.</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Kegiatan Kuliah Kerja Mahasiswa adalah salah satu bentuk penerapan Tri Dharma Perguruan Tinggi dalam bidang Pengabdian kepada masyarakat, dengan melibatkan mahasiswa untuk memberikan inspirasi dan perhatian terhadap berbagai isu pendidikan di tingkat Sekolah Dasar, khususnya dalam peningkatan literasi dan numerasi. </w:t>
      </w:r>
      <w:proofErr w:type="gramStart"/>
      <w:r w:rsidRPr="003A2113">
        <w:rPr>
          <w:rFonts w:ascii="Times New Roman" w:eastAsia="MS Mincho" w:hAnsi="Times New Roman" w:cs="Times New Roman"/>
          <w:sz w:val="24"/>
          <w:szCs w:val="24"/>
        </w:rPr>
        <w:t xml:space="preserve">KKM menjadi penghubung serta bukti komitmen </w:t>
      </w:r>
      <w:r w:rsidRPr="003A2113">
        <w:rPr>
          <w:rFonts w:ascii="Times New Roman" w:eastAsia="MS Mincho" w:hAnsi="Times New Roman" w:cs="Times New Roman"/>
          <w:sz w:val="24"/>
          <w:szCs w:val="24"/>
        </w:rPr>
        <w:lastRenderedPageBreak/>
        <w:t>mahasiswa dalam berpartisipasi mewujudkan keberhasilan pendidikan nasional.</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Rendahnya perhatian terhadap membaca di kalangan masyarakat kita berpengaruh buruk pada kualitas bangsa Indonesia.</w:t>
      </w:r>
      <w:proofErr w:type="gramEnd"/>
      <w:r w:rsidRPr="003A2113">
        <w:rPr>
          <w:rFonts w:ascii="Times New Roman" w:eastAsia="MS Mincho" w:hAnsi="Times New Roman" w:cs="Times New Roman"/>
          <w:sz w:val="24"/>
          <w:szCs w:val="24"/>
        </w:rPr>
        <w:t xml:space="preserve"> Minimnya minat baca membuat kita kesulitan untuk mengejar kemajuan ilmu pengetahuan dan informasi di seluruh dunia, yang pada gilirannya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berdampak negatif terhadap kemajuan masyarakat Indonesia. </w:t>
      </w:r>
      <w:proofErr w:type="gramStart"/>
      <w:r w:rsidRPr="003A2113">
        <w:rPr>
          <w:rFonts w:ascii="Times New Roman" w:eastAsia="MS Mincho" w:hAnsi="Times New Roman" w:cs="Times New Roman"/>
          <w:sz w:val="24"/>
          <w:szCs w:val="24"/>
        </w:rPr>
        <w:t>Kebiasaan membaca di negaranegara maju sangat vital dalam kehidupan sehari-hari.</w:t>
      </w:r>
      <w:proofErr w:type="gramEnd"/>
      <w:r w:rsidRPr="003A2113">
        <w:rPr>
          <w:rFonts w:ascii="Times New Roman" w:eastAsia="MS Mincho" w:hAnsi="Times New Roman" w:cs="Times New Roman"/>
          <w:sz w:val="24"/>
          <w:szCs w:val="24"/>
        </w:rPr>
        <w:t xml:space="preserve"> Usaha yang dilakukan oleh negara-negara maju patut kita contoh, yakni dengan membangun minat baca mulai dari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dini di tingkat SD, SMP, dan SMA. </w:t>
      </w:r>
      <w:proofErr w:type="gramStart"/>
      <w:r w:rsidRPr="003A2113">
        <w:rPr>
          <w:rFonts w:ascii="Times New Roman" w:eastAsia="MS Mincho" w:hAnsi="Times New Roman" w:cs="Times New Roman"/>
          <w:sz w:val="24"/>
          <w:szCs w:val="24"/>
        </w:rPr>
        <w:t>Mengingat bahwa bahasa adalah sekumpulan simbol, manusia dapat memikirkan dan mendiskusikan hal-hal yang bersifat abstrak, selain yang bersifat konkret.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Kurikulum pendidikan di perguruan tinggi merupakan elemen dari MBKM, yakni inisiatif Kampus Belajar Mandiri.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Dengan mempertimbangkan situasi ini, Universitas Bina Bangsa melalui Program Kuliah Kerja Mahasiswa Kelompok 14 di Desa Perdana, Kecamatan Sukaresmi, Kabupaten Pandeglang, Provinsi Banten meluncurkan inisiatif mahasiswa untuk mengajar. Inisiatif ini memberikan ruang kepada mahasiswa untuk belajar dan berkembang di lingkungan pendidikan dasar mereka dengan memberikan dukungan pada proses pembelajaran yang ada di sekolah. </w:t>
      </w:r>
      <w:proofErr w:type="gramStart"/>
      <w:r w:rsidRPr="003A2113">
        <w:rPr>
          <w:rFonts w:ascii="Times New Roman" w:eastAsia="MS Mincho" w:hAnsi="Times New Roman" w:cs="Times New Roman"/>
          <w:sz w:val="24"/>
          <w:szCs w:val="24"/>
        </w:rPr>
        <w:t>Program mahasiswa mengajar juga merupakan salah satu komponen dari Kegiatan Kuliah Kerja Mahasiswa di Bidang Pendidikan dan Keterampila</w:t>
      </w:r>
      <w:r w:rsidR="00824266" w:rsidRPr="003A2113">
        <w:rPr>
          <w:rFonts w:ascii="Times New Roman" w:eastAsia="MS Mincho" w:hAnsi="Times New Roman" w:cs="Times New Roman"/>
          <w:sz w:val="24"/>
          <w:szCs w:val="24"/>
        </w:rPr>
        <w:t xml:space="preserve">n, yang menghubungkan mahasiswa </w:t>
      </w:r>
      <w:r w:rsidRPr="003A2113">
        <w:rPr>
          <w:rFonts w:ascii="Times New Roman" w:eastAsia="MS Mincho" w:hAnsi="Times New Roman" w:cs="Times New Roman"/>
          <w:sz w:val="24"/>
          <w:szCs w:val="24"/>
        </w:rPr>
        <w:t xml:space="preserve">dengan guru dan siswa untuk mendukung aktivitas belajar mengajar di sekolah, </w:t>
      </w:r>
      <w:r w:rsidRPr="003A2113">
        <w:rPr>
          <w:rFonts w:ascii="Times New Roman" w:eastAsia="MS Mincho" w:hAnsi="Times New Roman" w:cs="Times New Roman"/>
          <w:sz w:val="24"/>
          <w:szCs w:val="24"/>
        </w:rPr>
        <w:lastRenderedPageBreak/>
        <w:t>khususnya di jenjang dasar.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program ini memberikan peluang bagi mereka untuk belajar dan bertumbuh melalui kegiatan di luar kelas, yang lebih dikenal sebagai kuliah keren.</w:t>
      </w:r>
      <w:proofErr w:type="gramEnd"/>
      <w:r w:rsidRPr="003A2113">
        <w:rPr>
          <w:rFonts w:ascii="Times New Roman" w:eastAsia="MS Mincho" w:hAnsi="Times New Roman" w:cs="Times New Roman"/>
          <w:sz w:val="24"/>
          <w:szCs w:val="24"/>
        </w:rPr>
        <w:t xml:space="preserve"> Siswa yang terlibat dalam program ini, baik dari latar belakang pendidikan maupun non-pendidikan, dibekali pelatihan oleh berbagai pihak yang berkompeten, sehingga nantinya mereka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siap untuk mendukung pelaksanaan pendidikan di sekolah-sekolah yang terpengaruh di area mereka.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Numerasi atau literasi numerik adalah bentuk literasi yang paling awal dikenal dalam sejarah umat manusia.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Keduanya termasuk dalam kategori literasi yang berfungsi dan sangat berguna dalam kehidupan sehari-hari.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Kemampuan dalam numerasi sangat berperan penting dalam aktivitas belajar, bekerja, dan berinteraksi sepanjang hidup.</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Oleh karena itu, literasi numerasi perlu dikembangkan secara terstruktur dan berkelanjutan, baik dalam pembelajaran di kelas maupun kegiatan di luar kelas seperti ekstrakurikuler.</w:t>
      </w:r>
      <w:proofErr w:type="gramEnd"/>
      <w:r w:rsidRPr="003A2113">
        <w:rPr>
          <w:rFonts w:ascii="Times New Roman" w:eastAsia="MS Mincho" w:hAnsi="Times New Roman" w:cs="Times New Roman"/>
          <w:sz w:val="24"/>
          <w:szCs w:val="24"/>
        </w:rPr>
        <w:t xml:space="preserve"> Mahasiswa yang terlibat dalam pengajaran hadir untuk menyediakan solusi agar mereka dapat berkembang dalam proses belajar dengan berkolaborasi dalam pembelajaran di sekolah, khususnya di tingkat dasar. </w:t>
      </w:r>
      <w:proofErr w:type="gramStart"/>
      <w:r w:rsidRPr="003A2113">
        <w:rPr>
          <w:rFonts w:ascii="Times New Roman" w:eastAsia="MS Mincho" w:hAnsi="Times New Roman" w:cs="Times New Roman"/>
          <w:sz w:val="24"/>
          <w:szCs w:val="24"/>
        </w:rPr>
        <w:t>Mahasiswa yang berpartisipasi dalam kegiatan KKM, sebagai bagian dari tugas mereka sebagai rekan guru, berinovasi dan terus mengasah kreativitas.</w:t>
      </w:r>
      <w:proofErr w:type="gramEnd"/>
      <w:r w:rsidRPr="003A2113">
        <w:rPr>
          <w:rFonts w:ascii="Times New Roman" w:eastAsia="MS Mincho" w:hAnsi="Times New Roman" w:cs="Times New Roman"/>
          <w:sz w:val="24"/>
          <w:szCs w:val="24"/>
        </w:rPr>
        <w:t xml:space="preserve"> Kegiatan yang dilakukan mahasiswa tidak hanya berfungsi sebagai guru dalam proses pembelajaran, tetapi juga sebagai pelengkap materi dan strategi pembelajaran untuk siswa di sekolah.</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Mahasiswa yang mengajar adalah salah satu wujud dari implementasi Merdeka Belajar Kampus Merdeka (MBKM) yang berupa bantuan mengajar untuk memberdayakan mahasiswa dalam mendukung proses pembelajaran di Sekolah Dasar (SD) di berbagai desa. Inisiatif ini bertujuan untuk meningkatkan kompetensi, baik soft skills maupun h</w:t>
      </w:r>
      <w:r w:rsidR="00C001A0" w:rsidRPr="003A2113">
        <w:rPr>
          <w:rFonts w:ascii="Times New Roman" w:eastAsia="MS Mincho" w:hAnsi="Times New Roman" w:cs="Times New Roman"/>
          <w:sz w:val="24"/>
          <w:szCs w:val="24"/>
        </w:rPr>
        <w:t xml:space="preserve">ard skills, agar lebih siap dan </w:t>
      </w:r>
      <w:r w:rsidRPr="003A2113">
        <w:rPr>
          <w:rFonts w:ascii="Times New Roman" w:eastAsia="MS Mincho" w:hAnsi="Times New Roman" w:cs="Times New Roman"/>
          <w:sz w:val="24"/>
          <w:szCs w:val="24"/>
        </w:rPr>
        <w:t>relevan dengan tuntutan zaman sebagai pemimpin masa depan yang unggul dan berkarakter.</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Dalam kehidupan sehari-hari, kemampuan dalam angka sering kali diidentikkan dengan matematika, yang membuat banyak pelajar mengalami kesulitan untuk menikmati proses pembelajaran ini. </w:t>
      </w:r>
      <w:proofErr w:type="gramStart"/>
      <w:r w:rsidRPr="003A2113">
        <w:rPr>
          <w:rFonts w:ascii="Times New Roman" w:eastAsia="MS Mincho" w:hAnsi="Times New Roman" w:cs="Times New Roman"/>
          <w:sz w:val="24"/>
          <w:szCs w:val="24"/>
        </w:rPr>
        <w:t>Kemampuan numerasi dan kompetensi matematika merupakan dua hal yang berbeda.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Keduanya didasari oleh pengetahuan dan keterampilan yang serupa, namun yang membedakan adalah bagaimana keterampilan dan pengetahuan itu diberdayakan.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Memiliki pengetahuan matematika saja tidak menjamin seseorang bisa memiliki kemampuan numerasi.</w:t>
      </w:r>
      <w:proofErr w:type="gramEnd"/>
      <w:r w:rsidRPr="003A2113">
        <w:rPr>
          <w:rFonts w:ascii="Times New Roman" w:eastAsia="MS Mincho" w:hAnsi="Times New Roman" w:cs="Times New Roman"/>
          <w:sz w:val="24"/>
          <w:szCs w:val="24"/>
        </w:rPr>
        <w:t xml:space="preserve"> Dalam penerapannya di dunia pendidikan, Sekolah Gerakan Literasi Sekolah (GLS) didirikan berdasarkan Keputusan Menteri Pendidikan dan Kebudayaan Nomor 23 Tahun 2015 tentang Pengembangan pribadi. Kementerian Pendidikan dan Kebudayaan menjelaskan bahwa literasi, sebagai bagian dari Gerakan Literasi Sekolah (GLS), adalah kemampuan untuk memperoleh, memahami, dan memanfaatkan informasi intelektual melalui berbagai aktivitas seperti membaca, melihat, mendengarkan, menulis, dan berbicara.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lastRenderedPageBreak/>
        <w:t>Kehadiran mahasiswa yang mengajar ditujukan untuk mendukung pelaksanaan pembelajaran di luar kelas serta metode pengajaran yang menarik dan relevan dengan kehidupan kita.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Anak-anak di tingkat sekolah dasar memperoleh kesempatan untuk berinteraksi dengan mahasiswa sebagai pengajar pendamping, yang bisa menginspirasi mereka.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ini juga memberi peluang kepada mahasiswa untuk memperluas kemampuan mereka serta membangun karakter kepemimpinan di samping mendapatkan pengalaman belajar.</w:t>
      </w:r>
      <w:proofErr w:type="gramEnd"/>
      <w:r w:rsidRPr="003A2113">
        <w:rPr>
          <w:rFonts w:ascii="Times New Roman" w:eastAsia="MS Mincho" w:hAnsi="Times New Roman" w:cs="Times New Roman"/>
          <w:sz w:val="24"/>
          <w:szCs w:val="24"/>
        </w:rPr>
        <w:t xml:space="preserve"> Dalam program Mahasiswa Mengajar, mahasiswa berperan dalam memperkenalkan produk pembelajaran Kementerian Pendidikan dan Kebudayaan seperti kurikulum darurat, modul pembelajaran, AKSI, Portal Rumah Belajar, dan sebagainya, serta m</w:t>
      </w:r>
      <w:r w:rsidR="00C001A0" w:rsidRPr="003A2113">
        <w:rPr>
          <w:rFonts w:ascii="Times New Roman" w:eastAsia="MS Mincho" w:hAnsi="Times New Roman" w:cs="Times New Roman"/>
          <w:sz w:val="24"/>
          <w:szCs w:val="24"/>
        </w:rPr>
        <w:t xml:space="preserve">enyebarluaskan dan meningkatkan </w:t>
      </w:r>
      <w:r w:rsidRPr="003A2113">
        <w:rPr>
          <w:rFonts w:ascii="Times New Roman" w:eastAsia="MS Mincho" w:hAnsi="Times New Roman" w:cs="Times New Roman"/>
          <w:sz w:val="24"/>
          <w:szCs w:val="24"/>
        </w:rPr>
        <w:t>materi promosi mengenai Profil Pelajar Pancasila dan duta edukasi untuk perubahan perilaku di masa pandemi.</w:t>
      </w:r>
      <w:r w:rsidR="00C001A0"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Ada beberapa keuntungan bagi mahasiswa yang berpartisipasi dalam program kampus mengajar, yaitu:</w:t>
      </w:r>
    </w:p>
    <w:p w:rsidR="00C001A0" w:rsidRPr="003A2113" w:rsidRDefault="00F73EBF" w:rsidP="003A2113">
      <w:pPr>
        <w:pStyle w:val="ListParagraph"/>
        <w:numPr>
          <w:ilvl w:val="0"/>
          <w:numId w:val="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Pengembangan diri, khususnya dalam aspek kreativitas,</w:t>
      </w:r>
      <w:r w:rsidR="00C001A0"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kepemimpinan, dan keterampilan interpersonal;</w:t>
      </w:r>
      <w:r w:rsidR="00C001A0" w:rsidRPr="003A2113">
        <w:rPr>
          <w:rFonts w:ascii="Times New Roman" w:eastAsia="MS Mincho" w:hAnsi="Times New Roman" w:cs="Times New Roman"/>
          <w:sz w:val="24"/>
          <w:szCs w:val="24"/>
        </w:rPr>
        <w:t xml:space="preserve"> </w:t>
      </w:r>
    </w:p>
    <w:p w:rsidR="00C001A0" w:rsidRPr="003A2113" w:rsidRDefault="00F73EBF" w:rsidP="003A2113">
      <w:pPr>
        <w:pStyle w:val="ListParagraph"/>
        <w:numPr>
          <w:ilvl w:val="0"/>
          <w:numId w:val="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Pengalaman praktis di lapangan;</w:t>
      </w:r>
    </w:p>
    <w:p w:rsidR="00C001A0" w:rsidRPr="003A2113" w:rsidRDefault="00F73EBF" w:rsidP="003A2113">
      <w:pPr>
        <w:pStyle w:val="ListParagraph"/>
        <w:numPr>
          <w:ilvl w:val="0"/>
          <w:numId w:val="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Peningkatan kemampuan berpikir kritis serta penyelesaian</w:t>
      </w:r>
      <w:r w:rsidR="00C001A0" w:rsidRPr="003A2113">
        <w:rPr>
          <w:rFonts w:ascii="Times New Roman" w:eastAsia="MS Mincho" w:hAnsi="Times New Roman" w:cs="Times New Roman"/>
          <w:sz w:val="24"/>
          <w:szCs w:val="24"/>
        </w:rPr>
        <w:t xml:space="preserve"> masalah;</w:t>
      </w:r>
    </w:p>
    <w:p w:rsidR="00153735" w:rsidRDefault="00F73EBF" w:rsidP="00153735">
      <w:pPr>
        <w:pStyle w:val="ListParagraph"/>
        <w:numPr>
          <w:ilvl w:val="0"/>
          <w:numId w:val="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Memenuhi syarat untuk menyelesaikan program KKM di</w:t>
      </w:r>
      <w:r w:rsidR="00C001A0"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bidang </w:t>
      </w:r>
      <w:r w:rsidR="00C001A0" w:rsidRPr="003A2113">
        <w:rPr>
          <w:rFonts w:ascii="Times New Roman" w:eastAsia="MS Mincho" w:hAnsi="Times New Roman" w:cs="Times New Roman"/>
          <w:sz w:val="24"/>
          <w:szCs w:val="24"/>
        </w:rPr>
        <w:t>pendidikan dan keterampilan;</w:t>
      </w:r>
    </w:p>
    <w:p w:rsidR="00C001A0" w:rsidRPr="00153735" w:rsidRDefault="00F73EBF" w:rsidP="00153735">
      <w:pPr>
        <w:pStyle w:val="ListParagraph"/>
        <w:numPr>
          <w:ilvl w:val="0"/>
          <w:numId w:val="9"/>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Sertifikat penghargaan bagi peserta program mahasiswa</w:t>
      </w:r>
      <w:r w:rsidR="00C001A0" w:rsidRPr="00153735">
        <w:rPr>
          <w:rFonts w:ascii="Times New Roman" w:eastAsia="MS Mincho" w:hAnsi="Times New Roman" w:cs="Times New Roman"/>
          <w:sz w:val="24"/>
          <w:szCs w:val="24"/>
        </w:rPr>
        <w:t xml:space="preserve"> mengajar.</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Dengan adanya Program Kampus Merdeka, sekolah-sekolah yang menjadi target dapat memperoleh perhatian yang lebih baik. </w:t>
      </w:r>
      <w:proofErr w:type="gramStart"/>
      <w:r w:rsidRPr="003A2113">
        <w:rPr>
          <w:rFonts w:ascii="Times New Roman" w:eastAsia="MS Mincho" w:hAnsi="Times New Roman" w:cs="Times New Roman"/>
          <w:sz w:val="24"/>
          <w:szCs w:val="24"/>
        </w:rPr>
        <w:t>Program ini diinisiasi oleh Kementerian Pendidikan, Kebudayaan, Riset, dan Teknologi dengan tujuan membantu sekolah-sekolah di daerah 3T (Tertinggal, Terluar, dan Terdepan) yang memiliki akreditasi minimal C.</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Hasil observasi yang dilakukan oleh mahasiswa melalui pengamatan langsung di lapangan serta wawancara dengan para guru dan wali kelas menunjukkan bahwa sebanyak 14 siswa kelas 1, 12 siswa kelas 2, 9 siswa kelas 3, 14 siswa kelas 4, dan 13 siswa kelas 5 diwajibkan mengikuti kegiatan literasi dan numerasi. </w:t>
      </w:r>
      <w:proofErr w:type="gramStart"/>
      <w:r w:rsidRPr="003A2113">
        <w:rPr>
          <w:rFonts w:ascii="Times New Roman" w:eastAsia="MS Mincho" w:hAnsi="Times New Roman" w:cs="Times New Roman"/>
          <w:sz w:val="24"/>
          <w:szCs w:val="24"/>
        </w:rPr>
        <w:t>Berdasarkan survei yang dilaksanakan, diketahui bahwa siswa masih mengalami kesulitan dalam literasi dan numerasi karena kekurangan sarana pendidikan, pelatihan, dan dukungan dari orang tua untuk perkembangan mereka.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Baik guru maupun siswa masih belum menunjukkan kinerja yang efektif dalam pelaksanaan kegiatan belajar mengajar secara hybrid di SD Negeri Perdana, hal ini disebabkan oleh adaptasi teknologi yang kurang memadai.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Dari segi keterampilan yang dimiliki</w:t>
      </w:r>
      <w:r w:rsidR="00C001A0" w:rsidRPr="003A2113">
        <w:rPr>
          <w:rFonts w:ascii="Times New Roman" w:eastAsia="MS Mincho" w:hAnsi="Times New Roman" w:cs="Times New Roman"/>
          <w:sz w:val="24"/>
          <w:szCs w:val="24"/>
        </w:rPr>
        <w:t xml:space="preserve"> siswa, tidak terdapat kegiatan </w:t>
      </w:r>
      <w:r w:rsidRPr="003A2113">
        <w:rPr>
          <w:rFonts w:ascii="Times New Roman" w:eastAsia="MS Mincho" w:hAnsi="Times New Roman" w:cs="Times New Roman"/>
          <w:sz w:val="24"/>
          <w:szCs w:val="24"/>
        </w:rPr>
        <w:t>ekstrakurikuler olahraga maupun seni yang dapat membantu mengembangkan bakat dan minat mereka.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Di SD Negeri Perdana, penting untuk meningkatkan program ekstrakurikuler, karena ekstrakurikuler mencakup beragam aktivitas belajar yang dilakukan di luar jam pelajaran yang telah ditentukan. </w:t>
      </w:r>
      <w:proofErr w:type="gramStart"/>
      <w:r w:rsidRPr="003A2113">
        <w:rPr>
          <w:rFonts w:ascii="Times New Roman" w:eastAsia="MS Mincho" w:hAnsi="Times New Roman" w:cs="Times New Roman"/>
          <w:sz w:val="24"/>
          <w:szCs w:val="24"/>
        </w:rPr>
        <w:t xml:space="preserve">Aktivitas ini dirancang untuk memperluas pengetahuan siswa, mengembangkan bakat dan minat mereka, serta membangun rasa </w:t>
      </w:r>
      <w:r w:rsidRPr="003A2113">
        <w:rPr>
          <w:rFonts w:ascii="Times New Roman" w:eastAsia="MS Mincho" w:hAnsi="Times New Roman" w:cs="Times New Roman"/>
          <w:sz w:val="24"/>
          <w:szCs w:val="24"/>
        </w:rPr>
        <w:lastRenderedPageBreak/>
        <w:t>tanggung jawab terhadap masyarakat.</w:t>
      </w:r>
      <w:proofErr w:type="gramEnd"/>
      <w:r w:rsidRPr="003A2113">
        <w:rPr>
          <w:rFonts w:ascii="Times New Roman" w:eastAsia="MS Mincho" w:hAnsi="Times New Roman" w:cs="Times New Roman"/>
          <w:sz w:val="24"/>
          <w:szCs w:val="24"/>
        </w:rPr>
        <w:t xml:space="preserve"> Terdapat banyak jenis kegiatan yang dapat diadakan dalam ekstrakurikuler, seperti Pramuka dan Palang Merah Remaja (PMR), yang memungkinkan siswa untuk langsung menerapkan berbagai hal, seperti melakukan aksi bersih-bersih lingkungan, membantu orang yang membutuhkan, serta belajar berinteraksi dengan masyarakat saat menjalankan aktivitas sosial.</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Pengaruh teknologi informasi dan komunikasi yang semakin maju saat ini telah mengubah pola pikir dan perilaku individu saat bekerja dan menghadapi tantangan.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Transformasi morfologi serta kemajuan dalam teknologi informasi pada dasarnya mengalihkan kegiatan masyarakat dari dunia nyata ke dalam ranah digital.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Data ini menunjukkan potensi yang besar bagi Indonesia dalam pemanfaatan teknologi informasi.</w:t>
      </w:r>
      <w:proofErr w:type="gramEnd"/>
      <w:r w:rsidRPr="003A2113">
        <w:rPr>
          <w:rFonts w:ascii="Times New Roman" w:eastAsia="MS Mincho" w:hAnsi="Times New Roman" w:cs="Times New Roman"/>
          <w:sz w:val="24"/>
          <w:szCs w:val="24"/>
        </w:rPr>
        <w:t xml:space="preserve"> Namun, terdapat peluang untuk perbaikan dalam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penggunaan teknologi untuk mendukung proses belajar. </w:t>
      </w:r>
      <w:proofErr w:type="gramStart"/>
      <w:r w:rsidRPr="003A2113">
        <w:rPr>
          <w:rFonts w:ascii="Times New Roman" w:eastAsia="MS Mincho" w:hAnsi="Times New Roman" w:cs="Times New Roman"/>
          <w:sz w:val="24"/>
          <w:szCs w:val="24"/>
        </w:rPr>
        <w:t>Agar kegiatan belajar mengajar tetap terlaksana, para pengajar perlu mengadopsi kebiasaan baru dalam menerapkan metode pembelajaran.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Mengingat banyak pengajar yang masih jarang menggunakan media teknologi, pemanfaatan alat tersebut dalam pembelajaran jelas memerlukan keterampilan yang memadai.</w:t>
      </w:r>
      <w:proofErr w:type="gramEnd"/>
      <w:r w:rsidRPr="003A2113">
        <w:rPr>
          <w:rFonts w:ascii="Times New Roman" w:eastAsia="MS Mincho" w:hAnsi="Times New Roman" w:cs="Times New Roman"/>
          <w:sz w:val="24"/>
          <w:szCs w:val="24"/>
        </w:rPr>
        <w:t xml:space="preserve"> Meskipun mereka sudah memiliki perangkat seperti </w:t>
      </w:r>
      <w:r w:rsidRPr="003A2113">
        <w:rPr>
          <w:rFonts w:ascii="Times New Roman" w:eastAsia="MS Mincho" w:hAnsi="Times New Roman" w:cs="Times New Roman"/>
          <w:i/>
          <w:sz w:val="24"/>
          <w:szCs w:val="24"/>
        </w:rPr>
        <w:t>smartphone</w:t>
      </w:r>
      <w:r w:rsidRPr="003A2113">
        <w:rPr>
          <w:rFonts w:ascii="Times New Roman" w:eastAsia="MS Mincho" w:hAnsi="Times New Roman" w:cs="Times New Roman"/>
          <w:sz w:val="24"/>
          <w:szCs w:val="24"/>
        </w:rPr>
        <w:t>, laptop, dan PC, alatalat tersebut belum sepenuhnya dimanfaatkan secara optimal dalam proses pembelajaran.</w:t>
      </w:r>
    </w:p>
    <w:p w:rsidR="00153735"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Dalam program mahasiswa mengajar, untuk mengatasi masalah ini, terdapat inisiatif berupa pojok literasi numerasi di mana mahasiswa tidak hanya mengajar tetapi juga membantu dalam </w:t>
      </w:r>
      <w:r w:rsidRPr="003A2113">
        <w:rPr>
          <w:rFonts w:ascii="Times New Roman" w:eastAsia="MS Mincho" w:hAnsi="Times New Roman" w:cs="Times New Roman"/>
          <w:sz w:val="24"/>
          <w:szCs w:val="24"/>
        </w:rPr>
        <w:lastRenderedPageBreak/>
        <w:t>penyesuaian penggunaan teknologi, mendukung administrasi sekolah, serta memfokuskan kegiatan literasi numerasi kepada siswa yang memerlukan perhatian lebih.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Mahasiswa juga berkontribusi dengan membuat video pembelajaran untuk keperluan pendidikan daring, serta membantu administrasi dengan mengolah data nilai menggunakan teknologi.</w:t>
      </w:r>
      <w:proofErr w:type="gramEnd"/>
      <w:r w:rsidRPr="003A2113">
        <w:rPr>
          <w:rFonts w:ascii="Times New Roman" w:eastAsia="MS Mincho" w:hAnsi="Times New Roman" w:cs="Times New Roman"/>
          <w:sz w:val="24"/>
          <w:szCs w:val="24"/>
        </w:rPr>
        <w:t xml:space="preserve"> Peran mahasiswa di sini adalah untuk bekerja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dengan guru demi pengembangan kreativitas dan inovasi dalam pengajaran.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Kurangnya tenaga pengajar yang kompeten di bidangnya berkontribusi pada kurangnya efektivitas dalam pembelajaran, sementara kerusakan fasilitas sekolah juga menjadi faktor penghambat.</w:t>
      </w:r>
      <w:proofErr w:type="gramEnd"/>
      <w:r w:rsidRPr="003A2113">
        <w:rPr>
          <w:rFonts w:ascii="Times New Roman" w:eastAsia="MS Mincho" w:hAnsi="Times New Roman" w:cs="Times New Roman"/>
          <w:sz w:val="24"/>
          <w:szCs w:val="24"/>
        </w:rPr>
        <w:t xml:space="preserve"> Kami berharap kehadiran Mahasiswa Mengajar di SD Negeri Perdana, yang berlokasi di Desa Perdana, Kecamatan Sukaresmi, Kabupaten Pandeglang, Provinsi Banten ini dapat menjadi contoh yang baik dan meningkatkan kemampuan literasi numerasi siswa, sehingga sekolah ini dapat berkembang lebih baik menuju Indonesia yang lebih gemilang.</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Model implementasi pada studi kasus ini menggunakan pendekatan deskriptif sebagai metode dalam program Pengabdian kepada Masyarakat yang dikenal dengan program Mahasiswa Mengajar. Program ini melibatkan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antara berbagai pihak seperti perguruan tinggi, LPPM, dosen, mahasiswa, serta guru di SD. Program Mahasiswa Mengajar ini berlangsung dari tanggal 21 Juli hingga 8 Agustus 2025. </w:t>
      </w:r>
      <w:proofErr w:type="gramStart"/>
      <w:r w:rsidRPr="003A2113">
        <w:rPr>
          <w:rFonts w:ascii="Times New Roman" w:eastAsia="MS Mincho" w:hAnsi="Times New Roman" w:cs="Times New Roman"/>
          <w:sz w:val="24"/>
          <w:szCs w:val="24"/>
        </w:rPr>
        <w:t xml:space="preserve">Lokasi pelaksanaan bertempat di SD Negeri Perdana yang terletak di Desa Perdana, Kecamatan Sukaresmi, </w:t>
      </w:r>
      <w:r w:rsidRPr="003A2113">
        <w:rPr>
          <w:rFonts w:ascii="Times New Roman" w:eastAsia="MS Mincho" w:hAnsi="Times New Roman" w:cs="Times New Roman"/>
          <w:sz w:val="24"/>
          <w:szCs w:val="24"/>
        </w:rPr>
        <w:lastRenderedPageBreak/>
        <w:t>Kabupaten Pandeglang, Provinsi Banten.</w:t>
      </w:r>
      <w:proofErr w:type="gramEnd"/>
      <w:r w:rsidRPr="003A2113">
        <w:rPr>
          <w:rFonts w:ascii="Times New Roman" w:eastAsia="MS Mincho" w:hAnsi="Times New Roman" w:cs="Times New Roman"/>
          <w:sz w:val="24"/>
          <w:szCs w:val="24"/>
        </w:rPr>
        <w:t xml:space="preserve"> Metode yang diterapkan meliputi beberapa tahap sebagai berikut:</w:t>
      </w:r>
    </w:p>
    <w:p w:rsidR="00C001A0" w:rsidRPr="003A2113" w:rsidRDefault="00F73EBF" w:rsidP="003A2113">
      <w:pPr>
        <w:pStyle w:val="ListParagraph"/>
        <w:numPr>
          <w:ilvl w:val="0"/>
          <w:numId w:val="1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Pembekalan</w:t>
      </w:r>
    </w:p>
    <w:p w:rsidR="00C001A0"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Sebelum mahasiswa terjun ke sekolah, mereka diwajibkan mengikuti proses pembekalan. </w:t>
      </w:r>
      <w:proofErr w:type="gramStart"/>
      <w:r w:rsidRPr="003A2113">
        <w:rPr>
          <w:rFonts w:ascii="Times New Roman" w:eastAsia="MS Mincho" w:hAnsi="Times New Roman" w:cs="Times New Roman"/>
          <w:sz w:val="24"/>
          <w:szCs w:val="24"/>
        </w:rPr>
        <w:t>Tujuannya agar mahasiswa dapat memahami dasar-dasar pembelajaran di lingkungan sekolah.</w:t>
      </w:r>
      <w:proofErr w:type="gramEnd"/>
      <w:r w:rsidRPr="003A2113">
        <w:rPr>
          <w:rFonts w:ascii="Times New Roman" w:eastAsia="MS Mincho" w:hAnsi="Times New Roman" w:cs="Times New Roman"/>
          <w:sz w:val="24"/>
          <w:szCs w:val="24"/>
        </w:rPr>
        <w:t xml:space="preserve"> Mereka diharapkan dapat menerapkan berbagai keterampilan dan inovasi dalam menyelesaikan berbagai masalah di sekolah melalui tugas yang diberikan, mendukung proses belajar, beradaptasi dengan teknologi, serta menangani administrasi di sekolah. Mahasiswa perlu menguasai dasar pedagogi sekolah serta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menerapkannya dalam proses belajar mengajar. </w:t>
      </w:r>
      <w:proofErr w:type="gramStart"/>
      <w:r w:rsidRPr="003A2113">
        <w:rPr>
          <w:rFonts w:ascii="Times New Roman" w:eastAsia="MS Mincho" w:hAnsi="Times New Roman" w:cs="Times New Roman"/>
          <w:sz w:val="24"/>
          <w:szCs w:val="24"/>
        </w:rPr>
        <w:t>Mereka juga harus mampu mengidentifikasi peluang untuk meningkatkan literasi dalam pelajaran bahasa dan nonbahasa, yang penting untuk mempersiapkan AKM.</w:t>
      </w:r>
      <w:proofErr w:type="gramEnd"/>
      <w:r w:rsidRPr="003A2113">
        <w:rPr>
          <w:rFonts w:ascii="Times New Roman" w:eastAsia="MS Mincho" w:hAnsi="Times New Roman" w:cs="Times New Roman"/>
          <w:sz w:val="24"/>
          <w:szCs w:val="24"/>
        </w:rPr>
        <w:t xml:space="preserve"> Selain itu, mahasiswa diharapkan bisa berkolaborasi dengan guru mata pelajaran lain untuk mengintegrasikan literasi dalam seluruh mata pelajaran dan mereka mampu merancang metode literasi lintas disiplin ilmu serta melaksanakannya saat penugasan. </w:t>
      </w:r>
    </w:p>
    <w:p w:rsidR="00C001A0" w:rsidRPr="003A2113" w:rsidRDefault="00F73EBF" w:rsidP="003A2113">
      <w:pPr>
        <w:pStyle w:val="ListParagraph"/>
        <w:numPr>
          <w:ilvl w:val="0"/>
          <w:numId w:val="1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Penerjunan</w:t>
      </w:r>
    </w:p>
    <w:p w:rsidR="00C001A0"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Koordinasi dengan sekolah yang menjadi tujuan dilakukan antara mahasiswa dan Dosen Pembimbing Lapangan (DPL) pada hari Senin, tanggal 07 Juli 2025, pukul 08.30 sampai selesai.</w:t>
      </w:r>
      <w:proofErr w:type="gramEnd"/>
      <w:r w:rsidRPr="003A2113">
        <w:rPr>
          <w:rFonts w:ascii="Times New Roman" w:eastAsia="MS Mincho" w:hAnsi="Times New Roman" w:cs="Times New Roman"/>
          <w:sz w:val="24"/>
          <w:szCs w:val="24"/>
        </w:rPr>
        <w:t xml:space="preserve"> Mahasiswa menginformasikan diri dan menyerahkan </w:t>
      </w:r>
      <w:proofErr w:type="gramStart"/>
      <w:r w:rsidRPr="003A2113">
        <w:rPr>
          <w:rFonts w:ascii="Times New Roman" w:eastAsia="MS Mincho" w:hAnsi="Times New Roman" w:cs="Times New Roman"/>
          <w:sz w:val="24"/>
          <w:szCs w:val="24"/>
        </w:rPr>
        <w:t>surat</w:t>
      </w:r>
      <w:proofErr w:type="gramEnd"/>
      <w:r w:rsidRPr="003A2113">
        <w:rPr>
          <w:rFonts w:ascii="Times New Roman" w:eastAsia="MS Mincho" w:hAnsi="Times New Roman" w:cs="Times New Roman"/>
          <w:sz w:val="24"/>
          <w:szCs w:val="24"/>
        </w:rPr>
        <w:t xml:space="preserve"> tugas dari perguruan tinggi ke pihak Sekolah. </w:t>
      </w:r>
      <w:proofErr w:type="gramStart"/>
      <w:r w:rsidRPr="003A2113">
        <w:rPr>
          <w:rFonts w:ascii="Times New Roman" w:eastAsia="MS Mincho" w:hAnsi="Times New Roman" w:cs="Times New Roman"/>
          <w:sz w:val="24"/>
          <w:szCs w:val="24"/>
        </w:rPr>
        <w:t xml:space="preserve">Program </w:t>
      </w:r>
      <w:r w:rsidRPr="003A2113">
        <w:rPr>
          <w:rFonts w:ascii="Times New Roman" w:eastAsia="MS Mincho" w:hAnsi="Times New Roman" w:cs="Times New Roman"/>
          <w:sz w:val="24"/>
          <w:szCs w:val="24"/>
        </w:rPr>
        <w:lastRenderedPageBreak/>
        <w:t>penerimaan mahasiswa dan DPL diterima dengan positif oleh kepala sekolah dan stafnya.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ini sangat bermanfaat bagi mahasiswa dan DPL karena merupakan langkah awal dari Program Mahasiswa Mengajar.</w:t>
      </w:r>
      <w:proofErr w:type="gramEnd"/>
      <w:r w:rsidRPr="003A2113">
        <w:rPr>
          <w:rFonts w:ascii="Times New Roman" w:eastAsia="MS Mincho" w:hAnsi="Times New Roman" w:cs="Times New Roman"/>
          <w:sz w:val="24"/>
          <w:szCs w:val="24"/>
        </w:rPr>
        <w:t xml:space="preserve"> Semua elemen sekolah dari lokasi target mahasiswa mengajar juga hadir, sehingga memudahkan DPL dan mahasiswa untuk saling mengenal dengan tiap</w:t>
      </w:r>
      <w:r w:rsidR="00C001A0"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instansi terkait. </w:t>
      </w:r>
      <w:proofErr w:type="gramStart"/>
      <w:r w:rsidRPr="003A2113">
        <w:rPr>
          <w:rFonts w:ascii="Times New Roman" w:eastAsia="MS Mincho" w:hAnsi="Times New Roman" w:cs="Times New Roman"/>
          <w:sz w:val="24"/>
          <w:szCs w:val="24"/>
        </w:rPr>
        <w:t>Sebanyak 4 orang mahasiswa hadir da</w:t>
      </w:r>
      <w:r w:rsidR="00C001A0" w:rsidRPr="003A2113">
        <w:rPr>
          <w:rFonts w:ascii="Times New Roman" w:eastAsia="MS Mincho" w:hAnsi="Times New Roman" w:cs="Times New Roman"/>
          <w:sz w:val="24"/>
          <w:szCs w:val="24"/>
        </w:rPr>
        <w:t>lam kegiatan penerimaan ini.</w:t>
      </w:r>
      <w:proofErr w:type="gramEnd"/>
    </w:p>
    <w:p w:rsidR="00C001A0" w:rsidRPr="003A2113" w:rsidRDefault="00F73EBF" w:rsidP="003A2113">
      <w:pPr>
        <w:pStyle w:val="ListParagraph"/>
        <w:numPr>
          <w:ilvl w:val="0"/>
          <w:numId w:val="1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Observasi</w:t>
      </w:r>
    </w:p>
    <w:p w:rsidR="00C001A0"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Metode observasi yang digunakan mencakup wawancara dan pengamatan langsung.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Pertama-tama, mahasiswa melakukan wawancara dengan pihak sekolah, baik guru maupun kepala sekolah.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Tujuannya adalah untuk mengetahui kendala yang dihadapi sekolah, baik dari siswa maupun guru.</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Selanjutnya, mahasiswa melakukan pengamatan langsung.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Di sini, pengamatan dilakukan dengan memasuki ruang kelas masing-masing siswa.</w:t>
      </w:r>
      <w:proofErr w:type="gramEnd"/>
      <w:r w:rsidRPr="003A2113">
        <w:rPr>
          <w:rFonts w:ascii="Times New Roman" w:eastAsia="MS Mincho" w:hAnsi="Times New Roman" w:cs="Times New Roman"/>
          <w:sz w:val="24"/>
          <w:szCs w:val="24"/>
        </w:rPr>
        <w:t xml:space="preserve"> Jenis pengamatan ini adalah pengamatan tertinjau di mana mahasiswa mengidentifikasi hambatan dalam proses belajar mengajar. Dengan menggabungkan dua metode ini, mahasiswa dapat menganalisis secara mendalam mengenai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benar-benar di</w:t>
      </w:r>
      <w:r w:rsidR="00C001A0" w:rsidRPr="003A2113">
        <w:rPr>
          <w:rFonts w:ascii="Times New Roman" w:eastAsia="MS Mincho" w:hAnsi="Times New Roman" w:cs="Times New Roman"/>
          <w:sz w:val="24"/>
          <w:szCs w:val="24"/>
        </w:rPr>
        <w:t>perlukan oleh pihak sekolah.</w:t>
      </w:r>
    </w:p>
    <w:p w:rsidR="00C001A0" w:rsidRPr="003A2113" w:rsidRDefault="00F73EBF" w:rsidP="003A2113">
      <w:pPr>
        <w:pStyle w:val="ListParagraph"/>
        <w:numPr>
          <w:ilvl w:val="0"/>
          <w:numId w:val="1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Penugasan</w:t>
      </w:r>
    </w:p>
    <w:p w:rsidR="00C001A0"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Setelah melakukan observasi, tahap berikutnya bagi mahasiswa adalah menyusun rencana kegiatan bersama guru dan memperoleh persetujuan dari DPL.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Rencana tersebut </w:t>
      </w:r>
      <w:r w:rsidRPr="003A2113">
        <w:rPr>
          <w:rFonts w:ascii="Times New Roman" w:eastAsia="MS Mincho" w:hAnsi="Times New Roman" w:cs="Times New Roman"/>
          <w:sz w:val="24"/>
          <w:szCs w:val="24"/>
        </w:rPr>
        <w:lastRenderedPageBreak/>
        <w:t>mencakup bantuan mengajar yang fokus pada literasi dan numerasi, dukungan dalam mengadaptasi teknologi, pengembangan program sekolah, serta penyesuaian dengan kebiasaan baru akibat pandemi dan program aktualisasi sesuai dengan bidang ilmu masingmasing.</w:t>
      </w:r>
      <w:proofErr w:type="gramEnd"/>
      <w:r w:rsidRPr="003A2113">
        <w:rPr>
          <w:rFonts w:ascii="Times New Roman" w:eastAsia="MS Mincho" w:hAnsi="Times New Roman" w:cs="Times New Roman"/>
          <w:sz w:val="24"/>
          <w:szCs w:val="24"/>
        </w:rPr>
        <w:t xml:space="preserve"> Tahapan penyusunan rencana kegiatan meliputi: (1) Mahasiswa merancang kegiatan selama penugasan yang meliputi penguatan literasi dan numerasi berdasarkan hasil asesmen awal, adaptasi teknologi, serta pengembangan sekolah berdasar observasi yang dilakukan. (2) Mahasiswa berdiskusi mengenai rencana kegiatan dengan guru pembimbing dan DPL. (3) Mahasiswa meminta persetujuan rencana kegiatan kepada DPL melalui aplikasi MBKM.</w:t>
      </w:r>
    </w:p>
    <w:p w:rsidR="00C001A0" w:rsidRPr="003A2113" w:rsidRDefault="00F73EBF" w:rsidP="003A2113">
      <w:pPr>
        <w:pStyle w:val="ListParagraph"/>
        <w:numPr>
          <w:ilvl w:val="0"/>
          <w:numId w:val="1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Pelaksanaan</w:t>
      </w:r>
    </w:p>
    <w:p w:rsidR="00C001A0"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Aktivitas pelaksanaan mahasiswa mencakup kegiatan sehari-hari, kegiatan mingguan, dan penyusunan laporan akhir.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Dalam program mahasiswa Mengajar, pelaksanaan ini dilakukan melalui (1) kegiatan pengajaran di dalam kelas atau secara daring maupun luring, (2) peningkatan kemampuan literasi dan numerasi, (3) membantu dengan penerapan teknologi, serta (4) mendukung administrasi sekolah.</w:t>
      </w:r>
      <w:proofErr w:type="gramEnd"/>
      <w:r w:rsidRPr="003A2113">
        <w:rPr>
          <w:rFonts w:ascii="Times New Roman" w:eastAsia="MS Mincho" w:hAnsi="Times New Roman" w:cs="Times New Roman"/>
          <w:sz w:val="24"/>
          <w:szCs w:val="24"/>
        </w:rPr>
        <w:t xml:space="preserve"> (5) Pembuatan media untuk aktivitas literasi dan numerasi bertujuan untuk menarik minat siswa ter</w:t>
      </w:r>
      <w:r w:rsidR="00C001A0" w:rsidRPr="003A2113">
        <w:rPr>
          <w:rFonts w:ascii="Times New Roman" w:eastAsia="MS Mincho" w:hAnsi="Times New Roman" w:cs="Times New Roman"/>
          <w:sz w:val="24"/>
          <w:szCs w:val="24"/>
        </w:rPr>
        <w:t>hadap literasi dan numerasi.</w:t>
      </w:r>
    </w:p>
    <w:p w:rsidR="00C001A0" w:rsidRPr="003A2113" w:rsidRDefault="00F73EBF" w:rsidP="003A2113">
      <w:pPr>
        <w:pStyle w:val="ListParagraph"/>
        <w:numPr>
          <w:ilvl w:val="0"/>
          <w:numId w:val="1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Tahap Evaluasi</w:t>
      </w:r>
    </w:p>
    <w:p w:rsidR="00F73EBF"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Evaluasi terhadap kegiatan literasi dan numerasi serta rencana perbaikan dan tindak lanjut dari mahasiswa dan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mencakup penyelenggaraan kelas sore atau kelas senja untuk membantu siswa dalam mempelajari literasi dan numerasi.</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Pengabdian masyarakat (PKM) yang dilakukan oleh mahasiswa serta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Mahasiswa Mengajar bersama dengan siswa di SD Negeri Perdana, Kecamatan Sukaresmi. Kegiatan ini dimulai dengan memperkenalkan program pembiasaan literasi dan numerasi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diselenggarakan di SD Negeri Perdana, Kecamatan Sukaresmi. Selanjutnya, para peserta mendengarkan paparan dan arahan dari kepala sekolah yang menyampaikan beberapa informasi penting mengenai siswa di kelas 1 dan 3, di mana terdapat beberapa murid yang tidak bisa membaca, bahkan ada yang sama sekali tidak mengenal huruf. </w:t>
      </w:r>
      <w:proofErr w:type="gramStart"/>
      <w:r w:rsidRPr="003A2113">
        <w:rPr>
          <w:rFonts w:ascii="Times New Roman" w:eastAsia="MS Mincho" w:hAnsi="Times New Roman" w:cs="Times New Roman"/>
          <w:sz w:val="24"/>
          <w:szCs w:val="24"/>
        </w:rPr>
        <w:t>Ini menunjukkan pentingnya kegiatan pendampingan yang khusus.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Pertemuan hari ini dilanjutkan dengan diskusi bersama para guru tentang pelaksanaan kegiatan literasi </w:t>
      </w:r>
      <w:r w:rsidR="00C001A0" w:rsidRPr="003A2113">
        <w:rPr>
          <w:rFonts w:ascii="Times New Roman" w:eastAsia="MS Mincho" w:hAnsi="Times New Roman" w:cs="Times New Roman"/>
          <w:sz w:val="24"/>
          <w:szCs w:val="24"/>
        </w:rPr>
        <w:t xml:space="preserve">dan numerasi, di mana mahasiswa </w:t>
      </w:r>
      <w:r w:rsidRPr="003A2113">
        <w:rPr>
          <w:rFonts w:ascii="Times New Roman" w:eastAsia="MS Mincho" w:hAnsi="Times New Roman" w:cs="Times New Roman"/>
          <w:sz w:val="24"/>
          <w:szCs w:val="24"/>
        </w:rPr>
        <w:t>Mengajar berupaya menghidupkan kegiatan literasi dan numerasi di SD Negeri Perdana, Kecamatan Sukaresmi.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Keberadaan program ini diharapkan dapat memberikan mahasiswa kesempatan untuk mengembangkan jiwa kepemimpinan dan karakter, serta mendapatkan pengalaman belajar yang sekaligus menumbuhkan empati dan kepekaan sosial terhadap permasalahan yang ada.</w:t>
      </w:r>
      <w:proofErr w:type="gramEnd"/>
      <w:r w:rsidRPr="003A2113">
        <w:rPr>
          <w:rFonts w:ascii="Times New Roman" w:eastAsia="MS Mincho" w:hAnsi="Times New Roman" w:cs="Times New Roman"/>
          <w:sz w:val="24"/>
          <w:szCs w:val="24"/>
        </w:rPr>
        <w:t xml:space="preserve"> Hasil dari upaya meningkatkan literasi dan numerasi siswa </w:t>
      </w:r>
      <w:r w:rsidRPr="003A2113">
        <w:rPr>
          <w:rFonts w:ascii="Times New Roman" w:eastAsia="MS Mincho" w:hAnsi="Times New Roman" w:cs="Times New Roman"/>
          <w:sz w:val="24"/>
          <w:szCs w:val="24"/>
        </w:rPr>
        <w:lastRenderedPageBreak/>
        <w:t>yang diadakan oleh mahasiswa Program Mahasiswa Mengajar di SD Negeri Perdana, Kecamatan Sukaresmi adalah sebagai berikut: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1. Pengajaran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Mengajar serta membimbing siswa di SDN Perdana, Kecamatan Sukaresmi mulai dari kelas 1 hingga 6, mengingat masih banyak murid yang memerlukan bimbingan khusus dalam membaca dan menghitung.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juga memberikan pengetahuan mengenai literasi dan numerasi.</w:t>
      </w:r>
      <w:proofErr w:type="gramEnd"/>
      <w:r w:rsidRPr="003A2113">
        <w:rPr>
          <w:rFonts w:ascii="Times New Roman" w:eastAsia="MS Mincho" w:hAnsi="Times New Roman" w:cs="Times New Roman"/>
          <w:sz w:val="24"/>
          <w:szCs w:val="24"/>
        </w:rPr>
        <w:t xml:space="preserve"> Proses pembelajaran di SD Negeri Perdana dilakukan secara bergantian sesuai dengan hari dalam seminggu. Pada hari Senin, Rabu, dan Jumat, siswa yang hadir adalah kelas 1, 3, dan 5, sed</w:t>
      </w:r>
      <w:r w:rsidR="00C001A0" w:rsidRPr="003A2113">
        <w:rPr>
          <w:rFonts w:ascii="Times New Roman" w:eastAsia="MS Mincho" w:hAnsi="Times New Roman" w:cs="Times New Roman"/>
          <w:sz w:val="24"/>
          <w:szCs w:val="24"/>
        </w:rPr>
        <w:t xml:space="preserve">angkan pada hari Selasa, Kamis, </w:t>
      </w:r>
      <w:r w:rsidRPr="003A2113">
        <w:rPr>
          <w:rFonts w:ascii="Times New Roman" w:eastAsia="MS Mincho" w:hAnsi="Times New Roman" w:cs="Times New Roman"/>
          <w:sz w:val="24"/>
          <w:szCs w:val="24"/>
        </w:rPr>
        <w:t xml:space="preserve">dan Sabtu, yang hadir adalah kelas 2, 4, dan 6. </w:t>
      </w:r>
      <w:proofErr w:type="gramStart"/>
      <w:r w:rsidRPr="003A2113">
        <w:rPr>
          <w:rFonts w:ascii="Times New Roman" w:eastAsia="MS Mincho" w:hAnsi="Times New Roman" w:cs="Times New Roman"/>
          <w:sz w:val="24"/>
          <w:szCs w:val="24"/>
        </w:rPr>
        <w:t>Dalam pelaksanaannya, mahasiswa mengajar dengan menggunakan buku tematik yang relevan dengan materi pembelajaran hari itu.</w:t>
      </w:r>
      <w:proofErr w:type="gramEnd"/>
    </w:p>
    <w:p w:rsidR="00153735"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Proses pembelajaran ini mencakup literasi, numerasi, serta pembagian modul belajar. Dalam proses belajar mengajar, mahasiswa tidak mengajar kelas secara langsung melainkan berkolaborasi dengan guru kelas. </w:t>
      </w:r>
      <w:proofErr w:type="gramStart"/>
      <w:r w:rsidRPr="003A2113">
        <w:rPr>
          <w:rFonts w:ascii="Times New Roman" w:eastAsia="MS Mincho" w:hAnsi="Times New Roman" w:cs="Times New Roman"/>
          <w:sz w:val="24"/>
          <w:szCs w:val="24"/>
        </w:rPr>
        <w:t>Mahasiswa menggunakan buku tematik yang sesuai dengan pelajaran siswa pada hari tersebut.</w:t>
      </w:r>
      <w:proofErr w:type="gramEnd"/>
      <w:r w:rsidRPr="003A2113">
        <w:rPr>
          <w:rFonts w:ascii="Times New Roman" w:eastAsia="MS Mincho" w:hAnsi="Times New Roman" w:cs="Times New Roman"/>
          <w:sz w:val="24"/>
          <w:szCs w:val="24"/>
        </w:rPr>
        <w:t xml:space="preserve"> Di samping itu, mereka juga memberikan modul belajar untuk kelas 1 dan 2 sebagai penguat literasi dan numerasi, dengan memanfaatkan layar LCD untuk menyampaikan materi yang telah dirangkum dalam bentuk video.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Kegiatan hari ini di SD Negeri Perdana dimulai dengan proses pembelajaran di kelas dua, menyampaikan materi tematik, mengurai </w:t>
      </w:r>
      <w:r w:rsidRPr="003A2113">
        <w:rPr>
          <w:rFonts w:ascii="Times New Roman" w:eastAsia="MS Mincho" w:hAnsi="Times New Roman" w:cs="Times New Roman"/>
          <w:sz w:val="24"/>
          <w:szCs w:val="24"/>
        </w:rPr>
        <w:lastRenderedPageBreak/>
        <w:t>penjelasan, serta mengajarkan siswa yang belum bisa membaca selama 120 menit.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Di samping kegiatan di sekolah, mahasiswa dan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juga menyelenggarakan kelas senja atau pembelajaran ekstrakurikuler di sore hari karena dianggap mampu mencapai tujuan pembelajaran, terutama dalam bidang kemampuan literasi baca tulis. </w:t>
      </w:r>
      <w:proofErr w:type="gramStart"/>
      <w:r w:rsidRPr="003A2113">
        <w:rPr>
          <w:rFonts w:ascii="Times New Roman" w:eastAsia="MS Mincho" w:hAnsi="Times New Roman" w:cs="Times New Roman"/>
          <w:sz w:val="24"/>
          <w:szCs w:val="24"/>
        </w:rPr>
        <w:t>Tujuan ini adalah untuk menumbuhkan budi pekerti melalui pengalaman belajar yang menyenangkan dan ramah bagi peserta didik, sehingga dapat mendorong s</w:t>
      </w:r>
      <w:r w:rsidR="00C001A0" w:rsidRPr="003A2113">
        <w:rPr>
          <w:rFonts w:ascii="Times New Roman" w:eastAsia="MS Mincho" w:hAnsi="Times New Roman" w:cs="Times New Roman"/>
          <w:sz w:val="24"/>
          <w:szCs w:val="24"/>
        </w:rPr>
        <w:t xml:space="preserve">emangat dalam kegiatan literasi </w:t>
      </w:r>
      <w:r w:rsidRPr="003A2113">
        <w:rPr>
          <w:rFonts w:ascii="Times New Roman" w:eastAsia="MS Mincho" w:hAnsi="Times New Roman" w:cs="Times New Roman"/>
          <w:sz w:val="24"/>
          <w:szCs w:val="24"/>
        </w:rPr>
        <w:t>baca tulis, serta menumbuhkan rasa ingin tahu dan kecintaan terhadap pengetahuan.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Hal ini diharapkan membekali setiap anak dengan keterampilan berkomunikasi dan bersosialisasi di lingkungan mereka.</w:t>
      </w:r>
      <w:proofErr w:type="gramEnd"/>
      <w:r w:rsidRPr="003A2113">
        <w:rPr>
          <w:rFonts w:ascii="Times New Roman" w:eastAsia="MS Mincho" w:hAnsi="Times New Roman" w:cs="Times New Roman"/>
          <w:sz w:val="24"/>
          <w:szCs w:val="24"/>
        </w:rPr>
        <w:t xml:space="preserve"> Proses pembelajaran yang diberikan kepada kelas 3 oleh mahasiswa mencakup materi tematik (matematika) dan dilakukan di sore hari sebagai upaya untuk meningkatkan literasi dan numerasi.</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2. Adaptasi dengan teknologi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Agenda adaptasi dengan teknologi dimulai dengan fase pengamatan terhadap sarana </w:t>
      </w:r>
      <w:r w:rsidR="00C001A0" w:rsidRPr="003A2113">
        <w:rPr>
          <w:rFonts w:ascii="Times New Roman" w:eastAsia="MS Mincho" w:hAnsi="Times New Roman" w:cs="Times New Roman"/>
          <w:sz w:val="24"/>
          <w:szCs w:val="24"/>
        </w:rPr>
        <w:t xml:space="preserve">pembelajaran yang dimiliki oleh </w:t>
      </w:r>
      <w:r w:rsidRPr="003A2113">
        <w:rPr>
          <w:rFonts w:ascii="Times New Roman" w:eastAsia="MS Mincho" w:hAnsi="Times New Roman" w:cs="Times New Roman"/>
          <w:sz w:val="24"/>
          <w:szCs w:val="24"/>
        </w:rPr>
        <w:t>siswa, untuk menentukan program penyesuaian teknologi bagi guru dan siswa, terutama dalam hal video pembelajaran.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Penyesuaian teknologi dilakukan dengan menerapkan pembelajaran interaktif yang memanfaatkan perangkat LCD di dalam kelas, memasang aplikasi di laptop lengkap dengan tutorialnya, kemudian dilakukan sosialisasi bagi guru terkait video tersebut.</w:t>
      </w:r>
      <w:proofErr w:type="gramEnd"/>
      <w:r w:rsidRPr="003A2113">
        <w:rPr>
          <w:rFonts w:ascii="Times New Roman" w:eastAsia="MS Mincho" w:hAnsi="Times New Roman" w:cs="Times New Roman"/>
          <w:sz w:val="24"/>
          <w:szCs w:val="24"/>
        </w:rPr>
        <w:t xml:space="preserve"> Perangkat ini dapat digunakan selama proses belajar mengajar secara daring melalui berbagai platform seperti </w:t>
      </w:r>
      <w:r w:rsidRPr="003A2113">
        <w:rPr>
          <w:rFonts w:ascii="Times New Roman" w:eastAsia="MS Mincho" w:hAnsi="Times New Roman" w:cs="Times New Roman"/>
          <w:i/>
          <w:sz w:val="24"/>
          <w:szCs w:val="24"/>
        </w:rPr>
        <w:t>Google Meet, Google Classroom</w:t>
      </w:r>
      <w:r w:rsidRPr="003A2113">
        <w:rPr>
          <w:rFonts w:ascii="Times New Roman" w:eastAsia="MS Mincho" w:hAnsi="Times New Roman" w:cs="Times New Roman"/>
          <w:sz w:val="24"/>
          <w:szCs w:val="24"/>
        </w:rPr>
        <w:t xml:space="preserve">, dan </w:t>
      </w:r>
      <w:r w:rsidRPr="003A2113">
        <w:rPr>
          <w:rFonts w:ascii="Times New Roman" w:eastAsia="MS Mincho" w:hAnsi="Times New Roman" w:cs="Times New Roman"/>
          <w:sz w:val="24"/>
          <w:szCs w:val="24"/>
        </w:rPr>
        <w:lastRenderedPageBreak/>
        <w:t xml:space="preserve">platform </w:t>
      </w:r>
      <w:r w:rsidRPr="003A2113">
        <w:rPr>
          <w:rFonts w:ascii="Times New Roman" w:eastAsia="MS Mincho" w:hAnsi="Times New Roman" w:cs="Times New Roman"/>
          <w:i/>
          <w:sz w:val="24"/>
          <w:szCs w:val="24"/>
        </w:rPr>
        <w:t>e-learning</w:t>
      </w:r>
      <w:r w:rsidRPr="003A2113">
        <w:rPr>
          <w:rFonts w:ascii="Times New Roman" w:eastAsia="MS Mincho" w:hAnsi="Times New Roman" w:cs="Times New Roman"/>
          <w:sz w:val="24"/>
          <w:szCs w:val="24"/>
        </w:rPr>
        <w:t xml:space="preserve"> lainnya yang sangat membantu memudahkan interaksi antara guru dan siswa saat belajar secara daring.</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Dalam penyesuaian teknologi kali ini, pemanfaatan media pembelajaran berupa video telah dilakukan dengan menyediakan video pengajaran mandiri yang berisi penjelasan terkait.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Materi tersebut atau video yang disajikan relevan dengan topik yang sedang dibahas.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Terutama dalam meningkatkan kemampuan literasi dan numerasi siswa.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Pengalaman ini membuat siswa merasa bersemangat dan tertarik serta memperoleh pengalaman pembelajaran yang baru.</w:t>
      </w:r>
      <w:proofErr w:type="gramEnd"/>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3. Membantu Administrasi</w:t>
      </w:r>
    </w:p>
    <w:p w:rsidR="00153735"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Mahasiswa turut membantu para pengajar dalam urusan administrasi.</w:t>
      </w:r>
      <w:proofErr w:type="gramEnd"/>
      <w:r w:rsidRPr="003A2113">
        <w:rPr>
          <w:rFonts w:ascii="Times New Roman" w:eastAsia="MS Mincho" w:hAnsi="Times New Roman" w:cs="Times New Roman"/>
          <w:sz w:val="24"/>
          <w:szCs w:val="24"/>
        </w:rPr>
        <w:t xml:space="preserve"> Beberapa contohnya adalah menduplikasi format perpustakaan, mulai dari menyusun buku tamu, buku induk, buku pinjaman, serta memberikan bantuan kepada kepala sekolah dalam memperbaiki dan mengetik ulang kurikulum sekolah, merancang struktur organisasi guru dan kelas, penyusunan surat keterangan bagi siswa penerima bantuan PIP, surat pengantar untuk sekolah yang terkena bencana, atau surat untuk keperluan pembelian buku cetak baru, serta mengetik soal ujian.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Terkait dengan dukungan administrasi, mahasiswa menyadari bahwa ada perluasan perbaikan pada perpustakaan di SD Negeri Pengampelan, yang mencakup penataan kembali perpustakaan dan penomoran buku.</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Ini dilakukan sesuai permintaan para pengajar, karena memang administrasi yang berkaitan dengan perpustakaan perlu diubah, tidak teratur dan masih kurang banyak buku.</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Oleh </w:t>
      </w:r>
      <w:r w:rsidRPr="003A2113">
        <w:rPr>
          <w:rFonts w:ascii="Times New Roman" w:eastAsia="MS Mincho" w:hAnsi="Times New Roman" w:cs="Times New Roman"/>
          <w:sz w:val="24"/>
          <w:szCs w:val="24"/>
        </w:rPr>
        <w:lastRenderedPageBreak/>
        <w:t>karena itu, bukan hal yang aneh jika siswa jarang berkunjung untuk membaca buku di tempat tersebut.</w:t>
      </w:r>
      <w:proofErr w:type="gramEnd"/>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4. Pembuatan alat untuk aktivitas literasi dan numerasi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Tujuan dari penerapan calistung di kelas-kelas awal ini adalah untuk memperbaiki kemampuan literasi dan numerasi para siswa, terutama bagi anak-anak yang menghadapi tantangan dalam belajar membaca, menulis, dan be</w:t>
      </w:r>
      <w:r w:rsidR="00C001A0" w:rsidRPr="003A2113">
        <w:rPr>
          <w:rFonts w:ascii="Times New Roman" w:eastAsia="MS Mincho" w:hAnsi="Times New Roman" w:cs="Times New Roman"/>
          <w:sz w:val="24"/>
          <w:szCs w:val="24"/>
        </w:rPr>
        <w:t>rhitung.</w:t>
      </w:r>
      <w:proofErr w:type="gramEnd"/>
      <w:r w:rsidR="00C001A0" w:rsidRPr="003A2113">
        <w:rPr>
          <w:rFonts w:ascii="Times New Roman" w:eastAsia="MS Mincho" w:hAnsi="Times New Roman" w:cs="Times New Roman"/>
          <w:sz w:val="24"/>
          <w:szCs w:val="24"/>
        </w:rPr>
        <w:t xml:space="preserve"> </w:t>
      </w:r>
      <w:proofErr w:type="gramStart"/>
      <w:r w:rsidR="00C001A0" w:rsidRPr="003A2113">
        <w:rPr>
          <w:rFonts w:ascii="Times New Roman" w:eastAsia="MS Mincho" w:hAnsi="Times New Roman" w:cs="Times New Roman"/>
          <w:sz w:val="24"/>
          <w:szCs w:val="24"/>
        </w:rPr>
        <w:t xml:space="preserve">Fenomena ini mendasari </w:t>
      </w:r>
      <w:r w:rsidRPr="003A2113">
        <w:rPr>
          <w:rFonts w:ascii="Times New Roman" w:eastAsia="MS Mincho" w:hAnsi="Times New Roman" w:cs="Times New Roman"/>
          <w:sz w:val="24"/>
          <w:szCs w:val="24"/>
        </w:rPr>
        <w:t>pentingnya perbaikan dalam literasi numerasi.</w:t>
      </w:r>
      <w:proofErr w:type="gramEnd"/>
      <w:r w:rsidRPr="003A2113">
        <w:rPr>
          <w:rFonts w:ascii="Times New Roman" w:eastAsia="MS Mincho" w:hAnsi="Times New Roman" w:cs="Times New Roman"/>
          <w:sz w:val="24"/>
          <w:szCs w:val="24"/>
        </w:rPr>
        <w:t xml:space="preserve"> Mahasiswa menawarkan waktu tambahan setelah proses belajar mengajar untuk membuat alat </w:t>
      </w:r>
      <w:proofErr w:type="gramStart"/>
      <w:r w:rsidRPr="003A2113">
        <w:rPr>
          <w:rFonts w:ascii="Times New Roman" w:eastAsia="MS Mincho" w:hAnsi="Times New Roman" w:cs="Times New Roman"/>
          <w:sz w:val="24"/>
          <w:szCs w:val="24"/>
        </w:rPr>
        <w:t>bantu</w:t>
      </w:r>
      <w:proofErr w:type="gramEnd"/>
      <w:r w:rsidRPr="003A2113">
        <w:rPr>
          <w:rFonts w:ascii="Times New Roman" w:eastAsia="MS Mincho" w:hAnsi="Times New Roman" w:cs="Times New Roman"/>
          <w:sz w:val="24"/>
          <w:szCs w:val="24"/>
        </w:rPr>
        <w:t xml:space="preserve"> pembelajaran Calistung agar pengalaman belajar menjadi lebih menyenangkan.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Semangat siswa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kembali terbangkitkan setelah belajar di pagi hari. Dalam penerapan calistung ini, siswa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dilatih dalam kemampuan literasi dan numerasi di setiap sesi pembelajaran. </w:t>
      </w:r>
      <w:proofErr w:type="gramStart"/>
      <w:r w:rsidRPr="003A2113">
        <w:rPr>
          <w:rFonts w:ascii="Times New Roman" w:eastAsia="MS Mincho" w:hAnsi="Times New Roman" w:cs="Times New Roman"/>
          <w:sz w:val="24"/>
          <w:szCs w:val="24"/>
        </w:rPr>
        <w:t>Program kegiatan yang dijalankan oleh mahasiswa di sekolah SDN Perdana mencakup pembuatan media pembelajaran CALISTUNG, agar siswa dapat lebih cepat memahami materi yang berkaitan dengan Baca Tulis dan Berhitung (Calistung).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Tim juga berupaya untuk meningkatkan sikap disiplin dan kepatuhan terhadap peraturan di sekolah, sekaligus memperluas wawasan literasi dan numerasi bagi para murid di SDN Perdana.</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Setelah Program Kampus Mengajar (PKM) dilaksanakan selama kurang lebih dua bulan di SD Negeri Perdana, penilaian yang dilakukan oleh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mahasiswa menunjukkan berbagai manfaat, termasuk peningkatan kemampuan literasi dan numerasi siswa. </w:t>
      </w:r>
      <w:proofErr w:type="gramStart"/>
      <w:r w:rsidRPr="003A2113">
        <w:rPr>
          <w:rFonts w:ascii="Times New Roman" w:eastAsia="MS Mincho" w:hAnsi="Times New Roman" w:cs="Times New Roman"/>
          <w:sz w:val="24"/>
          <w:szCs w:val="24"/>
        </w:rPr>
        <w:lastRenderedPageBreak/>
        <w:t>Program ini berjalan sesuai dengan harapan dan memberikan dampak positif pada pendidikan di sekolah tersebut.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Tim mahasiswa telah berperan dalam peningkatan layanan pendidikan, baik dalam pengajaran, pemanfaatan teknologi dan informasi, serta memperbaiki administrasi di sekolah.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Keterlibatan dalam Kampus Mengajar memberikan mahasiswa kesempatan untuk mengembangkan kepemimpinan dan karakter, sekaligus memperoleh pengalaman mengajar.</w:t>
      </w:r>
      <w:proofErr w:type="gramEnd"/>
      <w:r w:rsidRPr="003A2113">
        <w:rPr>
          <w:rFonts w:ascii="Times New Roman" w:eastAsia="MS Mincho" w:hAnsi="Times New Roman" w:cs="Times New Roman"/>
          <w:sz w:val="24"/>
          <w:szCs w:val="24"/>
        </w:rPr>
        <w:t xml:space="preserve"> Program ini merupakan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yang baik antara guru di Sekolah Dasar, dosen, Perguruan Tinggi, LPPM, dan mahasiswa. </w:t>
      </w:r>
      <w:proofErr w:type="gramStart"/>
      <w:r w:rsidRPr="003A2113">
        <w:rPr>
          <w:rFonts w:ascii="Times New Roman" w:eastAsia="MS Mincho" w:hAnsi="Times New Roman" w:cs="Times New Roman"/>
          <w:sz w:val="24"/>
          <w:szCs w:val="24"/>
        </w:rPr>
        <w:t>Fokus utama program ini adalah</w:t>
      </w:r>
      <w:r w:rsidR="00C001A0"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peningkatan kualitas pendidikan di tingkat Sekolah Dasar melalui inisiatif mahasiswa Mengajar.</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Dampak dari kegiatan ini terhadap siswa di SD Negeri Perdana sangat positif, tidak hanya meningkatkan literasi dan numerasi mereka, tetapi juga membuat mereka lebih antusias dan tertarik pada pembelajaran yang dilakukan oleh mahasiswa program Mahasiswa Mengajar. Selain itu, hasil dari program ini juga berfungsi untuk menanamkan empati dan kepedulian sosial dalam diri mahasiswa terhadap isu-isu masyarakat di sekitar mereka, melatih keterampilan berpikir dalam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lintas disiplin ilmu dan latar belakang mahasiswa, serta mengembangkan wawasan, karakter, dan soft skills yang dimiliki, sekaligus mendorong pembangunan nasional.</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Berdasarkan pelaksanaan Program KKM yang telah dijalankan, berikut adalah beberapa kesimpulan yang dapat diambil:</w:t>
      </w:r>
    </w:p>
    <w:p w:rsidR="00153735" w:rsidRDefault="00F73EBF" w:rsidP="00153735">
      <w:pPr>
        <w:pStyle w:val="ListParagraph"/>
        <w:numPr>
          <w:ilvl w:val="0"/>
          <w:numId w:val="58"/>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Proses Mahasisw</w:t>
      </w:r>
      <w:r w:rsidR="00C001A0" w:rsidRPr="00153735">
        <w:rPr>
          <w:rFonts w:ascii="Times New Roman" w:eastAsia="MS Mincho" w:hAnsi="Times New Roman" w:cs="Times New Roman"/>
          <w:sz w:val="24"/>
          <w:szCs w:val="24"/>
        </w:rPr>
        <w:t xml:space="preserve">a Mengajar di SD Negeri Perdana </w:t>
      </w:r>
      <w:r w:rsidRPr="00153735">
        <w:rPr>
          <w:rFonts w:ascii="Times New Roman" w:eastAsia="MS Mincho" w:hAnsi="Times New Roman" w:cs="Times New Roman"/>
          <w:sz w:val="24"/>
          <w:szCs w:val="24"/>
        </w:rPr>
        <w:t xml:space="preserve">menggunakan metode pembelajaran tatap muka terbatas dan </w:t>
      </w:r>
      <w:r w:rsidRPr="00153735">
        <w:rPr>
          <w:rFonts w:ascii="Times New Roman" w:eastAsia="MS Mincho" w:hAnsi="Times New Roman" w:cs="Times New Roman"/>
          <w:sz w:val="24"/>
          <w:szCs w:val="24"/>
        </w:rPr>
        <w:lastRenderedPageBreak/>
        <w:t>kurikulum K-13, yang mampu meningkatkan literasi dan numerasi peserta didik.</w:t>
      </w:r>
    </w:p>
    <w:p w:rsidR="00153735" w:rsidRDefault="00F73EBF" w:rsidP="00153735">
      <w:pPr>
        <w:pStyle w:val="ListParagraph"/>
        <w:numPr>
          <w:ilvl w:val="0"/>
          <w:numId w:val="58"/>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Pentingnya komunikasi yang efektif antara guru, mahasiswa, dan siswa sangat diperlukan agar proses belajar mengajar dan pencapaian tujuan pembelajaran berjalan dengan baik.</w:t>
      </w:r>
    </w:p>
    <w:p w:rsidR="00153735" w:rsidRDefault="00F73EBF" w:rsidP="00153735">
      <w:pPr>
        <w:pStyle w:val="ListParagraph"/>
        <w:numPr>
          <w:ilvl w:val="0"/>
          <w:numId w:val="58"/>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Melalui partisipasi dal</w:t>
      </w:r>
      <w:r w:rsidR="00C001A0" w:rsidRPr="00153735">
        <w:rPr>
          <w:rFonts w:ascii="Times New Roman" w:eastAsia="MS Mincho" w:hAnsi="Times New Roman" w:cs="Times New Roman"/>
          <w:sz w:val="24"/>
          <w:szCs w:val="24"/>
        </w:rPr>
        <w:t xml:space="preserve">am kegiatan Mahasiswa Mengajar, </w:t>
      </w:r>
      <w:r w:rsidRPr="00153735">
        <w:rPr>
          <w:rFonts w:ascii="Times New Roman" w:eastAsia="MS Mincho" w:hAnsi="Times New Roman" w:cs="Times New Roman"/>
          <w:sz w:val="24"/>
          <w:szCs w:val="24"/>
        </w:rPr>
        <w:t xml:space="preserve">mahasiswa memiliki peluang untuk mengidentifikasi dan mengatasi berbagai masalah yang muncul di bidang pembelajaran, adaptasi teknologi, serta administrasi sekolah dan guru. </w:t>
      </w:r>
    </w:p>
    <w:p w:rsidR="00153735" w:rsidRDefault="00F73EBF" w:rsidP="00153735">
      <w:pPr>
        <w:pStyle w:val="ListParagraph"/>
        <w:numPr>
          <w:ilvl w:val="0"/>
          <w:numId w:val="58"/>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Mahasiswa Mengajar</w:t>
      </w:r>
      <w:r w:rsidR="00C001A0" w:rsidRPr="00153735">
        <w:rPr>
          <w:rFonts w:ascii="Times New Roman" w:eastAsia="MS Mincho" w:hAnsi="Times New Roman" w:cs="Times New Roman"/>
          <w:sz w:val="24"/>
          <w:szCs w:val="24"/>
        </w:rPr>
        <w:t xml:space="preserve"> memperluas pemahaman mahasiswa </w:t>
      </w:r>
      <w:r w:rsidRPr="00153735">
        <w:rPr>
          <w:rFonts w:ascii="Times New Roman" w:eastAsia="MS Mincho" w:hAnsi="Times New Roman" w:cs="Times New Roman"/>
          <w:sz w:val="24"/>
          <w:szCs w:val="24"/>
        </w:rPr>
        <w:t>mengenai peran tenaga p</w:t>
      </w:r>
      <w:r w:rsidR="00C001A0" w:rsidRPr="00153735">
        <w:rPr>
          <w:rFonts w:ascii="Times New Roman" w:eastAsia="MS Mincho" w:hAnsi="Times New Roman" w:cs="Times New Roman"/>
          <w:sz w:val="24"/>
          <w:szCs w:val="24"/>
        </w:rPr>
        <w:t xml:space="preserve">engajar, aktivitas sekolah, dan </w:t>
      </w:r>
      <w:r w:rsidRPr="00153735">
        <w:rPr>
          <w:rFonts w:ascii="Times New Roman" w:eastAsia="MS Mincho" w:hAnsi="Times New Roman" w:cs="Times New Roman"/>
          <w:sz w:val="24"/>
          <w:szCs w:val="24"/>
        </w:rPr>
        <w:t xml:space="preserve">kegiatan lain yang mendukung kelancaran proses belajar mengajar di sekolah. </w:t>
      </w:r>
    </w:p>
    <w:p w:rsidR="00F73EBF" w:rsidRPr="00153735" w:rsidRDefault="00F73EBF" w:rsidP="00153735">
      <w:pPr>
        <w:pStyle w:val="ListParagraph"/>
        <w:numPr>
          <w:ilvl w:val="0"/>
          <w:numId w:val="58"/>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 xml:space="preserve">Dengan adanya program </w:t>
      </w:r>
      <w:r w:rsidR="00C001A0" w:rsidRPr="00153735">
        <w:rPr>
          <w:rFonts w:ascii="Times New Roman" w:eastAsia="MS Mincho" w:hAnsi="Times New Roman" w:cs="Times New Roman"/>
          <w:sz w:val="24"/>
          <w:szCs w:val="24"/>
        </w:rPr>
        <w:t xml:space="preserve">Mahasiswa Mengajar di SD Negeri </w:t>
      </w:r>
      <w:r w:rsidRPr="00153735">
        <w:rPr>
          <w:rFonts w:ascii="Times New Roman" w:eastAsia="MS Mincho" w:hAnsi="Times New Roman" w:cs="Times New Roman"/>
          <w:sz w:val="24"/>
          <w:szCs w:val="24"/>
        </w:rPr>
        <w:t>Perdana, hubungan yang baik antara sekolah dan perguruan tinggi dapat terjalin.</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Program literasi dan numerasi perlu dimulai dari asesmen sederhana, pengelompokan kebutuhan, pendampingan teratur, media yang sesuai, dan koordinasi dengan guru. Adaptasi teknologi memperkuat interaksi belajar, bukan menggantikannya.</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C001A0" w:rsidRPr="003A2113" w:rsidRDefault="00F73EBF" w:rsidP="003A2113">
      <w:pPr>
        <w:pStyle w:val="ListParagraph"/>
        <w:numPr>
          <w:ilvl w:val="0"/>
          <w:numId w:val="11"/>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C001A0" w:rsidRPr="003A2113" w:rsidRDefault="00F73EBF" w:rsidP="003A2113">
      <w:pPr>
        <w:pStyle w:val="ListParagraph"/>
        <w:numPr>
          <w:ilvl w:val="0"/>
          <w:numId w:val="11"/>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Bagaimana partisipasi kelompok yang beragam dijamin?</w:t>
      </w:r>
    </w:p>
    <w:p w:rsidR="00C001A0" w:rsidRPr="003A2113" w:rsidRDefault="00F73EBF" w:rsidP="003A2113">
      <w:pPr>
        <w:pStyle w:val="ListParagraph"/>
        <w:numPr>
          <w:ilvl w:val="0"/>
          <w:numId w:val="11"/>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C001A0" w:rsidRPr="003A2113" w:rsidRDefault="00F73EBF" w:rsidP="003A2113">
      <w:pPr>
        <w:pStyle w:val="ListParagraph"/>
        <w:numPr>
          <w:ilvl w:val="0"/>
          <w:numId w:val="11"/>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11"/>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12"/>
          <w:footerReference w:type="default" r:id="rId13"/>
          <w:pgSz w:w="8787" w:h="13039"/>
          <w:pgMar w:top="1049" w:right="964" w:bottom="1049" w:left="1134" w:header="369" w:footer="340" w:gutter="0"/>
          <w:cols w:space="720"/>
          <w:docGrid w:linePitch="360"/>
        </w:sectPr>
      </w:pP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4</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Pemberdayaan Keagamaan dan Pendidikan Al-Qur'an</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Pendidikan keagamaan berbasis komunitas berperan dalam pembentukan karakter, kemampuan membaca Al-Qur'an, dan penguatan ikatan sosial. Pendampingan TPQ perlu memperhatikan kapasitas pengajar, variasi kemampuan santri, metode tajwid, media belajar, dan keterlibatan orang tua. TPQ Babussalam digunakan sebagai konteks pembelajaran.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153735" w:rsidRDefault="00F73EBF" w:rsidP="00153735">
      <w:pPr>
        <w:pStyle w:val="ListParagraph"/>
        <w:numPr>
          <w:ilvl w:val="0"/>
          <w:numId w:val="59"/>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Menilai kebutuhan belajar santri dan kapasitas TPQ.</w:t>
      </w:r>
    </w:p>
    <w:p w:rsidR="00153735" w:rsidRDefault="00F73EBF" w:rsidP="00153735">
      <w:pPr>
        <w:pStyle w:val="ListParagraph"/>
        <w:numPr>
          <w:ilvl w:val="0"/>
          <w:numId w:val="59"/>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Mengembangkan metode pendampingan membaca Al-Qur'an.</w:t>
      </w:r>
    </w:p>
    <w:p w:rsidR="00153735" w:rsidRDefault="00F73EBF" w:rsidP="00153735">
      <w:pPr>
        <w:pStyle w:val="ListParagraph"/>
        <w:numPr>
          <w:ilvl w:val="0"/>
          <w:numId w:val="59"/>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Menata pembagian kelompok belajar.</w:t>
      </w:r>
    </w:p>
    <w:p w:rsidR="00F73EBF" w:rsidRPr="00153735" w:rsidRDefault="00F73EBF" w:rsidP="00153735">
      <w:pPr>
        <w:pStyle w:val="ListParagraph"/>
        <w:numPr>
          <w:ilvl w:val="0"/>
          <w:numId w:val="59"/>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Merancang keberlanjutan bersama pengajar dan orang tua.</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4.1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153735" w:rsidTr="00F73EBF">
        <w:trPr>
          <w:jc w:val="center"/>
        </w:trPr>
        <w:tc>
          <w:tcPr>
            <w:tcW w:w="1701" w:type="dxa"/>
            <w:shd w:val="clear" w:color="auto" w:fill="0B6673"/>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b/>
                <w:color w:val="FFFFFF"/>
                <w:sz w:val="20"/>
                <w:szCs w:val="20"/>
              </w:rPr>
              <w:t>Fokus</w:t>
            </w:r>
          </w:p>
        </w:tc>
      </w:tr>
      <w:tr w:rsidR="00F73EBF" w:rsidRPr="00153735" w:rsidTr="00F73EBF">
        <w:trPr>
          <w:jc w:val="center"/>
        </w:trPr>
        <w:tc>
          <w:tcPr>
            <w:tcW w:w="1701"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pengajar, variasi kemampuan, tajwid, media</w:t>
            </w:r>
          </w:p>
        </w:tc>
      </w:tr>
      <w:tr w:rsidR="00F73EBF" w:rsidRPr="00153735" w:rsidTr="00F73EBF">
        <w:trPr>
          <w:jc w:val="center"/>
        </w:trPr>
        <w:tc>
          <w:tcPr>
            <w:tcW w:w="1701" w:type="dxa"/>
            <w:shd w:val="clear" w:color="auto" w:fill="F1F6F6"/>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pengelompokan, pendampingan, praktik, bahan ajar</w:t>
            </w:r>
          </w:p>
        </w:tc>
      </w:tr>
      <w:tr w:rsidR="00F73EBF" w:rsidRPr="00153735" w:rsidTr="00F73EBF">
        <w:trPr>
          <w:jc w:val="center"/>
        </w:trPr>
        <w:tc>
          <w:tcPr>
            <w:tcW w:w="1701"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Indikator</w:t>
            </w:r>
          </w:p>
        </w:tc>
        <w:tc>
          <w:tcPr>
            <w:tcW w:w="4535"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kelancaran bacaan, tajwid, kehadiran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PERGURUAN tinggi sebagai institusi pendidikan memiliki tanggung jawab untuk melaksanakan pengabdian kepada masyarakat </w:t>
      </w:r>
      <w:r w:rsidRPr="003A2113">
        <w:rPr>
          <w:rFonts w:ascii="Times New Roman" w:eastAsia="MS Mincho" w:hAnsi="Times New Roman" w:cs="Times New Roman"/>
          <w:sz w:val="24"/>
          <w:szCs w:val="24"/>
        </w:rPr>
        <w:lastRenderedPageBreak/>
        <w:t>sesuai dengan ketentuan yang tertuang dalam Undang- Undang No. 20 Tahun 2003 mengenai Sistem Pendidikan Nasional.</w:t>
      </w:r>
      <w:proofErr w:type="gramEnd"/>
      <w:r w:rsidRPr="003A2113">
        <w:rPr>
          <w:rFonts w:ascii="Times New Roman" w:eastAsia="MS Mincho" w:hAnsi="Times New Roman" w:cs="Times New Roman"/>
          <w:sz w:val="24"/>
          <w:szCs w:val="24"/>
        </w:rPr>
        <w:t xml:space="preserve"> Berdasarkan ketentuan Undang-Undang No. 12 Tahun 2012, khususnya Pasal 1 Ayat 9, pengabdian kepada masyarakat dipandang sebagai elemen krusial yang tidak terpisahkan dari Tri Dharma Perguruan Tinggi, dan pelaksanaannya berkaitan erat dengan dua dharma lainnya. </w:t>
      </w:r>
      <w:proofErr w:type="gramStart"/>
      <w:r w:rsidRPr="003A2113">
        <w:rPr>
          <w:rFonts w:ascii="Times New Roman" w:eastAsia="MS Mincho" w:hAnsi="Times New Roman" w:cs="Times New Roman"/>
          <w:sz w:val="24"/>
          <w:szCs w:val="24"/>
        </w:rPr>
        <w:t>Melalui pengabdian kepada masyarakat, seharusnya perguruan tinggi mampu berkontribusi di tengah masyarakat Indonesia dengan melaksanakan kegiatan yang konkret dan dapat dirasakan dampaknya oleh masyarakat.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Kuliah Kerja Mahasiswa (KKM) yang dilaksanakan oleh Lembaga Penelitian dan Pengabdian kepada Masyarakat (LP2M) Universitas Bina Bangsa, berfokus pada pendampingan Taman Pendidikan Al-Qur’an (TPQ).</w:t>
      </w:r>
      <w:proofErr w:type="gramEnd"/>
      <w:r w:rsidRPr="003A2113">
        <w:rPr>
          <w:rFonts w:ascii="Times New Roman" w:eastAsia="MS Mincho" w:hAnsi="Times New Roman" w:cs="Times New Roman"/>
          <w:sz w:val="24"/>
          <w:szCs w:val="24"/>
        </w:rPr>
        <w:t xml:space="preserve"> TPQ memainkan peran penting dalam proses pengajaran Al-Qur’an dan memiliki potensi untuk mengatasi kesenjangan antara kemampuan membaca Al-Qur’an yang ideal dan keterbatasan akses masyarakat terhadap pendidikan agama. </w:t>
      </w:r>
      <w:proofErr w:type="gramStart"/>
      <w:r w:rsidRPr="003A2113">
        <w:rPr>
          <w:rFonts w:ascii="Times New Roman" w:eastAsia="MS Mincho" w:hAnsi="Times New Roman" w:cs="Times New Roman"/>
          <w:sz w:val="24"/>
          <w:szCs w:val="24"/>
        </w:rPr>
        <w:t>Oleh karena itu, pendampingan TPQ tidak hanya bertujuan untuk menghasilkan pembaca Al</w:t>
      </w:r>
      <w:r w:rsidR="00C001A0" w:rsidRPr="003A2113">
        <w:rPr>
          <w:rFonts w:ascii="Times New Roman" w:eastAsia="MS Mincho" w:hAnsi="Times New Roman" w:cs="Times New Roman"/>
          <w:sz w:val="24"/>
          <w:szCs w:val="24"/>
        </w:rPr>
        <w:t xml:space="preserve">-Qur’an yang mahir, tetapi juga </w:t>
      </w:r>
      <w:r w:rsidRPr="003A2113">
        <w:rPr>
          <w:rFonts w:ascii="Times New Roman" w:eastAsia="MS Mincho" w:hAnsi="Times New Roman" w:cs="Times New Roman"/>
          <w:sz w:val="24"/>
          <w:szCs w:val="24"/>
        </w:rPr>
        <w:t>individu yang memiliki pemahaman agama yang lebih dalam, serta dapat menjadi agen perubahan positif untuk masyarakat.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Desa Perdana yang terletak di Kecamatan Sukaresmi adalah salah satu Desa di Kabupaten Pandeglang, dengan mayoritas penduduk yang berprofesi sebagai petani.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Aktivitas sehari-hari mereka sebagian besar dihabiskan di kebun atau ladang dari pagi hingga sore, sementara malam harinya digunakan untuk beristirahat.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Kesibukan </w:t>
      </w:r>
      <w:r w:rsidRPr="003A2113">
        <w:rPr>
          <w:rFonts w:ascii="Times New Roman" w:eastAsia="MS Mincho" w:hAnsi="Times New Roman" w:cs="Times New Roman"/>
          <w:sz w:val="24"/>
          <w:szCs w:val="24"/>
        </w:rPr>
        <w:lastRenderedPageBreak/>
        <w:t>ini mengakibatkan kurangnya perhatian orang tua dalam mendampingi anak-anak mereka belajar pendidikan agama, termasuk belajar Al-Qur’an.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Akibatnya, banyak orang tua yang memilih menitipkan anak-anak mereka untuk mengikuti pelajaran Al-Qur’an di Taman Pendidikan Al-Qur’an (TPQ) Babussalam yang berada di Desa Perdana dan tidak jauh dari tempat tinggal mereka.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Observasi awal oleh Mahasiswa dan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menunjukkan bahwa sebagian besar anak-anak di TPQ Babussalam belum fasih dalam membaca Al-Qur’an dan belum memahami hukum tajwid yang benar. </w:t>
      </w:r>
      <w:proofErr w:type="gramStart"/>
      <w:r w:rsidRPr="003A2113">
        <w:rPr>
          <w:rFonts w:ascii="Times New Roman" w:eastAsia="MS Mincho" w:hAnsi="Times New Roman" w:cs="Times New Roman"/>
          <w:sz w:val="24"/>
          <w:szCs w:val="24"/>
        </w:rPr>
        <w:t>Hal ini disebabkan oleh keterbatasan jumlah guru pengajar, sehingga pengajar mengalami kesulitan dalam mengelola kelas yang memiliki banyak siswa.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mahasiswa pendamping juga mencatat adanya kekurangan materi pendukung untuk memahami Al-Qur’an yang diberikan oleh para pengajar.</w:t>
      </w:r>
      <w:proofErr w:type="gramEnd"/>
      <w:r w:rsidRPr="003A2113">
        <w:rPr>
          <w:rFonts w:ascii="Times New Roman" w:eastAsia="MS Mincho" w:hAnsi="Times New Roman" w:cs="Times New Roman"/>
          <w:sz w:val="24"/>
          <w:szCs w:val="24"/>
        </w:rPr>
        <w:t xml:space="preserve"> Di TPQ Babussalam, pengajaran yang diberikan hanya difokuskan pada keterampilan membaca tanpa memberikan pemahaman tanda baca dan hukum tajwid. Untuk itu, mahasiswa pendamping mengadakan program pendampingan untuk belajar bersama dalam membaca Al-Qur’an dengan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yang benar sesuai dengan aturan bacaannya.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Berdasarkan penjelasan di atas, pendampingan dalam pengajaran Al-Qur’an bagi anak-anak TPQ Babussalam tidak hanya berkaitan dengan pendidikan agama tetapi juga bertujuan untuk membentuk karakter </w:t>
      </w:r>
      <w:r w:rsidR="00231A8F" w:rsidRPr="003A2113">
        <w:rPr>
          <w:rFonts w:ascii="Times New Roman" w:eastAsia="MS Mincho" w:hAnsi="Times New Roman" w:cs="Times New Roman"/>
          <w:sz w:val="24"/>
          <w:szCs w:val="24"/>
        </w:rPr>
        <w:t xml:space="preserve">baik yang paham Al-Qur’an serta </w:t>
      </w:r>
      <w:r w:rsidRPr="003A2113">
        <w:rPr>
          <w:rFonts w:ascii="Times New Roman" w:eastAsia="MS Mincho" w:hAnsi="Times New Roman" w:cs="Times New Roman"/>
          <w:sz w:val="24"/>
          <w:szCs w:val="24"/>
        </w:rPr>
        <w:t>mempersiapkan generasi yang kuat secara spiritual. Ini merupakan investasi bagi masa depan anak-anak TPQ Babussalam dan masyarakat Desa Perdana dalam pelestarian dan penyebaran ajaran Islam.</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Studi kasus pendampingan ini menerapkan pendekatan Participatory Action Research (PAR), yang merupakan suatu metode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antara Peserta KKM dan masyarakat untuk memba</w:t>
      </w:r>
      <w:r w:rsidR="00231A8F" w:rsidRPr="003A2113">
        <w:rPr>
          <w:rFonts w:ascii="Times New Roman" w:eastAsia="MS Mincho" w:hAnsi="Times New Roman" w:cs="Times New Roman"/>
          <w:sz w:val="24"/>
          <w:szCs w:val="24"/>
        </w:rPr>
        <w:t xml:space="preserve">ngun perubahan yang lebih baik. </w:t>
      </w:r>
      <w:proofErr w:type="gramStart"/>
      <w:r w:rsidR="00231A8F" w:rsidRPr="003A2113">
        <w:rPr>
          <w:rFonts w:ascii="Times New Roman" w:eastAsia="MS Mincho" w:hAnsi="Times New Roman" w:cs="Times New Roman"/>
          <w:sz w:val="24"/>
          <w:szCs w:val="24"/>
        </w:rPr>
        <w:t>M</w:t>
      </w:r>
      <w:r w:rsidRPr="003A2113">
        <w:rPr>
          <w:rFonts w:ascii="Times New Roman" w:eastAsia="MS Mincho" w:hAnsi="Times New Roman" w:cs="Times New Roman"/>
          <w:sz w:val="24"/>
          <w:szCs w:val="24"/>
        </w:rPr>
        <w:t>ahasiswa pendamping tidak hanya berperan sebagai pengamat, tetapi juga terlibat langsung dengan komunitas dalam upaya bersama untuk menemukan solusi bagi masalah yang ada.</w:t>
      </w:r>
      <w:proofErr w:type="gramEnd"/>
      <w:r w:rsidRPr="003A2113">
        <w:rPr>
          <w:rFonts w:ascii="Times New Roman" w:eastAsia="MS Mincho" w:hAnsi="Times New Roman" w:cs="Times New Roman"/>
          <w:sz w:val="24"/>
          <w:szCs w:val="24"/>
        </w:rPr>
        <w:t xml:space="preserve"> Mahasiswa juga berfungsi sebagai objek sekaligus subjek dalam proses identifikasi, analisis, dan pencarian alternatif penyelesaian terhadap tantangan yang mereka hadapi. Kegiatan pengabdian kepada masyarakat di TPQ Babussalam Desa Perdana yang terletak di Kecamatan Sukaresmi dilaksanakan melalui beberapa tahapan sebagai berikut:</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noProof/>
          <w:sz w:val="24"/>
          <w:szCs w:val="24"/>
          <w:lang w:eastAsia="ko-KR"/>
        </w:rPr>
        <w:drawing>
          <wp:inline distT="0" distB="0" distL="0" distR="0" wp14:anchorId="5D5F908F" wp14:editId="3639AA12">
            <wp:extent cx="3780000" cy="8971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7_img1.png"/>
                    <pic:cNvPicPr/>
                  </pic:nvPicPr>
                  <pic:blipFill>
                    <a:blip r:embed="rId14"/>
                    <a:stretch>
                      <a:fillRect/>
                    </a:stretch>
                  </pic:blipFill>
                  <pic:spPr>
                    <a:xfrm>
                      <a:off x="0" y="0"/>
                      <a:ext cx="3780000" cy="897120"/>
                    </a:xfrm>
                    <a:prstGeom prst="rect">
                      <a:avLst/>
                    </a:prstGeom>
                  </pic:spPr>
                </pic:pic>
              </a:graphicData>
            </a:graphic>
          </wp:inline>
        </w:drawing>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i/>
          <w:color w:val="464B4E"/>
          <w:sz w:val="24"/>
          <w:szCs w:val="24"/>
        </w:rPr>
        <w:t>Gambar 4.1 Alur Pelaksanaan Kegiatan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Pelaksanaan kegiatan KKM dalam bidang keagamaan yang berfokus pada pendampingan belajar di TPQ Babussalam menggunakan metode PAR ini dilaksanakan melalui beberapa langkah berikut:</w:t>
      </w:r>
    </w:p>
    <w:p w:rsidR="00153735" w:rsidRDefault="00F73EBF" w:rsidP="00153735">
      <w:pPr>
        <w:pStyle w:val="ListParagraph"/>
        <w:numPr>
          <w:ilvl w:val="0"/>
          <w:numId w:val="60"/>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Pertama, Kelompok KKM melaksanakan survei pendahuluan di lokasi kegiatan pengabdian dan kemudian memperkenalk</w:t>
      </w:r>
      <w:r w:rsidR="00231A8F" w:rsidRPr="00153735">
        <w:rPr>
          <w:rFonts w:ascii="Times New Roman" w:eastAsia="MS Mincho" w:hAnsi="Times New Roman" w:cs="Times New Roman"/>
          <w:sz w:val="24"/>
          <w:szCs w:val="24"/>
        </w:rPr>
        <w:t xml:space="preserve">an diri kepada pihak-pihak yang </w:t>
      </w:r>
      <w:r w:rsidRPr="00153735">
        <w:rPr>
          <w:rFonts w:ascii="Times New Roman" w:eastAsia="MS Mincho" w:hAnsi="Times New Roman" w:cs="Times New Roman"/>
          <w:sz w:val="24"/>
          <w:szCs w:val="24"/>
        </w:rPr>
        <w:t xml:space="preserve">berkepentingan. Di saat yang </w:t>
      </w:r>
      <w:proofErr w:type="gramStart"/>
      <w:r w:rsidRPr="00153735">
        <w:rPr>
          <w:rFonts w:ascii="Times New Roman" w:eastAsia="MS Mincho" w:hAnsi="Times New Roman" w:cs="Times New Roman"/>
          <w:sz w:val="24"/>
          <w:szCs w:val="24"/>
        </w:rPr>
        <w:t>sama</w:t>
      </w:r>
      <w:proofErr w:type="gramEnd"/>
      <w:r w:rsidRPr="00153735">
        <w:rPr>
          <w:rFonts w:ascii="Times New Roman" w:eastAsia="MS Mincho" w:hAnsi="Times New Roman" w:cs="Times New Roman"/>
          <w:sz w:val="24"/>
          <w:szCs w:val="24"/>
        </w:rPr>
        <w:t xml:space="preserve">, pengumpulan data dan fakta di tempat sangat penting dengan upaya untuk mengatur </w:t>
      </w:r>
      <w:r w:rsidRPr="00153735">
        <w:rPr>
          <w:rFonts w:ascii="Times New Roman" w:eastAsia="MS Mincho" w:hAnsi="Times New Roman" w:cs="Times New Roman"/>
          <w:sz w:val="24"/>
          <w:szCs w:val="24"/>
        </w:rPr>
        <w:lastRenderedPageBreak/>
        <w:t xml:space="preserve">pertemuan dengan sejumlah tokoh penting. Proses ini dilakukan seminggu sebelum pengabdian dimulai. </w:t>
      </w:r>
    </w:p>
    <w:p w:rsidR="00153735" w:rsidRDefault="00F73EBF" w:rsidP="00153735">
      <w:pPr>
        <w:pStyle w:val="ListParagraph"/>
        <w:numPr>
          <w:ilvl w:val="0"/>
          <w:numId w:val="60"/>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Kedua, Kelompo</w:t>
      </w:r>
      <w:r w:rsidR="00231A8F" w:rsidRPr="00153735">
        <w:rPr>
          <w:rFonts w:ascii="Times New Roman" w:eastAsia="MS Mincho" w:hAnsi="Times New Roman" w:cs="Times New Roman"/>
          <w:sz w:val="24"/>
          <w:szCs w:val="24"/>
        </w:rPr>
        <w:t xml:space="preserve">k KKM melakukan observasi serta </w:t>
      </w:r>
      <w:r w:rsidRPr="00153735">
        <w:rPr>
          <w:rFonts w:ascii="Times New Roman" w:eastAsia="MS Mincho" w:hAnsi="Times New Roman" w:cs="Times New Roman"/>
          <w:sz w:val="24"/>
          <w:szCs w:val="24"/>
        </w:rPr>
        <w:t xml:space="preserve">wawancara dengan para tokoh terkait untuk mendapatkan gambaran umum mengenai kondisi lembaga (TPQ). Berikutnya, observasi kedua dilakukan dengan memantau proses pembelajaran di TPQ guna mengetahui kemampuan anak-anak dalam membaca dan menulis Al-Qur’an serta suasana dalam kelas. </w:t>
      </w:r>
    </w:p>
    <w:p w:rsidR="00153735" w:rsidRDefault="00F73EBF" w:rsidP="00153735">
      <w:pPr>
        <w:pStyle w:val="ListParagraph"/>
        <w:numPr>
          <w:ilvl w:val="0"/>
          <w:numId w:val="60"/>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Ketiga, melaksanakan pe</w:t>
      </w:r>
      <w:r w:rsidR="00231A8F" w:rsidRPr="00153735">
        <w:rPr>
          <w:rFonts w:ascii="Times New Roman" w:eastAsia="MS Mincho" w:hAnsi="Times New Roman" w:cs="Times New Roman"/>
          <w:sz w:val="24"/>
          <w:szCs w:val="24"/>
        </w:rPr>
        <w:t xml:space="preserve">ndampingan belajar secara rutin </w:t>
      </w:r>
      <w:r w:rsidRPr="00153735">
        <w:rPr>
          <w:rFonts w:ascii="Times New Roman" w:eastAsia="MS Mincho" w:hAnsi="Times New Roman" w:cs="Times New Roman"/>
          <w:sz w:val="24"/>
          <w:szCs w:val="24"/>
        </w:rPr>
        <w:t xml:space="preserve">kepada anak-anak TPQ </w:t>
      </w:r>
    </w:p>
    <w:p w:rsidR="00F73EBF" w:rsidRPr="00153735" w:rsidRDefault="00F73EBF" w:rsidP="00153735">
      <w:pPr>
        <w:pStyle w:val="ListParagraph"/>
        <w:numPr>
          <w:ilvl w:val="0"/>
          <w:numId w:val="60"/>
        </w:numPr>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Keempat, melakukan refleksi dan evaluasi untuk memberikan umpan balik mengenai pelaksanaan pendampingan belajar. Proses ini melibatkan kelompok mahasiswa serta pihak-pihak yang terkait.</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1. Keadaan Lembaga TPQ</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Desa Perdana berada di wilayah Kecamatan Sukaresmi, salah satu Kecamatan dalam Kabupaten Pandeglang, Provinsi Banten.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Di Dusun Perdana, terdapat lembaga pendidikan, salah satunya dalam bidang agama, yaitu Taman Pendidikan al-Qur’an (TPQ) Babussalam yang berlokasi di RT 04.</w:t>
      </w:r>
      <w:proofErr w:type="gramEnd"/>
      <w:r w:rsidRPr="003A2113">
        <w:rPr>
          <w:rFonts w:ascii="Times New Roman" w:eastAsia="MS Mincho" w:hAnsi="Times New Roman" w:cs="Times New Roman"/>
          <w:sz w:val="24"/>
          <w:szCs w:val="24"/>
        </w:rPr>
        <w:t xml:space="preserve"> Metode pengajaran TPQ Babussalam menerapkan sistem sorogan, di mana anak-anak membaca langsung </w:t>
      </w:r>
      <w:proofErr w:type="gramStart"/>
      <w:r w:rsidRPr="003A2113">
        <w:rPr>
          <w:rFonts w:ascii="Times New Roman" w:eastAsia="MS Mincho" w:hAnsi="Times New Roman" w:cs="Times New Roman"/>
          <w:sz w:val="24"/>
          <w:szCs w:val="24"/>
        </w:rPr>
        <w:t>di depan</w:t>
      </w:r>
      <w:proofErr w:type="gramEnd"/>
      <w:r w:rsidRPr="003A2113">
        <w:rPr>
          <w:rFonts w:ascii="Times New Roman" w:eastAsia="MS Mincho" w:hAnsi="Times New Roman" w:cs="Times New Roman"/>
          <w:sz w:val="24"/>
          <w:szCs w:val="24"/>
        </w:rPr>
        <w:t xml:space="preserve"> pengajar. Di TPQ Babussalam, terdapat banyak anak yang masih kesulitan dalam mengaji, disebabkan oleh kurangnya pemahaman dan pengetahuan tentang bacaan Al-Qur’an, </w:t>
      </w:r>
      <w:r w:rsidRPr="003A2113">
        <w:rPr>
          <w:rFonts w:ascii="Times New Roman" w:eastAsia="MS Mincho" w:hAnsi="Times New Roman" w:cs="Times New Roman"/>
          <w:sz w:val="24"/>
          <w:szCs w:val="24"/>
        </w:rPr>
        <w:lastRenderedPageBreak/>
        <w:t xml:space="preserve">serta adanya rasa takut untuk belajar mengaji karena merasa tidak tahu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membaca Al-Qur’an dengan baik.</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Saat pelaksanaan observasi, peneliti mencatat bahwa metode pengajaran belum terorganisir dengan baik, terlihat dari tidak adanya pembagian kelas, suasana belajar yang kurang mendukung, dan tingkat konsentrasi anak-anak yang masih rendah.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Berdasarkan pengamatan tersebut, penting untuk melakukan bimbingan belajar untuk mendorong serta meningkatkan sistem pendidikan yang lebih efektif.</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Maka langkah pertama yang diambil adalah membentuk dan mengategorikan kelas sesuai dengan tingkat kemampuan mengaji anak-anak, di mana terdapat dua kelas yaitu kelas Iqra’ dan kelas Juz Amma serta Al-Qur’an.</w:t>
      </w:r>
      <w:proofErr w:type="gramEnd"/>
      <w:r w:rsidRPr="003A2113">
        <w:rPr>
          <w:rFonts w:ascii="Times New Roman" w:eastAsia="MS Mincho" w:hAnsi="Times New Roman" w:cs="Times New Roman"/>
          <w:sz w:val="24"/>
          <w:szCs w:val="24"/>
        </w:rPr>
        <w:t xml:space="preserve"> Pembagian kelas ini bertujuan agar anak-anak dapat lebih konsentrasi saat belajar dan memudahkan proses pengawasan. </w:t>
      </w:r>
      <w:proofErr w:type="gramStart"/>
      <w:r w:rsidRPr="003A2113">
        <w:rPr>
          <w:rFonts w:ascii="Times New Roman" w:eastAsia="MS Mincho" w:hAnsi="Times New Roman" w:cs="Times New Roman"/>
          <w:sz w:val="24"/>
          <w:szCs w:val="24"/>
        </w:rPr>
        <w:t>Di kelas Iqra’, banyak anak yang belum mampu menulis huruf hijaiyyah serta memahaminya.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Sementara itu, di kelas Juz Amma dan Al-Qur’an, banyak anak yang masih belum fasih membaca serta belum memahami tajwid dan pengetahuan lainnya seperti waqaf, sajdah, dan sebagainya.</w:t>
      </w:r>
      <w:proofErr w:type="gramEnd"/>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2. Pendampingan Kelas Iqra’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Iqro’ merupakan teknik pendidikan yang fokus pada pengajaran membaca Al-Qur’an melalui langkah-langkah yang terorganisir.</w:t>
      </w:r>
      <w:proofErr w:type="gramEnd"/>
      <w:r w:rsidRPr="003A2113">
        <w:rPr>
          <w:rFonts w:ascii="Times New Roman" w:eastAsia="MS Mincho" w:hAnsi="Times New Roman" w:cs="Times New Roman"/>
          <w:sz w:val="24"/>
          <w:szCs w:val="24"/>
        </w:rPr>
        <w:t xml:space="preserve"> Mengajarkan metode Iqro’ kepada anak-anak di Taman Pendidikan Al-Qur’an (TPQ) adalah sebuah proses yang memerlukan kesabaran, perencanaan, serta metode yang tepat dan menyenangkan. </w:t>
      </w:r>
      <w:proofErr w:type="gramStart"/>
      <w:r w:rsidRPr="003A2113">
        <w:rPr>
          <w:rFonts w:ascii="Times New Roman" w:eastAsia="MS Mincho" w:hAnsi="Times New Roman" w:cs="Times New Roman"/>
          <w:sz w:val="24"/>
          <w:szCs w:val="24"/>
        </w:rPr>
        <w:t xml:space="preserve">Taman Pendidikan Al-Qur’an (TPQ) Babussalam, yang terletak di Desa </w:t>
      </w:r>
      <w:r w:rsidRPr="003A2113">
        <w:rPr>
          <w:rFonts w:ascii="Times New Roman" w:eastAsia="MS Mincho" w:hAnsi="Times New Roman" w:cs="Times New Roman"/>
          <w:sz w:val="24"/>
          <w:szCs w:val="24"/>
        </w:rPr>
        <w:lastRenderedPageBreak/>
        <w:t>Perdana, berfungsi sebagai tempat Kuliah Kerja Mahasiswa yang dijalankan oleh mahasiswa Universitas Bina Bangsa, yang juga terlibat dalam pengajaran Iqro’.</w:t>
      </w:r>
      <w:proofErr w:type="gramEnd"/>
      <w:r w:rsidRPr="003A2113">
        <w:rPr>
          <w:rFonts w:ascii="Times New Roman" w:eastAsia="MS Mincho" w:hAnsi="Times New Roman" w:cs="Times New Roman"/>
          <w:sz w:val="24"/>
          <w:szCs w:val="24"/>
        </w:rPr>
        <w:t xml:space="preserve"> Kondisi di TPQ Babussalam cukup baik, dengan aktivitas yang berlangsung setiap sore dari pukul 15.30 hingga 17.00 WIB pada hari Senin, di mana anak-anak yang belajar Iqro’ masih dalam usia pra-sekolah hingga sekolah dasar. </w:t>
      </w:r>
      <w:proofErr w:type="gramStart"/>
      <w:r w:rsidRPr="003A2113">
        <w:rPr>
          <w:rFonts w:ascii="Times New Roman" w:eastAsia="MS Mincho" w:hAnsi="Times New Roman" w:cs="Times New Roman"/>
          <w:sz w:val="24"/>
          <w:szCs w:val="24"/>
        </w:rPr>
        <w:t>Jadi, metode ini</w:t>
      </w:r>
      <w:r w:rsidR="00231A8F" w:rsidRPr="003A2113">
        <w:rPr>
          <w:rFonts w:ascii="Times New Roman" w:eastAsia="MS Mincho" w:hAnsi="Times New Roman" w:cs="Times New Roman"/>
          <w:sz w:val="24"/>
          <w:szCs w:val="24"/>
        </w:rPr>
        <w:t xml:space="preserve"> sangat cocok untuk mereka yang </w:t>
      </w:r>
      <w:r w:rsidRPr="003A2113">
        <w:rPr>
          <w:rFonts w:ascii="Times New Roman" w:eastAsia="MS Mincho" w:hAnsi="Times New Roman" w:cs="Times New Roman"/>
          <w:sz w:val="24"/>
          <w:szCs w:val="24"/>
        </w:rPr>
        <w:t>baru mulai belajar membaca huruf-huruf Arab dan mempermudah anak-anak dalam mengaji Al-Qur’an.</w:t>
      </w:r>
      <w:proofErr w:type="gramEnd"/>
      <w:r w:rsidRPr="003A2113">
        <w:rPr>
          <w:rFonts w:ascii="Times New Roman" w:eastAsia="MS Mincho" w:hAnsi="Times New Roman" w:cs="Times New Roman"/>
          <w:sz w:val="24"/>
          <w:szCs w:val="24"/>
        </w:rPr>
        <w:t xml:space="preserve"> Kegiatan diawali dengan bersama-sama membaca </w:t>
      </w:r>
      <w:proofErr w:type="gramStart"/>
      <w:r w:rsidRPr="003A2113">
        <w:rPr>
          <w:rFonts w:ascii="Times New Roman" w:eastAsia="MS Mincho" w:hAnsi="Times New Roman" w:cs="Times New Roman"/>
          <w:sz w:val="24"/>
          <w:szCs w:val="24"/>
        </w:rPr>
        <w:t>doa</w:t>
      </w:r>
      <w:proofErr w:type="gramEnd"/>
      <w:r w:rsidRPr="003A2113">
        <w:rPr>
          <w:rFonts w:ascii="Times New Roman" w:eastAsia="MS Mincho" w:hAnsi="Times New Roman" w:cs="Times New Roman"/>
          <w:sz w:val="24"/>
          <w:szCs w:val="24"/>
        </w:rPr>
        <w:t xml:space="preserve"> belajar, kemudian masing-masing anak mengaji dengan bimbingan ustadzah, dan setelah selesai, mereka langsung pulang. </w:t>
      </w:r>
      <w:proofErr w:type="gramStart"/>
      <w:r w:rsidRPr="003A2113">
        <w:rPr>
          <w:rFonts w:ascii="Times New Roman" w:eastAsia="MS Mincho" w:hAnsi="Times New Roman" w:cs="Times New Roman"/>
          <w:sz w:val="24"/>
          <w:szCs w:val="24"/>
        </w:rPr>
        <w:t>Fasilitas yang tersedia pun cukup mendukung, dengan adanya ruang kelas yang luas, papan tulis, rak untuk menyimpan buku Iqro’, serta meja dan kursi untuk mengaji.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Faktor yang perlu diperhatikan adalah kemampuan dan pengetahuan anak-anak.</w:t>
      </w:r>
      <w:proofErr w:type="gramEnd"/>
      <w:r w:rsidRPr="003A2113">
        <w:rPr>
          <w:rFonts w:ascii="Times New Roman" w:eastAsia="MS Mincho" w:hAnsi="Times New Roman" w:cs="Times New Roman"/>
          <w:sz w:val="24"/>
          <w:szCs w:val="24"/>
        </w:rPr>
        <w:t xml:space="preserve"> Mungkin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lebih baik jika ada lebih banyak ruang belajar agar anak-anak dapat lebih mengenal tentang dunia Islam, khususnya Al-Qur’an. </w:t>
      </w:r>
      <w:proofErr w:type="gramStart"/>
      <w:r w:rsidRPr="003A2113">
        <w:rPr>
          <w:rFonts w:ascii="Times New Roman" w:eastAsia="MS Mincho" w:hAnsi="Times New Roman" w:cs="Times New Roman"/>
          <w:sz w:val="24"/>
          <w:szCs w:val="24"/>
        </w:rPr>
        <w:t>Dari hasil observasi, ditemukan beberapa anak yang benar-benar tidak bisa membaca atau mengenali harakat.</w:t>
      </w:r>
      <w:proofErr w:type="gramEnd"/>
      <w:r w:rsidRPr="003A2113">
        <w:rPr>
          <w:rFonts w:ascii="Times New Roman" w:eastAsia="MS Mincho" w:hAnsi="Times New Roman" w:cs="Times New Roman"/>
          <w:sz w:val="24"/>
          <w:szCs w:val="24"/>
        </w:rPr>
        <w:t xml:space="preserve"> Terdapat tujuh mahasiswa yang terlibat dalam kegiatan bidang keagamaan ini yang memberikan pembelajaran Iqro’ dengan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yang inovatif, seperti memperkenalkan bentuk dan pengucapan setiap huruf hijaiyah, menulis huruf Arab beserta harakatnya, mengajarkan doa sehari-hari, serta tahapan berwudhu dan bacaan niat sholat. Materi singkat ini dimainkan selama 30 menit sebelum sesi mengaji setiap sore, dengan harapan anak-anak memperoleh </w:t>
      </w:r>
      <w:r w:rsidRPr="003A2113">
        <w:rPr>
          <w:rFonts w:ascii="Times New Roman" w:eastAsia="MS Mincho" w:hAnsi="Times New Roman" w:cs="Times New Roman"/>
          <w:sz w:val="24"/>
          <w:szCs w:val="24"/>
        </w:rPr>
        <w:lastRenderedPageBreak/>
        <w:t>pengetahuan yang dapat mereka terapkan dalam kehidupan sehari-hari.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Selain itu, lingkungan yang nyaman dan menarik untuk belajar adalah faktor penting yang menjadi kunci utama dalam membantu anak-anak di TPQ agar tidak terganggu fokusnya.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Dalam menciptakan suasana yang menyenangkan, terdapat juga sesi permainan untuk pemanasan, seperti kuis, menyanyikan lagulagu pendek, serta ice breaking yang dapat meningkatkan minat dan partisipasi anak-anak.</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Pengajaran Iqro’ juga perlu dilakukan secara bertahap, dimulai dengan pengenalan huruf-huruf hijaiyah dari segi bentuk dan suara, kemudian berlanjut ke bacaan Iqro’ mulai dari tingkat 1 hingga 6 secara berkesin</w:t>
      </w:r>
      <w:r w:rsidR="00231A8F" w:rsidRPr="003A2113">
        <w:rPr>
          <w:rFonts w:ascii="Times New Roman" w:eastAsia="MS Mincho" w:hAnsi="Times New Roman" w:cs="Times New Roman"/>
          <w:sz w:val="24"/>
          <w:szCs w:val="24"/>
        </w:rPr>
        <w:t>ambungan.</w:t>
      </w:r>
      <w:proofErr w:type="gramEnd"/>
      <w:r w:rsidR="00231A8F" w:rsidRPr="003A2113">
        <w:rPr>
          <w:rFonts w:ascii="Times New Roman" w:eastAsia="MS Mincho" w:hAnsi="Times New Roman" w:cs="Times New Roman"/>
          <w:sz w:val="24"/>
          <w:szCs w:val="24"/>
        </w:rPr>
        <w:t xml:space="preserve"> Proses ini memerlukan </w:t>
      </w:r>
      <w:r w:rsidRPr="003A2113">
        <w:rPr>
          <w:rFonts w:ascii="Times New Roman" w:eastAsia="MS Mincho" w:hAnsi="Times New Roman" w:cs="Times New Roman"/>
          <w:sz w:val="24"/>
          <w:szCs w:val="24"/>
        </w:rPr>
        <w:t xml:space="preserve">kesabaran serta penyesuaian dengan kecepatan belajar masingmasing anak. </w:t>
      </w:r>
      <w:proofErr w:type="gramStart"/>
      <w:r w:rsidRPr="003A2113">
        <w:rPr>
          <w:rFonts w:ascii="Times New Roman" w:eastAsia="MS Mincho" w:hAnsi="Times New Roman" w:cs="Times New Roman"/>
          <w:sz w:val="24"/>
          <w:szCs w:val="24"/>
        </w:rPr>
        <w:t>Penting untuk tidak melupakan interaksi antara pengajar dan anak-anak, karena hal ini sangat krusial.</w:t>
      </w:r>
      <w:proofErr w:type="gramEnd"/>
      <w:r w:rsidRPr="003A2113">
        <w:rPr>
          <w:rFonts w:ascii="Times New Roman" w:eastAsia="MS Mincho" w:hAnsi="Times New Roman" w:cs="Times New Roman"/>
          <w:sz w:val="24"/>
          <w:szCs w:val="24"/>
        </w:rPr>
        <w:t xml:space="preserve"> Memberikan feedback yang menyenangkan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mendorong anak-anak untuk terus berusaha mengeksplorasi banyak hal. </w:t>
      </w:r>
      <w:proofErr w:type="gramStart"/>
      <w:r w:rsidRPr="003A2113">
        <w:rPr>
          <w:rFonts w:ascii="Times New Roman" w:eastAsia="MS Mincho" w:hAnsi="Times New Roman" w:cs="Times New Roman"/>
          <w:sz w:val="24"/>
          <w:szCs w:val="24"/>
        </w:rPr>
        <w:t>Dengan demikian, suasana belajar dapat menjadi tempat yang nyaman bagi mereka untuk bertanya dan mencari pengetahuan.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Berikut adalah serangkaian kegiatan pendampingan yang berlangsung di TPQ Babussalam, Desa Perdana, Kecamatan Sukaresmi, Kabupaten Pandeglang.</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Kerja sama antara mahasiswa KKM dan Ustadzah dalam membimbing anak-anak dalam proses pembelajaran huruf hijaiyah dilaksanakan dengan mengikuti panduan dan langkah-langkah dari kitab Iqro’. </w:t>
      </w:r>
      <w:proofErr w:type="gramStart"/>
      <w:r w:rsidRPr="003A2113">
        <w:rPr>
          <w:rFonts w:ascii="Times New Roman" w:eastAsia="MS Mincho" w:hAnsi="Times New Roman" w:cs="Times New Roman"/>
          <w:sz w:val="24"/>
          <w:szCs w:val="24"/>
        </w:rPr>
        <w:t xml:space="preserve">Dengan perlahan, anak-anak belajar membaca huruf </w:t>
      </w:r>
      <w:r w:rsidRPr="003A2113">
        <w:rPr>
          <w:rFonts w:ascii="Times New Roman" w:eastAsia="MS Mincho" w:hAnsi="Times New Roman" w:cs="Times New Roman"/>
          <w:sz w:val="24"/>
          <w:szCs w:val="24"/>
        </w:rPr>
        <w:lastRenderedPageBreak/>
        <w:t>sesuai dengan tanda baca harakat yang ada.</w:t>
      </w:r>
      <w:proofErr w:type="gramEnd"/>
      <w:r w:rsidRPr="003A2113">
        <w:rPr>
          <w:rFonts w:ascii="Times New Roman" w:eastAsia="MS Mincho" w:hAnsi="Times New Roman" w:cs="Times New Roman"/>
          <w:sz w:val="24"/>
          <w:szCs w:val="24"/>
        </w:rPr>
        <w:t xml:space="preserve"> Selain membaca, para mahasiswa KKM juga memperkenalkan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menulis serta bentuk huruf hijaiyah, dengan menyediakan lembaran yang mencantumkan huruf dari Alif sampai Ya’ secara berurutan, yang kemudian anak-anak diminta untuk menuliskannya kembali di baris di bawahnya. Menyajikan ba</w:t>
      </w:r>
      <w:r w:rsidR="00231A8F" w:rsidRPr="003A2113">
        <w:rPr>
          <w:rFonts w:ascii="Times New Roman" w:eastAsia="MS Mincho" w:hAnsi="Times New Roman" w:cs="Times New Roman"/>
          <w:sz w:val="24"/>
          <w:szCs w:val="24"/>
        </w:rPr>
        <w:t xml:space="preserve">caan </w:t>
      </w:r>
      <w:proofErr w:type="gramStart"/>
      <w:r w:rsidR="00231A8F" w:rsidRPr="003A2113">
        <w:rPr>
          <w:rFonts w:ascii="Times New Roman" w:eastAsia="MS Mincho" w:hAnsi="Times New Roman" w:cs="Times New Roman"/>
          <w:sz w:val="24"/>
          <w:szCs w:val="24"/>
        </w:rPr>
        <w:t>doa</w:t>
      </w:r>
      <w:proofErr w:type="gramEnd"/>
      <w:r w:rsidR="00231A8F" w:rsidRPr="003A2113">
        <w:rPr>
          <w:rFonts w:ascii="Times New Roman" w:eastAsia="MS Mincho" w:hAnsi="Times New Roman" w:cs="Times New Roman"/>
          <w:sz w:val="24"/>
          <w:szCs w:val="24"/>
        </w:rPr>
        <w:t xml:space="preserve"> harian seperti doa-doa </w:t>
      </w:r>
      <w:r w:rsidRPr="003A2113">
        <w:rPr>
          <w:rFonts w:ascii="Times New Roman" w:eastAsia="MS Mincho" w:hAnsi="Times New Roman" w:cs="Times New Roman"/>
          <w:sz w:val="24"/>
          <w:szCs w:val="24"/>
        </w:rPr>
        <w:t xml:space="preserve">singkat, bacaan salat, niat, serta langkah-langkah berwudu juga sangat penting bagi anak-anak sebagai persiapan hidup. Hal ini bertujuan supaya mereka dapat melakukannya sejak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dini dan terbiasa hingga dewasa.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Tidak hanya konten edukatif yang disampaikan peneliti kepada anak-anak TPQ, tetapi mahasiswa pendamping juga menyelenggarakan sesi permainan yang meliputi kuis, menyanyikan lagu-lagu singkat, serta aktivitas ice breaking.</w:t>
      </w:r>
      <w:proofErr w:type="gramEnd"/>
      <w:r w:rsidRPr="003A2113">
        <w:rPr>
          <w:rFonts w:ascii="Times New Roman" w:eastAsia="MS Mincho" w:hAnsi="Times New Roman" w:cs="Times New Roman"/>
          <w:sz w:val="24"/>
          <w:szCs w:val="24"/>
        </w:rPr>
        <w:t xml:space="preserve"> Tujuan dari semua ini adalah untuk menghindari kebosanan dalam proses belajar, sehingga pengalaman belajar menjadi lebih menarik dan menyenangkan.</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3. Pendampingan Kelas Juz Amma dan Qur’an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Juz Amma dan Al-Qur’an adalah tingkatan paling tinggi di TPQ Babussalam.</w:t>
      </w:r>
      <w:proofErr w:type="gramEnd"/>
      <w:r w:rsidRPr="003A2113">
        <w:rPr>
          <w:rFonts w:ascii="Times New Roman" w:eastAsia="MS Mincho" w:hAnsi="Times New Roman" w:cs="Times New Roman"/>
          <w:sz w:val="24"/>
          <w:szCs w:val="24"/>
        </w:rPr>
        <w:t xml:space="preserve"> Kelas ini membutuhkan perhatian lebih karena proses membaca serta memahami Al-Qur’an bukanlah hal yang simpel. </w:t>
      </w:r>
      <w:proofErr w:type="gramStart"/>
      <w:r w:rsidRPr="003A2113">
        <w:rPr>
          <w:rFonts w:ascii="Times New Roman" w:eastAsia="MS Mincho" w:hAnsi="Times New Roman" w:cs="Times New Roman"/>
          <w:sz w:val="24"/>
          <w:szCs w:val="24"/>
        </w:rPr>
        <w:t xml:space="preserve">Pendampingan </w:t>
      </w:r>
      <w:r w:rsidR="00231A8F" w:rsidRPr="003A2113">
        <w:rPr>
          <w:rFonts w:ascii="Times New Roman" w:eastAsia="MS Mincho" w:hAnsi="Times New Roman" w:cs="Times New Roman"/>
          <w:sz w:val="24"/>
          <w:szCs w:val="24"/>
        </w:rPr>
        <w:t xml:space="preserve">dalam kelas ini bertujuan untuk </w:t>
      </w:r>
      <w:r w:rsidRPr="003A2113">
        <w:rPr>
          <w:rFonts w:ascii="Times New Roman" w:eastAsia="MS Mincho" w:hAnsi="Times New Roman" w:cs="Times New Roman"/>
          <w:sz w:val="24"/>
          <w:szCs w:val="24"/>
        </w:rPr>
        <w:t>memperbaiki keterampilan membaca dan menulis ayat-ayat Al- Qur’an serta pemahaman mengenai dasar-dasar tajwid.</w:t>
      </w:r>
      <w:proofErr w:type="gramEnd"/>
      <w:r w:rsidRPr="003A2113">
        <w:rPr>
          <w:rFonts w:ascii="Times New Roman" w:eastAsia="MS Mincho" w:hAnsi="Times New Roman" w:cs="Times New Roman"/>
          <w:sz w:val="24"/>
          <w:szCs w:val="24"/>
        </w:rPr>
        <w:t xml:space="preserve"> Dari pengamatan yang telah diungkapkan sebelumnya, masih banyak anak-anak pada level ini yang kurang lancar dalam membaca dan memahami ilmu tajwid. </w:t>
      </w:r>
      <w:proofErr w:type="gramStart"/>
      <w:r w:rsidRPr="003A2113">
        <w:rPr>
          <w:rFonts w:ascii="Times New Roman" w:eastAsia="MS Mincho" w:hAnsi="Times New Roman" w:cs="Times New Roman"/>
          <w:sz w:val="24"/>
          <w:szCs w:val="24"/>
        </w:rPr>
        <w:t xml:space="preserve">Berbagai faktor dapat mempengaruhi hal ini, seperti rendahnya </w:t>
      </w:r>
      <w:r w:rsidRPr="003A2113">
        <w:rPr>
          <w:rFonts w:ascii="Times New Roman" w:eastAsia="MS Mincho" w:hAnsi="Times New Roman" w:cs="Times New Roman"/>
          <w:sz w:val="24"/>
          <w:szCs w:val="24"/>
        </w:rPr>
        <w:lastRenderedPageBreak/>
        <w:t>tingkat konsentrasi, penyampaian materi yang belum optimal, keadaan kelas yang tidak mendukung, dan sebagainya.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Untuk mendukung keberhasilan kegiatan pengabdian, pendampingan belajar ini perlu melalui beberapa langkah yang sistematis.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Pertama, langkah awal adalah merencanakan berbagai sistem pengajaran yang sesuai dengan kebutuhan serta tujuan yang ingin dicapai.</w:t>
      </w:r>
      <w:proofErr w:type="gramEnd"/>
      <w:r w:rsidRPr="003A2113">
        <w:rPr>
          <w:rFonts w:ascii="Times New Roman" w:eastAsia="MS Mincho" w:hAnsi="Times New Roman" w:cs="Times New Roman"/>
          <w:sz w:val="24"/>
          <w:szCs w:val="24"/>
        </w:rPr>
        <w:t xml:space="preserve"> Kedua, menetapkan materi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diajarkan, termasuk di dalamnya ilmu tajwid. </w:t>
      </w:r>
      <w:proofErr w:type="gramStart"/>
      <w:r w:rsidRPr="003A2113">
        <w:rPr>
          <w:rFonts w:ascii="Times New Roman" w:eastAsia="MS Mincho" w:hAnsi="Times New Roman" w:cs="Times New Roman"/>
          <w:sz w:val="24"/>
          <w:szCs w:val="24"/>
        </w:rPr>
        <w:t>Ketiga, menerapkan beragam media pengajaran seperti buku dan papan tulis.</w:t>
      </w:r>
      <w:proofErr w:type="gramEnd"/>
      <w:r w:rsidRPr="003A2113">
        <w:rPr>
          <w:rFonts w:ascii="Times New Roman" w:eastAsia="MS Mincho" w:hAnsi="Times New Roman" w:cs="Times New Roman"/>
          <w:sz w:val="24"/>
          <w:szCs w:val="24"/>
        </w:rPr>
        <w:t xml:space="preserve"> Keempat, memilih metode pembelajaran, di mana metode yang digunakan adalah ceramah, praktik, dan </w:t>
      </w:r>
      <w:proofErr w:type="gramStart"/>
      <w:r w:rsidRPr="003A2113">
        <w:rPr>
          <w:rFonts w:ascii="Times New Roman" w:eastAsia="MS Mincho" w:hAnsi="Times New Roman" w:cs="Times New Roman"/>
          <w:sz w:val="24"/>
          <w:szCs w:val="24"/>
        </w:rPr>
        <w:t>tanya</w:t>
      </w:r>
      <w:proofErr w:type="gramEnd"/>
      <w:r w:rsidRPr="003A2113">
        <w:rPr>
          <w:rFonts w:ascii="Times New Roman" w:eastAsia="MS Mincho" w:hAnsi="Times New Roman" w:cs="Times New Roman"/>
          <w:sz w:val="24"/>
          <w:szCs w:val="24"/>
        </w:rPr>
        <w:t xml:space="preserve"> jawab. </w:t>
      </w:r>
      <w:proofErr w:type="gramStart"/>
      <w:r w:rsidRPr="003A2113">
        <w:rPr>
          <w:rFonts w:ascii="Times New Roman" w:eastAsia="MS Mincho" w:hAnsi="Times New Roman" w:cs="Times New Roman"/>
          <w:sz w:val="24"/>
          <w:szCs w:val="24"/>
        </w:rPr>
        <w:t>Kelima, melakukan evaluasi menyeluruh terhadap seluruh kegiatan yang berlangsung selama pendampingan.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Pendampingan untuk kelas ini sudah memiliki jadwal yang ditentukan.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Umumnya, kegiatan TPQ berbentuk sorogan, yang mana anak-anak membaca satu per satu di hadapan pengajar.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Namun, selain itu, materi tentang tajwid dan topik lainnya juga diajarkan selama pendampingan berlangsung.</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Anak-anak dapat memahami dasar-dasar aturan tajwid sebagai kunci untuk membaca Al-Qur’an dengan benar dan baik.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Materi yang diajarkan meliputi pengenalan tempat keluarnya huruf, hukum bacaan tajwid seperti idzhar, ikhfa’, idgham, dan qalqalah, serta penggunaan tanda baca.</w:t>
      </w:r>
      <w:proofErr w:type="gramEnd"/>
      <w:r w:rsidRPr="003A2113">
        <w:rPr>
          <w:rFonts w:ascii="Times New Roman" w:eastAsia="MS Mincho" w:hAnsi="Times New Roman" w:cs="Times New Roman"/>
          <w:sz w:val="24"/>
          <w:szCs w:val="24"/>
        </w:rPr>
        <w:t xml:space="preserve"> Proses belajar dilaksanakan secara bertahap dan pelan-pelan. </w:t>
      </w:r>
      <w:proofErr w:type="gramStart"/>
      <w:r w:rsidRPr="003A2113">
        <w:rPr>
          <w:rFonts w:ascii="Times New Roman" w:eastAsia="MS Mincho" w:hAnsi="Times New Roman" w:cs="Times New Roman"/>
          <w:sz w:val="24"/>
          <w:szCs w:val="24"/>
        </w:rPr>
        <w:t>Pengajar mengawali dengan menciptakan suasana kelas yang kondusif agar anak-anak dapat fokus, lalu melanjutkan dengan menjelaskan materi yang telah tertulis di papan.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lastRenderedPageBreak/>
        <w:t>Selanjutnya, anak-anak mencatat kembali di buku mereka sambil berlatih secara individu dengan bimbingan yang mendetail.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Pengajaran diperkokoh dengan memberikan contoh-contoh sederhana yang diulang agar anak-anak bisa lebih memahami konten yang disampaikan.</w:t>
      </w:r>
      <w:proofErr w:type="gramEnd"/>
      <w:r w:rsidRPr="003A2113">
        <w:rPr>
          <w:rFonts w:ascii="Times New Roman" w:eastAsia="MS Mincho" w:hAnsi="Times New Roman" w:cs="Times New Roman"/>
          <w:sz w:val="24"/>
          <w:szCs w:val="24"/>
        </w:rPr>
        <w:t xml:space="preserve"> Untuk meningkatkan keterampilan membaca, anak-anak diarahkan untuk membaca </w:t>
      </w:r>
      <w:proofErr w:type="gramStart"/>
      <w:r w:rsidRPr="003A2113">
        <w:rPr>
          <w:rFonts w:ascii="Times New Roman" w:eastAsia="MS Mincho" w:hAnsi="Times New Roman" w:cs="Times New Roman"/>
          <w:sz w:val="24"/>
          <w:szCs w:val="24"/>
        </w:rPr>
        <w:t>surat</w:t>
      </w:r>
      <w:proofErr w:type="gramEnd"/>
      <w:r w:rsidRPr="003A2113">
        <w:rPr>
          <w:rFonts w:ascii="Times New Roman" w:eastAsia="MS Mincho" w:hAnsi="Times New Roman" w:cs="Times New Roman"/>
          <w:sz w:val="24"/>
          <w:szCs w:val="24"/>
        </w:rPr>
        <w:t xml:space="preserve"> secara serempak. Metode ini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membantu mereka yang masih merasa tidak yakin pada pengucapan lafadz untuk belajar dari temanteman yang lebih mahir. Aktivitas membaca </w:t>
      </w:r>
      <w:proofErr w:type="gramStart"/>
      <w:r w:rsidRPr="003A2113">
        <w:rPr>
          <w:rFonts w:ascii="Times New Roman" w:eastAsia="MS Mincho" w:hAnsi="Times New Roman" w:cs="Times New Roman"/>
          <w:sz w:val="24"/>
          <w:szCs w:val="24"/>
        </w:rPr>
        <w:t>surat</w:t>
      </w:r>
      <w:proofErr w:type="gramEnd"/>
      <w:r w:rsidRPr="003A2113">
        <w:rPr>
          <w:rFonts w:ascii="Times New Roman" w:eastAsia="MS Mincho" w:hAnsi="Times New Roman" w:cs="Times New Roman"/>
          <w:sz w:val="24"/>
          <w:szCs w:val="24"/>
        </w:rPr>
        <w:t xml:space="preserve"> dilakukan secara bergiliran, sementara pengajar memperbaik</w:t>
      </w:r>
      <w:r w:rsidR="00231A8F" w:rsidRPr="003A2113">
        <w:rPr>
          <w:rFonts w:ascii="Times New Roman" w:eastAsia="MS Mincho" w:hAnsi="Times New Roman" w:cs="Times New Roman"/>
          <w:sz w:val="24"/>
          <w:szCs w:val="24"/>
        </w:rPr>
        <w:t>i pengucapan yang kurang tepat.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Selain mempelajari tajwid serta teknik membaca, kemampuan menulis ayat juga dilatih untuk memperkuat memori terhadap ayat yang telah diajarkan.</w:t>
      </w:r>
      <w:proofErr w:type="gramEnd"/>
      <w:r w:rsidRPr="003A2113">
        <w:rPr>
          <w:rFonts w:ascii="Times New Roman" w:eastAsia="MS Mincho" w:hAnsi="Times New Roman" w:cs="Times New Roman"/>
          <w:sz w:val="24"/>
          <w:szCs w:val="24"/>
        </w:rPr>
        <w:t xml:space="preserve"> Pengajar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menuliskan beberapa ayat di papan tulis atau menginstruksikan siswa untuk membuka halaman tertentu dalam Al-Qur'an, lalu anak-anak diminta untuk menyalinnya ke dalam buku mereka. Selanjutnya, guru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melakukan koreksi dan memberikan arahan mengenai cara penulisan yang benar. Aktivitas ini bertujuan untuk memperkenalkan susunan ayat dalam Al-Qur'an dan bentukbentuk huruf hijaiyyah dalam beragam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penulisan. </w:t>
      </w:r>
      <w:proofErr w:type="gramStart"/>
      <w:r w:rsidRPr="003A2113">
        <w:rPr>
          <w:rFonts w:ascii="Times New Roman" w:eastAsia="MS Mincho" w:hAnsi="Times New Roman" w:cs="Times New Roman"/>
          <w:sz w:val="24"/>
          <w:szCs w:val="24"/>
        </w:rPr>
        <w:t>Secara umum, program pendampingan di kelas Juz Amma dan Al-Qur'an diharapkan bisa membantu anak-anak menguasai fondasi tajwid serta membaca Al-Qur'an dengan baik.</w:t>
      </w:r>
      <w:proofErr w:type="gramEnd"/>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4. Perkembangan Peserta Selama Pendampingan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Kegiatan bimbingan ini dilakukan dengan bertahap dan pelan-pelan, terdapat banyak dinamika yang muncul sepanjang proses. </w:t>
      </w:r>
      <w:proofErr w:type="gramStart"/>
      <w:r w:rsidRPr="003A2113">
        <w:rPr>
          <w:rFonts w:ascii="Times New Roman" w:eastAsia="MS Mincho" w:hAnsi="Times New Roman" w:cs="Times New Roman"/>
          <w:sz w:val="24"/>
          <w:szCs w:val="24"/>
        </w:rPr>
        <w:t>Selama minggu kedua hingga pertengahan waktu, kemajuan anak-</w:t>
      </w:r>
      <w:r w:rsidRPr="003A2113">
        <w:rPr>
          <w:rFonts w:ascii="Times New Roman" w:eastAsia="MS Mincho" w:hAnsi="Times New Roman" w:cs="Times New Roman"/>
          <w:sz w:val="24"/>
          <w:szCs w:val="24"/>
        </w:rPr>
        <w:lastRenderedPageBreak/>
        <w:t>anak belum tampak jelas.</w:t>
      </w:r>
      <w:proofErr w:type="gramEnd"/>
      <w:r w:rsidRPr="003A2113">
        <w:rPr>
          <w:rFonts w:ascii="Times New Roman" w:eastAsia="MS Mincho" w:hAnsi="Times New Roman" w:cs="Times New Roman"/>
          <w:sz w:val="24"/>
          <w:szCs w:val="24"/>
        </w:rPr>
        <w:t xml:space="preserve"> Namun, mulai dari pertengahan hingga akhir kegiatan, perkembangan secara bertahap mulai terlihat seperti yang dijelaskan dalam tabel berikut: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Sebelum Kegiatan Sesudah Kegiatan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Beberapa anak belum dapat melakukan kegiatan membaca dan menulis, serta masih kuran</w:t>
      </w:r>
      <w:r w:rsidR="00231A8F" w:rsidRPr="003A2113">
        <w:rPr>
          <w:rFonts w:ascii="Times New Roman" w:eastAsia="MS Mincho" w:hAnsi="Times New Roman" w:cs="Times New Roman"/>
          <w:sz w:val="24"/>
          <w:szCs w:val="24"/>
        </w:rPr>
        <w:t>g paham mengenai aturan tajwid.</w:t>
      </w:r>
      <w:proofErr w:type="gramEnd"/>
      <w:r w:rsidR="00231A8F"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Anak-anak mulai mampu untuk membaca dan menulis, serta memahami hukum tajwid melalui penerapan langsungnya.</w:t>
      </w:r>
      <w:proofErr w:type="gramEnd"/>
    </w:p>
    <w:p w:rsidR="00F73EB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Pendekatan dalam belajar harus lebih inovatif dan partisipatif (melalui kuis, menyanyi, </w:t>
      </w:r>
      <w:r w:rsidRPr="003A2113">
        <w:rPr>
          <w:rFonts w:ascii="Times New Roman" w:eastAsia="MS Mincho" w:hAnsi="Times New Roman" w:cs="Times New Roman"/>
          <w:i/>
          <w:sz w:val="24"/>
          <w:szCs w:val="24"/>
        </w:rPr>
        <w:t>ice breaking</w:t>
      </w:r>
      <w:r w:rsidRPr="003A2113">
        <w:rPr>
          <w:rFonts w:ascii="Times New Roman" w:eastAsia="MS Mincho" w:hAnsi="Times New Roman" w:cs="Times New Roman"/>
          <w:sz w:val="24"/>
          <w:szCs w:val="24"/>
        </w:rPr>
        <w:t>, dan lain-lain). Ini akan membuat pengalaman belajar menjadi lebih menyenangkan dan</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Sistem atau metode pembelajaran masih kurang bervariasi (hanya dengan sorogan)</w:t>
      </w:r>
    </w:p>
    <w:p w:rsidR="00F73EBF" w:rsidRPr="003A2113" w:rsidRDefault="00231A8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w:t>
      </w:r>
      <w:r w:rsidR="00F73EBF" w:rsidRPr="003A2113">
        <w:rPr>
          <w:rFonts w:ascii="Times New Roman" w:eastAsia="MS Mincho" w:hAnsi="Times New Roman" w:cs="Times New Roman"/>
          <w:sz w:val="24"/>
          <w:szCs w:val="24"/>
        </w:rPr>
        <w:t>apat meningkatkan ketertarikan anak-anak dalam belajar.</w:t>
      </w:r>
      <w:r w:rsidRPr="003A2113">
        <w:rPr>
          <w:rFonts w:ascii="Times New Roman" w:eastAsia="MS Mincho" w:hAnsi="Times New Roman" w:cs="Times New Roman"/>
          <w:sz w:val="24"/>
          <w:szCs w:val="24"/>
        </w:rPr>
        <w:t xml:space="preserve"> </w:t>
      </w:r>
      <w:r w:rsidR="00F73EBF" w:rsidRPr="003A2113">
        <w:rPr>
          <w:rFonts w:ascii="Times New Roman" w:eastAsia="MS Mincho" w:hAnsi="Times New Roman" w:cs="Times New Roman"/>
          <w:sz w:val="24"/>
          <w:szCs w:val="24"/>
        </w:rPr>
        <w:t xml:space="preserve">Anak-anak belum menerima materi yang mendukung seperti bacaan </w:t>
      </w:r>
      <w:proofErr w:type="gramStart"/>
      <w:r w:rsidR="00F73EBF" w:rsidRPr="003A2113">
        <w:rPr>
          <w:rFonts w:ascii="Times New Roman" w:eastAsia="MS Mincho" w:hAnsi="Times New Roman" w:cs="Times New Roman"/>
          <w:sz w:val="24"/>
          <w:szCs w:val="24"/>
        </w:rPr>
        <w:t>doa</w:t>
      </w:r>
      <w:proofErr w:type="gramEnd"/>
      <w:r w:rsidR="00F73EBF" w:rsidRPr="003A2113">
        <w:rPr>
          <w:rFonts w:ascii="Times New Roman" w:eastAsia="MS Mincho" w:hAnsi="Times New Roman" w:cs="Times New Roman"/>
          <w:sz w:val="24"/>
          <w:szCs w:val="24"/>
        </w:rPr>
        <w:t xml:space="preserve"> harian dan fasholatan.</w:t>
      </w:r>
      <w:r w:rsidRPr="003A2113">
        <w:rPr>
          <w:rFonts w:ascii="Times New Roman" w:eastAsia="MS Mincho" w:hAnsi="Times New Roman" w:cs="Times New Roman"/>
          <w:sz w:val="24"/>
          <w:szCs w:val="24"/>
        </w:rPr>
        <w:t xml:space="preserve"> </w:t>
      </w:r>
      <w:r w:rsidR="00F73EBF" w:rsidRPr="003A2113">
        <w:rPr>
          <w:rFonts w:ascii="Times New Roman" w:eastAsia="MS Mincho" w:hAnsi="Times New Roman" w:cs="Times New Roman"/>
          <w:sz w:val="24"/>
          <w:szCs w:val="24"/>
        </w:rPr>
        <w:t>Materi tambahan dapat memperluas pengetahuan dan kemampuan pribadi anak-anak.</w:t>
      </w:r>
    </w:p>
    <w:p w:rsidR="00231A8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Melalui kegiatan bimbingan dari mahasiswa, anak-anak mendapatkan dorongan untuk lebih bersemangat dalam mengikuti pelajaran di TPQ.</w:t>
      </w:r>
    </w:p>
    <w:p w:rsidR="00F73EB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Motivasi belajar masih sangat rendah</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Anak-anak mulai dapat mengingat materi yang diajarkan dengan lebih baik.</w:t>
      </w:r>
    </w:p>
    <w:p w:rsidR="00F73EB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Keterampilan menghafal belum maksimal</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Selama TPQ berlangsung, banyak anak yang saling mengejek dan bersikap usil satu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lain.</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Anak-anak tersebut telah mulai belajar </w:t>
      </w:r>
      <w:r w:rsidRPr="003A2113">
        <w:rPr>
          <w:rFonts w:ascii="Times New Roman" w:eastAsia="MS Mincho" w:hAnsi="Times New Roman" w:cs="Times New Roman"/>
          <w:sz w:val="24"/>
          <w:szCs w:val="24"/>
        </w:rPr>
        <w:lastRenderedPageBreak/>
        <w:t>untuk mengendalikan diri setelah mendapatkan arahan dari mahasiswa (pengajar).</w:t>
      </w:r>
    </w:p>
    <w:p w:rsidR="00F73EB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Dengan adanya interaksi positif bersama mahasiswa serta aktivitas kelompok seperti diskusi dan </w:t>
      </w:r>
      <w:r w:rsidRPr="003A2113">
        <w:rPr>
          <w:rFonts w:ascii="Times New Roman" w:eastAsia="MS Mincho" w:hAnsi="Times New Roman" w:cs="Times New Roman"/>
          <w:i/>
          <w:sz w:val="24"/>
          <w:szCs w:val="24"/>
        </w:rPr>
        <w:t>ice breaking</w:t>
      </w:r>
      <w:r w:rsidRPr="003A2113">
        <w:rPr>
          <w:rFonts w:ascii="Times New Roman" w:eastAsia="MS Mincho" w:hAnsi="Times New Roman" w:cs="Times New Roman"/>
          <w:sz w:val="24"/>
          <w:szCs w:val="24"/>
        </w:rPr>
        <w:t>, mereka perlahan mulai berani untuk menunjukkan diri mereka.</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Beberapa anak masih kurang percaya diri dan cenderung malu.</w:t>
      </w:r>
    </w:p>
    <w:p w:rsidR="00231A8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Mahasiswa membantu dalam menyusun bahan ajar sederhana yang bisa memfasilitasi proses belajar di TPQ.</w:t>
      </w:r>
    </w:p>
    <w:p w:rsidR="00231A8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Bahan </w:t>
      </w:r>
      <w:proofErr w:type="gramStart"/>
      <w:r w:rsidRPr="003A2113">
        <w:rPr>
          <w:rFonts w:ascii="Times New Roman" w:eastAsia="MS Mincho" w:hAnsi="Times New Roman" w:cs="Times New Roman"/>
          <w:sz w:val="24"/>
          <w:szCs w:val="24"/>
        </w:rPr>
        <w:t>ajar</w:t>
      </w:r>
      <w:proofErr w:type="gramEnd"/>
      <w:r w:rsidRPr="003A2113">
        <w:rPr>
          <w:rFonts w:ascii="Times New Roman" w:eastAsia="MS Mincho" w:hAnsi="Times New Roman" w:cs="Times New Roman"/>
          <w:sz w:val="24"/>
          <w:szCs w:val="24"/>
        </w:rPr>
        <w:t xml:space="preserve"> belum berkembang</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Fokus anak-anak mulai meningkat, terlihat dari minat beberapa di antara mereka untuk mendalami materi yang diajarkan.</w:t>
      </w:r>
    </w:p>
    <w:p w:rsidR="00231A8F" w:rsidRPr="003A2113" w:rsidRDefault="00F73EBF" w:rsidP="003A2113">
      <w:pPr>
        <w:pStyle w:val="ListParagraph"/>
        <w:numPr>
          <w:ilvl w:val="0"/>
          <w:numId w:val="1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Tingkat fokus anak ketika belajar masih rendah</w:t>
      </w:r>
      <w:r w:rsidR="00231A8F"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Berdasarkan data yang disajikan sebelumnya, aktivitas bimbingan belajar ini menunjukkan adanya kemajuan yang signifikan dalam kemampuan membaca dan menulis Al-Qur’an di TPQ. </w:t>
      </w:r>
    </w:p>
    <w:p w:rsidR="00F73EBF" w:rsidRPr="003A2113" w:rsidRDefault="00F73EBF" w:rsidP="003A2113">
      <w:pPr>
        <w:spacing w:after="0" w:line="360" w:lineRule="auto"/>
        <w:ind w:firstLine="360"/>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Kemajuan ini tentunya dipengaruhi oleh berbagai elemen yang berkontribusi, seperti tingkat perhatian, ketertarikan, pengendalian emosi, pengaturan suasana di dalam kelas, interaksi yang konstruktif, teknik pembelajaran yang bervariasi untuk menghindari kebosanan, dan sebagainya.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bimbingan ini juga berperan dalam membentuk karakter serta meningkatkan rasa percaya diri anak-anak di TPQ, sehingga menjadi modal bagi mereka untuk menjalani hubungan sosial dengan lingkungan sekitar.</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Secara umum, kegiatan pendampingan belajar di TPQ Babussalam dengan menggunakan metode PAR menunjukkan kemajuan yang positif untuk anak-anak.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Ini menandakan bahwa program yang dirancang mampu berfungsi sebagai contoh yang efisien dalam meningkatkan kemampuan membaca dan menulis Al-Qur’an secara lebih baik.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hal ini juga berkontribusi terhadap peningkatan motivasi belajar, rasa percaya diri, serta keterlibatan aktif mereka di dalam kelas.</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Pembelajaran yang didasarkan pada pendampingan dengan metode interaktif (partisipasi aktif) dapat menciptakan lingkungan belajar yang menyenangkan, positif, dan inklusif.</w:t>
      </w:r>
      <w:proofErr w:type="gramEnd"/>
      <w:r w:rsidRPr="003A2113">
        <w:rPr>
          <w:rFonts w:ascii="Times New Roman" w:eastAsia="MS Mincho" w:hAnsi="Times New Roman" w:cs="Times New Roman"/>
          <w:sz w:val="24"/>
          <w:szCs w:val="24"/>
        </w:rPr>
        <w:t xml:space="preserve"> Temuan dari penelitian ini diharapkan dapat dijadikan acuan untuk mengembangkan program pendampingan sejenis dengan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yang berkelanjutan, sehingga fungsi TPQ akan berperan aktif dalam membina generasi muda Islami yang terampil dalam membaca dan menulis Al-Qur’an serta memiliki karakter yang kuat.</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Pendampingan TPQ yang efektif memadukan pembelajaran membaca, tajwid, karakter, pengelolaan kelas, media, dan penguatan pengajar. Keberlanjutan berada pada pengurus TPQ, orang tua, dan komunitas.</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231A8F" w:rsidRPr="003A2113" w:rsidRDefault="00F73EBF" w:rsidP="003A2113">
      <w:pPr>
        <w:pStyle w:val="ListParagraph"/>
        <w:numPr>
          <w:ilvl w:val="0"/>
          <w:numId w:val="1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231A8F" w:rsidRPr="003A2113" w:rsidRDefault="00F73EBF" w:rsidP="003A2113">
      <w:pPr>
        <w:pStyle w:val="ListParagraph"/>
        <w:numPr>
          <w:ilvl w:val="0"/>
          <w:numId w:val="1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Bagaimana partisipasi kelompok yang beragam dijamin?</w:t>
      </w:r>
    </w:p>
    <w:p w:rsidR="00231A8F" w:rsidRPr="003A2113" w:rsidRDefault="00F73EBF" w:rsidP="003A2113">
      <w:pPr>
        <w:pStyle w:val="ListParagraph"/>
        <w:numPr>
          <w:ilvl w:val="0"/>
          <w:numId w:val="1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231A8F" w:rsidRPr="003A2113" w:rsidRDefault="00F73EBF" w:rsidP="003A2113">
      <w:pPr>
        <w:pStyle w:val="ListParagraph"/>
        <w:numPr>
          <w:ilvl w:val="0"/>
          <w:numId w:val="1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13"/>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15"/>
          <w:footerReference w:type="default" r:id="rId16"/>
          <w:pgSz w:w="8787" w:h="13039"/>
          <w:pgMar w:top="1049" w:right="964" w:bottom="1049" w:left="1134" w:header="369" w:footer="340" w:gutter="0"/>
          <w:cols w:space="720"/>
          <w:docGrid w:linePitch="360"/>
        </w:sectPr>
      </w:pP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5</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Penguatan UMKM, Koperasi, dan Ekonomi Kreatif</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Pemberdayaan ekonomi desa bertolak dari aset lokal, keterampilan warga, dan peluang pasar. Bab ini menguraikan pendampingan UMKM, koperasi, ekonomi kreatif, pembukuan sederhana, mutu produk, kemasan, pemasaran, dan pemanfaatan teknologi digital secara bertahap.</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153735" w:rsidRDefault="00F73EBF" w:rsidP="00153735">
      <w:pPr>
        <w:pStyle w:val="ListParagraph"/>
        <w:numPr>
          <w:ilvl w:val="0"/>
          <w:numId w:val="61"/>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Mengidentifikasi aset dan masalah usaha lokal.</w:t>
      </w:r>
    </w:p>
    <w:p w:rsidR="00153735" w:rsidRDefault="00F73EBF" w:rsidP="00153735">
      <w:pPr>
        <w:pStyle w:val="ListParagraph"/>
        <w:numPr>
          <w:ilvl w:val="0"/>
          <w:numId w:val="61"/>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Menyusun program pendampingan berbasis kebutuhan.</w:t>
      </w:r>
    </w:p>
    <w:p w:rsidR="00153735" w:rsidRDefault="00F73EBF" w:rsidP="00153735">
      <w:pPr>
        <w:pStyle w:val="ListParagraph"/>
        <w:numPr>
          <w:ilvl w:val="0"/>
          <w:numId w:val="61"/>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Mengembangkan pemasaran dan pencatatan keuangan.</w:t>
      </w:r>
    </w:p>
    <w:p w:rsidR="00F73EBF" w:rsidRPr="00153735" w:rsidRDefault="00F73EBF" w:rsidP="00153735">
      <w:pPr>
        <w:pStyle w:val="ListParagraph"/>
        <w:numPr>
          <w:ilvl w:val="0"/>
          <w:numId w:val="61"/>
        </w:numPr>
        <w:tabs>
          <w:tab w:val="num" w:pos="360"/>
        </w:tabs>
        <w:spacing w:after="0" w:line="360" w:lineRule="auto"/>
        <w:jc w:val="both"/>
        <w:rPr>
          <w:rFonts w:ascii="Times New Roman" w:eastAsia="MS Mincho" w:hAnsi="Times New Roman" w:cs="Times New Roman"/>
          <w:sz w:val="24"/>
          <w:szCs w:val="24"/>
        </w:rPr>
      </w:pPr>
      <w:r w:rsidRPr="00153735">
        <w:rPr>
          <w:rFonts w:ascii="Times New Roman" w:eastAsia="MS Mincho" w:hAnsi="Times New Roman" w:cs="Times New Roman"/>
          <w:sz w:val="24"/>
          <w:szCs w:val="24"/>
        </w:rPr>
        <w:t>Mengukur perubahan kapasitas dan kinerja usaha.</w:t>
      </w:r>
    </w:p>
    <w:p w:rsidR="00F73EBF" w:rsidRPr="003A2113" w:rsidRDefault="00F73EBF" w:rsidP="00153735">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5.1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153735" w:rsidTr="00F73EBF">
        <w:trPr>
          <w:jc w:val="center"/>
        </w:trPr>
        <w:tc>
          <w:tcPr>
            <w:tcW w:w="1701" w:type="dxa"/>
            <w:shd w:val="clear" w:color="auto" w:fill="0B6673"/>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b/>
                <w:color w:val="FFFFFF"/>
                <w:sz w:val="20"/>
                <w:szCs w:val="20"/>
              </w:rPr>
              <w:t>Fokus</w:t>
            </w:r>
          </w:p>
        </w:tc>
      </w:tr>
      <w:tr w:rsidR="00F73EBF" w:rsidRPr="00153735" w:rsidTr="00F73EBF">
        <w:trPr>
          <w:jc w:val="center"/>
        </w:trPr>
        <w:tc>
          <w:tcPr>
            <w:tcW w:w="1701"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kapasitas usaha, pemasaran, pembukuan, jejaring</w:t>
            </w:r>
          </w:p>
        </w:tc>
      </w:tr>
      <w:tr w:rsidR="00F73EBF" w:rsidRPr="00153735" w:rsidTr="00F73EBF">
        <w:trPr>
          <w:jc w:val="center"/>
        </w:trPr>
        <w:tc>
          <w:tcPr>
            <w:tcW w:w="1701" w:type="dxa"/>
            <w:shd w:val="clear" w:color="auto" w:fill="F1F6F6"/>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pemetaan aset, praktik, pendampingan, promosi</w:t>
            </w:r>
          </w:p>
        </w:tc>
      </w:tr>
      <w:tr w:rsidR="00F73EBF" w:rsidRPr="00153735" w:rsidTr="00F73EBF">
        <w:trPr>
          <w:jc w:val="center"/>
        </w:trPr>
        <w:tc>
          <w:tcPr>
            <w:tcW w:w="1701"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Indikator</w:t>
            </w:r>
          </w:p>
        </w:tc>
        <w:tc>
          <w:tcPr>
            <w:tcW w:w="4535" w:type="dxa"/>
            <w:tcMar>
              <w:top w:w="80" w:type="dxa"/>
              <w:left w:w="90" w:type="dxa"/>
              <w:bottom w:w="80" w:type="dxa"/>
              <w:right w:w="90" w:type="dxa"/>
            </w:tcMar>
          </w:tcPr>
          <w:p w:rsidR="00F73EBF" w:rsidRPr="00153735" w:rsidRDefault="00F73EBF" w:rsidP="00153735">
            <w:pPr>
              <w:spacing w:after="0" w:line="240" w:lineRule="auto"/>
              <w:jc w:val="both"/>
              <w:rPr>
                <w:rFonts w:ascii="Times New Roman" w:eastAsia="MS Mincho" w:hAnsi="Times New Roman" w:cs="Times New Roman"/>
                <w:sz w:val="20"/>
                <w:szCs w:val="20"/>
              </w:rPr>
            </w:pPr>
            <w:r w:rsidRPr="00153735">
              <w:rPr>
                <w:rFonts w:ascii="Times New Roman" w:eastAsia="MS Mincho" w:hAnsi="Times New Roman" w:cs="Times New Roman"/>
                <w:sz w:val="20"/>
                <w:szCs w:val="20"/>
              </w:rPr>
              <w:t>pembukuan, mutu, kemasan, pasar, pendapatan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PEMBERDAYAAN masyarakat melalui program pengabdian masyarakat adalah hal yang krusial dilakukan oleh para profesional, yang bertujuan untuk meningkatkan partisipasi aktif masyarakat </w:t>
      </w:r>
      <w:r w:rsidRPr="003A2113">
        <w:rPr>
          <w:rFonts w:ascii="Times New Roman" w:eastAsia="MS Mincho" w:hAnsi="Times New Roman" w:cs="Times New Roman"/>
          <w:sz w:val="24"/>
          <w:szCs w:val="24"/>
        </w:rPr>
        <w:lastRenderedPageBreak/>
        <w:t>demi memenuhi kebutuhan hidup serta menyelesaikan permasalahan yang dihadapi oleh mereka.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Pemberdayaan tersebut sangat dibutuhkan untuk membantu meningkatkan kesejahteraan masyarakat di sekitar.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Aktivitas pemberdayaan harus dipandang sebagai sebuah strategi untuk memperluas dan mempercepat penanganan kemiskinan dan masalah ekonomi.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Sayangnya, inisiatif yang melibatkan masyarakat dalam pemberdayaan masih sangat terbatas.</w:t>
      </w:r>
      <w:proofErr w:type="gramEnd"/>
      <w:r w:rsidRPr="003A2113">
        <w:rPr>
          <w:rFonts w:ascii="Times New Roman" w:eastAsia="MS Mincho" w:hAnsi="Times New Roman" w:cs="Times New Roman"/>
          <w:sz w:val="24"/>
          <w:szCs w:val="24"/>
        </w:rPr>
        <w:t xml:space="preserve"> Hal ini disebabkan oleh kurangnya pengetahuan dan pemahaman tentang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memberdayakan masyarakat melalui kegiatan yang fokus pada peningkatan usaha ekonomi produktif.</w:t>
      </w:r>
    </w:p>
    <w:p w:rsidR="00153735"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Pembangunan ekonomi desa harus dilaksanakan secara menyeluruh, harmonis, seimbang, dan berkesinambungan, dengan tujuan agar proses pembangunan menjadi satu kesatuan yang utuh. </w:t>
      </w:r>
      <w:proofErr w:type="gramStart"/>
      <w:r w:rsidRPr="003A2113">
        <w:rPr>
          <w:rFonts w:ascii="Times New Roman" w:eastAsia="MS Mincho" w:hAnsi="Times New Roman" w:cs="Times New Roman"/>
          <w:sz w:val="24"/>
          <w:szCs w:val="24"/>
        </w:rPr>
        <w:t>Oleh karena itu, untuk mereal</w:t>
      </w:r>
      <w:r w:rsidR="00BB445D" w:rsidRPr="003A2113">
        <w:rPr>
          <w:rFonts w:ascii="Times New Roman" w:eastAsia="MS Mincho" w:hAnsi="Times New Roman" w:cs="Times New Roman"/>
          <w:sz w:val="24"/>
          <w:szCs w:val="24"/>
        </w:rPr>
        <w:t xml:space="preserve">isasikan pembangunan ekonomi di </w:t>
      </w:r>
      <w:r w:rsidRPr="003A2113">
        <w:rPr>
          <w:rFonts w:ascii="Times New Roman" w:eastAsia="MS Mincho" w:hAnsi="Times New Roman" w:cs="Times New Roman"/>
          <w:sz w:val="24"/>
          <w:szCs w:val="24"/>
        </w:rPr>
        <w:t>masyarakat, diperlukan adanya pengembangan ekonomi desa yang mampu mengurangi ketimpangan sosial serta mencapai kesejahteraan yang adil di antara masyarakat.</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Untuk menjabarkan kebijakan pembangunan ekonomi pada tingkat lokal, diperlukan adanya kawasan berbasis ekonomi yang bertujuan untuk mengembangkan potensi desa.</w:t>
      </w:r>
      <w:proofErr w:type="gramEnd"/>
      <w:r w:rsidRPr="003A2113">
        <w:rPr>
          <w:rFonts w:ascii="Times New Roman" w:eastAsia="MS Mincho" w:hAnsi="Times New Roman" w:cs="Times New Roman"/>
          <w:sz w:val="24"/>
          <w:szCs w:val="24"/>
        </w:rPr>
        <w:t xml:space="preserve"> Kawasan berbasis ekonomi adalah area yang ditetapkan sebagai penggerak ekonomi wilayah, dengan kriteria tumbuh lebih cepat dibandingkan lokasi lain dalam suatu daerah, memiliki sektor unggulan serta saling terhubung secara ekonomi dengan wilayah sekitarnya. </w:t>
      </w:r>
      <w:proofErr w:type="gramStart"/>
      <w:r w:rsidRPr="003A2113">
        <w:rPr>
          <w:rFonts w:ascii="Times New Roman" w:eastAsia="MS Mincho" w:hAnsi="Times New Roman" w:cs="Times New Roman"/>
          <w:sz w:val="24"/>
          <w:szCs w:val="24"/>
        </w:rPr>
        <w:t xml:space="preserve">Diharapkan, pertumbuhan kawasan ini dapat memberikan dampak positif terhadap pertumbuhan ekonomi daerah sekitar melalui pengembangan </w:t>
      </w:r>
      <w:r w:rsidRPr="003A2113">
        <w:rPr>
          <w:rFonts w:ascii="Times New Roman" w:eastAsia="MS Mincho" w:hAnsi="Times New Roman" w:cs="Times New Roman"/>
          <w:sz w:val="24"/>
          <w:szCs w:val="24"/>
        </w:rPr>
        <w:lastRenderedPageBreak/>
        <w:t>sektoral.</w:t>
      </w:r>
      <w:proofErr w:type="gramEnd"/>
      <w:r w:rsidRPr="003A2113">
        <w:rPr>
          <w:rFonts w:ascii="Times New Roman" w:eastAsia="MS Mincho" w:hAnsi="Times New Roman" w:cs="Times New Roman"/>
          <w:sz w:val="24"/>
          <w:szCs w:val="24"/>
        </w:rPr>
        <w:t xml:space="preserve"> Tujuan utama dari kawasan ini adalah untuk mempercepat proses pembangunan. Desa Perdana, yang menjadi objek dari pengabdian kepada masyarakat ini memiliki lokasi yang strategis yang bisa digali potensi yang ada di desa tersebut.</w:t>
      </w:r>
    </w:p>
    <w:p w:rsidR="00153735"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Di zaman yang serba modern ini, segalanya berkembang dengan pesat termasuk teknologi digital.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Indonesia sebagai negara berkembang memiliki berbagai bentuk keragaman, baik di bidang agama, suku, tradisi, maupun budaya, yang tersebar di seluruh pelosok tanah air.</w:t>
      </w:r>
      <w:proofErr w:type="gramEnd"/>
      <w:r w:rsidRPr="003A2113">
        <w:rPr>
          <w:rFonts w:ascii="Times New Roman" w:eastAsia="MS Mincho" w:hAnsi="Times New Roman" w:cs="Times New Roman"/>
          <w:sz w:val="24"/>
          <w:szCs w:val="24"/>
        </w:rPr>
        <w:t xml:space="preserve"> Dalam ranah ekonomi dan pemerintahan, terdapat banyak variasi jenis usaha, di mana kreativitas masyarakat Indonesia memungkinkan semua komponen bersatu dan bersaing di era revolusi Industri 4.0 yang semakin dinamis dan dramatis. </w:t>
      </w:r>
      <w:proofErr w:type="gramStart"/>
      <w:r w:rsidRPr="003A2113">
        <w:rPr>
          <w:rFonts w:ascii="Times New Roman" w:eastAsia="MS Mincho" w:hAnsi="Times New Roman" w:cs="Times New Roman"/>
          <w:sz w:val="24"/>
          <w:szCs w:val="24"/>
        </w:rPr>
        <w:t>Dalam sektor pertanian, mayoritas masyarakat bekerja sebagai buruh, namun tingkat pendidikan masih rendah.</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Banyak yang putus sekolah karena kurangnya kesadaran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pentingnya pendidikan untuk masa depan mereka. </w:t>
      </w:r>
      <w:proofErr w:type="gramStart"/>
      <w:r w:rsidRPr="003A2113">
        <w:rPr>
          <w:rFonts w:ascii="Times New Roman" w:eastAsia="MS Mincho" w:hAnsi="Times New Roman" w:cs="Times New Roman"/>
          <w:sz w:val="24"/>
          <w:szCs w:val="24"/>
        </w:rPr>
        <w:t>Selain itu, kondisi ekonomi di Desa Perdana masih tergolong sangat rendah.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Masyarakat kurang memahami teknologi dan masih bergantung pada bantuan dari pemerintah desa serta tidak memiliki inisiatif untuk mandiri.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Pertumbuhan ekonomi wilayah menunjukkan peningkatan pendapatan masyarakat secara keseluruhan, yang meliputi kenaikan semua nilai tambah yang dihasilkan.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Namun, untuk mengukur pertumbuhan dari waktu ke waktu, perlu dinyatakan dalam nilai riil yang berarti harga konstan.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Pendapatan wilayah mencerminkan imbalan bagi faktor produksi yang ada di daerah tersebut, seperti </w:t>
      </w:r>
      <w:r w:rsidRPr="003A2113">
        <w:rPr>
          <w:rFonts w:ascii="Times New Roman" w:eastAsia="MS Mincho" w:hAnsi="Times New Roman" w:cs="Times New Roman"/>
          <w:sz w:val="24"/>
          <w:szCs w:val="24"/>
        </w:rPr>
        <w:lastRenderedPageBreak/>
        <w:t>tanah, modal, tenaga kerja, dan teknologi, yang secara kasar menggambarkan kesejahteraan daerah tersebut.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Kesejahteraan wilayah selain dipengaruhi oleh nilai tambah yang terjadi juga ditentukan oleh faktor lainnya.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Dalam menghadapi kondisi ini, diperlukan pendampingan yang dapat meningkatkan penjualan dan promosi produk, khususnya dalam pemasaran digital sehingga pemasaran dan promosi dapat dilakukan secara efisien dan terencana.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Dukungan promosi melalui perdagangan elektronik dapat berdampak positif pada pengembangan pemasaran dan promosi produk.</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Pemasaran digital merujuk pada strategi pemasaran yang memanfaatkan internet serta teknologi informasi untuk memperluas serta memperkaya aktivitas pemasaran konvensional.</w:t>
      </w:r>
      <w:proofErr w:type="gramEnd"/>
      <w:r w:rsidRPr="003A2113">
        <w:rPr>
          <w:rFonts w:ascii="Times New Roman" w:eastAsia="MS Mincho" w:hAnsi="Times New Roman" w:cs="Times New Roman"/>
          <w:sz w:val="24"/>
          <w:szCs w:val="24"/>
        </w:rPr>
        <w:t xml:space="preserve"> Jenis-jenis pemasaran digital mencakup situs </w:t>
      </w:r>
      <w:r w:rsidRPr="00153735">
        <w:rPr>
          <w:rFonts w:ascii="Times New Roman" w:eastAsia="MS Mincho" w:hAnsi="Times New Roman" w:cs="Times New Roman"/>
          <w:i/>
          <w:sz w:val="24"/>
          <w:szCs w:val="24"/>
        </w:rPr>
        <w:t>email marketing, video marketing, website, search engine marketing, social media marketing</w:t>
      </w:r>
      <w:r w:rsidRPr="003A2113">
        <w:rPr>
          <w:rFonts w:ascii="Times New Roman" w:eastAsia="MS Mincho" w:hAnsi="Times New Roman" w:cs="Times New Roman"/>
          <w:sz w:val="24"/>
          <w:szCs w:val="24"/>
        </w:rPr>
        <w:t xml:space="preserve">, dan </w:t>
      </w:r>
      <w:r w:rsidRPr="00153735">
        <w:rPr>
          <w:rFonts w:ascii="Times New Roman" w:eastAsia="MS Mincho" w:hAnsi="Times New Roman" w:cs="Times New Roman"/>
          <w:i/>
          <w:sz w:val="24"/>
          <w:szCs w:val="24"/>
        </w:rPr>
        <w:t>online advertising</w:t>
      </w:r>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Promosi adalah metode untuk memperkenalkan produk kepada konsumen, membujuk mereka, serta mengingatkan mereka baik secara langsung maupun tidak langsung mengenai produk yang ditawarkan.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Promosi penjualan memiliki peranan yang sangat krusial dalam arena bisnis.</w:t>
      </w:r>
      <w:proofErr w:type="gramEnd"/>
      <w:r w:rsidRPr="003A2113">
        <w:rPr>
          <w:rFonts w:ascii="Times New Roman" w:eastAsia="MS Mincho" w:hAnsi="Times New Roman" w:cs="Times New Roman"/>
          <w:sz w:val="24"/>
          <w:szCs w:val="24"/>
        </w:rPr>
        <w:t xml:space="preserve"> Senantiasa, sebaik apapun mutu produk, tanpa pengenalan dari konsumen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menimbulkan keraguan dan menurunkan minat untuk membeli produk tersebut.</w:t>
      </w:r>
    </w:p>
    <w:p w:rsidR="00153735"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BUMDes (Badan Usaha Milik Desa) termasuk dalam kategori usaha yang bergerak di bidang budidaya dan penjualan ikan air tawar.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konsumsi</w:t>
      </w:r>
      <w:r w:rsidR="00BB445D" w:rsidRPr="003A2113">
        <w:rPr>
          <w:rFonts w:ascii="Times New Roman" w:eastAsia="MS Mincho" w:hAnsi="Times New Roman" w:cs="Times New Roman"/>
          <w:sz w:val="24"/>
          <w:szCs w:val="24"/>
        </w:rPr>
        <w:t xml:space="preserve"> ikan menjadi aspek yang sangat </w:t>
      </w:r>
      <w:r w:rsidRPr="003A2113">
        <w:rPr>
          <w:rFonts w:ascii="Times New Roman" w:eastAsia="MS Mincho" w:hAnsi="Times New Roman" w:cs="Times New Roman"/>
          <w:sz w:val="24"/>
          <w:szCs w:val="24"/>
        </w:rPr>
        <w:t>penting dalam kehidupan sehar-hari.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Mengonsumsi ikan merupakan kebutuhan utama untuk membentuk kesehatan serta meningkatkan </w:t>
      </w:r>
      <w:r w:rsidRPr="003A2113">
        <w:rPr>
          <w:rFonts w:ascii="Times New Roman" w:eastAsia="MS Mincho" w:hAnsi="Times New Roman" w:cs="Times New Roman"/>
          <w:sz w:val="24"/>
          <w:szCs w:val="24"/>
        </w:rPr>
        <w:lastRenderedPageBreak/>
        <w:t>kecerdasan otak manusia, terutama dalam tumbuh kembang anak-anak.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Umumnya, ikan mengandung sekitar 20 persen protein yang mudah dicerna dengan adanya komposisi asam amino esensial yang seimbang.</w:t>
      </w:r>
      <w:proofErr w:type="gramEnd"/>
      <w:r w:rsidRPr="003A2113">
        <w:rPr>
          <w:rFonts w:ascii="Times New Roman" w:eastAsia="MS Mincho" w:hAnsi="Times New Roman" w:cs="Times New Roman"/>
          <w:sz w:val="24"/>
          <w:szCs w:val="24"/>
        </w:rPr>
        <w:t xml:space="preserve"> Ikan juga kaya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omega-3, yang sangat berperan penting dalam perkembangan jaringan otak, serta dapat mencegah penyakit jantung, stroke, dan hipertensi.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Lebih dari itu, omega-3 juga berfungsi sebagai pencegah terhadap sejumlah penyakit inflamasi seperti arthritis, asma, colitis, dermatitis, dan psoriasis, beberapa jenis penyakit ginjal, serta dapat membantu proses penyembuhan gangguan psikologis seperti depresi, skizofrenia, serta gejala hiperaktivitas pada anak-anak. </w:t>
      </w:r>
      <w:proofErr w:type="gramStart"/>
      <w:r w:rsidRPr="003A2113">
        <w:rPr>
          <w:rFonts w:ascii="Times New Roman" w:eastAsia="MS Mincho" w:hAnsi="Times New Roman" w:cs="Times New Roman"/>
          <w:sz w:val="24"/>
          <w:szCs w:val="24"/>
        </w:rPr>
        <w:t>Pentingnya manfaat ikan bagi kesehatan dan kebutuhan tubuh manusia sangatlah luas.</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BUMDes merupakan unit usaha yang berfokus pada ikan air tawar dengan kemampuan untuk memenuhi kebutuhan masyarakat setempat.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Hasil budidaya dan pengolahan ikan air tawar dipasarkan kepada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Namun, pembeli ikan tawar maupun produk olahannya berasal hanya dari masyarakat yang tinggal di sekitar BUMDes.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Hal ini disebabkan oleh ketidakadaan saluran promosi digital yang memadai dengan konten pemasaran yang menarik untuk menjangkau audiens yang lebih luas.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Akibat dari keadaan ini menjadikan penjualan ikan dan produk olahan ikan di BUMDes stagnan dan tidak mencapai peningkatan.</w:t>
      </w:r>
      <w:proofErr w:type="gramEnd"/>
    </w:p>
    <w:p w:rsidR="00153735"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Mengacu pada tantangan yang dihadapi di BUMDes,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berkomitmen untuk membantu mendorong penyelesaian isu tersebut melalui pendampingan dalam pemasaran digital dengan </w:t>
      </w:r>
      <w:r w:rsidRPr="003A2113">
        <w:rPr>
          <w:rFonts w:ascii="Times New Roman" w:eastAsia="MS Mincho" w:hAnsi="Times New Roman" w:cs="Times New Roman"/>
          <w:sz w:val="24"/>
          <w:szCs w:val="24"/>
        </w:rPr>
        <w:lastRenderedPageBreak/>
        <w:t xml:space="preserve">tujuan meningkatkan promosi untuk penjualan ikan segar dan produk olahan ikan air tawar. </w:t>
      </w:r>
      <w:proofErr w:type="gramStart"/>
      <w:r w:rsidRPr="003A2113">
        <w:rPr>
          <w:rFonts w:ascii="Times New Roman" w:eastAsia="MS Mincho" w:hAnsi="Times New Roman" w:cs="Times New Roman"/>
          <w:sz w:val="24"/>
          <w:szCs w:val="24"/>
        </w:rPr>
        <w:t>Kegiatan pendampingan pemasaran digital dilakukan dengan menciptakan akun media sosial Instagram dan memfasilitasi</w:t>
      </w:r>
      <w:r w:rsidR="00BB445D" w:rsidRPr="003A2113">
        <w:rPr>
          <w:rFonts w:ascii="Times New Roman" w:eastAsia="MS Mincho" w:hAnsi="Times New Roman" w:cs="Times New Roman"/>
          <w:sz w:val="24"/>
          <w:szCs w:val="24"/>
        </w:rPr>
        <w:t xml:space="preserve"> pengambilan gambar produk yang </w:t>
      </w:r>
      <w:r w:rsidRPr="003A2113">
        <w:rPr>
          <w:rFonts w:ascii="Times New Roman" w:eastAsia="MS Mincho" w:hAnsi="Times New Roman" w:cs="Times New Roman"/>
          <w:sz w:val="24"/>
          <w:szCs w:val="24"/>
        </w:rPr>
        <w:t>kemudian diunggah melalui media sosial Instagram sebagai langkah untuk memperluas saluran promosi secara online.</w:t>
      </w:r>
      <w:proofErr w:type="gramEnd"/>
      <w:r w:rsidRPr="003A2113">
        <w:rPr>
          <w:rFonts w:ascii="Times New Roman" w:eastAsia="MS Mincho" w:hAnsi="Times New Roman" w:cs="Times New Roman"/>
          <w:sz w:val="24"/>
          <w:szCs w:val="24"/>
        </w:rPr>
        <w:t xml:space="preserve"> Melalui program pendampingan pemasaran digital ini, diharapkan dapat membantu meningkatkan omzet penjualan ikan </w:t>
      </w:r>
      <w:proofErr w:type="gramStart"/>
      <w:r w:rsidRPr="003A2113">
        <w:rPr>
          <w:rFonts w:ascii="Times New Roman" w:eastAsia="MS Mincho" w:hAnsi="Times New Roman" w:cs="Times New Roman"/>
          <w:sz w:val="24"/>
          <w:szCs w:val="24"/>
        </w:rPr>
        <w:t>segar</w:t>
      </w:r>
      <w:proofErr w:type="gramEnd"/>
      <w:r w:rsidRPr="003A2113">
        <w:rPr>
          <w:rFonts w:ascii="Times New Roman" w:eastAsia="MS Mincho" w:hAnsi="Times New Roman" w:cs="Times New Roman"/>
          <w:sz w:val="24"/>
          <w:szCs w:val="24"/>
        </w:rPr>
        <w:t xml:space="preserve"> dan produk olahan ikan air tawar di BUMDes.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Fokus kegiatan pendampingan ini terletak pada Pendampingan pengelolaan ikan dan penggunaan sistem pemasaran digital melalui media sosial, yaitu Instagram.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Aktivitas pengabdian ini dilaksanakan sebagai upaya untuk meningkatkan keterampilan masyarakat, khususnya generasi muda, yang aktif dalam mengelola usaha desa, terutama dalam aspek pemasaran produk.</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Pendampingan dalam pengelolaan ikan mujair ini adalah salah satu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untuk berkontribusi dalam mengatasi isu yang telah lama dihadapi oleh BUMDEs Desa Perdana, terkait masalah pengangguran, perekonomian, serta kebersihan desa. </w:t>
      </w:r>
      <w:proofErr w:type="gramStart"/>
      <w:r w:rsidRPr="003A2113">
        <w:rPr>
          <w:rFonts w:ascii="Times New Roman" w:eastAsia="MS Mincho" w:hAnsi="Times New Roman" w:cs="Times New Roman"/>
          <w:sz w:val="24"/>
          <w:szCs w:val="24"/>
        </w:rPr>
        <w:t>Pengelolaan ikan saat ini menjadi inovasi yang bisa dilakukan oleh masyarakat untuk bertahan di tengah perubahan ekonomi, dengan penekanan pada beberapa aspek.</w:t>
      </w:r>
      <w:proofErr w:type="gramEnd"/>
      <w:r w:rsidRPr="003A2113">
        <w:rPr>
          <w:rFonts w:ascii="Times New Roman" w:eastAsia="MS Mincho" w:hAnsi="Times New Roman" w:cs="Times New Roman"/>
          <w:sz w:val="24"/>
          <w:szCs w:val="24"/>
        </w:rPr>
        <w:t xml:space="preserve"> Pertama, masalah pengangguran di kalangan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produktif yang terjadi di Desa Perdana menjadi perhatian utama. Solusi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diterapkan untuk menyelesaikan masalah ini adalah dengan memberikan pelatihan softskill yang sesuai dengan minat </w:t>
      </w:r>
      <w:r w:rsidRPr="003A2113">
        <w:rPr>
          <w:rFonts w:ascii="Times New Roman" w:eastAsia="MS Mincho" w:hAnsi="Times New Roman" w:cs="Times New Roman"/>
          <w:sz w:val="24"/>
          <w:szCs w:val="24"/>
        </w:rPr>
        <w:lastRenderedPageBreak/>
        <w:t xml:space="preserve">serta kemampuan seluruh warga dalam rentang usia produktif. Pelatihan tersebut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diselaraskan dengan potensi yang ada di Desa Perdana, antara lain pada budidaya ikan air tawar, peternakan ikan, dan pengolahan ikan.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Desa Perdana memiliki potensi kolam atau tambak ikan, sehingga pelatihan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diberikan akan dimulai dari optimalisasi potensi hulu sampai hilir, sehingga ketika diterapkan dalam bisnis atau kewirausahaan seluruh kebutuhan dalam usaha dari bahan baku hingga produ</w:t>
      </w:r>
      <w:r w:rsidR="00BB445D" w:rsidRPr="003A2113">
        <w:rPr>
          <w:rFonts w:ascii="Times New Roman" w:eastAsia="MS Mincho" w:hAnsi="Times New Roman" w:cs="Times New Roman"/>
          <w:sz w:val="24"/>
          <w:szCs w:val="24"/>
        </w:rPr>
        <w:t xml:space="preserve">k akhir akan berasal dari warga </w:t>
      </w:r>
      <w:r w:rsidRPr="003A2113">
        <w:rPr>
          <w:rFonts w:ascii="Times New Roman" w:eastAsia="MS Mincho" w:hAnsi="Times New Roman" w:cs="Times New Roman"/>
          <w:sz w:val="24"/>
          <w:szCs w:val="24"/>
        </w:rPr>
        <w:t xml:space="preserve">setempat. Pelaksanaan pelatihan bagi warga mengenai potensi desa (kolam)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dilaksanakan selama sekitar satu tahun. </w:t>
      </w:r>
      <w:proofErr w:type="gramStart"/>
      <w:r w:rsidRPr="003A2113">
        <w:rPr>
          <w:rFonts w:ascii="Times New Roman" w:eastAsia="MS Mincho" w:hAnsi="Times New Roman" w:cs="Times New Roman"/>
          <w:sz w:val="24"/>
          <w:szCs w:val="24"/>
        </w:rPr>
        <w:t>Hal ini juga berfungsi sebagai learning by doing bagi masyarakat, sampai kolam ikan air tawar tersebut betul-betul berhasil dan dapat memberikan hasil yang menguntungkan.</w:t>
      </w:r>
      <w:proofErr w:type="gramEnd"/>
      <w:r w:rsidRPr="003A2113">
        <w:rPr>
          <w:rFonts w:ascii="Times New Roman" w:eastAsia="MS Mincho" w:hAnsi="Times New Roman" w:cs="Times New Roman"/>
          <w:sz w:val="24"/>
          <w:szCs w:val="24"/>
        </w:rPr>
        <w:t xml:space="preserve"> Kedua, setelah budidaya ikan air tawar berhasil dilakukan, fokus pelatihan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beralih pada pengolahan ikan Mujair menjadi produk olahan dengan nilai tinggi. Ketiga, produk olahan ikan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dikemas secara menarik.</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Metode pelaksanaan Program Pendampingan yang memberdayakan partisipatif ini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dilakukan dengan pendekatan kualitatif melalui model pelatihan, penyuluhan, dan sosialisasi. </w:t>
      </w:r>
      <w:proofErr w:type="gramStart"/>
      <w:r w:rsidRPr="003A2113">
        <w:rPr>
          <w:rFonts w:ascii="Times New Roman" w:eastAsia="MS Mincho" w:hAnsi="Times New Roman" w:cs="Times New Roman"/>
          <w:sz w:val="24"/>
          <w:szCs w:val="24"/>
        </w:rPr>
        <w:t>Pendekatan kualitatif dianggap paling sesuai karena dalam pelaksanaan program ini berfokus pada mendorong perkembangan potensi desa agar dapat memiliki nilai yang tinggi serta bermanfaat.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pelaksanaan kegiatan pendampingan ini dimulai dengan observasi dan wawancara bersama pengelola BUMDes untuk menggali masalah yang dihadapi.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Selanjutnya, dilakukan penyuluhan </w:t>
      </w:r>
      <w:r w:rsidRPr="003A2113">
        <w:rPr>
          <w:rFonts w:ascii="Times New Roman" w:eastAsia="MS Mincho" w:hAnsi="Times New Roman" w:cs="Times New Roman"/>
          <w:sz w:val="24"/>
          <w:szCs w:val="24"/>
        </w:rPr>
        <w:lastRenderedPageBreak/>
        <w:t>mengenai optimalisasi potensi desa, sosialisasi mengenai bahan yang diperlukan, pelatihan pembuatan pengolahan ikan, sosialisasi tentang produk olahan ikan, dan pendampingan terkait pemasaran digital dengan tujuan untuk meningkatkan penjualan produk serta menyelesaikan masalah yang ada.</w:t>
      </w:r>
      <w:proofErr w:type="gramEnd"/>
      <w:r w:rsidRPr="003A2113">
        <w:rPr>
          <w:rFonts w:ascii="Times New Roman" w:eastAsia="MS Mincho" w:hAnsi="Times New Roman" w:cs="Times New Roman"/>
          <w:sz w:val="24"/>
          <w:szCs w:val="24"/>
        </w:rPr>
        <w:t xml:space="preserve"> Berikut adalah langkah-langkah rinci dalam rangkaian kegiatan:</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Program Metode</w:t>
      </w:r>
    </w:p>
    <w:p w:rsidR="00BB445D"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Pemberian materi terkait manfaat yang ada pada potensi desa dan memberikan gambaran tentang bagaimana pengolahan ikan, berdasa</w:t>
      </w:r>
      <w:r w:rsidR="00BB445D" w:rsidRPr="003A2113">
        <w:rPr>
          <w:rFonts w:ascii="Times New Roman" w:eastAsia="MS Mincho" w:hAnsi="Times New Roman" w:cs="Times New Roman"/>
          <w:sz w:val="24"/>
          <w:szCs w:val="24"/>
        </w:rPr>
        <w:t>rkan potensi yang dimiliki desa.</w:t>
      </w:r>
      <w:proofErr w:type="gramEnd"/>
      <w:r w:rsidR="00BB445D" w:rsidRPr="003A2113">
        <w:rPr>
          <w:rFonts w:ascii="Times New Roman" w:eastAsia="MS Mincho" w:hAnsi="Times New Roman" w:cs="Times New Roman"/>
          <w:sz w:val="24"/>
          <w:szCs w:val="24"/>
        </w:rPr>
        <w:t xml:space="preserve"> </w:t>
      </w:r>
    </w:p>
    <w:p w:rsidR="00BB445D" w:rsidRPr="003A2113" w:rsidRDefault="00F73EBF" w:rsidP="003A2113">
      <w:pPr>
        <w:pStyle w:val="ListParagraph"/>
        <w:numPr>
          <w:ilvl w:val="0"/>
          <w:numId w:val="14"/>
        </w:numPr>
        <w:spacing w:after="0" w:line="360" w:lineRule="auto"/>
        <w:ind w:left="54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Penyuluhan terkait optimalisasi potensi desa</w:t>
      </w:r>
    </w:p>
    <w:p w:rsidR="00BB445D" w:rsidRPr="003A2113" w:rsidRDefault="00F73EBF" w:rsidP="003A2113">
      <w:pPr>
        <w:pStyle w:val="ListParagraph"/>
        <w:numPr>
          <w:ilvl w:val="0"/>
          <w:numId w:val="14"/>
        </w:numPr>
        <w:spacing w:after="0" w:line="360" w:lineRule="auto"/>
        <w:ind w:left="54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Sosialisasi bahan dan peralatan yang dibutuhkan</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Memberikan materi bahan dan peralatan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saja yang dibutuhkan dalam kegiatan</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Dengan metode Learnig by doing, seluruh peserta memperhatikan dan mempraktikkan bagaimana cara pengolahan ikan</w:t>
      </w:r>
    </w:p>
    <w:p w:rsidR="00BB445D" w:rsidRPr="003A2113" w:rsidRDefault="00F73EBF" w:rsidP="003A2113">
      <w:pPr>
        <w:pStyle w:val="ListParagraph"/>
        <w:numPr>
          <w:ilvl w:val="0"/>
          <w:numId w:val="14"/>
        </w:numPr>
        <w:spacing w:after="0" w:line="360" w:lineRule="auto"/>
        <w:ind w:left="54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Praktik pembuatan pengolahan ikan</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BUMDEs membuat produk secara mandiri dengan pendampingan dan hasil dari praktik di berikan kepada peserta</w:t>
      </w:r>
    </w:p>
    <w:p w:rsidR="00BB445D" w:rsidRPr="003A2113" w:rsidRDefault="00F73EBF" w:rsidP="003A2113">
      <w:pPr>
        <w:pStyle w:val="ListParagraph"/>
        <w:numPr>
          <w:ilvl w:val="0"/>
          <w:numId w:val="14"/>
        </w:numPr>
        <w:spacing w:after="0" w:line="360" w:lineRule="auto"/>
        <w:ind w:left="54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Sosialisasi hasil olahan ikan</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Evaluasi kegiatan dilakukan secara berurutan di setiap tahap. Pada tahap awal, penilaian dilakukan melalui pertanyaan yang berkaitan dengan pengetahuan mengenai ikan mujair dan produk yang dapat dihasilkan dari pengolahan ikan tersebut. </w:t>
      </w:r>
    </w:p>
    <w:p w:rsidR="00F73EBF" w:rsidRPr="003A2113" w:rsidRDefault="00F73EBF" w:rsidP="003A2113">
      <w:pPr>
        <w:pStyle w:val="ListParagraph"/>
        <w:spacing w:after="0" w:line="360" w:lineRule="auto"/>
        <w:ind w:left="54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Pada tahap kedua, evaluasi berlangsung setelah pengolahan ikan sukses dilakukan, dan BUMDes langsung menerapkan </w:t>
      </w:r>
      <w:r w:rsidRPr="003A2113">
        <w:rPr>
          <w:rFonts w:ascii="Times New Roman" w:eastAsia="MS Mincho" w:hAnsi="Times New Roman" w:cs="Times New Roman"/>
          <w:sz w:val="24"/>
          <w:szCs w:val="24"/>
        </w:rPr>
        <w:lastRenderedPageBreak/>
        <w:t xml:space="preserve">metode pengolahan yang diajarkan oleh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Secara umum, BUMDes telah menjalankan proses pengolahan ikan dengan benar dan baik.</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BUMDes menyampaikan presentasi kepada peserta atau mitra serta membagikan angket untuk menilai apakah produk olahan dari ikan mujair sudah layak untuk dipasarkan.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Mereka mencoba mengevaluasi cita rasa, tekstur, dan warna dari produk olahan sambal ikan serta keripik ikan mujair.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Pelaksanaan kegiatan pengabdian ini diawali dengan koordinasi bersama BUMDes mengenai potensi yang ada di Desa Perdana.</w:t>
      </w:r>
      <w:proofErr w:type="gramEnd"/>
      <w:r w:rsidRPr="003A2113">
        <w:rPr>
          <w:rFonts w:ascii="Times New Roman" w:eastAsia="MS Mincho" w:hAnsi="Times New Roman" w:cs="Times New Roman"/>
          <w:sz w:val="24"/>
          <w:szCs w:val="24"/>
        </w:rPr>
        <w:t xml:space="preserve"> Kegiatan ini dilakukan dengan tujuan untuk menyelaraskan pemahaman tentang aktivitas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dilaksanakan. </w:t>
      </w:r>
      <w:proofErr w:type="gramStart"/>
      <w:r w:rsidRPr="003A2113">
        <w:rPr>
          <w:rFonts w:ascii="Times New Roman" w:eastAsia="MS Mincho" w:hAnsi="Times New Roman" w:cs="Times New Roman"/>
          <w:sz w:val="24"/>
          <w:szCs w:val="24"/>
        </w:rPr>
        <w:t>Dalam kesempatan ini juga dibahas cara-cara untuk memaksimalkan potensi desa yang ada.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Selanjutnya, kegiatan pendampingan berfokus pada pemasaran digital dengan tujuan untuk memperbaiki penjualan produk serta mengatasi masalah yang ada.</w:t>
      </w:r>
      <w:proofErr w:type="gramEnd"/>
      <w:r w:rsidRPr="003A2113">
        <w:rPr>
          <w:rFonts w:ascii="Times New Roman" w:eastAsia="MS Mincho" w:hAnsi="Times New Roman" w:cs="Times New Roman"/>
          <w:sz w:val="24"/>
          <w:szCs w:val="24"/>
        </w:rPr>
        <w:t xml:space="preserve"> Berikut langkahlangkah terperinci dalam proses pendampingan:</w:t>
      </w:r>
    </w:p>
    <w:p w:rsidR="00BB445D" w:rsidRPr="003A2113" w:rsidRDefault="00BB445D" w:rsidP="003A2113">
      <w:pPr>
        <w:pStyle w:val="ListParagraph"/>
        <w:numPr>
          <w:ilvl w:val="0"/>
          <w:numId w:val="1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Menetapkan penanggung jawab. </w:t>
      </w:r>
      <w:r w:rsidR="00F73EBF" w:rsidRPr="003A2113">
        <w:rPr>
          <w:rFonts w:ascii="Times New Roman" w:eastAsia="MS Mincho" w:hAnsi="Times New Roman" w:cs="Times New Roman"/>
          <w:sz w:val="24"/>
          <w:szCs w:val="24"/>
        </w:rPr>
        <w:t xml:space="preserve">Menetapkan seseorang yang bertanggung jawab atas semua akun media sosial yang </w:t>
      </w:r>
      <w:proofErr w:type="gramStart"/>
      <w:r w:rsidR="00F73EBF" w:rsidRPr="003A2113">
        <w:rPr>
          <w:rFonts w:ascii="Times New Roman" w:eastAsia="MS Mincho" w:hAnsi="Times New Roman" w:cs="Times New Roman"/>
          <w:sz w:val="24"/>
          <w:szCs w:val="24"/>
        </w:rPr>
        <w:t>akan</w:t>
      </w:r>
      <w:proofErr w:type="gramEnd"/>
      <w:r w:rsidR="00F73EBF" w:rsidRPr="003A2113">
        <w:rPr>
          <w:rFonts w:ascii="Times New Roman" w:eastAsia="MS Mincho" w:hAnsi="Times New Roman" w:cs="Times New Roman"/>
          <w:sz w:val="24"/>
          <w:szCs w:val="24"/>
        </w:rPr>
        <w:t xml:space="preserve"> dikelola sangat krusial untuk memastikan bahwa pemasaran digital dapat berjalan berkelanjutan dan mempertanggungjawabkan hasilnya. </w:t>
      </w:r>
    </w:p>
    <w:p w:rsidR="00BB445D" w:rsidRPr="003A2113" w:rsidRDefault="00F73EBF" w:rsidP="003A2113">
      <w:pPr>
        <w:pStyle w:val="ListParagraph"/>
        <w:numPr>
          <w:ilvl w:val="0"/>
          <w:numId w:val="1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w:t>
      </w:r>
      <w:r w:rsidR="00BB445D" w:rsidRPr="003A2113">
        <w:rPr>
          <w:rFonts w:ascii="Times New Roman" w:eastAsia="MS Mincho" w:hAnsi="Times New Roman" w:cs="Times New Roman"/>
          <w:sz w:val="24"/>
          <w:szCs w:val="24"/>
        </w:rPr>
        <w:t xml:space="preserve">mpersiapkan bahan dan peralatan. </w:t>
      </w:r>
      <w:r w:rsidRPr="003A2113">
        <w:rPr>
          <w:rFonts w:ascii="Times New Roman" w:eastAsia="MS Mincho" w:hAnsi="Times New Roman" w:cs="Times New Roman"/>
          <w:sz w:val="24"/>
          <w:szCs w:val="24"/>
        </w:rPr>
        <w:t xml:space="preserve">Dalam konteks ini, memilih platform digital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dijadikan alat promosi, yang </w:t>
      </w:r>
      <w:r w:rsidR="00BB445D" w:rsidRPr="003A2113">
        <w:rPr>
          <w:rFonts w:ascii="Times New Roman" w:eastAsia="MS Mincho" w:hAnsi="Times New Roman" w:cs="Times New Roman"/>
          <w:sz w:val="24"/>
          <w:szCs w:val="24"/>
        </w:rPr>
        <w:t>ditetapkan adalah Instagram.</w:t>
      </w:r>
    </w:p>
    <w:p w:rsidR="00BB445D" w:rsidRPr="003A2113" w:rsidRDefault="00F73EBF" w:rsidP="003A2113">
      <w:pPr>
        <w:pStyle w:val="ListParagraph"/>
        <w:numPr>
          <w:ilvl w:val="0"/>
          <w:numId w:val="1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Membuat akun media sosial</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Langkah berikutnya adalah mendirikan akun di platform media sosial yang telah dipilih. Umumnya, pembuatan akun media sosial memerlukan email dan nomor telepon, sehingga sebaiknya perusahaan memiliki email </w:t>
      </w:r>
      <w:r w:rsidR="00BB445D" w:rsidRPr="003A2113">
        <w:rPr>
          <w:rFonts w:ascii="Times New Roman" w:eastAsia="MS Mincho" w:hAnsi="Times New Roman" w:cs="Times New Roman"/>
          <w:sz w:val="24"/>
          <w:szCs w:val="24"/>
        </w:rPr>
        <w:t>serta nomor telepon sendiri.</w:t>
      </w:r>
    </w:p>
    <w:p w:rsidR="00BB445D" w:rsidRPr="003A2113" w:rsidRDefault="00F73EBF" w:rsidP="003A2113">
      <w:pPr>
        <w:pStyle w:val="ListParagraph"/>
        <w:numPr>
          <w:ilvl w:val="0"/>
          <w:numId w:val="1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Menyusun konten yang menarik</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Konten yang disiapkan bisa berupa poster, gambar, video, dan lainnya. Pada tahap ini, konten harus dirancang sesuai dengan sa</w:t>
      </w:r>
      <w:r w:rsidR="00BB445D" w:rsidRPr="003A2113">
        <w:rPr>
          <w:rFonts w:ascii="Times New Roman" w:eastAsia="MS Mincho" w:hAnsi="Times New Roman" w:cs="Times New Roman"/>
          <w:sz w:val="24"/>
          <w:szCs w:val="24"/>
        </w:rPr>
        <w:t>saran pasar yang diinginkan.</w:t>
      </w:r>
    </w:p>
    <w:p w:rsidR="00BB445D" w:rsidRPr="003A2113" w:rsidRDefault="00F73EBF" w:rsidP="003A2113">
      <w:pPr>
        <w:pStyle w:val="ListParagraph"/>
        <w:numPr>
          <w:ilvl w:val="0"/>
          <w:numId w:val="1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Mengunggah konten</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Saat mengunggah konten, penting untuk memperhatikan konsistensi, waktu unggah, serta caption dan tag yang relevan dengan bisnis yang dipromosikan. Aspek-aspek ini sangat memengaruhi jangkauan audiens. Konsistensi menunjukkan bahwa akun media sosial aktif dan memiliki motivasi tinggi dalam penjualan. Waktu unggah perlu disesuaikan dengan jam santai konsumen atau pengguna gadget. </w:t>
      </w:r>
      <w:r w:rsidRPr="003A2113">
        <w:rPr>
          <w:rFonts w:ascii="Times New Roman" w:eastAsia="MS Mincho" w:hAnsi="Times New Roman" w:cs="Times New Roman"/>
          <w:i/>
          <w:sz w:val="24"/>
          <w:szCs w:val="24"/>
        </w:rPr>
        <w:t>Caption</w:t>
      </w:r>
      <w:r w:rsidRPr="003A2113">
        <w:rPr>
          <w:rFonts w:ascii="Times New Roman" w:eastAsia="MS Mincho" w:hAnsi="Times New Roman" w:cs="Times New Roman"/>
          <w:sz w:val="24"/>
          <w:szCs w:val="24"/>
        </w:rPr>
        <w:t xml:space="preserve"> dan </w:t>
      </w:r>
      <w:r w:rsidRPr="003A2113">
        <w:rPr>
          <w:rFonts w:ascii="Times New Roman" w:eastAsia="MS Mincho" w:hAnsi="Times New Roman" w:cs="Times New Roman"/>
          <w:i/>
          <w:sz w:val="24"/>
          <w:szCs w:val="24"/>
        </w:rPr>
        <w:t>tag</w:t>
      </w:r>
      <w:r w:rsidRPr="003A2113">
        <w:rPr>
          <w:rFonts w:ascii="Times New Roman" w:eastAsia="MS Mincho" w:hAnsi="Times New Roman" w:cs="Times New Roman"/>
          <w:sz w:val="24"/>
          <w:szCs w:val="24"/>
        </w:rPr>
        <w:t xml:space="preserve"> memberikan informasi yang dibutuhkan dan memudahkan konsumen dalam pencarian dan lainnya.</w:t>
      </w:r>
    </w:p>
    <w:p w:rsidR="00F73EBF" w:rsidRPr="003A2113" w:rsidRDefault="00F73EBF" w:rsidP="003A2113">
      <w:pPr>
        <w:pStyle w:val="ListParagraph"/>
        <w:numPr>
          <w:ilvl w:val="0"/>
          <w:numId w:val="1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 Melakukan evaluasi dan monitoring secara berkala</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Melaksanakan evaluasi untuk setiap unggahan di akun media sosial guna menilai respon yang diberikan oleh </w:t>
      </w:r>
      <w:r w:rsidRPr="00A425BE">
        <w:rPr>
          <w:rFonts w:ascii="Times New Roman" w:eastAsia="MS Mincho" w:hAnsi="Times New Roman" w:cs="Times New Roman"/>
          <w:i/>
          <w:sz w:val="24"/>
          <w:szCs w:val="24"/>
        </w:rPr>
        <w:t>viewer</w:t>
      </w:r>
      <w:r w:rsidRPr="003A2113">
        <w:rPr>
          <w:rFonts w:ascii="Times New Roman" w:eastAsia="MS Mincho" w:hAnsi="Times New Roman" w:cs="Times New Roman"/>
          <w:sz w:val="24"/>
          <w:szCs w:val="24"/>
        </w:rPr>
        <w:t xml:space="preserve"> dan </w:t>
      </w:r>
      <w:r w:rsidRPr="00A425BE">
        <w:rPr>
          <w:rFonts w:ascii="Times New Roman" w:eastAsia="MS Mincho" w:hAnsi="Times New Roman" w:cs="Times New Roman"/>
          <w:i/>
          <w:sz w:val="24"/>
          <w:szCs w:val="24"/>
        </w:rPr>
        <w:t>follower</w:t>
      </w:r>
      <w:r w:rsidRPr="003A2113">
        <w:rPr>
          <w:rFonts w:ascii="Times New Roman" w:eastAsia="MS Mincho" w:hAnsi="Times New Roman" w:cs="Times New Roman"/>
          <w:sz w:val="24"/>
          <w:szCs w:val="24"/>
        </w:rPr>
        <w:t>.</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Hasil dari kegiatan ini mencakup beberapa hal penting: (1) Pemanfaatan potensi yang ada di desa. </w:t>
      </w:r>
      <w:proofErr w:type="gramStart"/>
      <w:r w:rsidRPr="003A2113">
        <w:rPr>
          <w:rFonts w:ascii="Times New Roman" w:eastAsia="MS Mincho" w:hAnsi="Times New Roman" w:cs="Times New Roman"/>
          <w:sz w:val="24"/>
          <w:szCs w:val="24"/>
        </w:rPr>
        <w:t xml:space="preserve">Ikan mujair di Desa Perdana </w:t>
      </w:r>
      <w:r w:rsidRPr="003A2113">
        <w:rPr>
          <w:rFonts w:ascii="Times New Roman" w:eastAsia="MS Mincho" w:hAnsi="Times New Roman" w:cs="Times New Roman"/>
          <w:sz w:val="24"/>
          <w:szCs w:val="24"/>
        </w:rPr>
        <w:lastRenderedPageBreak/>
        <w:t>yang sebelumnya hanya dibudidayakan dan dijual saat masih kecil dengan harga yang relatif rendah.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Kini, ikan tersebut diolah menjadi berbagai produk yang bermanfaat dan memiliki nilai jual yang lebih tinggi; (2) Kreativitas BUMDes yang muncul dalam mengolah ikan mujair menjadi sambel mujair dan krupuk mujair; (3) Peningkatan ketahanan pangan bagi masyarakat dalam memanfaatkan potensi yang ada, serta memberikan tambahan pendapatan bagi BUMDes melalui produk olahan tersebut.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Selama proses pendampingan dalam pemasaran digital BUMDes,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melaksanakan beberapa kegiatan sebagai berikut:</w:t>
      </w:r>
    </w:p>
    <w:p w:rsidR="00BB445D" w:rsidRPr="003A2113" w:rsidRDefault="00F73EBF" w:rsidP="003A2113">
      <w:pPr>
        <w:pStyle w:val="ListParagraph"/>
        <w:numPr>
          <w:ilvl w:val="0"/>
          <w:numId w:val="1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Membagikan penge</w:t>
      </w:r>
      <w:r w:rsidR="00BB445D" w:rsidRPr="003A2113">
        <w:rPr>
          <w:rFonts w:ascii="Times New Roman" w:eastAsia="MS Mincho" w:hAnsi="Times New Roman" w:cs="Times New Roman"/>
          <w:sz w:val="24"/>
          <w:szCs w:val="24"/>
        </w:rPr>
        <w:t>tahuan mengenai pentingnya pema</w:t>
      </w:r>
      <w:r w:rsidRPr="003A2113">
        <w:rPr>
          <w:rFonts w:ascii="Times New Roman" w:eastAsia="MS Mincho" w:hAnsi="Times New Roman" w:cs="Times New Roman"/>
          <w:sz w:val="24"/>
          <w:szCs w:val="24"/>
        </w:rPr>
        <w:t>saran digital dan menentukan orang yang bertanggung ja</w:t>
      </w:r>
      <w:r w:rsidR="00BB445D" w:rsidRPr="003A2113">
        <w:rPr>
          <w:rFonts w:ascii="Times New Roman" w:eastAsia="MS Mincho" w:hAnsi="Times New Roman" w:cs="Times New Roman"/>
          <w:sz w:val="24"/>
          <w:szCs w:val="24"/>
        </w:rPr>
        <w:t>wab untuk akun media sosial.</w:t>
      </w:r>
    </w:p>
    <w:p w:rsidR="00BB445D" w:rsidRPr="003A2113" w:rsidRDefault="00F73EBF" w:rsidP="003A2113">
      <w:pPr>
        <w:pStyle w:val="ListParagraph"/>
        <w:numPr>
          <w:ilvl w:val="0"/>
          <w:numId w:val="1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Menyiapkan bahan dan alat. Setelah berdiskusi, BUMDes</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sepakat untuk menjalankan pemasaran digital melalui akun Instagram dengan harapan dapat mengelola akun media sosial tersebut secara efektif dan berkelanjutan, sehingga mempermudah pihak yang bertanggung jawab dalam memasarkan p</w:t>
      </w:r>
      <w:r w:rsidR="00BB445D" w:rsidRPr="003A2113">
        <w:rPr>
          <w:rFonts w:ascii="Times New Roman" w:eastAsia="MS Mincho" w:hAnsi="Times New Roman" w:cs="Times New Roman"/>
          <w:sz w:val="24"/>
          <w:szCs w:val="24"/>
        </w:rPr>
        <w:t>roduk mereka dengan optimal.</w:t>
      </w:r>
    </w:p>
    <w:p w:rsidR="00F73EBF" w:rsidRPr="003A2113" w:rsidRDefault="00F73EBF" w:rsidP="003A2113">
      <w:pPr>
        <w:pStyle w:val="ListParagraph"/>
        <w:numPr>
          <w:ilvl w:val="0"/>
          <w:numId w:val="1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Menyiapkan akun media sosial. Dalam tahap ini, sesuai</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kesepakatan bersama antara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pendamping dan pengurus unit perdagangan BUMDes.</w:t>
      </w:r>
    </w:p>
    <w:p w:rsidR="00BB445D" w:rsidRPr="003A2113" w:rsidRDefault="00F73EBF" w:rsidP="003A2113">
      <w:pPr>
        <w:pStyle w:val="ListParagraph"/>
        <w:numPr>
          <w:ilvl w:val="0"/>
          <w:numId w:val="1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Menyiapkan konten yang menarik. Konten yang diproduksi</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berisi informasi tentang manfaat ikan, pentingnya konsumsi ikan</w:t>
      </w:r>
      <w:r w:rsidR="00BB445D" w:rsidRPr="003A2113">
        <w:rPr>
          <w:rFonts w:ascii="Times New Roman" w:eastAsia="MS Mincho" w:hAnsi="Times New Roman" w:cs="Times New Roman"/>
          <w:sz w:val="24"/>
          <w:szCs w:val="24"/>
        </w:rPr>
        <w:t>, promosi ikan, dan lainnya.</w:t>
      </w:r>
    </w:p>
    <w:p w:rsidR="00BB445D" w:rsidRPr="003A2113" w:rsidRDefault="00F73EBF" w:rsidP="003A2113">
      <w:pPr>
        <w:pStyle w:val="ListParagraph"/>
        <w:numPr>
          <w:ilvl w:val="0"/>
          <w:numId w:val="1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Mengunggah konten. Pengunggahan konten direncanakan</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minimal tiga kali</w:t>
      </w:r>
      <w:r w:rsidR="00BB445D" w:rsidRPr="003A2113">
        <w:rPr>
          <w:rFonts w:ascii="Times New Roman" w:eastAsia="MS Mincho" w:hAnsi="Times New Roman" w:cs="Times New Roman"/>
          <w:sz w:val="24"/>
          <w:szCs w:val="24"/>
        </w:rPr>
        <w:t xml:space="preserve"> seminggu pada waktu yang </w:t>
      </w:r>
      <w:proofErr w:type="gramStart"/>
      <w:r w:rsidR="00BB445D"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w:t>
      </w:r>
      <w:r w:rsidR="00BB445D" w:rsidRPr="003A2113">
        <w:rPr>
          <w:rFonts w:ascii="Times New Roman" w:eastAsia="MS Mincho" w:hAnsi="Times New Roman" w:cs="Times New Roman"/>
          <w:sz w:val="24"/>
          <w:szCs w:val="24"/>
        </w:rPr>
        <w:t>B</w:t>
      </w:r>
      <w:r w:rsidRPr="003A2113">
        <w:rPr>
          <w:rFonts w:ascii="Times New Roman" w:eastAsia="MS Mincho" w:hAnsi="Times New Roman" w:cs="Times New Roman"/>
          <w:sz w:val="24"/>
          <w:szCs w:val="24"/>
        </w:rPr>
        <w:t xml:space="preserve">erdasarkan pengamatan yang menunjukkan bahwa banyak orang menggunakan gadget pada saat itu, sehingga meningkatkan </w:t>
      </w:r>
      <w:r w:rsidR="00BB445D" w:rsidRPr="003A2113">
        <w:rPr>
          <w:rFonts w:ascii="Times New Roman" w:eastAsia="MS Mincho" w:hAnsi="Times New Roman" w:cs="Times New Roman"/>
          <w:sz w:val="24"/>
          <w:szCs w:val="24"/>
        </w:rPr>
        <w:t>jangkauan konten yang diunggah.</w:t>
      </w:r>
    </w:p>
    <w:p w:rsidR="00F73EBF" w:rsidRPr="003A2113" w:rsidRDefault="00F73EBF" w:rsidP="003A2113">
      <w:pPr>
        <w:pStyle w:val="ListParagraph"/>
        <w:numPr>
          <w:ilvl w:val="0"/>
          <w:numId w:val="1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Evaluasi dan pemantauan secara berkala. Proses evaluasi</w:t>
      </w:r>
      <w:r w:rsidR="00BB445D"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dan pemantauan dilakukan setiap dua minggu sekali dengan penyesuaian waktu jika diperlukan untuk melaksanakan kegiatan evaluasi.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Hasil dari kegiatan pengabdian masyarakat memperlihatkan adanya perubahan sosial di Desa Perdana di Kecamatan Sukaresmi.</w:t>
      </w:r>
      <w:proofErr w:type="gramEnd"/>
      <w:r w:rsidRPr="003A2113">
        <w:rPr>
          <w:rFonts w:ascii="Times New Roman" w:eastAsia="MS Mincho" w:hAnsi="Times New Roman" w:cs="Times New Roman"/>
          <w:sz w:val="24"/>
          <w:szCs w:val="24"/>
        </w:rPr>
        <w:t xml:space="preserve"> Sebelum program ini diadakan, warga desa hanya memandang ikan mujair sebagai sumber protein dan belum menyadari potensi ikan mujair sebagai bahan </w:t>
      </w:r>
      <w:proofErr w:type="gramStart"/>
      <w:r w:rsidRPr="003A2113">
        <w:rPr>
          <w:rFonts w:ascii="Times New Roman" w:eastAsia="MS Mincho" w:hAnsi="Times New Roman" w:cs="Times New Roman"/>
          <w:sz w:val="24"/>
          <w:szCs w:val="24"/>
        </w:rPr>
        <w:t>baku</w:t>
      </w:r>
      <w:proofErr w:type="gramEnd"/>
      <w:r w:rsidRPr="003A2113">
        <w:rPr>
          <w:rFonts w:ascii="Times New Roman" w:eastAsia="MS Mincho" w:hAnsi="Times New Roman" w:cs="Times New Roman"/>
          <w:sz w:val="24"/>
          <w:szCs w:val="24"/>
        </w:rPr>
        <w:t xml:space="preserve"> olahan yang memiliki nilai ekonomi. Setelah pengabdian dilaksanakan, masyarakat desa mulai terbuka terhadap ide baru dan mulai memanfaatkan potensi ikan mujair untuk dijadikan bahan </w:t>
      </w:r>
      <w:proofErr w:type="gramStart"/>
      <w:r w:rsidRPr="003A2113">
        <w:rPr>
          <w:rFonts w:ascii="Times New Roman" w:eastAsia="MS Mincho" w:hAnsi="Times New Roman" w:cs="Times New Roman"/>
          <w:sz w:val="24"/>
          <w:szCs w:val="24"/>
        </w:rPr>
        <w:t>baku</w:t>
      </w:r>
      <w:proofErr w:type="gramEnd"/>
      <w:r w:rsidRPr="003A2113">
        <w:rPr>
          <w:rFonts w:ascii="Times New Roman" w:eastAsia="MS Mincho" w:hAnsi="Times New Roman" w:cs="Times New Roman"/>
          <w:sz w:val="24"/>
          <w:szCs w:val="24"/>
        </w:rPr>
        <w:t xml:space="preserve"> olahan yang dapat dijual. </w:t>
      </w:r>
      <w:proofErr w:type="gramStart"/>
      <w:r w:rsidRPr="003A2113">
        <w:rPr>
          <w:rFonts w:ascii="Times New Roman" w:eastAsia="MS Mincho" w:hAnsi="Times New Roman" w:cs="Times New Roman"/>
          <w:sz w:val="24"/>
          <w:szCs w:val="24"/>
        </w:rPr>
        <w:t>BUMDes yang terlibat dalam pengabdian ini berhasil mengolah ikan mujair menjadi makanan ringan yang lezat dan bergizi.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Hal ini berkontribusi pada peningkatan pendapatan BUMDes di Desa Perdana, Kecamatan Sukaresmi.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Saat ini, BUMDes terus berupaya untuk meningkatkan pembangunan masyarakat melalui pengembangan dan pemberdayaan warga desa.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Program pengelolaan potensi sumber daya alam bertujuan untuk memajukan ekonomi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Langkah ini diambil agar masyarakat menyadari potensi bes</w:t>
      </w:r>
      <w:r w:rsidR="00BB445D" w:rsidRPr="003A2113">
        <w:rPr>
          <w:rFonts w:ascii="Times New Roman" w:eastAsia="MS Mincho" w:hAnsi="Times New Roman" w:cs="Times New Roman"/>
          <w:sz w:val="24"/>
          <w:szCs w:val="24"/>
        </w:rPr>
        <w:t xml:space="preserve">ar yang dimiliki wilayah mereka </w:t>
      </w:r>
      <w:r w:rsidRPr="003A2113">
        <w:rPr>
          <w:rFonts w:ascii="Times New Roman" w:eastAsia="MS Mincho" w:hAnsi="Times New Roman" w:cs="Times New Roman"/>
          <w:sz w:val="24"/>
          <w:szCs w:val="24"/>
        </w:rPr>
        <w:t xml:space="preserve">sehingga mampu mengelola </w:t>
      </w:r>
      <w:r w:rsidRPr="003A2113">
        <w:rPr>
          <w:rFonts w:ascii="Times New Roman" w:eastAsia="MS Mincho" w:hAnsi="Times New Roman" w:cs="Times New Roman"/>
          <w:sz w:val="24"/>
          <w:szCs w:val="24"/>
        </w:rPr>
        <w:lastRenderedPageBreak/>
        <w:t>dengan baik dan meningkatkan ekonomi melalui kegiatan usaha yang produktif.</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Namun, tantangan yang dihadapi oleh BUMDes saat ini adalah kurangnya pemahaman para pengurus dan anggota mengenai pengembangan usaha yang produktif.</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potensi sumber daya yang ada juga belum sepenuhnya dimanfaatkan sebagai peluang untuk usaha ekonomi yang produktif.</w:t>
      </w:r>
      <w:proofErr w:type="gramEnd"/>
      <w:r w:rsidRPr="003A2113">
        <w:rPr>
          <w:rFonts w:ascii="Times New Roman" w:eastAsia="MS Mincho" w:hAnsi="Times New Roman" w:cs="Times New Roman"/>
          <w:sz w:val="24"/>
          <w:szCs w:val="24"/>
        </w:rPr>
        <w:t xml:space="preserve"> Berdasarkan Peraturan Direktur Jendral Perbendaharaan Departemen Keuangan RI No.20 Per-19/PB/2005, usaha ekonomi produktif dimaksud adalah rangkaian aktivitas untuk memperkuat akses terhadap sumber daya ekonomi, meningkatkan kemampuan usaha, meningkatkan produktivitas kerja, menambah penghasilan, dan membangun kemitraan usaha yang saling menguntungkan.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Pembangunan ekonomi desa dilakukan secara terpadu, seimbang, dan berkelanjutan, dengan tujuan agar proses pembangunan tersebut berkontribusi pada kesatuan pembangunan desa. </w:t>
      </w:r>
      <w:proofErr w:type="gramStart"/>
      <w:r w:rsidRPr="003A2113">
        <w:rPr>
          <w:rFonts w:ascii="Times New Roman" w:eastAsia="MS Mincho" w:hAnsi="Times New Roman" w:cs="Times New Roman"/>
          <w:sz w:val="24"/>
          <w:szCs w:val="24"/>
        </w:rPr>
        <w:t>Dengan demikian, untuk mencapai kemajuan ekonomi masyarakat, penting adanya pembangunan ekonomi desa yang mampu mengurangi ketimpangan di antara warga dan menciptakan kesejahteraan yang adil dan merata.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Salah satu langkah untuk merumuskan kebijakan pembangunan ekonomi di tingkat lokal adalah dengan menciptakan kawasan andalan yang fokus pada pengembangan potensi desa.</w:t>
      </w:r>
      <w:proofErr w:type="gramEnd"/>
      <w:r w:rsidRPr="003A2113">
        <w:rPr>
          <w:rFonts w:ascii="Times New Roman" w:eastAsia="MS Mincho" w:hAnsi="Times New Roman" w:cs="Times New Roman"/>
          <w:sz w:val="24"/>
          <w:szCs w:val="24"/>
        </w:rPr>
        <w:t xml:space="preserve"> Kawasan andalan adalah area yang ditetapkan sebagai motor perekonomian daerah, dengan ciri-ciri sebagai kawasan yang tumbuh lebih cepat dibandingkan lokasi lain dalam suatu wilayah, memiliki sektor basis, dan memiliki hubungan ekonomi dengan daerah sekitar.</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lastRenderedPageBreak/>
        <w:t>Pertumbuhan kawasan andalan diharapkan dapat memberikan dampak positif terhadap pertumbuhan ekonomi wilayah sekitarnya melalui pengembangan sektor.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Tujuan utama dari kawasan andalan adalah</w:t>
      </w:r>
      <w:r w:rsidR="00471C2E" w:rsidRPr="003A2113">
        <w:rPr>
          <w:rFonts w:ascii="Times New Roman" w:eastAsia="MS Mincho" w:hAnsi="Times New Roman" w:cs="Times New Roman"/>
          <w:sz w:val="24"/>
          <w:szCs w:val="24"/>
        </w:rPr>
        <w:t xml:space="preserve"> untuk mempercepat pembangunan.</w:t>
      </w:r>
      <w:proofErr w:type="gramEnd"/>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Desa Perdana, yang menjadi fokus kegiatan pengabdian ini, memiliki lokasi yang strategis.</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Kegiatan pengabdian yang telah dilaksanakan berupa sosialisasi dan pendampingan terhadap BUMDes di Desa Perdana, Kecamatan Sukaresmi.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Mitra kami diberi penjelasan dan pengertian terkait pemanfaatan potensi industri desa, yakni ikan mujair, yang dapat diolah menjadi produk berguna dan bernilai.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ini ditujukan untuk memberikan bimbingan dalam pengolahan ikan mujair guna mengatasi masalah pemanfaatan potensi desa serta meningkatkan pengetahuan dan keterampilan BUMDes terkait pengolahan ikan mujair.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Dengan demikian, BUMDes di Desa Perdana Kecamatan Sukaresmi berpotensi mengembangkan produk olahan yang dapat menjadi sumber pendapatan tambahan.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Usulan dari pengabdi untuk mitra setelah program pengabdian selesai adalah agar BUMDes memperbaiki produk olahan ikan berdasarkan saran dan masukan dari berbagai aspek.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Hal ini bertujuan agar hasil olahan ikan dapat memenuhi selera yang diinginkan oleh konsumen.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Selalu lakukan perbaikan yang dapat meningkatkan kualitas produk olahan tersebut.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Selain itu, dari hasil kegiatan pendampingan pemasaran digital di BUMDes Desa Perdana Kecamatan Sukaresmi, dapat disimpulkan sebagai berikut:</w:t>
      </w:r>
    </w:p>
    <w:p w:rsidR="00471C2E" w:rsidRPr="003A2113" w:rsidRDefault="00F73EBF" w:rsidP="003A2113">
      <w:pPr>
        <w:pStyle w:val="ListParagraph"/>
        <w:numPr>
          <w:ilvl w:val="0"/>
          <w:numId w:val="1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Pelatihan dan pendampingan pemasaran digital di</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BUMDes berjalan sesuai rencana, unit pemasaran menjadi lebih paham mengenai sistem pemasaran digital, sehingga unit perdagangan mampu menciptakan konten menarik di akun Instagram.</w:t>
      </w:r>
    </w:p>
    <w:p w:rsidR="00F73EBF" w:rsidRPr="003A2113" w:rsidRDefault="00F73EBF" w:rsidP="003A2113">
      <w:pPr>
        <w:pStyle w:val="ListParagraph"/>
        <w:numPr>
          <w:ilvl w:val="0"/>
          <w:numId w:val="1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Antusiasme anggota unit perdagangan sangat tinggi,</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mereka menerima semua kegiatan pendampingan dengan baik. Setelah kegiatan ini, unit perdagangan diharapkan bisa menerapkan sistem pemasaran digital yang telah diberikan oleh pengabdi, sehingga diharapkan promosi penjualan di BUMDes Desa Perdana Kecamatan Sukaresmi semakin meningkat.</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Penguatan ekonomi lokal dimulai dari pemetaan aset dan masalah usaha, dilanjutkan praktik dan pendampingan. Indikator keberhasilan mencakup pembukuan, mutu, kemasan, akses pasar, efisiensi, dan pendapatan.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471C2E" w:rsidRPr="003A2113" w:rsidRDefault="00F73EBF" w:rsidP="003A2113">
      <w:pPr>
        <w:pStyle w:val="ListParagraph"/>
        <w:numPr>
          <w:ilvl w:val="0"/>
          <w:numId w:val="1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471C2E" w:rsidRPr="003A2113" w:rsidRDefault="00F73EBF" w:rsidP="003A2113">
      <w:pPr>
        <w:pStyle w:val="ListParagraph"/>
        <w:numPr>
          <w:ilvl w:val="0"/>
          <w:numId w:val="1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Bagaimana partisipasi kelompok yang beragam dijamin?</w:t>
      </w:r>
    </w:p>
    <w:p w:rsidR="00471C2E" w:rsidRPr="003A2113" w:rsidRDefault="00F73EBF" w:rsidP="003A2113">
      <w:pPr>
        <w:pStyle w:val="ListParagraph"/>
        <w:numPr>
          <w:ilvl w:val="0"/>
          <w:numId w:val="1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471C2E" w:rsidRPr="003A2113" w:rsidRDefault="00F73EBF" w:rsidP="003A2113">
      <w:pPr>
        <w:pStyle w:val="ListParagraph"/>
        <w:numPr>
          <w:ilvl w:val="0"/>
          <w:numId w:val="18"/>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18"/>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17"/>
          <w:footerReference w:type="default" r:id="rId18"/>
          <w:pgSz w:w="8787" w:h="13039"/>
          <w:pgMar w:top="1049" w:right="964" w:bottom="1049" w:left="1134" w:header="369" w:footer="340" w:gutter="0"/>
          <w:cols w:space="720"/>
          <w:docGrid w:linePitch="360"/>
        </w:sectPr>
      </w:pP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6</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Pemberdayaan Lingkungan melalui Penghijauan</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Penghijauan berbasis masyarakat merupakan proses ekologis sekaligus sosial. Keberhasilan tidak cukup diukur dari jumlah bibit, tetapi dari kesesuaian tanaman, keterlibatan warga, mekanisme pemeliharaan, tingkat hidup tanaman, dan perubahan perilaku terhadap lingkungan.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A425BE" w:rsidRDefault="00F73EBF" w:rsidP="00A425BE">
      <w:pPr>
        <w:pStyle w:val="ListParagraph"/>
        <w:numPr>
          <w:ilvl w:val="0"/>
          <w:numId w:val="62"/>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Menjelaskan hubungan penghijauan dan kualitas lingkungan.</w:t>
      </w:r>
    </w:p>
    <w:p w:rsidR="00A425BE" w:rsidRDefault="00F73EBF" w:rsidP="00A425BE">
      <w:pPr>
        <w:pStyle w:val="ListParagraph"/>
        <w:numPr>
          <w:ilvl w:val="0"/>
          <w:numId w:val="62"/>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Menentukan lokasi dan jenis tanaman secara partisipatif.</w:t>
      </w:r>
    </w:p>
    <w:p w:rsidR="00A425BE" w:rsidRDefault="00F73EBF" w:rsidP="00A425BE">
      <w:pPr>
        <w:pStyle w:val="ListParagraph"/>
        <w:numPr>
          <w:ilvl w:val="0"/>
          <w:numId w:val="62"/>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Membangun sistem pemeliharaan.</w:t>
      </w:r>
    </w:p>
    <w:p w:rsidR="00F73EBF" w:rsidRPr="00A425BE" w:rsidRDefault="00F73EBF" w:rsidP="00A425BE">
      <w:pPr>
        <w:pStyle w:val="ListParagraph"/>
        <w:numPr>
          <w:ilvl w:val="0"/>
          <w:numId w:val="62"/>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Mengukur tingkat hidup tanaman dan partisipasi warga.</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6.1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A425BE" w:rsidTr="00F73EBF">
        <w:trPr>
          <w:jc w:val="center"/>
        </w:trPr>
        <w:tc>
          <w:tcPr>
            <w:tcW w:w="1701"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Fokus</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kualitas lingkungan dan pemeliharaan</w:t>
            </w:r>
          </w:p>
        </w:tc>
      </w:tr>
      <w:tr w:rsidR="00F73EBF" w:rsidRPr="00A425BE" w:rsidTr="00F73EBF">
        <w:trPr>
          <w:jc w:val="center"/>
        </w:trPr>
        <w:tc>
          <w:tcPr>
            <w:tcW w:w="170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pemetaan lokasi, penanaman partisipatif, perawatan</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Indikator</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tingkat hidup tanaman dan partisipasi</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Landasan Konseptual dan Konteks</w:t>
      </w:r>
    </w:p>
    <w:p w:rsidR="00A425BE"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KEGIATAN PKM (Pengabdian kepada Masyarakat) merupakan inisiatif pengabdian masyarakat yang dilaksanakan oleh mahasiswa dengan berkolaborasi dengan dosen dan mitra sebagai bagian dari </w:t>
      </w:r>
      <w:r w:rsidRPr="003A2113">
        <w:rPr>
          <w:rFonts w:ascii="Times New Roman" w:eastAsia="MS Mincho" w:hAnsi="Times New Roman" w:cs="Times New Roman"/>
          <w:sz w:val="24"/>
          <w:szCs w:val="24"/>
        </w:rPr>
        <w:lastRenderedPageBreak/>
        <w:t>kegiatan belajar di pendidikan tinggi.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Inti dari PKM adalah memberikan mahasiswa pengalaman nyata dalam menerapkan ilmu yang telah mereka pelajari, serta berkontribusi terhadap pembangunan komunitas.</w:t>
      </w:r>
      <w:proofErr w:type="gramEnd"/>
      <w:r w:rsidRPr="003A2113">
        <w:rPr>
          <w:rFonts w:ascii="Times New Roman" w:eastAsia="MS Mincho" w:hAnsi="Times New Roman" w:cs="Times New Roman"/>
          <w:sz w:val="24"/>
          <w:szCs w:val="24"/>
        </w:rPr>
        <w:t xml:space="preserve"> Dalam pelaksanaan PKM, biasanya mahasiswa ditempatkan di suatu wilayah atau komunitas untuk menjalani berbagai aktivitas, seperti mengajar atau melakukan pelatihan kepada masyarakat (pendidikan), mengadakan penyuluhan kesehatan atau kegiatan yang berkaitan dengan kesehatan masyarakat (kesehatan), mendukung masyarakat dalam mengembangkan usaha atau meningkatkan keterampilan ekonomi (pemberdayaan ekonomi), serta menjalankan program terkait pelestarian lingkungan (lingkungan).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PKM juga bertujuan untuk mempererat hubungan antara institusi pendidikan dan masyarakat, serta meningkatkan kesadaran sosial mahasiswa terhadap isu-isu yang dihadapi masyarakat</w:t>
      </w:r>
      <w:r w:rsidR="00471C2E" w:rsidRPr="003A2113">
        <w:rPr>
          <w:rFonts w:ascii="Times New Roman" w:eastAsia="MS Mincho" w:hAnsi="Times New Roman" w:cs="Times New Roman"/>
          <w:sz w:val="24"/>
          <w:szCs w:val="24"/>
        </w:rPr>
        <w:t>.</w:t>
      </w:r>
      <w:proofErr w:type="gramEnd"/>
      <w:r w:rsidR="00471C2E" w:rsidRPr="003A2113">
        <w:rPr>
          <w:rFonts w:ascii="Times New Roman" w:eastAsia="MS Mincho" w:hAnsi="Times New Roman" w:cs="Times New Roman"/>
          <w:sz w:val="24"/>
          <w:szCs w:val="24"/>
        </w:rPr>
        <w:t xml:space="preserve"> </w:t>
      </w:r>
      <w:proofErr w:type="gramStart"/>
      <w:r w:rsidR="00471C2E" w:rsidRPr="003A2113">
        <w:rPr>
          <w:rFonts w:ascii="Times New Roman" w:eastAsia="MS Mincho" w:hAnsi="Times New Roman" w:cs="Times New Roman"/>
          <w:sz w:val="24"/>
          <w:szCs w:val="24"/>
        </w:rPr>
        <w:t xml:space="preserve">Kegiatan ini diharapkan dapat </w:t>
      </w:r>
      <w:r w:rsidRPr="003A2113">
        <w:rPr>
          <w:rFonts w:ascii="Times New Roman" w:eastAsia="MS Mincho" w:hAnsi="Times New Roman" w:cs="Times New Roman"/>
          <w:sz w:val="24"/>
          <w:szCs w:val="24"/>
        </w:rPr>
        <w:t>membawa dampak positif tidak hanya bagi masyarakat tetapi juga untuk pengembangan karakter mahasiswa itu sendiri.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Mahasiswa diharuskan melaksanakan PKM karena sejumlah alasan yang signifikan.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Pertama, PKM menjadi sarana bagi mahasiswa untuk memaknai teori dan pengetahuan yang sudah dipelajari di bangku kuliah dalam situasi nyata, sehingga mereka bisa memahami relevansi dari ilmu yang dikuasai.</w:t>
      </w:r>
      <w:proofErr w:type="gramEnd"/>
      <w:r w:rsidRPr="003A2113">
        <w:rPr>
          <w:rFonts w:ascii="Times New Roman" w:eastAsia="MS Mincho" w:hAnsi="Times New Roman" w:cs="Times New Roman"/>
          <w:sz w:val="24"/>
          <w:szCs w:val="24"/>
        </w:rPr>
        <w:t xml:space="preserve"> Kedua, program pengabdian kepada masyarakat bisa membantu mahasiswa dalam mengasah keterampilan interpersonal, kepemimpinan, dan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tim, yang semuanya sangat penting di dunia profesional. </w:t>
      </w:r>
      <w:proofErr w:type="gramStart"/>
      <w:r w:rsidRPr="003A2113">
        <w:rPr>
          <w:rFonts w:ascii="Times New Roman" w:eastAsia="MS Mincho" w:hAnsi="Times New Roman" w:cs="Times New Roman"/>
          <w:sz w:val="24"/>
          <w:szCs w:val="24"/>
        </w:rPr>
        <w:lastRenderedPageBreak/>
        <w:t>Ketiga, dengan mengikuti PKM, mahasiswa dapat lebih mendalami kondisi sosial, ekonomi, dan budaya masyarakat, serta meningkatkan kepedulian mereka terhadap isu-isu yang dihadapi oleh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Keempat, PKM memberi kesempatan kepada mahasiswa untuk memberikan kontribusi nyata kepada masyarakat, membantu menyelesaikan permasalahan yang ada, dan berperan secara aktif dalam pembangunan sosial.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Terakhir, pengalaman yang didapat dari PKM adalah aset berharga yang dapat memperkaya resume mahasiswa dan memperluas jejaring profesional mereka.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Teori Pemberdayaan Masyarakat (</w:t>
      </w:r>
      <w:r w:rsidRPr="003A2113">
        <w:rPr>
          <w:rFonts w:ascii="Times New Roman" w:eastAsia="MS Mincho" w:hAnsi="Times New Roman" w:cs="Times New Roman"/>
          <w:i/>
          <w:sz w:val="24"/>
          <w:szCs w:val="24"/>
        </w:rPr>
        <w:t>Community Empowerment Theory</w:t>
      </w:r>
      <w:r w:rsidRPr="003A2113">
        <w:rPr>
          <w:rFonts w:ascii="Times New Roman" w:eastAsia="MS Mincho" w:hAnsi="Times New Roman" w:cs="Times New Roman"/>
          <w:sz w:val="24"/>
          <w:szCs w:val="24"/>
        </w:rPr>
        <w:t xml:space="preserve">) menjelaskan bahwa di dalam pemberdayaan terdapat proses yang memungkinkan individu dan komunitas untuk mengenali serta mengatasi tantangan yang mereka hadapi secara mandiri. Dalam konteks PKM, teori ini menekankan pentingnya partisipasi aktif mahasiswa dalam proses pemberdayaan masyarakat, di mana mereka tidak hanya memberikan ilmu, tetapi juga memfasilitasi masyarakat untuk mengembangkan solusi mereka sendiri. </w:t>
      </w:r>
      <w:proofErr w:type="gramStart"/>
      <w:r w:rsidRPr="003A2113">
        <w:rPr>
          <w:rFonts w:ascii="Times New Roman" w:eastAsia="MS Mincho" w:hAnsi="Times New Roman" w:cs="Times New Roman"/>
          <w:sz w:val="24"/>
          <w:szCs w:val="24"/>
        </w:rPr>
        <w:t xml:space="preserve">Program penghijauan yang dilaksanakan di Desa Perdana Kecamatan Sukaresmi, melalui pendekatan yang partisipatif, mencerminkan penerapan teori ini </w:t>
      </w:r>
      <w:r w:rsidR="00471C2E" w:rsidRPr="003A2113">
        <w:rPr>
          <w:rFonts w:ascii="Times New Roman" w:eastAsia="MS Mincho" w:hAnsi="Times New Roman" w:cs="Times New Roman"/>
          <w:sz w:val="24"/>
          <w:szCs w:val="24"/>
        </w:rPr>
        <w:t xml:space="preserve">dengan melibatkan </w:t>
      </w:r>
      <w:r w:rsidRPr="003A2113">
        <w:rPr>
          <w:rFonts w:ascii="Times New Roman" w:eastAsia="MS Mincho" w:hAnsi="Times New Roman" w:cs="Times New Roman"/>
          <w:sz w:val="24"/>
          <w:szCs w:val="24"/>
        </w:rPr>
        <w:t>seluruh elemen masyarakat dalam merencanakan dan melaksanakan kegiatan lingkungan.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Teori Kelestarian Lingkungan (</w:t>
      </w:r>
      <w:r w:rsidRPr="003A2113">
        <w:rPr>
          <w:rFonts w:ascii="Times New Roman" w:eastAsia="MS Mincho" w:hAnsi="Times New Roman" w:cs="Times New Roman"/>
          <w:i/>
          <w:sz w:val="24"/>
          <w:szCs w:val="24"/>
        </w:rPr>
        <w:t>Environmental Sustainability Theory</w:t>
      </w:r>
      <w:r w:rsidRPr="003A2113">
        <w:rPr>
          <w:rFonts w:ascii="Times New Roman" w:eastAsia="MS Mincho" w:hAnsi="Times New Roman" w:cs="Times New Roman"/>
          <w:sz w:val="24"/>
          <w:szCs w:val="24"/>
        </w:rPr>
        <w:t>) menegaskan pentingnya menjaga keseimbangan antara kebutuhan manusia dan keberlangsungan ekosistem.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Teori ini berpendapat bahwa usaha pelestarian lingkungan harus dilakukan mengingat dampak jangka panjang terhadap sumber daya alam dan </w:t>
      </w:r>
      <w:r w:rsidRPr="003A2113">
        <w:rPr>
          <w:rFonts w:ascii="Times New Roman" w:eastAsia="MS Mincho" w:hAnsi="Times New Roman" w:cs="Times New Roman"/>
          <w:sz w:val="24"/>
          <w:szCs w:val="24"/>
        </w:rPr>
        <w:lastRenderedPageBreak/>
        <w:t>kualitas hidup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Program penghijauan di Desa Perdana Kecamatan Sukaresmi bertujuan untuk menciptakan ruang hijau yang tidak hanya meningkatkan kualitas hidup warga tetapi sekaligus mendukung keberlanjutan lingkungan di area perkotaan.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Melalui teori ini, program pengabdian kepada masyarakat diharapkan dapat berkontribusi menuju pengembangan lingkungan yang lebih hijau dan berkelanjutan.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Program penghijauan ini bertujuan untuk menciptakan area hijau yang dapat meningkatkan kualitas hidup penduduk Desa Perdana Kecamatan Sukaresmi, sambil memberikan dampak positif terhadap keberlanjutan lingkungan di area Pedesaan.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Dengan pendekatan yang melibatkan partisipasi seluruh elemen masyarakat, program ini diharapkan bisa menjadi contoh bagi usaha penghijauan di wilayah pedesaan lainnya.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Pengabdian Masyarakat ini memiliki tujuan untuk mengevaluasi seberapa efektif inisiatif penghijauan yang dilakukan di Desa Perdana Kecamatan Sukaresmi, sekaligus mengidentifikasi faktor</w:t>
      </w:r>
      <w:r w:rsidR="00A425BE">
        <w:rPr>
          <w:rFonts w:ascii="Times New Roman" w:eastAsia="MS Mincho" w:hAnsi="Times New Roman" w:cs="Times New Roman"/>
          <w:sz w:val="24"/>
          <w:szCs w:val="24"/>
        </w:rPr>
        <w:t>-</w:t>
      </w:r>
      <w:r w:rsidRPr="003A2113">
        <w:rPr>
          <w:rFonts w:ascii="Times New Roman" w:eastAsia="MS Mincho" w:hAnsi="Times New Roman" w:cs="Times New Roman"/>
          <w:sz w:val="24"/>
          <w:szCs w:val="24"/>
        </w:rPr>
        <w:t>faktor yang berpengaruh terhadap keberhasilan serta tantangan yang dihadapi saat pelaksanaannya.</w:t>
      </w:r>
      <w:proofErr w:type="gramEnd"/>
    </w:p>
    <w:p w:rsidR="00A425BE"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Permasalahan pengelolaan lingkungan hidup termasuk bertambahnya angka populasi khususnya di area pedesaan yang berdampak pada penurunan area hijau, sebagian besar masyarakat Indonesia masih kurang menyadari pentingnya perawatan lingkungan, dan lebih cenderung menyalahkan pemerintah saat terjadi bencana seperti banjir, longso</w:t>
      </w:r>
      <w:r w:rsidR="00471C2E" w:rsidRPr="003A2113">
        <w:rPr>
          <w:rFonts w:ascii="Times New Roman" w:eastAsia="MS Mincho" w:hAnsi="Times New Roman" w:cs="Times New Roman"/>
          <w:sz w:val="24"/>
          <w:szCs w:val="24"/>
        </w:rPr>
        <w:t xml:space="preserve">r, atau kekeringan. </w:t>
      </w:r>
      <w:proofErr w:type="gramStart"/>
      <w:r w:rsidR="00471C2E" w:rsidRPr="003A2113">
        <w:rPr>
          <w:rFonts w:ascii="Times New Roman" w:eastAsia="MS Mincho" w:hAnsi="Times New Roman" w:cs="Times New Roman"/>
          <w:sz w:val="24"/>
          <w:szCs w:val="24"/>
        </w:rPr>
        <w:t xml:space="preserve">Selain itu, </w:t>
      </w:r>
      <w:r w:rsidRPr="003A2113">
        <w:rPr>
          <w:rFonts w:ascii="Times New Roman" w:eastAsia="MS Mincho" w:hAnsi="Times New Roman" w:cs="Times New Roman"/>
          <w:sz w:val="24"/>
          <w:szCs w:val="24"/>
        </w:rPr>
        <w:t>kurangnya pemahaman mengenai manfaat penghijauan juga memperburuk situasi ini.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Keterlibatan masyarakat di Desa Perdana </w:t>
      </w:r>
      <w:r w:rsidRPr="003A2113">
        <w:rPr>
          <w:rFonts w:ascii="Times New Roman" w:eastAsia="MS Mincho" w:hAnsi="Times New Roman" w:cs="Times New Roman"/>
          <w:sz w:val="24"/>
          <w:szCs w:val="24"/>
        </w:rPr>
        <w:lastRenderedPageBreak/>
        <w:t>Kecamatan Sukaresmi dalam pengelolaan lahan dan sumber daya alam masih belum optimal, dengan beberapa individu masih melakukan eksploitasi lahan secara berlebihan.</w:t>
      </w:r>
      <w:proofErr w:type="gramEnd"/>
      <w:r w:rsidRPr="003A2113">
        <w:rPr>
          <w:rFonts w:ascii="Times New Roman" w:eastAsia="MS Mincho" w:hAnsi="Times New Roman" w:cs="Times New Roman"/>
          <w:sz w:val="24"/>
          <w:szCs w:val="24"/>
        </w:rPr>
        <w:t xml:space="preserve"> Kesadaran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pentingnya menjaga lingkungan hidup belum sepenuhnya berkembang.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Aktivitas yang berfokus pada perbaikan lingkungan, seperti penghijauan, dilakukan dengan jarang akibat keterbatasan fasilitas.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tujuan dari program PKM ini adalah untuk memperbaiki ekosistem yang telah mengalami kerusakan, menurunkan emisi karbon, serta meningkatkan kualitas udara dan air.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penghijauan ini juga bertujuan untuk mengurangi potensi bencana alam seperti longsor dan banjir dengan memperkuat stabilitas tanah.</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Kegiatan pengabdian ini dilakukan dengan pendekatan yang terorganisir melalui beberapa fase yang dirancang untuk menjamin keberhasilan program penghijauan di Desa Perdana Kecamatan Sukaresmi.</w:t>
      </w:r>
      <w:proofErr w:type="gramEnd"/>
      <w:r w:rsidRPr="003A2113">
        <w:rPr>
          <w:rFonts w:ascii="Times New Roman" w:eastAsia="MS Mincho" w:hAnsi="Times New Roman" w:cs="Times New Roman"/>
          <w:sz w:val="24"/>
          <w:szCs w:val="24"/>
        </w:rPr>
        <w:t xml:space="preserve"> Beberapa tahapan kegiatan ini mencakup:</w:t>
      </w:r>
    </w:p>
    <w:p w:rsidR="00471C2E" w:rsidRPr="003A2113" w:rsidRDefault="00F73EBF" w:rsidP="003A2113">
      <w:pPr>
        <w:pStyle w:val="ListParagraph"/>
        <w:numPr>
          <w:ilvl w:val="0"/>
          <w:numId w:val="1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Koordinasi dengan Pemerintah Desa</w:t>
      </w:r>
    </w:p>
    <w:p w:rsidR="00471C2E"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Langkah pertama dalam kegiatan ini adalah melakukan komunikasi intensif dengan pihak pemerintah Desa Perdana.</w:t>
      </w:r>
      <w:proofErr w:type="gramEnd"/>
      <w:r w:rsidRPr="003A2113">
        <w:rPr>
          <w:rFonts w:ascii="Times New Roman" w:eastAsia="MS Mincho" w:hAnsi="Times New Roman" w:cs="Times New Roman"/>
          <w:sz w:val="24"/>
          <w:szCs w:val="24"/>
        </w:rPr>
        <w:t xml:space="preserve"> Komunikasi ini sangat krusial untuk mendapatkan dukungan dari otoritas desa, termasuk pemberian izin, penyediaan fasilitas, dan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dalam pelaksanaan program. Dalam proses ini,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pengabdian memaparkan tujuan, rencana pelaksanaan, serta manfaat yang diharapkan dari diadakannya program penghijauan. </w:t>
      </w:r>
      <w:proofErr w:type="gramStart"/>
      <w:r w:rsidRPr="003A2113">
        <w:rPr>
          <w:rFonts w:ascii="Times New Roman" w:eastAsia="MS Mincho" w:hAnsi="Times New Roman" w:cs="Times New Roman"/>
          <w:sz w:val="24"/>
          <w:szCs w:val="24"/>
        </w:rPr>
        <w:t xml:space="preserve">Diskusi juga meliputi </w:t>
      </w:r>
      <w:r w:rsidRPr="003A2113">
        <w:rPr>
          <w:rFonts w:ascii="Times New Roman" w:eastAsia="MS Mincho" w:hAnsi="Times New Roman" w:cs="Times New Roman"/>
          <w:sz w:val="24"/>
          <w:szCs w:val="24"/>
        </w:rPr>
        <w:lastRenderedPageBreak/>
        <w:t>identifikasi berbagai potensi tantangan dan hambatan yang mungkin muncul serta strategi untuk mengatasinya.</w:t>
      </w:r>
      <w:proofErr w:type="gramEnd"/>
      <w:r w:rsidRPr="003A2113">
        <w:rPr>
          <w:rFonts w:ascii="Times New Roman" w:eastAsia="MS Mincho" w:hAnsi="Times New Roman" w:cs="Times New Roman"/>
          <w:sz w:val="24"/>
          <w:szCs w:val="24"/>
        </w:rPr>
        <w:t xml:space="preserve"> Selain itu, komunikasi ini juga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menciptakan kesempatan bagi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lebih lanjut dengan pihak-pihak terkait lainnya, seperti lembaga perlindungan lingkungan setempat da</w:t>
      </w:r>
      <w:r w:rsidR="00471C2E" w:rsidRPr="003A2113">
        <w:rPr>
          <w:rFonts w:ascii="Times New Roman" w:eastAsia="MS Mincho" w:hAnsi="Times New Roman" w:cs="Times New Roman"/>
          <w:sz w:val="24"/>
          <w:szCs w:val="24"/>
        </w:rPr>
        <w:t>n organisasi kemasyarakatan.</w:t>
      </w:r>
    </w:p>
    <w:p w:rsidR="00471C2E" w:rsidRPr="003A2113" w:rsidRDefault="00F73EBF" w:rsidP="003A2113">
      <w:pPr>
        <w:pStyle w:val="ListParagraph"/>
        <w:numPr>
          <w:ilvl w:val="0"/>
          <w:numId w:val="1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Peninjauan Lokasi dan Penentuan Area Penanaman</w:t>
      </w:r>
    </w:p>
    <w:p w:rsidR="00471C2E"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Setelah berkoordinasi dengan pemerintah desa, sebuah survei lapangan dilakukan untuk mengenali lokasi-lokasi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menjadi area penanaman. </w:t>
      </w:r>
      <w:proofErr w:type="gramStart"/>
      <w:r w:rsidRPr="003A2113">
        <w:rPr>
          <w:rFonts w:ascii="Times New Roman" w:eastAsia="MS Mincho" w:hAnsi="Times New Roman" w:cs="Times New Roman"/>
          <w:sz w:val="24"/>
          <w:szCs w:val="24"/>
        </w:rPr>
        <w:t>Fokus survei ini adalah lahan-lahan kosong serta pekarangan rumah warga yang belum dimanfaatkan secara optimal.</w:t>
      </w:r>
      <w:proofErr w:type="gramEnd"/>
      <w:r w:rsidRPr="003A2113">
        <w:rPr>
          <w:rFonts w:ascii="Times New Roman" w:eastAsia="MS Mincho" w:hAnsi="Times New Roman" w:cs="Times New Roman"/>
          <w:sz w:val="24"/>
          <w:szCs w:val="24"/>
        </w:rPr>
        <w:t xml:space="preserve"> Selama peninjauan,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pengabdian menilai kondisi tanah, seperti kesuburan, ketersediaan air, dan paparan sinar matahari, yang semuanya sangat penting untuk keberhasilan penanaman. Penentuan lokasi ini juga mempertimbangkan aspek akses dan keamanan, sehingga proses penanaman dapat dilaksanakan dengan efektif dan efisien. </w:t>
      </w:r>
      <w:proofErr w:type="gramStart"/>
      <w:r w:rsidRPr="003A2113">
        <w:rPr>
          <w:rFonts w:ascii="Times New Roman" w:eastAsia="MS Mincho" w:hAnsi="Times New Roman" w:cs="Times New Roman"/>
          <w:sz w:val="24"/>
          <w:szCs w:val="24"/>
        </w:rPr>
        <w:t>Dalam survei ini, keterlibatan warga setempat sangat diperlukan untuk memastikan bahwa area yang dipilih sesuai dengan k</w:t>
      </w:r>
      <w:r w:rsidR="00471C2E" w:rsidRPr="003A2113">
        <w:rPr>
          <w:rFonts w:ascii="Times New Roman" w:eastAsia="MS Mincho" w:hAnsi="Times New Roman" w:cs="Times New Roman"/>
          <w:sz w:val="24"/>
          <w:szCs w:val="24"/>
        </w:rPr>
        <w:t>ebutuhan dan harapan mereka.</w:t>
      </w:r>
      <w:proofErr w:type="gramEnd"/>
    </w:p>
    <w:p w:rsidR="00471C2E" w:rsidRPr="003A2113" w:rsidRDefault="00F73EBF" w:rsidP="003A2113">
      <w:pPr>
        <w:pStyle w:val="ListParagraph"/>
        <w:numPr>
          <w:ilvl w:val="0"/>
          <w:numId w:val="1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Pengajuan Proposal dan Perolehan Bibit</w:t>
      </w:r>
    </w:p>
    <w:p w:rsidR="00471C2E"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Setelah lokasi penanaman telah ditentukan,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pengabdian membuat proposal yang diajukan ke Balai Penerapan Modernisasi Pertanian Banten. Proposal ini memberikan penjelasan yang mendetail tentang rencana penghijauan, </w:t>
      </w:r>
      <w:r w:rsidRPr="003A2113">
        <w:rPr>
          <w:rFonts w:ascii="Times New Roman" w:eastAsia="MS Mincho" w:hAnsi="Times New Roman" w:cs="Times New Roman"/>
          <w:sz w:val="24"/>
          <w:szCs w:val="24"/>
        </w:rPr>
        <w:lastRenderedPageBreak/>
        <w:t xml:space="preserve">termasuk jenis tanaman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ditanam, lokasi penanaman, serta dampak positif yang diharapkan. </w:t>
      </w:r>
      <w:proofErr w:type="gramStart"/>
      <w:r w:rsidRPr="003A2113">
        <w:rPr>
          <w:rFonts w:ascii="Times New Roman" w:eastAsia="MS Mincho" w:hAnsi="Times New Roman" w:cs="Times New Roman"/>
          <w:sz w:val="24"/>
          <w:szCs w:val="24"/>
        </w:rPr>
        <w:t>Tujuan dari pengajuan proposal ini adalah untuk memperoleh dukungan dalam bentuk bibit tanaman dari pemerintah.</w:t>
      </w:r>
      <w:proofErr w:type="gramEnd"/>
      <w:r w:rsidRPr="003A2113">
        <w:rPr>
          <w:rFonts w:ascii="Times New Roman" w:eastAsia="MS Mincho" w:hAnsi="Times New Roman" w:cs="Times New Roman"/>
          <w:sz w:val="24"/>
          <w:szCs w:val="24"/>
        </w:rPr>
        <w:t xml:space="preserve"> Begitu proposal disetujui,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mengambil bibit dari Balai Penerapan Modernisasi Pertanian Banten. Bibit yang didapat terdiri dari 50 bibit alpukat, 30 bibit mahoni, 30 bibit ketapang kencana, dan 30 bibit tabebuya. </w:t>
      </w:r>
      <w:proofErr w:type="gramStart"/>
      <w:r w:rsidRPr="003A2113">
        <w:rPr>
          <w:rFonts w:ascii="Times New Roman" w:eastAsia="MS Mincho" w:hAnsi="Times New Roman" w:cs="Times New Roman"/>
          <w:sz w:val="24"/>
          <w:szCs w:val="24"/>
        </w:rPr>
        <w:t>Bibit-bibit ini dipilih berdasarkan kemampuannya untuk tumbuh di</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lingkungan setempat serta kontribusi ekologis yang dapat mereka berikan, seperti penyerapan ka</w:t>
      </w:r>
      <w:r w:rsidR="00471C2E" w:rsidRPr="003A2113">
        <w:rPr>
          <w:rFonts w:ascii="Times New Roman" w:eastAsia="MS Mincho" w:hAnsi="Times New Roman" w:cs="Times New Roman"/>
          <w:sz w:val="24"/>
          <w:szCs w:val="24"/>
        </w:rPr>
        <w:t>rbon dan penyediaan naungan.</w:t>
      </w:r>
      <w:proofErr w:type="gramEnd"/>
    </w:p>
    <w:p w:rsidR="00471C2E" w:rsidRPr="003A2113" w:rsidRDefault="00F73EBF" w:rsidP="003A2113">
      <w:pPr>
        <w:pStyle w:val="ListParagraph"/>
        <w:numPr>
          <w:ilvl w:val="0"/>
          <w:numId w:val="1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Pembagian Bibit dan Penanaman</w:t>
      </w:r>
    </w:p>
    <w:p w:rsidR="00F73EBF"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Tahap terakhir dari kegiatan ini adalah distribusi bibit kepada masyarakat Desa Perdana di Kecamatan Sukaresmi dan pelaksanaan penanaman.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Bibit yang telah diperoleh diserahkan langsung kepada warga dengan harapan agar mereka dapat melaksanakan penghijauan di sekitar lokasi tinggal mereka.</w:t>
      </w:r>
      <w:proofErr w:type="gramEnd"/>
      <w:r w:rsidRPr="003A2113">
        <w:rPr>
          <w:rFonts w:ascii="Times New Roman" w:eastAsia="MS Mincho" w:hAnsi="Times New Roman" w:cs="Times New Roman"/>
          <w:sz w:val="24"/>
          <w:szCs w:val="24"/>
        </w:rPr>
        <w:t xml:space="preserve"> Penyampaian bibit ini dilengkapi dengan instruksi singkat mengenai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menanam serta merawat tanaman, sehingga warga dapat melaksanakan dengan benar dan tanaman dapat tumbuh dengan optimal. Penanaman dilakukan secara kolektif, melibatkan masyarakat,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pengabdian, dan perangkat desa. Proses ini berfungsi tidak hanya sebagai kegiatan penanaman, tetapi juga sebagai sarana edukasi dan sosialisasi mengenai urgensi penghijauan </w:t>
      </w:r>
      <w:r w:rsidRPr="003A2113">
        <w:rPr>
          <w:rFonts w:ascii="Times New Roman" w:eastAsia="MS Mincho" w:hAnsi="Times New Roman" w:cs="Times New Roman"/>
          <w:sz w:val="24"/>
          <w:szCs w:val="24"/>
        </w:rPr>
        <w:lastRenderedPageBreak/>
        <w:t xml:space="preserve">serta peran masing-masing individu dalam menjaga lingkungan. </w:t>
      </w:r>
      <w:proofErr w:type="gramStart"/>
      <w:r w:rsidRPr="003A2113">
        <w:rPr>
          <w:rFonts w:ascii="Times New Roman" w:eastAsia="MS Mincho" w:hAnsi="Times New Roman" w:cs="Times New Roman"/>
          <w:sz w:val="24"/>
          <w:szCs w:val="24"/>
        </w:rPr>
        <w:t>Penanaman dilakukan di lokasi-lokasi yang telah ditentukan hasil survei, dengan memperhatikan jarak tanam yang sesuai untuk memastikan pertumbuhan yang optimal.</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Program penghijauan yang dilaksanakan di Desa Perdana Kecamatan Sukaresmi, diinisiasi sebagai jawaban terhadap situasi lingkungan yang tidak memadai, ditandai dengan minimnya vegetasi hijau dan banyak lahan kosong yang tidak digunakan.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Permasalahan ini menciptakan kebutuhan mendesak untuk melakukan revitalisasi lahan dengan tanaman hijau demi meningkatkan kualitas lingkungan dan kesejahteraan masyarakat.</w:t>
      </w:r>
      <w:proofErr w:type="gramEnd"/>
    </w:p>
    <w:p w:rsidR="00471C2E" w:rsidRPr="003A2113" w:rsidRDefault="00F73EBF" w:rsidP="003A2113">
      <w:pPr>
        <w:pStyle w:val="ListParagraph"/>
        <w:numPr>
          <w:ilvl w:val="0"/>
          <w:numId w:val="2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Transformasi Lahan dan Dampak Lingkungan</w:t>
      </w:r>
    </w:p>
    <w:p w:rsidR="00F73EBF"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Sebelum program dimulai, kawasan di Desa Perdana Kecamatan Sukaresmi mengalami defisit area hijau yang berdampak pada penurunan kualitas udara serta kenaikan suhu lokal.</w:t>
      </w:r>
      <w:proofErr w:type="gramEnd"/>
      <w:r w:rsidRPr="003A2113">
        <w:rPr>
          <w:rFonts w:ascii="Times New Roman" w:eastAsia="MS Mincho" w:hAnsi="Times New Roman" w:cs="Times New Roman"/>
          <w:sz w:val="24"/>
          <w:szCs w:val="24"/>
        </w:rPr>
        <w:t xml:space="preserve"> Lahan kosong </w:t>
      </w:r>
      <w:proofErr w:type="gramStart"/>
      <w:r w:rsidRPr="003A2113">
        <w:rPr>
          <w:rFonts w:ascii="Times New Roman" w:eastAsia="MS Mincho" w:hAnsi="Times New Roman" w:cs="Times New Roman"/>
          <w:sz w:val="24"/>
          <w:szCs w:val="24"/>
        </w:rPr>
        <w:t>di depan</w:t>
      </w:r>
      <w:proofErr w:type="gramEnd"/>
      <w:r w:rsidRPr="003A2113">
        <w:rPr>
          <w:rFonts w:ascii="Times New Roman" w:eastAsia="MS Mincho" w:hAnsi="Times New Roman" w:cs="Times New Roman"/>
          <w:sz w:val="24"/>
          <w:szCs w:val="24"/>
        </w:rPr>
        <w:t xml:space="preserve"> rumah penduduk merupakan sumber daya yang belum dimanfaatkan dengan optimal. Program penghijauan ini berhasil mengubah lahan-lahan itu menjadi ruang hijau produktif melalui penanaman sebanyak 140 bibit tanaman, yang terdiri dari 50 bibit alpukat, 30 bibit mahoni, 30 bibit ketapang kencana, dan 30 bibit tabebuya. Hasil dari program ini menunjukkan perubahan positif yang signifikan:</w:t>
      </w:r>
    </w:p>
    <w:p w:rsidR="00471C2E" w:rsidRPr="003A2113" w:rsidRDefault="00F73EBF" w:rsidP="003A2113">
      <w:pPr>
        <w:pStyle w:val="ListParagraph"/>
        <w:numPr>
          <w:ilvl w:val="0"/>
          <w:numId w:val="20"/>
        </w:numPr>
        <w:tabs>
          <w:tab w:val="num" w:pos="360"/>
        </w:tabs>
        <w:spacing w:after="0" w:line="360" w:lineRule="auto"/>
        <w:ind w:left="108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Peningkatan Ruang Hijau: Penanaman berbagai pohon tersebut berhasil menambah luas ruang hijau di wilayah </w:t>
      </w:r>
      <w:r w:rsidRPr="003A2113">
        <w:rPr>
          <w:rFonts w:ascii="Times New Roman" w:eastAsia="MS Mincho" w:hAnsi="Times New Roman" w:cs="Times New Roman"/>
          <w:sz w:val="24"/>
          <w:szCs w:val="24"/>
        </w:rPr>
        <w:lastRenderedPageBreak/>
        <w:t>tersebut. Adanya area hijau ini mempercantik pemandangan dan memberikan kontribusi estetika yang positif bagi lingkungan sekitar. Ini sejalan dengan Teori Kelestarian Lingkungan, yang menekankan pentingnya pengelolaan ruang hijau untuk menjaga keseimbangan ekosistem serta meningkatkan kualitas lingkungan.</w:t>
      </w:r>
    </w:p>
    <w:p w:rsidR="00471C2E" w:rsidRPr="003A2113" w:rsidRDefault="00F73EBF" w:rsidP="003A2113">
      <w:pPr>
        <w:pStyle w:val="ListParagraph"/>
        <w:numPr>
          <w:ilvl w:val="0"/>
          <w:numId w:val="20"/>
        </w:numPr>
        <w:tabs>
          <w:tab w:val="num" w:pos="360"/>
        </w:tabs>
        <w:spacing w:after="0" w:line="360" w:lineRule="auto"/>
        <w:ind w:left="108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Pengurangan Polusi Udara: Tanaman alpukat, mahoni, ketapang kencana, dan tabebuya berperan aktif dalam menyerap polusi udara dan memproduksi oksigen. Ini membantu menurunkan tingkat polusi udara yang umumnya dihasilkan oleh aktivitas kendaraan bermotor di sekitar. Hal ini mendukung prinsip dari Teori Ekologi Sistem, yang menunjukkan bagaimana vegetasi dapat membantu pemulihan dan stabilisasi ekosistem melalui fungsi filtrasi udara.</w:t>
      </w:r>
    </w:p>
    <w:p w:rsidR="00471C2E" w:rsidRPr="003A2113" w:rsidRDefault="00F73EBF" w:rsidP="003A2113">
      <w:pPr>
        <w:pStyle w:val="ListParagraph"/>
        <w:numPr>
          <w:ilvl w:val="0"/>
          <w:numId w:val="20"/>
        </w:numPr>
        <w:tabs>
          <w:tab w:val="num" w:pos="360"/>
        </w:tabs>
        <w:spacing w:after="0" w:line="360" w:lineRule="auto"/>
        <w:ind w:left="108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Peningkatan Keseimbangan Ekosistem: Keberadaan pohon-pohon baru mendukung keseimbangan</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ekosistem dengan menyediakan habitat bagi berbagai spesies fauna lokal serta mengurangi erosi tanah. Hal ini juga berkontribusi pada pengaturan suhu mikro di lingkungan sekitar. Konsep ini relevan dengan Teori Ekosistem, yang menyarankan bahwa interaksi antara elemen biotik dan abiotik dalam ekosistem saling mempengaruhi dan mendukung satu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lain untuk menjaga kestabilan lingkungan.</w:t>
      </w:r>
    </w:p>
    <w:p w:rsidR="00471C2E" w:rsidRPr="003A2113" w:rsidRDefault="00F73EBF" w:rsidP="003A2113">
      <w:pPr>
        <w:pStyle w:val="ListParagraph"/>
        <w:numPr>
          <w:ilvl w:val="0"/>
          <w:numId w:val="2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Peningkatan Kesadaran dan Keterlibatan Masyarakat</w:t>
      </w:r>
    </w:p>
    <w:p w:rsidR="00471C2E"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Program ini tidak hanya fokus pada aspek teknis penghijauan tetapi juga pada pengembangan kesadaran dan partisipasi masyarakat:</w:t>
      </w:r>
    </w:p>
    <w:p w:rsidR="00471C2E" w:rsidRPr="003A2113" w:rsidRDefault="00F73EBF" w:rsidP="003A2113">
      <w:pPr>
        <w:pStyle w:val="ListParagraph"/>
        <w:numPr>
          <w:ilvl w:val="0"/>
          <w:numId w:val="2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Kesadaran Lingkungan: Melalui kegiatan ini, penduduk di Desa Perdana Kecamatan Sukaresmi semakin menyadari pentingnya pemanfaatan lahan pekarangan secara produktif. Edukasi yang diberikan tentang manfaat menanam pohon dan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merawat tanaman meningkatkan pemahaman mereka mengenai peran pohon dalam menjaga keseimbangan lingkungan. Ini berkaitan dengan Teori Pendidikan Lingkungan, yang menekankan pentingnya pendidikan untuk meningkatkan kesadaran serta perilaku yang prolingkungan.</w:t>
      </w:r>
    </w:p>
    <w:p w:rsidR="00F73EBF" w:rsidRPr="003A2113" w:rsidRDefault="00F73EBF" w:rsidP="003A2113">
      <w:pPr>
        <w:pStyle w:val="ListParagraph"/>
        <w:numPr>
          <w:ilvl w:val="0"/>
          <w:numId w:val="2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Keterlibatan Sosial: Proses penanaman yang dilakukan secara gotong royong memperkuat relasi sosial di antara warga. Kegiatan ini menciptakan rasa kebersamaan dan tanggung jawab kolektif untuk menjaga lingkungan, yang pada gilirannya memperkuat ikatan sosial di komunitas. Hal ini sejalan dengan Teori Keterlibatan Komunitas, yang menekankan bahwa partisipasi aktif dalam kegiatan komunitas dapat meningkatkan kohesi sosial serta rasa tanggung jawab kolektif.</w:t>
      </w:r>
    </w:p>
    <w:p w:rsidR="00471C2E" w:rsidRPr="003A2113" w:rsidRDefault="00F73EBF" w:rsidP="003A2113">
      <w:pPr>
        <w:pStyle w:val="ListParagraph"/>
        <w:numPr>
          <w:ilvl w:val="0"/>
          <w:numId w:val="2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Manfaat Jangka Panjang</w:t>
      </w:r>
    </w:p>
    <w:p w:rsidR="00471C2E"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Program penghijauan ini diharapkan memberikan keuntungan jangka panjang yang yang signifikan seperti:</w:t>
      </w:r>
    </w:p>
    <w:p w:rsidR="00471C2E" w:rsidRPr="003A2113" w:rsidRDefault="00F73EBF" w:rsidP="003A2113">
      <w:pPr>
        <w:pStyle w:val="ListParagraph"/>
        <w:numPr>
          <w:ilvl w:val="0"/>
          <w:numId w:val="23"/>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Pengurangan Polusi dan Penyediaan Oksigen: Pohon yang ditanam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terus berfungsi sebagai pembersih polusi dan sumber oksigen, berkontribusi pada perbaikan kualitas udara seiring berjalannya waktu. Teori Keberlanjutan Lingkungan mendukung gagasan ini dengan menunjukkan bagaimana pengelolaan vegetasi yang tepat dapat memberikan manfaat berkelanjutan bagi kualitas udara dan kesehatan lingkungan.</w:t>
      </w:r>
    </w:p>
    <w:p w:rsidR="00471C2E" w:rsidRPr="003A2113" w:rsidRDefault="00F73EBF" w:rsidP="003A2113">
      <w:pPr>
        <w:pStyle w:val="ListParagraph"/>
        <w:numPr>
          <w:ilvl w:val="0"/>
          <w:numId w:val="23"/>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Perbaikan Ekosistem Lokal: Dengan pertumbuhan pohon, diharapkan ekosistem lokal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mengalami perbaikan, termasuk peningkatan keanekaragaman hayati serta pengendalian erosi tanah. Teori Ekosistem menekankan pentingnya fungsi pohon dalam memelihara kesehat</w:t>
      </w:r>
      <w:r w:rsidR="00471C2E" w:rsidRPr="003A2113">
        <w:rPr>
          <w:rFonts w:ascii="Times New Roman" w:eastAsia="MS Mincho" w:hAnsi="Times New Roman" w:cs="Times New Roman"/>
          <w:sz w:val="24"/>
          <w:szCs w:val="24"/>
        </w:rPr>
        <w:t>an dan stabilitas ekosistem.</w:t>
      </w:r>
    </w:p>
    <w:p w:rsidR="00471C2E" w:rsidRPr="003A2113" w:rsidRDefault="00F73EBF" w:rsidP="003A2113">
      <w:pPr>
        <w:pStyle w:val="ListParagraph"/>
        <w:numPr>
          <w:ilvl w:val="0"/>
          <w:numId w:val="2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Tantangan dan Peluang Pengembangan</w:t>
      </w:r>
    </w:p>
    <w:p w:rsidR="00471C2E" w:rsidRPr="003A2113" w:rsidRDefault="00F73EBF" w:rsidP="003A2113">
      <w:pPr>
        <w:pStyle w:val="ListParagraph"/>
        <w:spacing w:after="0" w:line="360" w:lineRule="auto"/>
        <w:ind w:left="777"/>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Walaupun hasil yang diperoleh sangat positif, ada beberapa tantangan yang perlu diatasi demi keberlangsungan program diantaranya sebagai berikut:</w:t>
      </w:r>
    </w:p>
    <w:p w:rsidR="00471C2E" w:rsidRPr="003A2113" w:rsidRDefault="00F73EBF" w:rsidP="003A2113">
      <w:pPr>
        <w:pStyle w:val="ListParagraph"/>
        <w:numPr>
          <w:ilvl w:val="0"/>
          <w:numId w:val="24"/>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Perawatan dan Pemeliharaan: Masalah dalam menjaga tanaman, seperti perlunya penyiraman dan pemupukan secara teratur, membutuhkan perhatian yang terus menerus. Pengembangan mekanisme pemantauan dan dukungan jangka panjang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lastRenderedPageBreak/>
        <w:t>sangat penting untuk memastikan pertumbuhan tanaman yang optimal. Hal ini mencerminkan pentingnya Teori Manajemen Sumber Daya Alam, yang menekankan perlunya strategi manajemen berkelanjutan untuk mendukung pemeliharaan dan keberlangsungan sumber daya alam.</w:t>
      </w:r>
    </w:p>
    <w:p w:rsidR="00F73EBF" w:rsidRPr="003A2113" w:rsidRDefault="00F73EBF" w:rsidP="003A2113">
      <w:pPr>
        <w:pStyle w:val="ListParagraph"/>
        <w:numPr>
          <w:ilvl w:val="0"/>
          <w:numId w:val="24"/>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Keterbatasan Lahan: Pembatasan lahan dapat menghalangi kemungkinan pengembangan program penghijauan. Dengan demikian, pendekatan yang lebih efektif dalam pengelolaan ruang perlu dipikirkan untuk mengoptimalkan manfaat program di waktu mendatang. Teori Pengelolaan Ruang menunjukkan bahwa perencanaan serta pengelolaan ruang yang baik dapat mendukung pemanfaatan lahan secara maksimal dan meningkatkan hasil dari program penghijauan.</w:t>
      </w:r>
    </w:p>
    <w:p w:rsidR="00A425BE"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Penilaian terhadap pelaksanaan program penanaman pohon di Desa Perdana Kecamatan Sukaresmi, bertujuan untuk menilai sejauh mana kegiatan penghijauan terlaksana sesuai dengan rencana dan target yang telah ditetapkan.</w:t>
      </w:r>
      <w:proofErr w:type="gramEnd"/>
      <w:r w:rsidRPr="003A2113">
        <w:rPr>
          <w:rFonts w:ascii="Times New Roman" w:eastAsia="MS Mincho" w:hAnsi="Times New Roman" w:cs="Times New Roman"/>
          <w:sz w:val="24"/>
          <w:szCs w:val="24"/>
        </w:rPr>
        <w:t xml:space="preserve"> Selama proses pelaksanaan, ada kemungkinan adanya ketidakcocokan dan tantangan yang dapat mempengaruhi efektivitas dari program ini.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Oleh karena itu, penilaian dilakukan untuk memastikan pencapaian dari tujuan program serta untuk mengidentifikasi bagian yang memerlukan perbaikan.</w:t>
      </w:r>
      <w:proofErr w:type="gramEnd"/>
      <w:r w:rsidRPr="003A2113">
        <w:rPr>
          <w:rFonts w:ascii="Times New Roman" w:eastAsia="MS Mincho" w:hAnsi="Times New Roman" w:cs="Times New Roman"/>
          <w:sz w:val="24"/>
          <w:szCs w:val="24"/>
        </w:rPr>
        <w:t xml:space="preserve"> Berikut ini adalah penilaian </w:t>
      </w:r>
      <w:r w:rsidRPr="003A2113">
        <w:rPr>
          <w:rFonts w:ascii="Times New Roman" w:eastAsia="MS Mincho" w:hAnsi="Times New Roman" w:cs="Times New Roman"/>
          <w:sz w:val="24"/>
          <w:szCs w:val="24"/>
        </w:rPr>
        <w:lastRenderedPageBreak/>
        <w:t>menyeluruh tentang input, proses, dan hasil dari kegiatan penghijauan ini:</w:t>
      </w:r>
    </w:p>
    <w:p w:rsidR="00643287" w:rsidRPr="003A2113" w:rsidRDefault="00643287"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Input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proofErr w:type="gramStart"/>
      <w:r w:rsidRPr="003A2113">
        <w:rPr>
          <w:rFonts w:ascii="Times New Roman" w:eastAsia="MS Gothic" w:hAnsi="Times New Roman" w:cs="Times New Roman"/>
          <w:b/>
          <w:bCs/>
          <w:color w:val="085260"/>
          <w:sz w:val="24"/>
          <w:szCs w:val="24"/>
        </w:rPr>
        <w:t>a</w:t>
      </w:r>
      <w:proofErr w:type="gramEnd"/>
      <w:r w:rsidRPr="003A2113">
        <w:rPr>
          <w:rFonts w:ascii="Times New Roman" w:eastAsia="MS Gothic" w:hAnsi="Times New Roman" w:cs="Times New Roman"/>
          <w:b/>
          <w:bCs/>
          <w:color w:val="085260"/>
          <w:sz w:val="24"/>
          <w:szCs w:val="24"/>
        </w:rPr>
        <w:t>. Sumber Daya Manusia</w:t>
      </w:r>
    </w:p>
    <w:p w:rsidR="00471C2E" w:rsidRPr="003A2113" w:rsidRDefault="00F73EBF" w:rsidP="003A2113">
      <w:pPr>
        <w:pStyle w:val="ListParagraph"/>
        <w:numPr>
          <w:ilvl w:val="0"/>
          <w:numId w:val="2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Tim Pengabdian: Terdiri dari mahasiswa, dosen dan</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sukarelawan yang sudah dilatih dalam kegiatan penghijauan serta mempunyai keahlian dalam koordinasi dan pelaksanaan di lapangan. </w:t>
      </w:r>
    </w:p>
    <w:p w:rsidR="00F73EBF" w:rsidRPr="003A2113" w:rsidRDefault="00F73EBF" w:rsidP="003A2113">
      <w:pPr>
        <w:pStyle w:val="ListParagraph"/>
        <w:numPr>
          <w:ilvl w:val="0"/>
          <w:numId w:val="2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Warga Masyarakat: Partisipasi langsung</w:t>
      </w:r>
      <w:r w:rsidR="00643287" w:rsidRPr="003A2113">
        <w:rPr>
          <w:rFonts w:ascii="Times New Roman" w:eastAsia="MS Mincho" w:hAnsi="Times New Roman" w:cs="Times New Roman"/>
          <w:sz w:val="24"/>
          <w:szCs w:val="24"/>
        </w:rPr>
        <w:t xml:space="preserve"> m</w:t>
      </w:r>
      <w:r w:rsidRPr="003A2113">
        <w:rPr>
          <w:rFonts w:ascii="Times New Roman" w:eastAsia="MS Mincho" w:hAnsi="Times New Roman" w:cs="Times New Roman"/>
          <w:sz w:val="24"/>
          <w:szCs w:val="24"/>
        </w:rPr>
        <w:t>asyarakat lokal dalam tahap perencanaan, penanaman, dan pemeliharaan tanaman.</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proofErr w:type="gramStart"/>
      <w:r w:rsidRPr="003A2113">
        <w:rPr>
          <w:rFonts w:ascii="Times New Roman" w:eastAsia="MS Gothic" w:hAnsi="Times New Roman" w:cs="Times New Roman"/>
          <w:b/>
          <w:bCs/>
          <w:color w:val="085260"/>
          <w:sz w:val="24"/>
          <w:szCs w:val="24"/>
        </w:rPr>
        <w:t>b</w:t>
      </w:r>
      <w:proofErr w:type="gramEnd"/>
      <w:r w:rsidRPr="003A2113">
        <w:rPr>
          <w:rFonts w:ascii="Times New Roman" w:eastAsia="MS Gothic" w:hAnsi="Times New Roman" w:cs="Times New Roman"/>
          <w:b/>
          <w:bCs/>
          <w:color w:val="085260"/>
          <w:sz w:val="24"/>
          <w:szCs w:val="24"/>
        </w:rPr>
        <w:t>. Sumber Daya Material:</w:t>
      </w:r>
    </w:p>
    <w:p w:rsidR="00471C2E" w:rsidRPr="003A2113" w:rsidRDefault="00F73EBF" w:rsidP="003A2113">
      <w:pPr>
        <w:pStyle w:val="ListParagraph"/>
        <w:numPr>
          <w:ilvl w:val="0"/>
          <w:numId w:val="2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Bibit Tanaman: Terdapat 140 bibit yang meliputi 50</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bibit alpukat, 30 bibit mahoni, 30 bibit ketapang</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kencana, dan 30 bibit tabebuya, yang diperoleh dari Balai Penerapan Modernisa</w:t>
      </w:r>
      <w:r w:rsidR="00471C2E" w:rsidRPr="003A2113">
        <w:rPr>
          <w:rFonts w:ascii="Times New Roman" w:eastAsia="MS Mincho" w:hAnsi="Times New Roman" w:cs="Times New Roman"/>
          <w:sz w:val="24"/>
          <w:szCs w:val="24"/>
        </w:rPr>
        <w:t>si Pertanian di Banten.</w:t>
      </w:r>
    </w:p>
    <w:p w:rsidR="00F73EBF" w:rsidRPr="003A2113" w:rsidRDefault="00F73EBF" w:rsidP="003A2113">
      <w:pPr>
        <w:pStyle w:val="ListParagraph"/>
        <w:numPr>
          <w:ilvl w:val="0"/>
          <w:numId w:val="2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Peralatan: Alat dasar untuk menanam seperti</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cangkul, sekop, dan alat penyiram disediakan untuk mendukung proses penanaman.</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c. Pendanaan:</w:t>
      </w:r>
    </w:p>
    <w:p w:rsidR="00F73EBF" w:rsidRPr="003A2113" w:rsidRDefault="00F73EBF" w:rsidP="003A2113">
      <w:pPr>
        <w:pStyle w:val="ListParagraph"/>
        <w:numPr>
          <w:ilvl w:val="0"/>
          <w:numId w:val="2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Pendanaan: Biaya untuk penyediaan bibit serta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peralatan berasal dari dana internal dan dukungan dari pihak kampus, ditambah dengan sumbangan material dari pihak terkait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proofErr w:type="gramStart"/>
      <w:r w:rsidRPr="003A2113">
        <w:rPr>
          <w:rFonts w:ascii="Times New Roman" w:eastAsia="MS Gothic" w:hAnsi="Times New Roman" w:cs="Times New Roman"/>
          <w:b/>
          <w:bCs/>
          <w:color w:val="085260"/>
          <w:sz w:val="24"/>
          <w:szCs w:val="24"/>
        </w:rPr>
        <w:lastRenderedPageBreak/>
        <w:t>d</w:t>
      </w:r>
      <w:proofErr w:type="gramEnd"/>
      <w:r w:rsidRPr="003A2113">
        <w:rPr>
          <w:rFonts w:ascii="Times New Roman" w:eastAsia="MS Gothic" w:hAnsi="Times New Roman" w:cs="Times New Roman"/>
          <w:b/>
          <w:bCs/>
          <w:color w:val="085260"/>
          <w:sz w:val="24"/>
          <w:szCs w:val="24"/>
        </w:rPr>
        <w:t>. Dukungan Institusi:</w:t>
      </w:r>
    </w:p>
    <w:p w:rsidR="00471C2E" w:rsidRPr="003A2113" w:rsidRDefault="00F73EBF" w:rsidP="003A2113">
      <w:pPr>
        <w:pStyle w:val="ListParagraph"/>
        <w:numPr>
          <w:ilvl w:val="0"/>
          <w:numId w:val="2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Pemerintah Desa: Dukungan yang diberikan berupa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izin, fasilitasi, dan koordinasi dengan aparat desa untu</w:t>
      </w:r>
      <w:r w:rsidR="00471C2E" w:rsidRPr="003A2113">
        <w:rPr>
          <w:rFonts w:ascii="Times New Roman" w:eastAsia="MS Mincho" w:hAnsi="Times New Roman" w:cs="Times New Roman"/>
          <w:sz w:val="24"/>
          <w:szCs w:val="24"/>
        </w:rPr>
        <w:t>k membantu pelaksanaan program.</w:t>
      </w:r>
    </w:p>
    <w:p w:rsidR="00F73EBF" w:rsidRPr="003A2113" w:rsidRDefault="00F73EBF" w:rsidP="003A2113">
      <w:pPr>
        <w:pStyle w:val="ListParagraph"/>
        <w:numPr>
          <w:ilvl w:val="0"/>
          <w:numId w:val="27"/>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KLHK dan BPMPB: Penyediaan bibit tanaman serta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dukungan administratif untuk pengajuan proposal.</w:t>
      </w:r>
    </w:p>
    <w:p w:rsidR="00643287" w:rsidRPr="003A2113" w:rsidRDefault="00643287" w:rsidP="003A2113">
      <w:pPr>
        <w:keepNext/>
        <w:keepLines/>
        <w:spacing w:after="0" w:line="360" w:lineRule="auto"/>
        <w:jc w:val="both"/>
        <w:outlineLvl w:val="2"/>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Proses</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a. Koordinasi:</w:t>
      </w:r>
    </w:p>
    <w:p w:rsidR="00471C2E" w:rsidRPr="003A2113" w:rsidRDefault="00F73EBF" w:rsidP="003A2113">
      <w:pPr>
        <w:pStyle w:val="ListParagraph"/>
        <w:numPr>
          <w:ilvl w:val="0"/>
          <w:numId w:val="28"/>
        </w:numPr>
        <w:spacing w:after="0" w:line="360" w:lineRule="auto"/>
        <w:ind w:left="72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Koordinasi Awal: Pertemuan dengan petugas Desa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Perdana untuk merencanakan kegiatan, mendapatkan persetujuan, serta mengenali kebutuhan dan tantangan yang mung</w:t>
      </w:r>
      <w:r w:rsidR="00471C2E" w:rsidRPr="003A2113">
        <w:rPr>
          <w:rFonts w:ascii="Times New Roman" w:eastAsia="MS Mincho" w:hAnsi="Times New Roman" w:cs="Times New Roman"/>
          <w:sz w:val="24"/>
          <w:szCs w:val="24"/>
        </w:rPr>
        <w:t>kin muncul.</w:t>
      </w:r>
    </w:p>
    <w:p w:rsidR="00F73EBF" w:rsidRPr="003A2113" w:rsidRDefault="00F73EBF" w:rsidP="003A2113">
      <w:pPr>
        <w:pStyle w:val="ListParagraph"/>
        <w:numPr>
          <w:ilvl w:val="0"/>
          <w:numId w:val="28"/>
        </w:numPr>
        <w:spacing w:after="0" w:line="360" w:lineRule="auto"/>
        <w:ind w:left="720"/>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Kolaborasi: Kerjasama dengan komunitas dan</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pemerintah desa untuk menentukan tempat penanaman serta merancang program pendidikan.</w:t>
      </w:r>
    </w:p>
    <w:p w:rsidR="00471C2E"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b. Survei dan Penentuan Lokasi:</w:t>
      </w:r>
    </w:p>
    <w:p w:rsidR="00471C2E" w:rsidRPr="003A2113" w:rsidRDefault="00F73EBF" w:rsidP="003A2113">
      <w:pPr>
        <w:pStyle w:val="ListParagraph"/>
        <w:keepNext/>
        <w:keepLines/>
        <w:numPr>
          <w:ilvl w:val="0"/>
          <w:numId w:val="29"/>
        </w:numPr>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Mincho" w:hAnsi="Times New Roman" w:cs="Times New Roman"/>
          <w:sz w:val="24"/>
          <w:szCs w:val="24"/>
        </w:rPr>
        <w:t>Survei Lapangan: Mengidentifikasi dan</w:t>
      </w:r>
      <w:r w:rsidR="00643287" w:rsidRPr="003A2113">
        <w:rPr>
          <w:rFonts w:ascii="Times New Roman" w:eastAsia="MS Mincho" w:hAnsi="Times New Roman" w:cs="Times New Roman"/>
          <w:sz w:val="24"/>
          <w:szCs w:val="24"/>
        </w:rPr>
        <w:t xml:space="preserve"> m</w:t>
      </w:r>
      <w:r w:rsidRPr="003A2113">
        <w:rPr>
          <w:rFonts w:ascii="Times New Roman" w:eastAsia="MS Mincho" w:hAnsi="Times New Roman" w:cs="Times New Roman"/>
          <w:sz w:val="24"/>
          <w:szCs w:val="24"/>
        </w:rPr>
        <w:t xml:space="preserve">engevaluasi kondisi lahan kosong serta halaman rumah </w:t>
      </w:r>
      <w:r w:rsidR="00471C2E" w:rsidRPr="003A2113">
        <w:rPr>
          <w:rFonts w:ascii="Times New Roman" w:eastAsia="MS Mincho" w:hAnsi="Times New Roman" w:cs="Times New Roman"/>
          <w:sz w:val="24"/>
          <w:szCs w:val="24"/>
        </w:rPr>
        <w:t>yang berpotensi untuk ditanami.</w:t>
      </w:r>
    </w:p>
    <w:p w:rsidR="00F73EBF" w:rsidRPr="003A2113" w:rsidRDefault="00F73EBF" w:rsidP="003A2113">
      <w:pPr>
        <w:pStyle w:val="ListParagraph"/>
        <w:numPr>
          <w:ilvl w:val="0"/>
          <w:numId w:val="2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Penetapan Lokasi: Memilih lokasi yang ideal di</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Desa Perdana Kecamatan Sukaresmi dengan mempertimbangkan kesuburan tanah, sinar matahari yang diterima, dan kemudahan akses.</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proofErr w:type="gramStart"/>
      <w:r w:rsidRPr="003A2113">
        <w:rPr>
          <w:rFonts w:ascii="Times New Roman" w:eastAsia="MS Gothic" w:hAnsi="Times New Roman" w:cs="Times New Roman"/>
          <w:b/>
          <w:bCs/>
          <w:color w:val="085260"/>
          <w:sz w:val="24"/>
          <w:szCs w:val="24"/>
        </w:rPr>
        <w:t>c</w:t>
      </w:r>
      <w:proofErr w:type="gramEnd"/>
      <w:r w:rsidRPr="003A2113">
        <w:rPr>
          <w:rFonts w:ascii="Times New Roman" w:eastAsia="MS Gothic" w:hAnsi="Times New Roman" w:cs="Times New Roman"/>
          <w:b/>
          <w:bCs/>
          <w:color w:val="085260"/>
          <w:sz w:val="24"/>
          <w:szCs w:val="24"/>
        </w:rPr>
        <w:t>. Pengajuan Proposal dan Pengadaan Bibit:</w:t>
      </w:r>
    </w:p>
    <w:p w:rsidR="00471C2E" w:rsidRPr="003A2113" w:rsidRDefault="00F73EBF" w:rsidP="003A2113">
      <w:pPr>
        <w:pStyle w:val="ListParagraph"/>
        <w:numPr>
          <w:ilvl w:val="0"/>
          <w:numId w:val="2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Proposal: Mengajukan dokumen proposal kepada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KLHK untuk memperoleh dukungan bibit.</w:t>
      </w:r>
    </w:p>
    <w:p w:rsidR="00F73EBF" w:rsidRPr="003A2113" w:rsidRDefault="00F73EBF" w:rsidP="003A2113">
      <w:pPr>
        <w:pStyle w:val="ListParagraph"/>
        <w:numPr>
          <w:ilvl w:val="0"/>
          <w:numId w:val="2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Pengambilan Bibit: Mengambil bibit dari BPMPB</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setelah proposal mendapatkan persetujuan.</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d. Pembagian dan Penanaman Bibit:</w:t>
      </w:r>
    </w:p>
    <w:p w:rsidR="00471C2E" w:rsidRPr="003A2113" w:rsidRDefault="00F73EBF" w:rsidP="003A2113">
      <w:pPr>
        <w:pStyle w:val="ListParagraph"/>
        <w:numPr>
          <w:ilvl w:val="0"/>
          <w:numId w:val="3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Pembagian Bibit: Menyalurkan bibit kepada</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penduduk di Desa Perdana Kecamatan Sukaresmi dise</w:t>
      </w:r>
      <w:r w:rsidR="00471C2E" w:rsidRPr="003A2113">
        <w:rPr>
          <w:rFonts w:ascii="Times New Roman" w:eastAsia="MS Mincho" w:hAnsi="Times New Roman" w:cs="Times New Roman"/>
          <w:sz w:val="24"/>
          <w:szCs w:val="24"/>
        </w:rPr>
        <w:t>rtai dengan petunjuk penanaman.</w:t>
      </w:r>
    </w:p>
    <w:p w:rsidR="00F73EBF" w:rsidRPr="003A2113" w:rsidRDefault="00F73EBF" w:rsidP="003A2113">
      <w:pPr>
        <w:pStyle w:val="ListParagraph"/>
        <w:numPr>
          <w:ilvl w:val="0"/>
          <w:numId w:val="3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Pelaksanaan Penanaman: Penanaman dilakukan</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secara kolektif melibatkan masyarakat,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pengabdian, dan aparat desa, dengan pengawasan dan bantuan teknis selama proses penanaman.</w:t>
      </w:r>
    </w:p>
    <w:p w:rsidR="00471C2E"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e. Edukasi dan Sosialisasi:</w:t>
      </w:r>
    </w:p>
    <w:p w:rsidR="00471C2E" w:rsidRPr="003A2113" w:rsidRDefault="00F73EBF" w:rsidP="003A2113">
      <w:pPr>
        <w:pStyle w:val="ListParagraph"/>
        <w:keepNext/>
        <w:keepLines/>
        <w:numPr>
          <w:ilvl w:val="0"/>
          <w:numId w:val="31"/>
        </w:numPr>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Mincho" w:hAnsi="Times New Roman" w:cs="Times New Roman"/>
          <w:sz w:val="24"/>
          <w:szCs w:val="24"/>
        </w:rPr>
        <w:t>Pelatihan: Memberikan informasi mengenai metode</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penanaman dan peraw</w:t>
      </w:r>
      <w:r w:rsidR="00471C2E" w:rsidRPr="003A2113">
        <w:rPr>
          <w:rFonts w:ascii="Times New Roman" w:eastAsia="MS Mincho" w:hAnsi="Times New Roman" w:cs="Times New Roman"/>
          <w:sz w:val="24"/>
          <w:szCs w:val="24"/>
        </w:rPr>
        <w:t>atan tanaman kepada masyarakat.</w:t>
      </w:r>
    </w:p>
    <w:p w:rsidR="00F73EBF" w:rsidRPr="003A2113" w:rsidRDefault="00F73EBF" w:rsidP="003A2113">
      <w:pPr>
        <w:pStyle w:val="ListParagraph"/>
        <w:keepNext/>
        <w:keepLines/>
        <w:numPr>
          <w:ilvl w:val="0"/>
          <w:numId w:val="31"/>
        </w:numPr>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Mincho" w:hAnsi="Times New Roman" w:cs="Times New Roman"/>
          <w:sz w:val="24"/>
          <w:szCs w:val="24"/>
        </w:rPr>
        <w:t>Sosialisasi: Kegiatan promosi untuk meningkatkan</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kesadaran publik mengenai pentingnya penghijauan dan manfaat bagi lingkungan.</w:t>
      </w:r>
    </w:p>
    <w:p w:rsidR="00643287" w:rsidRPr="003A2113" w:rsidRDefault="00643287" w:rsidP="003A2113">
      <w:pPr>
        <w:keepNext/>
        <w:keepLines/>
        <w:spacing w:after="0" w:line="360" w:lineRule="auto"/>
        <w:jc w:val="both"/>
        <w:outlineLvl w:val="2"/>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Output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a. Output Langsung:</w:t>
      </w:r>
    </w:p>
    <w:p w:rsidR="00643287" w:rsidRPr="003A2113" w:rsidRDefault="00F73EBF" w:rsidP="003A2113">
      <w:pPr>
        <w:pStyle w:val="ListParagraph"/>
        <w:numPr>
          <w:ilvl w:val="0"/>
          <w:numId w:val="3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Jumlah Tanaman: 140 bibit tanaman telah berhasil</w:t>
      </w:r>
      <w:r w:rsidR="00471C2E"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ditanam di halaman rumah penduduk dan</w:t>
      </w:r>
      <w:r w:rsidR="00643287" w:rsidRPr="003A2113">
        <w:rPr>
          <w:rFonts w:ascii="Times New Roman" w:eastAsia="MS Mincho" w:hAnsi="Times New Roman" w:cs="Times New Roman"/>
          <w:sz w:val="24"/>
          <w:szCs w:val="24"/>
        </w:rPr>
        <w:t xml:space="preserve"> lokasi kosong di Desa Perdana.</w:t>
      </w:r>
    </w:p>
    <w:p w:rsidR="00F73EBF" w:rsidRPr="003A2113" w:rsidRDefault="00F73EBF" w:rsidP="003A2113">
      <w:pPr>
        <w:pStyle w:val="ListParagraph"/>
        <w:numPr>
          <w:ilvl w:val="0"/>
          <w:numId w:val="3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Peningkatan Ruang Hijau: Ada penambahan ruang</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hijau yang signifikan di lokasi yang sebelumnya tidak terawat.</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proofErr w:type="gramStart"/>
      <w:r w:rsidRPr="003A2113">
        <w:rPr>
          <w:rFonts w:ascii="Times New Roman" w:eastAsia="MS Gothic" w:hAnsi="Times New Roman" w:cs="Times New Roman"/>
          <w:b/>
          <w:bCs/>
          <w:color w:val="085260"/>
          <w:sz w:val="24"/>
          <w:szCs w:val="24"/>
        </w:rPr>
        <w:t>b</w:t>
      </w:r>
      <w:proofErr w:type="gramEnd"/>
      <w:r w:rsidRPr="003A2113">
        <w:rPr>
          <w:rFonts w:ascii="Times New Roman" w:eastAsia="MS Gothic" w:hAnsi="Times New Roman" w:cs="Times New Roman"/>
          <w:b/>
          <w:bCs/>
          <w:color w:val="085260"/>
          <w:sz w:val="24"/>
          <w:szCs w:val="24"/>
        </w:rPr>
        <w:t>. Dampak Lingkungan:</w:t>
      </w:r>
    </w:p>
    <w:p w:rsidR="00643287" w:rsidRPr="003A2113" w:rsidRDefault="00F73EBF" w:rsidP="003A2113">
      <w:pPr>
        <w:pStyle w:val="ListParagraph"/>
        <w:numPr>
          <w:ilvl w:val="0"/>
          <w:numId w:val="33"/>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Kualitas Udara: Adanya peningkatan kualitas udara</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disebabkan oleh bertambahnya jumlah pohon yang menyerap p</w:t>
      </w:r>
      <w:r w:rsidR="00643287" w:rsidRPr="003A2113">
        <w:rPr>
          <w:rFonts w:ascii="Times New Roman" w:eastAsia="MS Mincho" w:hAnsi="Times New Roman" w:cs="Times New Roman"/>
          <w:sz w:val="24"/>
          <w:szCs w:val="24"/>
        </w:rPr>
        <w:t>olutan dan memproduksi oksigen.</w:t>
      </w:r>
    </w:p>
    <w:p w:rsidR="00F73EBF" w:rsidRPr="003A2113" w:rsidRDefault="00F73EBF" w:rsidP="003A2113">
      <w:pPr>
        <w:pStyle w:val="ListParagraph"/>
        <w:numPr>
          <w:ilvl w:val="0"/>
          <w:numId w:val="33"/>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Estetika Lingkungan: Peningkatan keindahan</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estetika lingkungan berkat kehadiran ruang hijau yang baru.</w:t>
      </w:r>
    </w:p>
    <w:p w:rsidR="00643287"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c. Manfaat Sosial:</w:t>
      </w:r>
    </w:p>
    <w:p w:rsidR="00643287" w:rsidRPr="003A2113" w:rsidRDefault="00F73EBF" w:rsidP="003A2113">
      <w:pPr>
        <w:pStyle w:val="ListParagraph"/>
        <w:keepNext/>
        <w:keepLines/>
        <w:numPr>
          <w:ilvl w:val="0"/>
          <w:numId w:val="34"/>
        </w:numPr>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Mincho" w:hAnsi="Times New Roman" w:cs="Times New Roman"/>
          <w:sz w:val="24"/>
          <w:szCs w:val="24"/>
        </w:rPr>
        <w:t>Kesadaran Lingkungan: Terjadi peningkatan</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pemahaman masyarakat mengenai pentingnya penghijauan dan pemeliharaan tanaman.</w:t>
      </w:r>
    </w:p>
    <w:p w:rsidR="00F73EBF" w:rsidRPr="003A2113" w:rsidRDefault="00F73EBF" w:rsidP="003A2113">
      <w:pPr>
        <w:pStyle w:val="ListParagraph"/>
        <w:keepNext/>
        <w:keepLines/>
        <w:numPr>
          <w:ilvl w:val="0"/>
          <w:numId w:val="34"/>
        </w:numPr>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Mincho" w:hAnsi="Times New Roman" w:cs="Times New Roman"/>
          <w:sz w:val="24"/>
          <w:szCs w:val="24"/>
        </w:rPr>
        <w:t>Keterlibatan Masyarakat: Perkuatan ikatan sosial diantara warga melalui partisipasi kolektif dalam kegiatan penanaman.</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Program penghijauan di Desa Perdana yang terletak di Kecamatan Sukaresmi telah berhasil mencapai berbagai sasaran penting yang telah ditentukan sebelumnya.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Dengan koordinasi yang baik antara aparat desa dan partisipasi aktif dari masyarakat, lahan kosong pada halaman rumah warga telah berhasil diubah menjadi area hijau yang produktif.</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Penanaman 140 bibit yang terdiri dari alpukat, mahoni, ketapang kencana, dan tabebuya telah memberikan dampak yang sangat positif terhadap lingkungan serta masyarakat.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Dari segi lingkungan, keberadaan pohon-pohon baru telah berhasil meningkatkan kualitas udara, mengurangi pencemaran, dan memperbaiki keseimbangan ekosistem di daerah tersebut.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Penambahan area hijau juga telah memperindah lokasi itu dan membantu mengatasi dampak negatif akibat polusi.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program ini telah meningkatkan kesadaran masyarakat tentang pentingnya penghijauan serta mendorong mereka untuk menggunakan lahan halaman secara lebih produktif.</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Dari sisi sosial, program penghijauan ini telah mempererat hubungan antarwarga </w:t>
      </w:r>
      <w:r w:rsidRPr="003A2113">
        <w:rPr>
          <w:rFonts w:ascii="Times New Roman" w:eastAsia="MS Mincho" w:hAnsi="Times New Roman" w:cs="Times New Roman"/>
          <w:sz w:val="24"/>
          <w:szCs w:val="24"/>
        </w:rPr>
        <w:lastRenderedPageBreak/>
        <w:t>melalui keterlibatan bersama dalam aktivitas penanaman.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Partisipasi masyarakat dalam merawat tanaman juga menunjukkan peningkatan rasa tanggung jawab terhadap lingkungan.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Namun, masih ada beberapa tantangan seperti perawatan tanaman dan keterbatasan lahan yang perlu diperhatikan untuk memastikan keberlanjutan program.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Oleh karena itu, penting untuk mengembangkan sistem pemantauan yang lebih baik dan mencari sumber daya tambahan guna mendukung pemeliharaan tanaman dan memperluas p</w:t>
      </w:r>
      <w:r w:rsidR="00643287" w:rsidRPr="003A2113">
        <w:rPr>
          <w:rFonts w:ascii="Times New Roman" w:eastAsia="MS Mincho" w:hAnsi="Times New Roman" w:cs="Times New Roman"/>
          <w:sz w:val="24"/>
          <w:szCs w:val="24"/>
        </w:rPr>
        <w:t>rogram ini.</w:t>
      </w:r>
      <w:proofErr w:type="gramEnd"/>
      <w:r w:rsidR="00643287" w:rsidRPr="003A2113">
        <w:rPr>
          <w:rFonts w:ascii="Times New Roman" w:eastAsia="MS Mincho" w:hAnsi="Times New Roman" w:cs="Times New Roman"/>
          <w:sz w:val="24"/>
          <w:szCs w:val="24"/>
        </w:rPr>
        <w:t xml:space="preserve"> </w:t>
      </w:r>
      <w:proofErr w:type="gramStart"/>
      <w:r w:rsidR="00643287" w:rsidRPr="003A2113">
        <w:rPr>
          <w:rFonts w:ascii="Times New Roman" w:eastAsia="MS Mincho" w:hAnsi="Times New Roman" w:cs="Times New Roman"/>
          <w:sz w:val="24"/>
          <w:szCs w:val="24"/>
        </w:rPr>
        <w:t xml:space="preserve">Secara keseluruhan, </w:t>
      </w:r>
      <w:r w:rsidRPr="003A2113">
        <w:rPr>
          <w:rFonts w:ascii="Times New Roman" w:eastAsia="MS Mincho" w:hAnsi="Times New Roman" w:cs="Times New Roman"/>
          <w:sz w:val="24"/>
          <w:szCs w:val="24"/>
        </w:rPr>
        <w:t>program penghijauan ini merupakan langkah yang baik untuk meningkatkan kualitas lingkungan dan kesejahteraan masyarakat di Desa Perdana Kecamatan Sukaresmi.</w:t>
      </w:r>
      <w:proofErr w:type="gramEnd"/>
      <w:r w:rsidRPr="003A2113">
        <w:rPr>
          <w:rFonts w:ascii="Times New Roman" w:eastAsia="MS Mincho" w:hAnsi="Times New Roman" w:cs="Times New Roman"/>
          <w:sz w:val="24"/>
          <w:szCs w:val="24"/>
        </w:rPr>
        <w:t xml:space="preserve"> Keberhasilan ini menjadi contoh yang berharga bagi inisiatif penghijauan di daerah </w:t>
      </w:r>
      <w:proofErr w:type="gramStart"/>
      <w:r w:rsidRPr="003A2113">
        <w:rPr>
          <w:rFonts w:ascii="Times New Roman" w:eastAsia="MS Mincho" w:hAnsi="Times New Roman" w:cs="Times New Roman"/>
          <w:sz w:val="24"/>
          <w:szCs w:val="24"/>
        </w:rPr>
        <w:t>lain</w:t>
      </w:r>
      <w:proofErr w:type="gramEnd"/>
      <w:r w:rsidRPr="003A2113">
        <w:rPr>
          <w:rFonts w:ascii="Times New Roman" w:eastAsia="MS Mincho" w:hAnsi="Times New Roman" w:cs="Times New Roman"/>
          <w:sz w:val="24"/>
          <w:szCs w:val="24"/>
        </w:rPr>
        <w:t>, dengan catatan bahwa perencanaan dan dukungan berkelanjutan tetap menjadi faktor kunci untuk keberhasilan jangka panjang.</w:t>
      </w:r>
    </w:p>
    <w:p w:rsidR="00A425BE"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Berdasarkan hasil program pengabdian kepada masyarakat ini, dapat disimpulkan bahwa salah satu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untuk meningkatkan kesadaran masyarakat terhadap lingkungan adalah melalui pendidikan tentang penghijauan. </w:t>
      </w:r>
      <w:proofErr w:type="gramStart"/>
      <w:r w:rsidRPr="003A2113">
        <w:rPr>
          <w:rFonts w:ascii="Times New Roman" w:eastAsia="MS Mincho" w:hAnsi="Times New Roman" w:cs="Times New Roman"/>
          <w:sz w:val="24"/>
          <w:szCs w:val="24"/>
        </w:rPr>
        <w:t>Pendidikan ini dilakukan dengan dua pendekatan, yakni berbasis teori dan berbasis praktik.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Edukasi teori meliputi dua topik utama, yaitu Pengelolaan Lingkungan Hidup dan Penghijauan.</w:t>
      </w:r>
      <w:proofErr w:type="gramEnd"/>
      <w:r w:rsidRPr="003A2113">
        <w:rPr>
          <w:rFonts w:ascii="Times New Roman" w:eastAsia="MS Mincho" w:hAnsi="Times New Roman" w:cs="Times New Roman"/>
          <w:sz w:val="24"/>
          <w:szCs w:val="24"/>
        </w:rPr>
        <w:t xml:space="preserve"> Selain itu, PKM dapat dilaksanakan dengan baik karena adanya kolaborasi yang solid antara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pengabdi dan mitra yang dituju.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Melalui inisiatif penghijauan ini, masyarakat diharapkan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menikmati manfaat lingkungan yang lebih sejuk, perlindungan dari </w:t>
      </w:r>
      <w:r w:rsidRPr="003A2113">
        <w:rPr>
          <w:rFonts w:ascii="Times New Roman" w:eastAsia="MS Mincho" w:hAnsi="Times New Roman" w:cs="Times New Roman"/>
          <w:sz w:val="24"/>
          <w:szCs w:val="24"/>
        </w:rPr>
        <w:lastRenderedPageBreak/>
        <w:t xml:space="preserve">sinar matahari, serta suasana yang lebih teduh, nyaman, dan alami. </w:t>
      </w:r>
      <w:proofErr w:type="gramStart"/>
      <w:r w:rsidRPr="003A2113">
        <w:rPr>
          <w:rFonts w:ascii="Times New Roman" w:eastAsia="MS Mincho" w:hAnsi="Times New Roman" w:cs="Times New Roman"/>
          <w:sz w:val="24"/>
          <w:szCs w:val="24"/>
        </w:rPr>
        <w:t>Tanaman yang ditanam mempunyai peranan penting dalam mencegah bencana alam seperti tanah longsor dan banjir melalui peningkatan kestabilan tanah.</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Program penghijauan menjadi pemberdayaan ketika warga ikut menentukan lokasi, jenis tanaman, pembagian tugas, dan sistem pemeliharaan. Pemantauan tingkat hidup tanaman harus menjadi bagian desain sejak awal.</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643287" w:rsidRPr="003A2113" w:rsidRDefault="00F73EBF" w:rsidP="003A2113">
      <w:pPr>
        <w:pStyle w:val="ListParagraph"/>
        <w:numPr>
          <w:ilvl w:val="0"/>
          <w:numId w:val="35"/>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643287" w:rsidRPr="003A2113" w:rsidRDefault="00F73EBF" w:rsidP="003A2113">
      <w:pPr>
        <w:pStyle w:val="ListParagraph"/>
        <w:numPr>
          <w:ilvl w:val="0"/>
          <w:numId w:val="35"/>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Bagaimana partisipasi kelompok yang beragam dijamin?</w:t>
      </w:r>
    </w:p>
    <w:p w:rsidR="00643287" w:rsidRPr="003A2113" w:rsidRDefault="00F73EBF" w:rsidP="003A2113">
      <w:pPr>
        <w:pStyle w:val="ListParagraph"/>
        <w:numPr>
          <w:ilvl w:val="0"/>
          <w:numId w:val="35"/>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643287" w:rsidRPr="003A2113" w:rsidRDefault="00F73EBF" w:rsidP="003A2113">
      <w:pPr>
        <w:pStyle w:val="ListParagraph"/>
        <w:numPr>
          <w:ilvl w:val="0"/>
          <w:numId w:val="35"/>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35"/>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19"/>
          <w:footerReference w:type="default" r:id="rId20"/>
          <w:pgSz w:w="8787" w:h="13039"/>
          <w:pgMar w:top="1049" w:right="964" w:bottom="1049" w:left="1134" w:header="369" w:footer="340" w:gutter="0"/>
          <w:cols w:space="720"/>
          <w:docGrid w:linePitch="360"/>
        </w:sectPr>
      </w:pP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7</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Teknologi Tepat Guna untuk Produktivitas Pengrajin Emping</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Teknologi tepat guna harus sesuai kebutuhan pengguna, mudah dioperasikan, aman, dapat dirawat, dan memberikan manfaat ekonomi terukur. Mesin pemipih emping pada bab ini memperlihatkan hubungan antara analisis proses kerja, desain alat, uji fungsi, pelatihan operator, produktivitas, dan pemeliharaan.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A425BE" w:rsidRDefault="00F73EBF" w:rsidP="00A425BE">
      <w:pPr>
        <w:pStyle w:val="ListParagraph"/>
        <w:numPr>
          <w:ilvl w:val="0"/>
          <w:numId w:val="63"/>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Menganalisis proses produksi sebelum intervensi.</w:t>
      </w:r>
    </w:p>
    <w:p w:rsidR="00A425BE" w:rsidRDefault="00F73EBF" w:rsidP="00A425BE">
      <w:pPr>
        <w:pStyle w:val="ListParagraph"/>
        <w:numPr>
          <w:ilvl w:val="0"/>
          <w:numId w:val="63"/>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Menetapkan spesifikasi teknologi berdasarkan kebutuhan mitra.</w:t>
      </w:r>
    </w:p>
    <w:p w:rsidR="00A425BE" w:rsidRDefault="00F73EBF" w:rsidP="00A425BE">
      <w:pPr>
        <w:pStyle w:val="ListParagraph"/>
        <w:numPr>
          <w:ilvl w:val="0"/>
          <w:numId w:val="63"/>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Menguji keamanan, kemudahan, dan produktivitas.</w:t>
      </w:r>
    </w:p>
    <w:p w:rsidR="00F73EBF" w:rsidRPr="00A425BE" w:rsidRDefault="00F73EBF" w:rsidP="00A425BE">
      <w:pPr>
        <w:pStyle w:val="ListParagraph"/>
        <w:numPr>
          <w:ilvl w:val="0"/>
          <w:numId w:val="63"/>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Menyusun rencana perawatan dan pengembangan usaha.</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7.1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A425BE" w:rsidTr="00F73EBF">
        <w:trPr>
          <w:jc w:val="center"/>
        </w:trPr>
        <w:tc>
          <w:tcPr>
            <w:tcW w:w="1701"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Fokus</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pemipihan lambat dan hasil tidak konsisten</w:t>
            </w:r>
          </w:p>
        </w:tc>
      </w:tr>
      <w:tr w:rsidR="00F73EBF" w:rsidRPr="00A425BE" w:rsidTr="00F73EBF">
        <w:trPr>
          <w:jc w:val="center"/>
        </w:trPr>
        <w:tc>
          <w:tcPr>
            <w:tcW w:w="170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desain alat, uji fungsi, pelatihan, SOP</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Indikator</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kapasitas, mutu, keselamatan, biaya</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USAHA mikro, kecil, dan menengah (UMKM) menjalankan peran yang sangat penting dalam mendorong pertumbuhan serta pembangunan ekonomi, menjadi fondasi bagi pertumbuhan ekonomi suatu negara, baik di negara yang sedang berkembang maupun di negara maju.</w:t>
      </w:r>
      <w:proofErr w:type="gramEnd"/>
      <w:r w:rsidRPr="003A2113">
        <w:rPr>
          <w:rFonts w:ascii="Times New Roman" w:eastAsia="MS Mincho" w:hAnsi="Times New Roman" w:cs="Times New Roman"/>
          <w:sz w:val="24"/>
          <w:szCs w:val="24"/>
        </w:rPr>
        <w:t xml:space="preserve"> Di Indonesia, keberadaan UMKM sangat diharapkan dapat berkontribusi secara maksimal dalam menyerap tenaga kerja demi mengurangi angka pengangguran. </w:t>
      </w:r>
      <w:proofErr w:type="gramStart"/>
      <w:r w:rsidRPr="003A2113">
        <w:rPr>
          <w:rFonts w:ascii="Times New Roman" w:eastAsia="MS Mincho" w:hAnsi="Times New Roman" w:cs="Times New Roman"/>
          <w:sz w:val="24"/>
          <w:szCs w:val="24"/>
        </w:rPr>
        <w:t>UMKM di Indonesia memiliki posisi yang krusial dalam ekonomi, dilihat dari jumlah usaha yang ada dan juga dari aspek penciptaan lapangan kerja.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Dengan demikian, UMKM dapat dikatakan memiliki kontribusi signifikan dalam memperkuat perekonomian Indonesia.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Inovasi dan pengembangan UMKM sangat diperlukan dari berbagai aspek, tidak hanya untuk menjamin kelangsungan usaha namun juga untuk pengembangan itu sendiri, terutama berkenaan dengan pemanfaatan teknologi informasi, yang salah satu tujuannya adalah untuk men</w:t>
      </w:r>
      <w:r w:rsidR="00643287" w:rsidRPr="003A2113">
        <w:rPr>
          <w:rFonts w:ascii="Times New Roman" w:eastAsia="MS Mincho" w:hAnsi="Times New Roman" w:cs="Times New Roman"/>
          <w:sz w:val="24"/>
          <w:szCs w:val="24"/>
        </w:rPr>
        <w:t xml:space="preserve">ingkatkan pemasaran produk yang </w:t>
      </w:r>
      <w:r w:rsidRPr="003A2113">
        <w:rPr>
          <w:rFonts w:ascii="Times New Roman" w:eastAsia="MS Mincho" w:hAnsi="Times New Roman" w:cs="Times New Roman"/>
          <w:sz w:val="24"/>
          <w:szCs w:val="24"/>
        </w:rPr>
        <w:t xml:space="preserve">dihasilkan. </w:t>
      </w:r>
      <w:proofErr w:type="gramStart"/>
      <w:r w:rsidRPr="003A2113">
        <w:rPr>
          <w:rFonts w:ascii="Times New Roman" w:eastAsia="MS Mincho" w:hAnsi="Times New Roman" w:cs="Times New Roman"/>
          <w:sz w:val="24"/>
          <w:szCs w:val="24"/>
        </w:rPr>
        <w:t>Selain tantangan dalam akses modal, salah satu masalah yang dihadapi UMKM adalah terkait strategi pemasaran, khususnya dalam hal komunikasi pemasaran dan kemampuan memanfaatkan teknologi.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Perkembangan teknologi informasi dan komunikasi, yang sering disebut dengan istilah Teknologi Informasi dan Komunikasi (TIK) serta internet, telah menjangkau banyak aspek kehidupan termasuk bisnis dan perdagangan. </w:t>
      </w:r>
      <w:proofErr w:type="gramStart"/>
      <w:r w:rsidRPr="003A2113">
        <w:rPr>
          <w:rFonts w:ascii="Times New Roman" w:eastAsia="MS Mincho" w:hAnsi="Times New Roman" w:cs="Times New Roman"/>
          <w:sz w:val="24"/>
          <w:szCs w:val="24"/>
        </w:rPr>
        <w:t xml:space="preserve">Dengan keberadaan internet dan TIK, proses pemasaran dan penjualan bisa dilakukan kapan saja tanpa terikat oleh </w:t>
      </w:r>
      <w:r w:rsidRPr="003A2113">
        <w:rPr>
          <w:rFonts w:ascii="Times New Roman" w:eastAsia="MS Mincho" w:hAnsi="Times New Roman" w:cs="Times New Roman"/>
          <w:sz w:val="24"/>
          <w:szCs w:val="24"/>
        </w:rPr>
        <w:lastRenderedPageBreak/>
        <w:t>tempat dan waktu.</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Program ini juga berfungsi sebagai alat untuk meningkatkan daya beli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Pengembangan UMKM menjadi sangat krusial dalam penggerakan ekonomi nasional, mengingat aktivitas usahanya hampir meliputi seluruh sektor, sehingga kontribusi UMKM sangat berperan dalam meningkatkan pendapatan masyarakat berpenghasilan rendah.</w:t>
      </w:r>
      <w:proofErr w:type="gramEnd"/>
    </w:p>
    <w:p w:rsidR="00A425BE"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UMKM merupakan sektor yang menjanjikan untuk pertumbuhan ekonomi di Indonesia, sehingga pelaksanaannya perlu dioptimalkan dan potensi yang ada harus terus digali untuk peningkatan pembangunan ekonomi bagi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pengembangan UMKM juga memerlukan perhatian yang lebih besar dari pemerintah dan masyarakat untuk bisa lebih bersaing dengan pelaku ekonomi lainnya.</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Kebijakan pemerintah di masa mendatang harus lebih mendukung pertumbuhan dan perkembangan UMKM.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Pengembangan UMKM melalui inovasi dan pendekatan pemberdayaan usaha perlu memperhatikan kondisi sosial dan budaya di tiap daerah, mengingat keberadaan UMKM umumnya muncul dari masyarakat itu sendiri.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Pemerintah perlu memperkuat perannya dalam memberdayakan UMKM, di samping membangun kemitraan yang saling menguntungkan antara pengusaha besar dan kecil, serta meningkatkan kualitas sumber daya manusia dalam pengelolaan manajemennya.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Indonesia adalah negara dengan tanah subur yang sangat cocok untuk berbagai jenis tanaman, baik pertanian, perkebunan, maupun perladangan.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Salah satu tanaman yang tumbuh dengan baik di tanah </w:t>
      </w:r>
      <w:r w:rsidRPr="003A2113">
        <w:rPr>
          <w:rFonts w:ascii="Times New Roman" w:eastAsia="MS Mincho" w:hAnsi="Times New Roman" w:cs="Times New Roman"/>
          <w:sz w:val="24"/>
          <w:szCs w:val="24"/>
        </w:rPr>
        <w:lastRenderedPageBreak/>
        <w:t>air adalah melinjo.</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Melinjo (</w:t>
      </w:r>
      <w:r w:rsidRPr="003A2113">
        <w:rPr>
          <w:rFonts w:ascii="Times New Roman" w:eastAsia="MS Mincho" w:hAnsi="Times New Roman" w:cs="Times New Roman"/>
          <w:i/>
          <w:sz w:val="24"/>
          <w:szCs w:val="24"/>
        </w:rPr>
        <w:t>Gnetum gnemon Linn</w:t>
      </w:r>
      <w:r w:rsidRPr="003A2113">
        <w:rPr>
          <w:rFonts w:ascii="Times New Roman" w:eastAsia="MS Mincho" w:hAnsi="Times New Roman" w:cs="Times New Roman"/>
          <w:sz w:val="24"/>
          <w:szCs w:val="24"/>
        </w:rPr>
        <w:t>) merupakan salah satu tanaman perkebunan yang cukup banyak ditemukan di pulau Jawa.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Semua bagian dari tanaman ini dapat dimanfaatkan, terutama bijinya yang bisa diolah menjadi emping melinjo.</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Emping melinjo biasanya disajikan sebagai camilan atau makanan ringan dalam acara resmi.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Kandungan nutrisi emping, di samping karbohidrat, juga mengandung lemak, protein, vitamin B, serat, zat besi, dan kalsium.</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Emping melinjo adalah hasil olahan dari melinjo yang dibuat dengan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memipihkan buah melinjo yang sudah tua setelah melalui proses penyangraian. </w:t>
      </w:r>
      <w:proofErr w:type="gramStart"/>
      <w:r w:rsidRPr="003A2113">
        <w:rPr>
          <w:rFonts w:ascii="Times New Roman" w:eastAsia="MS Mincho" w:hAnsi="Times New Roman" w:cs="Times New Roman"/>
          <w:sz w:val="24"/>
          <w:szCs w:val="24"/>
        </w:rPr>
        <w:t>Produksi emping melinjo umumnya dilakukan oleh usaha rumahan yang bertujuan untuk meningkatkan nilai ekonomi keluarga.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Salah satu usaha rumahan yang memproduksi emping melinjo berada di Desa Perdana Kecamatan Sukaresmi.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Di desa Perdana, para pengrajin emping masih mempertahankan metode pembuatan secara tradisional.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Semua tahapan produksi seperti pengupasan, penyangraian, pemipihan, hingga pengeringan, dilakukan secara manual.</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Salah satu tahapan dalam pembuatan emping melinjo yang sangat memakan waktu dan melelahkan adalah pemipihan.</w:t>
      </w:r>
      <w:proofErr w:type="gramEnd"/>
      <w:r w:rsidRPr="003A2113">
        <w:rPr>
          <w:rFonts w:ascii="Times New Roman" w:eastAsia="MS Mincho" w:hAnsi="Times New Roman" w:cs="Times New Roman"/>
          <w:sz w:val="24"/>
          <w:szCs w:val="24"/>
        </w:rPr>
        <w:t xml:space="preserve"> Emping yang dihasilkan oleh pengrajin di desa Perdana memiliki ukuran diameter antara 10 hingga 12 cm. Untuk memproduksi satu lembar emping dibutuhkan 18 biji melinjo. </w:t>
      </w:r>
      <w:proofErr w:type="gramStart"/>
      <w:r w:rsidRPr="003A2113">
        <w:rPr>
          <w:rFonts w:ascii="Times New Roman" w:eastAsia="MS Mincho" w:hAnsi="Times New Roman" w:cs="Times New Roman"/>
          <w:sz w:val="24"/>
          <w:szCs w:val="24"/>
        </w:rPr>
        <w:t>Dalam pemipihan, para pengrajin menggunakan papan sebagai alas dan batu untuk menekan melinjo.</w:t>
      </w:r>
      <w:proofErr w:type="gramEnd"/>
      <w:r w:rsidRPr="003A2113">
        <w:rPr>
          <w:rFonts w:ascii="Times New Roman" w:eastAsia="MS Mincho" w:hAnsi="Times New Roman" w:cs="Times New Roman"/>
          <w:sz w:val="24"/>
          <w:szCs w:val="24"/>
        </w:rPr>
        <w:t xml:space="preserve"> Proses penekanan dilakukan dua kali untuk memastikan emping yang dihasilkan memiliki tekstur yang halus.</w:t>
      </w:r>
    </w:p>
    <w:p w:rsidR="00A425BE"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Menyikapi hal tersebut,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berinisiatif membantu mitra dengan menciptakan mesin pemipih emping melinjo dilengkapi sistem pengepresan untuk mengoptimalkan produksi usaha rumahan emping melinjo di Desa Perdana, guna meningkatkan produktivitas para pengrajin. Dengan adanya mesin ini, pemipihan menjadi lebih mudah dan lebih cepat karena mengurangi waktu yang dibutuhkan dalam proses penumbukan dan pemipihan biji melinjo.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Diharapkan, penggunaan mesin pemipih ini dapat meningkatkan kemampuan kerja serta menghasilkan emping melinjo yang berkualitas tinggi.</w:t>
      </w:r>
      <w:proofErr w:type="gramEnd"/>
      <w:r w:rsidRPr="003A2113">
        <w:rPr>
          <w:rFonts w:ascii="Times New Roman" w:eastAsia="MS Mincho" w:hAnsi="Times New Roman" w:cs="Times New Roman"/>
          <w:sz w:val="24"/>
          <w:szCs w:val="24"/>
        </w:rPr>
        <w:t xml:space="preserve"> Mesin yang dirancang oleh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memiliki kapasitas untuk memproduksi tiga lembar emping dengan waktu pemipihan sekitar sepuluh detik. </w:t>
      </w:r>
      <w:proofErr w:type="gramStart"/>
      <w:r w:rsidRPr="003A2113">
        <w:rPr>
          <w:rFonts w:ascii="Times New Roman" w:eastAsia="MS Mincho" w:hAnsi="Times New Roman" w:cs="Times New Roman"/>
          <w:sz w:val="24"/>
          <w:szCs w:val="24"/>
        </w:rPr>
        <w:t>Mesin pemipih ini dirancang un</w:t>
      </w:r>
      <w:r w:rsidR="00643287" w:rsidRPr="003A2113">
        <w:rPr>
          <w:rFonts w:ascii="Times New Roman" w:eastAsia="MS Mincho" w:hAnsi="Times New Roman" w:cs="Times New Roman"/>
          <w:sz w:val="24"/>
          <w:szCs w:val="24"/>
        </w:rPr>
        <w:t xml:space="preserve">tuk memastikan kehandalan dalam </w:t>
      </w:r>
      <w:r w:rsidRPr="003A2113">
        <w:rPr>
          <w:rFonts w:ascii="Times New Roman" w:eastAsia="MS Mincho" w:hAnsi="Times New Roman" w:cs="Times New Roman"/>
          <w:sz w:val="24"/>
          <w:szCs w:val="24"/>
        </w:rPr>
        <w:t>pengoperasiannya.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Mesin ini mampu menghasilkan emping dengan kapasitas 2 kg per jam serta memastikan ketebalan dan diameter yang konsisten.</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Pelaksanaan kegiatan pengabdian kepada masyarakat berlangsung selama empat bulan.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Metode yang diterapkan terdiri dari empat fase, yaitu perencanaan yang mencakup identifikasi masalah pembuatan alat pemipih emping melinjo, pengujian alat, pelatihan penggunaan alat kepada mitra, dan evaluasi kegiatan.</w:t>
      </w:r>
      <w:proofErr w:type="gramEnd"/>
      <w:r w:rsidRPr="003A2113">
        <w:rPr>
          <w:rFonts w:ascii="Times New Roman" w:eastAsia="MS Mincho" w:hAnsi="Times New Roman" w:cs="Times New Roman"/>
          <w:sz w:val="24"/>
          <w:szCs w:val="24"/>
        </w:rPr>
        <w:t xml:space="preserve"> </w:t>
      </w:r>
    </w:p>
    <w:p w:rsidR="00643287" w:rsidRPr="003A2113" w:rsidRDefault="00F73EBF" w:rsidP="003A2113">
      <w:pPr>
        <w:pStyle w:val="ListParagraph"/>
        <w:numPr>
          <w:ilvl w:val="0"/>
          <w:numId w:val="3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Tahapan perencanaan dimulai dengan melakukan observasi.</w:t>
      </w:r>
    </w:p>
    <w:p w:rsidR="00643287" w:rsidRPr="003A2113" w:rsidRDefault="00F73EBF" w:rsidP="003A2113">
      <w:pPr>
        <w:pStyle w:val="ListParagraph"/>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Melalui observasi yang telah dilakukan, diperoleh gambaran permasalahan yang dihadapi mitra, yang kemudian dirumuskan dan dicari jalan keluarnya.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Dari situ, solusi yang dihasilkan berupa pembuatan </w:t>
      </w:r>
      <w:r w:rsidR="00643287" w:rsidRPr="003A2113">
        <w:rPr>
          <w:rFonts w:ascii="Times New Roman" w:eastAsia="MS Mincho" w:hAnsi="Times New Roman" w:cs="Times New Roman"/>
          <w:sz w:val="24"/>
          <w:szCs w:val="24"/>
        </w:rPr>
        <w:t>alat pemipih emping melinjo.</w:t>
      </w:r>
      <w:proofErr w:type="gramEnd"/>
    </w:p>
    <w:p w:rsidR="00643287" w:rsidRPr="003A2113" w:rsidRDefault="00F73EBF" w:rsidP="003A2113">
      <w:pPr>
        <w:pStyle w:val="ListParagraph"/>
        <w:numPr>
          <w:ilvl w:val="0"/>
          <w:numId w:val="3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Proses pembuatan alat pemipih emping dilaksanakan di</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Laboratorium Rekayasa Bahan Universitas Bina Bangsa dan ditujukan kepada mitra yang berada di Home Industry Desa Perdana.</w:t>
      </w:r>
    </w:p>
    <w:p w:rsidR="00643287" w:rsidRPr="003A2113" w:rsidRDefault="00F73EBF" w:rsidP="003A2113">
      <w:pPr>
        <w:pStyle w:val="ListParagraph"/>
        <w:numPr>
          <w:ilvl w:val="0"/>
          <w:numId w:val="36"/>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Pengujian alat dilakukan di Laboratorium. Sampel yang</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digunakan untuk pengujian alat pemipih emping adalah biji melinjo yang berasal dari mitra ya</w:t>
      </w:r>
      <w:r w:rsidR="00643287" w:rsidRPr="003A2113">
        <w:rPr>
          <w:rFonts w:ascii="Times New Roman" w:eastAsia="MS Mincho" w:hAnsi="Times New Roman" w:cs="Times New Roman"/>
          <w:sz w:val="24"/>
          <w:szCs w:val="24"/>
        </w:rPr>
        <w:t>ng terletak di Desa Perdana.</w:t>
      </w:r>
    </w:p>
    <w:p w:rsidR="00643287" w:rsidRPr="003A2113" w:rsidRDefault="00F73EBF" w:rsidP="003A2113">
      <w:pPr>
        <w:pStyle w:val="ListParagraph"/>
        <w:numPr>
          <w:ilvl w:val="0"/>
          <w:numId w:val="36"/>
        </w:numPr>
        <w:spacing w:after="0" w:line="360" w:lineRule="auto"/>
        <w:jc w:val="both"/>
        <w:rPr>
          <w:rFonts w:ascii="Times New Roman" w:eastAsia="MS Gothic" w:hAnsi="Times New Roman" w:cs="Times New Roman"/>
          <w:b/>
          <w:bCs/>
          <w:color w:val="233C41"/>
          <w:sz w:val="24"/>
          <w:szCs w:val="24"/>
        </w:rPr>
      </w:pPr>
      <w:r w:rsidRPr="003A2113">
        <w:rPr>
          <w:rFonts w:ascii="Times New Roman" w:eastAsia="MS Mincho" w:hAnsi="Times New Roman" w:cs="Times New Roman"/>
          <w:sz w:val="24"/>
          <w:szCs w:val="24"/>
        </w:rPr>
        <w:t>Evaluasi. Evaluasi dilakukan dengan memperhatikan hasil</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emping yang dihasilkan. Kriteria untuk menilai keberhasilan kegiatan ini bisa dilihat dari tercapainya 4 (empat) faktor yang menjadi tujuan utama, yaitu: tingkat keterlibatan, tingkat penguasaan, tingkat kemampuan, dan kelangsungan. </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1. Pembuatan Mesin Pemipih Emping</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Setelah merancang mesin, langkah selanjutnya adalah membangun mesin tersebut sesuai dengan rancangan yang telah disiapkan sebelumnya.</w:t>
      </w:r>
      <w:proofErr w:type="gramEnd"/>
      <w:r w:rsidRPr="003A2113">
        <w:rPr>
          <w:rFonts w:ascii="Times New Roman" w:eastAsia="MS Mincho" w:hAnsi="Times New Roman" w:cs="Times New Roman"/>
          <w:sz w:val="24"/>
          <w:szCs w:val="24"/>
        </w:rPr>
        <w:t xml:space="preserve"> Proses dalam pembuatan mesin ini memerlukan tingkat ketelitian yang sangat tinggi dan penerapan standar yang tepat untuk menghasil</w:t>
      </w:r>
      <w:r w:rsidR="00643287" w:rsidRPr="003A2113">
        <w:rPr>
          <w:rFonts w:ascii="Times New Roman" w:eastAsia="MS Mincho" w:hAnsi="Times New Roman" w:cs="Times New Roman"/>
          <w:sz w:val="24"/>
          <w:szCs w:val="24"/>
        </w:rPr>
        <w:t xml:space="preserve">kan mesin yang optimal. </w:t>
      </w:r>
      <w:proofErr w:type="gramStart"/>
      <w:r w:rsidR="00643287" w:rsidRPr="003A2113">
        <w:rPr>
          <w:rFonts w:ascii="Times New Roman" w:eastAsia="MS Mincho" w:hAnsi="Times New Roman" w:cs="Times New Roman"/>
          <w:sz w:val="24"/>
          <w:szCs w:val="24"/>
        </w:rPr>
        <w:t>Gambar 1</w:t>
      </w:r>
      <w:r w:rsidRPr="003A2113">
        <w:rPr>
          <w:rFonts w:ascii="Times New Roman" w:eastAsia="MS Mincho" w:hAnsi="Times New Roman" w:cs="Times New Roman"/>
          <w:sz w:val="24"/>
          <w:szCs w:val="24"/>
        </w:rPr>
        <w:t xml:space="preserve"> menampilkan mesin pemipih emping yang telah selesai.</w:t>
      </w:r>
      <w:proofErr w:type="gramEnd"/>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noProof/>
          <w:sz w:val="24"/>
          <w:szCs w:val="24"/>
          <w:lang w:eastAsia="ko-KR"/>
        </w:rPr>
        <w:lastRenderedPageBreak/>
        <w:drawing>
          <wp:inline distT="0" distB="0" distL="0" distR="0" wp14:anchorId="5D3E527F" wp14:editId="3AEFC9CC">
            <wp:extent cx="2175728" cy="270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4_img1.jpeg"/>
                    <pic:cNvPicPr/>
                  </pic:nvPicPr>
                  <pic:blipFill>
                    <a:blip r:embed="rId21"/>
                    <a:stretch>
                      <a:fillRect/>
                    </a:stretch>
                  </pic:blipFill>
                  <pic:spPr>
                    <a:xfrm>
                      <a:off x="0" y="0"/>
                      <a:ext cx="2175728" cy="2700000"/>
                    </a:xfrm>
                    <a:prstGeom prst="rect">
                      <a:avLst/>
                    </a:prstGeom>
                  </pic:spPr>
                </pic:pic>
              </a:graphicData>
            </a:graphic>
          </wp:inline>
        </w:drawing>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i/>
          <w:color w:val="464B4E"/>
          <w:sz w:val="24"/>
          <w:szCs w:val="24"/>
        </w:rPr>
        <w:t>Gambar</w:t>
      </w:r>
      <w:r w:rsidR="00643287" w:rsidRPr="003A2113">
        <w:rPr>
          <w:rFonts w:ascii="Times New Roman" w:eastAsia="MS Mincho" w:hAnsi="Times New Roman" w:cs="Times New Roman"/>
          <w:i/>
          <w:color w:val="464B4E"/>
          <w:sz w:val="24"/>
          <w:szCs w:val="24"/>
        </w:rPr>
        <w:t>1</w:t>
      </w:r>
      <w:r w:rsidRPr="003A2113">
        <w:rPr>
          <w:rFonts w:ascii="Times New Roman" w:eastAsia="MS Mincho" w:hAnsi="Times New Roman" w:cs="Times New Roman"/>
          <w:i/>
          <w:color w:val="464B4E"/>
          <w:sz w:val="24"/>
          <w:szCs w:val="24"/>
        </w:rPr>
        <w:t xml:space="preserve"> Mesin Pemipih Emping</w:t>
      </w:r>
    </w:p>
    <w:p w:rsidR="00F73EBF" w:rsidRPr="003A2113" w:rsidRDefault="00F73EBF" w:rsidP="003A2113">
      <w:pPr>
        <w:keepNext/>
        <w:keepLines/>
        <w:spacing w:after="0" w:line="360" w:lineRule="auto"/>
        <w:jc w:val="both"/>
        <w:outlineLvl w:val="2"/>
        <w:rPr>
          <w:rFonts w:ascii="Times New Roman" w:eastAsia="MS Gothic" w:hAnsi="Times New Roman" w:cs="Times New Roman"/>
          <w:b/>
          <w:bCs/>
          <w:color w:val="233C41"/>
          <w:sz w:val="24"/>
          <w:szCs w:val="24"/>
        </w:rPr>
      </w:pPr>
      <w:r w:rsidRPr="003A2113">
        <w:rPr>
          <w:rFonts w:ascii="Times New Roman" w:eastAsia="MS Gothic" w:hAnsi="Times New Roman" w:cs="Times New Roman"/>
          <w:b/>
          <w:bCs/>
          <w:color w:val="085260"/>
          <w:sz w:val="24"/>
          <w:szCs w:val="24"/>
        </w:rPr>
        <w:t>2. Pengujian Mesin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Tujuan dari pengujian adalah untuk memastikan bahwa mesin beroperasi seperti yang diinginkan.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Dalam pengujian, parameter yang harus diperhatikan adalah pengepresan melinjo yang tepat sehingga dapat memperoleh hasil emping melinjo yang sesuai.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Pengujian dilaksanakan di Laboratorium Pengujian Bahan Universitas Bina Bangsa dengan mengumpulkan sampel emping dari mitra.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Berdasarkan hasil pengujian, proses pemipihan biji melinjo untuk membuat emping hanya membutuhkan waktu 10 detik.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Ini jauh lebih efisien diban</w:t>
      </w:r>
      <w:r w:rsidR="00643287" w:rsidRPr="003A2113">
        <w:rPr>
          <w:rFonts w:ascii="Times New Roman" w:eastAsia="MS Mincho" w:hAnsi="Times New Roman" w:cs="Times New Roman"/>
          <w:sz w:val="24"/>
          <w:szCs w:val="24"/>
        </w:rPr>
        <w:t xml:space="preserve">dingkan pembuatan secara manual </w:t>
      </w:r>
      <w:r w:rsidRPr="003A2113">
        <w:rPr>
          <w:rFonts w:ascii="Times New Roman" w:eastAsia="MS Mincho" w:hAnsi="Times New Roman" w:cs="Times New Roman"/>
          <w:sz w:val="24"/>
          <w:szCs w:val="24"/>
        </w:rPr>
        <w:t>yang memakan waktu 3 menit.</w:t>
      </w:r>
      <w:proofErr w:type="gramEnd"/>
      <w:r w:rsidRPr="003A2113">
        <w:rPr>
          <w:rFonts w:ascii="Times New Roman" w:eastAsia="MS Mincho" w:hAnsi="Times New Roman" w:cs="Times New Roman"/>
          <w:sz w:val="24"/>
          <w:szCs w:val="24"/>
        </w:rPr>
        <w:t xml:space="preserve"> Selain itu, jumlah emping yang dihasilkan dalam periode waktu yang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menggunakan mesin adalah lebih banyak dibandingkan dengan proses manual.</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Hasil yang tercapai oleh mitra melalui keberadaan mesin ini adalah peningkatan produktivitas, berkat efisiensi waktu yang </w:t>
      </w:r>
      <w:r w:rsidRPr="003A2113">
        <w:rPr>
          <w:rFonts w:ascii="Times New Roman" w:eastAsia="MS Mincho" w:hAnsi="Times New Roman" w:cs="Times New Roman"/>
          <w:sz w:val="24"/>
          <w:szCs w:val="24"/>
        </w:rPr>
        <w:lastRenderedPageBreak/>
        <w:t xml:space="preserve">dibutuhkan untuk memipihkan emping melinjo yang dapat meningkatkan output produksi emping. </w:t>
      </w:r>
      <w:proofErr w:type="gramStart"/>
      <w:r w:rsidRPr="003A2113">
        <w:rPr>
          <w:rFonts w:ascii="Times New Roman" w:eastAsia="MS Mincho" w:hAnsi="Times New Roman" w:cs="Times New Roman"/>
          <w:sz w:val="24"/>
          <w:szCs w:val="24"/>
        </w:rPr>
        <w:t>Kenaikan produktivitas ini tidak terlepas dari semangat mitra yang terba</w:t>
      </w:r>
      <w:r w:rsidR="00643287" w:rsidRPr="003A2113">
        <w:rPr>
          <w:rFonts w:ascii="Times New Roman" w:eastAsia="MS Mincho" w:hAnsi="Times New Roman" w:cs="Times New Roman"/>
          <w:sz w:val="24"/>
          <w:szCs w:val="24"/>
        </w:rPr>
        <w:t>ntu dengan kehadiran mesin ini.</w:t>
      </w:r>
      <w:proofErr w:type="gramEnd"/>
      <w:r w:rsidR="00643287"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Pendampingan penggunaan mesin Penyerahan mesin dilaksanakan sebelum kegiatan pendampingan dilakukan.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Penyerahan ini dilakukan oleh ketua Pusat Pengabdian kepada Masyarakat dari Lembaga Penelitian dan Pengabdian kepada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Pendampingan berlangsung di tempat ibu Nurmillah yang merupakan mitra, berlokasi di Desa Perdana.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Beberapa dosen hadir sebagai wakil dari pihak kampus, dan juga dihadiri oleh Bapak camat serta ketua Forum Komunikasi (Forkom) UMKM Desa Perdana.</w:t>
      </w:r>
      <w:proofErr w:type="gramEnd"/>
      <w:r w:rsidRPr="003A2113">
        <w:rPr>
          <w:rFonts w:ascii="Times New Roman" w:eastAsia="MS Mincho" w:hAnsi="Times New Roman" w:cs="Times New Roman"/>
          <w:sz w:val="24"/>
          <w:szCs w:val="24"/>
        </w:rPr>
        <w:t xml:space="preserve"> Pendampingan ini mencakup penjelasan mengenai instalasi mesin,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pengoperasian, dan pemeliharaannya.</w:t>
      </w:r>
    </w:p>
    <w:p w:rsidR="00643287"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Untuk mendukung proses ini,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juga menyerahkan buku panduan mesin pemipih emping kepada mitra. </w:t>
      </w:r>
      <w:proofErr w:type="gramStart"/>
      <w:r w:rsidRPr="003A2113">
        <w:rPr>
          <w:rFonts w:ascii="Times New Roman" w:eastAsia="MS Mincho" w:hAnsi="Times New Roman" w:cs="Times New Roman"/>
          <w:sz w:val="24"/>
          <w:szCs w:val="24"/>
        </w:rPr>
        <w:t>Pendampingan dijalankan di lokasi mitra dan mencakup penjelasan mengenai instalasi mesin, pengoperasian, serta pemeliharaannya.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Tim juga memberikan buku panduan mesin pemipih emping kepada mitra.</w:t>
      </w:r>
      <w:proofErr w:type="gramEnd"/>
      <w:r w:rsidRPr="003A2113">
        <w:rPr>
          <w:rFonts w:ascii="Times New Roman" w:eastAsia="MS Mincho" w:hAnsi="Times New Roman" w:cs="Times New Roman"/>
          <w:sz w:val="24"/>
          <w:szCs w:val="24"/>
        </w:rPr>
        <w:t xml:space="preserve"> Selain itu,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juga melakukan monitoring untuk memantau perkembangan aktivitas yang dilakukan, baik dari kesesuaian produksi maupun peningkatan tingkat produktivitas. </w:t>
      </w:r>
    </w:p>
    <w:p w:rsidR="00A425BE"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Perilaku Kerja Ergonomis Pengaplikasian mesin pemipih emping memungkinkan pembuat emping untuk bekerja dalam kondisi yang lebih ergonomis.</w:t>
      </w:r>
      <w:proofErr w:type="gramEnd"/>
      <w:r w:rsidRPr="003A2113">
        <w:rPr>
          <w:rFonts w:ascii="Times New Roman" w:eastAsia="MS Mincho" w:hAnsi="Times New Roman" w:cs="Times New Roman"/>
          <w:sz w:val="24"/>
          <w:szCs w:val="24"/>
        </w:rPr>
        <w:t xml:space="preserve"> Dengan adanya posisi kerja yang lebih baik, para perajin merasa lebih nyaman, dan tingkat produktivitas pun meningkat. Ergonomi adalah bidang yang mencakup ilmu, seni, serta </w:t>
      </w:r>
      <w:r w:rsidRPr="003A2113">
        <w:rPr>
          <w:rFonts w:ascii="Times New Roman" w:eastAsia="MS Mincho" w:hAnsi="Times New Roman" w:cs="Times New Roman"/>
          <w:sz w:val="24"/>
          <w:szCs w:val="24"/>
        </w:rPr>
        <w:lastRenderedPageBreak/>
        <w:t xml:space="preserve">penerapan teknologi untuk menyelaraskan dan menyeimbangkan semua fasilitas yang digunakan, baik dalam aktivitas maupun saat beristirahat, dengan kemampuan serta keterbatasan manusia, baik secara fisik maupun mental, sehingga kualitas kehidupan secara keseluruhan dapat ditingkatkan.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Posisi duduk yang</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tidak ideal, ditambah dengan desain kursi yang tidak ergonomis, dapat menyebabkan penyakit yang berkaitan dengan pekerjaan, termasuk gangguan pada otot dan tulang yang dapat mengakibatkan kekakuan serta nyeri pada punggung.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Oleh karenanya, ergonomi memainkan peran yang sangat krusial dalam meningkatkan kualitas kerja dengan menciptakan lingkungan kerja yang aman, sehat, dan nyaman.</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Dari hasil pelaksanaan program pengabdian masyarakat yang dilakukan di Desa Perdana Kecamatan Sukaresmi, diperoleh beberapa hal sebagai berikut: Tim PKM yang terdiri dari dosen dan mahasiswa telah melaksanakan pelatihan, penyuluhan, serta pendampingan kepada pelaku UMKM, dalam hal ini mitra, yang bergerak di bidang emping melinjo. Tujuan dari kegiatan ini adalah untuk memberikan inovasi serta pengembangan UMKM dalam aspek pemasaran, termasuk penggunaan media sosial seperti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A425BE">
        <w:rPr>
          <w:rFonts w:ascii="Times New Roman" w:eastAsia="MS Mincho" w:hAnsi="Times New Roman" w:cs="Times New Roman"/>
          <w:i/>
          <w:sz w:val="24"/>
          <w:szCs w:val="24"/>
        </w:rPr>
        <w:t>Instagram</w:t>
      </w:r>
      <w:r w:rsidRPr="003A2113">
        <w:rPr>
          <w:rFonts w:ascii="Times New Roman" w:eastAsia="MS Mincho" w:hAnsi="Times New Roman" w:cs="Times New Roman"/>
          <w:sz w:val="24"/>
          <w:szCs w:val="24"/>
        </w:rPr>
        <w:t xml:space="preserve"> dan </w:t>
      </w:r>
      <w:r w:rsidRPr="00A425BE">
        <w:rPr>
          <w:rFonts w:ascii="Times New Roman" w:eastAsia="MS Mincho" w:hAnsi="Times New Roman" w:cs="Times New Roman"/>
          <w:i/>
          <w:sz w:val="24"/>
          <w:szCs w:val="24"/>
        </w:rPr>
        <w:t>Facebook</w:t>
      </w:r>
      <w:r w:rsidRPr="003A2113">
        <w:rPr>
          <w:rFonts w:ascii="Times New Roman" w:eastAsia="MS Mincho" w:hAnsi="Times New Roman" w:cs="Times New Roman"/>
          <w:sz w:val="24"/>
          <w:szCs w:val="24"/>
        </w:rPr>
        <w:t xml:space="preserve">, serta aplikasi pesan </w:t>
      </w:r>
      <w:r w:rsidRPr="00A425BE">
        <w:rPr>
          <w:rFonts w:ascii="Times New Roman" w:eastAsia="MS Mincho" w:hAnsi="Times New Roman" w:cs="Times New Roman"/>
          <w:i/>
          <w:sz w:val="24"/>
          <w:szCs w:val="24"/>
        </w:rPr>
        <w:t>WhatsApp</w:t>
      </w:r>
      <w:r w:rsidRPr="003A2113">
        <w:rPr>
          <w:rFonts w:ascii="Times New Roman" w:eastAsia="MS Mincho" w:hAnsi="Times New Roman" w:cs="Times New Roman"/>
          <w:sz w:val="24"/>
          <w:szCs w:val="24"/>
        </w:rPr>
        <w:t xml:space="preserve"> untuk meningkatkan penjualan.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Berbagai variasi produk yang dihasilkan mencakup variasi rasa, kemasan, bentuk, dan pemanfaatan alat untuk memipihkan emping demi menghasilkan produk yang lebih berkualitas dan meningkatkan produktivitas.</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Usaha UMKM emping melinjo di Desa Perdana aman dan dapat diandalkan, karena bahan </w:t>
      </w:r>
      <w:proofErr w:type="gramStart"/>
      <w:r w:rsidRPr="003A2113">
        <w:rPr>
          <w:rFonts w:ascii="Times New Roman" w:eastAsia="MS Mincho" w:hAnsi="Times New Roman" w:cs="Times New Roman"/>
          <w:sz w:val="24"/>
          <w:szCs w:val="24"/>
        </w:rPr>
        <w:t>baku</w:t>
      </w:r>
      <w:proofErr w:type="gramEnd"/>
      <w:r w:rsidRPr="003A2113">
        <w:rPr>
          <w:rFonts w:ascii="Times New Roman" w:eastAsia="MS Mincho" w:hAnsi="Times New Roman" w:cs="Times New Roman"/>
          <w:sz w:val="24"/>
          <w:szCs w:val="24"/>
        </w:rPr>
        <w:t xml:space="preserve"> tangkil tersedia dalam jumlah yang cukup melimpah. </w:t>
      </w:r>
      <w:proofErr w:type="gramStart"/>
      <w:r w:rsidRPr="003A2113">
        <w:rPr>
          <w:rFonts w:ascii="Times New Roman" w:eastAsia="MS Mincho" w:hAnsi="Times New Roman" w:cs="Times New Roman"/>
          <w:sz w:val="24"/>
          <w:szCs w:val="24"/>
        </w:rPr>
        <w:t>Hal ini menjadi penopang yang penting dalam perekonomian lokal masyarakat Desa Perdana dan berkontribusi signifikan terhadap pertumbuhan serta pembangunan ekonomi secara keseluruhan.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Metode yang bersifat partisipatif, reflektif, dan inovatif yang diterapkan dalam pengabdian masyarakat ini memberikan dampak positif.</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Pendekatan tersebut bertujuan untuk membangkitkan motivasi, pengetahuan, dan keterampilan masyarakat, terutama bagi para pelaku usaha emping melinjo di Desa Perdana, guna meningkatkan daya tahan dan daya saing mereka di tengah banyaknya jenis usaha lainnya.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Penggunaan mesin untuk memipihkan emping secara signifikan dapat meningkatkan produksi para perajin emping.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produk emping yang dihasilkan pun menjadi lebih konsisten dalam hal ukuran dan ketebalan.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Penggunaan mesin ini juga berkontribusi terhadap posisi kerja mitra yang menjadi lebih ergonomis.</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Teknologi tepat guna harus lahir dari masalah kerja yang nyata dan diuji bersama pengguna. Keberhasilan ditentukan oleh kapasitas, mutu hasil, keselamatan, kemudahan pembersihan, energi, dan perawatan.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643287" w:rsidRPr="003A2113" w:rsidRDefault="00F73EBF" w:rsidP="003A2113">
      <w:pPr>
        <w:pStyle w:val="ListParagraph"/>
        <w:numPr>
          <w:ilvl w:val="0"/>
          <w:numId w:val="37"/>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643287" w:rsidRPr="003A2113" w:rsidRDefault="00643287" w:rsidP="003A2113">
      <w:pPr>
        <w:pStyle w:val="ListParagraph"/>
        <w:numPr>
          <w:ilvl w:val="0"/>
          <w:numId w:val="37"/>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B</w:t>
      </w:r>
      <w:r w:rsidR="00F73EBF" w:rsidRPr="003A2113">
        <w:rPr>
          <w:rFonts w:ascii="Times New Roman" w:eastAsia="MS Mincho" w:hAnsi="Times New Roman" w:cs="Times New Roman"/>
          <w:sz w:val="24"/>
          <w:szCs w:val="24"/>
        </w:rPr>
        <w:t>agaimana partisipasi kelompok yang beragam dijamin?</w:t>
      </w:r>
    </w:p>
    <w:p w:rsidR="00643287" w:rsidRPr="003A2113" w:rsidRDefault="00F73EBF" w:rsidP="003A2113">
      <w:pPr>
        <w:pStyle w:val="ListParagraph"/>
        <w:numPr>
          <w:ilvl w:val="0"/>
          <w:numId w:val="37"/>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643287" w:rsidRPr="003A2113" w:rsidRDefault="00F73EBF" w:rsidP="003A2113">
      <w:pPr>
        <w:pStyle w:val="ListParagraph"/>
        <w:numPr>
          <w:ilvl w:val="0"/>
          <w:numId w:val="37"/>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37"/>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22"/>
          <w:footerReference w:type="default" r:id="rId23"/>
          <w:pgSz w:w="8787" w:h="13039"/>
          <w:pgMar w:top="1049" w:right="964" w:bottom="1049" w:left="1134" w:header="369" w:footer="340" w:gutter="0"/>
          <w:cols w:space="720"/>
          <w:docGrid w:linePitch="360"/>
        </w:sectPr>
      </w:pP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8</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Desa Sadar Hukum melalui Kelompok Kadarkum</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Kesadaran hukum tumbuh melalui pengetahuan, pemahaman, sikap, dan kebiasaan. Kelompok Kadarkum dapat menjadi ruang belajar warga untuk membahas persoalan hukum sehari-hari, mencegah konflik, memperkuat keamanan, dan membangun hubungan konstruktif dengan aparatur.</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A425BE" w:rsidRDefault="00F73EBF" w:rsidP="00A425BE">
      <w:pPr>
        <w:pStyle w:val="ListParagraph"/>
        <w:numPr>
          <w:ilvl w:val="0"/>
          <w:numId w:val="64"/>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Menjelaskan tahapan pembentukan kesadaran hukum.</w:t>
      </w:r>
    </w:p>
    <w:p w:rsidR="00A425BE" w:rsidRDefault="00F73EBF" w:rsidP="00A425BE">
      <w:pPr>
        <w:pStyle w:val="ListParagraph"/>
        <w:numPr>
          <w:ilvl w:val="0"/>
          <w:numId w:val="64"/>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Merancang kelompok Kadarkum yang inklusif.</w:t>
      </w:r>
    </w:p>
    <w:p w:rsidR="00A425BE" w:rsidRDefault="00F73EBF" w:rsidP="00A425BE">
      <w:pPr>
        <w:pStyle w:val="ListParagraph"/>
        <w:numPr>
          <w:ilvl w:val="0"/>
          <w:numId w:val="64"/>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Memilih materi hukum yang relevan.</w:t>
      </w:r>
    </w:p>
    <w:p w:rsidR="00F73EBF" w:rsidRPr="00A425BE" w:rsidRDefault="00F73EBF" w:rsidP="00A425BE">
      <w:pPr>
        <w:pStyle w:val="ListParagraph"/>
        <w:numPr>
          <w:ilvl w:val="0"/>
          <w:numId w:val="64"/>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Menilai perubahan pengetahuan, sikap, dan praktik sosial.</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8.1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A425BE" w:rsidTr="00F73EBF">
        <w:trPr>
          <w:jc w:val="center"/>
        </w:trPr>
        <w:tc>
          <w:tcPr>
            <w:tcW w:w="1701"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Fokus</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pengetahuan hukum, konflik, keamanan</w:t>
            </w:r>
          </w:p>
        </w:tc>
      </w:tr>
      <w:tr w:rsidR="00F73EBF" w:rsidRPr="00A425BE" w:rsidTr="00F73EBF">
        <w:trPr>
          <w:jc w:val="center"/>
        </w:trPr>
        <w:tc>
          <w:tcPr>
            <w:tcW w:w="170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Kadarkum, penyuluhan dialogis, jejaring rujukan</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Indikator</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pemahaman, partisipasi, perubahan perilaku</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KESADARAN hukum merupakan salah satu faktor krusial dalam kemajuan desa.</w:t>
      </w:r>
      <w:proofErr w:type="gramEnd"/>
      <w:r w:rsidRPr="003A2113">
        <w:rPr>
          <w:rFonts w:ascii="Times New Roman" w:eastAsia="MS Mincho" w:hAnsi="Times New Roman" w:cs="Times New Roman"/>
          <w:sz w:val="24"/>
          <w:szCs w:val="24"/>
        </w:rPr>
        <w:t xml:space="preserve"> Tingginya kesadaran hukum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mengajak masyarakat untuk menaati hukum serta peraturan yang ada. Hal ini </w:t>
      </w:r>
      <w:proofErr w:type="gramStart"/>
      <w:r w:rsidRPr="003A2113">
        <w:rPr>
          <w:rFonts w:ascii="Times New Roman" w:eastAsia="MS Mincho" w:hAnsi="Times New Roman" w:cs="Times New Roman"/>
          <w:sz w:val="24"/>
          <w:szCs w:val="24"/>
        </w:rPr>
        <w:lastRenderedPageBreak/>
        <w:t>akan</w:t>
      </w:r>
      <w:proofErr w:type="gramEnd"/>
      <w:r w:rsidRPr="003A2113">
        <w:rPr>
          <w:rFonts w:ascii="Times New Roman" w:eastAsia="MS Mincho" w:hAnsi="Times New Roman" w:cs="Times New Roman"/>
          <w:sz w:val="24"/>
          <w:szCs w:val="24"/>
        </w:rPr>
        <w:t xml:space="preserve"> menghadirkan keamanan dan ketertiban masyarakat yang stabil. </w:t>
      </w:r>
      <w:proofErr w:type="gramStart"/>
      <w:r w:rsidRPr="003A2113">
        <w:rPr>
          <w:rFonts w:ascii="Times New Roman" w:eastAsia="MS Mincho" w:hAnsi="Times New Roman" w:cs="Times New Roman"/>
          <w:sz w:val="24"/>
          <w:szCs w:val="24"/>
        </w:rPr>
        <w:t>Kesadaran hukum dapat diartikan sebagai pengetahuan, pemahaman, serta sikap positif terhadap hukum dan peraturan yang ada.</w:t>
      </w:r>
      <w:proofErr w:type="gramEnd"/>
      <w:r w:rsidRPr="003A2113">
        <w:rPr>
          <w:rFonts w:ascii="Times New Roman" w:eastAsia="MS Mincho" w:hAnsi="Times New Roman" w:cs="Times New Roman"/>
          <w:sz w:val="24"/>
          <w:szCs w:val="24"/>
        </w:rPr>
        <w:t xml:space="preserve"> Indikator-indikator kesadaran hukum meliputi: (1) pengetahuan mengenai hukum dan peraturan; (2) pemahaman tentang relevansi hukum dan peraturan; (3) sikap positif agar menghargai hukum dan peraturan.</w:t>
      </w:r>
    </w:p>
    <w:p w:rsidR="00A425BE"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Kesadaran hukum dapat dipahami sebagai proses yang berjalan tanpa henti. Proses ini dimulai dari tingkat pengetahuan, memahami, hingga memiliki sikap positif terkait hukum dan peraturan. </w:t>
      </w:r>
      <w:proofErr w:type="gramStart"/>
      <w:r w:rsidRPr="003A2113">
        <w:rPr>
          <w:rFonts w:ascii="Times New Roman" w:eastAsia="MS Mincho" w:hAnsi="Times New Roman" w:cs="Times New Roman"/>
          <w:sz w:val="24"/>
          <w:szCs w:val="24"/>
        </w:rPr>
        <w:t xml:space="preserve">Tingkat pengetahuan adalah langkah pertama dalam terbentuknya kesadaran </w:t>
      </w:r>
      <w:r w:rsidR="00643287" w:rsidRPr="003A2113">
        <w:rPr>
          <w:rFonts w:ascii="Times New Roman" w:eastAsia="MS Mincho" w:hAnsi="Times New Roman" w:cs="Times New Roman"/>
          <w:sz w:val="24"/>
          <w:szCs w:val="24"/>
        </w:rPr>
        <w:t xml:space="preserve">hukum, di mana masyarakat hanya </w:t>
      </w:r>
      <w:r w:rsidRPr="003A2113">
        <w:rPr>
          <w:rFonts w:ascii="Times New Roman" w:eastAsia="MS Mincho" w:hAnsi="Times New Roman" w:cs="Times New Roman"/>
          <w:sz w:val="24"/>
          <w:szCs w:val="24"/>
        </w:rPr>
        <w:t>mengetahui tentang hukum dan peraturan.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Selanjutnya, pada tahap pemahaman, masyarakat tidak hanya mengetahui tetapi juga menyadari pentingnya hukum dan peraturan.</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Tahap akhir terjadi pada sikap positif, di mana masyarakat memahami dan memberi nilai lebih terhadap hukum dan peraturan.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Kesadaran hukum di kalangan masyarakat sangat penting untuk menciptakan komunitas yang adil, makmur, dan sejahtera.</w:t>
      </w:r>
      <w:proofErr w:type="gramEnd"/>
      <w:r w:rsidRPr="003A2113">
        <w:rPr>
          <w:rFonts w:ascii="Times New Roman" w:eastAsia="MS Mincho" w:hAnsi="Times New Roman" w:cs="Times New Roman"/>
          <w:sz w:val="24"/>
          <w:szCs w:val="24"/>
        </w:rPr>
        <w:t xml:space="preserve"> Komunitas dengan kesadaran hukum yang tinggi cenderung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menaati hukum dan peraturan yang ada. </w:t>
      </w:r>
      <w:proofErr w:type="gramStart"/>
      <w:r w:rsidRPr="003A2113">
        <w:rPr>
          <w:rFonts w:ascii="Times New Roman" w:eastAsia="MS Mincho" w:hAnsi="Times New Roman" w:cs="Times New Roman"/>
          <w:sz w:val="24"/>
          <w:szCs w:val="24"/>
        </w:rPr>
        <w:t>Ini berkontribusi pada terciptanya masyarakat yang tertib dan damai.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kesadaran hukum di masyarakat juga berperan dalam menunjang penegakan hukum yang efisien.</w:t>
      </w:r>
      <w:proofErr w:type="gramEnd"/>
      <w:r w:rsidRPr="003A2113">
        <w:rPr>
          <w:rFonts w:ascii="Times New Roman" w:eastAsia="MS Mincho" w:hAnsi="Times New Roman" w:cs="Times New Roman"/>
          <w:sz w:val="24"/>
          <w:szCs w:val="24"/>
        </w:rPr>
        <w:t xml:space="preserve"> Masyarakat dengan tingkat kesadaran hukum yang baik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turut mendukung penegakan hukum. Ini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mempermudah tugas aparat penegak hukum.</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lastRenderedPageBreak/>
        <w:t>Pengembangan hukum di desa penting guna mewujudkan desa yang adil, makmur, dan sejahtera.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Desa merupakan unit pemerintahan terkecil dengan peran yang signifikan dalam pembangunan nasional.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Desa adalah tempat tinggal sebagian besar penduduk Indonesia dan menjadi basis bagi berbagai kegiatan ekonomi, sosial, dan budaya.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Upaya pembangunan hukum di desa bertujuan untuk meningkatkan kesadaran hukum masyarakat sehingga mereka dapat mematuhi hukum dan peraturan yang berlaku.</w:t>
      </w:r>
      <w:proofErr w:type="gramEnd"/>
      <w:r w:rsidRPr="003A2113">
        <w:rPr>
          <w:rFonts w:ascii="Times New Roman" w:eastAsia="MS Mincho" w:hAnsi="Times New Roman" w:cs="Times New Roman"/>
          <w:sz w:val="24"/>
          <w:szCs w:val="24"/>
        </w:rPr>
        <w:t xml:space="preserve"> Ini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menciptakan masyarakat yang tertib dan damai serta mendukung kemajuan desa.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Sebagai langkah untuk membangun kesadaran hukum masyarakat, telah diluncurkan program Desa Sadar Hukum yang bertujuan untuk menumbuhkan kesadaran hukum di kalangan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Desa Sadar Hukum adalah desa yang telah dilatih dan secara mandiri memenuhi syarat untuk diakui sebagai desa sadar hukum.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Penetapan Desa Sadar Hukum merupakan manifestasi dari prinsip negara hukum.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Usaha yang dilakukan tidak hanya fokus pada kuantitas, melainkan ju</w:t>
      </w:r>
      <w:r w:rsidR="00643287" w:rsidRPr="003A2113">
        <w:rPr>
          <w:rFonts w:ascii="Times New Roman" w:eastAsia="MS Mincho" w:hAnsi="Times New Roman" w:cs="Times New Roman"/>
          <w:sz w:val="24"/>
          <w:szCs w:val="24"/>
        </w:rPr>
        <w:t xml:space="preserve">ga secara sistematis memastikan </w:t>
      </w:r>
      <w:r w:rsidRPr="003A2113">
        <w:rPr>
          <w:rFonts w:ascii="Times New Roman" w:eastAsia="MS Mincho" w:hAnsi="Times New Roman" w:cs="Times New Roman"/>
          <w:sz w:val="24"/>
          <w:szCs w:val="24"/>
        </w:rPr>
        <w:t>bahwa kriteria tersebut dipenuhi dengan baik.</w:t>
      </w:r>
      <w:proofErr w:type="gramEnd"/>
      <w:r w:rsidRPr="003A2113">
        <w:rPr>
          <w:rFonts w:ascii="Times New Roman" w:eastAsia="MS Mincho" w:hAnsi="Times New Roman" w:cs="Times New Roman"/>
          <w:sz w:val="24"/>
          <w:szCs w:val="24"/>
        </w:rPr>
        <w:t xml:space="preserve"> Di tahun 2023, Kementerian Hukum dan Hak Asasi Manusia Republik Indonesia meluncurkan Program Desa Sadar Hukum dengan tujuan untuk meningkatkan kesadaran hukum di kalangan masyarakat desa, sehingga tercipta kondisi kamtibmas yang baik. Desa Perdana, yang terletak di Kecamatan Sukaresmi, telah ditetapkan sebagai salah satu desa sasaran Program Desa Sadar Hukum dimana desa ini didorong untuk menjadi Desa Sadar Hukum dengan target pencapaian indikator desa </w:t>
      </w:r>
      <w:r w:rsidRPr="003A2113">
        <w:rPr>
          <w:rFonts w:ascii="Times New Roman" w:eastAsia="MS Mincho" w:hAnsi="Times New Roman" w:cs="Times New Roman"/>
          <w:sz w:val="24"/>
          <w:szCs w:val="24"/>
        </w:rPr>
        <w:lastRenderedPageBreak/>
        <w:t xml:space="preserve">sadar hukum yang mencakup dimensi informasi hukum, penerapan hukum, akses keadilan, demokrasi, dan regulasi. </w:t>
      </w:r>
      <w:proofErr w:type="gramStart"/>
      <w:r w:rsidRPr="003A2113">
        <w:rPr>
          <w:rFonts w:ascii="Times New Roman" w:eastAsia="MS Mincho" w:hAnsi="Times New Roman" w:cs="Times New Roman"/>
          <w:sz w:val="24"/>
          <w:szCs w:val="24"/>
        </w:rPr>
        <w:t>Oleh karena itu, diperlukan kegiatan pengabdian kepada masyarakat untuk meningkatkan kesadaran hukum dan kamtibmas di desa tersebut.</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Berdasarkan hasil penelitian dan observasi yang dilaksanakan oleh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pelaksana, Desa Perdana yang terletak di Kecamatan Sukaresmi adalah salah satu desa yang memiliki potensi untuk dieksplorasi lebih lanjut. </w:t>
      </w:r>
      <w:proofErr w:type="gramStart"/>
      <w:r w:rsidRPr="003A2113">
        <w:rPr>
          <w:rFonts w:ascii="Times New Roman" w:eastAsia="MS Mincho" w:hAnsi="Times New Roman" w:cs="Times New Roman"/>
          <w:sz w:val="24"/>
          <w:szCs w:val="24"/>
        </w:rPr>
        <w:t>Walaupun demikian, desa ini masih menghadapi sejumlah tantangan, di antaranya adalah rendahnya tingkat pemahaman masyarakat tentang hukum.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Hal ini terlihat dari masih seringnya terjadi pelanggaran hukum serta kriminalitas di desa tersebut.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Berdasarkan informasi yang diperoleh dari Kepolisian, ada beberapa jenis kejahatan yang kerap terjadi di Desa Perdana, termasuk pencurian, Kekerasan Dalam Rumah Tangga (KDRT), perjudian, dan tindak pidana lainnya.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Tujuan dari kegiatan Pengabdian kepada Masyarakat adalah untuk mengatasi permasalahan-permasalahan tersebut dan memperkuat pemahaman hukum serta menciptakan kondisi aman dan tertib di Desa Perdana.</w:t>
      </w:r>
      <w:proofErr w:type="gramEnd"/>
      <w:r w:rsidRPr="003A2113">
        <w:rPr>
          <w:rFonts w:ascii="Times New Roman" w:eastAsia="MS Mincho" w:hAnsi="Times New Roman" w:cs="Times New Roman"/>
          <w:sz w:val="24"/>
          <w:szCs w:val="24"/>
        </w:rPr>
        <w:t xml:space="preserve"> Pemahaman hukum yang tinggi dalam masyarakat desa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mendorong warga untuk menaati hukum serta peraturan yang berlaku. </w:t>
      </w:r>
      <w:proofErr w:type="gramStart"/>
      <w:r w:rsidRPr="003A2113">
        <w:rPr>
          <w:rFonts w:ascii="Times New Roman" w:eastAsia="MS Mincho" w:hAnsi="Times New Roman" w:cs="Times New Roman"/>
          <w:sz w:val="24"/>
          <w:szCs w:val="24"/>
        </w:rPr>
        <w:t>Selain itu, hal ini juga bertujuan untuk memperkuat partisipasi warga dalam menjaga keamanan dan ketertiban di lingkunga</w:t>
      </w:r>
      <w:r w:rsidR="00643287" w:rsidRPr="003A2113">
        <w:rPr>
          <w:rFonts w:ascii="Times New Roman" w:eastAsia="MS Mincho" w:hAnsi="Times New Roman" w:cs="Times New Roman"/>
          <w:sz w:val="24"/>
          <w:szCs w:val="24"/>
        </w:rPr>
        <w:t>n mereka.</w:t>
      </w:r>
      <w:proofErr w:type="gramEnd"/>
      <w:r w:rsidR="00643287" w:rsidRPr="003A2113">
        <w:rPr>
          <w:rFonts w:ascii="Times New Roman" w:eastAsia="MS Mincho" w:hAnsi="Times New Roman" w:cs="Times New Roman"/>
          <w:sz w:val="24"/>
          <w:szCs w:val="24"/>
        </w:rPr>
        <w:t xml:space="preserve"> </w:t>
      </w:r>
      <w:proofErr w:type="gramStart"/>
      <w:r w:rsidR="00643287" w:rsidRPr="003A2113">
        <w:rPr>
          <w:rFonts w:ascii="Times New Roman" w:eastAsia="MS Mincho" w:hAnsi="Times New Roman" w:cs="Times New Roman"/>
          <w:sz w:val="24"/>
          <w:szCs w:val="24"/>
        </w:rPr>
        <w:t xml:space="preserve">Masyarakat yang paham </w:t>
      </w:r>
      <w:r w:rsidRPr="003A2113">
        <w:rPr>
          <w:rFonts w:ascii="Times New Roman" w:eastAsia="MS Mincho" w:hAnsi="Times New Roman" w:cs="Times New Roman"/>
          <w:sz w:val="24"/>
          <w:szCs w:val="24"/>
        </w:rPr>
        <w:t>hukum cenderung lebih aktif dalam menjaga suasana aman dan tertib.</w:t>
      </w:r>
      <w:proofErr w:type="gramEnd"/>
      <w:r w:rsidRPr="003A2113">
        <w:rPr>
          <w:rFonts w:ascii="Times New Roman" w:eastAsia="MS Mincho" w:hAnsi="Times New Roman" w:cs="Times New Roman"/>
          <w:sz w:val="24"/>
          <w:szCs w:val="24"/>
        </w:rPr>
        <w:t xml:space="preserve"> Mereka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berkontribusi dalam kegiatan-kegiatan yang ditujukan untuk menciptakan suasana aman dan tertib. Selanjutnya, tujuan </w:t>
      </w:r>
      <w:r w:rsidRPr="003A2113">
        <w:rPr>
          <w:rFonts w:ascii="Times New Roman" w:eastAsia="MS Mincho" w:hAnsi="Times New Roman" w:cs="Times New Roman"/>
          <w:sz w:val="24"/>
          <w:szCs w:val="24"/>
        </w:rPr>
        <w:lastRenderedPageBreak/>
        <w:t xml:space="preserve">lainnya adalah memperkuat koordinasi dan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antara masyarakat, pemerintah desa, serta aparat penegak hukum. Hubungan yang baik antara masyarakat, pemerintah desa, dan aparat penegak hukum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lebih efektif dalam mewujudkan kondisi aman dan tertib di masyarakat. Sasaran yang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dicapai dari program pengabdian kepada masyarakat ini adalah tercapainya indikator Desa Sadar Hukum guna menjadikan Desa Perdana Kecamatan Sukaresmi sebagai Desa Sadar Hukum.</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Untuk mencapai target-target tersebut, program pengabdian kepada masyarakat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dilaksanakan dengan menggunakan metode kelompok Kadarkum. </w:t>
      </w:r>
      <w:proofErr w:type="gramStart"/>
      <w:r w:rsidRPr="003A2113">
        <w:rPr>
          <w:rFonts w:ascii="Times New Roman" w:eastAsia="MS Mincho" w:hAnsi="Times New Roman" w:cs="Times New Roman"/>
          <w:sz w:val="24"/>
          <w:szCs w:val="24"/>
        </w:rPr>
        <w:t>Kadarkum adalah kelompok yang terdiri dari anggota masyarakat yang memiliki tingkat pemahaman hukum yang tinggi.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Kelompok ini memiliki peran signifikan dalam meningkatkan kesadaran hukum di kalangan warga desa.</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Metode yang diterapkan dalam aktivitas PKM ini adalah dengan menggunakan pendekatan kelompok Kadarkum.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Kelompok Kadarkum adalah sekumpulan individu dari masyarakat yang memiliki tingkat kesadaran hukum yang tinggi.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Peran kelompok ini sangat krusial dalam memperkuat pemahaman hukum di desa.</w:t>
      </w:r>
      <w:proofErr w:type="gramEnd"/>
      <w:r w:rsidRPr="003A2113">
        <w:rPr>
          <w:rFonts w:ascii="Times New Roman" w:eastAsia="MS Mincho" w:hAnsi="Times New Roman" w:cs="Times New Roman"/>
          <w:sz w:val="24"/>
          <w:szCs w:val="24"/>
        </w:rPr>
        <w:t xml:space="preserve"> Pelaksanaan metode Program pengabdian kepada masyarakat tersebut dilakukan melalui dua tahap kegiatan yang dijelaskan sebagai berikut:</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noProof/>
          <w:sz w:val="24"/>
          <w:szCs w:val="24"/>
          <w:lang w:eastAsia="ko-KR"/>
        </w:rPr>
        <w:lastRenderedPageBreak/>
        <w:drawing>
          <wp:inline distT="0" distB="0" distL="0" distR="0" wp14:anchorId="1C1D7406" wp14:editId="30F8C6A6">
            <wp:extent cx="3780000" cy="104647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3_img1.png"/>
                    <pic:cNvPicPr/>
                  </pic:nvPicPr>
                  <pic:blipFill>
                    <a:blip r:embed="rId24"/>
                    <a:stretch>
                      <a:fillRect/>
                    </a:stretch>
                  </pic:blipFill>
                  <pic:spPr>
                    <a:xfrm>
                      <a:off x="0" y="0"/>
                      <a:ext cx="3780000" cy="1046476"/>
                    </a:xfrm>
                    <a:prstGeom prst="rect">
                      <a:avLst/>
                    </a:prstGeom>
                  </pic:spPr>
                </pic:pic>
              </a:graphicData>
            </a:graphic>
          </wp:inline>
        </w:drawing>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i/>
          <w:color w:val="464B4E"/>
          <w:sz w:val="24"/>
          <w:szCs w:val="24"/>
        </w:rPr>
        <w:t>Gambar 8.1 Tahapan Kegiatan</w:t>
      </w:r>
    </w:p>
    <w:p w:rsidR="00A425BE" w:rsidRDefault="00F73EBF" w:rsidP="00A425BE">
      <w:pPr>
        <w:pStyle w:val="ListParagraph"/>
        <w:numPr>
          <w:ilvl w:val="0"/>
          <w:numId w:val="65"/>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Pembentukan Tim Kadarkum</w:t>
      </w:r>
    </w:p>
    <w:p w:rsidR="00A425BE" w:rsidRDefault="00F73EBF" w:rsidP="00A425BE">
      <w:pPr>
        <w:pStyle w:val="ListParagraph"/>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 xml:space="preserve">Proses pembentukan kelompok Kadarkum melibatkan berbagai unsur masyarakat, termasuk pihak pemerintah desa, pemimpin komunitas, serta para tokoh agama dan anggota PKK Desa. </w:t>
      </w:r>
      <w:proofErr w:type="gramStart"/>
      <w:r w:rsidRPr="00A425BE">
        <w:rPr>
          <w:rFonts w:ascii="Times New Roman" w:eastAsia="MS Mincho" w:hAnsi="Times New Roman" w:cs="Times New Roman"/>
          <w:sz w:val="24"/>
          <w:szCs w:val="24"/>
        </w:rPr>
        <w:t>Pada tahap awal, Tim PKM sudah melakukan koordinasi dan memberikan arahan untuk membentuk kelompok Kadarkum yang dituangkan dalam Surat Keputusan Kepala Desa.</w:t>
      </w:r>
      <w:proofErr w:type="gramEnd"/>
      <w:r w:rsidRPr="00A425BE">
        <w:rPr>
          <w:rFonts w:ascii="Times New Roman" w:eastAsia="MS Mincho" w:hAnsi="Times New Roman" w:cs="Times New Roman"/>
          <w:sz w:val="24"/>
          <w:szCs w:val="24"/>
        </w:rPr>
        <w:t xml:space="preserve"> </w:t>
      </w:r>
      <w:proofErr w:type="gramStart"/>
      <w:r w:rsidRPr="00A425BE">
        <w:rPr>
          <w:rFonts w:ascii="Times New Roman" w:eastAsia="MS Mincho" w:hAnsi="Times New Roman" w:cs="Times New Roman"/>
          <w:sz w:val="24"/>
          <w:szCs w:val="24"/>
        </w:rPr>
        <w:t>Pemilihan dilakukan terhadap penduduk yang memiliki tingkat kesadaran hukum yang tinggi untuk bergabung dalam kelompok tersebut.</w:t>
      </w:r>
      <w:proofErr w:type="gramEnd"/>
      <w:r w:rsidRPr="00A425BE">
        <w:rPr>
          <w:rFonts w:ascii="Times New Roman" w:eastAsia="MS Mincho" w:hAnsi="Times New Roman" w:cs="Times New Roman"/>
          <w:sz w:val="24"/>
          <w:szCs w:val="24"/>
        </w:rPr>
        <w:t xml:space="preserve"> </w:t>
      </w:r>
      <w:proofErr w:type="gramStart"/>
      <w:r w:rsidRPr="00A425BE">
        <w:rPr>
          <w:rFonts w:ascii="Times New Roman" w:eastAsia="MS Mincho" w:hAnsi="Times New Roman" w:cs="Times New Roman"/>
          <w:sz w:val="24"/>
          <w:szCs w:val="24"/>
        </w:rPr>
        <w:t>Di bawah ini terdapat dokumentasi mengenai pembentukan kelompok Kadarkum di Desa Perdana, Kecamatan Sukaresmi yang melibatkan para mahasiswa.</w:t>
      </w:r>
      <w:proofErr w:type="gramEnd"/>
    </w:p>
    <w:p w:rsidR="00A425BE" w:rsidRDefault="00F73EBF" w:rsidP="00A425BE">
      <w:pPr>
        <w:pStyle w:val="ListParagraph"/>
        <w:numPr>
          <w:ilvl w:val="0"/>
          <w:numId w:val="65"/>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Sosialisasi Hukum</w:t>
      </w:r>
    </w:p>
    <w:p w:rsidR="00F73EBF" w:rsidRPr="00A425BE" w:rsidRDefault="00F73EBF" w:rsidP="00A425BE">
      <w:pPr>
        <w:pStyle w:val="ListParagraph"/>
        <w:spacing w:after="0" w:line="360" w:lineRule="auto"/>
        <w:jc w:val="both"/>
        <w:rPr>
          <w:rFonts w:ascii="Times New Roman" w:eastAsia="MS Mincho" w:hAnsi="Times New Roman" w:cs="Times New Roman"/>
          <w:sz w:val="24"/>
          <w:szCs w:val="24"/>
        </w:rPr>
      </w:pPr>
      <w:proofErr w:type="gramStart"/>
      <w:r w:rsidRPr="00A425BE">
        <w:rPr>
          <w:rFonts w:ascii="Times New Roman" w:eastAsia="MS Mincho" w:hAnsi="Times New Roman" w:cs="Times New Roman"/>
          <w:sz w:val="24"/>
          <w:szCs w:val="24"/>
        </w:rPr>
        <w:t>Sosialisasi hukum dilaksanakan untuk kelompok Kadarkum dengan tujuan meningkatkan pengetahuan mereka mengenai hukum dan peraturan yang ada, khususnya dalam hal materi hukum serta pencegahan kejahatan.</w:t>
      </w:r>
      <w:proofErr w:type="gramEnd"/>
      <w:r w:rsidRPr="00A425BE">
        <w:rPr>
          <w:rFonts w:ascii="Times New Roman" w:eastAsia="MS Mincho" w:hAnsi="Times New Roman" w:cs="Times New Roman"/>
          <w:sz w:val="24"/>
          <w:szCs w:val="24"/>
        </w:rPr>
        <w:t xml:space="preserve"> </w:t>
      </w:r>
      <w:proofErr w:type="gramStart"/>
      <w:r w:rsidRPr="00A425BE">
        <w:rPr>
          <w:rFonts w:ascii="Times New Roman" w:eastAsia="MS Mincho" w:hAnsi="Times New Roman" w:cs="Times New Roman"/>
          <w:sz w:val="24"/>
          <w:szCs w:val="24"/>
        </w:rPr>
        <w:t>Kegiatan sosialisasi hukum ini dipandu oleh narasumber yang ahli di bidang hukum dari Tim PKM Universitas Bina Bangsa beserta Penyuluh Hukum dari KAnwil Kemenkumham Banten.</w:t>
      </w:r>
      <w:proofErr w:type="gramEnd"/>
      <w:r w:rsidRPr="00A425BE">
        <w:rPr>
          <w:rFonts w:ascii="Times New Roman" w:eastAsia="MS Mincho" w:hAnsi="Times New Roman" w:cs="Times New Roman"/>
          <w:sz w:val="24"/>
          <w:szCs w:val="24"/>
        </w:rPr>
        <w:t xml:space="preserve"> </w:t>
      </w:r>
      <w:r w:rsidRPr="00A425BE">
        <w:rPr>
          <w:rFonts w:ascii="Times New Roman" w:eastAsia="MS Mincho" w:hAnsi="Times New Roman" w:cs="Times New Roman"/>
          <w:sz w:val="24"/>
          <w:szCs w:val="24"/>
        </w:rPr>
        <w:lastRenderedPageBreak/>
        <w:t xml:space="preserve">Sosialisasi hukum merupakan </w:t>
      </w:r>
      <w:proofErr w:type="gramStart"/>
      <w:r w:rsidRPr="00A425BE">
        <w:rPr>
          <w:rFonts w:ascii="Times New Roman" w:eastAsia="MS Mincho" w:hAnsi="Times New Roman" w:cs="Times New Roman"/>
          <w:sz w:val="24"/>
          <w:szCs w:val="24"/>
        </w:rPr>
        <w:t>cara</w:t>
      </w:r>
      <w:proofErr w:type="gramEnd"/>
      <w:r w:rsidRPr="00A425BE">
        <w:rPr>
          <w:rFonts w:ascii="Times New Roman" w:eastAsia="MS Mincho" w:hAnsi="Times New Roman" w:cs="Times New Roman"/>
          <w:sz w:val="24"/>
          <w:szCs w:val="24"/>
        </w:rPr>
        <w:t xml:space="preserve"> untuk meningkatkan kesadaran hukum masyarakat agar mereka mematuhi dan menaati hukum yang berlaku. Pada dasarnya, sosialisasi hukum dapat dilakukan dalam berbagai bentuk, seperti yang terlihat pada diagram berikut:</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noProof/>
          <w:sz w:val="24"/>
          <w:szCs w:val="24"/>
          <w:lang w:eastAsia="ko-KR"/>
        </w:rPr>
        <w:drawing>
          <wp:inline distT="0" distB="0" distL="0" distR="0" wp14:anchorId="52E9982F" wp14:editId="668020A8">
            <wp:extent cx="3780000" cy="229864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5_img1.png"/>
                    <pic:cNvPicPr/>
                  </pic:nvPicPr>
                  <pic:blipFill>
                    <a:blip r:embed="rId25"/>
                    <a:stretch>
                      <a:fillRect/>
                    </a:stretch>
                  </pic:blipFill>
                  <pic:spPr>
                    <a:xfrm>
                      <a:off x="0" y="0"/>
                      <a:ext cx="3780000" cy="2298648"/>
                    </a:xfrm>
                    <a:prstGeom prst="rect">
                      <a:avLst/>
                    </a:prstGeom>
                  </pic:spPr>
                </pic:pic>
              </a:graphicData>
            </a:graphic>
          </wp:inline>
        </w:drawing>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i/>
          <w:color w:val="464B4E"/>
          <w:sz w:val="24"/>
          <w:szCs w:val="24"/>
        </w:rPr>
        <w:t>Gambar 8.3 Metode Sosialisasi Hukum</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Penyuluhan hukum dapat berperan dalam meningkatkan pemahaman hukum di kalangan masyarakat.</w:t>
      </w:r>
      <w:proofErr w:type="gramEnd"/>
      <w:r w:rsidRPr="003A2113">
        <w:rPr>
          <w:rFonts w:ascii="Times New Roman" w:eastAsia="MS Mincho" w:hAnsi="Times New Roman" w:cs="Times New Roman"/>
          <w:sz w:val="24"/>
          <w:szCs w:val="24"/>
        </w:rPr>
        <w:t xml:space="preserve"> Proses penyuluhan hukum dilaksanakan dengan fokus pada tujuan serta karakteristik yang sesuai. </w:t>
      </w:r>
      <w:proofErr w:type="gramStart"/>
      <w:r w:rsidRPr="003A2113">
        <w:rPr>
          <w:rFonts w:ascii="Times New Roman" w:eastAsia="MS Mincho" w:hAnsi="Times New Roman" w:cs="Times New Roman"/>
          <w:sz w:val="24"/>
          <w:szCs w:val="24"/>
        </w:rPr>
        <w:t>Dalam program pengabdian kepada masyarakat ini, penyuluhan hukum dilakukan secara langsung melalui metode ceramah, diskusi, dan temu sadar hukum yang diikuti oleh dua kelompok kader hukum di Desa Perdana, yaitu kelompok kader hukum yang terdiri dari tokoh masyarakat dan kelompok kader hukum dari TP PKK Desa.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Temu sadar hukum merujuk pada pertemuan rutin di antara anggota dalam satu kelompok kader hukum atau antara kelompok </w:t>
      </w:r>
      <w:r w:rsidRPr="003A2113">
        <w:rPr>
          <w:rFonts w:ascii="Times New Roman" w:eastAsia="MS Mincho" w:hAnsi="Times New Roman" w:cs="Times New Roman"/>
          <w:sz w:val="24"/>
          <w:szCs w:val="24"/>
        </w:rPr>
        <w:lastRenderedPageBreak/>
        <w:t>kader hukum yang berbeda, serta dengan kelompok lain di masyarakat, dengan tujuan meningkatkan kesadaran hukum di kalangan mereka.</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Pemerintah Desa Perdana terus berusaha untuk meningkatkan kesejahteraan penduduknya.</w:t>
      </w:r>
      <w:proofErr w:type="gramEnd"/>
      <w:r w:rsidRPr="003A2113">
        <w:rPr>
          <w:rFonts w:ascii="Times New Roman" w:eastAsia="MS Mincho" w:hAnsi="Times New Roman" w:cs="Times New Roman"/>
          <w:sz w:val="24"/>
          <w:szCs w:val="24"/>
        </w:rPr>
        <w:t xml:space="preserve"> Salah satu langkah yang diambil adalah meningkatkan kesadaran hukum masyarakat desa, mengikuti respons positif dari acara PKM yang diadakan oleh Tim PKM Universitas Bina Bangsa bertajuk “Mewujudkan Desa Sadar Hukum: Pendekatan Kelompok Kadarkum Dalam Meningkatkan Keamanan dan Ketertiban Masyarakat”.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Tujuan dari kegiatan ini adalah untuk menumbuhkan kesadaran hukum di kalangan penduduk desa, sehingga tercipta desa yang aman, teratur, dan da</w:t>
      </w:r>
      <w:r w:rsidR="00643287" w:rsidRPr="003A2113">
        <w:rPr>
          <w:rFonts w:ascii="Times New Roman" w:eastAsia="MS Mincho" w:hAnsi="Times New Roman" w:cs="Times New Roman"/>
          <w:sz w:val="24"/>
          <w:szCs w:val="24"/>
        </w:rPr>
        <w:t>mai.</w:t>
      </w:r>
      <w:proofErr w:type="gramEnd"/>
      <w:r w:rsidR="00643287" w:rsidRPr="003A2113">
        <w:rPr>
          <w:rFonts w:ascii="Times New Roman" w:eastAsia="MS Mincho" w:hAnsi="Times New Roman" w:cs="Times New Roman"/>
          <w:sz w:val="24"/>
          <w:szCs w:val="24"/>
        </w:rPr>
        <w:t xml:space="preserve"> </w:t>
      </w:r>
      <w:proofErr w:type="gramStart"/>
      <w:r w:rsidR="00643287" w:rsidRPr="003A2113">
        <w:rPr>
          <w:rFonts w:ascii="Times New Roman" w:eastAsia="MS Mincho" w:hAnsi="Times New Roman" w:cs="Times New Roman"/>
          <w:sz w:val="24"/>
          <w:szCs w:val="24"/>
        </w:rPr>
        <w:t xml:space="preserve">Kegiatan ini melibatkan </w:t>
      </w:r>
      <w:r w:rsidRPr="003A2113">
        <w:rPr>
          <w:rFonts w:ascii="Times New Roman" w:eastAsia="MS Mincho" w:hAnsi="Times New Roman" w:cs="Times New Roman"/>
          <w:sz w:val="24"/>
          <w:szCs w:val="24"/>
        </w:rPr>
        <w:t>berbagai komponen masyarakat, termasuk pemerintah desa, tokoh masyarakat, tokoh agama, aparat penegak hukum, TP PKK Desa, serta masyarakat umum.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Secara kuantitatif, hasil dari PKM dicapai melalui survei yang dilakukan sebelum dan sesudah kegiatan ini.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Survei bertujuan untuk mengevaluasi tingkat pengetahuan dan pemahaman hukum, yang penting untuk membangun kesadaran hukum masyarakat desa.</w:t>
      </w:r>
      <w:proofErr w:type="gramEnd"/>
      <w:r w:rsidRPr="003A2113">
        <w:rPr>
          <w:rFonts w:ascii="Times New Roman" w:eastAsia="MS Mincho" w:hAnsi="Times New Roman" w:cs="Times New Roman"/>
          <w:sz w:val="24"/>
          <w:szCs w:val="24"/>
        </w:rPr>
        <w:t xml:space="preserve"> Penelitian ini dilakukan terhadap 70 responden, di mana 35 responden merupakan peserta sebelum program pengabdian kepada masyarakat dan 35 responden lainnya setelah program pengabdian kepada masyarakat. </w:t>
      </w:r>
      <w:proofErr w:type="gramStart"/>
      <w:r w:rsidRPr="003A2113">
        <w:rPr>
          <w:rFonts w:ascii="Times New Roman" w:eastAsia="MS Mincho" w:hAnsi="Times New Roman" w:cs="Times New Roman"/>
          <w:sz w:val="24"/>
          <w:szCs w:val="24"/>
        </w:rPr>
        <w:t xml:space="preserve">Pengumpulan data menggunakan kuesioner yang berisi pertanyaan-pertanyaan </w:t>
      </w:r>
      <w:r w:rsidRPr="003A2113">
        <w:rPr>
          <w:rFonts w:ascii="Times New Roman" w:eastAsia="MS Mincho" w:hAnsi="Times New Roman" w:cs="Times New Roman"/>
          <w:sz w:val="24"/>
          <w:szCs w:val="24"/>
        </w:rPr>
        <w:lastRenderedPageBreak/>
        <w:t>mengenai pemahaman responden terhadap hukum dan peraturan yang ada, serta peranan hukum dalam kehidupan sehari-hari.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Hasil survei menunjukkan adanya peningkatan pada tingkat kesadaran hukum masyarakat desa setelah pelaksanaan program pengabdian kepada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Hal ini tercermin dari kenaikan skor rata-rata survei dari 67 sebelum program pengabdian kepada masyarakat menjadi 80 setelah kegiatan tersebut.</w:t>
      </w:r>
      <w:proofErr w:type="gramEnd"/>
      <w:r w:rsidRPr="003A2113">
        <w:rPr>
          <w:rFonts w:ascii="Times New Roman" w:eastAsia="MS Mincho" w:hAnsi="Times New Roman" w:cs="Times New Roman"/>
          <w:sz w:val="24"/>
          <w:szCs w:val="24"/>
        </w:rPr>
        <w:t xml:space="preserve"> Peningkatan kesadaran hukum masyarakat desa dapat dilihat dari beberapa indikator, antara lain:</w:t>
      </w:r>
    </w:p>
    <w:p w:rsidR="00643287" w:rsidRPr="003A2113" w:rsidRDefault="00F73EBF" w:rsidP="003A2113">
      <w:pPr>
        <w:pStyle w:val="ListParagraph"/>
        <w:numPr>
          <w:ilvl w:val="0"/>
          <w:numId w:val="38"/>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Peningkatan pemahaman responden mengenai hukum dan</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peraturan yang berlaku, seperti hukum pidana, perdata, da</w:t>
      </w:r>
      <w:r w:rsidR="00643287" w:rsidRPr="003A2113">
        <w:rPr>
          <w:rFonts w:ascii="Times New Roman" w:eastAsia="MS Mincho" w:hAnsi="Times New Roman" w:cs="Times New Roman"/>
          <w:sz w:val="24"/>
          <w:szCs w:val="24"/>
        </w:rPr>
        <w:t>n hukum administrasi negara.</w:t>
      </w:r>
    </w:p>
    <w:p w:rsidR="00643287" w:rsidRPr="003A2113" w:rsidRDefault="00643287" w:rsidP="003A2113">
      <w:pPr>
        <w:pStyle w:val="ListParagraph"/>
        <w:numPr>
          <w:ilvl w:val="0"/>
          <w:numId w:val="38"/>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w:t>
      </w:r>
      <w:r w:rsidR="00F73EBF" w:rsidRPr="003A2113">
        <w:rPr>
          <w:rFonts w:ascii="Times New Roman" w:eastAsia="MS Mincho" w:hAnsi="Times New Roman" w:cs="Times New Roman"/>
          <w:sz w:val="24"/>
          <w:szCs w:val="24"/>
        </w:rPr>
        <w:t>esadaran responden atas pentingnya peran hukum dalam</w:t>
      </w:r>
      <w:r w:rsidRPr="003A2113">
        <w:rPr>
          <w:rFonts w:ascii="Times New Roman" w:eastAsia="MS Mincho" w:hAnsi="Times New Roman" w:cs="Times New Roman"/>
          <w:sz w:val="24"/>
          <w:szCs w:val="24"/>
        </w:rPr>
        <w:t xml:space="preserve"> </w:t>
      </w:r>
      <w:r w:rsidR="00F73EBF" w:rsidRPr="003A2113">
        <w:rPr>
          <w:rFonts w:ascii="Times New Roman" w:eastAsia="MS Mincho" w:hAnsi="Times New Roman" w:cs="Times New Roman"/>
          <w:sz w:val="24"/>
          <w:szCs w:val="24"/>
        </w:rPr>
        <w:t>kehidupan masyarakat, terutama dalam aspek keamanan, ketertiban, pembangunan, serta per</w:t>
      </w:r>
      <w:r w:rsidRPr="003A2113">
        <w:rPr>
          <w:rFonts w:ascii="Times New Roman" w:eastAsia="MS Mincho" w:hAnsi="Times New Roman" w:cs="Times New Roman"/>
          <w:sz w:val="24"/>
          <w:szCs w:val="24"/>
        </w:rPr>
        <w:t>lindungan hak asasi manusia.</w:t>
      </w:r>
    </w:p>
    <w:p w:rsidR="00F73EBF" w:rsidRPr="003A2113" w:rsidRDefault="00F73EBF" w:rsidP="003A2113">
      <w:pPr>
        <w:pStyle w:val="ListParagraph"/>
        <w:numPr>
          <w:ilvl w:val="0"/>
          <w:numId w:val="38"/>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Peningkatan partisipasi responden dalam mematuhi</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hukum dan peraturan yang ada.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Selanjutnya, dari segi kualitatif, hasil program pengabdian kepada masyarakat ini diperoleh melalui wawancara dengan berbagai pihak, termasuk anggota kelompok Kadarkum, tokoh masyarakat, TP PKK Desa, dan aparat penegak hukum.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w:t>
      </w:r>
      <w:r w:rsidR="00643287" w:rsidRPr="003A2113">
        <w:rPr>
          <w:rFonts w:ascii="Times New Roman" w:eastAsia="MS Mincho" w:hAnsi="Times New Roman" w:cs="Times New Roman"/>
          <w:sz w:val="24"/>
          <w:szCs w:val="24"/>
        </w:rPr>
        <w:t xml:space="preserve">lalui hasil wawancara tersebut, </w:t>
      </w:r>
      <w:r w:rsidRPr="003A2113">
        <w:rPr>
          <w:rFonts w:ascii="Times New Roman" w:eastAsia="MS Mincho" w:hAnsi="Times New Roman" w:cs="Times New Roman"/>
          <w:sz w:val="24"/>
          <w:szCs w:val="24"/>
        </w:rPr>
        <w:t>terlihat bahwa program pengabdian kepada masyarakat ini memberikan dampak yang positif bagi masyarakat desa.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Anggota kelompok Kadarkum mengungkapkan bahwa mereka kini lebih memahami hukum dan peraturan yang ada.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Mereka juga merasa </w:t>
      </w:r>
      <w:r w:rsidRPr="003A2113">
        <w:rPr>
          <w:rFonts w:ascii="Times New Roman" w:eastAsia="MS Mincho" w:hAnsi="Times New Roman" w:cs="Times New Roman"/>
          <w:sz w:val="24"/>
          <w:szCs w:val="24"/>
        </w:rPr>
        <w:lastRenderedPageBreak/>
        <w:t>lebih aktif dalam menjaga keamanan dan ketertiban masyarakat serta memberikan penghargaan terhadap program pengabdian kepada masyarakat ini.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Mereka menilai bahwa kegiatan ini berkontribusi positif bagi pengembangan hukum di desa.</w:t>
      </w:r>
      <w:proofErr w:type="gramEnd"/>
      <w:r w:rsidRPr="003A2113">
        <w:rPr>
          <w:rFonts w:ascii="Times New Roman" w:eastAsia="MS Mincho" w:hAnsi="Times New Roman" w:cs="Times New Roman"/>
          <w:sz w:val="24"/>
          <w:szCs w:val="24"/>
        </w:rPr>
        <w:t xml:space="preserve">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Setelah pelaksanaan penyuluhan hukum tersebut, Tim PKM melanjutkan dengan melakukan monitoring dan bimbingan terhadap Kelompok Kadarkum.</w:t>
      </w:r>
      <w:proofErr w:type="gramEnd"/>
      <w:r w:rsidRPr="003A2113">
        <w:rPr>
          <w:rFonts w:ascii="Times New Roman" w:eastAsia="MS Mincho" w:hAnsi="Times New Roman" w:cs="Times New Roman"/>
          <w:sz w:val="24"/>
          <w:szCs w:val="24"/>
        </w:rPr>
        <w:t xml:space="preserve"> Dampak positif dari program pengabdian kepada masyarakat ini terlihat antara lain:</w:t>
      </w:r>
    </w:p>
    <w:p w:rsidR="00643287" w:rsidRPr="003A2113" w:rsidRDefault="00F73EBF" w:rsidP="003A2113">
      <w:pPr>
        <w:pStyle w:val="ListParagraph"/>
        <w:numPr>
          <w:ilvl w:val="0"/>
          <w:numId w:val="3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Anggota kelompok Kadarkum berhasil menyelesaikan</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beberapa masalah hukum di desa secara damai, termasuk perselisihan an</w:t>
      </w:r>
      <w:r w:rsidR="00643287" w:rsidRPr="003A2113">
        <w:rPr>
          <w:rFonts w:ascii="Times New Roman" w:eastAsia="MS Mincho" w:hAnsi="Times New Roman" w:cs="Times New Roman"/>
          <w:sz w:val="24"/>
          <w:szCs w:val="24"/>
        </w:rPr>
        <w:t>tarwarga dan sengketa tanah.</w:t>
      </w:r>
    </w:p>
    <w:p w:rsidR="00643287" w:rsidRPr="003A2113" w:rsidRDefault="00F73EBF" w:rsidP="003A2113">
      <w:pPr>
        <w:pStyle w:val="ListParagraph"/>
        <w:numPr>
          <w:ilvl w:val="0"/>
          <w:numId w:val="3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Anggota kelompok Kadarkum secara aktif berpartisipasi</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dalam kegiatan-kegiatan yang bertujuan untuk meningkatkan keamanan dan ketertiban masyarakat, seperti patroli</w:t>
      </w:r>
      <w:r w:rsidR="00643287" w:rsidRPr="003A2113">
        <w:rPr>
          <w:rFonts w:ascii="Times New Roman" w:eastAsia="MS Mincho" w:hAnsi="Times New Roman" w:cs="Times New Roman"/>
          <w:sz w:val="24"/>
          <w:szCs w:val="24"/>
        </w:rPr>
        <w:t xml:space="preserve"> desa dan sosialisasi hukum.</w:t>
      </w:r>
    </w:p>
    <w:p w:rsidR="00F73EBF" w:rsidRPr="003A2113" w:rsidRDefault="00F73EBF" w:rsidP="003A2113">
      <w:pPr>
        <w:pStyle w:val="ListParagraph"/>
        <w:numPr>
          <w:ilvl w:val="0"/>
          <w:numId w:val="39"/>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Masyarakat desa menjadi lebih menyadari pentingnya</w:t>
      </w:r>
      <w:r w:rsidR="0064328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hukum dalam kehidupan sehari-hari.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Kesadaran hukum dalam komunitas pedesaan mencerminkan pemahaman serta kepatuhan terhadap peraturan dan hukum yang ada.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Tingginya kesadaran hukum dapat mendorong individu untuk mengikuti ketentuan yang berlaku, sehingga berkontribusi pada terciptanya ketertiban dan keamanan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Tingkat kesadaran hukum di kalangan penduduk desa berpengaruh besar terhadap keamanan dan keteraturan lingkungan.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Lebih tinggi kesadaran hukum yang dimiliki, semakin rendah angka kejahatan dan konflik di desa tersebut.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Kesadaran hukum mencakup pengetahuan, pengertian, </w:t>
      </w:r>
      <w:r w:rsidRPr="003A2113">
        <w:rPr>
          <w:rFonts w:ascii="Times New Roman" w:eastAsia="MS Mincho" w:hAnsi="Times New Roman" w:cs="Times New Roman"/>
          <w:sz w:val="24"/>
          <w:szCs w:val="24"/>
        </w:rPr>
        <w:lastRenderedPageBreak/>
        <w:t>serta kepatuhan terhadap hukum.</w:t>
      </w:r>
      <w:proofErr w:type="gramEnd"/>
      <w:r w:rsidRPr="003A2113">
        <w:rPr>
          <w:rFonts w:ascii="Times New Roman" w:eastAsia="MS Mincho" w:hAnsi="Times New Roman" w:cs="Times New Roman"/>
          <w:sz w:val="24"/>
          <w:szCs w:val="24"/>
        </w:rPr>
        <w:t xml:space="preserve"> Terdapat tiga komponen utama dalam kesadaran hukum, yaitu: persepsi, penilaian nilai, dan emosi, yang merujuk pada tiga aspek sikap.</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Kesadaran mengenai hukum juga mencakup pengertian bahwa hukum bertujuan melindungi kepentingan manusia, karena fungsi hukum adalah untuk menjaga kepentingan masyarakat.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Pemahaman hukum yang baik oleh masyarakat sangat penting untuk mencapai kepastian dan keadilan.</w:t>
      </w:r>
      <w:proofErr w:type="gramEnd"/>
      <w:r w:rsidRPr="003A2113">
        <w:rPr>
          <w:rFonts w:ascii="Times New Roman" w:eastAsia="MS Mincho" w:hAnsi="Times New Roman" w:cs="Times New Roman"/>
          <w:sz w:val="24"/>
          <w:szCs w:val="24"/>
        </w:rPr>
        <w:t xml:space="preserve"> Untuk menumbuhkan kesadaran hukum di masyarakat, penanaman nilai-nilai hukum sejak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dini sangat penting, sehingga diharapkan bisa tercapai kepatuhan yang optimal. </w:t>
      </w:r>
      <w:proofErr w:type="gramStart"/>
      <w:r w:rsidRPr="003A2113">
        <w:rPr>
          <w:rFonts w:ascii="Times New Roman" w:eastAsia="MS Mincho" w:hAnsi="Times New Roman" w:cs="Times New Roman"/>
          <w:sz w:val="24"/>
          <w:szCs w:val="24"/>
        </w:rPr>
        <w:t>Salah satu metode yang efektif untuk meningkatkan kesadaran hukum di pedesaan adalah melalui pembentukan kelompok Kada</w:t>
      </w:r>
      <w:r w:rsidR="00643287" w:rsidRPr="003A2113">
        <w:rPr>
          <w:rFonts w:ascii="Times New Roman" w:eastAsia="MS Mincho" w:hAnsi="Times New Roman" w:cs="Times New Roman"/>
          <w:sz w:val="24"/>
          <w:szCs w:val="24"/>
        </w:rPr>
        <w:t>rkum.</w:t>
      </w:r>
      <w:proofErr w:type="gramEnd"/>
      <w:r w:rsidR="00643287" w:rsidRPr="003A2113">
        <w:rPr>
          <w:rFonts w:ascii="Times New Roman" w:eastAsia="MS Mincho" w:hAnsi="Times New Roman" w:cs="Times New Roman"/>
          <w:sz w:val="24"/>
          <w:szCs w:val="24"/>
        </w:rPr>
        <w:t xml:space="preserve"> </w:t>
      </w:r>
      <w:proofErr w:type="gramStart"/>
      <w:r w:rsidR="00643287" w:rsidRPr="003A2113">
        <w:rPr>
          <w:rFonts w:ascii="Times New Roman" w:eastAsia="MS Mincho" w:hAnsi="Times New Roman" w:cs="Times New Roman"/>
          <w:sz w:val="24"/>
          <w:szCs w:val="24"/>
        </w:rPr>
        <w:t xml:space="preserve">Kelompok ini terdiri dari </w:t>
      </w:r>
      <w:r w:rsidRPr="003A2113">
        <w:rPr>
          <w:rFonts w:ascii="Times New Roman" w:eastAsia="MS Mincho" w:hAnsi="Times New Roman" w:cs="Times New Roman"/>
          <w:sz w:val="24"/>
          <w:szCs w:val="24"/>
        </w:rPr>
        <w:t>individu-individu yang memiliki tingkat kesadaran hukum yang tinggi.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Mereka memiliki peranan krusial dalam meningkatkan kesadaran hukum komunitas desa, sehingga tujuan untuk menciptakan desa berkesadaran hukum dapat tercapai.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Hasil dari program pengabdian masyarakat (PKM) yang dilaksanakan di Desa Perdana, Kecamatan Sukaresmi, menunjukkan bahwa pendekatan lewat kelompok Kadarkum efektif meningkatkan kesadaran hukum penduduk desa.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Data survei menunjukkan bahwa kesadaran hukum masyarakat desa meningkat setelah pelaksanaan program pengabdian kepada masyarakat.</w:t>
      </w:r>
      <w:proofErr w:type="gramEnd"/>
      <w:r w:rsidRPr="003A2113">
        <w:rPr>
          <w:rFonts w:ascii="Times New Roman" w:eastAsia="MS Mincho" w:hAnsi="Times New Roman" w:cs="Times New Roman"/>
          <w:sz w:val="24"/>
          <w:szCs w:val="24"/>
        </w:rPr>
        <w:t xml:space="preserve"> Karena kerja sama dengan dua kelompok Kadarkum yang dibentuk oleh Kepala Desa serta mendapatkan surat keputusan sebagai desa binaan dari pemerintah daerah, Desa Perdana telah memenuhi kriteria yang ditetapkan oleh </w:t>
      </w:r>
      <w:r w:rsidRPr="003A2113">
        <w:rPr>
          <w:rFonts w:ascii="Times New Roman" w:eastAsia="MS Mincho" w:hAnsi="Times New Roman" w:cs="Times New Roman"/>
          <w:sz w:val="24"/>
          <w:szCs w:val="24"/>
        </w:rPr>
        <w:lastRenderedPageBreak/>
        <w:t>Kementerian Hukum dan Hak Asasi Manusia Republik Indonesia untuk dinyatakan sebagai Desa Sadar Hukum.</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Rangkuman dan Rekomendasi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Berdasarkan hasil program pengabdian kepada masyarakat yang berjudul “Mewujudkan Desa Sadar Hukum: Pendekatan Kelompok Kadarkum Dalam Meningkatkan Keamanan dan Ketertiban Masyarakat”.</w:t>
      </w:r>
    </w:p>
    <w:p w:rsidR="00D66AB7" w:rsidRPr="003A2113" w:rsidRDefault="00A425BE" w:rsidP="003A2113">
      <w:pPr>
        <w:pStyle w:val="ListParagraph"/>
        <w:numPr>
          <w:ilvl w:val="0"/>
          <w:numId w:val="40"/>
        </w:numPr>
        <w:spacing w:after="0" w:line="360" w:lineRule="auto"/>
        <w:jc w:val="both"/>
        <w:rPr>
          <w:rFonts w:ascii="Times New Roman" w:eastAsia="MS Mincho" w:hAnsi="Times New Roman" w:cs="Times New Roman"/>
          <w:sz w:val="24"/>
          <w:szCs w:val="24"/>
        </w:rPr>
      </w:pPr>
      <w:r>
        <w:rPr>
          <w:rFonts w:ascii="Times New Roman" w:eastAsia="MS Mincho" w:hAnsi="Times New Roman" w:cs="Times New Roman"/>
          <w:sz w:val="24"/>
          <w:szCs w:val="24"/>
        </w:rPr>
        <w:t>Y</w:t>
      </w:r>
      <w:r w:rsidR="00F73EBF" w:rsidRPr="003A2113">
        <w:rPr>
          <w:rFonts w:ascii="Times New Roman" w:eastAsia="MS Mincho" w:hAnsi="Times New Roman" w:cs="Times New Roman"/>
          <w:sz w:val="24"/>
          <w:szCs w:val="24"/>
        </w:rPr>
        <w:t>ang dilakukan di Desa Perdana Kecamatan Sukaresmi,</w:t>
      </w:r>
      <w:r w:rsidR="00D66AB7" w:rsidRPr="003A2113">
        <w:rPr>
          <w:rFonts w:ascii="Times New Roman" w:eastAsia="MS Mincho" w:hAnsi="Times New Roman" w:cs="Times New Roman"/>
          <w:sz w:val="24"/>
          <w:szCs w:val="24"/>
        </w:rPr>
        <w:t xml:space="preserve"> </w:t>
      </w:r>
      <w:r w:rsidR="00F73EBF" w:rsidRPr="003A2113">
        <w:rPr>
          <w:rFonts w:ascii="Times New Roman" w:eastAsia="MS Mincho" w:hAnsi="Times New Roman" w:cs="Times New Roman"/>
          <w:sz w:val="24"/>
          <w:szCs w:val="24"/>
        </w:rPr>
        <w:t xml:space="preserve">Provinsi Banten, dapat direkapitulasi bahwa: Metode kelompok Kadarkum terbukti efektif untuk meningkatkan kesadaran hukum di kalangan masyarakat desa. Kelompok Kadarkum bisa berfungsi sebagai agen transformasi yang mendorong warga untuk menaati </w:t>
      </w:r>
      <w:r w:rsidR="00D66AB7" w:rsidRPr="003A2113">
        <w:rPr>
          <w:rFonts w:ascii="Times New Roman" w:eastAsia="MS Mincho" w:hAnsi="Times New Roman" w:cs="Times New Roman"/>
          <w:sz w:val="24"/>
          <w:szCs w:val="24"/>
        </w:rPr>
        <w:t>hukum dan regulasi yang ada.</w:t>
      </w:r>
    </w:p>
    <w:p w:rsidR="00D66AB7" w:rsidRPr="003A2113" w:rsidRDefault="00F73EBF" w:rsidP="003A2113">
      <w:pPr>
        <w:pStyle w:val="ListParagraph"/>
        <w:numPr>
          <w:ilvl w:val="0"/>
          <w:numId w:val="40"/>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Demi meningkatkan efektivitas kelompok Kadarkum,</w:t>
      </w:r>
      <w:r w:rsidR="00D66AB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terdapat beberapa langkah yang harus diambil, di antaranya:</w:t>
      </w:r>
    </w:p>
    <w:p w:rsidR="00D66AB7" w:rsidRPr="003A2113" w:rsidRDefault="00F73EBF" w:rsidP="003A2113">
      <w:pPr>
        <w:pStyle w:val="ListParagraph"/>
        <w:numPr>
          <w:ilvl w:val="0"/>
          <w:numId w:val="4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Mendirikan kelompok Kadarkum yang ber</w:t>
      </w:r>
      <w:r w:rsidR="00D66AB7" w:rsidRPr="003A2113">
        <w:rPr>
          <w:rFonts w:ascii="Times New Roman" w:eastAsia="MS Mincho" w:hAnsi="Times New Roman" w:cs="Times New Roman"/>
          <w:sz w:val="24"/>
          <w:szCs w:val="24"/>
        </w:rPr>
        <w:t>sifat permanen</w:t>
      </w:r>
    </w:p>
    <w:p w:rsidR="00D66AB7" w:rsidRPr="003A2113" w:rsidRDefault="00F73EBF" w:rsidP="003A2113">
      <w:pPr>
        <w:pStyle w:val="ListParagraph"/>
        <w:numPr>
          <w:ilvl w:val="0"/>
          <w:numId w:val="4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Mengadakan pe</w:t>
      </w:r>
      <w:r w:rsidR="00D66AB7" w:rsidRPr="003A2113">
        <w:rPr>
          <w:rFonts w:ascii="Times New Roman" w:eastAsia="MS Mincho" w:hAnsi="Times New Roman" w:cs="Times New Roman"/>
          <w:sz w:val="24"/>
          <w:szCs w:val="24"/>
        </w:rPr>
        <w:t>latihan hukum secara teratur</w:t>
      </w:r>
    </w:p>
    <w:p w:rsidR="00D66AB7" w:rsidRPr="003A2113" w:rsidRDefault="00F73EBF" w:rsidP="003A2113">
      <w:pPr>
        <w:pStyle w:val="ListParagraph"/>
        <w:numPr>
          <w:ilvl w:val="0"/>
          <w:numId w:val="4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Memperkuat peran kelompok Kadarkum dalam</w:t>
      </w:r>
      <w:r w:rsidR="00D66AB7" w:rsidRPr="003A2113">
        <w:rPr>
          <w:rFonts w:ascii="Times New Roman" w:eastAsia="MS Mincho" w:hAnsi="Times New Roman" w:cs="Times New Roman"/>
          <w:sz w:val="24"/>
          <w:szCs w:val="24"/>
        </w:rPr>
        <w:t xml:space="preserve"> menyelesaikan masalah hokum</w:t>
      </w:r>
    </w:p>
    <w:p w:rsidR="00F73EBF" w:rsidRPr="003A2113" w:rsidRDefault="00F73EBF" w:rsidP="003A2113">
      <w:pPr>
        <w:pStyle w:val="ListParagraph"/>
        <w:numPr>
          <w:ilvl w:val="0"/>
          <w:numId w:val="41"/>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Meningkatkan kolaborasi antara kelompok Kadarkum</w:t>
      </w:r>
      <w:r w:rsidR="00D66AB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dan lembaga penegakan hukum</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Dengan adanya saran-saran tersebut, diharapkan kelompok Kadarkum bisa berkontribusi lebih efektif dalam mewujudkan Desa Sadar Hukum (DSH).</w:t>
      </w:r>
      <w:proofErr w:type="gramEnd"/>
      <w:r w:rsidRPr="003A2113">
        <w:rPr>
          <w:rFonts w:ascii="Times New Roman" w:eastAsia="MS Mincho" w:hAnsi="Times New Roman" w:cs="Times New Roman"/>
          <w:sz w:val="24"/>
          <w:szCs w:val="24"/>
        </w:rPr>
        <w:t xml:space="preserve"> DSH merupakan desa dimana masyarakatnya </w:t>
      </w:r>
      <w:r w:rsidRPr="003A2113">
        <w:rPr>
          <w:rFonts w:ascii="Times New Roman" w:eastAsia="MS Mincho" w:hAnsi="Times New Roman" w:cs="Times New Roman"/>
          <w:sz w:val="24"/>
          <w:szCs w:val="24"/>
        </w:rPr>
        <w:lastRenderedPageBreak/>
        <w:t>memiliki kesadaran hukum sehingga dapat menghasilkan keamanan dan ketertiban, serta proses pembangunan yang berkelanjutan.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Saran untuk meningkatkan efektivitas Kelompok Kadarkum dalam mewujudkan Desa Sadar Hukum melalui metode Kelompok Kadarkum dalam memperkuat keamanan dan ketertiban masyarakat yaitu:</w:t>
      </w:r>
    </w:p>
    <w:p w:rsidR="00D66AB7" w:rsidRPr="003A2113" w:rsidRDefault="00F73EBF" w:rsidP="003A2113">
      <w:pPr>
        <w:pStyle w:val="ListParagraph"/>
        <w:numPr>
          <w:ilvl w:val="0"/>
          <w:numId w:val="4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Kegiatan penyuluhan se</w:t>
      </w:r>
      <w:r w:rsidR="00D66AB7" w:rsidRPr="003A2113">
        <w:rPr>
          <w:rFonts w:ascii="Times New Roman" w:eastAsia="MS Mincho" w:hAnsi="Times New Roman" w:cs="Times New Roman"/>
          <w:sz w:val="24"/>
          <w:szCs w:val="24"/>
        </w:rPr>
        <w:t xml:space="preserve">rta pertemuan untuk meningkatkan </w:t>
      </w:r>
      <w:r w:rsidRPr="003A2113">
        <w:rPr>
          <w:rFonts w:ascii="Times New Roman" w:eastAsia="MS Mincho" w:hAnsi="Times New Roman" w:cs="Times New Roman"/>
          <w:sz w:val="24"/>
          <w:szCs w:val="24"/>
        </w:rPr>
        <w:t>kesadaran hukum harus dilakukan secara berkesinambungan. Kegiatan-kegiatan ini perlu dilaksanakan secara berkesinambungan agar hasil yang dicapai dapat bertahan lama. Ini bisa dijalankan dengan membina kelompok Kadarkum yang bersifat permanen serta memberikan pelatihan hukum secara berkala. Pelatihan dapat dipandu oleh pemerintah desa, aparat penegak hukum, atau organisasi non-peme</w:t>
      </w:r>
      <w:r w:rsidR="00D66AB7" w:rsidRPr="003A2113">
        <w:rPr>
          <w:rFonts w:ascii="Times New Roman" w:eastAsia="MS Mincho" w:hAnsi="Times New Roman" w:cs="Times New Roman"/>
          <w:sz w:val="24"/>
          <w:szCs w:val="24"/>
        </w:rPr>
        <w:t>rintah dan perguruan tinggi.</w:t>
      </w:r>
    </w:p>
    <w:p w:rsidR="00F73EBF" w:rsidRPr="003A2113" w:rsidRDefault="00F73EBF" w:rsidP="003A2113">
      <w:pPr>
        <w:pStyle w:val="ListParagraph"/>
        <w:numPr>
          <w:ilvl w:val="0"/>
          <w:numId w:val="4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Kelompok Kadarkum yang sudah terbentuk membutuhkan</w:t>
      </w:r>
      <w:r w:rsidR="00D66AB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keterlibatan lebih banyak pihak. Kelompok Kadarkum yang telah ada mesti melibatkan lebih banyak elemen, seperti pemerintah daerah, organisasi nonpemerintah, dan organisasi kemasyarakatan seperti TP PKK</w:t>
      </w:r>
      <w:r w:rsidR="00D66AB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Desa. Hal ini vital untuk memastikan bahwa eksistensi Kelompok Kadarkum di desa dapat memberikan efek yang lebih luas.</w:t>
      </w:r>
    </w:p>
    <w:p w:rsidR="00D66AB7" w:rsidRPr="003A2113" w:rsidRDefault="00F73EBF" w:rsidP="003A2113">
      <w:pPr>
        <w:pStyle w:val="ListParagraph"/>
        <w:numPr>
          <w:ilvl w:val="0"/>
          <w:numId w:val="4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Peningkatan peran kelompok Kadarkum dalam penyelesaian isu hukum. Kelompok Kadarkum harus berperan aktif dalam menangani masalah hukum di desa. Mereka bisa berfungsi </w:t>
      </w:r>
      <w:r w:rsidRPr="003A2113">
        <w:rPr>
          <w:rFonts w:ascii="Times New Roman" w:eastAsia="MS Mincho" w:hAnsi="Times New Roman" w:cs="Times New Roman"/>
          <w:sz w:val="24"/>
          <w:szCs w:val="24"/>
        </w:rPr>
        <w:lastRenderedPageBreak/>
        <w:t>sebagai mediator atau negosiator dalam menyelesaikan isu hukum secara damai.</w:t>
      </w:r>
    </w:p>
    <w:p w:rsidR="00F73EBF" w:rsidRPr="003A2113" w:rsidRDefault="00F73EBF" w:rsidP="003A2113">
      <w:pPr>
        <w:pStyle w:val="ListParagraph"/>
        <w:numPr>
          <w:ilvl w:val="0"/>
          <w:numId w:val="42"/>
        </w:num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Peningkatan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antara kelompok Kadarkum dengan</w:t>
      </w:r>
      <w:r w:rsidR="00D66AB7"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 xml:space="preserve">aparat penegak hukum. Kelompok Kadarkum perlu memperkuat kerja </w:t>
      </w:r>
      <w:proofErr w:type="gramStart"/>
      <w:r w:rsidRPr="003A2113">
        <w:rPr>
          <w:rFonts w:ascii="Times New Roman" w:eastAsia="MS Mincho" w:hAnsi="Times New Roman" w:cs="Times New Roman"/>
          <w:sz w:val="24"/>
          <w:szCs w:val="24"/>
        </w:rPr>
        <w:t>sama</w:t>
      </w:r>
      <w:proofErr w:type="gramEnd"/>
      <w:r w:rsidRPr="003A2113">
        <w:rPr>
          <w:rFonts w:ascii="Times New Roman" w:eastAsia="MS Mincho" w:hAnsi="Times New Roman" w:cs="Times New Roman"/>
          <w:sz w:val="24"/>
          <w:szCs w:val="24"/>
        </w:rPr>
        <w:t xml:space="preserve"> dengan aparat penegak hukum dalam penegakan hukum di desa. Kolaborasi ini dapat dilakukan dengan menyelenggarakan pertemuan berkala dan bertukar informasi mengenai permasalahan hukum yang ada di desa.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Dengan adanya rekomendasi tersebut, diharapkan kelompok Kadarkum dapat berfungsi lebih efektif dalam mewujudkan Desa Sadar Hukum.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Desa sadar hukum adalah desa yang memiliki masyarakat yang mengerti hukum, sehingga menciptakan keamanan dan ketertiban serta memungkinkan adanya pembangunan yang berkelanjutan.</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Desa sadar hukum dibangun melalui proses belajar berulang, materi dekat dengan kehidupan, ruang konsultasi, dan dukungan aparatur. Kadarkum perlu inklusif, tidak menghakimi, serta terhubung dengan lembaga rujukan.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D66AB7" w:rsidRPr="003A2113" w:rsidRDefault="00F73EBF" w:rsidP="003A2113">
      <w:pPr>
        <w:pStyle w:val="ListParagraph"/>
        <w:numPr>
          <w:ilvl w:val="0"/>
          <w:numId w:val="4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D66AB7" w:rsidRPr="003A2113" w:rsidRDefault="00F73EBF" w:rsidP="003A2113">
      <w:pPr>
        <w:pStyle w:val="ListParagraph"/>
        <w:numPr>
          <w:ilvl w:val="0"/>
          <w:numId w:val="4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Bagaimana partisipasi kelompok yang beragam dijamin?</w:t>
      </w:r>
    </w:p>
    <w:p w:rsidR="00D66AB7" w:rsidRPr="003A2113" w:rsidRDefault="00F73EBF" w:rsidP="003A2113">
      <w:pPr>
        <w:pStyle w:val="ListParagraph"/>
        <w:numPr>
          <w:ilvl w:val="0"/>
          <w:numId w:val="4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D66AB7" w:rsidRPr="003A2113" w:rsidRDefault="00F73EBF" w:rsidP="003A2113">
      <w:pPr>
        <w:pStyle w:val="ListParagraph"/>
        <w:numPr>
          <w:ilvl w:val="0"/>
          <w:numId w:val="43"/>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Siapa yang bertanggung jawab setelah pendampingan berakhir?</w:t>
      </w:r>
    </w:p>
    <w:p w:rsidR="00F73EBF" w:rsidRPr="003A2113" w:rsidRDefault="00F73EBF" w:rsidP="003A2113">
      <w:pPr>
        <w:pStyle w:val="ListParagraph"/>
        <w:numPr>
          <w:ilvl w:val="0"/>
          <w:numId w:val="43"/>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26"/>
          <w:footerReference w:type="default" r:id="rId27"/>
          <w:pgSz w:w="8787" w:h="13039"/>
          <w:pgMar w:top="1049" w:right="964" w:bottom="1049" w:left="1134" w:header="369" w:footer="340" w:gutter="0"/>
          <w:cols w:space="720"/>
          <w:docGrid w:linePitch="360"/>
        </w:sectPr>
      </w:pP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9</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Pencegahan Stunting melalui Gerakan GEMPITA</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Pencegahan stunting membutuhkan pendekatan lintas sektor karena penyebabnya berkaitan dengan gizi, kesehatan ibu dan anak, sanitasi, pola asuh, akses layanan, dan kondisi sosial ekonomi. Program GEMPITA dibaca sebagai gerakan komunitas yang menggabungkan pemantauan, edukasi, dukungan keluarga, dan rujukan.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Tujuan Pembelajaran</w:t>
      </w:r>
    </w:p>
    <w:p w:rsidR="00A425BE" w:rsidRDefault="00F73EBF" w:rsidP="00A425BE">
      <w:pPr>
        <w:pStyle w:val="ListParagraph"/>
        <w:numPr>
          <w:ilvl w:val="0"/>
          <w:numId w:val="66"/>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Memahami faktor langsung dan tidak langsung stunting.</w:t>
      </w:r>
    </w:p>
    <w:p w:rsidR="00A425BE" w:rsidRDefault="00F73EBF" w:rsidP="00A425BE">
      <w:pPr>
        <w:pStyle w:val="ListParagraph"/>
        <w:numPr>
          <w:ilvl w:val="0"/>
          <w:numId w:val="66"/>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Menyusun alur penemuan, pemantauan, edukasi, dan rujukan.</w:t>
      </w:r>
    </w:p>
    <w:p w:rsidR="00A425BE" w:rsidRDefault="00F73EBF" w:rsidP="00A425BE">
      <w:pPr>
        <w:pStyle w:val="ListParagraph"/>
        <w:numPr>
          <w:ilvl w:val="0"/>
          <w:numId w:val="66"/>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Menguatkan peran keluarga, kader, desa, dan fasilitas kesehatan.</w:t>
      </w:r>
    </w:p>
    <w:p w:rsidR="00F73EBF" w:rsidRPr="00A425BE" w:rsidRDefault="00F73EBF" w:rsidP="00A425BE">
      <w:pPr>
        <w:pStyle w:val="ListParagraph"/>
        <w:numPr>
          <w:ilvl w:val="0"/>
          <w:numId w:val="66"/>
        </w:numPr>
        <w:tabs>
          <w:tab w:val="num" w:pos="360"/>
        </w:tabs>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sz w:val="24"/>
          <w:szCs w:val="24"/>
        </w:rPr>
        <w:t>Menetapkan indikator keluaran, hasil, dan keberlanjutan.</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9.1 Kerangka pembacaan studi kasus</w:t>
      </w:r>
    </w:p>
    <w:tbl>
      <w:tblPr>
        <w:tblStyle w:val="TableGrid1"/>
        <w:tblW w:w="0" w:type="auto"/>
        <w:jc w:val="center"/>
        <w:tblLook w:val="04A0" w:firstRow="1" w:lastRow="0" w:firstColumn="1" w:lastColumn="0" w:noHBand="0" w:noVBand="1"/>
      </w:tblPr>
      <w:tblGrid>
        <w:gridCol w:w="1701"/>
        <w:gridCol w:w="4535"/>
      </w:tblGrid>
      <w:tr w:rsidR="00F73EBF" w:rsidRPr="00A425BE" w:rsidTr="00F73EBF">
        <w:trPr>
          <w:jc w:val="center"/>
        </w:trPr>
        <w:tc>
          <w:tcPr>
            <w:tcW w:w="1701" w:type="dxa"/>
            <w:shd w:val="clear" w:color="auto" w:fill="0B6673"/>
            <w:tcMar>
              <w:top w:w="80" w:type="dxa"/>
              <w:left w:w="90" w:type="dxa"/>
              <w:bottom w:w="80" w:type="dxa"/>
              <w:right w:w="90" w:type="dxa"/>
            </w:tcMar>
          </w:tcPr>
          <w:p w:rsidR="00F73EBF" w:rsidRPr="00A425BE" w:rsidRDefault="00F73EBF" w:rsidP="00A425BE">
            <w:pPr>
              <w:spacing w:after="0" w:line="240" w:lineRule="auto"/>
              <w:jc w:val="center"/>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Komponen</w:t>
            </w:r>
          </w:p>
        </w:tc>
        <w:tc>
          <w:tcPr>
            <w:tcW w:w="4535" w:type="dxa"/>
            <w:shd w:val="clear" w:color="auto" w:fill="0B6673"/>
            <w:tcMar>
              <w:top w:w="80" w:type="dxa"/>
              <w:left w:w="90" w:type="dxa"/>
              <w:bottom w:w="80" w:type="dxa"/>
              <w:right w:w="90" w:type="dxa"/>
            </w:tcMar>
          </w:tcPr>
          <w:p w:rsidR="00F73EBF" w:rsidRPr="00A425BE" w:rsidRDefault="00F73EBF" w:rsidP="00A425BE">
            <w:pPr>
              <w:spacing w:after="0" w:line="240" w:lineRule="auto"/>
              <w:jc w:val="center"/>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Fokus</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Masalah kunci</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gizi kronis, pola asuh, sanitasi, layanan</w:t>
            </w:r>
          </w:p>
        </w:tc>
      </w:tr>
      <w:tr w:rsidR="00F73EBF" w:rsidRPr="00A425BE" w:rsidTr="00F73EBF">
        <w:trPr>
          <w:jc w:val="center"/>
        </w:trPr>
        <w:tc>
          <w:tcPr>
            <w:tcW w:w="170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Strategi</w:t>
            </w:r>
          </w:p>
        </w:tc>
        <w:tc>
          <w:tcPr>
            <w:tcW w:w="45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penemuan, pengukuran, edukasi, rujukan</w:t>
            </w:r>
          </w:p>
        </w:tc>
      </w:tr>
      <w:tr w:rsidR="00F73EBF" w:rsidRPr="00A425BE" w:rsidTr="00F73EBF">
        <w:trPr>
          <w:jc w:val="center"/>
        </w:trPr>
        <w:tc>
          <w:tcPr>
            <w:tcW w:w="170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Indikator</w:t>
            </w:r>
          </w:p>
        </w:tc>
        <w:tc>
          <w:tcPr>
            <w:tcW w:w="45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cakupan, kepatuhan rujukan, praktik keluarga</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Landasan Konseptual dan Konteks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STUNTING adalah kondisi di mana anak mengalami hambatan dalam pertumbuhan akibat kurangnya gizi dalam jangka waktu yang lama.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Akibatnya, anak menjadi lebih pendek dibandingkan dengan teman sebayanya dan mengalami keterlambatan dalam perkembangan kognitif.</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Penyebab stunting melibatkan berbagai faktor yang kompleks dan tidak terbatas pada masalah gizi buruk yang dialami oleh ibu hamil atau balita.</w:t>
      </w:r>
      <w:proofErr w:type="gramEnd"/>
      <w:r w:rsidRPr="003A2113">
        <w:rPr>
          <w:rFonts w:ascii="Times New Roman" w:eastAsia="MS Mincho" w:hAnsi="Times New Roman" w:cs="Times New Roman"/>
          <w:sz w:val="24"/>
          <w:szCs w:val="24"/>
        </w:rPr>
        <w:t xml:space="preserve"> Salah satu metode paling efektif untuk mengurangi angka stunting adalah dengan melakukan intervensi spesifik pada 1.000 Hari Pertama Kehidupan (HPK) dengan meningkatkan pemberian makanan pendamping ASI yang bergizi seimbang.</w:t>
      </w:r>
    </w:p>
    <w:p w:rsidR="00F73EBF" w:rsidRPr="003A2113" w:rsidRDefault="00F73EBF" w:rsidP="00A425BE">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Stunting juga berhubungan dengan salah satu tujuan dari </w:t>
      </w:r>
      <w:r w:rsidRPr="00A425BE">
        <w:rPr>
          <w:rFonts w:ascii="Times New Roman" w:eastAsia="MS Mincho" w:hAnsi="Times New Roman" w:cs="Times New Roman"/>
          <w:i/>
          <w:sz w:val="24"/>
          <w:szCs w:val="24"/>
        </w:rPr>
        <w:t>Sustainable Development Goals</w:t>
      </w:r>
      <w:r w:rsidRPr="003A2113">
        <w:rPr>
          <w:rFonts w:ascii="Times New Roman" w:eastAsia="MS Mincho" w:hAnsi="Times New Roman" w:cs="Times New Roman"/>
          <w:sz w:val="24"/>
          <w:szCs w:val="24"/>
        </w:rPr>
        <w:t xml:space="preserve"> (SDGs) yang bertujuan untuk menghapus kelaparan, mencapai ketahanan pangan, meningkatkan gizi, dan mendorong praktik pertanian berkelanjutan.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Sasaran ya</w:t>
      </w:r>
      <w:r w:rsidR="00A425BE">
        <w:rPr>
          <w:rFonts w:ascii="Times New Roman" w:eastAsia="MS Mincho" w:hAnsi="Times New Roman" w:cs="Times New Roman"/>
          <w:sz w:val="24"/>
          <w:szCs w:val="24"/>
        </w:rPr>
        <w:t xml:space="preserve">ng ditetapkan adalah mengurangi </w:t>
      </w:r>
      <w:r w:rsidRPr="003A2113">
        <w:rPr>
          <w:rFonts w:ascii="Times New Roman" w:eastAsia="MS Mincho" w:hAnsi="Times New Roman" w:cs="Times New Roman"/>
          <w:sz w:val="24"/>
          <w:szCs w:val="24"/>
        </w:rPr>
        <w:t>prevalensi stunting hingga 40% pada tahun 2025.</w:t>
      </w:r>
      <w:proofErr w:type="gramEnd"/>
      <w:r w:rsidRPr="003A2113">
        <w:rPr>
          <w:rFonts w:ascii="Times New Roman" w:eastAsia="MS Mincho" w:hAnsi="Times New Roman" w:cs="Times New Roman"/>
          <w:sz w:val="24"/>
          <w:szCs w:val="24"/>
        </w:rPr>
        <w:t xml:space="preserve"> Data yang dikumpulkan oleh </w:t>
      </w:r>
      <w:r w:rsidRPr="00A425BE">
        <w:rPr>
          <w:rFonts w:ascii="Times New Roman" w:eastAsia="MS Mincho" w:hAnsi="Times New Roman" w:cs="Times New Roman"/>
          <w:i/>
          <w:sz w:val="24"/>
          <w:szCs w:val="24"/>
        </w:rPr>
        <w:t>World Health Organization (</w:t>
      </w:r>
      <w:r w:rsidRPr="003A2113">
        <w:rPr>
          <w:rFonts w:ascii="Times New Roman" w:eastAsia="MS Mincho" w:hAnsi="Times New Roman" w:cs="Times New Roman"/>
          <w:sz w:val="24"/>
          <w:szCs w:val="24"/>
        </w:rPr>
        <w:t>WHO) menunjukkan bahwa pada tahun 2017, 22</w:t>
      </w:r>
      <w:proofErr w:type="gramStart"/>
      <w:r w:rsidRPr="003A2113">
        <w:rPr>
          <w:rFonts w:ascii="Times New Roman" w:eastAsia="MS Mincho" w:hAnsi="Times New Roman" w:cs="Times New Roman"/>
          <w:sz w:val="24"/>
          <w:szCs w:val="24"/>
        </w:rPr>
        <w:t>,2</w:t>
      </w:r>
      <w:proofErr w:type="gramEnd"/>
      <w:r w:rsidRPr="003A2113">
        <w:rPr>
          <w:rFonts w:ascii="Times New Roman" w:eastAsia="MS Mincho" w:hAnsi="Times New Roman" w:cs="Times New Roman"/>
          <w:sz w:val="24"/>
          <w:szCs w:val="24"/>
        </w:rPr>
        <w:t xml:space="preserve">% balita global, atau sekitar 150,8 juta anak, mengalami stunting. </w:t>
      </w:r>
      <w:proofErr w:type="gramStart"/>
      <w:r w:rsidRPr="003A2113">
        <w:rPr>
          <w:rFonts w:ascii="Times New Roman" w:eastAsia="MS Mincho" w:hAnsi="Times New Roman" w:cs="Times New Roman"/>
          <w:sz w:val="24"/>
          <w:szCs w:val="24"/>
        </w:rPr>
        <w:t xml:space="preserve">Pada tahun 2018, WHO melaporkan bahwa Indonesia berada di posisi ketiga dengan prevalensi tertinggi di kawasan Asia Tenggara atau </w:t>
      </w:r>
      <w:r w:rsidRPr="00A425BE">
        <w:rPr>
          <w:rFonts w:ascii="Times New Roman" w:eastAsia="MS Mincho" w:hAnsi="Times New Roman" w:cs="Times New Roman"/>
          <w:i/>
          <w:sz w:val="24"/>
          <w:szCs w:val="24"/>
        </w:rPr>
        <w:t>South-East Asia Regional</w:t>
      </w:r>
      <w:r w:rsidRPr="003A2113">
        <w:rPr>
          <w:rFonts w:ascii="Times New Roman" w:eastAsia="MS Mincho" w:hAnsi="Times New Roman" w:cs="Times New Roman"/>
          <w:sz w:val="24"/>
          <w:szCs w:val="24"/>
        </w:rPr>
        <w:t xml:space="preserve"> (SEAR).</w:t>
      </w:r>
      <w:proofErr w:type="gramEnd"/>
      <w:r w:rsidRPr="003A2113">
        <w:rPr>
          <w:rFonts w:ascii="Times New Roman" w:eastAsia="MS Mincho" w:hAnsi="Times New Roman" w:cs="Times New Roman"/>
          <w:sz w:val="24"/>
          <w:szCs w:val="24"/>
        </w:rPr>
        <w:t xml:space="preserve"> Rata-rata prevalensi balita yang mengalami stunting di Indonesia antara tahun 2005-2017 tercatat sebesar 36</w:t>
      </w:r>
      <w:proofErr w:type="gramStart"/>
      <w:r w:rsidRPr="003A2113">
        <w:rPr>
          <w:rFonts w:ascii="Times New Roman" w:eastAsia="MS Mincho" w:hAnsi="Times New Roman" w:cs="Times New Roman"/>
          <w:sz w:val="24"/>
          <w:szCs w:val="24"/>
        </w:rPr>
        <w:t>,4</w:t>
      </w:r>
      <w:proofErr w:type="gramEnd"/>
      <w:r w:rsidRPr="003A2113">
        <w:rPr>
          <w:rFonts w:ascii="Times New Roman" w:eastAsia="MS Mincho" w:hAnsi="Times New Roman" w:cs="Times New Roman"/>
          <w:sz w:val="24"/>
          <w:szCs w:val="24"/>
        </w:rPr>
        <w: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Menurut Peraturan Menteri Kesehatan Nomor 2 Tahun 2020 mengenai standar antropometri, definisi pendek dan sangat pendek </w:t>
      </w:r>
      <w:r w:rsidRPr="003A2113">
        <w:rPr>
          <w:rFonts w:ascii="Times New Roman" w:eastAsia="MS Mincho" w:hAnsi="Times New Roman" w:cs="Times New Roman"/>
          <w:sz w:val="24"/>
          <w:szCs w:val="24"/>
        </w:rPr>
        <w:lastRenderedPageBreak/>
        <w:t xml:space="preserve">mengacu pada status gizi berdasarkan indeks Panjang Badan menurut Umur (PB/U) atau Tinggi Badan menurut Umur (TB/U), yang merupakan istilah untuk stunting (pendek) dan severely stunted (sangat pendek). </w:t>
      </w:r>
      <w:proofErr w:type="gramStart"/>
      <w:r w:rsidRPr="003A2113">
        <w:rPr>
          <w:rFonts w:ascii="Times New Roman" w:eastAsia="MS Mincho" w:hAnsi="Times New Roman" w:cs="Times New Roman"/>
          <w:sz w:val="24"/>
          <w:szCs w:val="24"/>
        </w:rPr>
        <w:t>Untuk mengetahui apakah seorang balita mengalami stunting, panjang atau tingginya harus diukur dan dibandingkan dengan standar, di mana hasilnya harus berada di bawah angka normal.</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Balita pendek merupakan anak yang memiliki status gizi rendah yang diukur berdasarkan panjang atau tinggi badan sesuai umur, jika dibandingkan dengan standar WHO-MGRS (</w:t>
      </w:r>
      <w:r w:rsidRPr="00A425BE">
        <w:rPr>
          <w:rFonts w:ascii="Times New Roman" w:eastAsia="MS Mincho" w:hAnsi="Times New Roman" w:cs="Times New Roman"/>
          <w:i/>
          <w:sz w:val="24"/>
          <w:szCs w:val="24"/>
        </w:rPr>
        <w:t>Multicentre Growth Reference Study)</w:t>
      </w:r>
      <w:r w:rsidRPr="003A2113">
        <w:rPr>
          <w:rFonts w:ascii="Times New Roman" w:eastAsia="MS Mincho" w:hAnsi="Times New Roman" w:cs="Times New Roman"/>
          <w:sz w:val="24"/>
          <w:szCs w:val="24"/>
        </w:rPr>
        <w:t xml:space="preserve"> tahun 2005, dengan nilai z-score di bawah - 2SD dan dikategorikan sangat pendek jika </w:t>
      </w:r>
      <w:r w:rsidRPr="00A425BE">
        <w:rPr>
          <w:rFonts w:ascii="Times New Roman" w:eastAsia="MS Mincho" w:hAnsi="Times New Roman" w:cs="Times New Roman"/>
          <w:i/>
          <w:sz w:val="24"/>
          <w:szCs w:val="24"/>
        </w:rPr>
        <w:t>z-scorenya</w:t>
      </w:r>
      <w:r w:rsidRPr="003A2113">
        <w:rPr>
          <w:rFonts w:ascii="Times New Roman" w:eastAsia="MS Mincho" w:hAnsi="Times New Roman" w:cs="Times New Roman"/>
          <w:sz w:val="24"/>
          <w:szCs w:val="24"/>
        </w:rPr>
        <w:t xml:space="preserve"> kurang dari - 3SD. Di Desa Perdana, pada tahun 2022, terdapat 143 balita (21%) yang mengalami stunting dari total 681 yang diukur. Sementara itu, prevalensi di tingkat puskesmas mencapai 18</w:t>
      </w:r>
      <w:proofErr w:type="gramStart"/>
      <w:r w:rsidRPr="003A2113">
        <w:rPr>
          <w:rFonts w:ascii="Times New Roman" w:eastAsia="MS Mincho" w:hAnsi="Times New Roman" w:cs="Times New Roman"/>
          <w:sz w:val="24"/>
          <w:szCs w:val="24"/>
        </w:rPr>
        <w:t>,70</w:t>
      </w:r>
      <w:proofErr w:type="gramEnd"/>
      <w:r w:rsidRPr="003A2113">
        <w:rPr>
          <w:rFonts w:ascii="Times New Roman" w:eastAsia="MS Mincho" w:hAnsi="Times New Roman" w:cs="Times New Roman"/>
          <w:sz w:val="24"/>
          <w:szCs w:val="24"/>
        </w:rPr>
        <w:t>%. Dengan data tersebut, prevalensi stunting masih melebihi target nasional yang ditetapkan yaitu 18</w:t>
      </w:r>
      <w:proofErr w:type="gramStart"/>
      <w:r w:rsidRPr="003A2113">
        <w:rPr>
          <w:rFonts w:ascii="Times New Roman" w:eastAsia="MS Mincho" w:hAnsi="Times New Roman" w:cs="Times New Roman"/>
          <w:sz w:val="24"/>
          <w:szCs w:val="24"/>
        </w:rPr>
        <w:t>,70</w:t>
      </w:r>
      <w:proofErr w:type="gramEnd"/>
      <w:r w:rsidRPr="003A2113">
        <w:rPr>
          <w:rFonts w:ascii="Times New Roman" w:eastAsia="MS Mincho" w:hAnsi="Times New Roman" w:cs="Times New Roman"/>
          <w:sz w:val="24"/>
          <w:szCs w:val="24"/>
        </w:rPr>
        <w:t>%, meskipun berada di bawah target Kabupaten yang adalah 19%.</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Desa Perdana mencatatkan angka tertinggi kejadian stunting di wilayah kerja Puskesmas lainnya.</w:t>
      </w:r>
      <w:proofErr w:type="gramEnd"/>
      <w:r w:rsidRPr="003A2113">
        <w:rPr>
          <w:rFonts w:ascii="Times New Roman" w:eastAsia="MS Mincho" w:hAnsi="Times New Roman" w:cs="Times New Roman"/>
          <w:sz w:val="24"/>
          <w:szCs w:val="24"/>
        </w:rPr>
        <w:t xml:space="preserve"> Terbaru, dari data Puskesmas Perdana periode 2024/2025 (Juli) menunjukkan adanya 134 (19</w:t>
      </w:r>
      <w:proofErr w:type="gramStart"/>
      <w:r w:rsidRPr="003A2113">
        <w:rPr>
          <w:rFonts w:ascii="Times New Roman" w:eastAsia="MS Mincho" w:hAnsi="Times New Roman" w:cs="Times New Roman"/>
          <w:sz w:val="24"/>
          <w:szCs w:val="24"/>
        </w:rPr>
        <w:t>,3</w:t>
      </w:r>
      <w:proofErr w:type="gramEnd"/>
      <w:r w:rsidRPr="003A2113">
        <w:rPr>
          <w:rFonts w:ascii="Times New Roman" w:eastAsia="MS Mincho" w:hAnsi="Times New Roman" w:cs="Times New Roman"/>
          <w:sz w:val="24"/>
          <w:szCs w:val="24"/>
        </w:rPr>
        <w:t>%) kasus dari total 695 balita yang diukur di Desa Perdana.</w:t>
      </w:r>
      <w:r w:rsidR="003A2113"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Angka stunting yang masih tinggi ini mengindikasikan bahwa masalah gizi pada balita perlu segera ditangani, terutama di daerah Perdana.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Dampak jangka pendek dari stunting dapat mengakibatkan penurunan kemampuan belajar karena perkembangan kognitif yang </w:t>
      </w:r>
      <w:r w:rsidRPr="003A2113">
        <w:rPr>
          <w:rFonts w:ascii="Times New Roman" w:eastAsia="MS Mincho" w:hAnsi="Times New Roman" w:cs="Times New Roman"/>
          <w:sz w:val="24"/>
          <w:szCs w:val="24"/>
        </w:rPr>
        <w:lastRenderedPageBreak/>
        <w:t>terhambat.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Dalam jangka panjang, hal ini dapat menurunkan kualitas hidup anak saat dewasa, mengurangi kesempatan untuk mendapatkan pendidikan, peluang kerja, dan pendapatan yang lebih baik.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ada juga potensi peningkatan risiko obesitas di masa mendatang, yang dapat mengakibatkan berbagai penyakit tidak menular seperti diabetes, hipertensi, dan kanker.</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Faktor penyebab stunting bersifat kompleks dan saling berkaitan, bukan hanya terkait dengan asupan gizi yang kurang baik pada ibu hamil atau balita.</w:t>
      </w:r>
      <w:proofErr w:type="gramEnd"/>
      <w:r w:rsidRPr="003A2113">
        <w:rPr>
          <w:rFonts w:ascii="Times New Roman" w:eastAsia="MS Mincho" w:hAnsi="Times New Roman" w:cs="Times New Roman"/>
          <w:sz w:val="24"/>
          <w:szCs w:val="24"/>
        </w:rPr>
        <w:t xml:space="preserve"> Oleh karena itu, pencegahan harus dimulai sejak remaja yang menjadi calon ibu, melalui masa kehamilan hingga proses melahirkan. Penting untuk menyadari manfaat pemberian ASI eksklusif pada balita hingga usia 6 bulan dan makanan pendamping ASI (MPASI) bagi anak yang berusia lebih dari 6 bulan sambil tetap memberikan ASI hingga usia 2 tahun.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Faktor lain yang mendorong stunting meliputi infeksi, kehamilan di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muda, masalah kesehatan mental pada ibu, jarak kelahiran anak yang terlalu dekat, serta hipertensi. </w:t>
      </w:r>
      <w:proofErr w:type="gramStart"/>
      <w:r w:rsidRPr="003A2113">
        <w:rPr>
          <w:rFonts w:ascii="Times New Roman" w:eastAsia="MS Mincho" w:hAnsi="Times New Roman" w:cs="Times New Roman"/>
          <w:sz w:val="24"/>
          <w:szCs w:val="24"/>
        </w:rPr>
        <w:t>Gaya hidup yang tidak bersih serta rendahnya tingkat higienitas dapat membuat balita rentan terhadap infeksi mikroorganisme.</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Infeksi ini dapat mengganggu pertumbuhan dan status gizi anak, karena infeksi mengurangi asupan makanan, menyulitkan penyerapan zat gizi dan bisa mengakibatkan hilangnya zat gizi secara langsung.</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Pencegahan stunting sedang fokus untuk ditingkatkan, terutama dalam memenuhi kebutuhan protein hewani.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Protein hewani dinilai efektif dalam menangkal stunting pada anak.</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lastRenderedPageBreak/>
        <w:t>Bahan pangan dari hewan mengandung berbagai zat gizi yang esensial, kaya protein hewani serta vitamin yang krusial</w:t>
      </w:r>
      <w:r w:rsidR="003A2113"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untuk mendukung pertumbuhan dan perkembangan.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Di dalam tubuh, protein dibangun dari beragam asam amino yang dapat disusun untuk membentuk ikatan-ikatan esensial.</w:t>
      </w:r>
      <w:proofErr w:type="gramEnd"/>
      <w:r w:rsidRPr="003A2113">
        <w:rPr>
          <w:rFonts w:ascii="Times New Roman" w:eastAsia="MS Mincho" w:hAnsi="Times New Roman" w:cs="Times New Roman"/>
          <w:sz w:val="24"/>
          <w:szCs w:val="24"/>
        </w:rPr>
        <w:t xml:space="preserve"> Apabila asupan protein tercukupi, maka proses pertumbuhan anak </w:t>
      </w:r>
      <w:proofErr w:type="gramStart"/>
      <w:r w:rsidRPr="003A2113">
        <w:rPr>
          <w:rFonts w:ascii="Times New Roman" w:eastAsia="MS Mincho" w:hAnsi="Times New Roman" w:cs="Times New Roman"/>
          <w:sz w:val="24"/>
          <w:szCs w:val="24"/>
        </w:rPr>
        <w:t>akan</w:t>
      </w:r>
      <w:proofErr w:type="gramEnd"/>
      <w:r w:rsidRPr="003A2113">
        <w:rPr>
          <w:rFonts w:ascii="Times New Roman" w:eastAsia="MS Mincho" w:hAnsi="Times New Roman" w:cs="Times New Roman"/>
          <w:sz w:val="24"/>
          <w:szCs w:val="24"/>
        </w:rPr>
        <w:t xml:space="preserve"> menjadi lebih optimal. </w:t>
      </w:r>
      <w:proofErr w:type="gramStart"/>
      <w:r w:rsidRPr="003A2113">
        <w:rPr>
          <w:rFonts w:ascii="Times New Roman" w:eastAsia="MS Mincho" w:hAnsi="Times New Roman" w:cs="Times New Roman"/>
          <w:sz w:val="24"/>
          <w:szCs w:val="24"/>
        </w:rPr>
        <w:t>Dengan latar belakang inilah, program GEMPITA tidak hanya menyasar balita yang mengalami stunting di Desa Perdana, tetapi juga berfokus pada pencegahan stunting bagi remaja perempuan dan ibu hamil agar dapat melahirkan anak yang sehat.</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Model dan Tahapan Implementasi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 xml:space="preserve">Program GEMPITA menerapkan pendekatan </w:t>
      </w:r>
      <w:r w:rsidRPr="003A2113">
        <w:rPr>
          <w:rFonts w:ascii="Times New Roman" w:eastAsia="MS Mincho" w:hAnsi="Times New Roman" w:cs="Times New Roman"/>
          <w:i/>
          <w:sz w:val="24"/>
          <w:szCs w:val="24"/>
        </w:rPr>
        <w:t>Community- Based Research</w:t>
      </w:r>
      <w:r w:rsidRPr="003A2113">
        <w:rPr>
          <w:rFonts w:ascii="Times New Roman" w:eastAsia="MS Mincho" w:hAnsi="Times New Roman" w:cs="Times New Roman"/>
          <w:sz w:val="24"/>
          <w:szCs w:val="24"/>
        </w:rPr>
        <w:t xml:space="preserve"> (CBR) yang melibatkan warga dalam setiap aspek kegiatan, mulai dari perencanaan hingga tahap evaluasi.</w:t>
      </w:r>
      <w:proofErr w:type="gramEnd"/>
      <w:r w:rsidRPr="003A2113">
        <w:rPr>
          <w:rFonts w:ascii="Times New Roman" w:eastAsia="MS Mincho" w:hAnsi="Times New Roman" w:cs="Times New Roman"/>
          <w:sz w:val="24"/>
          <w:szCs w:val="24"/>
        </w:rPr>
        <w:t xml:space="preserve"> Proses dimulai dengan pengumpulan data awal mengenai anak-anak yang mengalami stunting di area pelayanan Puskesmas Desa Perdana. </w:t>
      </w:r>
      <w:proofErr w:type="gramStart"/>
      <w:r w:rsidRPr="003A2113">
        <w:rPr>
          <w:rFonts w:ascii="Times New Roman" w:eastAsia="MS Mincho" w:hAnsi="Times New Roman" w:cs="Times New Roman"/>
          <w:sz w:val="24"/>
          <w:szCs w:val="24"/>
        </w:rPr>
        <w:t>Tim yang bertugas berkolaborasi dengan tenaga kesehatan lokal dan kader posyandu untuk melaksanakan pengukuran tinggi badan, berat badan, serta lingkar lengan balita.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Penyuluhan mengenai gizi dan perilaku hidup bersih dan sehat (PHBS) dilaksanakan lewat sesi penyuluhan dan demonstrasi intervensi pangan yang difokuskan pada protein hewani.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Tim pengabdian melibatkan mahasiswa, kader posyandu, dan tenaga kesehatan dari Puskesmas Desa Perdana.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Pemantauan dilakukan melalui survei pre-test dan post-test untuk menilai perubahan dalam pengetahuan masyarakat, serta pemeriksaan kesehatan untuk ibu dan </w:t>
      </w:r>
      <w:r w:rsidRPr="003A2113">
        <w:rPr>
          <w:rFonts w:ascii="Times New Roman" w:eastAsia="MS Mincho" w:hAnsi="Times New Roman" w:cs="Times New Roman"/>
          <w:sz w:val="24"/>
          <w:szCs w:val="24"/>
        </w:rPr>
        <w:lastRenderedPageBreak/>
        <w:t>calon ibu guna mendeteksi kemungkinan risiko anemia dan hipertensi.</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Praktik Lapangan dan Analisis</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Program GEMPITA mencakup pencatatan dan penemuan anak-anak yang mengalami stunting, serta melakukan pengukuran tinggi badan (TB), berat badan (BB), </w:t>
      </w:r>
      <w:proofErr w:type="gramStart"/>
      <w:r w:rsidRPr="003A2113">
        <w:rPr>
          <w:rFonts w:ascii="Times New Roman" w:eastAsia="MS Mincho" w:hAnsi="Times New Roman" w:cs="Times New Roman"/>
          <w:sz w:val="24"/>
          <w:szCs w:val="24"/>
        </w:rPr>
        <w:t>dan</w:t>
      </w:r>
      <w:proofErr w:type="gramEnd"/>
      <w:r w:rsidRPr="003A2113">
        <w:rPr>
          <w:rFonts w:ascii="Times New Roman" w:eastAsia="MS Mincho" w:hAnsi="Times New Roman" w:cs="Times New Roman"/>
          <w:sz w:val="24"/>
          <w:szCs w:val="24"/>
        </w:rPr>
        <w:t xml:space="preserve"> lingkar lengan atas (LILA). </w:t>
      </w:r>
      <w:proofErr w:type="gramStart"/>
      <w:r w:rsidRPr="003A2113">
        <w:rPr>
          <w:rFonts w:ascii="Times New Roman" w:eastAsia="MS Mincho" w:hAnsi="Times New Roman" w:cs="Times New Roman"/>
          <w:sz w:val="24"/>
          <w:szCs w:val="24"/>
        </w:rPr>
        <w:t>Gambar 1 menunjukkan salah satu pelaksanaan Program GEMPITA yang mencakup pengukuran tinggi dan berat bayi serta balita, dengan 137 peserta dari program GEMPITA.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Di antara mereka, terdapat 45 balita yang tergolong dalam sasaran utama stunting berdasarkan informasi yang diperoleh dari puskesmas Perdana di daerah Desa Perdana.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Dari 134 balita stunting yang teridentifikasi, 45 anak telah ditetapkan sebagai prioritas utama untuk intervensi dalam Program GEMPITA.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Dalam beberapa periode sebelumnya, mayoritas dari 45 balita tersebut tidak rutin menghadiri kegiatan posyandu, sehingga perkembangan gizi mereka tidak terpantau oleh pihak puskesmas.</w:t>
      </w:r>
      <w:proofErr w:type="gramEnd"/>
      <w:r w:rsidRPr="003A2113">
        <w:rPr>
          <w:rFonts w:ascii="Times New Roman" w:eastAsia="MS Mincho" w:hAnsi="Times New Roman" w:cs="Times New Roman"/>
          <w:sz w:val="24"/>
          <w:szCs w:val="24"/>
        </w:rPr>
        <w:t xml:space="preserve"> Program GEMPITA berperan aktif dalam melakukan penelusuran dan melakukan kunjungan langsung kepada balita yang telah tercatat namun sulit dijangkau oleh </w:t>
      </w:r>
      <w:proofErr w:type="gramStart"/>
      <w:r w:rsidRPr="003A2113">
        <w:rPr>
          <w:rFonts w:ascii="Times New Roman" w:eastAsia="MS Mincho" w:hAnsi="Times New Roman" w:cs="Times New Roman"/>
          <w:sz w:val="24"/>
          <w:szCs w:val="24"/>
        </w:rPr>
        <w:t>tim</w:t>
      </w:r>
      <w:proofErr w:type="gramEnd"/>
      <w:r w:rsidRPr="003A2113">
        <w:rPr>
          <w:rFonts w:ascii="Times New Roman" w:eastAsia="MS Mincho" w:hAnsi="Times New Roman" w:cs="Times New Roman"/>
          <w:sz w:val="24"/>
          <w:szCs w:val="24"/>
        </w:rPr>
        <w:t xml:space="preserve"> posyandu, termasuk mereka yang tidak hadir dalam beberapa bulan terakhir. </w:t>
      </w:r>
      <w:proofErr w:type="gramStart"/>
      <w:r w:rsidRPr="003A2113">
        <w:rPr>
          <w:rFonts w:ascii="Times New Roman" w:eastAsia="MS Mincho" w:hAnsi="Times New Roman" w:cs="Times New Roman"/>
          <w:sz w:val="24"/>
          <w:szCs w:val="24"/>
        </w:rPr>
        <w:t>Langkah ini bertujuan untuk memastikan bahwa semua balita yang</w:t>
      </w:r>
      <w:r w:rsidR="003A2113"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mengalami stunting tetap terpantau dan mendapatkan intervensi yang diperlukan.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Tabel 1 menyajikan data terkait jumlah anak di bawah </w:t>
      </w:r>
      <w:proofErr w:type="gramStart"/>
      <w:r w:rsidRPr="003A2113">
        <w:rPr>
          <w:rFonts w:ascii="Times New Roman" w:eastAsia="MS Mincho" w:hAnsi="Times New Roman" w:cs="Times New Roman"/>
          <w:sz w:val="24"/>
          <w:szCs w:val="24"/>
        </w:rPr>
        <w:t>lima</w:t>
      </w:r>
      <w:proofErr w:type="gramEnd"/>
      <w:r w:rsidRPr="003A2113">
        <w:rPr>
          <w:rFonts w:ascii="Times New Roman" w:eastAsia="MS Mincho" w:hAnsi="Times New Roman" w:cs="Times New Roman"/>
          <w:sz w:val="24"/>
          <w:szCs w:val="24"/>
        </w:rPr>
        <w:t xml:space="preserve"> tahun yang terdaftar sebanyak 137 anak. Dari segi gender, total anak perempuan menunjukkan angka yang lebih tinggi dengan jumlah 69 </w:t>
      </w:r>
      <w:r w:rsidRPr="003A2113">
        <w:rPr>
          <w:rFonts w:ascii="Times New Roman" w:eastAsia="MS Mincho" w:hAnsi="Times New Roman" w:cs="Times New Roman"/>
          <w:sz w:val="24"/>
          <w:szCs w:val="24"/>
        </w:rPr>
        <w:lastRenderedPageBreak/>
        <w:t>(50</w:t>
      </w:r>
      <w:proofErr w:type="gramStart"/>
      <w:r w:rsidRPr="003A2113">
        <w:rPr>
          <w:rFonts w:ascii="Times New Roman" w:eastAsia="MS Mincho" w:hAnsi="Times New Roman" w:cs="Times New Roman"/>
          <w:sz w:val="24"/>
          <w:szCs w:val="24"/>
        </w:rPr>
        <w:t>,4</w:t>
      </w:r>
      <w:proofErr w:type="gramEnd"/>
      <w:r w:rsidRPr="003A2113">
        <w:rPr>
          <w:rFonts w:ascii="Times New Roman" w:eastAsia="MS Mincho" w:hAnsi="Times New Roman" w:cs="Times New Roman"/>
          <w:sz w:val="24"/>
          <w:szCs w:val="24"/>
        </w:rPr>
        <w:t>%) dibandingkan anak laki-laki sebanyak 68 (49,6%). Mengenai prevalensi stunting, anak perempuan terdaftar sebanyak 24 (53</w:t>
      </w:r>
      <w:proofErr w:type="gramStart"/>
      <w:r w:rsidRPr="003A2113">
        <w:rPr>
          <w:rFonts w:ascii="Times New Roman" w:eastAsia="MS Mincho" w:hAnsi="Times New Roman" w:cs="Times New Roman"/>
          <w:sz w:val="24"/>
          <w:szCs w:val="24"/>
        </w:rPr>
        <w:t>,3</w:t>
      </w:r>
      <w:proofErr w:type="gramEnd"/>
      <w:r w:rsidRPr="003A2113">
        <w:rPr>
          <w:rFonts w:ascii="Times New Roman" w:eastAsia="MS Mincho" w:hAnsi="Times New Roman" w:cs="Times New Roman"/>
          <w:sz w:val="24"/>
          <w:szCs w:val="24"/>
        </w:rPr>
        <w:t>%) sementara anak laki-laki berjumlah 21 (47,7%). Secara umum, menurut informasi yang diperoleh dari puskesmas Desa Perdana pada bulan Juli 2025, terdapat 134 anak yang mengalami stunting, yang merupakan 19,3% dari total 695 anak di kelurahan Perdana. Ini berarti, upaya untuk memeriksa dan mendata anak stunting mencakup 33,6% dari seluruh anak yang menghadapi masalah stunting di area Desa Perdana.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Meskipun demikian, terdapat peningkatan dalam pemantauan status gizi anak stunting berkat program GEMPITA, yang berfokus pada kesadaran serta partisipasi orang tua dalam kegiatan pemeriksaan kesehatan.</w:t>
      </w:r>
      <w:proofErr w:type="gramEnd"/>
      <w:r w:rsidRPr="003A2113">
        <w:rPr>
          <w:rFonts w:ascii="Times New Roman" w:eastAsia="MS Mincho" w:hAnsi="Times New Roman" w:cs="Times New Roman"/>
          <w:sz w:val="24"/>
          <w:szCs w:val="24"/>
        </w:rPr>
        <w:t xml:space="preserve"> Untuk anak yang mengalami stunting, pemantauan juga dilakukan terhadap asupan protein hewani (telur) serta pemberian ASI eksklusif pada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0-6 bulan. </w:t>
      </w:r>
      <w:proofErr w:type="gramStart"/>
      <w:r w:rsidRPr="003A2113">
        <w:rPr>
          <w:rFonts w:ascii="Times New Roman" w:eastAsia="MS Mincho" w:hAnsi="Times New Roman" w:cs="Times New Roman"/>
          <w:sz w:val="24"/>
          <w:szCs w:val="24"/>
        </w:rPr>
        <w:t>Dari 44 anak yang berusia di atas 6 bulan, 5 di antaranya tidak mengonsumsi telur sebagai tambahan makanan harian.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Hasil wawancara mengungkapkan bahwa alasan beberapa anak tidak mengonsumsi telur adalah karena 3 dari mereka tidak menyukai</w:t>
      </w:r>
      <w:r w:rsidR="003A2113"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telur, sedangkan 2 lainnya mengalami alergi.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Selain itu, 17 anak tidak mendapatkan ASI eksklusif.</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Untuk meningkatkan kesadaran masyarakat, khususnya para ibu mengenai stunting, dilakukan penyuluhan terkait stunting, perilaku hidup bersih dan sehat (PHBS), ASI eksklusif, dan makanan pendamping ASI (MPASI).</w:t>
      </w:r>
      <w:proofErr w:type="gramEnd"/>
    </w:p>
    <w:p w:rsidR="00A425BE"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Tabel 2 menunjukkan bahwa pada tingkat pengetahuan Ibu sebelum memperoleh edukasi dan informasi terkait stunting, </w:t>
      </w:r>
      <w:r w:rsidRPr="003A2113">
        <w:rPr>
          <w:rFonts w:ascii="Times New Roman" w:eastAsia="MS Mincho" w:hAnsi="Times New Roman" w:cs="Times New Roman"/>
          <w:sz w:val="24"/>
          <w:szCs w:val="24"/>
        </w:rPr>
        <w:lastRenderedPageBreak/>
        <w:t>sebanyak 43 orang (53</w:t>
      </w:r>
      <w:proofErr w:type="gramStart"/>
      <w:r w:rsidRPr="003A2113">
        <w:rPr>
          <w:rFonts w:ascii="Times New Roman" w:eastAsia="MS Mincho" w:hAnsi="Times New Roman" w:cs="Times New Roman"/>
          <w:sz w:val="24"/>
          <w:szCs w:val="24"/>
        </w:rPr>
        <w:t>,8</w:t>
      </w:r>
      <w:proofErr w:type="gramEnd"/>
      <w:r w:rsidRPr="003A2113">
        <w:rPr>
          <w:rFonts w:ascii="Times New Roman" w:eastAsia="MS Mincho" w:hAnsi="Times New Roman" w:cs="Times New Roman"/>
          <w:sz w:val="24"/>
          <w:szCs w:val="24"/>
        </w:rPr>
        <w:t>%) termasuk dalam kategori tidak tahu. Setelah diberikan penyuluhan, persentase ini berkurang menjadi 0%, dan terjadi peningkatan pada pengetahuan yang baik hingga mencapai 49 orang (61</w:t>
      </w:r>
      <w:proofErr w:type="gramStart"/>
      <w:r w:rsidRPr="003A2113">
        <w:rPr>
          <w:rFonts w:ascii="Times New Roman" w:eastAsia="MS Mincho" w:hAnsi="Times New Roman" w:cs="Times New Roman"/>
          <w:sz w:val="24"/>
          <w:szCs w:val="24"/>
        </w:rPr>
        <w:t>,3</w:t>
      </w:r>
      <w:proofErr w:type="gramEnd"/>
      <w:r w:rsidRPr="003A2113">
        <w:rPr>
          <w:rFonts w:ascii="Times New Roman" w:eastAsia="MS Mincho" w:hAnsi="Times New Roman" w:cs="Times New Roman"/>
          <w:sz w:val="24"/>
          <w:szCs w:val="24"/>
        </w:rPr>
        <w:t xml:space="preserve">%). Hasil dari analisis Chi-square terhadap data pre-test dan post-test menunjukkan peningkatan pengetahuan yang signifikan (p &lt; 0,001). Hal ini menunjukkan bahwa penyuluhan yang dilakukan dalam program GEMPITA secara efektif meningkatkan pemahaman ibu mengenai stunting, termasuk definisinya, penyebabnya, dampak jangka panjang, serta pentingnya ASI eksklusif, MPASI, dan konsumsi protein hewani. </w:t>
      </w:r>
      <w:proofErr w:type="gramStart"/>
      <w:r w:rsidRPr="003A2113">
        <w:rPr>
          <w:rFonts w:ascii="Times New Roman" w:eastAsia="MS Mincho" w:hAnsi="Times New Roman" w:cs="Times New Roman"/>
          <w:sz w:val="24"/>
          <w:szCs w:val="24"/>
        </w:rPr>
        <w:t>Kenaikan pengetahuan ibu terutama terlihat pada definisi stunting, penyebab utama seperti kurangnya asupan gizi dan penyakit infeksi, dampak jangka panjang seperti gangguan pertumbuhan dan kecerdasan, serta pentingnya pemberian ASI eksklusif dan MPASI yang bergizi.</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Sebelum penyuluhan, sebagian besar ibu tidak menyadari bahwa stunting dapat dicegah sejak dini, termasuk dari</w:t>
      </w:r>
      <w:r w:rsidR="003A2113"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masa remaja dan kehamilan.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Setelah sesi edukasi, mayoritas ibu dapat mengidentifikasi faktor risiko stunting dan langkah pencegahan yang berkaitan dengan konsumsi protein hewani serta praktik hidup bersih dan sehat (PHBS).</w:t>
      </w:r>
      <w:proofErr w:type="gramEnd"/>
      <w:r w:rsidRPr="003A2113">
        <w:rPr>
          <w:rFonts w:ascii="Times New Roman" w:eastAsia="MS Mincho" w:hAnsi="Times New Roman" w:cs="Times New Roman"/>
          <w:sz w:val="24"/>
          <w:szCs w:val="24"/>
        </w:rPr>
        <w:t xml:space="preserve"> </w:t>
      </w:r>
    </w:p>
    <w:p w:rsidR="00A425BE"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Penyebab utama stunting mencakup kurangnya perawatan prenatal, kenaikan berat badan yang tidak memadai selama kehamilan, penyampihan yang terlalu awal atau makanan tambahan yang tidak memadai, serta tingkat pendidikan yang rendah.</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Dengan demikian, ada hubungan yang signifikan antara pengetahuan ibu dan kejadian stunting pada balita berusia 12-59 bulan.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Semakin tinggi </w:t>
      </w:r>
      <w:r w:rsidRPr="003A2113">
        <w:rPr>
          <w:rFonts w:ascii="Times New Roman" w:eastAsia="MS Mincho" w:hAnsi="Times New Roman" w:cs="Times New Roman"/>
          <w:sz w:val="24"/>
          <w:szCs w:val="24"/>
        </w:rPr>
        <w:lastRenderedPageBreak/>
        <w:t>pengetahuan ibu mengenai stunting dan kesehatan, semakin baik penilaiannya terhadap keberagaman makanan bergizi yang diberikan kepada balita.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Sebaliknya, ibu atau keluarga dengan pengetahuan yang rendah cenderung tidak menyediakan makanan yang seimbang untuk memenuhi kebutuhan gizi balita, khususnya dalam pemenuhan sumber protein, vitamin, dan mineral.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Sejalan dengan upaya untuk memenuhi kebutuhan protein hewani yang baik dalam pencegahan stunting, program GEMPITA juga melaksanakan demonstrasi dan distribusi intervensi PMT resep kudapan sehat Ikametebiwawo.</w:t>
      </w:r>
      <w:proofErr w:type="gramEnd"/>
      <w:r w:rsidR="003A2113"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i/>
          <w:sz w:val="24"/>
          <w:szCs w:val="24"/>
        </w:rPr>
        <w:t>Food bar</w:t>
      </w:r>
      <w:r w:rsidRPr="003A2113">
        <w:rPr>
          <w:rFonts w:ascii="Times New Roman" w:eastAsia="MS Mincho" w:hAnsi="Times New Roman" w:cs="Times New Roman"/>
          <w:sz w:val="24"/>
          <w:szCs w:val="24"/>
        </w:rPr>
        <w:t xml:space="preserve"> Ikamatebiwawo terbuat dari bahan-bahan seperti ikan, kacang merah, </w:t>
      </w:r>
      <w:proofErr w:type="gramStart"/>
      <w:r w:rsidRPr="003A2113">
        <w:rPr>
          <w:rFonts w:ascii="Times New Roman" w:eastAsia="MS Mincho" w:hAnsi="Times New Roman" w:cs="Times New Roman"/>
          <w:sz w:val="24"/>
          <w:szCs w:val="24"/>
        </w:rPr>
        <w:t>tempe</w:t>
      </w:r>
      <w:proofErr w:type="gramEnd"/>
      <w:r w:rsidRPr="003A2113">
        <w:rPr>
          <w:rFonts w:ascii="Times New Roman" w:eastAsia="MS Mincho" w:hAnsi="Times New Roman" w:cs="Times New Roman"/>
          <w:sz w:val="24"/>
          <w:szCs w:val="24"/>
        </w:rPr>
        <w:t xml:space="preserve">, ubi, waluh, dan wortel. </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Ikamatebiwawo</w:t>
      </w:r>
      <w:r w:rsidR="003A2113" w:rsidRPr="003A2113">
        <w:rPr>
          <w:rFonts w:ascii="Times New Roman" w:eastAsia="MS Mincho" w:hAnsi="Times New Roman" w:cs="Times New Roman"/>
          <w:sz w:val="24"/>
          <w:szCs w:val="24"/>
        </w:rPr>
        <w:t xml:space="preserve"> </w:t>
      </w:r>
      <w:r w:rsidRPr="003A2113">
        <w:rPr>
          <w:rFonts w:ascii="Times New Roman" w:eastAsia="MS Mincho" w:hAnsi="Times New Roman" w:cs="Times New Roman"/>
          <w:sz w:val="24"/>
          <w:szCs w:val="24"/>
        </w:rPr>
        <w:t>mengandung asam amino esensial yang bermanfaat bagi pertumbuhan anak.</w:t>
      </w:r>
      <w:proofErr w:type="gramEnd"/>
      <w:r w:rsidRPr="003A2113">
        <w:rPr>
          <w:rFonts w:ascii="Times New Roman" w:eastAsia="MS Mincho" w:hAnsi="Times New Roman" w:cs="Times New Roman"/>
          <w:sz w:val="24"/>
          <w:szCs w:val="24"/>
        </w:rPr>
        <w:t xml:space="preserve"> Ikan, </w:t>
      </w:r>
      <w:proofErr w:type="gramStart"/>
      <w:r w:rsidRPr="003A2113">
        <w:rPr>
          <w:rFonts w:ascii="Times New Roman" w:eastAsia="MS Mincho" w:hAnsi="Times New Roman" w:cs="Times New Roman"/>
          <w:sz w:val="24"/>
          <w:szCs w:val="24"/>
        </w:rPr>
        <w:t>tempe</w:t>
      </w:r>
      <w:proofErr w:type="gramEnd"/>
      <w:r w:rsidRPr="003A2113">
        <w:rPr>
          <w:rFonts w:ascii="Times New Roman" w:eastAsia="MS Mincho" w:hAnsi="Times New Roman" w:cs="Times New Roman"/>
          <w:sz w:val="24"/>
          <w:szCs w:val="24"/>
        </w:rPr>
        <w:t xml:space="preserve">, dan kacang-kacangan menyumbang secara signifikan terhadap kandungan protein. </w:t>
      </w:r>
      <w:proofErr w:type="gramStart"/>
      <w:r w:rsidRPr="003A2113">
        <w:rPr>
          <w:rFonts w:ascii="Times New Roman" w:eastAsia="MS Mincho" w:hAnsi="Times New Roman" w:cs="Times New Roman"/>
          <w:sz w:val="24"/>
          <w:szCs w:val="24"/>
        </w:rPr>
        <w:t>Protein hewani berperan krusial dalam menghindari atau mengurangi kemungkinan terjadinya stunting pada anak-anak balita.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Asam amino esensial yang terkandung dalam makanan ini dapat memproduksi hormon pertumbuhan, yang mempercepat perkembangan balita.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Program GEMPITA juga mencakup pemeriksaan penyakit tidak menular (PTM) yang meliputi pemeriksaan hemoglobin (deteksi anemia) dan tekanan darah.</w:t>
      </w:r>
      <w:proofErr w:type="gramEnd"/>
      <w:r w:rsidRPr="003A2113">
        <w:rPr>
          <w:rFonts w:ascii="Times New Roman" w:eastAsia="MS Mincho" w:hAnsi="Times New Roman" w:cs="Times New Roman"/>
          <w:sz w:val="24"/>
          <w:szCs w:val="24"/>
        </w:rPr>
        <w:t xml:space="preserve"> Tujuan dari langkah ini adalah untuk mendeteksi lebih awal kondisi kesehatan ibu dan perempuan di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produktif, yang merupakan kelompok dengan risiko tinggi terhadap masalah kesehatan dan gizi.</w:t>
      </w:r>
      <w:r w:rsidR="003A2113"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peserta</w:t>
      </w:r>
      <w:proofErr w:type="gramEnd"/>
      <w:r w:rsidRPr="003A2113">
        <w:rPr>
          <w:rFonts w:ascii="Times New Roman" w:eastAsia="MS Mincho" w:hAnsi="Times New Roman" w:cs="Times New Roman"/>
          <w:sz w:val="24"/>
          <w:szCs w:val="24"/>
        </w:rPr>
        <w:t xml:space="preserve"> mengambil bagian dalam kedua pemeriksaan karena keterbatasan waktu, kesibukan pribadi, atau ada </w:t>
      </w:r>
      <w:r w:rsidRPr="003A2113">
        <w:rPr>
          <w:rFonts w:ascii="Times New Roman" w:eastAsia="MS Mincho" w:hAnsi="Times New Roman" w:cs="Times New Roman"/>
          <w:sz w:val="24"/>
          <w:szCs w:val="24"/>
        </w:rPr>
        <w:lastRenderedPageBreak/>
        <w:t xml:space="preserve">kebutuhan mendesak lainnya. Di samping itu, pemeriksaan hemoglobin lebih difokuskan kepada remaja putri (calon ibu) di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produktif untuk melakukan deteksi dini anemia. Berikut adalah hasil pemeriksaan tekanan darah dan hemoglobin pada responden program GEMPITA.</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Tabel 4 memperlihatkan hasil pemeriksaan tekanan darah yang dilakukan terhadap 65 responden, yang terdiri dari ibu hamil, ibu menyusui, dan calon ibu di usia produktif (15-30 tahun) untuk mengidentifikasi risiko hipotensi serta hipertensi sebagai faktor penyebab stunting. </w:t>
      </w:r>
      <w:proofErr w:type="gramStart"/>
      <w:r w:rsidRPr="003A2113">
        <w:rPr>
          <w:rFonts w:ascii="Times New Roman" w:eastAsia="MS Mincho" w:hAnsi="Times New Roman" w:cs="Times New Roman"/>
          <w:sz w:val="24"/>
          <w:szCs w:val="24"/>
        </w:rPr>
        <w:t>Data menunjukkan bahwa kebanyakan responden memiliki tekanan darah dalam batas normal (100 - 120 mmHg sistolik dan 60 - 80 mmHg diastolik).</w:t>
      </w:r>
      <w:proofErr w:type="gramEnd"/>
      <w:r w:rsidRPr="003A2113">
        <w:rPr>
          <w:rFonts w:ascii="Times New Roman" w:eastAsia="MS Mincho" w:hAnsi="Times New Roman" w:cs="Times New Roman"/>
          <w:sz w:val="24"/>
          <w:szCs w:val="24"/>
        </w:rPr>
        <w:t xml:space="preserve"> Namun, terdapat 7 responden (10</w:t>
      </w:r>
      <w:proofErr w:type="gramStart"/>
      <w:r w:rsidRPr="003A2113">
        <w:rPr>
          <w:rFonts w:ascii="Times New Roman" w:eastAsia="MS Mincho" w:hAnsi="Times New Roman" w:cs="Times New Roman"/>
          <w:sz w:val="24"/>
          <w:szCs w:val="24"/>
        </w:rPr>
        <w:t>,8</w:t>
      </w:r>
      <w:proofErr w:type="gramEnd"/>
      <w:r w:rsidRPr="003A2113">
        <w:rPr>
          <w:rFonts w:ascii="Times New Roman" w:eastAsia="MS Mincho" w:hAnsi="Times New Roman" w:cs="Times New Roman"/>
          <w:sz w:val="24"/>
          <w:szCs w:val="24"/>
        </w:rPr>
        <w:t xml:space="preserve">%) yang terdeteksi mengalami hipertensi dan 8 Responden (12,3%) mengalami hipotensi. </w:t>
      </w:r>
      <w:proofErr w:type="gramStart"/>
      <w:r w:rsidRPr="003A2113">
        <w:rPr>
          <w:rFonts w:ascii="Times New Roman" w:eastAsia="MS Mincho" w:hAnsi="Times New Roman" w:cs="Times New Roman"/>
          <w:sz w:val="24"/>
          <w:szCs w:val="24"/>
        </w:rPr>
        <w:t>Pada 6 ibu hamil, seluruhnya (100%) menunjukkan hasil tekanan darah yang normal.</w:t>
      </w:r>
      <w:proofErr w:type="gramEnd"/>
      <w:r w:rsidRPr="003A2113">
        <w:rPr>
          <w:rFonts w:ascii="Times New Roman" w:eastAsia="MS Mincho" w:hAnsi="Times New Roman" w:cs="Times New Roman"/>
          <w:sz w:val="24"/>
          <w:szCs w:val="24"/>
        </w:rPr>
        <w:t xml:space="preserve"> Sementara itu, pada pemeriksaan tekanan darah untuk ibu yang telah memiliki anak balita, ditemukan 24 responden (80%) dengan tekanan darah normal, 4 orang (13,3%) dengan hipotensi, dan 2 orang (6,7%) dengan hipertensi.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Selanjutnya, hasil pemeriksaan tekanan darah pada calon ibu usia produktif menunjukkan 20 orang (69%) dengan hasil normal, 3 orang (10,3%) mengalami hipertensi, dan 6 orang (20,7%) mengalami hipotensi. </w:t>
      </w:r>
      <w:proofErr w:type="gramStart"/>
      <w:r w:rsidRPr="003A2113">
        <w:rPr>
          <w:rFonts w:ascii="Times New Roman" w:eastAsia="MS Mincho" w:hAnsi="Times New Roman" w:cs="Times New Roman"/>
          <w:sz w:val="24"/>
          <w:szCs w:val="24"/>
        </w:rPr>
        <w:t>Hipertensi dan anemia memiliki peran dalam peningkatan kejadian stunting pada anak.</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 xml:space="preserve">Hipertensi pada ibu hamil dapat meningkatkan kemungkinan komplikasi kehamilan yang berdampak negatif terhadap perkembangan anak, sedangkan anemia dapat </w:t>
      </w:r>
      <w:r w:rsidRPr="003A2113">
        <w:rPr>
          <w:rFonts w:ascii="Times New Roman" w:eastAsia="MS Mincho" w:hAnsi="Times New Roman" w:cs="Times New Roman"/>
          <w:sz w:val="24"/>
          <w:szCs w:val="24"/>
        </w:rPr>
        <w:lastRenderedPageBreak/>
        <w:t>mengganggu pertumbuhan janin.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Hipertensi yang terjadi selama kehamilan menjadi salah satu faktor yang terkait dengan tingginya angka kesakitan dan kematian pada ibu serta janin.</w:t>
      </w:r>
      <w:proofErr w:type="gramEnd"/>
      <w:r w:rsidRPr="003A2113">
        <w:rPr>
          <w:rFonts w:ascii="Times New Roman" w:eastAsia="MS Mincho" w:hAnsi="Times New Roman" w:cs="Times New Roman"/>
          <w:sz w:val="24"/>
          <w:szCs w:val="24"/>
        </w:rPr>
        <w:t xml:space="preserve"> Meningkatnya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juga menjadi salah satu faktor risiko untuk terjadinya hipertensi.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Terdapat asosiasi antara hipertensi dengan kejadian stunting pada anak, sehingga ibu yang mengalami hipertensi saat hamil berpotensi memiliki bayi dan balita yang mengalami stunting. Dalam program GEMPITA, secara rutin dilaksanakan sosialisasi mengenai pentingnya menjaga kesehatan, terutama terkait tekanan darah dan hemoglobin. Sosialisasi ini mencakup pemahaman tentang tekanan darah dan anemia, serta </w:t>
      </w:r>
      <w:proofErr w:type="gramStart"/>
      <w:r w:rsidRPr="003A2113">
        <w:rPr>
          <w:rFonts w:ascii="Times New Roman" w:eastAsia="MS Mincho" w:hAnsi="Times New Roman" w:cs="Times New Roman"/>
          <w:sz w:val="24"/>
          <w:szCs w:val="24"/>
        </w:rPr>
        <w:t>cara</w:t>
      </w:r>
      <w:proofErr w:type="gramEnd"/>
      <w:r w:rsidRPr="003A2113">
        <w:rPr>
          <w:rFonts w:ascii="Times New Roman" w:eastAsia="MS Mincho" w:hAnsi="Times New Roman" w:cs="Times New Roman"/>
          <w:sz w:val="24"/>
          <w:szCs w:val="24"/>
        </w:rPr>
        <w:t xml:space="preserve"> hidup sehat yang dapat mencegah fluktuasi tekanan darah dan hemoglobin, guna melahirkan anak yang sehat dan mendukung kesehatan ibu.</w:t>
      </w: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Intisari dan Arah Replikasi</w:t>
      </w: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Pencegahan stunting menuntut ketepatan data, pemantauan rutin, komunikasi perubahan perilaku, intervensi gizi dan kesehatan, sanitasi, serta rujukan. Gerakan komunitas memerlukan pembagian peran dan tindak lanjut.</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Pertanyaan Reflektif</w:t>
      </w:r>
    </w:p>
    <w:p w:rsidR="003A2113" w:rsidRPr="003A2113" w:rsidRDefault="00F73EBF" w:rsidP="003A2113">
      <w:pPr>
        <w:pStyle w:val="ListParagraph"/>
        <w:numPr>
          <w:ilvl w:val="0"/>
          <w:numId w:val="44"/>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Apakah masalah dan sasaran telah divalidasi bersama mitra?</w:t>
      </w:r>
    </w:p>
    <w:p w:rsidR="003A2113" w:rsidRPr="003A2113" w:rsidRDefault="00F73EBF" w:rsidP="003A2113">
      <w:pPr>
        <w:pStyle w:val="ListParagraph"/>
        <w:numPr>
          <w:ilvl w:val="0"/>
          <w:numId w:val="44"/>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Bagaimana partisipasi kelompok yang beragam dijamin?</w:t>
      </w:r>
    </w:p>
    <w:p w:rsidR="003A2113" w:rsidRPr="003A2113" w:rsidRDefault="00F73EBF" w:rsidP="003A2113">
      <w:pPr>
        <w:pStyle w:val="ListParagraph"/>
        <w:numPr>
          <w:ilvl w:val="0"/>
          <w:numId w:val="44"/>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Indikator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menunjukkan perubahan, bukan hanya kegiatan?</w:t>
      </w:r>
    </w:p>
    <w:p w:rsidR="003A2113" w:rsidRPr="003A2113" w:rsidRDefault="00F73EBF" w:rsidP="003A2113">
      <w:pPr>
        <w:pStyle w:val="ListParagraph"/>
        <w:numPr>
          <w:ilvl w:val="0"/>
          <w:numId w:val="44"/>
        </w:numPr>
        <w:tabs>
          <w:tab w:val="num" w:pos="360"/>
        </w:tabs>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lastRenderedPageBreak/>
        <w:t>Siapa yang bertanggung jawab setelah pendampingan berakhir?</w:t>
      </w:r>
    </w:p>
    <w:p w:rsidR="00F73EBF" w:rsidRPr="003A2113" w:rsidRDefault="00F73EBF" w:rsidP="003A2113">
      <w:pPr>
        <w:pStyle w:val="ListParagraph"/>
        <w:numPr>
          <w:ilvl w:val="0"/>
          <w:numId w:val="44"/>
        </w:numPr>
        <w:tabs>
          <w:tab w:val="num" w:pos="360"/>
        </w:tabs>
        <w:spacing w:after="0" w:line="360" w:lineRule="auto"/>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perlu diadaptasi jika program direplikasi di tempat lain?</w:t>
      </w:r>
    </w:p>
    <w:p w:rsidR="00F73EBF" w:rsidRPr="003A2113" w:rsidRDefault="00F73EBF" w:rsidP="003A2113">
      <w:pPr>
        <w:spacing w:after="0" w:line="360" w:lineRule="auto"/>
        <w:jc w:val="both"/>
        <w:rPr>
          <w:rFonts w:ascii="Times New Roman" w:eastAsia="MS Mincho" w:hAnsi="Times New Roman" w:cs="Times New Roman"/>
          <w:sz w:val="24"/>
          <w:szCs w:val="24"/>
        </w:rPr>
        <w:sectPr w:rsidR="00F73EBF" w:rsidRPr="003A2113">
          <w:headerReference w:type="default" r:id="rId28"/>
          <w:footerReference w:type="default" r:id="rId29"/>
          <w:pgSz w:w="8787" w:h="13039"/>
          <w:pgMar w:top="1049" w:right="964" w:bottom="1049" w:left="1134" w:header="369" w:footer="340" w:gutter="0"/>
          <w:cols w:space="720"/>
          <w:docGrid w:linePitch="360"/>
        </w:sectPr>
      </w:pP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E19923"/>
          <w:sz w:val="24"/>
          <w:szCs w:val="24"/>
        </w:rPr>
        <w:lastRenderedPageBreak/>
        <w:t>BAB 10</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07384C"/>
          <w:sz w:val="24"/>
          <w:szCs w:val="24"/>
        </w:rPr>
        <w:t>Perencanaan, Evaluasi, dan Keberlanjutan Program Pengabdian</w:t>
      </w:r>
    </w:p>
    <w:tbl>
      <w:tblPr>
        <w:tblW w:w="0" w:type="auto"/>
        <w:tblLook w:val="04A0" w:firstRow="1" w:lastRow="0" w:firstColumn="1" w:lastColumn="0" w:noHBand="0" w:noVBand="1"/>
      </w:tblPr>
      <w:tblGrid>
        <w:gridCol w:w="3344"/>
        <w:gridCol w:w="3344"/>
      </w:tblGrid>
      <w:tr w:rsidR="00F73EBF" w:rsidRPr="003A2113" w:rsidTr="00F73EBF">
        <w:tc>
          <w:tcPr>
            <w:tcW w:w="3344" w:type="dxa"/>
            <w:shd w:val="clear" w:color="auto" w:fill="E0A12D"/>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c>
          <w:tcPr>
            <w:tcW w:w="3344" w:type="dxa"/>
            <w:shd w:val="clear" w:color="auto" w:fill="DDE9E9"/>
            <w:tcMar>
              <w:top w:w="0" w:type="dxa"/>
              <w:left w:w="0" w:type="dxa"/>
              <w:bottom w:w="0" w:type="dxa"/>
              <w:right w:w="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ORIENTASI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Bab ini membantu pembaca menerjemahkan masalah menjadi teori perubahan, logic model, rencana kerja, indikator, monitoring, evaluasi, manajemen risiko, anggaran, alih kelola, dan publikasi. Seluruh komponen dipandang sebagai satu sistem pengelolaan program.</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10.1 Dari Masalah menuju Teori Perubahan</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Perencanaan dimulai dari pemahaman masalah, bukan dari pilihan kegiatan yang telah ditentukan.</w:t>
      </w:r>
      <w:proofErr w:type="gramEnd"/>
      <w:r w:rsidRPr="003A2113">
        <w:rPr>
          <w:rFonts w:ascii="Times New Roman" w:eastAsia="MS Mincho" w:hAnsi="Times New Roman" w:cs="Times New Roman"/>
          <w:sz w:val="24"/>
          <w:szCs w:val="24"/>
        </w:rPr>
        <w:t xml:space="preserve"> Pernyataan masalah perlu menjelaskan siapa yang mengalami, dalam kondisi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seberapa besar, apa penyebab langsung dan mendasar, serta konsekuensinya. </w:t>
      </w:r>
      <w:proofErr w:type="gramStart"/>
      <w:r w:rsidRPr="003A2113">
        <w:rPr>
          <w:rFonts w:ascii="Times New Roman" w:eastAsia="MS Mincho" w:hAnsi="Times New Roman" w:cs="Times New Roman"/>
          <w:sz w:val="24"/>
          <w:szCs w:val="24"/>
        </w:rPr>
        <w:t>Pohon masalah membantu membedakan gejala, masalah inti, dan penyebab.</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Teori perubahan menjelaskan jalur logis tentang bagaimana dan mengapa kegiatan diperkirakan menghasilkan perubahan.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Di dalamnya terdapat asumsi, prasyarat, aktor, mekanisme, dan risiko.</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Pelatihan pembukuan, misalnya, tidak otomatis meningkatkan kinerja UMKM.</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Perubahan terjadi jika peserta hadir, memahami, mencoba, menerima umpan balik, dan menggunakan catatan untuk mengambil keputusan.</w:t>
      </w:r>
      <w:proofErr w:type="gramEnd"/>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10.1 Unsur teori perubahan</w:t>
      </w:r>
    </w:p>
    <w:tbl>
      <w:tblPr>
        <w:tblStyle w:val="TableGrid1"/>
        <w:tblW w:w="0" w:type="auto"/>
        <w:jc w:val="center"/>
        <w:tblLook w:val="04A0" w:firstRow="1" w:lastRow="0" w:firstColumn="1" w:lastColumn="0" w:noHBand="0" w:noVBand="1"/>
      </w:tblPr>
      <w:tblGrid>
        <w:gridCol w:w="1134"/>
        <w:gridCol w:w="2324"/>
        <w:gridCol w:w="2778"/>
      </w:tblGrid>
      <w:tr w:rsidR="00F73EBF" w:rsidRPr="00A425BE" w:rsidTr="00F73EBF">
        <w:trPr>
          <w:jc w:val="center"/>
        </w:trPr>
        <w:tc>
          <w:tcPr>
            <w:tcW w:w="1134"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Komponen</w:t>
            </w:r>
          </w:p>
        </w:tc>
        <w:tc>
          <w:tcPr>
            <w:tcW w:w="2324"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Pertanyaan</w:t>
            </w:r>
          </w:p>
        </w:tc>
        <w:tc>
          <w:tcPr>
            <w:tcW w:w="2778"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Contoh</w:t>
            </w:r>
          </w:p>
        </w:tc>
      </w:tr>
      <w:tr w:rsidR="00F73EBF" w:rsidRPr="00A425BE" w:rsidTr="00F73EBF">
        <w:trPr>
          <w:jc w:val="center"/>
        </w:trPr>
        <w:tc>
          <w:tcPr>
            <w:tcW w:w="113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Masalah</w:t>
            </w:r>
          </w:p>
        </w:tc>
        <w:tc>
          <w:tcPr>
            <w:tcW w:w="232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Kondisi apa yang perlu berubah?</w:t>
            </w:r>
          </w:p>
        </w:tc>
        <w:tc>
          <w:tcPr>
            <w:tcW w:w="2778"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waktu pelayanan tidak pasti dan persyaratan tidak jelas</w:t>
            </w:r>
          </w:p>
        </w:tc>
      </w:tr>
      <w:tr w:rsidR="00F73EBF" w:rsidRPr="00A425BE" w:rsidTr="00F73EBF">
        <w:trPr>
          <w:jc w:val="center"/>
        </w:trPr>
        <w:tc>
          <w:tcPr>
            <w:tcW w:w="113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Sasaran</w:t>
            </w:r>
          </w:p>
        </w:tc>
        <w:tc>
          <w:tcPr>
            <w:tcW w:w="232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Siapa yang mengalami atau memengaruhi?</w:t>
            </w:r>
          </w:p>
        </w:tc>
        <w:tc>
          <w:tcPr>
            <w:tcW w:w="2778"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warga pemohon dan aparatur</w:t>
            </w:r>
          </w:p>
        </w:tc>
      </w:tr>
      <w:tr w:rsidR="00F73EBF" w:rsidRPr="00A425BE" w:rsidTr="00F73EBF">
        <w:trPr>
          <w:jc w:val="center"/>
        </w:trPr>
        <w:tc>
          <w:tcPr>
            <w:tcW w:w="113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Mekanisme</w:t>
            </w:r>
          </w:p>
        </w:tc>
        <w:tc>
          <w:tcPr>
            <w:tcW w:w="232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Bagaimana kegiatan mendorong perubahan?</w:t>
            </w:r>
          </w:p>
        </w:tc>
        <w:tc>
          <w:tcPr>
            <w:tcW w:w="2778"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SOP, pelatihan, informasi, dan pencatatan</w:t>
            </w:r>
          </w:p>
        </w:tc>
      </w:tr>
      <w:tr w:rsidR="00F73EBF" w:rsidRPr="00A425BE" w:rsidTr="00F73EBF">
        <w:trPr>
          <w:jc w:val="center"/>
        </w:trPr>
        <w:tc>
          <w:tcPr>
            <w:tcW w:w="113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Hasil awal</w:t>
            </w:r>
          </w:p>
        </w:tc>
        <w:tc>
          <w:tcPr>
            <w:tcW w:w="232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Apa yang berubah segera?</w:t>
            </w:r>
          </w:p>
        </w:tc>
        <w:tc>
          <w:tcPr>
            <w:tcW w:w="2778"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aparatur memahami SOP; warga tahu persyaratan</w:t>
            </w:r>
          </w:p>
        </w:tc>
      </w:tr>
      <w:tr w:rsidR="00F73EBF" w:rsidRPr="00A425BE" w:rsidTr="00F73EBF">
        <w:trPr>
          <w:jc w:val="center"/>
        </w:trPr>
        <w:tc>
          <w:tcPr>
            <w:tcW w:w="113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Hasil menengah</w:t>
            </w:r>
          </w:p>
        </w:tc>
        <w:tc>
          <w:tcPr>
            <w:tcW w:w="232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Kinerja apa yang membaik?</w:t>
            </w:r>
          </w:p>
        </w:tc>
        <w:tc>
          <w:tcPr>
            <w:tcW w:w="2778"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berkas lebih lengkap dan waktu menurun</w:t>
            </w:r>
          </w:p>
        </w:tc>
      </w:tr>
      <w:tr w:rsidR="00F73EBF" w:rsidRPr="00A425BE" w:rsidTr="00F73EBF">
        <w:trPr>
          <w:jc w:val="center"/>
        </w:trPr>
        <w:tc>
          <w:tcPr>
            <w:tcW w:w="113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lastRenderedPageBreak/>
              <w:t>Dampak</w:t>
            </w:r>
          </w:p>
        </w:tc>
        <w:tc>
          <w:tcPr>
            <w:tcW w:w="232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Kondisi luas apa yang diharapkan?</w:t>
            </w:r>
          </w:p>
        </w:tc>
        <w:tc>
          <w:tcPr>
            <w:tcW w:w="2778"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layanan terpercaya dan akses hak meningkat</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proofErr w:type="gramStart"/>
      <w:r w:rsidRPr="003A2113">
        <w:rPr>
          <w:rFonts w:ascii="Times New Roman" w:eastAsia="MS Gothic" w:hAnsi="Times New Roman" w:cs="Times New Roman"/>
          <w:b/>
          <w:bCs/>
          <w:color w:val="085260"/>
          <w:sz w:val="24"/>
          <w:szCs w:val="24"/>
        </w:rPr>
        <w:t>10.2 Logic Model dan Rencana Kerja</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Logic model menyajikan hubungan antara input, aktivitas, keluaran, hasil, dan dampak. </w:t>
      </w:r>
      <w:proofErr w:type="gramStart"/>
      <w:r w:rsidRPr="003A2113">
        <w:rPr>
          <w:rFonts w:ascii="Times New Roman" w:eastAsia="MS Mincho" w:hAnsi="Times New Roman" w:cs="Times New Roman"/>
          <w:sz w:val="24"/>
          <w:szCs w:val="24"/>
        </w:rPr>
        <w:t>Alat ini membantu memastikan kegiatan memiliki hubungan dengan hasil yang diinginkan.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Logic model digunakan ketika memilih indikator, membagi tanggung jawab, memeriksa kemajuan, dan menjelaskan adaptasi.</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Rencana kerja menerjemahkan logic model menjadi urutan operasional.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Setiap kegiatan memiliki waktu, lokasi, sasaran, penanggung jawab, mitra, kebutuhan, keluaran, indikator mutu, dan rencana cadangan.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Jadwal perlu memperhatikan musim, hari kerja warga, kalender sekolah, kegiatan keagamaan, cuaca, dan layanan rujukan.</w:t>
      </w:r>
      <w:proofErr w:type="gramEnd"/>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10.2 Contoh rencana kerja</w:t>
      </w:r>
    </w:p>
    <w:tbl>
      <w:tblPr>
        <w:tblStyle w:val="TableGrid1"/>
        <w:tblW w:w="0" w:type="auto"/>
        <w:jc w:val="center"/>
        <w:tblInd w:w="-163" w:type="dxa"/>
        <w:tblLook w:val="04A0" w:firstRow="1" w:lastRow="0" w:firstColumn="1" w:lastColumn="0" w:noHBand="0" w:noVBand="1"/>
      </w:tblPr>
      <w:tblGrid>
        <w:gridCol w:w="1538"/>
        <w:gridCol w:w="953"/>
        <w:gridCol w:w="1474"/>
        <w:gridCol w:w="1474"/>
        <w:gridCol w:w="1417"/>
      </w:tblGrid>
      <w:tr w:rsidR="00F73EBF" w:rsidRPr="00A425BE" w:rsidTr="00A425BE">
        <w:trPr>
          <w:jc w:val="center"/>
        </w:trPr>
        <w:tc>
          <w:tcPr>
            <w:tcW w:w="1538"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Kegiatan</w:t>
            </w:r>
          </w:p>
        </w:tc>
        <w:tc>
          <w:tcPr>
            <w:tcW w:w="953"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Waktu</w:t>
            </w:r>
          </w:p>
        </w:tc>
        <w:tc>
          <w:tcPr>
            <w:tcW w:w="1474"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Penanggung Jawab</w:t>
            </w:r>
          </w:p>
        </w:tc>
        <w:tc>
          <w:tcPr>
            <w:tcW w:w="1474"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Keluaran</w:t>
            </w:r>
          </w:p>
        </w:tc>
        <w:tc>
          <w:tcPr>
            <w:tcW w:w="1417"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Indikator Mutu</w:t>
            </w:r>
          </w:p>
        </w:tc>
      </w:tr>
      <w:tr w:rsidR="00F73EBF" w:rsidRPr="00A425BE" w:rsidTr="00A425BE">
        <w:trPr>
          <w:jc w:val="center"/>
        </w:trPr>
        <w:tc>
          <w:tcPr>
            <w:tcW w:w="1538"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validasi data sasaran</w:t>
            </w:r>
          </w:p>
        </w:tc>
        <w:tc>
          <w:tcPr>
            <w:tcW w:w="953"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minggu 1</w:t>
            </w:r>
          </w:p>
        </w:tc>
        <w:tc>
          <w:tcPr>
            <w:tcW w:w="147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koordinator data + kader</w:t>
            </w:r>
          </w:p>
        </w:tc>
        <w:tc>
          <w:tcPr>
            <w:tcW w:w="147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daftar terverifikasi</w:t>
            </w:r>
          </w:p>
        </w:tc>
        <w:tc>
          <w:tcPr>
            <w:tcW w:w="141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duplikasi dan data kosong diperbaiki</w:t>
            </w:r>
          </w:p>
        </w:tc>
      </w:tr>
      <w:tr w:rsidR="00F73EBF" w:rsidRPr="00A425BE" w:rsidTr="00A425BE">
        <w:trPr>
          <w:jc w:val="center"/>
        </w:trPr>
        <w:tc>
          <w:tcPr>
            <w:tcW w:w="1538"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diskusi prioritas</w:t>
            </w:r>
          </w:p>
        </w:tc>
        <w:tc>
          <w:tcPr>
            <w:tcW w:w="953"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minggu 1</w:t>
            </w:r>
          </w:p>
        </w:tc>
        <w:tc>
          <w:tcPr>
            <w:tcW w:w="147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fasilitator + desa</w:t>
            </w:r>
          </w:p>
        </w:tc>
        <w:tc>
          <w:tcPr>
            <w:tcW w:w="147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prioritas dan peran</w:t>
            </w:r>
          </w:p>
        </w:tc>
        <w:tc>
          <w:tcPr>
            <w:tcW w:w="141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kelompok utama terwakili</w:t>
            </w:r>
          </w:p>
        </w:tc>
      </w:tr>
      <w:tr w:rsidR="00F73EBF" w:rsidRPr="00A425BE" w:rsidTr="00A425BE">
        <w:trPr>
          <w:jc w:val="center"/>
        </w:trPr>
        <w:tc>
          <w:tcPr>
            <w:tcW w:w="1538"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pelatihan/praktik</w:t>
            </w:r>
          </w:p>
        </w:tc>
        <w:tc>
          <w:tcPr>
            <w:tcW w:w="953"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minggu 2-3</w:t>
            </w:r>
          </w:p>
        </w:tc>
        <w:tc>
          <w:tcPr>
            <w:tcW w:w="147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narasumber + pendamping</w:t>
            </w:r>
          </w:p>
        </w:tc>
        <w:tc>
          <w:tcPr>
            <w:tcW w:w="147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peserta mempraktikkan</w:t>
            </w:r>
          </w:p>
        </w:tc>
        <w:tc>
          <w:tcPr>
            <w:tcW w:w="141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observasi dengan daftar periksa</w:t>
            </w:r>
          </w:p>
        </w:tc>
      </w:tr>
      <w:tr w:rsidR="00F73EBF" w:rsidRPr="00A425BE" w:rsidTr="00A425BE">
        <w:trPr>
          <w:jc w:val="center"/>
        </w:trPr>
        <w:tc>
          <w:tcPr>
            <w:tcW w:w="1538"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pendampingan</w:t>
            </w:r>
          </w:p>
        </w:tc>
        <w:tc>
          <w:tcPr>
            <w:tcW w:w="953"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minggu 3-6</w:t>
            </w:r>
          </w:p>
        </w:tc>
        <w:tc>
          <w:tcPr>
            <w:tcW w:w="147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pendamping lokal</w:t>
            </w:r>
          </w:p>
        </w:tc>
        <w:tc>
          <w:tcPr>
            <w:tcW w:w="147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penerapan nyata</w:t>
            </w:r>
          </w:p>
        </w:tc>
        <w:tc>
          <w:tcPr>
            <w:tcW w:w="141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minimal dua kali umpan balik</w:t>
            </w:r>
          </w:p>
        </w:tc>
      </w:tr>
      <w:tr w:rsidR="00F73EBF" w:rsidRPr="00A425BE" w:rsidTr="00A425BE">
        <w:trPr>
          <w:jc w:val="center"/>
        </w:trPr>
        <w:tc>
          <w:tcPr>
            <w:tcW w:w="1538"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evaluasi dan alih kelola</w:t>
            </w:r>
          </w:p>
        </w:tc>
        <w:tc>
          <w:tcPr>
            <w:tcW w:w="953"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minggu 7</w:t>
            </w:r>
          </w:p>
        </w:tc>
        <w:tc>
          <w:tcPr>
            <w:tcW w:w="147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tim dan mitra</w:t>
            </w:r>
          </w:p>
        </w:tc>
        <w:tc>
          <w:tcPr>
            <w:tcW w:w="147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hasil dan rencana lanjut</w:t>
            </w:r>
          </w:p>
        </w:tc>
        <w:tc>
          <w:tcPr>
            <w:tcW w:w="141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berita acara dan jadwal</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10.3 Indikator, Baseline, Target, dan Verifikasi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Indikator yang baik bersifat spesifik, dapat diukur secara layak, relevan, memiliki batas waktu, dan mempunyai definisi operasional.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Istilah meningkat, baik, atau aktif harus dijelaskan.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Keaktifan peserta, misalnya, dapat didefinisikan sebagai menghadiri sekurang-kurangnya tiga dari empat sesi dan mempraktikkan tugas.</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A425BE">
        <w:rPr>
          <w:rFonts w:ascii="Times New Roman" w:eastAsia="MS Mincho" w:hAnsi="Times New Roman" w:cs="Times New Roman"/>
          <w:i/>
          <w:sz w:val="24"/>
          <w:szCs w:val="24"/>
        </w:rPr>
        <w:lastRenderedPageBreak/>
        <w:t>Baseline</w:t>
      </w:r>
      <w:r w:rsidRPr="003A2113">
        <w:rPr>
          <w:rFonts w:ascii="Times New Roman" w:eastAsia="MS Mincho" w:hAnsi="Times New Roman" w:cs="Times New Roman"/>
          <w:sz w:val="24"/>
          <w:szCs w:val="24"/>
        </w:rPr>
        <w:t xml:space="preserve"> adalah kondisi awal sebelum intervensi, sedangkan target adalah tingkat perubahan yang realistis.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Target ditetapkan berdasarkan data awal, sumber daya, pengalaman program serupa, dan pendapat mitra.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Target terlalu tinggi dapat mendorong klaim yang tidak wajar, sedangkan target terlalu rendah tidak mendorong perbaikan.</w:t>
      </w:r>
      <w:proofErr w:type="gramEnd"/>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Tabel 10.3 Contoh indikator</w:t>
      </w:r>
    </w:p>
    <w:tbl>
      <w:tblPr>
        <w:tblStyle w:val="TableGrid1"/>
        <w:tblW w:w="0" w:type="auto"/>
        <w:jc w:val="center"/>
        <w:tblLook w:val="04A0" w:firstRow="1" w:lastRow="0" w:firstColumn="1" w:lastColumn="0" w:noHBand="0" w:noVBand="1"/>
      </w:tblPr>
      <w:tblGrid>
        <w:gridCol w:w="1361"/>
        <w:gridCol w:w="2041"/>
        <w:gridCol w:w="892"/>
        <w:gridCol w:w="773"/>
        <w:gridCol w:w="1361"/>
      </w:tblGrid>
      <w:tr w:rsidR="00F73EBF" w:rsidRPr="00A425BE" w:rsidTr="00F73EBF">
        <w:trPr>
          <w:jc w:val="center"/>
        </w:trPr>
        <w:tc>
          <w:tcPr>
            <w:tcW w:w="1361"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Indikator</w:t>
            </w:r>
          </w:p>
        </w:tc>
        <w:tc>
          <w:tcPr>
            <w:tcW w:w="2041"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Definisi</w:t>
            </w:r>
          </w:p>
        </w:tc>
        <w:tc>
          <w:tcPr>
            <w:tcW w:w="737"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Baseline</w:t>
            </w:r>
          </w:p>
        </w:tc>
        <w:tc>
          <w:tcPr>
            <w:tcW w:w="737"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Target</w:t>
            </w:r>
          </w:p>
        </w:tc>
        <w:tc>
          <w:tcPr>
            <w:tcW w:w="1361"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Sumber</w:t>
            </w:r>
          </w:p>
        </w:tc>
      </w:tr>
      <w:tr w:rsidR="00F73EBF" w:rsidRPr="00A425BE" w:rsidTr="00F73EBF">
        <w:trPr>
          <w:jc w:val="center"/>
        </w:trPr>
        <w:tc>
          <w:tcPr>
            <w:tcW w:w="136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kelengkapan berkas layanan</w:t>
            </w:r>
          </w:p>
        </w:tc>
        <w:tc>
          <w:tcPr>
            <w:tcW w:w="204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permohonan dengan seluruh persyaratan</w:t>
            </w:r>
          </w:p>
        </w:tc>
        <w:tc>
          <w:tcPr>
            <w:tcW w:w="73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55%</w:t>
            </w:r>
          </w:p>
        </w:tc>
        <w:tc>
          <w:tcPr>
            <w:tcW w:w="73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80%</w:t>
            </w:r>
          </w:p>
        </w:tc>
        <w:tc>
          <w:tcPr>
            <w:tcW w:w="136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register pelayanan</w:t>
            </w:r>
          </w:p>
        </w:tc>
      </w:tr>
      <w:tr w:rsidR="00F73EBF" w:rsidRPr="00A425BE" w:rsidTr="00F73EBF">
        <w:trPr>
          <w:jc w:val="center"/>
        </w:trPr>
        <w:tc>
          <w:tcPr>
            <w:tcW w:w="136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kemampuan membaca</w:t>
            </w:r>
          </w:p>
        </w:tc>
        <w:tc>
          <w:tcPr>
            <w:tcW w:w="204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mencapai target individual</w:t>
            </w:r>
          </w:p>
        </w:tc>
        <w:tc>
          <w:tcPr>
            <w:tcW w:w="73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8/20</w:t>
            </w:r>
          </w:p>
        </w:tc>
        <w:tc>
          <w:tcPr>
            <w:tcW w:w="73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15/20</w:t>
            </w:r>
          </w:p>
        </w:tc>
        <w:tc>
          <w:tcPr>
            <w:tcW w:w="136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tes dan rubrik</w:t>
            </w:r>
          </w:p>
        </w:tc>
      </w:tr>
      <w:tr w:rsidR="00F73EBF" w:rsidRPr="00A425BE" w:rsidTr="00F73EBF">
        <w:trPr>
          <w:jc w:val="center"/>
        </w:trPr>
        <w:tc>
          <w:tcPr>
            <w:tcW w:w="136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pembukuan UMKM</w:t>
            </w:r>
          </w:p>
        </w:tc>
        <w:tc>
          <w:tcPr>
            <w:tcW w:w="204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mencatat penjualan dan biaya 4 minggu</w:t>
            </w:r>
          </w:p>
        </w:tc>
        <w:tc>
          <w:tcPr>
            <w:tcW w:w="73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2/15</w:t>
            </w:r>
          </w:p>
        </w:tc>
        <w:tc>
          <w:tcPr>
            <w:tcW w:w="73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10/15</w:t>
            </w:r>
          </w:p>
        </w:tc>
        <w:tc>
          <w:tcPr>
            <w:tcW w:w="136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buku kas</w:t>
            </w:r>
          </w:p>
        </w:tc>
      </w:tr>
      <w:tr w:rsidR="00F73EBF" w:rsidRPr="00A425BE" w:rsidTr="00F73EBF">
        <w:trPr>
          <w:jc w:val="center"/>
        </w:trPr>
        <w:tc>
          <w:tcPr>
            <w:tcW w:w="136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tingkat hidup tanaman</w:t>
            </w:r>
          </w:p>
        </w:tc>
        <w:tc>
          <w:tcPr>
            <w:tcW w:w="204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hidup dan terawat setelah 3 bulan</w:t>
            </w:r>
          </w:p>
        </w:tc>
        <w:tc>
          <w:tcPr>
            <w:tcW w:w="73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w:t>
            </w:r>
          </w:p>
        </w:tc>
        <w:tc>
          <w:tcPr>
            <w:tcW w:w="73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&gt;=80%</w:t>
            </w:r>
          </w:p>
        </w:tc>
        <w:tc>
          <w:tcPr>
            <w:tcW w:w="1361"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observasi</w:t>
            </w:r>
          </w:p>
        </w:tc>
      </w:tr>
      <w:tr w:rsidR="00F73EBF" w:rsidRPr="00A425BE" w:rsidTr="00F73EBF">
        <w:trPr>
          <w:jc w:val="center"/>
        </w:trPr>
        <w:tc>
          <w:tcPr>
            <w:tcW w:w="136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keluarga mengikuti rujukan</w:t>
            </w:r>
          </w:p>
        </w:tc>
        <w:tc>
          <w:tcPr>
            <w:tcW w:w="204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datang ke layanan yang dirujuk</w:t>
            </w:r>
          </w:p>
        </w:tc>
        <w:tc>
          <w:tcPr>
            <w:tcW w:w="73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60%</w:t>
            </w:r>
          </w:p>
        </w:tc>
        <w:tc>
          <w:tcPr>
            <w:tcW w:w="73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85%</w:t>
            </w:r>
          </w:p>
        </w:tc>
        <w:tc>
          <w:tcPr>
            <w:tcW w:w="1361"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catatan kader</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10.4 Monitoring, Refleksi, dan Adaptasi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Monitoring adalah pemantauan berkala terhadap waktu, peserta, materi, metode, anggaran, mutu, hambatan, risiko, dan hasil awal.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Jumlah peserta tidak cukup menunjukkan kualitas.</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Tim perlu mencatat apakah sasaran yang tepat hadir, materi dipahami, praktik terjadi, dan tindak lanjut berjalan.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Pertemuan refleksi singkat dilakukan setelah kegiatan atau setiap minggu.</w:t>
      </w:r>
      <w:proofErr w:type="gramEnd"/>
      <w:r w:rsidRPr="003A2113">
        <w:rPr>
          <w:rFonts w:ascii="Times New Roman" w:eastAsia="MS Mincho" w:hAnsi="Times New Roman" w:cs="Times New Roman"/>
          <w:sz w:val="24"/>
          <w:szCs w:val="24"/>
        </w:rPr>
        <w:t xml:space="preserve"> Tim membahas </w:t>
      </w:r>
      <w:proofErr w:type="gramStart"/>
      <w:r w:rsidRPr="003A2113">
        <w:rPr>
          <w:rFonts w:ascii="Times New Roman" w:eastAsia="MS Mincho" w:hAnsi="Times New Roman" w:cs="Times New Roman"/>
          <w:sz w:val="24"/>
          <w:szCs w:val="24"/>
        </w:rPr>
        <w:t>apa</w:t>
      </w:r>
      <w:proofErr w:type="gramEnd"/>
      <w:r w:rsidRPr="003A2113">
        <w:rPr>
          <w:rFonts w:ascii="Times New Roman" w:eastAsia="MS Mincho" w:hAnsi="Times New Roman" w:cs="Times New Roman"/>
          <w:sz w:val="24"/>
          <w:szCs w:val="24"/>
        </w:rPr>
        <w:t xml:space="preserve"> yang terjadi, data yang tersedia, perbedaan dari rencana, penyebab, keputusan yang perlu diambil, dan penanggung jawab. </w:t>
      </w:r>
      <w:proofErr w:type="gramStart"/>
      <w:r w:rsidRPr="003A2113">
        <w:rPr>
          <w:rFonts w:ascii="Times New Roman" w:eastAsia="MS Mincho" w:hAnsi="Times New Roman" w:cs="Times New Roman"/>
          <w:sz w:val="24"/>
          <w:szCs w:val="24"/>
        </w:rPr>
        <w:t>Keputusan adaptasi dicatat agar dapat dipertanggungjawabkan.</w:t>
      </w:r>
      <w:proofErr w:type="gramEnd"/>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DASHBOARD MINIMUM</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Dashboard sederhana memuat kemajuan kegiatan, cakupan sasaran, indikator hasil awal, masalah atau risiko, dan keputusan tindak lanjut. Sertakan angka, definisi, dan catatan agar warna status tidak menyesatkan.</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lastRenderedPageBreak/>
        <w:t>10.5 Evaluasi Program</w:t>
      </w:r>
    </w:p>
    <w:p w:rsidR="00A425BE" w:rsidRDefault="00F73EBF" w:rsidP="00A425BE">
      <w:pPr>
        <w:pStyle w:val="ListParagraph"/>
        <w:numPr>
          <w:ilvl w:val="0"/>
          <w:numId w:val="67"/>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b/>
          <w:color w:val="085260"/>
          <w:sz w:val="24"/>
          <w:szCs w:val="24"/>
        </w:rPr>
        <w:t xml:space="preserve">Relevansi: </w:t>
      </w:r>
      <w:r w:rsidRPr="00A425BE">
        <w:rPr>
          <w:rFonts w:ascii="Times New Roman" w:eastAsia="MS Mincho" w:hAnsi="Times New Roman" w:cs="Times New Roman"/>
          <w:sz w:val="24"/>
          <w:szCs w:val="24"/>
        </w:rPr>
        <w:t>kesesuaian dengan kebutuhan, kebijakan, konteks, dan prioritas mitra.</w:t>
      </w:r>
    </w:p>
    <w:p w:rsidR="00A425BE" w:rsidRDefault="00F73EBF" w:rsidP="00A425BE">
      <w:pPr>
        <w:pStyle w:val="ListParagraph"/>
        <w:numPr>
          <w:ilvl w:val="0"/>
          <w:numId w:val="67"/>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b/>
          <w:color w:val="085260"/>
          <w:sz w:val="24"/>
          <w:szCs w:val="24"/>
        </w:rPr>
        <w:t xml:space="preserve">Koherensi: </w:t>
      </w:r>
      <w:r w:rsidRPr="00A425BE">
        <w:rPr>
          <w:rFonts w:ascii="Times New Roman" w:eastAsia="MS Mincho" w:hAnsi="Times New Roman" w:cs="Times New Roman"/>
          <w:sz w:val="24"/>
          <w:szCs w:val="24"/>
        </w:rPr>
        <w:t>keselarasan atau potensi tumpang tindih dengan kegiatan lain.</w:t>
      </w:r>
    </w:p>
    <w:p w:rsidR="00A425BE" w:rsidRDefault="00F73EBF" w:rsidP="00A425BE">
      <w:pPr>
        <w:pStyle w:val="ListParagraph"/>
        <w:numPr>
          <w:ilvl w:val="0"/>
          <w:numId w:val="67"/>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b/>
          <w:color w:val="085260"/>
          <w:sz w:val="24"/>
          <w:szCs w:val="24"/>
        </w:rPr>
        <w:t xml:space="preserve">Efektivitas: </w:t>
      </w:r>
      <w:r w:rsidRPr="00A425BE">
        <w:rPr>
          <w:rFonts w:ascii="Times New Roman" w:eastAsia="MS Mincho" w:hAnsi="Times New Roman" w:cs="Times New Roman"/>
          <w:sz w:val="24"/>
          <w:szCs w:val="24"/>
        </w:rPr>
        <w:t>tingkat pencapaian hasil dan kelompok yang memperoleh manfaat.</w:t>
      </w:r>
    </w:p>
    <w:p w:rsidR="00A425BE" w:rsidRDefault="00F73EBF" w:rsidP="00A425BE">
      <w:pPr>
        <w:pStyle w:val="ListParagraph"/>
        <w:numPr>
          <w:ilvl w:val="0"/>
          <w:numId w:val="67"/>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b/>
          <w:color w:val="085260"/>
          <w:sz w:val="24"/>
          <w:szCs w:val="24"/>
        </w:rPr>
        <w:t xml:space="preserve">Efisiensi: </w:t>
      </w:r>
      <w:r w:rsidRPr="00A425BE">
        <w:rPr>
          <w:rFonts w:ascii="Times New Roman" w:eastAsia="MS Mincho" w:hAnsi="Times New Roman" w:cs="Times New Roman"/>
          <w:sz w:val="24"/>
          <w:szCs w:val="24"/>
        </w:rPr>
        <w:t>proporsionalitas waktu, biaya, tenaga, dan sarana.</w:t>
      </w:r>
    </w:p>
    <w:p w:rsidR="00A425BE" w:rsidRDefault="00F73EBF" w:rsidP="00A425BE">
      <w:pPr>
        <w:pStyle w:val="ListParagraph"/>
        <w:numPr>
          <w:ilvl w:val="0"/>
          <w:numId w:val="67"/>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b/>
          <w:color w:val="085260"/>
          <w:sz w:val="24"/>
          <w:szCs w:val="24"/>
        </w:rPr>
        <w:t xml:space="preserve">Dampak: </w:t>
      </w:r>
      <w:r w:rsidRPr="00A425BE">
        <w:rPr>
          <w:rFonts w:ascii="Times New Roman" w:eastAsia="MS Mincho" w:hAnsi="Times New Roman" w:cs="Times New Roman"/>
          <w:sz w:val="24"/>
          <w:szCs w:val="24"/>
        </w:rPr>
        <w:t>perubahan positif atau negatif, termasuk yang tidak direncanakan.</w:t>
      </w:r>
    </w:p>
    <w:p w:rsidR="00F73EBF" w:rsidRPr="00A425BE" w:rsidRDefault="00F73EBF" w:rsidP="00A425BE">
      <w:pPr>
        <w:pStyle w:val="ListParagraph"/>
        <w:numPr>
          <w:ilvl w:val="0"/>
          <w:numId w:val="67"/>
        </w:numPr>
        <w:spacing w:after="0" w:line="360" w:lineRule="auto"/>
        <w:jc w:val="both"/>
        <w:rPr>
          <w:rFonts w:ascii="Times New Roman" w:eastAsia="MS Mincho" w:hAnsi="Times New Roman" w:cs="Times New Roman"/>
          <w:sz w:val="24"/>
          <w:szCs w:val="24"/>
        </w:rPr>
      </w:pPr>
      <w:r w:rsidRPr="00A425BE">
        <w:rPr>
          <w:rFonts w:ascii="Times New Roman" w:eastAsia="MS Mincho" w:hAnsi="Times New Roman" w:cs="Times New Roman"/>
          <w:b/>
          <w:color w:val="085260"/>
          <w:sz w:val="24"/>
          <w:szCs w:val="24"/>
        </w:rPr>
        <w:t xml:space="preserve">Keberlanjutan: </w:t>
      </w:r>
      <w:r w:rsidRPr="00A425BE">
        <w:rPr>
          <w:rFonts w:ascii="Times New Roman" w:eastAsia="MS Mincho" w:hAnsi="Times New Roman" w:cs="Times New Roman"/>
          <w:sz w:val="24"/>
          <w:szCs w:val="24"/>
        </w:rPr>
        <w:t>kemampuan manfaat, kapasitas, pembiayaan, dan kelembagaan untuk berlanjut.</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Evaluasi dapat menggunakan metode campuran.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Data kuantitatif menunjukkan skala dan perubahan, sedangkan data kualitatif menjelaskan pengalaman, mekanisme, variasi hasil, dan alasan.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Kesimpulan perlu menyebutkan keterbatasan sampel, instrumen, waktu, dan faktor luar.</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10.6 Manajemen Risiko dan Keselamatan</w:t>
      </w:r>
    </w:p>
    <w:p w:rsidR="00F73EBF" w:rsidRPr="003A2113" w:rsidRDefault="00F73EBF" w:rsidP="00A425BE">
      <w:pPr>
        <w:spacing w:after="0" w:line="360" w:lineRule="auto"/>
        <w:jc w:val="center"/>
        <w:rPr>
          <w:rFonts w:ascii="Times New Roman" w:eastAsia="MS Mincho" w:hAnsi="Times New Roman" w:cs="Times New Roman"/>
          <w:sz w:val="24"/>
          <w:szCs w:val="24"/>
        </w:rPr>
      </w:pPr>
      <w:r w:rsidRPr="003A2113">
        <w:rPr>
          <w:rFonts w:ascii="Times New Roman" w:eastAsia="MS Mincho" w:hAnsi="Times New Roman" w:cs="Times New Roman"/>
          <w:b/>
          <w:color w:val="465055"/>
          <w:sz w:val="24"/>
          <w:szCs w:val="24"/>
        </w:rPr>
        <w:t xml:space="preserve">Tabel 10.4 Contoh </w:t>
      </w:r>
      <w:proofErr w:type="gramStart"/>
      <w:r w:rsidRPr="003A2113">
        <w:rPr>
          <w:rFonts w:ascii="Times New Roman" w:eastAsia="MS Mincho" w:hAnsi="Times New Roman" w:cs="Times New Roman"/>
          <w:b/>
          <w:color w:val="465055"/>
          <w:sz w:val="24"/>
          <w:szCs w:val="24"/>
        </w:rPr>
        <w:t>register</w:t>
      </w:r>
      <w:proofErr w:type="gramEnd"/>
      <w:r w:rsidRPr="003A2113">
        <w:rPr>
          <w:rFonts w:ascii="Times New Roman" w:eastAsia="MS Mincho" w:hAnsi="Times New Roman" w:cs="Times New Roman"/>
          <w:b/>
          <w:color w:val="465055"/>
          <w:sz w:val="24"/>
          <w:szCs w:val="24"/>
        </w:rPr>
        <w:t xml:space="preserve"> risiko</w:t>
      </w:r>
    </w:p>
    <w:tbl>
      <w:tblPr>
        <w:tblStyle w:val="TableGrid1"/>
        <w:tblW w:w="0" w:type="auto"/>
        <w:jc w:val="center"/>
        <w:tblLook w:val="04A0" w:firstRow="1" w:lastRow="0" w:firstColumn="1" w:lastColumn="0" w:noHBand="0" w:noVBand="1"/>
      </w:tblPr>
      <w:tblGrid>
        <w:gridCol w:w="1417"/>
        <w:gridCol w:w="1403"/>
        <w:gridCol w:w="914"/>
        <w:gridCol w:w="2835"/>
      </w:tblGrid>
      <w:tr w:rsidR="00F73EBF" w:rsidRPr="00A425BE" w:rsidTr="00F73EBF">
        <w:trPr>
          <w:jc w:val="center"/>
        </w:trPr>
        <w:tc>
          <w:tcPr>
            <w:tcW w:w="1417"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Risiko</w:t>
            </w:r>
          </w:p>
        </w:tc>
        <w:tc>
          <w:tcPr>
            <w:tcW w:w="907"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Kemungkinan</w:t>
            </w:r>
          </w:p>
        </w:tc>
        <w:tc>
          <w:tcPr>
            <w:tcW w:w="794"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Dampak</w:t>
            </w:r>
          </w:p>
        </w:tc>
        <w:tc>
          <w:tcPr>
            <w:tcW w:w="2835" w:type="dxa"/>
            <w:shd w:val="clear" w:color="auto" w:fill="0B6673"/>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b/>
                <w:color w:val="FFFFFF"/>
                <w:sz w:val="20"/>
                <w:szCs w:val="20"/>
              </w:rPr>
              <w:t>Mitigasi</w:t>
            </w:r>
          </w:p>
        </w:tc>
      </w:tr>
      <w:tr w:rsidR="00F73EBF" w:rsidRPr="00A425BE" w:rsidTr="00F73EBF">
        <w:trPr>
          <w:jc w:val="center"/>
        </w:trPr>
        <w:tc>
          <w:tcPr>
            <w:tcW w:w="141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partisipasi rendah</w:t>
            </w:r>
          </w:p>
        </w:tc>
        <w:tc>
          <w:tcPr>
            <w:tcW w:w="90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sedang</w:t>
            </w:r>
          </w:p>
        </w:tc>
        <w:tc>
          <w:tcPr>
            <w:tcW w:w="79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tinggi</w:t>
            </w:r>
          </w:p>
        </w:tc>
        <w:tc>
          <w:tcPr>
            <w:tcW w:w="28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jadwal sesuai warga, pengingat, tokoh penghubung</w:t>
            </w:r>
          </w:p>
        </w:tc>
      </w:tr>
      <w:tr w:rsidR="00F73EBF" w:rsidRPr="00A425BE" w:rsidTr="00F73EBF">
        <w:trPr>
          <w:jc w:val="center"/>
        </w:trPr>
        <w:tc>
          <w:tcPr>
            <w:tcW w:w="141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data pribadi tersebar</w:t>
            </w:r>
          </w:p>
        </w:tc>
        <w:tc>
          <w:tcPr>
            <w:tcW w:w="90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rendah</w:t>
            </w:r>
          </w:p>
        </w:tc>
        <w:tc>
          <w:tcPr>
            <w:tcW w:w="79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tinggi</w:t>
            </w:r>
          </w:p>
        </w:tc>
        <w:tc>
          <w:tcPr>
            <w:tcW w:w="28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akses terbatas, kode identitas, persetujuan</w:t>
            </w:r>
          </w:p>
        </w:tc>
      </w:tr>
      <w:tr w:rsidR="00F73EBF" w:rsidRPr="00A425BE" w:rsidTr="00F73EBF">
        <w:trPr>
          <w:jc w:val="center"/>
        </w:trPr>
        <w:tc>
          <w:tcPr>
            <w:tcW w:w="141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alat rusak</w:t>
            </w:r>
          </w:p>
        </w:tc>
        <w:tc>
          <w:tcPr>
            <w:tcW w:w="90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sedang</w:t>
            </w:r>
          </w:p>
        </w:tc>
        <w:tc>
          <w:tcPr>
            <w:tcW w:w="79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sedang</w:t>
            </w:r>
          </w:p>
        </w:tc>
        <w:tc>
          <w:tcPr>
            <w:tcW w:w="28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uji fungsi, manual, suku cadang, teknisi</w:t>
            </w:r>
          </w:p>
        </w:tc>
      </w:tr>
      <w:tr w:rsidR="00F73EBF" w:rsidRPr="00A425BE" w:rsidTr="00F73EBF">
        <w:trPr>
          <w:jc w:val="center"/>
        </w:trPr>
        <w:tc>
          <w:tcPr>
            <w:tcW w:w="141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kecelakaan kegiatan</w:t>
            </w:r>
          </w:p>
        </w:tc>
        <w:tc>
          <w:tcPr>
            <w:tcW w:w="90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rendah</w:t>
            </w:r>
          </w:p>
        </w:tc>
        <w:tc>
          <w:tcPr>
            <w:tcW w:w="79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tinggi</w:t>
            </w:r>
          </w:p>
        </w:tc>
        <w:tc>
          <w:tcPr>
            <w:tcW w:w="28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asesmen, APD, pengawasan, rujukan</w:t>
            </w:r>
          </w:p>
        </w:tc>
      </w:tr>
      <w:tr w:rsidR="00F73EBF" w:rsidRPr="00A425BE" w:rsidTr="00F73EBF">
        <w:trPr>
          <w:jc w:val="center"/>
        </w:trPr>
        <w:tc>
          <w:tcPr>
            <w:tcW w:w="141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konflik kelompok</w:t>
            </w:r>
          </w:p>
        </w:tc>
        <w:tc>
          <w:tcPr>
            <w:tcW w:w="907"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sedang</w:t>
            </w:r>
          </w:p>
        </w:tc>
        <w:tc>
          <w:tcPr>
            <w:tcW w:w="794"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tinggi</w:t>
            </w:r>
          </w:p>
        </w:tc>
        <w:tc>
          <w:tcPr>
            <w:tcW w:w="2835" w:type="dxa"/>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fasilitasi netral dan aturan dialog</w:t>
            </w:r>
          </w:p>
        </w:tc>
      </w:tr>
      <w:tr w:rsidR="00F73EBF" w:rsidRPr="00A425BE" w:rsidTr="00F73EBF">
        <w:trPr>
          <w:jc w:val="center"/>
        </w:trPr>
        <w:tc>
          <w:tcPr>
            <w:tcW w:w="141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program berhenti</w:t>
            </w:r>
          </w:p>
        </w:tc>
        <w:tc>
          <w:tcPr>
            <w:tcW w:w="907"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sedang</w:t>
            </w:r>
          </w:p>
        </w:tc>
        <w:tc>
          <w:tcPr>
            <w:tcW w:w="794"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tinggi</w:t>
            </w:r>
          </w:p>
        </w:tc>
        <w:tc>
          <w:tcPr>
            <w:tcW w:w="2835" w:type="dxa"/>
            <w:shd w:val="clear" w:color="auto" w:fill="F1F6F6"/>
            <w:tcMar>
              <w:top w:w="80" w:type="dxa"/>
              <w:left w:w="90" w:type="dxa"/>
              <w:bottom w:w="80" w:type="dxa"/>
              <w:right w:w="90" w:type="dxa"/>
            </w:tcMar>
          </w:tcPr>
          <w:p w:rsidR="00F73EBF" w:rsidRPr="00A425BE" w:rsidRDefault="00F73EBF" w:rsidP="00A425BE">
            <w:pPr>
              <w:spacing w:after="0" w:line="240" w:lineRule="auto"/>
              <w:jc w:val="both"/>
              <w:rPr>
                <w:rFonts w:ascii="Times New Roman" w:eastAsia="MS Mincho" w:hAnsi="Times New Roman" w:cs="Times New Roman"/>
                <w:sz w:val="20"/>
                <w:szCs w:val="20"/>
              </w:rPr>
            </w:pPr>
            <w:r w:rsidRPr="00A425BE">
              <w:rPr>
                <w:rFonts w:ascii="Times New Roman" w:eastAsia="MS Mincho" w:hAnsi="Times New Roman" w:cs="Times New Roman"/>
                <w:sz w:val="20"/>
                <w:szCs w:val="20"/>
              </w:rPr>
              <w:t>alih kelola, pelatih lokal, integrasi agenda</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Keselamatan mencakup keselamatan fisik, psikologis, digital, dan reputasional.</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Kegiatan dengan anak, kelompok rentan, alat mekanis, perjalanan, data kesehatan, atau persoalan hukum memerlukan protokol lebih ketat, kontak darurat, batas interaksi, dan prosedur insiden.</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10.7 Anggaran, Keberlanjutan, dan Alih Kelola</w:t>
      </w:r>
    </w:p>
    <w:p w:rsidR="00F73EBF" w:rsidRPr="003A2113" w:rsidRDefault="00F73EBF" w:rsidP="00A425BE">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Anggaran mengikuti rencana kerja dan standar biaya.</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Komponen dapat meliputi persiapan, bahan, perjalanan, tenaga ahli, peralatan, dokumentasi, monitoring, evaluasi, dan tindak lanjut.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Kontribusi mitra berupa tempat, tenaga, bahan, waktu, atau fasilitas dapat d</w:t>
      </w:r>
      <w:r w:rsidR="00A425BE">
        <w:rPr>
          <w:rFonts w:ascii="Times New Roman" w:eastAsia="MS Mincho" w:hAnsi="Times New Roman" w:cs="Times New Roman"/>
          <w:sz w:val="24"/>
          <w:szCs w:val="24"/>
        </w:rPr>
        <w:t xml:space="preserve">icatat sebagai </w:t>
      </w:r>
      <w:r w:rsidR="00A425BE">
        <w:rPr>
          <w:rFonts w:ascii="Times New Roman" w:eastAsia="MS Mincho" w:hAnsi="Times New Roman" w:cs="Times New Roman"/>
          <w:sz w:val="24"/>
          <w:szCs w:val="24"/>
        </w:rPr>
        <w:lastRenderedPageBreak/>
        <w:t>dukungan inkind.</w:t>
      </w:r>
      <w:proofErr w:type="gramEnd"/>
      <w:r w:rsidR="00A425BE">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Efisiensi tidak berarti memilih biaya terendah tanpa mutu.</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Alat murah tetapi cepat rusak dapat meningkatkan biaya total.</w:t>
      </w:r>
      <w:proofErr w:type="gramEnd"/>
      <w:r w:rsidRPr="003A2113">
        <w:rPr>
          <w:rFonts w:ascii="Times New Roman" w:eastAsia="MS Mincho" w:hAnsi="Times New Roman" w:cs="Times New Roman"/>
          <w:sz w:val="24"/>
          <w:szCs w:val="24"/>
        </w:rPr>
        <w:t xml:space="preserve"> Nilai manfaat, </w:t>
      </w:r>
      <w:proofErr w:type="gramStart"/>
      <w:r w:rsidRPr="003A2113">
        <w:rPr>
          <w:rFonts w:ascii="Times New Roman" w:eastAsia="MS Mincho" w:hAnsi="Times New Roman" w:cs="Times New Roman"/>
          <w:sz w:val="24"/>
          <w:szCs w:val="24"/>
        </w:rPr>
        <w:t>usia</w:t>
      </w:r>
      <w:proofErr w:type="gramEnd"/>
      <w:r w:rsidRPr="003A2113">
        <w:rPr>
          <w:rFonts w:ascii="Times New Roman" w:eastAsia="MS Mincho" w:hAnsi="Times New Roman" w:cs="Times New Roman"/>
          <w:sz w:val="24"/>
          <w:szCs w:val="24"/>
        </w:rPr>
        <w:t xml:space="preserve"> pakai, perawatan, akses suku cadang, dan</w:t>
      </w:r>
      <w:r w:rsidR="00A425BE">
        <w:rPr>
          <w:rFonts w:ascii="Times New Roman" w:eastAsia="MS Mincho" w:hAnsi="Times New Roman" w:cs="Times New Roman"/>
          <w:sz w:val="24"/>
          <w:szCs w:val="24"/>
        </w:rPr>
        <w:t xml:space="preserve"> kemampuan mitra perlu dinilai. </w:t>
      </w:r>
      <w:r w:rsidRPr="003A2113">
        <w:rPr>
          <w:rFonts w:ascii="Times New Roman" w:eastAsia="MS Mincho" w:hAnsi="Times New Roman" w:cs="Times New Roman"/>
          <w:sz w:val="24"/>
          <w:szCs w:val="24"/>
        </w:rPr>
        <w:t xml:space="preserve">Keberlanjutan disiapkan melalui kelembagaan, kader atau operator lokal, pembiayaan, modul dan SOP, jejaring rujukan, serta pengelolaan data. </w:t>
      </w:r>
      <w:proofErr w:type="gramStart"/>
      <w:r w:rsidRPr="003A2113">
        <w:rPr>
          <w:rFonts w:ascii="Times New Roman" w:eastAsia="MS Mincho" w:hAnsi="Times New Roman" w:cs="Times New Roman"/>
          <w:sz w:val="24"/>
          <w:szCs w:val="24"/>
        </w:rPr>
        <w:t>Alih kelola harus memiliki penanggung jawab, jadwal, sumber daya minimum, dan mekanisme bantuan ketika terjadi masalah.</w:t>
      </w:r>
      <w:proofErr w:type="gramEnd"/>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UJI KEBERLANJUTAN</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Bayangkan tim perguruan tinggi tidak dapat kembali selama satu tahun. Apakah mitra mengetahui apa yang harus dilakukan, memiliki alat dan biaya minimum, dapat meminta bantuan, dan mampu menggunakan data? Jika belum, rencana alih kelola perlu diperkuat.</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10.8 Pelaporan, Publikasi, dan Replikasi</w:t>
      </w:r>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Laporan menyajikan konteks, masalah, tujuan, metode, partisipan, proses, hasil, sumber daya, risiko, etika, keterbatasan, dan tindak lanjut.</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Bahasa membedakan fakta, interpretasi, dan harapan.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Data angka memiliki sumber dan periode.</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 xml:space="preserve">Publikasi untuk buku atau artikel memerlukan pengembangan dari laporan: kerangka konsep, posisi studi kasus, metode pengumpulan data, analisis, keterbatasan, dan pelajaran yang dapat diterapkan secara hati-hati. </w:t>
      </w:r>
      <w:proofErr w:type="gramStart"/>
      <w:r w:rsidRPr="003A2113">
        <w:rPr>
          <w:rFonts w:ascii="Times New Roman" w:eastAsia="MS Mincho" w:hAnsi="Times New Roman" w:cs="Times New Roman"/>
          <w:sz w:val="24"/>
          <w:szCs w:val="24"/>
        </w:rPr>
        <w:t>Replikasi bukan menyalin seluruh kegiatan, melainkan mengadaptasi prinsip dan instrumen.</w:t>
      </w:r>
      <w:proofErr w:type="gramEnd"/>
    </w:p>
    <w:p w:rsidR="00F73EBF" w:rsidRPr="003A2113" w:rsidRDefault="00F73EBF" w:rsidP="003A2113">
      <w:pPr>
        <w:spacing w:after="0" w:line="360" w:lineRule="auto"/>
        <w:ind w:firstLine="351"/>
        <w:jc w:val="both"/>
        <w:rPr>
          <w:rFonts w:ascii="Times New Roman" w:eastAsia="MS Mincho" w:hAnsi="Times New Roman" w:cs="Times New Roman"/>
          <w:sz w:val="24"/>
          <w:szCs w:val="24"/>
        </w:rPr>
      </w:pPr>
      <w:proofErr w:type="gramStart"/>
      <w:r w:rsidRPr="003A2113">
        <w:rPr>
          <w:rFonts w:ascii="Times New Roman" w:eastAsia="MS Mincho" w:hAnsi="Times New Roman" w:cs="Times New Roman"/>
          <w:sz w:val="24"/>
          <w:szCs w:val="24"/>
        </w:rPr>
        <w:t>Diseminasi hasil perlu kembali kepada masyarakat melalui poster, lembar prosedur, dashboard, modul, video, pertemuan umpan balik, atau ringkasan kebijakan.</w:t>
      </w:r>
      <w:proofErr w:type="gramEnd"/>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Publikasi akademik tidak menggantikan tanggung jawab kepada pihak yang memberikan waktu dan data.</w:t>
      </w:r>
      <w:proofErr w:type="gramEnd"/>
    </w:p>
    <w:p w:rsidR="00F73EBF" w:rsidRPr="003A2113" w:rsidRDefault="00F73EBF" w:rsidP="003A2113">
      <w:pPr>
        <w:keepNext/>
        <w:keepLines/>
        <w:spacing w:after="0" w:line="360" w:lineRule="auto"/>
        <w:jc w:val="both"/>
        <w:outlineLvl w:val="1"/>
        <w:rPr>
          <w:rFonts w:ascii="Times New Roman" w:eastAsia="MS Gothic" w:hAnsi="Times New Roman" w:cs="Times New Roman"/>
          <w:b/>
          <w:bCs/>
          <w:color w:val="085260"/>
          <w:sz w:val="24"/>
          <w:szCs w:val="24"/>
        </w:rPr>
      </w:pPr>
      <w:r w:rsidRPr="003A2113">
        <w:rPr>
          <w:rFonts w:ascii="Times New Roman" w:eastAsia="MS Gothic" w:hAnsi="Times New Roman" w:cs="Times New Roman"/>
          <w:b/>
          <w:bCs/>
          <w:color w:val="085260"/>
          <w:sz w:val="24"/>
          <w:szCs w:val="24"/>
        </w:rPr>
        <w:t>Checklist Mutu Program</w:t>
      </w:r>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Masalah dan sasaran divalidasi bersama mitra.</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Tujuan menjelaskan perubahan, bukan hanya kegiatan.</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Peran, jadwal, anggaran, indikator, dan risiko terdokumentasi.</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Partisipasi kelompok yang beragam dirancang.</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Persetujuan, privasi, keselamatan, dan batas kewenangan dijaga.</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lastRenderedPageBreak/>
        <w:t>☐</w:t>
      </w:r>
      <w:r w:rsidRPr="003A2113">
        <w:rPr>
          <w:rFonts w:ascii="Times New Roman" w:eastAsia="MS Mincho" w:hAnsi="Times New Roman" w:cs="Times New Roman"/>
          <w:sz w:val="24"/>
          <w:szCs w:val="24"/>
        </w:rPr>
        <w:t xml:space="preserve"> Data awal dan sumber verifikasi tersedia.</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w:t>
      </w:r>
      <w:proofErr w:type="gramStart"/>
      <w:r w:rsidRPr="003A2113">
        <w:rPr>
          <w:rFonts w:ascii="Times New Roman" w:eastAsia="MS Mincho" w:hAnsi="Times New Roman" w:cs="Times New Roman"/>
          <w:sz w:val="24"/>
          <w:szCs w:val="24"/>
        </w:rPr>
        <w:t>Monitoring</w:t>
      </w:r>
      <w:proofErr w:type="gramEnd"/>
      <w:r w:rsidRPr="003A2113">
        <w:rPr>
          <w:rFonts w:ascii="Times New Roman" w:eastAsia="MS Mincho" w:hAnsi="Times New Roman" w:cs="Times New Roman"/>
          <w:sz w:val="24"/>
          <w:szCs w:val="24"/>
        </w:rPr>
        <w:t xml:space="preserve"> digunakan untuk adaptasi.</w:t>
      </w:r>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Evaluasi membahas hasil dan keterbatasan.</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Alih kelola memiliki penanggung jawab dan sumber daya.</w:t>
      </w:r>
      <w:proofErr w:type="gramEnd"/>
    </w:p>
    <w:p w:rsidR="00F73EBF" w:rsidRPr="003A2113" w:rsidRDefault="00F73EBF" w:rsidP="003A2113">
      <w:pPr>
        <w:tabs>
          <w:tab w:val="num" w:pos="360"/>
        </w:tabs>
        <w:spacing w:after="0" w:line="360" w:lineRule="auto"/>
        <w:ind w:left="360" w:hanging="360"/>
        <w:contextualSpacing/>
        <w:jc w:val="both"/>
        <w:rPr>
          <w:rFonts w:ascii="Times New Roman" w:eastAsia="MS Mincho" w:hAnsi="Times New Roman" w:cs="Times New Roman"/>
          <w:sz w:val="24"/>
          <w:szCs w:val="24"/>
        </w:rPr>
      </w:pPr>
      <w:proofErr w:type="gramStart"/>
      <w:r w:rsidRPr="003A2113">
        <w:rPr>
          <w:rFonts w:ascii="MS Gothic" w:eastAsia="MS Gothic" w:hAnsi="MS Gothic" w:cs="MS Gothic" w:hint="eastAsia"/>
          <w:sz w:val="24"/>
          <w:szCs w:val="24"/>
        </w:rPr>
        <w:t>☐</w:t>
      </w:r>
      <w:r w:rsidRPr="003A2113">
        <w:rPr>
          <w:rFonts w:ascii="Times New Roman" w:eastAsia="MS Mincho" w:hAnsi="Times New Roman" w:cs="Times New Roman"/>
          <w:sz w:val="24"/>
          <w:szCs w:val="24"/>
        </w:rPr>
        <w:t xml:space="preserve"> Pembelajaran dibagikan secara jujur.</w:t>
      </w:r>
      <w:proofErr w:type="gramEnd"/>
    </w:p>
    <w:tbl>
      <w:tblPr>
        <w:tblW w:w="0" w:type="auto"/>
        <w:jc w:val="center"/>
        <w:tblLook w:val="04A0" w:firstRow="1" w:lastRow="0" w:firstColumn="1" w:lastColumn="0" w:noHBand="0" w:noVBand="1"/>
      </w:tblPr>
      <w:tblGrid>
        <w:gridCol w:w="6689"/>
      </w:tblGrid>
      <w:tr w:rsidR="00F73EBF" w:rsidRPr="003A2113" w:rsidTr="00F73EBF">
        <w:trPr>
          <w:jc w:val="center"/>
        </w:trPr>
        <w:tc>
          <w:tcPr>
            <w:tcW w:w="6689" w:type="dxa"/>
            <w:shd w:val="clear" w:color="auto" w:fill="E9F3F4"/>
            <w:tcMar>
              <w:top w:w="130" w:type="dxa"/>
              <w:left w:w="160" w:type="dxa"/>
              <w:bottom w:w="130" w:type="dxa"/>
              <w:right w:w="160" w:type="dxa"/>
            </w:tcMar>
          </w:tcPr>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b/>
                <w:color w:val="085260"/>
                <w:sz w:val="24"/>
                <w:szCs w:val="24"/>
              </w:rPr>
              <w:t>INTISARI BAB</w:t>
            </w:r>
          </w:p>
          <w:p w:rsidR="00F73EBF" w:rsidRPr="003A2113" w:rsidRDefault="00F73EBF" w:rsidP="003A2113">
            <w:pPr>
              <w:spacing w:after="0" w:line="360" w:lineRule="auto"/>
              <w:jc w:val="both"/>
              <w:rPr>
                <w:rFonts w:ascii="Times New Roman" w:eastAsia="MS Mincho" w:hAnsi="Times New Roman" w:cs="Times New Roman"/>
                <w:sz w:val="24"/>
                <w:szCs w:val="24"/>
              </w:rPr>
            </w:pPr>
            <w:r w:rsidRPr="003A2113">
              <w:rPr>
                <w:rFonts w:ascii="Times New Roman" w:eastAsia="MS Mincho" w:hAnsi="Times New Roman" w:cs="Times New Roman"/>
                <w:sz w:val="24"/>
                <w:szCs w:val="24"/>
              </w:rPr>
              <w:t>Perencanaan, monitoring, evaluasi, risiko, anggaran, alih kelola, dan publikasi merupakan satu sistem. Program yang baik membuat jalur perubahan terlihat, mengumpulkan bukti yang proporsional, beradaptasi berdasarkan data, dan meninggalkan kemampuan yang dapat diteruskan oleh mitra.</w:t>
            </w:r>
          </w:p>
        </w:tc>
      </w:tr>
    </w:tbl>
    <w:p w:rsidR="00F73EBF" w:rsidRPr="003A2113" w:rsidRDefault="00F73EBF" w:rsidP="003A2113">
      <w:pPr>
        <w:spacing w:after="0" w:line="360" w:lineRule="auto"/>
        <w:jc w:val="both"/>
        <w:rPr>
          <w:rFonts w:ascii="Times New Roman" w:eastAsia="MS Mincho" w:hAnsi="Times New Roman" w:cs="Times New Roman"/>
          <w:sz w:val="24"/>
          <w:szCs w:val="24"/>
        </w:rPr>
      </w:pPr>
    </w:p>
    <w:p w:rsidR="00F73EBF" w:rsidRPr="003A2113" w:rsidRDefault="00F73EBF" w:rsidP="003A2113">
      <w:pPr>
        <w:spacing w:after="0" w:line="360" w:lineRule="auto"/>
        <w:jc w:val="both"/>
        <w:rPr>
          <w:rFonts w:ascii="Times New Roman" w:hAnsi="Times New Roman" w:cs="Times New Roman"/>
          <w:sz w:val="24"/>
          <w:szCs w:val="24"/>
        </w:rPr>
      </w:pPr>
    </w:p>
    <w:sectPr w:rsidR="00F73EBF" w:rsidRPr="003A2113">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2248" w:rsidRDefault="00562248" w:rsidP="00F73EBF">
      <w:pPr>
        <w:spacing w:after="0" w:line="240" w:lineRule="auto"/>
      </w:pPr>
      <w:r>
        <w:separator/>
      </w:r>
    </w:p>
  </w:endnote>
  <w:endnote w:type="continuationSeparator" w:id="0">
    <w:p w:rsidR="00562248" w:rsidRDefault="00562248" w:rsidP="00F73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Noto Serif">
    <w:altName w:val="Times New Roman"/>
    <w:charset w:val="00"/>
    <w:family w:val="roman"/>
    <w:pitch w:val="variable"/>
    <w:sig w:usb0="00000001" w:usb1="500078FF" w:usb2="00000029"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Lato">
    <w:altName w:val="Arial"/>
    <w:charset w:val="00"/>
    <w:family w:val="swiss"/>
    <w:pitch w:val="variable"/>
    <w:sig w:usb0="00000001" w:usb1="5000ECF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824266" w:rsidRDefault="003A2113" w:rsidP="008242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153735" w:rsidRDefault="003A2113" w:rsidP="0015373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231A8F" w:rsidRDefault="003A2113" w:rsidP="00231A8F">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BB445D" w:rsidRDefault="003A2113" w:rsidP="00BB445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Footer"/>
      <w:jc w:val="center"/>
    </w:pPr>
    <w:r>
      <w:rPr>
        <w:rFonts w:ascii="Lato" w:hAnsi="Lato"/>
        <w:color w:val="505A5F"/>
        <w:sz w:val="17"/>
      </w:rPr>
      <w:fldChar w:fldCharType="begin"/>
    </w:r>
    <w:r>
      <w:rPr>
        <w:rFonts w:ascii="Lato" w:hAnsi="Lato"/>
        <w:color w:val="505A5F"/>
        <w:sz w:val="17"/>
      </w:rPr>
      <w:instrText xml:space="preserve"> PAGE </w:instrText>
    </w:r>
    <w:r>
      <w:rPr>
        <w:rFonts w:ascii="Lato" w:hAnsi="Lato"/>
        <w:color w:val="505A5F"/>
        <w:sz w:val="17"/>
      </w:rPr>
      <w:fldChar w:fldCharType="separate"/>
    </w:r>
    <w:r w:rsidR="00F73BA3">
      <w:rPr>
        <w:rFonts w:ascii="Lato" w:hAnsi="Lato"/>
        <w:noProof/>
        <w:color w:val="505A5F"/>
        <w:sz w:val="17"/>
      </w:rPr>
      <w:t>98</w:t>
    </w:r>
    <w:r>
      <w:rPr>
        <w:rFonts w:ascii="Lato" w:hAnsi="Lato"/>
        <w:color w:val="505A5F"/>
        <w:sz w:val="17"/>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Footer"/>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Footer"/>
      <w:jc w:val="cen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3A2113" w:rsidRDefault="003A2113" w:rsidP="003A211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Footer"/>
      <w:jc w:val="center"/>
    </w:pPr>
    <w:r>
      <w:rPr>
        <w:rFonts w:ascii="Lato" w:hAnsi="Lato"/>
        <w:color w:val="505A5F"/>
        <w:sz w:val="17"/>
      </w:rPr>
      <w:fldChar w:fldCharType="begin"/>
    </w:r>
    <w:r>
      <w:rPr>
        <w:rFonts w:ascii="Lato" w:hAnsi="Lato"/>
        <w:color w:val="505A5F"/>
        <w:sz w:val="17"/>
      </w:rPr>
      <w:instrText xml:space="preserve"> PAGE </w:instrText>
    </w:r>
    <w:r>
      <w:rPr>
        <w:rFonts w:ascii="Lato" w:hAnsi="Lato"/>
        <w:color w:val="505A5F"/>
        <w:sz w:val="17"/>
      </w:rPr>
      <w:fldChar w:fldCharType="separate"/>
    </w:r>
    <w:r w:rsidR="00F73BA3">
      <w:rPr>
        <w:rFonts w:ascii="Lato" w:hAnsi="Lato"/>
        <w:noProof/>
        <w:color w:val="505A5F"/>
        <w:sz w:val="17"/>
      </w:rPr>
      <w:t>142</w:t>
    </w:r>
    <w:r>
      <w:rPr>
        <w:rFonts w:ascii="Lato" w:hAnsi="Lato"/>
        <w:color w:val="505A5F"/>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2248" w:rsidRDefault="00562248" w:rsidP="00F73EBF">
      <w:pPr>
        <w:spacing w:after="0" w:line="240" w:lineRule="auto"/>
      </w:pPr>
      <w:r>
        <w:separator/>
      </w:r>
    </w:p>
  </w:footnote>
  <w:footnote w:type="continuationSeparator" w:id="0">
    <w:p w:rsidR="00562248" w:rsidRDefault="00562248" w:rsidP="00F73E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824266" w:rsidRDefault="003A2113" w:rsidP="008242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153735" w:rsidRDefault="003A2113" w:rsidP="0015373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231A8F" w:rsidRDefault="003A2113" w:rsidP="00231A8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BB445D" w:rsidRDefault="003A2113" w:rsidP="00BB445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Header"/>
      <w:jc w:val="center"/>
    </w:pPr>
    <w:r>
      <w:rPr>
        <w:rFonts w:ascii="Lato" w:hAnsi="Lato"/>
        <w:b/>
        <w:color w:val="5F696E"/>
        <w:sz w:val="14"/>
      </w:rPr>
      <w:t>BAB 6 | PEMBERDAYAAN LINGKUNGAN MELALUI PENGHIJAUAN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Heade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Default="003A2113">
    <w:pPr>
      <w:pStyle w:val="Header"/>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3A2113" w:rsidRDefault="003A2113" w:rsidP="003A211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2113" w:rsidRPr="00F73EBF" w:rsidRDefault="003A2113" w:rsidP="00F73E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75166868"/>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32D02C0"/>
    <w:multiLevelType w:val="hybridMultilevel"/>
    <w:tmpl w:val="9272A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3DB105D"/>
    <w:multiLevelType w:val="hybridMultilevel"/>
    <w:tmpl w:val="C986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41E301F"/>
    <w:multiLevelType w:val="hybridMultilevel"/>
    <w:tmpl w:val="1D022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9F47E8A"/>
    <w:multiLevelType w:val="hybridMultilevel"/>
    <w:tmpl w:val="98F0C182"/>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0">
    <w:nsid w:val="0A1F072E"/>
    <w:multiLevelType w:val="hybridMultilevel"/>
    <w:tmpl w:val="56628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E13241"/>
    <w:multiLevelType w:val="hybridMultilevel"/>
    <w:tmpl w:val="28627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EB4D98"/>
    <w:multiLevelType w:val="hybridMultilevel"/>
    <w:tmpl w:val="22B4BB28"/>
    <w:lvl w:ilvl="0" w:tplc="0409000F">
      <w:start w:val="1"/>
      <w:numFmt w:val="decimal"/>
      <w:lvlText w:val="%1."/>
      <w:lvlJc w:val="left"/>
      <w:pPr>
        <w:ind w:left="1071" w:hanging="360"/>
      </w:pPr>
    </w:lvl>
    <w:lvl w:ilvl="1" w:tplc="04090019" w:tentative="1">
      <w:start w:val="1"/>
      <w:numFmt w:val="lowerLetter"/>
      <w:lvlText w:val="%2."/>
      <w:lvlJc w:val="left"/>
      <w:pPr>
        <w:ind w:left="1791" w:hanging="360"/>
      </w:pPr>
    </w:lvl>
    <w:lvl w:ilvl="2" w:tplc="0409001B" w:tentative="1">
      <w:start w:val="1"/>
      <w:numFmt w:val="lowerRoman"/>
      <w:lvlText w:val="%3."/>
      <w:lvlJc w:val="right"/>
      <w:pPr>
        <w:ind w:left="2511" w:hanging="180"/>
      </w:pPr>
    </w:lvl>
    <w:lvl w:ilvl="3" w:tplc="0409000F" w:tentative="1">
      <w:start w:val="1"/>
      <w:numFmt w:val="decimal"/>
      <w:lvlText w:val="%4."/>
      <w:lvlJc w:val="left"/>
      <w:pPr>
        <w:ind w:left="3231" w:hanging="360"/>
      </w:pPr>
    </w:lvl>
    <w:lvl w:ilvl="4" w:tplc="04090019" w:tentative="1">
      <w:start w:val="1"/>
      <w:numFmt w:val="lowerLetter"/>
      <w:lvlText w:val="%5."/>
      <w:lvlJc w:val="left"/>
      <w:pPr>
        <w:ind w:left="3951" w:hanging="360"/>
      </w:pPr>
    </w:lvl>
    <w:lvl w:ilvl="5" w:tplc="0409001B" w:tentative="1">
      <w:start w:val="1"/>
      <w:numFmt w:val="lowerRoman"/>
      <w:lvlText w:val="%6."/>
      <w:lvlJc w:val="right"/>
      <w:pPr>
        <w:ind w:left="4671" w:hanging="180"/>
      </w:pPr>
    </w:lvl>
    <w:lvl w:ilvl="6" w:tplc="0409000F" w:tentative="1">
      <w:start w:val="1"/>
      <w:numFmt w:val="decimal"/>
      <w:lvlText w:val="%7."/>
      <w:lvlJc w:val="left"/>
      <w:pPr>
        <w:ind w:left="5391" w:hanging="360"/>
      </w:pPr>
    </w:lvl>
    <w:lvl w:ilvl="7" w:tplc="04090019" w:tentative="1">
      <w:start w:val="1"/>
      <w:numFmt w:val="lowerLetter"/>
      <w:lvlText w:val="%8."/>
      <w:lvlJc w:val="left"/>
      <w:pPr>
        <w:ind w:left="6111" w:hanging="360"/>
      </w:pPr>
    </w:lvl>
    <w:lvl w:ilvl="8" w:tplc="0409001B" w:tentative="1">
      <w:start w:val="1"/>
      <w:numFmt w:val="lowerRoman"/>
      <w:lvlText w:val="%9."/>
      <w:lvlJc w:val="right"/>
      <w:pPr>
        <w:ind w:left="6831" w:hanging="180"/>
      </w:pPr>
    </w:lvl>
  </w:abstractNum>
  <w:abstractNum w:abstractNumId="13">
    <w:nsid w:val="10F70ED9"/>
    <w:multiLevelType w:val="hybridMultilevel"/>
    <w:tmpl w:val="BAFE42A0"/>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4">
    <w:nsid w:val="122076EF"/>
    <w:multiLevelType w:val="hybridMultilevel"/>
    <w:tmpl w:val="187CC300"/>
    <w:lvl w:ilvl="0" w:tplc="04090019">
      <w:start w:val="1"/>
      <w:numFmt w:val="lowerLetter"/>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15">
    <w:nsid w:val="15325459"/>
    <w:multiLevelType w:val="hybridMultilevel"/>
    <w:tmpl w:val="3ECEB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7C80FFC"/>
    <w:multiLevelType w:val="hybridMultilevel"/>
    <w:tmpl w:val="8C2CFC70"/>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7">
    <w:nsid w:val="23DE3D5E"/>
    <w:multiLevelType w:val="hybridMultilevel"/>
    <w:tmpl w:val="067E76D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8">
    <w:nsid w:val="24B85BF5"/>
    <w:multiLevelType w:val="hybridMultilevel"/>
    <w:tmpl w:val="41F81E0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9">
    <w:nsid w:val="268623F4"/>
    <w:multiLevelType w:val="hybridMultilevel"/>
    <w:tmpl w:val="18DCF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5D79B3"/>
    <w:multiLevelType w:val="hybridMultilevel"/>
    <w:tmpl w:val="51CEA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F360F7"/>
    <w:multiLevelType w:val="hybridMultilevel"/>
    <w:tmpl w:val="664E581C"/>
    <w:lvl w:ilvl="0" w:tplc="04090019">
      <w:start w:val="1"/>
      <w:numFmt w:val="lowerLetter"/>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22">
    <w:nsid w:val="33E645E1"/>
    <w:multiLevelType w:val="hybridMultilevel"/>
    <w:tmpl w:val="F30ED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184FE0"/>
    <w:multiLevelType w:val="hybridMultilevel"/>
    <w:tmpl w:val="1AC8B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FB5179"/>
    <w:multiLevelType w:val="hybridMultilevel"/>
    <w:tmpl w:val="CA06F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0514C1"/>
    <w:multiLevelType w:val="hybridMultilevel"/>
    <w:tmpl w:val="CAE0B2FC"/>
    <w:lvl w:ilvl="0" w:tplc="04090019">
      <w:start w:val="1"/>
      <w:numFmt w:val="lowerLetter"/>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26">
    <w:nsid w:val="3BC12817"/>
    <w:multiLevelType w:val="hybridMultilevel"/>
    <w:tmpl w:val="A37C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0D7DFE"/>
    <w:multiLevelType w:val="hybridMultilevel"/>
    <w:tmpl w:val="A0FEBAE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8">
    <w:nsid w:val="3E243B1D"/>
    <w:multiLevelType w:val="hybridMultilevel"/>
    <w:tmpl w:val="E89C54EC"/>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9">
    <w:nsid w:val="47722556"/>
    <w:multiLevelType w:val="hybridMultilevel"/>
    <w:tmpl w:val="068C73AE"/>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0">
    <w:nsid w:val="478205A1"/>
    <w:multiLevelType w:val="hybridMultilevel"/>
    <w:tmpl w:val="615C62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7AA0198"/>
    <w:multiLevelType w:val="hybridMultilevel"/>
    <w:tmpl w:val="226AADF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2">
    <w:nsid w:val="47C2146C"/>
    <w:multiLevelType w:val="hybridMultilevel"/>
    <w:tmpl w:val="4A029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8510E2F"/>
    <w:multiLevelType w:val="hybridMultilevel"/>
    <w:tmpl w:val="164825EC"/>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4">
    <w:nsid w:val="49DE0366"/>
    <w:multiLevelType w:val="hybridMultilevel"/>
    <w:tmpl w:val="1BCA7450"/>
    <w:lvl w:ilvl="0" w:tplc="0409000B">
      <w:start w:val="1"/>
      <w:numFmt w:val="bullet"/>
      <w:lvlText w:val=""/>
      <w:lvlJc w:val="left"/>
      <w:pPr>
        <w:ind w:left="1071" w:hanging="360"/>
      </w:pPr>
      <w:rPr>
        <w:rFonts w:ascii="Wingdings" w:hAnsi="Wingdings"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35">
    <w:nsid w:val="4B703A5C"/>
    <w:multiLevelType w:val="hybridMultilevel"/>
    <w:tmpl w:val="226AADF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6">
    <w:nsid w:val="4F02496E"/>
    <w:multiLevelType w:val="hybridMultilevel"/>
    <w:tmpl w:val="90F0D77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7">
    <w:nsid w:val="4F0955DB"/>
    <w:multiLevelType w:val="hybridMultilevel"/>
    <w:tmpl w:val="F85469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3E24A5F"/>
    <w:multiLevelType w:val="hybridMultilevel"/>
    <w:tmpl w:val="EFAE8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45E6C90"/>
    <w:multiLevelType w:val="hybridMultilevel"/>
    <w:tmpl w:val="348C3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4C70EEA"/>
    <w:multiLevelType w:val="hybridMultilevel"/>
    <w:tmpl w:val="CAFCA72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41">
    <w:nsid w:val="567C1B8E"/>
    <w:multiLevelType w:val="hybridMultilevel"/>
    <w:tmpl w:val="0C3801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6D44AA4"/>
    <w:multiLevelType w:val="hybridMultilevel"/>
    <w:tmpl w:val="D93EAA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81B4686"/>
    <w:multiLevelType w:val="hybridMultilevel"/>
    <w:tmpl w:val="A4B40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921193B"/>
    <w:multiLevelType w:val="hybridMultilevel"/>
    <w:tmpl w:val="313E7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A5954C9"/>
    <w:multiLevelType w:val="hybridMultilevel"/>
    <w:tmpl w:val="C28E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E0409A9"/>
    <w:multiLevelType w:val="hybridMultilevel"/>
    <w:tmpl w:val="AD447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8E0B91"/>
    <w:multiLevelType w:val="hybridMultilevel"/>
    <w:tmpl w:val="C0E0CE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11C3145"/>
    <w:multiLevelType w:val="hybridMultilevel"/>
    <w:tmpl w:val="D4CAC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13A3487"/>
    <w:multiLevelType w:val="hybridMultilevel"/>
    <w:tmpl w:val="A754C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4D93723"/>
    <w:multiLevelType w:val="hybridMultilevel"/>
    <w:tmpl w:val="519C5A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6D247E8"/>
    <w:multiLevelType w:val="hybridMultilevel"/>
    <w:tmpl w:val="8A4ACAFE"/>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52">
    <w:nsid w:val="68431491"/>
    <w:multiLevelType w:val="hybridMultilevel"/>
    <w:tmpl w:val="787A4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CDE40B8"/>
    <w:multiLevelType w:val="hybridMultilevel"/>
    <w:tmpl w:val="3358443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54">
    <w:nsid w:val="6D3A268C"/>
    <w:multiLevelType w:val="hybridMultilevel"/>
    <w:tmpl w:val="1610E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E2547D0"/>
    <w:multiLevelType w:val="hybridMultilevel"/>
    <w:tmpl w:val="63D20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EA63253"/>
    <w:multiLevelType w:val="hybridMultilevel"/>
    <w:tmpl w:val="B03683C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57">
    <w:nsid w:val="6EC428DB"/>
    <w:multiLevelType w:val="hybridMultilevel"/>
    <w:tmpl w:val="28441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F0F6602"/>
    <w:multiLevelType w:val="hybridMultilevel"/>
    <w:tmpl w:val="8A4ACAFE"/>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59">
    <w:nsid w:val="6F5A10C0"/>
    <w:multiLevelType w:val="hybridMultilevel"/>
    <w:tmpl w:val="77100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16155BE"/>
    <w:multiLevelType w:val="hybridMultilevel"/>
    <w:tmpl w:val="2E0A7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5200F20"/>
    <w:multiLevelType w:val="hybridMultilevel"/>
    <w:tmpl w:val="9272A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7D75639"/>
    <w:multiLevelType w:val="hybridMultilevel"/>
    <w:tmpl w:val="09AA3700"/>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63">
    <w:nsid w:val="77EF6FE3"/>
    <w:multiLevelType w:val="hybridMultilevel"/>
    <w:tmpl w:val="5D90E5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9D6696B"/>
    <w:multiLevelType w:val="hybridMultilevel"/>
    <w:tmpl w:val="54F6E254"/>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65">
    <w:nsid w:val="7C297DD4"/>
    <w:multiLevelType w:val="hybridMultilevel"/>
    <w:tmpl w:val="2368BD28"/>
    <w:lvl w:ilvl="0" w:tplc="04090019">
      <w:start w:val="1"/>
      <w:numFmt w:val="lowerLetter"/>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66">
    <w:nsid w:val="7F720119"/>
    <w:multiLevelType w:val="hybridMultilevel"/>
    <w:tmpl w:val="73C4C8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61"/>
  </w:num>
  <w:num w:numId="9">
    <w:abstractNumId w:val="64"/>
  </w:num>
  <w:num w:numId="10">
    <w:abstractNumId w:val="31"/>
  </w:num>
  <w:num w:numId="11">
    <w:abstractNumId w:val="18"/>
  </w:num>
  <w:num w:numId="12">
    <w:abstractNumId w:val="46"/>
  </w:num>
  <w:num w:numId="13">
    <w:abstractNumId w:val="43"/>
  </w:num>
  <w:num w:numId="14">
    <w:abstractNumId w:val="12"/>
  </w:num>
  <w:num w:numId="15">
    <w:abstractNumId w:val="29"/>
  </w:num>
  <w:num w:numId="16">
    <w:abstractNumId w:val="26"/>
  </w:num>
  <w:num w:numId="17">
    <w:abstractNumId w:val="55"/>
  </w:num>
  <w:num w:numId="18">
    <w:abstractNumId w:val="11"/>
  </w:num>
  <w:num w:numId="19">
    <w:abstractNumId w:val="33"/>
  </w:num>
  <w:num w:numId="20">
    <w:abstractNumId w:val="41"/>
  </w:num>
  <w:num w:numId="21">
    <w:abstractNumId w:val="58"/>
  </w:num>
  <w:num w:numId="22">
    <w:abstractNumId w:val="21"/>
  </w:num>
  <w:num w:numId="23">
    <w:abstractNumId w:val="25"/>
  </w:num>
  <w:num w:numId="24">
    <w:abstractNumId w:val="65"/>
  </w:num>
  <w:num w:numId="25">
    <w:abstractNumId w:val="30"/>
  </w:num>
  <w:num w:numId="26">
    <w:abstractNumId w:val="63"/>
  </w:num>
  <w:num w:numId="27">
    <w:abstractNumId w:val="42"/>
  </w:num>
  <w:num w:numId="28">
    <w:abstractNumId w:val="34"/>
  </w:num>
  <w:num w:numId="29">
    <w:abstractNumId w:val="50"/>
  </w:num>
  <w:num w:numId="30">
    <w:abstractNumId w:val="59"/>
  </w:num>
  <w:num w:numId="31">
    <w:abstractNumId w:val="47"/>
  </w:num>
  <w:num w:numId="32">
    <w:abstractNumId w:val="37"/>
  </w:num>
  <w:num w:numId="33">
    <w:abstractNumId w:val="66"/>
  </w:num>
  <w:num w:numId="34">
    <w:abstractNumId w:val="44"/>
  </w:num>
  <w:num w:numId="35">
    <w:abstractNumId w:val="51"/>
  </w:num>
  <w:num w:numId="36">
    <w:abstractNumId w:val="8"/>
  </w:num>
  <w:num w:numId="37">
    <w:abstractNumId w:val="32"/>
  </w:num>
  <w:num w:numId="38">
    <w:abstractNumId w:val="27"/>
  </w:num>
  <w:num w:numId="39">
    <w:abstractNumId w:val="17"/>
  </w:num>
  <w:num w:numId="40">
    <w:abstractNumId w:val="9"/>
  </w:num>
  <w:num w:numId="41">
    <w:abstractNumId w:val="14"/>
  </w:num>
  <w:num w:numId="42">
    <w:abstractNumId w:val="16"/>
  </w:num>
  <w:num w:numId="43">
    <w:abstractNumId w:val="57"/>
  </w:num>
  <w:num w:numId="44">
    <w:abstractNumId w:val="24"/>
  </w:num>
  <w:num w:numId="45">
    <w:abstractNumId w:val="45"/>
  </w:num>
  <w:num w:numId="46">
    <w:abstractNumId w:val="39"/>
  </w:num>
  <w:num w:numId="47">
    <w:abstractNumId w:val="7"/>
  </w:num>
  <w:num w:numId="48">
    <w:abstractNumId w:val="20"/>
  </w:num>
  <w:num w:numId="49">
    <w:abstractNumId w:val="10"/>
  </w:num>
  <w:num w:numId="50">
    <w:abstractNumId w:val="28"/>
  </w:num>
  <w:num w:numId="51">
    <w:abstractNumId w:val="36"/>
  </w:num>
  <w:num w:numId="52">
    <w:abstractNumId w:val="13"/>
  </w:num>
  <w:num w:numId="53">
    <w:abstractNumId w:val="62"/>
  </w:num>
  <w:num w:numId="54">
    <w:abstractNumId w:val="40"/>
  </w:num>
  <w:num w:numId="55">
    <w:abstractNumId w:val="53"/>
  </w:num>
  <w:num w:numId="56">
    <w:abstractNumId w:val="15"/>
  </w:num>
  <w:num w:numId="57">
    <w:abstractNumId w:val="52"/>
  </w:num>
  <w:num w:numId="58">
    <w:abstractNumId w:val="35"/>
  </w:num>
  <w:num w:numId="59">
    <w:abstractNumId w:val="19"/>
  </w:num>
  <w:num w:numId="60">
    <w:abstractNumId w:val="56"/>
  </w:num>
  <w:num w:numId="61">
    <w:abstractNumId w:val="49"/>
  </w:num>
  <w:num w:numId="62">
    <w:abstractNumId w:val="54"/>
  </w:num>
  <w:num w:numId="63">
    <w:abstractNumId w:val="48"/>
  </w:num>
  <w:num w:numId="64">
    <w:abstractNumId w:val="60"/>
  </w:num>
  <w:num w:numId="65">
    <w:abstractNumId w:val="38"/>
  </w:num>
  <w:num w:numId="66">
    <w:abstractNumId w:val="23"/>
  </w:num>
  <w:num w:numId="67">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EBF"/>
    <w:rsid w:val="000C67EF"/>
    <w:rsid w:val="00153735"/>
    <w:rsid w:val="00231A8F"/>
    <w:rsid w:val="002F529F"/>
    <w:rsid w:val="003A2113"/>
    <w:rsid w:val="00471C2E"/>
    <w:rsid w:val="00562248"/>
    <w:rsid w:val="005B3A1D"/>
    <w:rsid w:val="00643287"/>
    <w:rsid w:val="00824266"/>
    <w:rsid w:val="00980D90"/>
    <w:rsid w:val="00A425BE"/>
    <w:rsid w:val="00AB7A7E"/>
    <w:rsid w:val="00BB445D"/>
    <w:rsid w:val="00C001A0"/>
    <w:rsid w:val="00C5441E"/>
    <w:rsid w:val="00D66AB7"/>
    <w:rsid w:val="00F73BA3"/>
    <w:rsid w:val="00F73E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EBF"/>
    <w:pPr>
      <w:spacing w:after="56" w:line="258" w:lineRule="auto"/>
    </w:pPr>
    <w:rPr>
      <w:rFonts w:ascii="Noto Serif" w:hAnsi="Noto Serif"/>
      <w:sz w:val="21"/>
      <w:lang w:eastAsia="en-US"/>
    </w:rPr>
  </w:style>
  <w:style w:type="paragraph" w:styleId="Heading1">
    <w:name w:val="heading 1"/>
    <w:basedOn w:val="Normal"/>
    <w:next w:val="Normal"/>
    <w:link w:val="Heading1Char"/>
    <w:uiPriority w:val="9"/>
    <w:qFormat/>
    <w:rsid w:val="00F73EBF"/>
    <w:pPr>
      <w:keepNext/>
      <w:keepLines/>
      <w:spacing w:before="480" w:after="0"/>
      <w:outlineLvl w:val="0"/>
    </w:pPr>
    <w:rPr>
      <w:rFonts w:asciiTheme="majorHAnsi" w:eastAsiaTheme="majorEastAsia" w:hAnsiTheme="majorHAnsi" w:cstheme="majorBidi"/>
      <w:b/>
      <w:bCs/>
      <w:color w:val="07384C"/>
      <w:sz w:val="36"/>
      <w:szCs w:val="28"/>
    </w:rPr>
  </w:style>
  <w:style w:type="paragraph" w:styleId="Heading2">
    <w:name w:val="heading 2"/>
    <w:basedOn w:val="Normal"/>
    <w:next w:val="Normal"/>
    <w:link w:val="Heading2Char"/>
    <w:uiPriority w:val="9"/>
    <w:unhideWhenUsed/>
    <w:qFormat/>
    <w:rsid w:val="00F73E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73EB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73EB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73EB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73EB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73EB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73EB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73EB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EBF"/>
    <w:rPr>
      <w:rFonts w:asciiTheme="majorHAnsi" w:eastAsiaTheme="majorEastAsia" w:hAnsiTheme="majorHAnsi" w:cstheme="majorBidi"/>
      <w:b/>
      <w:bCs/>
      <w:color w:val="07384C"/>
      <w:sz w:val="36"/>
      <w:szCs w:val="28"/>
      <w:lang w:eastAsia="en-US"/>
    </w:rPr>
  </w:style>
  <w:style w:type="character" w:customStyle="1" w:styleId="Heading2Char">
    <w:name w:val="Heading 2 Char"/>
    <w:basedOn w:val="DefaultParagraphFont"/>
    <w:link w:val="Heading2"/>
    <w:uiPriority w:val="9"/>
    <w:rsid w:val="00F73EBF"/>
    <w:rPr>
      <w:rFonts w:asciiTheme="majorHAnsi" w:eastAsiaTheme="majorEastAsia" w:hAnsiTheme="majorHAnsi" w:cstheme="majorBidi"/>
      <w:b/>
      <w:bCs/>
      <w:color w:val="4F81BD" w:themeColor="accent1"/>
      <w:sz w:val="26"/>
      <w:szCs w:val="26"/>
      <w:lang w:eastAsia="en-US"/>
    </w:rPr>
  </w:style>
  <w:style w:type="paragraph" w:styleId="ListBullet">
    <w:name w:val="List Bullet"/>
    <w:basedOn w:val="Normal"/>
    <w:uiPriority w:val="99"/>
    <w:unhideWhenUsed/>
    <w:rsid w:val="00F73EBF"/>
    <w:pPr>
      <w:numPr>
        <w:numId w:val="1"/>
      </w:numPr>
      <w:contextualSpacing/>
    </w:pPr>
  </w:style>
  <w:style w:type="table" w:styleId="TableGrid">
    <w:name w:val="Table Grid"/>
    <w:basedOn w:val="TableNormal"/>
    <w:uiPriority w:val="59"/>
    <w:rsid w:val="00F73EBF"/>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73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EBF"/>
    <w:rPr>
      <w:rFonts w:ascii="Tahoma" w:hAnsi="Tahoma" w:cs="Tahoma"/>
      <w:sz w:val="16"/>
      <w:szCs w:val="16"/>
      <w:lang w:eastAsia="en-US"/>
    </w:rPr>
  </w:style>
  <w:style w:type="character" w:customStyle="1" w:styleId="Heading3Char">
    <w:name w:val="Heading 3 Char"/>
    <w:basedOn w:val="DefaultParagraphFont"/>
    <w:link w:val="Heading3"/>
    <w:uiPriority w:val="9"/>
    <w:rsid w:val="00F73EBF"/>
    <w:rPr>
      <w:rFonts w:asciiTheme="majorHAnsi" w:eastAsiaTheme="majorEastAsia" w:hAnsiTheme="majorHAnsi" w:cstheme="majorBidi"/>
      <w:b/>
      <w:bCs/>
      <w:color w:val="4F81BD" w:themeColor="accent1"/>
      <w:sz w:val="21"/>
      <w:lang w:eastAsia="en-US"/>
    </w:rPr>
  </w:style>
  <w:style w:type="character" w:customStyle="1" w:styleId="Heading4Char">
    <w:name w:val="Heading 4 Char"/>
    <w:basedOn w:val="DefaultParagraphFont"/>
    <w:link w:val="Heading4"/>
    <w:uiPriority w:val="9"/>
    <w:semiHidden/>
    <w:rsid w:val="00F73EBF"/>
    <w:rPr>
      <w:rFonts w:asciiTheme="majorHAnsi" w:eastAsiaTheme="majorEastAsia" w:hAnsiTheme="majorHAnsi" w:cstheme="majorBidi"/>
      <w:b/>
      <w:bCs/>
      <w:i/>
      <w:iCs/>
      <w:color w:val="4F81BD" w:themeColor="accent1"/>
      <w:sz w:val="21"/>
      <w:lang w:eastAsia="en-US"/>
    </w:rPr>
  </w:style>
  <w:style w:type="character" w:customStyle="1" w:styleId="Heading5Char">
    <w:name w:val="Heading 5 Char"/>
    <w:basedOn w:val="DefaultParagraphFont"/>
    <w:link w:val="Heading5"/>
    <w:uiPriority w:val="9"/>
    <w:semiHidden/>
    <w:rsid w:val="00F73EBF"/>
    <w:rPr>
      <w:rFonts w:asciiTheme="majorHAnsi" w:eastAsiaTheme="majorEastAsia" w:hAnsiTheme="majorHAnsi" w:cstheme="majorBidi"/>
      <w:color w:val="243F60" w:themeColor="accent1" w:themeShade="7F"/>
      <w:sz w:val="21"/>
      <w:lang w:eastAsia="en-US"/>
    </w:rPr>
  </w:style>
  <w:style w:type="character" w:customStyle="1" w:styleId="Heading6Char">
    <w:name w:val="Heading 6 Char"/>
    <w:basedOn w:val="DefaultParagraphFont"/>
    <w:link w:val="Heading6"/>
    <w:uiPriority w:val="9"/>
    <w:semiHidden/>
    <w:rsid w:val="00F73EBF"/>
    <w:rPr>
      <w:rFonts w:asciiTheme="majorHAnsi" w:eastAsiaTheme="majorEastAsia" w:hAnsiTheme="majorHAnsi" w:cstheme="majorBidi"/>
      <w:i/>
      <w:iCs/>
      <w:color w:val="243F60" w:themeColor="accent1" w:themeShade="7F"/>
      <w:sz w:val="21"/>
      <w:lang w:eastAsia="en-US"/>
    </w:rPr>
  </w:style>
  <w:style w:type="character" w:customStyle="1" w:styleId="Heading7Char">
    <w:name w:val="Heading 7 Char"/>
    <w:basedOn w:val="DefaultParagraphFont"/>
    <w:link w:val="Heading7"/>
    <w:uiPriority w:val="9"/>
    <w:semiHidden/>
    <w:rsid w:val="00F73EBF"/>
    <w:rPr>
      <w:rFonts w:asciiTheme="majorHAnsi" w:eastAsiaTheme="majorEastAsia" w:hAnsiTheme="majorHAnsi" w:cstheme="majorBidi"/>
      <w:i/>
      <w:iCs/>
      <w:color w:val="404040" w:themeColor="text1" w:themeTint="BF"/>
      <w:sz w:val="21"/>
      <w:lang w:eastAsia="en-US"/>
    </w:rPr>
  </w:style>
  <w:style w:type="character" w:customStyle="1" w:styleId="Heading8Char">
    <w:name w:val="Heading 8 Char"/>
    <w:basedOn w:val="DefaultParagraphFont"/>
    <w:link w:val="Heading8"/>
    <w:uiPriority w:val="9"/>
    <w:semiHidden/>
    <w:rsid w:val="00F73EBF"/>
    <w:rPr>
      <w:rFonts w:asciiTheme="majorHAnsi" w:eastAsiaTheme="majorEastAsia" w:hAnsiTheme="majorHAnsi" w:cstheme="majorBidi"/>
      <w:color w:val="4F81BD" w:themeColor="accent1"/>
      <w:sz w:val="20"/>
      <w:szCs w:val="20"/>
      <w:lang w:eastAsia="en-US"/>
    </w:rPr>
  </w:style>
  <w:style w:type="character" w:customStyle="1" w:styleId="Heading9Char">
    <w:name w:val="Heading 9 Char"/>
    <w:basedOn w:val="DefaultParagraphFont"/>
    <w:link w:val="Heading9"/>
    <w:uiPriority w:val="9"/>
    <w:semiHidden/>
    <w:rsid w:val="00F73EBF"/>
    <w:rPr>
      <w:rFonts w:asciiTheme="majorHAnsi" w:eastAsiaTheme="majorEastAsia" w:hAnsiTheme="majorHAnsi" w:cstheme="majorBidi"/>
      <w:i/>
      <w:iCs/>
      <w:color w:val="404040" w:themeColor="text1" w:themeTint="BF"/>
      <w:sz w:val="20"/>
      <w:szCs w:val="20"/>
      <w:lang w:eastAsia="en-US"/>
    </w:rPr>
  </w:style>
  <w:style w:type="paragraph" w:styleId="Header">
    <w:name w:val="header"/>
    <w:basedOn w:val="Normal"/>
    <w:link w:val="HeaderChar"/>
    <w:uiPriority w:val="99"/>
    <w:unhideWhenUsed/>
    <w:rsid w:val="00F7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EBF"/>
    <w:rPr>
      <w:rFonts w:ascii="Noto Serif" w:hAnsi="Noto Serif"/>
      <w:sz w:val="21"/>
      <w:lang w:eastAsia="en-US"/>
    </w:rPr>
  </w:style>
  <w:style w:type="paragraph" w:styleId="Footer">
    <w:name w:val="footer"/>
    <w:basedOn w:val="Normal"/>
    <w:link w:val="FooterChar"/>
    <w:uiPriority w:val="99"/>
    <w:unhideWhenUsed/>
    <w:rsid w:val="00F7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EBF"/>
    <w:rPr>
      <w:rFonts w:ascii="Noto Serif" w:hAnsi="Noto Serif"/>
      <w:sz w:val="21"/>
      <w:lang w:eastAsia="en-US"/>
    </w:rPr>
  </w:style>
  <w:style w:type="paragraph" w:styleId="NoSpacing">
    <w:name w:val="No Spacing"/>
    <w:uiPriority w:val="1"/>
    <w:qFormat/>
    <w:rsid w:val="00F73EBF"/>
    <w:pPr>
      <w:spacing w:after="0" w:line="240" w:lineRule="auto"/>
    </w:pPr>
    <w:rPr>
      <w:lang w:eastAsia="en-US"/>
    </w:rPr>
  </w:style>
  <w:style w:type="paragraph" w:styleId="Title">
    <w:name w:val="Title"/>
    <w:basedOn w:val="Normal"/>
    <w:next w:val="Normal"/>
    <w:link w:val="TitleChar"/>
    <w:uiPriority w:val="10"/>
    <w:qFormat/>
    <w:rsid w:val="00F73EB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3EBF"/>
    <w:rPr>
      <w:rFonts w:asciiTheme="majorHAnsi" w:eastAsiaTheme="majorEastAsia" w:hAnsiTheme="majorHAnsi" w:cstheme="majorBidi"/>
      <w:color w:val="17365D" w:themeColor="text2" w:themeShade="BF"/>
      <w:spacing w:val="5"/>
      <w:kern w:val="28"/>
      <w:sz w:val="52"/>
      <w:szCs w:val="52"/>
      <w:lang w:eastAsia="en-US"/>
    </w:rPr>
  </w:style>
  <w:style w:type="paragraph" w:styleId="Subtitle">
    <w:name w:val="Subtitle"/>
    <w:basedOn w:val="Normal"/>
    <w:next w:val="Normal"/>
    <w:link w:val="SubtitleChar"/>
    <w:uiPriority w:val="11"/>
    <w:qFormat/>
    <w:rsid w:val="00F73EB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3EBF"/>
    <w:rPr>
      <w:rFonts w:asciiTheme="majorHAnsi" w:eastAsiaTheme="majorEastAsia" w:hAnsiTheme="majorHAnsi" w:cstheme="majorBidi"/>
      <w:i/>
      <w:iCs/>
      <w:color w:val="4F81BD" w:themeColor="accent1"/>
      <w:spacing w:val="15"/>
      <w:sz w:val="24"/>
      <w:szCs w:val="24"/>
      <w:lang w:eastAsia="en-US"/>
    </w:rPr>
  </w:style>
  <w:style w:type="paragraph" w:styleId="ListParagraph">
    <w:name w:val="List Paragraph"/>
    <w:basedOn w:val="Normal"/>
    <w:uiPriority w:val="34"/>
    <w:qFormat/>
    <w:rsid w:val="00F73EBF"/>
    <w:pPr>
      <w:ind w:left="720"/>
      <w:contextualSpacing/>
    </w:pPr>
  </w:style>
  <w:style w:type="paragraph" w:styleId="BodyText">
    <w:name w:val="Body Text"/>
    <w:basedOn w:val="Normal"/>
    <w:link w:val="BodyTextChar"/>
    <w:uiPriority w:val="99"/>
    <w:unhideWhenUsed/>
    <w:rsid w:val="00F73EBF"/>
    <w:pPr>
      <w:spacing w:after="120"/>
    </w:pPr>
  </w:style>
  <w:style w:type="character" w:customStyle="1" w:styleId="BodyTextChar">
    <w:name w:val="Body Text Char"/>
    <w:basedOn w:val="DefaultParagraphFont"/>
    <w:link w:val="BodyText"/>
    <w:uiPriority w:val="99"/>
    <w:rsid w:val="00F73EBF"/>
    <w:rPr>
      <w:rFonts w:ascii="Noto Serif" w:hAnsi="Noto Serif"/>
      <w:sz w:val="21"/>
      <w:lang w:eastAsia="en-US"/>
    </w:rPr>
  </w:style>
  <w:style w:type="paragraph" w:styleId="BodyText2">
    <w:name w:val="Body Text 2"/>
    <w:basedOn w:val="Normal"/>
    <w:link w:val="BodyText2Char"/>
    <w:uiPriority w:val="99"/>
    <w:unhideWhenUsed/>
    <w:rsid w:val="00F73EBF"/>
    <w:pPr>
      <w:spacing w:after="120" w:line="480" w:lineRule="auto"/>
    </w:pPr>
  </w:style>
  <w:style w:type="character" w:customStyle="1" w:styleId="BodyText2Char">
    <w:name w:val="Body Text 2 Char"/>
    <w:basedOn w:val="DefaultParagraphFont"/>
    <w:link w:val="BodyText2"/>
    <w:uiPriority w:val="99"/>
    <w:rsid w:val="00F73EBF"/>
    <w:rPr>
      <w:rFonts w:ascii="Noto Serif" w:hAnsi="Noto Serif"/>
      <w:sz w:val="21"/>
      <w:lang w:eastAsia="en-US"/>
    </w:rPr>
  </w:style>
  <w:style w:type="paragraph" w:styleId="BodyText3">
    <w:name w:val="Body Text 3"/>
    <w:basedOn w:val="Normal"/>
    <w:link w:val="BodyText3Char"/>
    <w:uiPriority w:val="99"/>
    <w:unhideWhenUsed/>
    <w:rsid w:val="00F73EBF"/>
    <w:pPr>
      <w:spacing w:after="120"/>
    </w:pPr>
    <w:rPr>
      <w:sz w:val="16"/>
      <w:szCs w:val="16"/>
    </w:rPr>
  </w:style>
  <w:style w:type="character" w:customStyle="1" w:styleId="BodyText3Char">
    <w:name w:val="Body Text 3 Char"/>
    <w:basedOn w:val="DefaultParagraphFont"/>
    <w:link w:val="BodyText3"/>
    <w:uiPriority w:val="99"/>
    <w:rsid w:val="00F73EBF"/>
    <w:rPr>
      <w:rFonts w:ascii="Noto Serif" w:hAnsi="Noto Serif"/>
      <w:sz w:val="16"/>
      <w:szCs w:val="16"/>
      <w:lang w:eastAsia="en-US"/>
    </w:rPr>
  </w:style>
  <w:style w:type="paragraph" w:styleId="List">
    <w:name w:val="List"/>
    <w:basedOn w:val="Normal"/>
    <w:uiPriority w:val="99"/>
    <w:unhideWhenUsed/>
    <w:rsid w:val="00F73EBF"/>
    <w:pPr>
      <w:ind w:left="360" w:hanging="360"/>
      <w:contextualSpacing/>
    </w:pPr>
  </w:style>
  <w:style w:type="paragraph" w:styleId="List2">
    <w:name w:val="List 2"/>
    <w:basedOn w:val="Normal"/>
    <w:uiPriority w:val="99"/>
    <w:unhideWhenUsed/>
    <w:rsid w:val="00F73EBF"/>
    <w:pPr>
      <w:ind w:left="720" w:hanging="360"/>
      <w:contextualSpacing/>
    </w:pPr>
  </w:style>
  <w:style w:type="paragraph" w:styleId="List3">
    <w:name w:val="List 3"/>
    <w:basedOn w:val="Normal"/>
    <w:uiPriority w:val="99"/>
    <w:unhideWhenUsed/>
    <w:rsid w:val="00F73EBF"/>
    <w:pPr>
      <w:ind w:left="1080" w:hanging="360"/>
      <w:contextualSpacing/>
    </w:pPr>
  </w:style>
  <w:style w:type="paragraph" w:styleId="ListBullet2">
    <w:name w:val="List Bullet 2"/>
    <w:basedOn w:val="Normal"/>
    <w:uiPriority w:val="99"/>
    <w:unhideWhenUsed/>
    <w:rsid w:val="00F73EBF"/>
    <w:pPr>
      <w:numPr>
        <w:numId w:val="2"/>
      </w:numPr>
      <w:contextualSpacing/>
    </w:pPr>
  </w:style>
  <w:style w:type="paragraph" w:styleId="ListBullet3">
    <w:name w:val="List Bullet 3"/>
    <w:basedOn w:val="Normal"/>
    <w:uiPriority w:val="99"/>
    <w:unhideWhenUsed/>
    <w:rsid w:val="00F73EBF"/>
    <w:pPr>
      <w:numPr>
        <w:numId w:val="3"/>
      </w:numPr>
      <w:contextualSpacing/>
    </w:pPr>
  </w:style>
  <w:style w:type="paragraph" w:styleId="ListNumber">
    <w:name w:val="List Number"/>
    <w:basedOn w:val="Normal"/>
    <w:uiPriority w:val="99"/>
    <w:unhideWhenUsed/>
    <w:rsid w:val="00F73EBF"/>
    <w:pPr>
      <w:numPr>
        <w:numId w:val="4"/>
      </w:numPr>
      <w:contextualSpacing/>
    </w:pPr>
  </w:style>
  <w:style w:type="paragraph" w:styleId="ListNumber2">
    <w:name w:val="List Number 2"/>
    <w:basedOn w:val="Normal"/>
    <w:uiPriority w:val="99"/>
    <w:unhideWhenUsed/>
    <w:rsid w:val="00F73EBF"/>
    <w:pPr>
      <w:numPr>
        <w:numId w:val="5"/>
      </w:numPr>
      <w:contextualSpacing/>
    </w:pPr>
  </w:style>
  <w:style w:type="paragraph" w:styleId="ListNumber3">
    <w:name w:val="List Number 3"/>
    <w:basedOn w:val="Normal"/>
    <w:uiPriority w:val="99"/>
    <w:unhideWhenUsed/>
    <w:rsid w:val="00F73EBF"/>
    <w:pPr>
      <w:numPr>
        <w:numId w:val="6"/>
      </w:numPr>
      <w:contextualSpacing/>
    </w:pPr>
  </w:style>
  <w:style w:type="paragraph" w:styleId="ListContinue">
    <w:name w:val="List Continue"/>
    <w:basedOn w:val="Normal"/>
    <w:uiPriority w:val="99"/>
    <w:unhideWhenUsed/>
    <w:rsid w:val="00F73EBF"/>
    <w:pPr>
      <w:spacing w:after="120"/>
      <w:ind w:left="360"/>
      <w:contextualSpacing/>
    </w:pPr>
  </w:style>
  <w:style w:type="paragraph" w:styleId="ListContinue2">
    <w:name w:val="List Continue 2"/>
    <w:basedOn w:val="Normal"/>
    <w:uiPriority w:val="99"/>
    <w:unhideWhenUsed/>
    <w:rsid w:val="00F73EBF"/>
    <w:pPr>
      <w:spacing w:after="120"/>
      <w:ind w:left="720"/>
      <w:contextualSpacing/>
    </w:pPr>
  </w:style>
  <w:style w:type="paragraph" w:styleId="ListContinue3">
    <w:name w:val="List Continue 3"/>
    <w:basedOn w:val="Normal"/>
    <w:uiPriority w:val="99"/>
    <w:unhideWhenUsed/>
    <w:rsid w:val="00F73EBF"/>
    <w:pPr>
      <w:spacing w:after="120"/>
      <w:ind w:left="1080"/>
      <w:contextualSpacing/>
    </w:pPr>
  </w:style>
  <w:style w:type="paragraph" w:styleId="MacroText">
    <w:name w:val="macro"/>
    <w:link w:val="MacroTextChar"/>
    <w:uiPriority w:val="99"/>
    <w:unhideWhenUsed/>
    <w:rsid w:val="00F73EBF"/>
    <w:pPr>
      <w:tabs>
        <w:tab w:val="left" w:pos="576"/>
        <w:tab w:val="left" w:pos="1152"/>
        <w:tab w:val="left" w:pos="1728"/>
        <w:tab w:val="left" w:pos="2304"/>
        <w:tab w:val="left" w:pos="2880"/>
        <w:tab w:val="left" w:pos="3456"/>
        <w:tab w:val="left" w:pos="4032"/>
      </w:tabs>
    </w:pPr>
    <w:rPr>
      <w:rFonts w:ascii="Courier" w:hAnsi="Courier"/>
      <w:sz w:val="20"/>
      <w:szCs w:val="20"/>
      <w:lang w:eastAsia="en-US"/>
    </w:rPr>
  </w:style>
  <w:style w:type="character" w:customStyle="1" w:styleId="MacroTextChar">
    <w:name w:val="Macro Text Char"/>
    <w:basedOn w:val="DefaultParagraphFont"/>
    <w:link w:val="MacroText"/>
    <w:uiPriority w:val="99"/>
    <w:rsid w:val="00F73EBF"/>
    <w:rPr>
      <w:rFonts w:ascii="Courier" w:hAnsi="Courier"/>
      <w:sz w:val="20"/>
      <w:szCs w:val="20"/>
      <w:lang w:eastAsia="en-US"/>
    </w:rPr>
  </w:style>
  <w:style w:type="paragraph" w:styleId="Quote">
    <w:name w:val="Quote"/>
    <w:basedOn w:val="Normal"/>
    <w:next w:val="Normal"/>
    <w:link w:val="QuoteChar"/>
    <w:uiPriority w:val="29"/>
    <w:qFormat/>
    <w:rsid w:val="00F73EBF"/>
    <w:rPr>
      <w:i/>
      <w:iCs/>
      <w:color w:val="000000" w:themeColor="text1"/>
    </w:rPr>
  </w:style>
  <w:style w:type="character" w:customStyle="1" w:styleId="QuoteChar">
    <w:name w:val="Quote Char"/>
    <w:basedOn w:val="DefaultParagraphFont"/>
    <w:link w:val="Quote"/>
    <w:uiPriority w:val="29"/>
    <w:rsid w:val="00F73EBF"/>
    <w:rPr>
      <w:rFonts w:ascii="Noto Serif" w:hAnsi="Noto Serif"/>
      <w:i/>
      <w:iCs/>
      <w:color w:val="000000" w:themeColor="text1"/>
      <w:sz w:val="21"/>
      <w:lang w:eastAsia="en-US"/>
    </w:rPr>
  </w:style>
  <w:style w:type="paragraph" w:styleId="Caption">
    <w:name w:val="caption"/>
    <w:basedOn w:val="Normal"/>
    <w:next w:val="Normal"/>
    <w:uiPriority w:val="35"/>
    <w:semiHidden/>
    <w:unhideWhenUsed/>
    <w:qFormat/>
    <w:rsid w:val="00F73EBF"/>
    <w:pPr>
      <w:spacing w:line="240" w:lineRule="auto"/>
    </w:pPr>
    <w:rPr>
      <w:b/>
      <w:bCs/>
      <w:color w:val="4F81BD" w:themeColor="accent1"/>
      <w:sz w:val="18"/>
      <w:szCs w:val="18"/>
    </w:rPr>
  </w:style>
  <w:style w:type="character" w:styleId="Strong">
    <w:name w:val="Strong"/>
    <w:basedOn w:val="DefaultParagraphFont"/>
    <w:uiPriority w:val="22"/>
    <w:qFormat/>
    <w:rsid w:val="00F73EBF"/>
    <w:rPr>
      <w:b/>
      <w:bCs/>
    </w:rPr>
  </w:style>
  <w:style w:type="character" w:styleId="Emphasis">
    <w:name w:val="Emphasis"/>
    <w:basedOn w:val="DefaultParagraphFont"/>
    <w:uiPriority w:val="20"/>
    <w:qFormat/>
    <w:rsid w:val="00F73EBF"/>
    <w:rPr>
      <w:i/>
      <w:iCs/>
    </w:rPr>
  </w:style>
  <w:style w:type="paragraph" w:styleId="IntenseQuote">
    <w:name w:val="Intense Quote"/>
    <w:basedOn w:val="Normal"/>
    <w:next w:val="Normal"/>
    <w:link w:val="IntenseQuoteChar"/>
    <w:uiPriority w:val="30"/>
    <w:qFormat/>
    <w:rsid w:val="00F73EB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73EBF"/>
    <w:rPr>
      <w:rFonts w:ascii="Noto Serif" w:hAnsi="Noto Serif"/>
      <w:b/>
      <w:bCs/>
      <w:i/>
      <w:iCs/>
      <w:color w:val="4F81BD" w:themeColor="accent1"/>
      <w:sz w:val="21"/>
      <w:lang w:eastAsia="en-US"/>
    </w:rPr>
  </w:style>
  <w:style w:type="character" w:styleId="SubtleEmphasis">
    <w:name w:val="Subtle Emphasis"/>
    <w:basedOn w:val="DefaultParagraphFont"/>
    <w:uiPriority w:val="19"/>
    <w:qFormat/>
    <w:rsid w:val="00F73EBF"/>
    <w:rPr>
      <w:i/>
      <w:iCs/>
      <w:color w:val="808080" w:themeColor="text1" w:themeTint="7F"/>
    </w:rPr>
  </w:style>
  <w:style w:type="character" w:styleId="IntenseEmphasis">
    <w:name w:val="Intense Emphasis"/>
    <w:basedOn w:val="DefaultParagraphFont"/>
    <w:uiPriority w:val="21"/>
    <w:qFormat/>
    <w:rsid w:val="00F73EBF"/>
    <w:rPr>
      <w:b/>
      <w:bCs/>
      <w:i/>
      <w:iCs/>
      <w:color w:val="4F81BD" w:themeColor="accent1"/>
    </w:rPr>
  </w:style>
  <w:style w:type="character" w:styleId="SubtleReference">
    <w:name w:val="Subtle Reference"/>
    <w:basedOn w:val="DefaultParagraphFont"/>
    <w:uiPriority w:val="31"/>
    <w:qFormat/>
    <w:rsid w:val="00F73EBF"/>
    <w:rPr>
      <w:smallCaps/>
      <w:color w:val="C0504D" w:themeColor="accent2"/>
      <w:u w:val="single"/>
    </w:rPr>
  </w:style>
  <w:style w:type="character" w:styleId="IntenseReference">
    <w:name w:val="Intense Reference"/>
    <w:basedOn w:val="DefaultParagraphFont"/>
    <w:uiPriority w:val="32"/>
    <w:qFormat/>
    <w:rsid w:val="00F73EBF"/>
    <w:rPr>
      <w:b/>
      <w:bCs/>
      <w:smallCaps/>
      <w:color w:val="C0504D" w:themeColor="accent2"/>
      <w:spacing w:val="5"/>
      <w:u w:val="single"/>
    </w:rPr>
  </w:style>
  <w:style w:type="character" w:styleId="BookTitle">
    <w:name w:val="Book Title"/>
    <w:basedOn w:val="DefaultParagraphFont"/>
    <w:uiPriority w:val="33"/>
    <w:qFormat/>
    <w:rsid w:val="00F73EBF"/>
    <w:rPr>
      <w:b/>
      <w:bCs/>
      <w:smallCaps/>
      <w:spacing w:val="5"/>
    </w:rPr>
  </w:style>
  <w:style w:type="paragraph" w:styleId="TOCHeading">
    <w:name w:val="TOC Heading"/>
    <w:basedOn w:val="Heading1"/>
    <w:next w:val="Normal"/>
    <w:uiPriority w:val="39"/>
    <w:semiHidden/>
    <w:unhideWhenUsed/>
    <w:qFormat/>
    <w:rsid w:val="00F73EBF"/>
    <w:pPr>
      <w:outlineLvl w:val="9"/>
    </w:pPr>
  </w:style>
  <w:style w:type="table" w:styleId="LightShading">
    <w:name w:val="Light Shading"/>
    <w:basedOn w:val="TableNormal"/>
    <w:uiPriority w:val="60"/>
    <w:rsid w:val="00F73EBF"/>
    <w:pPr>
      <w:spacing w:after="0" w:line="240" w:lineRule="auto"/>
    </w:pPr>
    <w:rPr>
      <w:color w:val="000000" w:themeColor="text1" w:themeShade="BF"/>
      <w:lang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73EBF"/>
    <w:pPr>
      <w:spacing w:after="0" w:line="240" w:lineRule="auto"/>
    </w:pPr>
    <w:rPr>
      <w:color w:val="365F91" w:themeColor="accent1" w:themeShade="BF"/>
      <w:lang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73EBF"/>
    <w:pPr>
      <w:spacing w:after="0" w:line="240" w:lineRule="auto"/>
    </w:pPr>
    <w:rPr>
      <w:color w:val="943634" w:themeColor="accent2" w:themeShade="BF"/>
      <w:lang w:eastAsia="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73EBF"/>
    <w:pPr>
      <w:spacing w:after="0" w:line="240" w:lineRule="auto"/>
    </w:pPr>
    <w:rPr>
      <w:color w:val="76923C" w:themeColor="accent3" w:themeShade="BF"/>
      <w:lang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73EBF"/>
    <w:pPr>
      <w:spacing w:after="0" w:line="240" w:lineRule="auto"/>
    </w:pPr>
    <w:rPr>
      <w:color w:val="5F497A" w:themeColor="accent4" w:themeShade="BF"/>
      <w:lang w:eastAsia="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73EBF"/>
    <w:pPr>
      <w:spacing w:after="0" w:line="240" w:lineRule="auto"/>
    </w:pPr>
    <w:rPr>
      <w:color w:val="31849B" w:themeColor="accent5" w:themeShade="BF"/>
      <w:lang w:eastAsia="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73EBF"/>
    <w:pPr>
      <w:spacing w:after="0" w:line="240" w:lineRule="auto"/>
    </w:pPr>
    <w:rPr>
      <w:color w:val="E36C0A" w:themeColor="accent6" w:themeShade="BF"/>
      <w:lang w:eastAsia="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73EBF"/>
    <w:pPr>
      <w:spacing w:after="0" w:line="240" w:lineRule="auto"/>
    </w:pPr>
    <w:rPr>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73EBF"/>
    <w:pPr>
      <w:spacing w:after="0" w:line="240" w:lineRule="auto"/>
    </w:pPr>
    <w:rPr>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F73EBF"/>
    <w:pPr>
      <w:spacing w:after="0" w:line="240" w:lineRule="auto"/>
    </w:pPr>
    <w:rPr>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F73EBF"/>
    <w:pPr>
      <w:spacing w:after="0" w:line="240" w:lineRule="auto"/>
    </w:pPr>
    <w:rPr>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F73EBF"/>
    <w:pPr>
      <w:spacing w:after="0" w:line="240" w:lineRule="auto"/>
    </w:pPr>
    <w:rPr>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F73EBF"/>
    <w:pPr>
      <w:spacing w:after="0" w:line="240" w:lineRule="auto"/>
    </w:pPr>
    <w:rPr>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F73EBF"/>
    <w:pPr>
      <w:spacing w:after="0" w:line="240" w:lineRule="auto"/>
    </w:pPr>
    <w:rPr>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F73EBF"/>
    <w:pPr>
      <w:spacing w:after="0" w:line="240" w:lineRule="auto"/>
    </w:pPr>
    <w:rPr>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73EBF"/>
    <w:pPr>
      <w:spacing w:after="0" w:line="240" w:lineRule="auto"/>
    </w:pPr>
    <w:rPr>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F73EBF"/>
    <w:pPr>
      <w:spacing w:after="0" w:line="240" w:lineRule="auto"/>
    </w:pPr>
    <w:rPr>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F73EBF"/>
    <w:pPr>
      <w:spacing w:after="0" w:line="240" w:lineRule="auto"/>
    </w:pPr>
    <w:rPr>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F73EBF"/>
    <w:pPr>
      <w:spacing w:after="0" w:line="240" w:lineRule="auto"/>
    </w:pPr>
    <w:rPr>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F73EBF"/>
    <w:pPr>
      <w:spacing w:after="0" w:line="240" w:lineRule="auto"/>
    </w:pPr>
    <w:rPr>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F73EBF"/>
    <w:pPr>
      <w:spacing w:after="0" w:line="240" w:lineRule="auto"/>
    </w:pPr>
    <w:rPr>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F73EBF"/>
    <w:pPr>
      <w:spacing w:after="0" w:line="240" w:lineRule="auto"/>
    </w:pPr>
    <w:rPr>
      <w:lang w:eastAsia="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73EBF"/>
    <w:pPr>
      <w:spacing w:after="0" w:line="240" w:lineRule="auto"/>
    </w:pPr>
    <w:rPr>
      <w:lang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73EBF"/>
    <w:pPr>
      <w:spacing w:after="0" w:line="240" w:lineRule="auto"/>
    </w:pPr>
    <w:rPr>
      <w:lang w:eastAsia="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73EBF"/>
    <w:pPr>
      <w:spacing w:after="0" w:line="240" w:lineRule="auto"/>
    </w:pPr>
    <w:rPr>
      <w:lang w:eastAsia="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73EBF"/>
    <w:pPr>
      <w:spacing w:after="0" w:line="240" w:lineRule="auto"/>
    </w:pPr>
    <w:rPr>
      <w:lang w:eastAsia="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73EBF"/>
    <w:pPr>
      <w:spacing w:after="0" w:line="240" w:lineRule="auto"/>
    </w:pPr>
    <w:rPr>
      <w:lang w:eastAsia="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73EBF"/>
    <w:pPr>
      <w:spacing w:after="0" w:line="240" w:lineRule="auto"/>
    </w:pPr>
    <w:rPr>
      <w:lang w:eastAsia="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73EBF"/>
    <w:pPr>
      <w:spacing w:after="0" w:line="240" w:lineRule="auto"/>
    </w:pPr>
    <w:rPr>
      <w:lang w:eastAsia="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73EBF"/>
    <w:pPr>
      <w:spacing w:after="0" w:line="240" w:lineRule="auto"/>
    </w:pPr>
    <w:rPr>
      <w:lang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F73EBF"/>
    <w:pPr>
      <w:spacing w:after="0" w:line="240" w:lineRule="auto"/>
    </w:pPr>
    <w:rPr>
      <w:lang w:eastAsia="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F73EBF"/>
    <w:pPr>
      <w:spacing w:after="0" w:line="240" w:lineRule="auto"/>
    </w:pPr>
    <w:rPr>
      <w:lang w:eastAsia="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F73EBF"/>
    <w:pPr>
      <w:spacing w:after="0" w:line="240" w:lineRule="auto"/>
    </w:pPr>
    <w:rPr>
      <w:lang w:eastAsia="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F73EBF"/>
    <w:pPr>
      <w:spacing w:after="0" w:line="240" w:lineRule="auto"/>
    </w:pPr>
    <w:rPr>
      <w:lang w:eastAsia="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F73EBF"/>
    <w:pPr>
      <w:spacing w:after="0" w:line="240" w:lineRule="auto"/>
    </w:pPr>
    <w:rPr>
      <w:lang w:eastAsia="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F73EBF"/>
  </w:style>
  <w:style w:type="table" w:customStyle="1" w:styleId="TableGrid1">
    <w:name w:val="Table Grid1"/>
    <w:basedOn w:val="TableNormal"/>
    <w:next w:val="TableGrid"/>
    <w:uiPriority w:val="59"/>
    <w:rsid w:val="00F73EBF"/>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F73EBF"/>
    <w:pPr>
      <w:spacing w:after="0" w:line="240" w:lineRule="auto"/>
    </w:pPr>
    <w:rPr>
      <w:color w:val="000000"/>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F73EBF"/>
    <w:pPr>
      <w:spacing w:after="0" w:line="240" w:lineRule="auto"/>
    </w:pPr>
    <w:rPr>
      <w:color w:val="365F91"/>
      <w:lang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F73EBF"/>
    <w:pPr>
      <w:spacing w:after="0" w:line="240" w:lineRule="auto"/>
    </w:pPr>
    <w:rPr>
      <w:color w:val="943634"/>
      <w:lang w:eastAsia="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F73EBF"/>
    <w:pPr>
      <w:spacing w:after="0" w:line="240" w:lineRule="auto"/>
    </w:pPr>
    <w:rPr>
      <w:color w:val="76923C"/>
      <w:lang w:eastAsia="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F73EBF"/>
    <w:pPr>
      <w:spacing w:after="0" w:line="240" w:lineRule="auto"/>
    </w:pPr>
    <w:rPr>
      <w:color w:val="5F497A"/>
      <w:lang w:eastAsia="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F73EBF"/>
    <w:pPr>
      <w:spacing w:after="0" w:line="240" w:lineRule="auto"/>
    </w:pPr>
    <w:rPr>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F73EBF"/>
    <w:pPr>
      <w:spacing w:after="0" w:line="240" w:lineRule="auto"/>
    </w:pPr>
    <w:rPr>
      <w:color w:val="E36C0A"/>
      <w:lang w:eastAsia="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F73EBF"/>
    <w:pPr>
      <w:spacing w:after="0" w:line="240" w:lineRule="auto"/>
    </w:pPr>
    <w:rPr>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F73EBF"/>
    <w:pPr>
      <w:spacing w:after="0" w:line="240" w:lineRule="auto"/>
    </w:pPr>
    <w:rPr>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F73EBF"/>
    <w:pPr>
      <w:spacing w:after="0" w:line="240" w:lineRule="auto"/>
    </w:pPr>
    <w:rPr>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F73EBF"/>
    <w:pPr>
      <w:spacing w:after="0" w:line="240" w:lineRule="auto"/>
    </w:pPr>
    <w:rPr>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F73EBF"/>
    <w:pPr>
      <w:spacing w:after="0" w:line="240" w:lineRule="auto"/>
    </w:pPr>
    <w:rPr>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F73EBF"/>
    <w:pPr>
      <w:spacing w:after="0" w:line="240" w:lineRule="auto"/>
    </w:pPr>
    <w:rPr>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F73EBF"/>
    <w:pPr>
      <w:spacing w:after="0" w:line="240" w:lineRule="auto"/>
    </w:pPr>
    <w:rPr>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F73EBF"/>
    <w:pPr>
      <w:spacing w:after="0" w:line="240" w:lineRule="auto"/>
    </w:pPr>
    <w:rPr>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F73EBF"/>
    <w:pPr>
      <w:spacing w:after="0" w:line="240" w:lineRule="auto"/>
    </w:pPr>
    <w:rPr>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F73EBF"/>
    <w:pPr>
      <w:spacing w:after="0" w:line="240" w:lineRule="auto"/>
    </w:pPr>
    <w:rPr>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F73EBF"/>
    <w:pPr>
      <w:spacing w:after="0" w:line="240" w:lineRule="auto"/>
    </w:pPr>
    <w:rPr>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F73EBF"/>
    <w:pPr>
      <w:spacing w:after="0" w:line="240" w:lineRule="auto"/>
    </w:pPr>
    <w:rPr>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F73EBF"/>
    <w:pPr>
      <w:spacing w:after="0" w:line="240" w:lineRule="auto"/>
    </w:pPr>
    <w:rPr>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F73EBF"/>
    <w:pPr>
      <w:spacing w:after="0" w:line="240" w:lineRule="auto"/>
    </w:pPr>
    <w:rPr>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F73EBF"/>
    <w:pPr>
      <w:spacing w:after="0" w:line="240" w:lineRule="auto"/>
    </w:pPr>
    <w:rPr>
      <w:lang w:eastAsia="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F73EBF"/>
    <w:pPr>
      <w:spacing w:after="0" w:line="240" w:lineRule="auto"/>
    </w:pPr>
    <w:rPr>
      <w:lang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F73EBF"/>
    <w:pPr>
      <w:spacing w:after="0" w:line="240" w:lineRule="auto"/>
    </w:pPr>
    <w:rPr>
      <w:lang w:eastAsia="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F73EBF"/>
    <w:pPr>
      <w:spacing w:after="0" w:line="240" w:lineRule="auto"/>
    </w:pPr>
    <w:rPr>
      <w:lang w:eastAsia="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F73EBF"/>
    <w:pPr>
      <w:spacing w:after="0" w:line="240" w:lineRule="auto"/>
    </w:pPr>
    <w:rPr>
      <w:lang w:eastAsia="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F73EBF"/>
    <w:pPr>
      <w:spacing w:after="0" w:line="240" w:lineRule="auto"/>
    </w:pPr>
    <w:rPr>
      <w:lang w:eastAsia="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F73EBF"/>
    <w:pPr>
      <w:spacing w:after="0" w:line="240" w:lineRule="auto"/>
    </w:pPr>
    <w:rPr>
      <w:lang w:eastAsia="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F73EBF"/>
    <w:pPr>
      <w:spacing w:after="0" w:line="240" w:lineRule="auto"/>
    </w:pPr>
    <w:rPr>
      <w:color w:val="000000"/>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F73EBF"/>
    <w:pPr>
      <w:spacing w:after="0" w:line="240" w:lineRule="auto"/>
    </w:pPr>
    <w:rPr>
      <w:color w:val="000000"/>
      <w:lang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F73EBF"/>
    <w:pPr>
      <w:spacing w:after="0" w:line="240" w:lineRule="auto"/>
    </w:pPr>
    <w:rPr>
      <w:color w:val="000000"/>
      <w:lang w:eastAsia="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F73EBF"/>
    <w:pPr>
      <w:spacing w:after="0" w:line="240" w:lineRule="auto"/>
    </w:pPr>
    <w:rPr>
      <w:color w:val="000000"/>
      <w:lang w:eastAsia="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F73EBF"/>
    <w:pPr>
      <w:spacing w:after="0" w:line="240" w:lineRule="auto"/>
    </w:pPr>
    <w:rPr>
      <w:color w:val="000000"/>
      <w:lang w:eastAsia="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F73EBF"/>
    <w:pPr>
      <w:spacing w:after="0" w:line="240" w:lineRule="auto"/>
    </w:pPr>
    <w:rPr>
      <w:color w:val="000000"/>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F73EBF"/>
    <w:pPr>
      <w:spacing w:after="0" w:line="240" w:lineRule="auto"/>
    </w:pPr>
    <w:rPr>
      <w:color w:val="000000"/>
      <w:lang w:eastAsia="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F73EBF"/>
    <w:pPr>
      <w:spacing w:after="0" w:line="240" w:lineRule="auto"/>
    </w:pPr>
    <w:rPr>
      <w:lang w:eastAsia="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F73EBF"/>
    <w:pPr>
      <w:spacing w:after="0" w:line="240" w:lineRule="auto"/>
    </w:pPr>
    <w:rPr>
      <w:lang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F73EBF"/>
    <w:pPr>
      <w:spacing w:after="0" w:line="240" w:lineRule="auto"/>
    </w:pPr>
    <w:rPr>
      <w:lang w:eastAsia="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F73EBF"/>
    <w:pPr>
      <w:spacing w:after="0" w:line="240" w:lineRule="auto"/>
    </w:pPr>
    <w:rPr>
      <w:lang w:eastAsia="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F73EBF"/>
    <w:pPr>
      <w:spacing w:after="0" w:line="240" w:lineRule="auto"/>
    </w:pPr>
    <w:rPr>
      <w:lang w:eastAsia="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F73EBF"/>
    <w:pPr>
      <w:spacing w:after="0" w:line="240" w:lineRule="auto"/>
    </w:pPr>
    <w:rPr>
      <w:lang w:eastAsia="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F73EBF"/>
    <w:pPr>
      <w:spacing w:after="0" w:line="240" w:lineRule="auto"/>
    </w:pPr>
    <w:rPr>
      <w:lang w:eastAsia="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F73EBF"/>
    <w:pPr>
      <w:spacing w:after="0" w:line="240" w:lineRule="auto"/>
    </w:pPr>
    <w:rPr>
      <w:color w:val="000000"/>
      <w:lang w:eastAsia="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F73EBF"/>
    <w:pPr>
      <w:spacing w:after="0" w:line="240" w:lineRule="auto"/>
    </w:pPr>
    <w:rPr>
      <w:color w:val="000000"/>
      <w:lang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F73EBF"/>
    <w:pPr>
      <w:spacing w:after="0" w:line="240" w:lineRule="auto"/>
    </w:pPr>
    <w:rPr>
      <w:color w:val="000000"/>
      <w:lang w:eastAsia="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F73EBF"/>
    <w:pPr>
      <w:spacing w:after="0" w:line="240" w:lineRule="auto"/>
    </w:pPr>
    <w:rPr>
      <w:color w:val="000000"/>
      <w:lang w:eastAsia="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F73EBF"/>
    <w:pPr>
      <w:spacing w:after="0" w:line="240" w:lineRule="auto"/>
    </w:pPr>
    <w:rPr>
      <w:color w:val="000000"/>
      <w:lang w:eastAsia="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F73EBF"/>
    <w:pPr>
      <w:spacing w:after="0" w:line="240" w:lineRule="auto"/>
    </w:pPr>
    <w:rPr>
      <w:color w:val="000000"/>
      <w:lang w:eastAsia="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F73EBF"/>
    <w:pPr>
      <w:spacing w:after="0" w:line="240" w:lineRule="auto"/>
    </w:pPr>
    <w:rPr>
      <w:color w:val="000000"/>
      <w:lang w:eastAsia="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basedOn w:val="DefaultParagraphFont"/>
    <w:uiPriority w:val="99"/>
    <w:semiHidden/>
    <w:unhideWhenUsed/>
    <w:rsid w:val="00AB7A7E"/>
    <w:rPr>
      <w:sz w:val="16"/>
      <w:szCs w:val="16"/>
    </w:rPr>
  </w:style>
  <w:style w:type="paragraph" w:styleId="CommentText">
    <w:name w:val="annotation text"/>
    <w:basedOn w:val="Normal"/>
    <w:link w:val="CommentTextChar"/>
    <w:uiPriority w:val="99"/>
    <w:semiHidden/>
    <w:unhideWhenUsed/>
    <w:rsid w:val="00AB7A7E"/>
    <w:pPr>
      <w:spacing w:line="240" w:lineRule="auto"/>
    </w:pPr>
    <w:rPr>
      <w:sz w:val="20"/>
      <w:szCs w:val="20"/>
    </w:rPr>
  </w:style>
  <w:style w:type="character" w:customStyle="1" w:styleId="CommentTextChar">
    <w:name w:val="Comment Text Char"/>
    <w:basedOn w:val="DefaultParagraphFont"/>
    <w:link w:val="CommentText"/>
    <w:uiPriority w:val="99"/>
    <w:semiHidden/>
    <w:rsid w:val="00AB7A7E"/>
    <w:rPr>
      <w:rFonts w:ascii="Noto Serif" w:hAnsi="Noto Serif"/>
      <w:sz w:val="20"/>
      <w:szCs w:val="20"/>
      <w:lang w:eastAsia="en-US"/>
    </w:rPr>
  </w:style>
  <w:style w:type="paragraph" w:styleId="CommentSubject">
    <w:name w:val="annotation subject"/>
    <w:basedOn w:val="CommentText"/>
    <w:next w:val="CommentText"/>
    <w:link w:val="CommentSubjectChar"/>
    <w:uiPriority w:val="99"/>
    <w:semiHidden/>
    <w:unhideWhenUsed/>
    <w:rsid w:val="00AB7A7E"/>
    <w:rPr>
      <w:b/>
      <w:bCs/>
    </w:rPr>
  </w:style>
  <w:style w:type="character" w:customStyle="1" w:styleId="CommentSubjectChar">
    <w:name w:val="Comment Subject Char"/>
    <w:basedOn w:val="CommentTextChar"/>
    <w:link w:val="CommentSubject"/>
    <w:uiPriority w:val="99"/>
    <w:semiHidden/>
    <w:rsid w:val="00AB7A7E"/>
    <w:rPr>
      <w:rFonts w:ascii="Noto Serif" w:hAnsi="Noto Serif"/>
      <w:b/>
      <w:bCs/>
      <w:sz w:val="20"/>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EBF"/>
    <w:pPr>
      <w:spacing w:after="56" w:line="258" w:lineRule="auto"/>
    </w:pPr>
    <w:rPr>
      <w:rFonts w:ascii="Noto Serif" w:hAnsi="Noto Serif"/>
      <w:sz w:val="21"/>
      <w:lang w:eastAsia="en-US"/>
    </w:rPr>
  </w:style>
  <w:style w:type="paragraph" w:styleId="Heading1">
    <w:name w:val="heading 1"/>
    <w:basedOn w:val="Normal"/>
    <w:next w:val="Normal"/>
    <w:link w:val="Heading1Char"/>
    <w:uiPriority w:val="9"/>
    <w:qFormat/>
    <w:rsid w:val="00F73EBF"/>
    <w:pPr>
      <w:keepNext/>
      <w:keepLines/>
      <w:spacing w:before="480" w:after="0"/>
      <w:outlineLvl w:val="0"/>
    </w:pPr>
    <w:rPr>
      <w:rFonts w:asciiTheme="majorHAnsi" w:eastAsiaTheme="majorEastAsia" w:hAnsiTheme="majorHAnsi" w:cstheme="majorBidi"/>
      <w:b/>
      <w:bCs/>
      <w:color w:val="07384C"/>
      <w:sz w:val="36"/>
      <w:szCs w:val="28"/>
    </w:rPr>
  </w:style>
  <w:style w:type="paragraph" w:styleId="Heading2">
    <w:name w:val="heading 2"/>
    <w:basedOn w:val="Normal"/>
    <w:next w:val="Normal"/>
    <w:link w:val="Heading2Char"/>
    <w:uiPriority w:val="9"/>
    <w:unhideWhenUsed/>
    <w:qFormat/>
    <w:rsid w:val="00F73E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73EB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73EB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73EB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73EB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73EB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73EB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73EB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EBF"/>
    <w:rPr>
      <w:rFonts w:asciiTheme="majorHAnsi" w:eastAsiaTheme="majorEastAsia" w:hAnsiTheme="majorHAnsi" w:cstheme="majorBidi"/>
      <w:b/>
      <w:bCs/>
      <w:color w:val="07384C"/>
      <w:sz w:val="36"/>
      <w:szCs w:val="28"/>
      <w:lang w:eastAsia="en-US"/>
    </w:rPr>
  </w:style>
  <w:style w:type="character" w:customStyle="1" w:styleId="Heading2Char">
    <w:name w:val="Heading 2 Char"/>
    <w:basedOn w:val="DefaultParagraphFont"/>
    <w:link w:val="Heading2"/>
    <w:uiPriority w:val="9"/>
    <w:rsid w:val="00F73EBF"/>
    <w:rPr>
      <w:rFonts w:asciiTheme="majorHAnsi" w:eastAsiaTheme="majorEastAsia" w:hAnsiTheme="majorHAnsi" w:cstheme="majorBidi"/>
      <w:b/>
      <w:bCs/>
      <w:color w:val="4F81BD" w:themeColor="accent1"/>
      <w:sz w:val="26"/>
      <w:szCs w:val="26"/>
      <w:lang w:eastAsia="en-US"/>
    </w:rPr>
  </w:style>
  <w:style w:type="paragraph" w:styleId="ListBullet">
    <w:name w:val="List Bullet"/>
    <w:basedOn w:val="Normal"/>
    <w:uiPriority w:val="99"/>
    <w:unhideWhenUsed/>
    <w:rsid w:val="00F73EBF"/>
    <w:pPr>
      <w:numPr>
        <w:numId w:val="1"/>
      </w:numPr>
      <w:contextualSpacing/>
    </w:pPr>
  </w:style>
  <w:style w:type="table" w:styleId="TableGrid">
    <w:name w:val="Table Grid"/>
    <w:basedOn w:val="TableNormal"/>
    <w:uiPriority w:val="59"/>
    <w:rsid w:val="00F73EBF"/>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73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EBF"/>
    <w:rPr>
      <w:rFonts w:ascii="Tahoma" w:hAnsi="Tahoma" w:cs="Tahoma"/>
      <w:sz w:val="16"/>
      <w:szCs w:val="16"/>
      <w:lang w:eastAsia="en-US"/>
    </w:rPr>
  </w:style>
  <w:style w:type="character" w:customStyle="1" w:styleId="Heading3Char">
    <w:name w:val="Heading 3 Char"/>
    <w:basedOn w:val="DefaultParagraphFont"/>
    <w:link w:val="Heading3"/>
    <w:uiPriority w:val="9"/>
    <w:rsid w:val="00F73EBF"/>
    <w:rPr>
      <w:rFonts w:asciiTheme="majorHAnsi" w:eastAsiaTheme="majorEastAsia" w:hAnsiTheme="majorHAnsi" w:cstheme="majorBidi"/>
      <w:b/>
      <w:bCs/>
      <w:color w:val="4F81BD" w:themeColor="accent1"/>
      <w:sz w:val="21"/>
      <w:lang w:eastAsia="en-US"/>
    </w:rPr>
  </w:style>
  <w:style w:type="character" w:customStyle="1" w:styleId="Heading4Char">
    <w:name w:val="Heading 4 Char"/>
    <w:basedOn w:val="DefaultParagraphFont"/>
    <w:link w:val="Heading4"/>
    <w:uiPriority w:val="9"/>
    <w:semiHidden/>
    <w:rsid w:val="00F73EBF"/>
    <w:rPr>
      <w:rFonts w:asciiTheme="majorHAnsi" w:eastAsiaTheme="majorEastAsia" w:hAnsiTheme="majorHAnsi" w:cstheme="majorBidi"/>
      <w:b/>
      <w:bCs/>
      <w:i/>
      <w:iCs/>
      <w:color w:val="4F81BD" w:themeColor="accent1"/>
      <w:sz w:val="21"/>
      <w:lang w:eastAsia="en-US"/>
    </w:rPr>
  </w:style>
  <w:style w:type="character" w:customStyle="1" w:styleId="Heading5Char">
    <w:name w:val="Heading 5 Char"/>
    <w:basedOn w:val="DefaultParagraphFont"/>
    <w:link w:val="Heading5"/>
    <w:uiPriority w:val="9"/>
    <w:semiHidden/>
    <w:rsid w:val="00F73EBF"/>
    <w:rPr>
      <w:rFonts w:asciiTheme="majorHAnsi" w:eastAsiaTheme="majorEastAsia" w:hAnsiTheme="majorHAnsi" w:cstheme="majorBidi"/>
      <w:color w:val="243F60" w:themeColor="accent1" w:themeShade="7F"/>
      <w:sz w:val="21"/>
      <w:lang w:eastAsia="en-US"/>
    </w:rPr>
  </w:style>
  <w:style w:type="character" w:customStyle="1" w:styleId="Heading6Char">
    <w:name w:val="Heading 6 Char"/>
    <w:basedOn w:val="DefaultParagraphFont"/>
    <w:link w:val="Heading6"/>
    <w:uiPriority w:val="9"/>
    <w:semiHidden/>
    <w:rsid w:val="00F73EBF"/>
    <w:rPr>
      <w:rFonts w:asciiTheme="majorHAnsi" w:eastAsiaTheme="majorEastAsia" w:hAnsiTheme="majorHAnsi" w:cstheme="majorBidi"/>
      <w:i/>
      <w:iCs/>
      <w:color w:val="243F60" w:themeColor="accent1" w:themeShade="7F"/>
      <w:sz w:val="21"/>
      <w:lang w:eastAsia="en-US"/>
    </w:rPr>
  </w:style>
  <w:style w:type="character" w:customStyle="1" w:styleId="Heading7Char">
    <w:name w:val="Heading 7 Char"/>
    <w:basedOn w:val="DefaultParagraphFont"/>
    <w:link w:val="Heading7"/>
    <w:uiPriority w:val="9"/>
    <w:semiHidden/>
    <w:rsid w:val="00F73EBF"/>
    <w:rPr>
      <w:rFonts w:asciiTheme="majorHAnsi" w:eastAsiaTheme="majorEastAsia" w:hAnsiTheme="majorHAnsi" w:cstheme="majorBidi"/>
      <w:i/>
      <w:iCs/>
      <w:color w:val="404040" w:themeColor="text1" w:themeTint="BF"/>
      <w:sz w:val="21"/>
      <w:lang w:eastAsia="en-US"/>
    </w:rPr>
  </w:style>
  <w:style w:type="character" w:customStyle="1" w:styleId="Heading8Char">
    <w:name w:val="Heading 8 Char"/>
    <w:basedOn w:val="DefaultParagraphFont"/>
    <w:link w:val="Heading8"/>
    <w:uiPriority w:val="9"/>
    <w:semiHidden/>
    <w:rsid w:val="00F73EBF"/>
    <w:rPr>
      <w:rFonts w:asciiTheme="majorHAnsi" w:eastAsiaTheme="majorEastAsia" w:hAnsiTheme="majorHAnsi" w:cstheme="majorBidi"/>
      <w:color w:val="4F81BD" w:themeColor="accent1"/>
      <w:sz w:val="20"/>
      <w:szCs w:val="20"/>
      <w:lang w:eastAsia="en-US"/>
    </w:rPr>
  </w:style>
  <w:style w:type="character" w:customStyle="1" w:styleId="Heading9Char">
    <w:name w:val="Heading 9 Char"/>
    <w:basedOn w:val="DefaultParagraphFont"/>
    <w:link w:val="Heading9"/>
    <w:uiPriority w:val="9"/>
    <w:semiHidden/>
    <w:rsid w:val="00F73EBF"/>
    <w:rPr>
      <w:rFonts w:asciiTheme="majorHAnsi" w:eastAsiaTheme="majorEastAsia" w:hAnsiTheme="majorHAnsi" w:cstheme="majorBidi"/>
      <w:i/>
      <w:iCs/>
      <w:color w:val="404040" w:themeColor="text1" w:themeTint="BF"/>
      <w:sz w:val="20"/>
      <w:szCs w:val="20"/>
      <w:lang w:eastAsia="en-US"/>
    </w:rPr>
  </w:style>
  <w:style w:type="paragraph" w:styleId="Header">
    <w:name w:val="header"/>
    <w:basedOn w:val="Normal"/>
    <w:link w:val="HeaderChar"/>
    <w:uiPriority w:val="99"/>
    <w:unhideWhenUsed/>
    <w:rsid w:val="00F73E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EBF"/>
    <w:rPr>
      <w:rFonts w:ascii="Noto Serif" w:hAnsi="Noto Serif"/>
      <w:sz w:val="21"/>
      <w:lang w:eastAsia="en-US"/>
    </w:rPr>
  </w:style>
  <w:style w:type="paragraph" w:styleId="Footer">
    <w:name w:val="footer"/>
    <w:basedOn w:val="Normal"/>
    <w:link w:val="FooterChar"/>
    <w:uiPriority w:val="99"/>
    <w:unhideWhenUsed/>
    <w:rsid w:val="00F73E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EBF"/>
    <w:rPr>
      <w:rFonts w:ascii="Noto Serif" w:hAnsi="Noto Serif"/>
      <w:sz w:val="21"/>
      <w:lang w:eastAsia="en-US"/>
    </w:rPr>
  </w:style>
  <w:style w:type="paragraph" w:styleId="NoSpacing">
    <w:name w:val="No Spacing"/>
    <w:uiPriority w:val="1"/>
    <w:qFormat/>
    <w:rsid w:val="00F73EBF"/>
    <w:pPr>
      <w:spacing w:after="0" w:line="240" w:lineRule="auto"/>
    </w:pPr>
    <w:rPr>
      <w:lang w:eastAsia="en-US"/>
    </w:rPr>
  </w:style>
  <w:style w:type="paragraph" w:styleId="Title">
    <w:name w:val="Title"/>
    <w:basedOn w:val="Normal"/>
    <w:next w:val="Normal"/>
    <w:link w:val="TitleChar"/>
    <w:uiPriority w:val="10"/>
    <w:qFormat/>
    <w:rsid w:val="00F73EB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3EBF"/>
    <w:rPr>
      <w:rFonts w:asciiTheme="majorHAnsi" w:eastAsiaTheme="majorEastAsia" w:hAnsiTheme="majorHAnsi" w:cstheme="majorBidi"/>
      <w:color w:val="17365D" w:themeColor="text2" w:themeShade="BF"/>
      <w:spacing w:val="5"/>
      <w:kern w:val="28"/>
      <w:sz w:val="52"/>
      <w:szCs w:val="52"/>
      <w:lang w:eastAsia="en-US"/>
    </w:rPr>
  </w:style>
  <w:style w:type="paragraph" w:styleId="Subtitle">
    <w:name w:val="Subtitle"/>
    <w:basedOn w:val="Normal"/>
    <w:next w:val="Normal"/>
    <w:link w:val="SubtitleChar"/>
    <w:uiPriority w:val="11"/>
    <w:qFormat/>
    <w:rsid w:val="00F73EB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73EBF"/>
    <w:rPr>
      <w:rFonts w:asciiTheme="majorHAnsi" w:eastAsiaTheme="majorEastAsia" w:hAnsiTheme="majorHAnsi" w:cstheme="majorBidi"/>
      <w:i/>
      <w:iCs/>
      <w:color w:val="4F81BD" w:themeColor="accent1"/>
      <w:spacing w:val="15"/>
      <w:sz w:val="24"/>
      <w:szCs w:val="24"/>
      <w:lang w:eastAsia="en-US"/>
    </w:rPr>
  </w:style>
  <w:style w:type="paragraph" w:styleId="ListParagraph">
    <w:name w:val="List Paragraph"/>
    <w:basedOn w:val="Normal"/>
    <w:uiPriority w:val="34"/>
    <w:qFormat/>
    <w:rsid w:val="00F73EBF"/>
    <w:pPr>
      <w:ind w:left="720"/>
      <w:contextualSpacing/>
    </w:pPr>
  </w:style>
  <w:style w:type="paragraph" w:styleId="BodyText">
    <w:name w:val="Body Text"/>
    <w:basedOn w:val="Normal"/>
    <w:link w:val="BodyTextChar"/>
    <w:uiPriority w:val="99"/>
    <w:unhideWhenUsed/>
    <w:rsid w:val="00F73EBF"/>
    <w:pPr>
      <w:spacing w:after="120"/>
    </w:pPr>
  </w:style>
  <w:style w:type="character" w:customStyle="1" w:styleId="BodyTextChar">
    <w:name w:val="Body Text Char"/>
    <w:basedOn w:val="DefaultParagraphFont"/>
    <w:link w:val="BodyText"/>
    <w:uiPriority w:val="99"/>
    <w:rsid w:val="00F73EBF"/>
    <w:rPr>
      <w:rFonts w:ascii="Noto Serif" w:hAnsi="Noto Serif"/>
      <w:sz w:val="21"/>
      <w:lang w:eastAsia="en-US"/>
    </w:rPr>
  </w:style>
  <w:style w:type="paragraph" w:styleId="BodyText2">
    <w:name w:val="Body Text 2"/>
    <w:basedOn w:val="Normal"/>
    <w:link w:val="BodyText2Char"/>
    <w:uiPriority w:val="99"/>
    <w:unhideWhenUsed/>
    <w:rsid w:val="00F73EBF"/>
    <w:pPr>
      <w:spacing w:after="120" w:line="480" w:lineRule="auto"/>
    </w:pPr>
  </w:style>
  <w:style w:type="character" w:customStyle="1" w:styleId="BodyText2Char">
    <w:name w:val="Body Text 2 Char"/>
    <w:basedOn w:val="DefaultParagraphFont"/>
    <w:link w:val="BodyText2"/>
    <w:uiPriority w:val="99"/>
    <w:rsid w:val="00F73EBF"/>
    <w:rPr>
      <w:rFonts w:ascii="Noto Serif" w:hAnsi="Noto Serif"/>
      <w:sz w:val="21"/>
      <w:lang w:eastAsia="en-US"/>
    </w:rPr>
  </w:style>
  <w:style w:type="paragraph" w:styleId="BodyText3">
    <w:name w:val="Body Text 3"/>
    <w:basedOn w:val="Normal"/>
    <w:link w:val="BodyText3Char"/>
    <w:uiPriority w:val="99"/>
    <w:unhideWhenUsed/>
    <w:rsid w:val="00F73EBF"/>
    <w:pPr>
      <w:spacing w:after="120"/>
    </w:pPr>
    <w:rPr>
      <w:sz w:val="16"/>
      <w:szCs w:val="16"/>
    </w:rPr>
  </w:style>
  <w:style w:type="character" w:customStyle="1" w:styleId="BodyText3Char">
    <w:name w:val="Body Text 3 Char"/>
    <w:basedOn w:val="DefaultParagraphFont"/>
    <w:link w:val="BodyText3"/>
    <w:uiPriority w:val="99"/>
    <w:rsid w:val="00F73EBF"/>
    <w:rPr>
      <w:rFonts w:ascii="Noto Serif" w:hAnsi="Noto Serif"/>
      <w:sz w:val="16"/>
      <w:szCs w:val="16"/>
      <w:lang w:eastAsia="en-US"/>
    </w:rPr>
  </w:style>
  <w:style w:type="paragraph" w:styleId="List">
    <w:name w:val="List"/>
    <w:basedOn w:val="Normal"/>
    <w:uiPriority w:val="99"/>
    <w:unhideWhenUsed/>
    <w:rsid w:val="00F73EBF"/>
    <w:pPr>
      <w:ind w:left="360" w:hanging="360"/>
      <w:contextualSpacing/>
    </w:pPr>
  </w:style>
  <w:style w:type="paragraph" w:styleId="List2">
    <w:name w:val="List 2"/>
    <w:basedOn w:val="Normal"/>
    <w:uiPriority w:val="99"/>
    <w:unhideWhenUsed/>
    <w:rsid w:val="00F73EBF"/>
    <w:pPr>
      <w:ind w:left="720" w:hanging="360"/>
      <w:contextualSpacing/>
    </w:pPr>
  </w:style>
  <w:style w:type="paragraph" w:styleId="List3">
    <w:name w:val="List 3"/>
    <w:basedOn w:val="Normal"/>
    <w:uiPriority w:val="99"/>
    <w:unhideWhenUsed/>
    <w:rsid w:val="00F73EBF"/>
    <w:pPr>
      <w:ind w:left="1080" w:hanging="360"/>
      <w:contextualSpacing/>
    </w:pPr>
  </w:style>
  <w:style w:type="paragraph" w:styleId="ListBullet2">
    <w:name w:val="List Bullet 2"/>
    <w:basedOn w:val="Normal"/>
    <w:uiPriority w:val="99"/>
    <w:unhideWhenUsed/>
    <w:rsid w:val="00F73EBF"/>
    <w:pPr>
      <w:numPr>
        <w:numId w:val="2"/>
      </w:numPr>
      <w:contextualSpacing/>
    </w:pPr>
  </w:style>
  <w:style w:type="paragraph" w:styleId="ListBullet3">
    <w:name w:val="List Bullet 3"/>
    <w:basedOn w:val="Normal"/>
    <w:uiPriority w:val="99"/>
    <w:unhideWhenUsed/>
    <w:rsid w:val="00F73EBF"/>
    <w:pPr>
      <w:numPr>
        <w:numId w:val="3"/>
      </w:numPr>
      <w:contextualSpacing/>
    </w:pPr>
  </w:style>
  <w:style w:type="paragraph" w:styleId="ListNumber">
    <w:name w:val="List Number"/>
    <w:basedOn w:val="Normal"/>
    <w:uiPriority w:val="99"/>
    <w:unhideWhenUsed/>
    <w:rsid w:val="00F73EBF"/>
    <w:pPr>
      <w:numPr>
        <w:numId w:val="4"/>
      </w:numPr>
      <w:contextualSpacing/>
    </w:pPr>
  </w:style>
  <w:style w:type="paragraph" w:styleId="ListNumber2">
    <w:name w:val="List Number 2"/>
    <w:basedOn w:val="Normal"/>
    <w:uiPriority w:val="99"/>
    <w:unhideWhenUsed/>
    <w:rsid w:val="00F73EBF"/>
    <w:pPr>
      <w:numPr>
        <w:numId w:val="5"/>
      </w:numPr>
      <w:contextualSpacing/>
    </w:pPr>
  </w:style>
  <w:style w:type="paragraph" w:styleId="ListNumber3">
    <w:name w:val="List Number 3"/>
    <w:basedOn w:val="Normal"/>
    <w:uiPriority w:val="99"/>
    <w:unhideWhenUsed/>
    <w:rsid w:val="00F73EBF"/>
    <w:pPr>
      <w:numPr>
        <w:numId w:val="6"/>
      </w:numPr>
      <w:contextualSpacing/>
    </w:pPr>
  </w:style>
  <w:style w:type="paragraph" w:styleId="ListContinue">
    <w:name w:val="List Continue"/>
    <w:basedOn w:val="Normal"/>
    <w:uiPriority w:val="99"/>
    <w:unhideWhenUsed/>
    <w:rsid w:val="00F73EBF"/>
    <w:pPr>
      <w:spacing w:after="120"/>
      <w:ind w:left="360"/>
      <w:contextualSpacing/>
    </w:pPr>
  </w:style>
  <w:style w:type="paragraph" w:styleId="ListContinue2">
    <w:name w:val="List Continue 2"/>
    <w:basedOn w:val="Normal"/>
    <w:uiPriority w:val="99"/>
    <w:unhideWhenUsed/>
    <w:rsid w:val="00F73EBF"/>
    <w:pPr>
      <w:spacing w:after="120"/>
      <w:ind w:left="720"/>
      <w:contextualSpacing/>
    </w:pPr>
  </w:style>
  <w:style w:type="paragraph" w:styleId="ListContinue3">
    <w:name w:val="List Continue 3"/>
    <w:basedOn w:val="Normal"/>
    <w:uiPriority w:val="99"/>
    <w:unhideWhenUsed/>
    <w:rsid w:val="00F73EBF"/>
    <w:pPr>
      <w:spacing w:after="120"/>
      <w:ind w:left="1080"/>
      <w:contextualSpacing/>
    </w:pPr>
  </w:style>
  <w:style w:type="paragraph" w:styleId="MacroText">
    <w:name w:val="macro"/>
    <w:link w:val="MacroTextChar"/>
    <w:uiPriority w:val="99"/>
    <w:unhideWhenUsed/>
    <w:rsid w:val="00F73EBF"/>
    <w:pPr>
      <w:tabs>
        <w:tab w:val="left" w:pos="576"/>
        <w:tab w:val="left" w:pos="1152"/>
        <w:tab w:val="left" w:pos="1728"/>
        <w:tab w:val="left" w:pos="2304"/>
        <w:tab w:val="left" w:pos="2880"/>
        <w:tab w:val="left" w:pos="3456"/>
        <w:tab w:val="left" w:pos="4032"/>
      </w:tabs>
    </w:pPr>
    <w:rPr>
      <w:rFonts w:ascii="Courier" w:hAnsi="Courier"/>
      <w:sz w:val="20"/>
      <w:szCs w:val="20"/>
      <w:lang w:eastAsia="en-US"/>
    </w:rPr>
  </w:style>
  <w:style w:type="character" w:customStyle="1" w:styleId="MacroTextChar">
    <w:name w:val="Macro Text Char"/>
    <w:basedOn w:val="DefaultParagraphFont"/>
    <w:link w:val="MacroText"/>
    <w:uiPriority w:val="99"/>
    <w:rsid w:val="00F73EBF"/>
    <w:rPr>
      <w:rFonts w:ascii="Courier" w:hAnsi="Courier"/>
      <w:sz w:val="20"/>
      <w:szCs w:val="20"/>
      <w:lang w:eastAsia="en-US"/>
    </w:rPr>
  </w:style>
  <w:style w:type="paragraph" w:styleId="Quote">
    <w:name w:val="Quote"/>
    <w:basedOn w:val="Normal"/>
    <w:next w:val="Normal"/>
    <w:link w:val="QuoteChar"/>
    <w:uiPriority w:val="29"/>
    <w:qFormat/>
    <w:rsid w:val="00F73EBF"/>
    <w:rPr>
      <w:i/>
      <w:iCs/>
      <w:color w:val="000000" w:themeColor="text1"/>
    </w:rPr>
  </w:style>
  <w:style w:type="character" w:customStyle="1" w:styleId="QuoteChar">
    <w:name w:val="Quote Char"/>
    <w:basedOn w:val="DefaultParagraphFont"/>
    <w:link w:val="Quote"/>
    <w:uiPriority w:val="29"/>
    <w:rsid w:val="00F73EBF"/>
    <w:rPr>
      <w:rFonts w:ascii="Noto Serif" w:hAnsi="Noto Serif"/>
      <w:i/>
      <w:iCs/>
      <w:color w:val="000000" w:themeColor="text1"/>
      <w:sz w:val="21"/>
      <w:lang w:eastAsia="en-US"/>
    </w:rPr>
  </w:style>
  <w:style w:type="paragraph" w:styleId="Caption">
    <w:name w:val="caption"/>
    <w:basedOn w:val="Normal"/>
    <w:next w:val="Normal"/>
    <w:uiPriority w:val="35"/>
    <w:semiHidden/>
    <w:unhideWhenUsed/>
    <w:qFormat/>
    <w:rsid w:val="00F73EBF"/>
    <w:pPr>
      <w:spacing w:line="240" w:lineRule="auto"/>
    </w:pPr>
    <w:rPr>
      <w:b/>
      <w:bCs/>
      <w:color w:val="4F81BD" w:themeColor="accent1"/>
      <w:sz w:val="18"/>
      <w:szCs w:val="18"/>
    </w:rPr>
  </w:style>
  <w:style w:type="character" w:styleId="Strong">
    <w:name w:val="Strong"/>
    <w:basedOn w:val="DefaultParagraphFont"/>
    <w:uiPriority w:val="22"/>
    <w:qFormat/>
    <w:rsid w:val="00F73EBF"/>
    <w:rPr>
      <w:b/>
      <w:bCs/>
    </w:rPr>
  </w:style>
  <w:style w:type="character" w:styleId="Emphasis">
    <w:name w:val="Emphasis"/>
    <w:basedOn w:val="DefaultParagraphFont"/>
    <w:uiPriority w:val="20"/>
    <w:qFormat/>
    <w:rsid w:val="00F73EBF"/>
    <w:rPr>
      <w:i/>
      <w:iCs/>
    </w:rPr>
  </w:style>
  <w:style w:type="paragraph" w:styleId="IntenseQuote">
    <w:name w:val="Intense Quote"/>
    <w:basedOn w:val="Normal"/>
    <w:next w:val="Normal"/>
    <w:link w:val="IntenseQuoteChar"/>
    <w:uiPriority w:val="30"/>
    <w:qFormat/>
    <w:rsid w:val="00F73EB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73EBF"/>
    <w:rPr>
      <w:rFonts w:ascii="Noto Serif" w:hAnsi="Noto Serif"/>
      <w:b/>
      <w:bCs/>
      <w:i/>
      <w:iCs/>
      <w:color w:val="4F81BD" w:themeColor="accent1"/>
      <w:sz w:val="21"/>
      <w:lang w:eastAsia="en-US"/>
    </w:rPr>
  </w:style>
  <w:style w:type="character" w:styleId="SubtleEmphasis">
    <w:name w:val="Subtle Emphasis"/>
    <w:basedOn w:val="DefaultParagraphFont"/>
    <w:uiPriority w:val="19"/>
    <w:qFormat/>
    <w:rsid w:val="00F73EBF"/>
    <w:rPr>
      <w:i/>
      <w:iCs/>
      <w:color w:val="808080" w:themeColor="text1" w:themeTint="7F"/>
    </w:rPr>
  </w:style>
  <w:style w:type="character" w:styleId="IntenseEmphasis">
    <w:name w:val="Intense Emphasis"/>
    <w:basedOn w:val="DefaultParagraphFont"/>
    <w:uiPriority w:val="21"/>
    <w:qFormat/>
    <w:rsid w:val="00F73EBF"/>
    <w:rPr>
      <w:b/>
      <w:bCs/>
      <w:i/>
      <w:iCs/>
      <w:color w:val="4F81BD" w:themeColor="accent1"/>
    </w:rPr>
  </w:style>
  <w:style w:type="character" w:styleId="SubtleReference">
    <w:name w:val="Subtle Reference"/>
    <w:basedOn w:val="DefaultParagraphFont"/>
    <w:uiPriority w:val="31"/>
    <w:qFormat/>
    <w:rsid w:val="00F73EBF"/>
    <w:rPr>
      <w:smallCaps/>
      <w:color w:val="C0504D" w:themeColor="accent2"/>
      <w:u w:val="single"/>
    </w:rPr>
  </w:style>
  <w:style w:type="character" w:styleId="IntenseReference">
    <w:name w:val="Intense Reference"/>
    <w:basedOn w:val="DefaultParagraphFont"/>
    <w:uiPriority w:val="32"/>
    <w:qFormat/>
    <w:rsid w:val="00F73EBF"/>
    <w:rPr>
      <w:b/>
      <w:bCs/>
      <w:smallCaps/>
      <w:color w:val="C0504D" w:themeColor="accent2"/>
      <w:spacing w:val="5"/>
      <w:u w:val="single"/>
    </w:rPr>
  </w:style>
  <w:style w:type="character" w:styleId="BookTitle">
    <w:name w:val="Book Title"/>
    <w:basedOn w:val="DefaultParagraphFont"/>
    <w:uiPriority w:val="33"/>
    <w:qFormat/>
    <w:rsid w:val="00F73EBF"/>
    <w:rPr>
      <w:b/>
      <w:bCs/>
      <w:smallCaps/>
      <w:spacing w:val="5"/>
    </w:rPr>
  </w:style>
  <w:style w:type="paragraph" w:styleId="TOCHeading">
    <w:name w:val="TOC Heading"/>
    <w:basedOn w:val="Heading1"/>
    <w:next w:val="Normal"/>
    <w:uiPriority w:val="39"/>
    <w:semiHidden/>
    <w:unhideWhenUsed/>
    <w:qFormat/>
    <w:rsid w:val="00F73EBF"/>
    <w:pPr>
      <w:outlineLvl w:val="9"/>
    </w:pPr>
  </w:style>
  <w:style w:type="table" w:styleId="LightShading">
    <w:name w:val="Light Shading"/>
    <w:basedOn w:val="TableNormal"/>
    <w:uiPriority w:val="60"/>
    <w:rsid w:val="00F73EBF"/>
    <w:pPr>
      <w:spacing w:after="0" w:line="240" w:lineRule="auto"/>
    </w:pPr>
    <w:rPr>
      <w:color w:val="000000" w:themeColor="text1" w:themeShade="BF"/>
      <w:lang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73EBF"/>
    <w:pPr>
      <w:spacing w:after="0" w:line="240" w:lineRule="auto"/>
    </w:pPr>
    <w:rPr>
      <w:color w:val="365F91" w:themeColor="accent1" w:themeShade="BF"/>
      <w:lang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73EBF"/>
    <w:pPr>
      <w:spacing w:after="0" w:line="240" w:lineRule="auto"/>
    </w:pPr>
    <w:rPr>
      <w:color w:val="943634" w:themeColor="accent2" w:themeShade="BF"/>
      <w:lang w:eastAsia="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73EBF"/>
    <w:pPr>
      <w:spacing w:after="0" w:line="240" w:lineRule="auto"/>
    </w:pPr>
    <w:rPr>
      <w:color w:val="76923C" w:themeColor="accent3" w:themeShade="BF"/>
      <w:lang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73EBF"/>
    <w:pPr>
      <w:spacing w:after="0" w:line="240" w:lineRule="auto"/>
    </w:pPr>
    <w:rPr>
      <w:color w:val="5F497A" w:themeColor="accent4" w:themeShade="BF"/>
      <w:lang w:eastAsia="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73EBF"/>
    <w:pPr>
      <w:spacing w:after="0" w:line="240" w:lineRule="auto"/>
    </w:pPr>
    <w:rPr>
      <w:color w:val="31849B" w:themeColor="accent5" w:themeShade="BF"/>
      <w:lang w:eastAsia="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73EBF"/>
    <w:pPr>
      <w:spacing w:after="0" w:line="240" w:lineRule="auto"/>
    </w:pPr>
    <w:rPr>
      <w:color w:val="E36C0A" w:themeColor="accent6" w:themeShade="BF"/>
      <w:lang w:eastAsia="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73EBF"/>
    <w:pPr>
      <w:spacing w:after="0" w:line="240" w:lineRule="auto"/>
    </w:pPr>
    <w:rPr>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73EBF"/>
    <w:pPr>
      <w:spacing w:after="0" w:line="240" w:lineRule="auto"/>
    </w:pPr>
    <w:rPr>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F73EBF"/>
    <w:pPr>
      <w:spacing w:after="0" w:line="240" w:lineRule="auto"/>
    </w:pPr>
    <w:rPr>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F73EBF"/>
    <w:pPr>
      <w:spacing w:after="0" w:line="240" w:lineRule="auto"/>
    </w:pPr>
    <w:rPr>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F73EBF"/>
    <w:pPr>
      <w:spacing w:after="0" w:line="240" w:lineRule="auto"/>
    </w:pPr>
    <w:rPr>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F73EBF"/>
    <w:pPr>
      <w:spacing w:after="0" w:line="240" w:lineRule="auto"/>
    </w:pPr>
    <w:rPr>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F73EBF"/>
    <w:pPr>
      <w:spacing w:after="0" w:line="240" w:lineRule="auto"/>
    </w:pPr>
    <w:rPr>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F73EBF"/>
    <w:pPr>
      <w:spacing w:after="0" w:line="240" w:lineRule="auto"/>
    </w:pPr>
    <w:rPr>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73EBF"/>
    <w:pPr>
      <w:spacing w:after="0" w:line="240" w:lineRule="auto"/>
    </w:pPr>
    <w:rPr>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F73EBF"/>
    <w:pPr>
      <w:spacing w:after="0" w:line="240" w:lineRule="auto"/>
    </w:pPr>
    <w:rPr>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F73EBF"/>
    <w:pPr>
      <w:spacing w:after="0" w:line="240" w:lineRule="auto"/>
    </w:pPr>
    <w:rPr>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F73EBF"/>
    <w:pPr>
      <w:spacing w:after="0" w:line="240" w:lineRule="auto"/>
    </w:pPr>
    <w:rPr>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F73EBF"/>
    <w:pPr>
      <w:spacing w:after="0" w:line="240" w:lineRule="auto"/>
    </w:pPr>
    <w:rPr>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F73EBF"/>
    <w:pPr>
      <w:spacing w:after="0" w:line="240" w:lineRule="auto"/>
    </w:pPr>
    <w:rPr>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F73EBF"/>
    <w:pPr>
      <w:spacing w:after="0" w:line="240" w:lineRule="auto"/>
    </w:pPr>
    <w:rPr>
      <w:lang w:eastAsia="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73EBF"/>
    <w:pPr>
      <w:spacing w:after="0" w:line="240" w:lineRule="auto"/>
    </w:pPr>
    <w:rPr>
      <w:lang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73EBF"/>
    <w:pPr>
      <w:spacing w:after="0" w:line="240" w:lineRule="auto"/>
    </w:pPr>
    <w:rPr>
      <w:lang w:eastAsia="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73EBF"/>
    <w:pPr>
      <w:spacing w:after="0" w:line="240" w:lineRule="auto"/>
    </w:pPr>
    <w:rPr>
      <w:lang w:eastAsia="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73EBF"/>
    <w:pPr>
      <w:spacing w:after="0" w:line="240" w:lineRule="auto"/>
    </w:pPr>
    <w:rPr>
      <w:lang w:eastAsia="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73EBF"/>
    <w:pPr>
      <w:spacing w:after="0" w:line="240" w:lineRule="auto"/>
    </w:pPr>
    <w:rPr>
      <w:lang w:eastAsia="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73EBF"/>
    <w:pPr>
      <w:spacing w:after="0" w:line="240" w:lineRule="auto"/>
    </w:pPr>
    <w:rPr>
      <w:lang w:eastAsia="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F73EBF"/>
    <w:pPr>
      <w:spacing w:after="0" w:line="240" w:lineRule="auto"/>
    </w:pPr>
    <w:rPr>
      <w:color w:val="000000" w:themeColor="text1"/>
      <w:lang w:eastAsia="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73EBF"/>
    <w:pPr>
      <w:spacing w:after="0" w:line="240" w:lineRule="auto"/>
    </w:pPr>
    <w:rPr>
      <w:lang w:eastAsia="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73EBF"/>
    <w:pPr>
      <w:spacing w:after="0" w:line="240" w:lineRule="auto"/>
    </w:pPr>
    <w:rPr>
      <w:lang w:eastAsia="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F73EBF"/>
    <w:pPr>
      <w:spacing w:after="0" w:line="240" w:lineRule="auto"/>
    </w:pPr>
    <w:rPr>
      <w:lang w:eastAsia="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F73EBF"/>
    <w:pPr>
      <w:spacing w:after="0" w:line="240" w:lineRule="auto"/>
    </w:pPr>
    <w:rPr>
      <w:lang w:eastAsia="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F73EBF"/>
    <w:pPr>
      <w:spacing w:after="0" w:line="240" w:lineRule="auto"/>
    </w:pPr>
    <w:rPr>
      <w:lang w:eastAsia="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F73EBF"/>
    <w:pPr>
      <w:spacing w:after="0" w:line="240" w:lineRule="auto"/>
    </w:pPr>
    <w:rPr>
      <w:lang w:eastAsia="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F73EBF"/>
    <w:pPr>
      <w:spacing w:after="0" w:line="240" w:lineRule="auto"/>
    </w:pPr>
    <w:rPr>
      <w:lang w:eastAsia="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73EB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F73EBF"/>
    <w:pPr>
      <w:spacing w:after="0" w:line="240" w:lineRule="auto"/>
    </w:pPr>
    <w:rPr>
      <w:lang w:eastAsia="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F73EBF"/>
    <w:pPr>
      <w:spacing w:after="0" w:line="240" w:lineRule="auto"/>
    </w:pPr>
    <w:rPr>
      <w:color w:val="FFFFFF" w:themeColor="background1"/>
      <w:lang w:eastAsia="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73EBF"/>
    <w:pPr>
      <w:spacing w:after="0" w:line="240" w:lineRule="auto"/>
    </w:pPr>
    <w:rPr>
      <w:color w:val="000000" w:themeColor="text1"/>
      <w:lang w:eastAsia="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F73EBF"/>
    <w:pPr>
      <w:spacing w:after="0" w:line="240" w:lineRule="auto"/>
    </w:pPr>
    <w:rPr>
      <w:color w:val="000000" w:themeColor="text1"/>
      <w:lang w:eastAsia="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F73EBF"/>
    <w:pPr>
      <w:spacing w:after="0" w:line="240" w:lineRule="auto"/>
    </w:pPr>
    <w:rPr>
      <w:color w:val="000000" w:themeColor="text1"/>
      <w:lang w:eastAsia="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NoList1">
    <w:name w:val="No List1"/>
    <w:next w:val="NoList"/>
    <w:uiPriority w:val="99"/>
    <w:semiHidden/>
    <w:unhideWhenUsed/>
    <w:rsid w:val="00F73EBF"/>
  </w:style>
  <w:style w:type="table" w:customStyle="1" w:styleId="TableGrid1">
    <w:name w:val="Table Grid1"/>
    <w:basedOn w:val="TableNormal"/>
    <w:next w:val="TableGrid"/>
    <w:uiPriority w:val="59"/>
    <w:rsid w:val="00F73EBF"/>
    <w:pPr>
      <w:spacing w:after="0" w:line="240" w:lineRule="auto"/>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F73EBF"/>
    <w:pPr>
      <w:spacing w:after="0" w:line="240" w:lineRule="auto"/>
    </w:pPr>
    <w:rPr>
      <w:color w:val="000000"/>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F73EBF"/>
    <w:pPr>
      <w:spacing w:after="0" w:line="240" w:lineRule="auto"/>
    </w:pPr>
    <w:rPr>
      <w:color w:val="365F91"/>
      <w:lang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F73EBF"/>
    <w:pPr>
      <w:spacing w:after="0" w:line="240" w:lineRule="auto"/>
    </w:pPr>
    <w:rPr>
      <w:color w:val="943634"/>
      <w:lang w:eastAsia="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F73EBF"/>
    <w:pPr>
      <w:spacing w:after="0" w:line="240" w:lineRule="auto"/>
    </w:pPr>
    <w:rPr>
      <w:color w:val="76923C"/>
      <w:lang w:eastAsia="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F73EBF"/>
    <w:pPr>
      <w:spacing w:after="0" w:line="240" w:lineRule="auto"/>
    </w:pPr>
    <w:rPr>
      <w:color w:val="5F497A"/>
      <w:lang w:eastAsia="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F73EBF"/>
    <w:pPr>
      <w:spacing w:after="0" w:line="240" w:lineRule="auto"/>
    </w:pPr>
    <w:rPr>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F73EBF"/>
    <w:pPr>
      <w:spacing w:after="0" w:line="240" w:lineRule="auto"/>
    </w:pPr>
    <w:rPr>
      <w:color w:val="E36C0A"/>
      <w:lang w:eastAsia="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F73EBF"/>
    <w:pPr>
      <w:spacing w:after="0" w:line="240" w:lineRule="auto"/>
    </w:pPr>
    <w:rPr>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F73EBF"/>
    <w:pPr>
      <w:spacing w:after="0" w:line="240" w:lineRule="auto"/>
    </w:pPr>
    <w:rPr>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F73EBF"/>
    <w:pPr>
      <w:spacing w:after="0" w:line="240" w:lineRule="auto"/>
    </w:pPr>
    <w:rPr>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F73EBF"/>
    <w:pPr>
      <w:spacing w:after="0" w:line="240" w:lineRule="auto"/>
    </w:pPr>
    <w:rPr>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F73EBF"/>
    <w:pPr>
      <w:spacing w:after="0" w:line="240" w:lineRule="auto"/>
    </w:pPr>
    <w:rPr>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F73EBF"/>
    <w:pPr>
      <w:spacing w:after="0" w:line="240" w:lineRule="auto"/>
    </w:pPr>
    <w:rPr>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F73EBF"/>
    <w:pPr>
      <w:spacing w:after="0" w:line="240" w:lineRule="auto"/>
    </w:pPr>
    <w:rPr>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F73EBF"/>
    <w:pPr>
      <w:spacing w:after="0" w:line="240" w:lineRule="auto"/>
    </w:pPr>
    <w:rPr>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F73EBF"/>
    <w:pPr>
      <w:spacing w:after="0" w:line="240" w:lineRule="auto"/>
    </w:pPr>
    <w:rPr>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F73EBF"/>
    <w:pPr>
      <w:spacing w:after="0" w:line="240" w:lineRule="auto"/>
    </w:pPr>
    <w:rPr>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F73EBF"/>
    <w:pPr>
      <w:spacing w:after="0" w:line="240" w:lineRule="auto"/>
    </w:pPr>
    <w:rPr>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F73EBF"/>
    <w:pPr>
      <w:spacing w:after="0" w:line="240" w:lineRule="auto"/>
    </w:pPr>
    <w:rPr>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F73EBF"/>
    <w:pPr>
      <w:spacing w:after="0" w:line="240" w:lineRule="auto"/>
    </w:pPr>
    <w:rPr>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F73EBF"/>
    <w:pPr>
      <w:spacing w:after="0" w:line="240" w:lineRule="auto"/>
    </w:pPr>
    <w:rPr>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F73EBF"/>
    <w:pPr>
      <w:spacing w:after="0" w:line="240" w:lineRule="auto"/>
    </w:pPr>
    <w:rPr>
      <w:lang w:eastAsia="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F73EBF"/>
    <w:pPr>
      <w:spacing w:after="0" w:line="240" w:lineRule="auto"/>
    </w:pPr>
    <w:rPr>
      <w:lang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F73EBF"/>
    <w:pPr>
      <w:spacing w:after="0" w:line="240" w:lineRule="auto"/>
    </w:pPr>
    <w:rPr>
      <w:lang w:eastAsia="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F73EBF"/>
    <w:pPr>
      <w:spacing w:after="0" w:line="240" w:lineRule="auto"/>
    </w:pPr>
    <w:rPr>
      <w:lang w:eastAsia="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F73EBF"/>
    <w:pPr>
      <w:spacing w:after="0" w:line="240" w:lineRule="auto"/>
    </w:pPr>
    <w:rPr>
      <w:lang w:eastAsia="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F73EBF"/>
    <w:pPr>
      <w:spacing w:after="0" w:line="240" w:lineRule="auto"/>
    </w:pPr>
    <w:rPr>
      <w:lang w:eastAsia="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F73EBF"/>
    <w:pPr>
      <w:spacing w:after="0" w:line="240" w:lineRule="auto"/>
    </w:pPr>
    <w:rPr>
      <w:lang w:eastAsia="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F73EBF"/>
    <w:pPr>
      <w:spacing w:after="0" w:line="240" w:lineRule="auto"/>
    </w:pPr>
    <w:rPr>
      <w:lang w:eastAsia="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F73EBF"/>
    <w:pPr>
      <w:spacing w:after="0" w:line="240" w:lineRule="auto"/>
    </w:pPr>
    <w:rPr>
      <w:color w:val="000000"/>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F73EBF"/>
    <w:pPr>
      <w:spacing w:after="0" w:line="240" w:lineRule="auto"/>
    </w:pPr>
    <w:rPr>
      <w:color w:val="000000"/>
      <w:lang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F73EBF"/>
    <w:pPr>
      <w:spacing w:after="0" w:line="240" w:lineRule="auto"/>
    </w:pPr>
    <w:rPr>
      <w:color w:val="000000"/>
      <w:lang w:eastAsia="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F73EBF"/>
    <w:pPr>
      <w:spacing w:after="0" w:line="240" w:lineRule="auto"/>
    </w:pPr>
    <w:rPr>
      <w:color w:val="000000"/>
      <w:lang w:eastAsia="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F73EBF"/>
    <w:pPr>
      <w:spacing w:after="0" w:line="240" w:lineRule="auto"/>
    </w:pPr>
    <w:rPr>
      <w:color w:val="000000"/>
      <w:lang w:eastAsia="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F73EBF"/>
    <w:pPr>
      <w:spacing w:after="0" w:line="240" w:lineRule="auto"/>
    </w:pPr>
    <w:rPr>
      <w:color w:val="000000"/>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F73EBF"/>
    <w:pPr>
      <w:spacing w:after="0" w:line="240" w:lineRule="auto"/>
    </w:pPr>
    <w:rPr>
      <w:color w:val="000000"/>
      <w:lang w:eastAsia="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F73EBF"/>
    <w:pPr>
      <w:spacing w:after="0" w:line="240" w:lineRule="auto"/>
    </w:pPr>
    <w:rPr>
      <w:lang w:eastAsia="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F73EBF"/>
    <w:pPr>
      <w:spacing w:after="0" w:line="240" w:lineRule="auto"/>
    </w:pPr>
    <w:rPr>
      <w:lang w:eastAsia="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F73EBF"/>
    <w:pPr>
      <w:spacing w:after="0" w:line="240" w:lineRule="auto"/>
    </w:pPr>
    <w:rPr>
      <w:lang w:eastAsia="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F73EBF"/>
    <w:pPr>
      <w:spacing w:after="0" w:line="240" w:lineRule="auto"/>
    </w:pPr>
    <w:rPr>
      <w:lang w:eastAsia="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F73EBF"/>
    <w:pPr>
      <w:spacing w:after="0" w:line="240" w:lineRule="auto"/>
    </w:pPr>
    <w:rPr>
      <w:lang w:eastAsia="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F73EBF"/>
    <w:pPr>
      <w:spacing w:after="0" w:line="240" w:lineRule="auto"/>
    </w:pPr>
    <w:rPr>
      <w:lang w:eastAsia="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F73EBF"/>
    <w:pPr>
      <w:spacing w:after="0" w:line="240" w:lineRule="auto"/>
    </w:pPr>
    <w:rPr>
      <w:lang w:eastAsia="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F73EBF"/>
    <w:pPr>
      <w:spacing w:after="0" w:line="240" w:lineRule="auto"/>
    </w:pPr>
    <w:rPr>
      <w:rFonts w:ascii="Calibri" w:eastAsia="MS Gothic" w:hAnsi="Calibri" w:cs="Times New Roman"/>
      <w:color w:val="000000"/>
      <w:lang w:eastAsia="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F73EBF"/>
    <w:pPr>
      <w:spacing w:after="0" w:line="240" w:lineRule="auto"/>
    </w:pPr>
    <w:rPr>
      <w:lang w:eastAsia="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F73EBF"/>
    <w:pPr>
      <w:spacing w:after="0" w:line="240" w:lineRule="auto"/>
    </w:pPr>
    <w:rPr>
      <w:color w:val="FFFFFF"/>
      <w:lang w:eastAsia="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F73EBF"/>
    <w:pPr>
      <w:spacing w:after="0" w:line="240" w:lineRule="auto"/>
    </w:pPr>
    <w:rPr>
      <w:color w:val="000000"/>
      <w:lang w:eastAsia="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F73EBF"/>
    <w:pPr>
      <w:spacing w:after="0" w:line="240" w:lineRule="auto"/>
    </w:pPr>
    <w:rPr>
      <w:color w:val="000000"/>
      <w:lang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F73EBF"/>
    <w:pPr>
      <w:spacing w:after="0" w:line="240" w:lineRule="auto"/>
    </w:pPr>
    <w:rPr>
      <w:color w:val="000000"/>
      <w:lang w:eastAsia="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F73EBF"/>
    <w:pPr>
      <w:spacing w:after="0" w:line="240" w:lineRule="auto"/>
    </w:pPr>
    <w:rPr>
      <w:color w:val="000000"/>
      <w:lang w:eastAsia="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F73EBF"/>
    <w:pPr>
      <w:spacing w:after="0" w:line="240" w:lineRule="auto"/>
    </w:pPr>
    <w:rPr>
      <w:color w:val="000000"/>
      <w:lang w:eastAsia="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F73EBF"/>
    <w:pPr>
      <w:spacing w:after="0" w:line="240" w:lineRule="auto"/>
    </w:pPr>
    <w:rPr>
      <w:color w:val="000000"/>
      <w:lang w:eastAsia="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F73EBF"/>
    <w:pPr>
      <w:spacing w:after="0" w:line="240" w:lineRule="auto"/>
    </w:pPr>
    <w:rPr>
      <w:color w:val="000000"/>
      <w:lang w:eastAsia="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F73EBF"/>
    <w:pPr>
      <w:spacing w:after="0" w:line="240" w:lineRule="auto"/>
    </w:pPr>
    <w:rPr>
      <w:color w:val="000000"/>
      <w:lang w:eastAsia="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F73EBF"/>
    <w:pPr>
      <w:spacing w:after="0" w:line="240" w:lineRule="auto"/>
    </w:pPr>
    <w:rPr>
      <w:color w:val="000000"/>
      <w:lang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CommentReference">
    <w:name w:val="annotation reference"/>
    <w:basedOn w:val="DefaultParagraphFont"/>
    <w:uiPriority w:val="99"/>
    <w:semiHidden/>
    <w:unhideWhenUsed/>
    <w:rsid w:val="00AB7A7E"/>
    <w:rPr>
      <w:sz w:val="16"/>
      <w:szCs w:val="16"/>
    </w:rPr>
  </w:style>
  <w:style w:type="paragraph" w:styleId="CommentText">
    <w:name w:val="annotation text"/>
    <w:basedOn w:val="Normal"/>
    <w:link w:val="CommentTextChar"/>
    <w:uiPriority w:val="99"/>
    <w:semiHidden/>
    <w:unhideWhenUsed/>
    <w:rsid w:val="00AB7A7E"/>
    <w:pPr>
      <w:spacing w:line="240" w:lineRule="auto"/>
    </w:pPr>
    <w:rPr>
      <w:sz w:val="20"/>
      <w:szCs w:val="20"/>
    </w:rPr>
  </w:style>
  <w:style w:type="character" w:customStyle="1" w:styleId="CommentTextChar">
    <w:name w:val="Comment Text Char"/>
    <w:basedOn w:val="DefaultParagraphFont"/>
    <w:link w:val="CommentText"/>
    <w:uiPriority w:val="99"/>
    <w:semiHidden/>
    <w:rsid w:val="00AB7A7E"/>
    <w:rPr>
      <w:rFonts w:ascii="Noto Serif" w:hAnsi="Noto Serif"/>
      <w:sz w:val="20"/>
      <w:szCs w:val="20"/>
      <w:lang w:eastAsia="en-US"/>
    </w:rPr>
  </w:style>
  <w:style w:type="paragraph" w:styleId="CommentSubject">
    <w:name w:val="annotation subject"/>
    <w:basedOn w:val="CommentText"/>
    <w:next w:val="CommentText"/>
    <w:link w:val="CommentSubjectChar"/>
    <w:uiPriority w:val="99"/>
    <w:semiHidden/>
    <w:unhideWhenUsed/>
    <w:rsid w:val="00AB7A7E"/>
    <w:rPr>
      <w:b/>
      <w:bCs/>
    </w:rPr>
  </w:style>
  <w:style w:type="character" w:customStyle="1" w:styleId="CommentSubjectChar">
    <w:name w:val="Comment Subject Char"/>
    <w:basedOn w:val="CommentTextChar"/>
    <w:link w:val="CommentSubject"/>
    <w:uiPriority w:val="99"/>
    <w:semiHidden/>
    <w:rsid w:val="00AB7A7E"/>
    <w:rPr>
      <w:rFonts w:ascii="Noto Serif" w:hAnsi="Noto Serif"/>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142</Pages>
  <Words>27471</Words>
  <Characters>156588</Characters>
  <Application>Microsoft Office Word</Application>
  <DocSecurity>0</DocSecurity>
  <Lines>1304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dc:creator>
  <cp:lastModifiedBy>ICT</cp:lastModifiedBy>
  <cp:revision>5</cp:revision>
  <dcterms:created xsi:type="dcterms:W3CDTF">2026-07-31T01:55:00Z</dcterms:created>
  <dcterms:modified xsi:type="dcterms:W3CDTF">2026-07-31T08:46:00Z</dcterms:modified>
</cp:coreProperties>
</file>