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46CE" w:rsidRDefault="00A34A05">
      <w:pPr>
        <w:widowControl w:val="0"/>
        <w:suppressAutoHyphens/>
        <w:autoSpaceDE w:val="0"/>
        <w:autoSpaceDN w:val="0"/>
        <w:adjustRightInd w:val="0"/>
        <w:spacing w:after="0" w:line="360" w:lineRule="auto"/>
        <w:jc w:val="center"/>
        <w:rPr>
          <w:rFonts w:ascii="Times New Roman" w:hAnsi="Times New Roman" w:cs="Times New Roman"/>
          <w:b/>
          <w:bCs/>
          <w:kern w:val="1"/>
          <w:sz w:val="24"/>
          <w:szCs w:val="24"/>
        </w:rPr>
      </w:pPr>
      <w:r>
        <w:rPr>
          <w:rFonts w:ascii="Times New Roman" w:hAnsi="Times New Roman" w:cs="Times New Roman"/>
          <w:b/>
          <w:bCs/>
          <w:kern w:val="1"/>
          <w:sz w:val="24"/>
          <w:szCs w:val="24"/>
        </w:rPr>
        <w:t>BAB III</w:t>
      </w:r>
    </w:p>
    <w:p w:rsidR="007746CE" w:rsidRDefault="00A34A05">
      <w:pPr>
        <w:widowControl w:val="0"/>
        <w:tabs>
          <w:tab w:val="left" w:pos="1418"/>
          <w:tab w:val="left" w:pos="1560"/>
        </w:tabs>
        <w:suppressAutoHyphens/>
        <w:autoSpaceDE w:val="0"/>
        <w:autoSpaceDN w:val="0"/>
        <w:adjustRightInd w:val="0"/>
        <w:spacing w:after="0" w:line="360" w:lineRule="auto"/>
        <w:jc w:val="center"/>
        <w:rPr>
          <w:rFonts w:ascii="Times New Roman" w:hAnsi="Times New Roman" w:cs="Times New Roman"/>
          <w:b/>
          <w:bCs/>
          <w:kern w:val="1"/>
          <w:sz w:val="24"/>
          <w:szCs w:val="24"/>
        </w:rPr>
      </w:pPr>
      <w:r>
        <w:rPr>
          <w:rFonts w:ascii="Times New Roman" w:hAnsi="Times New Roman" w:cs="Times New Roman"/>
          <w:b/>
          <w:bCs/>
          <w:kern w:val="1"/>
          <w:sz w:val="24"/>
          <w:szCs w:val="24"/>
        </w:rPr>
        <w:t>METODOLOGI PENELITIAN</w:t>
      </w:r>
    </w:p>
    <w:p w:rsidR="007746CE" w:rsidRDefault="007746CE">
      <w:pPr>
        <w:widowControl w:val="0"/>
        <w:tabs>
          <w:tab w:val="left" w:pos="1418"/>
          <w:tab w:val="left" w:pos="1560"/>
        </w:tabs>
        <w:suppressAutoHyphens/>
        <w:autoSpaceDE w:val="0"/>
        <w:autoSpaceDN w:val="0"/>
        <w:adjustRightInd w:val="0"/>
        <w:spacing w:after="0" w:line="360" w:lineRule="auto"/>
        <w:jc w:val="both"/>
        <w:rPr>
          <w:rFonts w:ascii="Times New Roman" w:hAnsi="Times New Roman" w:cs="Times New Roman"/>
          <w:b/>
          <w:bCs/>
          <w:kern w:val="1"/>
          <w:sz w:val="24"/>
          <w:szCs w:val="24"/>
        </w:rPr>
      </w:pPr>
    </w:p>
    <w:p w:rsidR="007746CE" w:rsidRDefault="00A34A05">
      <w:pPr>
        <w:tabs>
          <w:tab w:val="left" w:pos="360"/>
          <w:tab w:val="left" w:pos="1418"/>
          <w:tab w:val="left" w:pos="1560"/>
        </w:tabs>
        <w:autoSpaceDE w:val="0"/>
        <w:autoSpaceDN w:val="0"/>
        <w:adjustRightInd w:val="0"/>
        <w:spacing w:after="0" w:line="360" w:lineRule="auto"/>
        <w:ind w:left="360" w:hanging="360"/>
        <w:jc w:val="both"/>
        <w:rPr>
          <w:rFonts w:ascii="Times New Roman" w:hAnsi="Times New Roman" w:cs="Times New Roman"/>
          <w:b/>
          <w:bCs/>
          <w:sz w:val="24"/>
          <w:szCs w:val="24"/>
        </w:rPr>
      </w:pPr>
      <w:r>
        <w:rPr>
          <w:rFonts w:ascii="Times New Roman" w:hAnsi="Times New Roman" w:cs="Times New Roman"/>
          <w:b/>
          <w:bCs/>
          <w:sz w:val="24"/>
          <w:szCs w:val="24"/>
        </w:rPr>
        <w:t>3.1</w:t>
      </w:r>
      <w:r>
        <w:rPr>
          <w:rFonts w:ascii="Times New Roman" w:hAnsi="Times New Roman" w:cs="Times New Roman"/>
          <w:b/>
          <w:bCs/>
          <w:sz w:val="24"/>
          <w:szCs w:val="24"/>
        </w:rPr>
        <w:tab/>
        <w:t xml:space="preserve"> Gambaran Umum Tempat Penelitian</w:t>
      </w:r>
    </w:p>
    <w:p w:rsidR="007746CE" w:rsidRDefault="00A34A05">
      <w:pPr>
        <w:tabs>
          <w:tab w:val="left" w:pos="1134"/>
        </w:tabs>
        <w:autoSpaceDE w:val="0"/>
        <w:autoSpaceDN w:val="0"/>
        <w:adjustRightInd w:val="0"/>
        <w:spacing w:after="0" w:line="360" w:lineRule="auto"/>
        <w:ind w:left="1134" w:hanging="567"/>
        <w:jc w:val="both"/>
        <w:rPr>
          <w:rFonts w:ascii="Times New Roman" w:hAnsi="Times New Roman" w:cs="Times New Roman"/>
          <w:b/>
          <w:bCs/>
          <w:sz w:val="24"/>
          <w:szCs w:val="24"/>
        </w:rPr>
      </w:pPr>
      <w:r>
        <w:rPr>
          <w:rFonts w:ascii="Times New Roman" w:hAnsi="Times New Roman" w:cs="Times New Roman"/>
          <w:b/>
          <w:bCs/>
          <w:sz w:val="24"/>
          <w:szCs w:val="24"/>
        </w:rPr>
        <w:t xml:space="preserve">3.1.1 Sejarah Singkat </w:t>
      </w:r>
      <w:r>
        <w:rPr>
          <w:rFonts w:ascii="Times New Roman" w:hAnsi="Times New Roman" w:cs="Times New Roman"/>
          <w:b/>
          <w:sz w:val="24"/>
          <w:szCs w:val="24"/>
        </w:rPr>
        <w:t>Kota Serang</w:t>
      </w:r>
    </w:p>
    <w:p w:rsidR="007746CE" w:rsidRDefault="00A34A05">
      <w:pPr>
        <w:pStyle w:val="ListParagraph"/>
        <w:spacing w:line="360" w:lineRule="auto"/>
        <w:ind w:left="1197" w:firstLine="504"/>
        <w:jc w:val="both"/>
        <w:rPr>
          <w:rFonts w:ascii="Times New Roman" w:hAnsi="Times New Roman" w:cs="Times New Roman"/>
          <w:sz w:val="24"/>
          <w:szCs w:val="24"/>
        </w:rPr>
      </w:pPr>
      <w:r>
        <w:rPr>
          <w:rFonts w:ascii="Times New Roman" w:hAnsi="Times New Roman" w:cs="Times New Roman"/>
          <w:sz w:val="24"/>
          <w:szCs w:val="24"/>
        </w:rPr>
        <w:t xml:space="preserve">Kota Serang merupakan ibu kota Provinsi Banten yang dibentuk berdasarkan Undang-Undang Nomor 32 Tahun 2007 tentang Pembentukan Kota Serang di Provinsi </w:t>
      </w:r>
      <w:r>
        <w:rPr>
          <w:rFonts w:ascii="Times New Roman" w:hAnsi="Times New Roman" w:cs="Times New Roman"/>
          <w:sz w:val="24"/>
          <w:szCs w:val="24"/>
        </w:rPr>
        <w:t>Banten. Kota Serang resmi berdiri pada tanggal 10 Agustus 2007 sebagai hasil pemekaran dari Kabupaten Serang. Pembentukan Kota Serang bertujuan untuk meningkatkan efektivitas penyelenggaraan pemerintahan, pembangunan daerah, serta pelayanan kepada masyarak</w:t>
      </w:r>
      <w:r>
        <w:rPr>
          <w:rFonts w:ascii="Times New Roman" w:hAnsi="Times New Roman" w:cs="Times New Roman"/>
          <w:sz w:val="24"/>
          <w:szCs w:val="24"/>
        </w:rPr>
        <w:t>at</w:t>
      </w:r>
    </w:p>
    <w:p w:rsidR="007746CE" w:rsidRDefault="00A34A05">
      <w:pPr>
        <w:pStyle w:val="ListParagraph"/>
        <w:spacing w:line="360" w:lineRule="auto"/>
        <w:ind w:left="1197" w:firstLine="504"/>
        <w:jc w:val="both"/>
        <w:rPr>
          <w:rFonts w:ascii="Times New Roman" w:hAnsi="Times New Roman" w:cs="Times New Roman"/>
          <w:sz w:val="24"/>
          <w:szCs w:val="24"/>
        </w:rPr>
      </w:pPr>
      <w:r>
        <w:rPr>
          <w:rFonts w:ascii="Times New Roman" w:hAnsi="Times New Roman" w:cs="Times New Roman"/>
          <w:sz w:val="24"/>
          <w:szCs w:val="24"/>
        </w:rPr>
        <w:t>Secara historis, wilayah Kota Serang memiliki keterkaitan erat dengan Kesultanan Banten yang pernah menjadi pusat pemerintahan dan perdagangan pada masa lampau. Kota Serang dikenal sebagai salah satu daerah yang memiliki nilai sejarah, budaya, dan relig</w:t>
      </w:r>
      <w:r>
        <w:rPr>
          <w:rFonts w:ascii="Times New Roman" w:hAnsi="Times New Roman" w:cs="Times New Roman"/>
          <w:sz w:val="24"/>
          <w:szCs w:val="24"/>
        </w:rPr>
        <w:t xml:space="preserve">i yang kuat di Provinsi Banten. Selain itu, Kota Serang juga berkembang sebagai pusat pemerintahan, </w:t>
      </w:r>
      <w:r>
        <w:rPr>
          <w:rFonts w:ascii="Times New Roman" w:hAnsi="Times New Roman" w:cs="Times New Roman"/>
          <w:i/>
          <w:iCs/>
          <w:sz w:val="24"/>
          <w:szCs w:val="24"/>
        </w:rPr>
        <w:t>financial influencer</w:t>
      </w:r>
      <w:r>
        <w:rPr>
          <w:rFonts w:ascii="Times New Roman" w:hAnsi="Times New Roman" w:cs="Times New Roman"/>
          <w:sz w:val="24"/>
          <w:szCs w:val="24"/>
        </w:rPr>
        <w:t>, perdagangan, dan jasa yang didukung oleh perkembangan teknologi dan pertumbuhan ekonomi masyarakat.</w:t>
      </w:r>
    </w:p>
    <w:p w:rsidR="007746CE" w:rsidRDefault="00A34A05">
      <w:pPr>
        <w:pStyle w:val="ListParagraph"/>
        <w:spacing w:line="360" w:lineRule="auto"/>
        <w:ind w:left="1197" w:firstLine="504"/>
        <w:jc w:val="both"/>
        <w:rPr>
          <w:rFonts w:ascii="Times New Roman" w:hAnsi="Times New Roman" w:cs="Times New Roman"/>
          <w:sz w:val="24"/>
          <w:szCs w:val="24"/>
        </w:rPr>
      </w:pPr>
      <w:r>
        <w:rPr>
          <w:rFonts w:ascii="Times New Roman" w:hAnsi="Times New Roman" w:cs="Times New Roman"/>
          <w:sz w:val="24"/>
          <w:szCs w:val="24"/>
        </w:rPr>
        <w:t>Secara geografis, Kota Serang memi</w:t>
      </w:r>
      <w:r>
        <w:rPr>
          <w:rFonts w:ascii="Times New Roman" w:hAnsi="Times New Roman" w:cs="Times New Roman"/>
          <w:sz w:val="24"/>
          <w:szCs w:val="24"/>
        </w:rPr>
        <w:t xml:space="preserve">liki posisi yang strategis karena berada di jalur penghubung antara Pulau Jawa dan Pulau Sumatera, kondisi tersebut menjadikan Kota Serang sebagai daerah yang cukup berkembang dalam berbagai sektor, termasuk sektor </w:t>
      </w:r>
      <w:r>
        <w:rPr>
          <w:rFonts w:ascii="Times New Roman" w:hAnsi="Times New Roman" w:cs="Times New Roman"/>
          <w:i/>
          <w:iCs/>
          <w:sz w:val="24"/>
          <w:szCs w:val="24"/>
        </w:rPr>
        <w:t>financial influencer</w:t>
      </w:r>
      <w:r>
        <w:rPr>
          <w:rFonts w:ascii="Times New Roman" w:hAnsi="Times New Roman" w:cs="Times New Roman"/>
          <w:sz w:val="24"/>
          <w:szCs w:val="24"/>
        </w:rPr>
        <w:t>, perdagangan, dan ek</w:t>
      </w:r>
      <w:r>
        <w:rPr>
          <w:rFonts w:ascii="Times New Roman" w:hAnsi="Times New Roman" w:cs="Times New Roman"/>
          <w:sz w:val="24"/>
          <w:szCs w:val="24"/>
        </w:rPr>
        <w:t>onomi digital, perkembangan teknologi informasi dan penggunaan media sosial di kalangan masyarakat, khususnya Generasi Z, turut mendorong meningkatnya minat masyarakat terhadap aktivitas investasi digital seperti investasi Bitcoin.</w:t>
      </w:r>
    </w:p>
    <w:p w:rsidR="007746CE" w:rsidRDefault="00A34A05">
      <w:pPr>
        <w:pStyle w:val="ListParagraph"/>
        <w:spacing w:line="360" w:lineRule="auto"/>
        <w:ind w:left="1197" w:firstLine="504"/>
        <w:jc w:val="both"/>
        <w:rPr>
          <w:rFonts w:ascii="Times New Roman" w:hAnsi="Times New Roman" w:cs="Times New Roman"/>
          <w:sz w:val="24"/>
          <w:szCs w:val="24"/>
        </w:rPr>
      </w:pPr>
      <w:r>
        <w:rPr>
          <w:rFonts w:ascii="Times New Roman" w:hAnsi="Times New Roman" w:cs="Times New Roman"/>
          <w:sz w:val="24"/>
          <w:szCs w:val="24"/>
        </w:rPr>
        <w:t>Saat ini, Kota Serang te</w:t>
      </w:r>
      <w:r>
        <w:rPr>
          <w:rFonts w:ascii="Times New Roman" w:hAnsi="Times New Roman" w:cs="Times New Roman"/>
          <w:sz w:val="24"/>
          <w:szCs w:val="24"/>
        </w:rPr>
        <w:t xml:space="preserve">rdiri dari beberapa kecamatan yaitu Kecamatan Serang, Cipocok Jaya, Curug, Taktakan, Kasemen, dan </w:t>
      </w:r>
      <w:r>
        <w:rPr>
          <w:rFonts w:ascii="Times New Roman" w:hAnsi="Times New Roman" w:cs="Times New Roman"/>
          <w:sz w:val="24"/>
          <w:szCs w:val="24"/>
        </w:rPr>
        <w:lastRenderedPageBreak/>
        <w:t>Walantaka. Dengan jumlah penduduk yang terus meningkat serta dominasi usia produktif dan generasi muda, Kota Serang menjadi salah satu daerah yang memiliki po</w:t>
      </w:r>
      <w:r>
        <w:rPr>
          <w:rFonts w:ascii="Times New Roman" w:hAnsi="Times New Roman" w:cs="Times New Roman"/>
          <w:sz w:val="24"/>
          <w:szCs w:val="24"/>
        </w:rPr>
        <w:t>tensi perkembangan investasi digital dan literasi keuangan yang cukup besar.</w:t>
      </w:r>
    </w:p>
    <w:p w:rsidR="007746CE" w:rsidRDefault="00A34A05">
      <w:pPr>
        <w:tabs>
          <w:tab w:val="left" w:pos="426"/>
        </w:tabs>
        <w:autoSpaceDE w:val="0"/>
        <w:autoSpaceDN w:val="0"/>
        <w:adjustRightInd w:val="0"/>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3.1.2 Kondisi Demografis  </w:t>
      </w:r>
      <w:r>
        <w:rPr>
          <w:rFonts w:ascii="Times New Roman" w:hAnsi="Times New Roman" w:cs="Times New Roman"/>
          <w:b/>
          <w:sz w:val="24"/>
          <w:szCs w:val="24"/>
        </w:rPr>
        <w:t>Kota Serang</w:t>
      </w:r>
    </w:p>
    <w:p w:rsidR="007746CE" w:rsidRDefault="00A34A05">
      <w:pPr>
        <w:autoSpaceDE w:val="0"/>
        <w:autoSpaceDN w:val="0"/>
        <w:adjustRightInd w:val="0"/>
        <w:spacing w:after="0" w:line="360" w:lineRule="auto"/>
        <w:ind w:left="1134" w:firstLine="567"/>
        <w:jc w:val="both"/>
        <w:rPr>
          <w:rFonts w:ascii="Times New Roman" w:hAnsi="Times New Roman" w:cs="Times New Roman"/>
          <w:sz w:val="24"/>
          <w:szCs w:val="24"/>
        </w:rPr>
      </w:pPr>
      <w:r>
        <w:rPr>
          <w:rFonts w:ascii="Times New Roman" w:hAnsi="Times New Roman" w:cs="Times New Roman"/>
          <w:sz w:val="24"/>
          <w:szCs w:val="24"/>
        </w:rPr>
        <w:t xml:space="preserve">Berdasarkan data Badan Pusat Statistik Kota Serang Tahun 2025, jumlah penduduk Kota Serang mencapai 745,6 ribu jiwa yang tersebar pada enam </w:t>
      </w:r>
      <w:r>
        <w:rPr>
          <w:rFonts w:ascii="Times New Roman" w:hAnsi="Times New Roman" w:cs="Times New Roman"/>
          <w:sz w:val="24"/>
          <w:szCs w:val="24"/>
        </w:rPr>
        <w:t xml:space="preserve">kecamatan yaitu Kecamatan Curug, Walantaka, Cipocok Jaya, Serang, Taktakan, dan Kasemen. Kecamatan Serang merupakan wilayah dengan jumlah penduduk terbesar yaitu sebanyak 232,0 ribu jiwa atau 31,12% dari total penduduk Kota Serang. Kondisi ini menunjukkan </w:t>
      </w:r>
      <w:r>
        <w:rPr>
          <w:rFonts w:ascii="Times New Roman" w:hAnsi="Times New Roman" w:cs="Times New Roman"/>
          <w:sz w:val="24"/>
          <w:szCs w:val="24"/>
        </w:rPr>
        <w:t>bahwa Kota Serang memiliki jumlah penduduk yang cukup besar dengan dominasi usia produktif sehingga berpotensi menjadi pasar yang berkembang bagi berbagai aktivitas ekonomi digital dan investasi.</w:t>
      </w:r>
    </w:p>
    <w:p w:rsidR="007746CE" w:rsidRDefault="00A34A05">
      <w:pPr>
        <w:autoSpaceDE w:val="0"/>
        <w:autoSpaceDN w:val="0"/>
        <w:adjustRightInd w:val="0"/>
        <w:spacing w:after="0" w:line="36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Tabel 3.1</w:t>
      </w:r>
    </w:p>
    <w:p w:rsidR="007746CE" w:rsidRDefault="00A34A05">
      <w:pPr>
        <w:autoSpaceDE w:val="0"/>
        <w:autoSpaceDN w:val="0"/>
        <w:adjustRightInd w:val="0"/>
        <w:spacing w:after="0" w:line="360" w:lineRule="auto"/>
        <w:ind w:left="720" w:firstLine="720"/>
        <w:jc w:val="center"/>
        <w:rPr>
          <w:rFonts w:ascii="Times New Roman" w:hAnsi="Times New Roman" w:cs="Times New Roman"/>
          <w:b/>
          <w:bCs/>
          <w:sz w:val="24"/>
          <w:szCs w:val="24"/>
        </w:rPr>
      </w:pPr>
      <w:r>
        <w:rPr>
          <w:rFonts w:ascii="Times New Roman" w:hAnsi="Times New Roman" w:cs="Times New Roman"/>
          <w:b/>
          <w:bCs/>
          <w:sz w:val="24"/>
          <w:szCs w:val="24"/>
        </w:rPr>
        <w:t>Jumlah Penduduk Menurut Kecamatan di Kota Serang 2</w:t>
      </w:r>
      <w:r>
        <w:rPr>
          <w:rFonts w:ascii="Times New Roman" w:hAnsi="Times New Roman" w:cs="Times New Roman"/>
          <w:b/>
          <w:bCs/>
          <w:sz w:val="24"/>
          <w:szCs w:val="24"/>
        </w:rPr>
        <w:t>025</w:t>
      </w:r>
    </w:p>
    <w:tbl>
      <w:tblPr>
        <w:tblStyle w:val="TableGrid"/>
        <w:tblW w:w="0" w:type="auto"/>
        <w:tblInd w:w="1242" w:type="dxa"/>
        <w:tblLook w:val="04A0" w:firstRow="1" w:lastRow="0" w:firstColumn="1" w:lastColumn="0" w:noHBand="0" w:noVBand="1"/>
      </w:tblPr>
      <w:tblGrid>
        <w:gridCol w:w="763"/>
        <w:gridCol w:w="2388"/>
        <w:gridCol w:w="3761"/>
      </w:tblGrid>
      <w:tr w:rsidR="007746CE">
        <w:tc>
          <w:tcPr>
            <w:tcW w:w="763"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2388"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Kecamatan</w:t>
            </w:r>
          </w:p>
        </w:tc>
        <w:tc>
          <w:tcPr>
            <w:tcW w:w="3761"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Jumlah Penduduk (Ribu Jiwa)</w:t>
            </w:r>
          </w:p>
        </w:tc>
      </w:tr>
      <w:tr w:rsidR="007746CE">
        <w:tc>
          <w:tcPr>
            <w:tcW w:w="763"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1</w:t>
            </w:r>
          </w:p>
        </w:tc>
        <w:tc>
          <w:tcPr>
            <w:tcW w:w="2388"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Curug</w:t>
            </w:r>
          </w:p>
        </w:tc>
        <w:tc>
          <w:tcPr>
            <w:tcW w:w="3761"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62,0</w:t>
            </w:r>
          </w:p>
        </w:tc>
      </w:tr>
      <w:tr w:rsidR="007746CE">
        <w:tc>
          <w:tcPr>
            <w:tcW w:w="763"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2</w:t>
            </w:r>
          </w:p>
        </w:tc>
        <w:tc>
          <w:tcPr>
            <w:tcW w:w="2388"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Walantaka</w:t>
            </w:r>
          </w:p>
        </w:tc>
        <w:tc>
          <w:tcPr>
            <w:tcW w:w="3761"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117,0</w:t>
            </w:r>
          </w:p>
        </w:tc>
      </w:tr>
      <w:tr w:rsidR="007746CE">
        <w:tc>
          <w:tcPr>
            <w:tcW w:w="763"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3</w:t>
            </w:r>
          </w:p>
        </w:tc>
        <w:tc>
          <w:tcPr>
            <w:tcW w:w="2388"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Cipocok Jaya</w:t>
            </w:r>
          </w:p>
        </w:tc>
        <w:tc>
          <w:tcPr>
            <w:tcW w:w="3761"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107,4</w:t>
            </w:r>
          </w:p>
        </w:tc>
      </w:tr>
      <w:tr w:rsidR="007746CE">
        <w:tc>
          <w:tcPr>
            <w:tcW w:w="763"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4</w:t>
            </w:r>
          </w:p>
        </w:tc>
        <w:tc>
          <w:tcPr>
            <w:tcW w:w="2388"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Serang</w:t>
            </w:r>
          </w:p>
        </w:tc>
        <w:tc>
          <w:tcPr>
            <w:tcW w:w="3761"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232,0</w:t>
            </w:r>
          </w:p>
        </w:tc>
      </w:tr>
      <w:tr w:rsidR="007746CE">
        <w:tc>
          <w:tcPr>
            <w:tcW w:w="763"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5</w:t>
            </w:r>
          </w:p>
        </w:tc>
        <w:tc>
          <w:tcPr>
            <w:tcW w:w="2388"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Taktakan</w:t>
            </w:r>
          </w:p>
        </w:tc>
        <w:tc>
          <w:tcPr>
            <w:tcW w:w="3761"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111,4</w:t>
            </w:r>
          </w:p>
        </w:tc>
      </w:tr>
      <w:tr w:rsidR="007746CE">
        <w:tc>
          <w:tcPr>
            <w:tcW w:w="763"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6</w:t>
            </w:r>
          </w:p>
        </w:tc>
        <w:tc>
          <w:tcPr>
            <w:tcW w:w="2388"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Kasemen</w:t>
            </w:r>
          </w:p>
        </w:tc>
        <w:tc>
          <w:tcPr>
            <w:tcW w:w="3761"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sz w:val="24"/>
                <w:szCs w:val="24"/>
              </w:rPr>
              <w:t>115,8</w:t>
            </w:r>
          </w:p>
        </w:tc>
      </w:tr>
      <w:tr w:rsidR="007746CE">
        <w:tc>
          <w:tcPr>
            <w:tcW w:w="763"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2388"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Kota Serang</w:t>
            </w:r>
          </w:p>
        </w:tc>
        <w:tc>
          <w:tcPr>
            <w:tcW w:w="3761" w:type="dxa"/>
            <w:vAlign w:val="center"/>
          </w:tcPr>
          <w:p w:rsidR="007746CE" w:rsidRDefault="00A34A05">
            <w:pPr>
              <w:tabs>
                <w:tab w:val="left" w:pos="426"/>
              </w:tabs>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745,6</w:t>
            </w:r>
          </w:p>
        </w:tc>
      </w:tr>
    </w:tbl>
    <w:p w:rsidR="007746CE" w:rsidRDefault="00A34A05">
      <w:pPr>
        <w:tabs>
          <w:tab w:val="left" w:pos="426"/>
        </w:tabs>
        <w:autoSpaceDE w:val="0"/>
        <w:autoSpaceDN w:val="0"/>
        <w:adjustRightInd w:val="0"/>
        <w:spacing w:after="0" w:line="360" w:lineRule="auto"/>
        <w:ind w:left="567"/>
        <w:jc w:val="both"/>
        <w:rPr>
          <w:rFonts w:ascii="Times New Roman" w:hAnsi="Times New Roman" w:cs="Times New Roman"/>
          <w:i/>
          <w:iCs/>
          <w:sz w:val="20"/>
          <w:szCs w:val="20"/>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i/>
          <w:iCs/>
          <w:sz w:val="20"/>
          <w:szCs w:val="20"/>
        </w:rPr>
        <w:t>Sumber: BPS Kota Serang, 2025.</w:t>
      </w:r>
    </w:p>
    <w:p w:rsidR="007746CE" w:rsidRDefault="007746CE">
      <w:pPr>
        <w:tabs>
          <w:tab w:val="left" w:pos="426"/>
        </w:tabs>
        <w:autoSpaceDE w:val="0"/>
        <w:autoSpaceDN w:val="0"/>
        <w:adjustRightInd w:val="0"/>
        <w:spacing w:after="0" w:line="360" w:lineRule="auto"/>
        <w:ind w:left="567"/>
        <w:jc w:val="both"/>
        <w:rPr>
          <w:rFonts w:ascii="Times New Roman" w:hAnsi="Times New Roman" w:cs="Times New Roman"/>
          <w:b/>
          <w:bCs/>
          <w:sz w:val="24"/>
          <w:szCs w:val="24"/>
        </w:rPr>
      </w:pPr>
    </w:p>
    <w:p w:rsidR="007746CE" w:rsidRDefault="00A34A05">
      <w:pPr>
        <w:tabs>
          <w:tab w:val="left" w:pos="426"/>
        </w:tabs>
        <w:autoSpaceDE w:val="0"/>
        <w:autoSpaceDN w:val="0"/>
        <w:adjustRightInd w:val="0"/>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3.1.3 Visi dan Misi  </w:t>
      </w:r>
      <w:r>
        <w:rPr>
          <w:rFonts w:ascii="Times New Roman" w:hAnsi="Times New Roman" w:cs="Times New Roman"/>
          <w:b/>
          <w:sz w:val="24"/>
          <w:szCs w:val="24"/>
        </w:rPr>
        <w:t>Kota Serang</w:t>
      </w:r>
    </w:p>
    <w:p w:rsidR="007746CE" w:rsidRDefault="00A34A05">
      <w:pPr>
        <w:tabs>
          <w:tab w:val="left" w:pos="426"/>
        </w:tabs>
        <w:autoSpaceDE w:val="0"/>
        <w:autoSpaceDN w:val="0"/>
        <w:adjustRightInd w:val="0"/>
        <w:spacing w:after="0" w:line="360" w:lineRule="auto"/>
        <w:ind w:left="1134"/>
        <w:jc w:val="both"/>
        <w:rPr>
          <w:rStyle w:val="Emphasis"/>
          <w:rFonts w:ascii="Times New Roman" w:hAnsi="Times New Roman" w:cs="Times New Roman"/>
          <w:i w:val="0"/>
          <w:sz w:val="24"/>
          <w:szCs w:val="24"/>
          <w:shd w:val="clear" w:color="auto" w:fill="FFFFFF"/>
        </w:rPr>
      </w:pPr>
      <w:r>
        <w:rPr>
          <w:rFonts w:ascii="Times New Roman" w:hAnsi="Times New Roman" w:cs="Times New Roman"/>
          <w:b/>
          <w:bCs/>
          <w:sz w:val="24"/>
          <w:szCs w:val="24"/>
        </w:rPr>
        <w:t xml:space="preserve">Visi : </w:t>
      </w:r>
      <w:r>
        <w:rPr>
          <w:rFonts w:ascii="Times New Roman" w:hAnsi="Times New Roman" w:cs="Times New Roman"/>
          <w:sz w:val="24"/>
          <w:szCs w:val="24"/>
        </w:rPr>
        <w:t>Menjadikan Kota Serang Madani yang Maju Kotanya, Bahagia dan Sejahtera Warganya.</w:t>
      </w:r>
      <w:r>
        <w:rPr>
          <w:rStyle w:val="Emphasis"/>
          <w:rFonts w:ascii="Times New Roman" w:hAnsi="Times New Roman" w:cs="Times New Roman"/>
          <w:i w:val="0"/>
          <w:sz w:val="24"/>
          <w:szCs w:val="24"/>
          <w:shd w:val="clear" w:color="auto" w:fill="FFFFFF"/>
        </w:rPr>
        <w:t>.</w:t>
      </w:r>
    </w:p>
    <w:p w:rsidR="007746CE" w:rsidRDefault="00A34A05">
      <w:pPr>
        <w:tabs>
          <w:tab w:val="left" w:pos="426"/>
        </w:tabs>
        <w:autoSpaceDE w:val="0"/>
        <w:autoSpaceDN w:val="0"/>
        <w:adjustRightInd w:val="0"/>
        <w:spacing w:after="0" w:line="360" w:lineRule="auto"/>
        <w:ind w:left="1134"/>
        <w:jc w:val="both"/>
        <w:rPr>
          <w:rFonts w:ascii="Times New Roman" w:hAnsi="Times New Roman" w:cs="Times New Roman"/>
          <w:b/>
          <w:bCs/>
          <w:i/>
          <w:sz w:val="24"/>
          <w:szCs w:val="24"/>
        </w:rPr>
      </w:pPr>
      <w:r>
        <w:rPr>
          <w:rFonts w:ascii="Times New Roman" w:hAnsi="Times New Roman" w:cs="Times New Roman"/>
          <w:b/>
          <w:bCs/>
          <w:sz w:val="24"/>
          <w:szCs w:val="24"/>
        </w:rPr>
        <w:lastRenderedPageBreak/>
        <w:t>Misi :</w:t>
      </w:r>
      <w:r>
        <w:rPr>
          <w:rFonts w:ascii="Times New Roman" w:hAnsi="Times New Roman" w:cs="Times New Roman"/>
          <w:b/>
          <w:bCs/>
          <w:i/>
          <w:sz w:val="24"/>
          <w:szCs w:val="24"/>
        </w:rPr>
        <w:t xml:space="preserve"> </w:t>
      </w:r>
    </w:p>
    <w:p w:rsidR="007746CE" w:rsidRDefault="00A34A05">
      <w:pPr>
        <w:numPr>
          <w:ilvl w:val="0"/>
          <w:numId w:val="1"/>
        </w:numPr>
        <w:shd w:val="clear" w:color="auto" w:fill="FFFFFF"/>
        <w:spacing w:after="0" w:line="360" w:lineRule="auto"/>
        <w:ind w:left="1560" w:hanging="426"/>
        <w:jc w:val="both"/>
        <w:rPr>
          <w:rFonts w:ascii="Times New Roman" w:eastAsia="Times New Roman" w:hAnsi="Times New Roman" w:cs="Times New Roman"/>
          <w:sz w:val="24"/>
          <w:szCs w:val="24"/>
        </w:rPr>
      </w:pPr>
      <w:r>
        <w:rPr>
          <w:rFonts w:ascii="Times New Roman" w:hAnsi="Times New Roman" w:cs="Times New Roman"/>
          <w:sz w:val="24"/>
          <w:szCs w:val="24"/>
        </w:rPr>
        <w:t>Mewujudkan tata kelola pemerintahan yang baik, bersih, dan melayani</w:t>
      </w:r>
    </w:p>
    <w:p w:rsidR="007746CE" w:rsidRDefault="00A34A05">
      <w:pPr>
        <w:numPr>
          <w:ilvl w:val="0"/>
          <w:numId w:val="1"/>
        </w:numPr>
        <w:shd w:val="clear" w:color="auto" w:fill="FFFFFF"/>
        <w:spacing w:after="0" w:line="360" w:lineRule="auto"/>
        <w:ind w:left="1560" w:hanging="426"/>
        <w:jc w:val="both"/>
        <w:rPr>
          <w:rFonts w:ascii="Times New Roman" w:eastAsia="Times New Roman" w:hAnsi="Times New Roman" w:cs="Times New Roman"/>
          <w:sz w:val="24"/>
          <w:szCs w:val="24"/>
        </w:rPr>
      </w:pPr>
      <w:r>
        <w:rPr>
          <w:rFonts w:ascii="Times New Roman" w:hAnsi="Times New Roman" w:cs="Times New Roman"/>
          <w:sz w:val="24"/>
          <w:szCs w:val="24"/>
        </w:rPr>
        <w:t>Mewujudkan sumber daya manusia yang unggul, berbudaya, dan berdaya saing</w:t>
      </w:r>
    </w:p>
    <w:p w:rsidR="007746CE" w:rsidRDefault="00A34A05">
      <w:pPr>
        <w:numPr>
          <w:ilvl w:val="0"/>
          <w:numId w:val="1"/>
        </w:numPr>
        <w:shd w:val="clear" w:color="auto" w:fill="FFFFFF"/>
        <w:spacing w:after="0" w:line="360" w:lineRule="auto"/>
        <w:ind w:left="1560" w:hanging="426"/>
        <w:jc w:val="both"/>
        <w:rPr>
          <w:rFonts w:ascii="Times New Roman" w:eastAsia="Times New Roman" w:hAnsi="Times New Roman" w:cs="Times New Roman"/>
          <w:sz w:val="24"/>
          <w:szCs w:val="24"/>
        </w:rPr>
      </w:pPr>
      <w:r>
        <w:rPr>
          <w:rFonts w:ascii="Times New Roman" w:hAnsi="Times New Roman" w:cs="Times New Roman"/>
          <w:sz w:val="24"/>
          <w:szCs w:val="24"/>
        </w:rPr>
        <w:t xml:space="preserve">Meningkatkan pertumbuhan </w:t>
      </w:r>
      <w:r>
        <w:rPr>
          <w:rFonts w:ascii="Times New Roman" w:hAnsi="Times New Roman" w:cs="Times New Roman"/>
          <w:sz w:val="24"/>
          <w:szCs w:val="24"/>
        </w:rPr>
        <w:t>perekonomian daerah yang berdaya saing.</w:t>
      </w:r>
    </w:p>
    <w:p w:rsidR="007746CE" w:rsidRDefault="00A34A05">
      <w:pPr>
        <w:numPr>
          <w:ilvl w:val="0"/>
          <w:numId w:val="1"/>
        </w:numPr>
        <w:shd w:val="clear" w:color="auto" w:fill="FFFFFF"/>
        <w:spacing w:after="0" w:line="360" w:lineRule="auto"/>
        <w:ind w:left="1560" w:hanging="426"/>
        <w:jc w:val="both"/>
        <w:rPr>
          <w:rFonts w:ascii="Times New Roman" w:eastAsia="Times New Roman" w:hAnsi="Times New Roman" w:cs="Times New Roman"/>
          <w:sz w:val="24"/>
          <w:szCs w:val="24"/>
        </w:rPr>
      </w:pPr>
      <w:r>
        <w:rPr>
          <w:rFonts w:ascii="Times New Roman" w:hAnsi="Times New Roman" w:cs="Times New Roman"/>
          <w:sz w:val="24"/>
          <w:szCs w:val="24"/>
        </w:rPr>
        <w:t>Mewujudkan infrastruktur yang berkualitas, merata, dan berkelanjutan.</w:t>
      </w:r>
    </w:p>
    <w:p w:rsidR="007746CE" w:rsidRDefault="00A34A05">
      <w:pPr>
        <w:numPr>
          <w:ilvl w:val="0"/>
          <w:numId w:val="1"/>
        </w:numPr>
        <w:shd w:val="clear" w:color="auto" w:fill="FFFFFF"/>
        <w:spacing w:after="0" w:line="360" w:lineRule="auto"/>
        <w:ind w:left="1560" w:hanging="426"/>
        <w:jc w:val="both"/>
        <w:rPr>
          <w:rFonts w:ascii="Times New Roman" w:eastAsia="Times New Roman" w:hAnsi="Times New Roman" w:cs="Times New Roman"/>
          <w:sz w:val="24"/>
          <w:szCs w:val="24"/>
        </w:rPr>
      </w:pPr>
      <w:r>
        <w:rPr>
          <w:rFonts w:ascii="Times New Roman" w:hAnsi="Times New Roman" w:cs="Times New Roman"/>
          <w:sz w:val="24"/>
          <w:szCs w:val="24"/>
        </w:rPr>
        <w:t>Mewujudkan kehidupan masyarakat yang mandiri dan berkeadilan</w:t>
      </w:r>
    </w:p>
    <w:p w:rsidR="007746CE" w:rsidRDefault="007746CE">
      <w:pPr>
        <w:tabs>
          <w:tab w:val="left" w:pos="90"/>
          <w:tab w:val="left" w:pos="540"/>
          <w:tab w:val="left" w:pos="630"/>
          <w:tab w:val="left" w:pos="720"/>
          <w:tab w:val="left" w:pos="1560"/>
        </w:tabs>
        <w:autoSpaceDE w:val="0"/>
        <w:autoSpaceDN w:val="0"/>
        <w:adjustRightInd w:val="0"/>
        <w:spacing w:after="0" w:line="360" w:lineRule="auto"/>
        <w:ind w:left="270" w:hanging="270"/>
        <w:jc w:val="both"/>
        <w:rPr>
          <w:rFonts w:ascii="Times New Roman" w:hAnsi="Times New Roman" w:cs="Times New Roman"/>
          <w:b/>
          <w:bCs/>
          <w:sz w:val="24"/>
          <w:szCs w:val="24"/>
        </w:rPr>
      </w:pPr>
    </w:p>
    <w:p w:rsidR="007746CE" w:rsidRDefault="00A34A05">
      <w:pPr>
        <w:tabs>
          <w:tab w:val="left" w:pos="90"/>
          <w:tab w:val="left" w:pos="540"/>
          <w:tab w:val="left" w:pos="630"/>
          <w:tab w:val="left" w:pos="720"/>
          <w:tab w:val="left" w:pos="1560"/>
        </w:tabs>
        <w:autoSpaceDE w:val="0"/>
        <w:autoSpaceDN w:val="0"/>
        <w:adjustRightInd w:val="0"/>
        <w:spacing w:after="0" w:line="360" w:lineRule="auto"/>
        <w:ind w:left="270" w:hanging="270"/>
        <w:jc w:val="both"/>
        <w:rPr>
          <w:rFonts w:ascii="Times New Roman" w:hAnsi="Times New Roman" w:cs="Times New Roman"/>
          <w:b/>
          <w:bCs/>
          <w:sz w:val="24"/>
          <w:szCs w:val="24"/>
        </w:rPr>
      </w:pPr>
      <w:r>
        <w:rPr>
          <w:rFonts w:ascii="Times New Roman" w:hAnsi="Times New Roman" w:cs="Times New Roman"/>
          <w:b/>
          <w:bCs/>
          <w:sz w:val="24"/>
          <w:szCs w:val="24"/>
        </w:rPr>
        <w:t>3.2</w:t>
      </w:r>
      <w:r>
        <w:rPr>
          <w:rFonts w:ascii="Times New Roman" w:hAnsi="Times New Roman" w:cs="Times New Roman"/>
          <w:b/>
          <w:bCs/>
          <w:sz w:val="24"/>
          <w:szCs w:val="24"/>
        </w:rPr>
        <w:tab/>
        <w:t>Tempat dan Waktu Penelitian</w:t>
      </w:r>
    </w:p>
    <w:p w:rsidR="007746CE" w:rsidRDefault="00A34A05">
      <w:pPr>
        <w:tabs>
          <w:tab w:val="left" w:pos="90"/>
          <w:tab w:val="left" w:pos="720"/>
          <w:tab w:val="left" w:pos="1560"/>
        </w:tabs>
        <w:autoSpaceDE w:val="0"/>
        <w:autoSpaceDN w:val="0"/>
        <w:adjustRightInd w:val="0"/>
        <w:spacing w:after="0" w:line="360" w:lineRule="auto"/>
        <w:ind w:left="851" w:hanging="270"/>
        <w:jc w:val="both"/>
        <w:rPr>
          <w:rFonts w:ascii="Times New Roman" w:hAnsi="Times New Roman" w:cs="Times New Roman"/>
          <w:b/>
          <w:bCs/>
          <w:sz w:val="24"/>
          <w:szCs w:val="24"/>
        </w:rPr>
      </w:pPr>
      <w:r>
        <w:rPr>
          <w:rFonts w:ascii="Times New Roman" w:hAnsi="Times New Roman" w:cs="Times New Roman"/>
          <w:b/>
          <w:bCs/>
          <w:sz w:val="24"/>
          <w:szCs w:val="24"/>
        </w:rPr>
        <w:t>3.2.1 Tempat Penelitian</w:t>
      </w:r>
    </w:p>
    <w:p w:rsidR="007746CE" w:rsidRDefault="00A34A05">
      <w:pPr>
        <w:autoSpaceDE w:val="0"/>
        <w:autoSpaceDN w:val="0"/>
        <w:adjustRightInd w:val="0"/>
        <w:spacing w:after="0" w:line="360" w:lineRule="auto"/>
        <w:ind w:left="1134" w:firstLine="567"/>
        <w:jc w:val="both"/>
        <w:rPr>
          <w:rFonts w:ascii="Times New Roman" w:hAnsi="Times New Roman" w:cs="Times New Roman"/>
          <w:sz w:val="24"/>
          <w:szCs w:val="24"/>
          <w:shd w:val="clear" w:color="auto" w:fill="FFFFFF"/>
        </w:rPr>
      </w:pPr>
      <w:r>
        <w:rPr>
          <w:rFonts w:ascii="Times New Roman" w:eastAsia="Calibri" w:hAnsi="Times New Roman" w:cs="Times New Roman"/>
          <w:sz w:val="24"/>
          <w:szCs w:val="24"/>
        </w:rPr>
        <w:t xml:space="preserve">Penelitian ini dilaksanakan </w:t>
      </w:r>
      <w:r>
        <w:rPr>
          <w:rFonts w:ascii="Times New Roman" w:eastAsia="Calibri" w:hAnsi="Times New Roman" w:cs="Times New Roman"/>
          <w:sz w:val="24"/>
          <w:szCs w:val="24"/>
        </w:rPr>
        <w:t>di Kota Serang, Provinsi Banten dengan objek penelitian yaitu Generasi Z yang melakukan atau memiliki minat terhadap investasi Bitcoin. Pemilihan Kota Serang sebagai tempat penelitian didasarkan pada perkembangan penggunaan teknologi digital dan media sosi</w:t>
      </w:r>
      <w:r>
        <w:rPr>
          <w:rFonts w:ascii="Times New Roman" w:eastAsia="Calibri" w:hAnsi="Times New Roman" w:cs="Times New Roman"/>
          <w:sz w:val="24"/>
          <w:szCs w:val="24"/>
        </w:rPr>
        <w:t>al yang cukup tinggi di kalangan generasi muda sehingga berpotensi memengaruhi keputusan investasi digital, khususnya investasi Bitcoin.</w:t>
      </w:r>
      <w:r>
        <w:rPr>
          <w:rFonts w:ascii="Times New Roman" w:hAnsi="Times New Roman" w:cs="Times New Roman"/>
          <w:sz w:val="24"/>
          <w:szCs w:val="24"/>
        </w:rPr>
        <w:t xml:space="preserve">. </w:t>
      </w:r>
    </w:p>
    <w:p w:rsidR="007746CE" w:rsidRDefault="00A34A05">
      <w:pPr>
        <w:tabs>
          <w:tab w:val="left" w:pos="90"/>
          <w:tab w:val="left" w:pos="720"/>
          <w:tab w:val="left" w:pos="1560"/>
        </w:tabs>
        <w:autoSpaceDE w:val="0"/>
        <w:autoSpaceDN w:val="0"/>
        <w:adjustRightInd w:val="0"/>
        <w:spacing w:after="0" w:line="360" w:lineRule="auto"/>
        <w:ind w:left="851" w:hanging="270"/>
        <w:jc w:val="both"/>
        <w:rPr>
          <w:rFonts w:ascii="Times New Roman" w:hAnsi="Times New Roman" w:cs="Times New Roman"/>
          <w:b/>
          <w:bCs/>
          <w:sz w:val="24"/>
          <w:szCs w:val="24"/>
        </w:rPr>
      </w:pPr>
      <w:r>
        <w:rPr>
          <w:rFonts w:ascii="Times New Roman" w:hAnsi="Times New Roman" w:cs="Times New Roman"/>
          <w:b/>
          <w:bCs/>
          <w:sz w:val="24"/>
          <w:szCs w:val="24"/>
        </w:rPr>
        <w:t>3.2.2 Waktu Penelitian</w:t>
      </w:r>
    </w:p>
    <w:p w:rsidR="007746CE" w:rsidRDefault="00A34A05">
      <w:pPr>
        <w:autoSpaceDE w:val="0"/>
        <w:autoSpaceDN w:val="0"/>
        <w:adjustRightInd w:val="0"/>
        <w:spacing w:after="0" w:line="360" w:lineRule="auto"/>
        <w:ind w:left="1134" w:firstLine="720"/>
        <w:jc w:val="both"/>
        <w:rPr>
          <w:rFonts w:ascii="Times New Roman" w:eastAsia="Calibri" w:hAnsi="Times New Roman" w:cs="Times New Roman"/>
          <w:sz w:val="24"/>
        </w:rPr>
      </w:pPr>
      <w:r>
        <w:rPr>
          <w:rFonts w:ascii="Times New Roman" w:eastAsia="Calibri" w:hAnsi="Times New Roman" w:cs="Times New Roman"/>
          <w:sz w:val="24"/>
          <w:szCs w:val="24"/>
        </w:rPr>
        <w:t>Adapun waktu penelitian terhitung dari 18 April 2026 – 31 Juli 2026. Adapun jadwal pelaksanaan</w:t>
      </w:r>
      <w:r>
        <w:rPr>
          <w:rFonts w:ascii="Times New Roman" w:eastAsia="Calibri" w:hAnsi="Times New Roman" w:cs="Times New Roman"/>
          <w:sz w:val="24"/>
          <w:szCs w:val="24"/>
        </w:rPr>
        <w:t xml:space="preserve"> kegiatan dapat dilihat pada tabel dibawah ini </w:t>
      </w:r>
      <w:r>
        <w:rPr>
          <w:rFonts w:ascii="Times New Roman" w:eastAsia="Calibri" w:hAnsi="Times New Roman" w:cs="Times New Roman"/>
          <w:sz w:val="24"/>
        </w:rPr>
        <w:t>:</w:t>
      </w:r>
    </w:p>
    <w:p w:rsidR="007746CE" w:rsidRDefault="00A34A05">
      <w:pPr>
        <w:widowControl w:val="0"/>
        <w:tabs>
          <w:tab w:val="left" w:pos="1560"/>
        </w:tabs>
        <w:suppressAutoHyphens/>
        <w:autoSpaceDE w:val="0"/>
        <w:autoSpaceDN w:val="0"/>
        <w:adjustRightInd w:val="0"/>
        <w:spacing w:after="0" w:line="360" w:lineRule="auto"/>
        <w:ind w:firstLine="720"/>
        <w:jc w:val="center"/>
        <w:rPr>
          <w:rFonts w:ascii="Times New Roman" w:hAnsi="Times New Roman" w:cs="Times New Roman"/>
          <w:b/>
          <w:bCs/>
          <w:kern w:val="1"/>
          <w:sz w:val="24"/>
          <w:szCs w:val="24"/>
        </w:rPr>
      </w:pPr>
      <w:r>
        <w:rPr>
          <w:rFonts w:ascii="Times New Roman" w:hAnsi="Times New Roman" w:cs="Times New Roman"/>
          <w:b/>
          <w:bCs/>
          <w:kern w:val="1"/>
          <w:sz w:val="24"/>
          <w:szCs w:val="24"/>
        </w:rPr>
        <w:t>Tabel 3.2 Jadwal Pelaksanaan dan Penelitian</w:t>
      </w:r>
    </w:p>
    <w:tbl>
      <w:tblPr>
        <w:tblW w:w="6029"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8"/>
        <w:gridCol w:w="1741"/>
        <w:gridCol w:w="420"/>
        <w:gridCol w:w="420"/>
        <w:gridCol w:w="421"/>
        <w:gridCol w:w="421"/>
        <w:gridCol w:w="423"/>
        <w:gridCol w:w="440"/>
        <w:gridCol w:w="431"/>
        <w:gridCol w:w="431"/>
        <w:gridCol w:w="431"/>
        <w:gridCol w:w="439"/>
        <w:gridCol w:w="423"/>
        <w:gridCol w:w="423"/>
        <w:gridCol w:w="423"/>
        <w:gridCol w:w="439"/>
        <w:gridCol w:w="423"/>
        <w:gridCol w:w="423"/>
        <w:gridCol w:w="423"/>
        <w:gridCol w:w="409"/>
      </w:tblGrid>
      <w:tr w:rsidR="007746CE">
        <w:trPr>
          <w:trHeight w:val="70"/>
          <w:tblHeader/>
        </w:trPr>
        <w:tc>
          <w:tcPr>
            <w:tcW w:w="218" w:type="pct"/>
            <w:vMerge w:val="restart"/>
            <w:vAlign w:val="center"/>
          </w:tcPr>
          <w:p w:rsidR="007746CE" w:rsidRDefault="00A34A05">
            <w:pPr>
              <w:autoSpaceDE w:val="0"/>
              <w:autoSpaceDN w:val="0"/>
              <w:adjustRightInd w:val="0"/>
              <w:spacing w:after="0" w:line="360" w:lineRule="auto"/>
              <w:jc w:val="center"/>
              <w:rPr>
                <w:rFonts w:ascii="Times New Roman" w:hAnsi="Times New Roman" w:cs="Times New Roman"/>
                <w:b/>
                <w:sz w:val="16"/>
              </w:rPr>
            </w:pPr>
            <w:r>
              <w:rPr>
                <w:rFonts w:ascii="Times New Roman" w:hAnsi="Times New Roman" w:cs="Times New Roman"/>
                <w:b/>
                <w:sz w:val="16"/>
              </w:rPr>
              <w:t>No</w:t>
            </w:r>
          </w:p>
        </w:tc>
        <w:tc>
          <w:tcPr>
            <w:tcW w:w="886" w:type="pct"/>
            <w:vMerge w:val="restart"/>
            <w:vAlign w:val="center"/>
          </w:tcPr>
          <w:p w:rsidR="007746CE" w:rsidRDefault="00A34A05">
            <w:pPr>
              <w:autoSpaceDE w:val="0"/>
              <w:autoSpaceDN w:val="0"/>
              <w:adjustRightInd w:val="0"/>
              <w:spacing w:after="0" w:line="360" w:lineRule="auto"/>
              <w:jc w:val="center"/>
              <w:rPr>
                <w:rFonts w:ascii="Times New Roman" w:hAnsi="Times New Roman" w:cs="Times New Roman"/>
                <w:b/>
                <w:sz w:val="16"/>
              </w:rPr>
            </w:pPr>
            <w:r>
              <w:rPr>
                <w:rFonts w:ascii="Times New Roman" w:hAnsi="Times New Roman" w:cs="Times New Roman"/>
                <w:b/>
                <w:sz w:val="16"/>
              </w:rPr>
              <w:t>Kegiatan</w:t>
            </w:r>
          </w:p>
        </w:tc>
        <w:tc>
          <w:tcPr>
            <w:tcW w:w="427" w:type="pct"/>
            <w:gridSpan w:val="2"/>
          </w:tcPr>
          <w:p w:rsidR="007746CE" w:rsidRDefault="00A34A05">
            <w:pPr>
              <w:autoSpaceDE w:val="0"/>
              <w:autoSpaceDN w:val="0"/>
              <w:adjustRightInd w:val="0"/>
              <w:spacing w:after="0" w:line="360" w:lineRule="auto"/>
              <w:jc w:val="center"/>
              <w:rPr>
                <w:rFonts w:ascii="Times New Roman" w:hAnsi="Times New Roman" w:cs="Times New Roman"/>
                <w:b/>
                <w:sz w:val="16"/>
              </w:rPr>
            </w:pPr>
            <w:r>
              <w:rPr>
                <w:rFonts w:ascii="Times New Roman" w:hAnsi="Times New Roman" w:cs="Times New Roman"/>
                <w:b/>
                <w:sz w:val="16"/>
              </w:rPr>
              <w:t>Maret 2025</w:t>
            </w:r>
          </w:p>
        </w:tc>
        <w:tc>
          <w:tcPr>
            <w:tcW w:w="866" w:type="pct"/>
            <w:gridSpan w:val="4"/>
            <w:vAlign w:val="center"/>
          </w:tcPr>
          <w:p w:rsidR="007746CE" w:rsidRDefault="00A34A05">
            <w:pPr>
              <w:autoSpaceDE w:val="0"/>
              <w:autoSpaceDN w:val="0"/>
              <w:adjustRightInd w:val="0"/>
              <w:spacing w:after="0" w:line="360" w:lineRule="auto"/>
              <w:jc w:val="center"/>
              <w:rPr>
                <w:rFonts w:ascii="Times New Roman" w:hAnsi="Times New Roman" w:cs="Times New Roman"/>
                <w:b/>
                <w:sz w:val="16"/>
              </w:rPr>
            </w:pPr>
            <w:r>
              <w:rPr>
                <w:rFonts w:ascii="Times New Roman" w:hAnsi="Times New Roman" w:cs="Times New Roman"/>
                <w:b/>
                <w:sz w:val="16"/>
              </w:rPr>
              <w:t>April 2025</w:t>
            </w:r>
          </w:p>
        </w:tc>
        <w:tc>
          <w:tcPr>
            <w:tcW w:w="880" w:type="pct"/>
            <w:gridSpan w:val="4"/>
            <w:vAlign w:val="center"/>
          </w:tcPr>
          <w:p w:rsidR="007746CE" w:rsidRDefault="00A34A05">
            <w:pPr>
              <w:autoSpaceDE w:val="0"/>
              <w:autoSpaceDN w:val="0"/>
              <w:adjustRightInd w:val="0"/>
              <w:spacing w:after="0" w:line="360" w:lineRule="auto"/>
              <w:jc w:val="center"/>
              <w:rPr>
                <w:rFonts w:ascii="Times New Roman" w:hAnsi="Times New Roman" w:cs="Times New Roman"/>
                <w:b/>
                <w:sz w:val="16"/>
              </w:rPr>
            </w:pPr>
            <w:r>
              <w:rPr>
                <w:rFonts w:ascii="Times New Roman" w:hAnsi="Times New Roman" w:cs="Times New Roman"/>
                <w:b/>
                <w:sz w:val="16"/>
              </w:rPr>
              <w:t>Mei 2025</w:t>
            </w:r>
          </w:p>
        </w:tc>
        <w:tc>
          <w:tcPr>
            <w:tcW w:w="867" w:type="pct"/>
            <w:gridSpan w:val="4"/>
            <w:vAlign w:val="center"/>
          </w:tcPr>
          <w:p w:rsidR="007746CE" w:rsidRDefault="00A34A05">
            <w:pPr>
              <w:autoSpaceDE w:val="0"/>
              <w:autoSpaceDN w:val="0"/>
              <w:adjustRightInd w:val="0"/>
              <w:spacing w:after="0" w:line="360" w:lineRule="auto"/>
              <w:jc w:val="center"/>
              <w:rPr>
                <w:rFonts w:ascii="Times New Roman" w:hAnsi="Times New Roman" w:cs="Times New Roman"/>
                <w:b/>
                <w:sz w:val="16"/>
              </w:rPr>
            </w:pPr>
            <w:r>
              <w:rPr>
                <w:rFonts w:ascii="Times New Roman" w:hAnsi="Times New Roman" w:cs="Times New Roman"/>
                <w:b/>
                <w:sz w:val="16"/>
              </w:rPr>
              <w:t>Juni 2025</w:t>
            </w:r>
          </w:p>
        </w:tc>
        <w:tc>
          <w:tcPr>
            <w:tcW w:w="856" w:type="pct"/>
            <w:gridSpan w:val="4"/>
            <w:vAlign w:val="center"/>
          </w:tcPr>
          <w:p w:rsidR="007746CE" w:rsidRDefault="00A34A05">
            <w:pPr>
              <w:autoSpaceDE w:val="0"/>
              <w:autoSpaceDN w:val="0"/>
              <w:adjustRightInd w:val="0"/>
              <w:spacing w:after="0" w:line="360" w:lineRule="auto"/>
              <w:jc w:val="center"/>
              <w:rPr>
                <w:rFonts w:ascii="Times New Roman" w:hAnsi="Times New Roman" w:cs="Times New Roman"/>
                <w:b/>
                <w:sz w:val="16"/>
              </w:rPr>
            </w:pPr>
            <w:r>
              <w:rPr>
                <w:rFonts w:ascii="Times New Roman" w:hAnsi="Times New Roman" w:cs="Times New Roman"/>
                <w:b/>
                <w:sz w:val="16"/>
              </w:rPr>
              <w:t>Juli 2025</w:t>
            </w:r>
          </w:p>
        </w:tc>
      </w:tr>
      <w:tr w:rsidR="007746CE">
        <w:trPr>
          <w:trHeight w:val="70"/>
          <w:tblHeader/>
        </w:trPr>
        <w:tc>
          <w:tcPr>
            <w:tcW w:w="218" w:type="pct"/>
            <w:vMerge/>
          </w:tcPr>
          <w:p w:rsidR="007746CE" w:rsidRDefault="007746CE">
            <w:pPr>
              <w:autoSpaceDE w:val="0"/>
              <w:autoSpaceDN w:val="0"/>
              <w:adjustRightInd w:val="0"/>
              <w:spacing w:after="0" w:line="360" w:lineRule="auto"/>
              <w:jc w:val="both"/>
              <w:rPr>
                <w:rFonts w:ascii="Times New Roman" w:hAnsi="Times New Roman" w:cs="Times New Roman"/>
                <w:b/>
                <w:sz w:val="16"/>
              </w:rPr>
            </w:pPr>
          </w:p>
        </w:tc>
        <w:tc>
          <w:tcPr>
            <w:tcW w:w="886" w:type="pct"/>
            <w:vMerge/>
          </w:tcPr>
          <w:p w:rsidR="007746CE" w:rsidRDefault="007746CE">
            <w:pPr>
              <w:autoSpaceDE w:val="0"/>
              <w:autoSpaceDN w:val="0"/>
              <w:adjustRightInd w:val="0"/>
              <w:spacing w:after="0" w:line="360" w:lineRule="auto"/>
              <w:jc w:val="both"/>
              <w:rPr>
                <w:rFonts w:ascii="Times New Roman" w:hAnsi="Times New Roman" w:cs="Times New Roman"/>
                <w:b/>
                <w:sz w:val="16"/>
              </w:rPr>
            </w:pPr>
          </w:p>
        </w:tc>
        <w:tc>
          <w:tcPr>
            <w:tcW w:w="214"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M3</w:t>
            </w:r>
          </w:p>
        </w:tc>
        <w:tc>
          <w:tcPr>
            <w:tcW w:w="214"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M4</w:t>
            </w:r>
          </w:p>
        </w:tc>
        <w:tc>
          <w:tcPr>
            <w:tcW w:w="214"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M1</w:t>
            </w:r>
          </w:p>
        </w:tc>
        <w:tc>
          <w:tcPr>
            <w:tcW w:w="214"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M2</w:t>
            </w:r>
          </w:p>
        </w:tc>
        <w:tc>
          <w:tcPr>
            <w:tcW w:w="215"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M3</w:t>
            </w:r>
          </w:p>
        </w:tc>
        <w:tc>
          <w:tcPr>
            <w:tcW w:w="224"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M4</w:t>
            </w:r>
          </w:p>
        </w:tc>
        <w:tc>
          <w:tcPr>
            <w:tcW w:w="219"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M1</w:t>
            </w:r>
          </w:p>
        </w:tc>
        <w:tc>
          <w:tcPr>
            <w:tcW w:w="219"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M2</w:t>
            </w:r>
          </w:p>
        </w:tc>
        <w:tc>
          <w:tcPr>
            <w:tcW w:w="219"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M3</w:t>
            </w:r>
          </w:p>
        </w:tc>
        <w:tc>
          <w:tcPr>
            <w:tcW w:w="222"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M4</w:t>
            </w:r>
          </w:p>
        </w:tc>
        <w:tc>
          <w:tcPr>
            <w:tcW w:w="215"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M1</w:t>
            </w:r>
          </w:p>
        </w:tc>
        <w:tc>
          <w:tcPr>
            <w:tcW w:w="215"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M2</w:t>
            </w:r>
          </w:p>
        </w:tc>
        <w:tc>
          <w:tcPr>
            <w:tcW w:w="215"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M3</w:t>
            </w:r>
          </w:p>
        </w:tc>
        <w:tc>
          <w:tcPr>
            <w:tcW w:w="223"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M4</w:t>
            </w:r>
          </w:p>
        </w:tc>
        <w:tc>
          <w:tcPr>
            <w:tcW w:w="215"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M1</w:t>
            </w:r>
          </w:p>
        </w:tc>
        <w:tc>
          <w:tcPr>
            <w:tcW w:w="215"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M2</w:t>
            </w:r>
          </w:p>
        </w:tc>
        <w:tc>
          <w:tcPr>
            <w:tcW w:w="215"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M3</w:t>
            </w:r>
          </w:p>
        </w:tc>
        <w:tc>
          <w:tcPr>
            <w:tcW w:w="213" w:type="pct"/>
          </w:tcPr>
          <w:p w:rsidR="007746CE" w:rsidRDefault="00A34A05">
            <w:pPr>
              <w:autoSpaceDE w:val="0"/>
              <w:autoSpaceDN w:val="0"/>
              <w:adjustRightInd w:val="0"/>
              <w:spacing w:after="0" w:line="360" w:lineRule="auto"/>
              <w:jc w:val="center"/>
              <w:rPr>
                <w:rFonts w:ascii="Times New Roman" w:hAnsi="Times New Roman" w:cs="Times New Roman"/>
                <w:b/>
                <w:sz w:val="16"/>
                <w:szCs w:val="20"/>
              </w:rPr>
            </w:pPr>
            <w:r>
              <w:rPr>
                <w:rFonts w:ascii="Times New Roman" w:hAnsi="Times New Roman" w:cs="Times New Roman"/>
                <w:b/>
                <w:sz w:val="16"/>
                <w:szCs w:val="20"/>
              </w:rPr>
              <w:t>M4</w:t>
            </w:r>
          </w:p>
        </w:tc>
      </w:tr>
      <w:tr w:rsidR="007746CE">
        <w:trPr>
          <w:trHeight w:val="174"/>
        </w:trPr>
        <w:tc>
          <w:tcPr>
            <w:tcW w:w="218"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1</w:t>
            </w:r>
          </w:p>
        </w:tc>
        <w:tc>
          <w:tcPr>
            <w:tcW w:w="886"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 xml:space="preserve">Pengajuan dan Persetujuan Judul </w:t>
            </w:r>
            <w:r>
              <w:rPr>
                <w:rFonts w:ascii="Times New Roman" w:hAnsi="Times New Roman" w:cs="Times New Roman"/>
                <w:sz w:val="16"/>
              </w:rPr>
              <w:t>Penelitian Skripsi</w:t>
            </w: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4"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2"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r>
      <w:tr w:rsidR="007746CE">
        <w:trPr>
          <w:trHeight w:val="174"/>
        </w:trPr>
        <w:tc>
          <w:tcPr>
            <w:tcW w:w="218"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lastRenderedPageBreak/>
              <w:t>2</w:t>
            </w:r>
          </w:p>
        </w:tc>
        <w:tc>
          <w:tcPr>
            <w:tcW w:w="886"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Penyusunan Instrumen Penelitian</w:t>
            </w: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2"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r>
      <w:tr w:rsidR="007746CE">
        <w:trPr>
          <w:trHeight w:val="174"/>
        </w:trPr>
        <w:tc>
          <w:tcPr>
            <w:tcW w:w="218"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3</w:t>
            </w:r>
          </w:p>
        </w:tc>
        <w:tc>
          <w:tcPr>
            <w:tcW w:w="886"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Penentuan Populasi dan Sampel</w:t>
            </w: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2"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r>
      <w:tr w:rsidR="007746CE">
        <w:trPr>
          <w:trHeight w:val="174"/>
        </w:trPr>
        <w:tc>
          <w:tcPr>
            <w:tcW w:w="218"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4</w:t>
            </w:r>
          </w:p>
        </w:tc>
        <w:tc>
          <w:tcPr>
            <w:tcW w:w="886"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Pengumpulan Data</w:t>
            </w: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2"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r>
      <w:tr w:rsidR="007746CE">
        <w:trPr>
          <w:trHeight w:val="174"/>
        </w:trPr>
        <w:tc>
          <w:tcPr>
            <w:tcW w:w="218"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5</w:t>
            </w:r>
          </w:p>
        </w:tc>
        <w:tc>
          <w:tcPr>
            <w:tcW w:w="886"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Pengolahan Data</w:t>
            </w: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2"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r>
      <w:tr w:rsidR="007746CE">
        <w:trPr>
          <w:trHeight w:val="174"/>
        </w:trPr>
        <w:tc>
          <w:tcPr>
            <w:tcW w:w="218"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6</w:t>
            </w:r>
          </w:p>
        </w:tc>
        <w:tc>
          <w:tcPr>
            <w:tcW w:w="886"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Penulisan Skripsi</w:t>
            </w: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2"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3"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r>
      <w:tr w:rsidR="007746CE">
        <w:trPr>
          <w:trHeight w:val="174"/>
        </w:trPr>
        <w:tc>
          <w:tcPr>
            <w:tcW w:w="218"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7</w:t>
            </w:r>
          </w:p>
        </w:tc>
        <w:tc>
          <w:tcPr>
            <w:tcW w:w="886"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Ujian Sidang Skripsi</w:t>
            </w: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2"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3"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r>
      <w:tr w:rsidR="007746CE">
        <w:trPr>
          <w:trHeight w:val="174"/>
        </w:trPr>
        <w:tc>
          <w:tcPr>
            <w:tcW w:w="218"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8</w:t>
            </w:r>
          </w:p>
        </w:tc>
        <w:tc>
          <w:tcPr>
            <w:tcW w:w="886" w:type="pct"/>
          </w:tcPr>
          <w:p w:rsidR="007746CE" w:rsidRDefault="00A34A05">
            <w:pPr>
              <w:autoSpaceDE w:val="0"/>
              <w:autoSpaceDN w:val="0"/>
              <w:adjustRightInd w:val="0"/>
              <w:spacing w:after="0" w:line="360" w:lineRule="auto"/>
              <w:rPr>
                <w:rFonts w:ascii="Times New Roman" w:hAnsi="Times New Roman" w:cs="Times New Roman"/>
                <w:sz w:val="16"/>
              </w:rPr>
            </w:pPr>
            <w:r>
              <w:rPr>
                <w:rFonts w:ascii="Times New Roman" w:hAnsi="Times New Roman" w:cs="Times New Roman"/>
                <w:sz w:val="16"/>
              </w:rPr>
              <w:t>Perbaikan Skripsi</w:t>
            </w: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4"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9"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2"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23"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5"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c>
          <w:tcPr>
            <w:tcW w:w="213" w:type="pct"/>
            <w:shd w:val="clear" w:color="auto" w:fill="000000"/>
          </w:tcPr>
          <w:p w:rsidR="007746CE" w:rsidRDefault="007746CE">
            <w:pPr>
              <w:autoSpaceDE w:val="0"/>
              <w:autoSpaceDN w:val="0"/>
              <w:adjustRightInd w:val="0"/>
              <w:spacing w:after="0" w:line="360" w:lineRule="auto"/>
              <w:jc w:val="both"/>
              <w:rPr>
                <w:rFonts w:ascii="Times New Roman" w:hAnsi="Times New Roman" w:cs="Times New Roman"/>
                <w:sz w:val="16"/>
              </w:rPr>
            </w:pPr>
          </w:p>
        </w:tc>
      </w:tr>
    </w:tbl>
    <w:p w:rsidR="007746CE" w:rsidRDefault="00A34A05">
      <w:pPr>
        <w:pStyle w:val="ListParagraph"/>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Keterangan </w:t>
      </w:r>
    </w:p>
    <w:p w:rsidR="007746CE" w:rsidRDefault="00A34A05">
      <w:pPr>
        <w:pStyle w:val="ListParagraph"/>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M1 : Minggu Pertama</w:t>
      </w:r>
    </w:p>
    <w:p w:rsidR="007746CE" w:rsidRDefault="00A34A05">
      <w:pPr>
        <w:pStyle w:val="ListParagraph"/>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M2 : Minggu Kedua</w:t>
      </w:r>
    </w:p>
    <w:p w:rsidR="007746CE" w:rsidRDefault="00A34A05">
      <w:pPr>
        <w:pStyle w:val="ListParagraph"/>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M3 : Minggu Ketiga</w:t>
      </w:r>
    </w:p>
    <w:p w:rsidR="007746CE" w:rsidRDefault="00A34A05">
      <w:pPr>
        <w:pStyle w:val="ListParagraph"/>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M4 : Minggu Keempat</w:t>
      </w:r>
    </w:p>
    <w:p w:rsidR="007746CE" w:rsidRDefault="007746CE">
      <w:pPr>
        <w:tabs>
          <w:tab w:val="left" w:pos="1560"/>
        </w:tabs>
        <w:autoSpaceDE w:val="0"/>
        <w:autoSpaceDN w:val="0"/>
        <w:adjustRightInd w:val="0"/>
        <w:spacing w:after="0" w:line="360" w:lineRule="auto"/>
        <w:ind w:left="567" w:hanging="567"/>
        <w:jc w:val="both"/>
        <w:rPr>
          <w:rFonts w:ascii="Times New Roman" w:hAnsi="Times New Roman" w:cs="Times New Roman"/>
          <w:b/>
          <w:bCs/>
          <w:sz w:val="24"/>
          <w:szCs w:val="24"/>
        </w:rPr>
      </w:pPr>
    </w:p>
    <w:p w:rsidR="007746CE" w:rsidRDefault="00A34A05">
      <w:pPr>
        <w:tabs>
          <w:tab w:val="left" w:pos="1560"/>
        </w:tabs>
        <w:autoSpaceDE w:val="0"/>
        <w:autoSpaceDN w:val="0"/>
        <w:adjustRightInd w:val="0"/>
        <w:spacing w:after="0" w:line="360" w:lineRule="auto"/>
        <w:ind w:left="567" w:hanging="567"/>
        <w:jc w:val="both"/>
        <w:rPr>
          <w:rFonts w:ascii="Times New Roman" w:hAnsi="Times New Roman" w:cs="Times New Roman"/>
          <w:b/>
          <w:bCs/>
          <w:sz w:val="24"/>
          <w:szCs w:val="24"/>
        </w:rPr>
      </w:pPr>
      <w:r>
        <w:rPr>
          <w:rFonts w:ascii="Times New Roman" w:hAnsi="Times New Roman" w:cs="Times New Roman"/>
          <w:b/>
          <w:bCs/>
          <w:sz w:val="24"/>
          <w:szCs w:val="24"/>
        </w:rPr>
        <w:t>3.3</w:t>
      </w:r>
      <w:r>
        <w:rPr>
          <w:rFonts w:ascii="Times New Roman" w:hAnsi="Times New Roman" w:cs="Times New Roman"/>
          <w:b/>
          <w:bCs/>
          <w:sz w:val="24"/>
          <w:szCs w:val="24"/>
        </w:rPr>
        <w:tab/>
        <w:t>Metode Penelitian</w:t>
      </w:r>
    </w:p>
    <w:p w:rsidR="007746CE" w:rsidRDefault="00A34A05">
      <w:pPr>
        <w:spacing w:after="0" w:line="360" w:lineRule="auto"/>
        <w:ind w:left="567" w:right="49" w:firstLine="567"/>
        <w:jc w:val="both"/>
        <w:rPr>
          <w:rFonts w:ascii="Times New Roman" w:hAnsi="Times New Roman" w:cs="Times New Roman"/>
          <w:sz w:val="24"/>
          <w:szCs w:val="24"/>
        </w:rPr>
      </w:pPr>
      <w:r>
        <w:rPr>
          <w:rFonts w:ascii="Times New Roman" w:hAnsi="Times New Roman" w:cs="Times New Roman"/>
          <w:sz w:val="24"/>
          <w:szCs w:val="24"/>
        </w:rPr>
        <w:t xml:space="preserve">Dalam penelitian ini, peneliti menggunakan metode penelitian kuantitatif. Menurut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Sug161 \l 1057 </w:instrText>
      </w:r>
      <w:r>
        <w:rPr>
          <w:rFonts w:ascii="Times New Roman" w:hAnsi="Times New Roman" w:cs="Times New Roman"/>
          <w:sz w:val="24"/>
          <w:szCs w:val="24"/>
        </w:rPr>
        <w:fldChar w:fldCharType="separate"/>
      </w:r>
      <w:r>
        <w:rPr>
          <w:rFonts w:ascii="Times New Roman" w:hAnsi="Times New Roman" w:cs="Times New Roman"/>
          <w:noProof/>
          <w:sz w:val="24"/>
          <w:szCs w:val="24"/>
        </w:rPr>
        <w:t>(Sugiyono, 2018)</w:t>
      </w:r>
      <w:r>
        <w:rPr>
          <w:rFonts w:ascii="Times New Roman" w:hAnsi="Times New Roman" w:cs="Times New Roman"/>
          <w:sz w:val="24"/>
          <w:szCs w:val="24"/>
        </w:rPr>
        <w:fldChar w:fldCharType="end"/>
      </w:r>
      <w:r>
        <w:rPr>
          <w:rFonts w:ascii="Times New Roman" w:hAnsi="Times New Roman" w:cs="Times New Roman"/>
          <w:sz w:val="24"/>
          <w:szCs w:val="24"/>
        </w:rPr>
        <w:t xml:space="preserve"> metode penelitian kuantitatif merupakan metode penelitian yang data-datanya dinyatakan dalam bentuk angka.</w:t>
      </w:r>
    </w:p>
    <w:p w:rsidR="007746CE" w:rsidRDefault="00A34A05">
      <w:pPr>
        <w:spacing w:after="0" w:line="360" w:lineRule="auto"/>
        <w:ind w:left="567" w:right="49" w:firstLine="567"/>
        <w:jc w:val="both"/>
        <w:rPr>
          <w:rFonts w:ascii="Times New Roman" w:hAnsi="Times New Roman" w:cs="Times New Roman"/>
          <w:sz w:val="24"/>
          <w:szCs w:val="24"/>
        </w:rPr>
      </w:pPr>
      <w:r>
        <w:rPr>
          <w:rFonts w:ascii="Times New Roman" w:hAnsi="Times New Roman" w:cs="Times New Roman"/>
          <w:sz w:val="24"/>
          <w:szCs w:val="24"/>
        </w:rPr>
        <w:t>Sifat pada penelitian i</w:t>
      </w:r>
      <w:r>
        <w:rPr>
          <w:rFonts w:ascii="Times New Roman" w:hAnsi="Times New Roman" w:cs="Times New Roman"/>
          <w:sz w:val="24"/>
          <w:szCs w:val="24"/>
        </w:rPr>
        <w:t xml:space="preserve">ni adalah asosiatif. Menurut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Sug161 \l 1057 </w:instrText>
      </w:r>
      <w:r>
        <w:rPr>
          <w:rFonts w:ascii="Times New Roman" w:hAnsi="Times New Roman" w:cs="Times New Roman"/>
          <w:sz w:val="24"/>
          <w:szCs w:val="24"/>
        </w:rPr>
        <w:fldChar w:fldCharType="separate"/>
      </w:r>
      <w:r>
        <w:rPr>
          <w:rFonts w:ascii="Times New Roman" w:hAnsi="Times New Roman" w:cs="Times New Roman"/>
          <w:noProof/>
          <w:sz w:val="24"/>
          <w:szCs w:val="24"/>
        </w:rPr>
        <w:t>(Sugiyono, 2018)</w:t>
      </w:r>
      <w:r>
        <w:rPr>
          <w:rFonts w:ascii="Times New Roman" w:hAnsi="Times New Roman" w:cs="Times New Roman"/>
          <w:sz w:val="24"/>
          <w:szCs w:val="24"/>
        </w:rPr>
        <w:fldChar w:fldCharType="end"/>
      </w:r>
      <w:r>
        <w:rPr>
          <w:rFonts w:ascii="Times New Roman" w:hAnsi="Times New Roman" w:cs="Times New Roman"/>
          <w:sz w:val="24"/>
          <w:szCs w:val="24"/>
        </w:rPr>
        <w:t xml:space="preserve"> penelitian asosiatif adalah penelitian yang bertujuan untuk mengetahui hubungan antara dua variabel atau lebih, mencari peranan, pengaruh, dan hubungan yang bersifat sebab-akibat, yai</w:t>
      </w:r>
      <w:r>
        <w:rPr>
          <w:rFonts w:ascii="Times New Roman" w:hAnsi="Times New Roman" w:cs="Times New Roman"/>
          <w:sz w:val="24"/>
          <w:szCs w:val="24"/>
        </w:rPr>
        <w:t>tu antara variabel bebas (</w:t>
      </w:r>
      <w:commentRangeStart w:id="0"/>
      <w:r>
        <w:rPr>
          <w:rFonts w:ascii="Times New Roman" w:hAnsi="Times New Roman" w:cs="Times New Roman"/>
          <w:sz w:val="24"/>
          <w:szCs w:val="24"/>
        </w:rPr>
        <w:t>independent</w:t>
      </w:r>
      <w:commentRangeEnd w:id="0"/>
      <w:r w:rsidR="00143C44">
        <w:rPr>
          <w:rStyle w:val="CommentReference"/>
        </w:rPr>
        <w:commentReference w:id="0"/>
      </w:r>
      <w:r>
        <w:rPr>
          <w:rFonts w:ascii="Times New Roman" w:hAnsi="Times New Roman" w:cs="Times New Roman"/>
          <w:sz w:val="24"/>
          <w:szCs w:val="24"/>
        </w:rPr>
        <w:t>) dan variabel terikat (</w:t>
      </w:r>
      <w:commentRangeStart w:id="1"/>
      <w:r>
        <w:rPr>
          <w:rFonts w:ascii="Times New Roman" w:hAnsi="Times New Roman" w:cs="Times New Roman"/>
          <w:sz w:val="24"/>
          <w:szCs w:val="24"/>
        </w:rPr>
        <w:t>dependent</w:t>
      </w:r>
      <w:commentRangeEnd w:id="1"/>
      <w:r w:rsidR="00143C44">
        <w:rPr>
          <w:rStyle w:val="CommentReference"/>
        </w:rPr>
        <w:commentReference w:id="1"/>
      </w:r>
      <w:r>
        <w:rPr>
          <w:rFonts w:ascii="Times New Roman" w:hAnsi="Times New Roman" w:cs="Times New Roman"/>
          <w:sz w:val="24"/>
          <w:szCs w:val="24"/>
        </w:rPr>
        <w:t xml:space="preserve">). Adapun variabel yang dihubungkan dalam penelitian ini adalah variabel yang terdiri dari variabel </w:t>
      </w:r>
      <w:r>
        <w:rPr>
          <w:rFonts w:ascii="Times New Roman" w:hAnsi="Times New Roman" w:cs="Times New Roman"/>
          <w:i/>
          <w:iCs/>
          <w:sz w:val="24"/>
          <w:szCs w:val="24"/>
        </w:rPr>
        <w:t>financial influencer</w:t>
      </w:r>
      <w:r>
        <w:rPr>
          <w:rFonts w:ascii="Times New Roman" w:hAnsi="Times New Roman" w:cs="Times New Roman"/>
          <w:sz w:val="24"/>
          <w:szCs w:val="24"/>
        </w:rPr>
        <w:t xml:space="preserve"> (X1), </w:t>
      </w:r>
      <w:r>
        <w:rPr>
          <w:rFonts w:ascii="Times New Roman" w:hAnsi="Times New Roman" w:cs="Times New Roman"/>
          <w:i/>
          <w:iCs/>
          <w:sz w:val="24"/>
          <w:szCs w:val="24"/>
        </w:rPr>
        <w:t>fear of missing out</w:t>
      </w:r>
      <w:r>
        <w:rPr>
          <w:rFonts w:ascii="Times New Roman" w:hAnsi="Times New Roman" w:cs="Times New Roman"/>
          <w:sz w:val="24"/>
          <w:szCs w:val="24"/>
        </w:rPr>
        <w:t xml:space="preserve"> (X2), keputusan investasi (Y) dan </w:t>
      </w:r>
      <w:r>
        <w:rPr>
          <w:rFonts w:ascii="Times New Roman" w:hAnsi="Times New Roman" w:cs="Times New Roman"/>
          <w:sz w:val="24"/>
          <w:szCs w:val="24"/>
        </w:rPr>
        <w:t>literasi keuangan</w:t>
      </w:r>
      <w:r>
        <w:rPr>
          <w:rFonts w:ascii="Times New Roman" w:hAnsi="Times New Roman" w:cs="Times New Roman"/>
          <w:i/>
          <w:sz w:val="24"/>
          <w:szCs w:val="24"/>
        </w:rPr>
        <w:t xml:space="preserve"> </w:t>
      </w:r>
      <w:r>
        <w:rPr>
          <w:rFonts w:ascii="Times New Roman" w:hAnsi="Times New Roman" w:cs="Times New Roman"/>
          <w:sz w:val="24"/>
          <w:szCs w:val="24"/>
        </w:rPr>
        <w:t>(Y)</w:t>
      </w:r>
    </w:p>
    <w:p w:rsidR="007746CE" w:rsidRDefault="007746CE">
      <w:pPr>
        <w:spacing w:after="0" w:line="360" w:lineRule="auto"/>
        <w:ind w:left="567" w:right="49" w:firstLine="567"/>
        <w:jc w:val="both"/>
        <w:rPr>
          <w:rFonts w:ascii="Times New Roman" w:eastAsia="Times New Roman" w:hAnsi="Times New Roman"/>
          <w:sz w:val="24"/>
        </w:rPr>
      </w:pPr>
    </w:p>
    <w:p w:rsidR="007746CE" w:rsidRDefault="007746CE">
      <w:pPr>
        <w:spacing w:after="0" w:line="360" w:lineRule="auto"/>
        <w:ind w:left="567" w:right="49" w:firstLine="567"/>
        <w:jc w:val="both"/>
        <w:rPr>
          <w:rFonts w:ascii="Times New Roman" w:eastAsia="Times New Roman" w:hAnsi="Times New Roman"/>
          <w:sz w:val="32"/>
          <w:vertAlign w:val="superscript"/>
        </w:rPr>
      </w:pPr>
    </w:p>
    <w:p w:rsidR="007746CE" w:rsidRDefault="007746CE">
      <w:pPr>
        <w:tabs>
          <w:tab w:val="left" w:pos="1560"/>
        </w:tabs>
        <w:autoSpaceDE w:val="0"/>
        <w:autoSpaceDN w:val="0"/>
        <w:adjustRightInd w:val="0"/>
        <w:spacing w:after="0" w:line="360" w:lineRule="auto"/>
        <w:ind w:left="567" w:hanging="567"/>
        <w:jc w:val="both"/>
        <w:rPr>
          <w:rFonts w:ascii="Times New Roman" w:hAnsi="Times New Roman" w:cs="Times New Roman"/>
          <w:b/>
          <w:bCs/>
          <w:sz w:val="24"/>
          <w:szCs w:val="24"/>
        </w:rPr>
      </w:pPr>
    </w:p>
    <w:p w:rsidR="007746CE" w:rsidRDefault="00A34A05">
      <w:pPr>
        <w:tabs>
          <w:tab w:val="left" w:pos="1560"/>
        </w:tabs>
        <w:autoSpaceDE w:val="0"/>
        <w:autoSpaceDN w:val="0"/>
        <w:adjustRightInd w:val="0"/>
        <w:spacing w:after="0" w:line="360" w:lineRule="auto"/>
        <w:ind w:left="567" w:hanging="567"/>
        <w:jc w:val="both"/>
        <w:rPr>
          <w:rFonts w:ascii="Times New Roman" w:hAnsi="Times New Roman" w:cs="Times New Roman"/>
          <w:b/>
          <w:bCs/>
          <w:sz w:val="24"/>
          <w:szCs w:val="24"/>
        </w:rPr>
      </w:pPr>
      <w:r>
        <w:rPr>
          <w:rFonts w:ascii="Times New Roman" w:hAnsi="Times New Roman" w:cs="Times New Roman"/>
          <w:b/>
          <w:bCs/>
          <w:sz w:val="24"/>
          <w:szCs w:val="24"/>
        </w:rPr>
        <w:lastRenderedPageBreak/>
        <w:t>3.4</w:t>
      </w:r>
      <w:r>
        <w:rPr>
          <w:rFonts w:ascii="Times New Roman" w:hAnsi="Times New Roman" w:cs="Times New Roman"/>
          <w:b/>
          <w:bCs/>
          <w:sz w:val="24"/>
          <w:szCs w:val="24"/>
        </w:rPr>
        <w:tab/>
        <w:t>Populasi dan Sampel</w:t>
      </w:r>
    </w:p>
    <w:p w:rsidR="007746CE" w:rsidRDefault="00A34A05">
      <w:pPr>
        <w:autoSpaceDE w:val="0"/>
        <w:autoSpaceDN w:val="0"/>
        <w:adjustRightInd w:val="0"/>
        <w:spacing w:after="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3.4.1 Populasi</w:t>
      </w:r>
    </w:p>
    <w:p w:rsidR="007746CE" w:rsidRDefault="00A34A05">
      <w:pPr>
        <w:spacing w:after="0" w:line="360" w:lineRule="auto"/>
        <w:ind w:left="1134" w:right="51" w:firstLine="709"/>
        <w:jc w:val="both"/>
        <w:rPr>
          <w:rFonts w:ascii="Times New Roman" w:eastAsia="Times New Roman" w:hAnsi="Times New Roman"/>
          <w:sz w:val="24"/>
          <w:szCs w:val="24"/>
        </w:rPr>
      </w:pPr>
      <w:r>
        <w:rPr>
          <w:rFonts w:ascii="Times New Roman" w:eastAsia="Times New Roman" w:hAnsi="Times New Roman"/>
          <w:sz w:val="24"/>
          <w:szCs w:val="24"/>
        </w:rPr>
        <w:t xml:space="preserve">Populasi merupakan keseluruhan subjek atau objek penelitian yang memiliki karakteristik tertentu sesuai dengan tujuan penelitian. Menurut </w:t>
      </w:r>
      <w:commentRangeStart w:id="2"/>
      <w:r>
        <w:rPr>
          <w:rFonts w:ascii="Times New Roman" w:eastAsia="Times New Roman" w:hAnsi="Times New Roman"/>
          <w:sz w:val="24"/>
          <w:szCs w:val="24"/>
        </w:rPr>
        <w:t xml:space="preserve">Sugiyono (2022), </w:t>
      </w:r>
      <w:commentRangeEnd w:id="2"/>
      <w:r w:rsidR="00143C44">
        <w:rPr>
          <w:rStyle w:val="CommentReference"/>
        </w:rPr>
        <w:commentReference w:id="2"/>
      </w:r>
      <w:r>
        <w:rPr>
          <w:rFonts w:ascii="Times New Roman" w:eastAsia="Times New Roman" w:hAnsi="Times New Roman"/>
          <w:sz w:val="24"/>
          <w:szCs w:val="24"/>
        </w:rPr>
        <w:t xml:space="preserve">populasi adalah wilayah generalisasi </w:t>
      </w:r>
      <w:r>
        <w:rPr>
          <w:rFonts w:ascii="Times New Roman" w:eastAsia="Times New Roman" w:hAnsi="Times New Roman"/>
          <w:sz w:val="24"/>
          <w:szCs w:val="24"/>
        </w:rPr>
        <w:t>yang terdiri atas objek atau subjek yang mempunyai kualitas dan karakteristik tertentu yang ditetapkan oleh peneliti untuk dipelajari dan kemudian ditarik kesimpulannya.</w:t>
      </w:r>
    </w:p>
    <w:p w:rsidR="007746CE" w:rsidRDefault="00A34A05">
      <w:pPr>
        <w:spacing w:after="0" w:line="360" w:lineRule="auto"/>
        <w:ind w:left="1134" w:right="51" w:firstLine="709"/>
        <w:jc w:val="both"/>
        <w:rPr>
          <w:rFonts w:ascii="Times New Roman" w:eastAsia="Times New Roman" w:hAnsi="Times New Roman"/>
          <w:sz w:val="24"/>
          <w:szCs w:val="24"/>
        </w:rPr>
      </w:pPr>
      <w:r>
        <w:rPr>
          <w:rFonts w:ascii="Times New Roman" w:eastAsia="Times New Roman" w:hAnsi="Times New Roman"/>
          <w:sz w:val="24"/>
          <w:szCs w:val="24"/>
        </w:rPr>
        <w:t>Populasi dalam penelitian ini adalah Generasi Z yang berdomisili di Kota Serang dan me</w:t>
      </w:r>
      <w:r>
        <w:rPr>
          <w:rFonts w:ascii="Times New Roman" w:eastAsia="Times New Roman" w:hAnsi="Times New Roman"/>
          <w:sz w:val="24"/>
          <w:szCs w:val="24"/>
        </w:rPr>
        <w:t>miliki pengetahuan maupun ketertarikan terhadap investasi Bitcoin. Karena jumlah populasi Generasi Z yang melakukan atau memiliki minat terhadap investasi Bitcoin di Kota Serang tidak diketahui secara pasti, maka penelitian ini menggunakan populasi yang ti</w:t>
      </w:r>
      <w:r>
        <w:rPr>
          <w:rFonts w:ascii="Times New Roman" w:eastAsia="Times New Roman" w:hAnsi="Times New Roman"/>
          <w:sz w:val="24"/>
          <w:szCs w:val="24"/>
        </w:rPr>
        <w:t>dak diketahui jumlahnya.</w:t>
      </w:r>
    </w:p>
    <w:p w:rsidR="007746CE" w:rsidRDefault="00A34A05">
      <w:pPr>
        <w:widowControl w:val="0"/>
        <w:suppressAutoHyphens/>
        <w:autoSpaceDE w:val="0"/>
        <w:autoSpaceDN w:val="0"/>
        <w:adjustRightInd w:val="0"/>
        <w:spacing w:after="0" w:line="360" w:lineRule="auto"/>
        <w:ind w:left="567"/>
        <w:jc w:val="both"/>
        <w:rPr>
          <w:rFonts w:ascii="Times New Roman" w:hAnsi="Times New Roman" w:cs="Times New Roman"/>
          <w:b/>
          <w:bCs/>
          <w:kern w:val="1"/>
          <w:sz w:val="24"/>
          <w:szCs w:val="24"/>
        </w:rPr>
      </w:pPr>
      <w:r>
        <w:rPr>
          <w:rFonts w:ascii="Times New Roman" w:hAnsi="Times New Roman" w:cs="Times New Roman"/>
          <w:b/>
          <w:bCs/>
          <w:kern w:val="1"/>
          <w:sz w:val="24"/>
          <w:szCs w:val="24"/>
        </w:rPr>
        <w:t>3.4.2 Sampel</w:t>
      </w:r>
    </w:p>
    <w:p w:rsidR="007746CE" w:rsidRDefault="00A34A05">
      <w:pPr>
        <w:spacing w:after="0" w:line="360" w:lineRule="auto"/>
        <w:ind w:left="1134" w:right="49"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Menurut Sugiyono (2022), </w:t>
      </w:r>
      <w:r>
        <w:rPr>
          <w:rFonts w:ascii="Times New Roman" w:hAnsi="Times New Roman" w:cs="Times New Roman"/>
          <w:sz w:val="24"/>
          <w:szCs w:val="24"/>
        </w:rPr>
        <w:t xml:space="preserve">sampel terdiri dari sebagian dari keseluruhan populasi dan karakteristiknya. Dalam penelitian, sampel berfungsi untuk mewakili populasi, menjamin bahwa temuan secara akurat menggambarkan </w:t>
      </w:r>
      <w:r>
        <w:rPr>
          <w:rFonts w:ascii="Times New Roman" w:hAnsi="Times New Roman" w:cs="Times New Roman"/>
          <w:sz w:val="24"/>
          <w:szCs w:val="24"/>
        </w:rPr>
        <w:t>keadaan kelompok yang sedang diteliti.</w:t>
      </w:r>
      <w:r>
        <w:rPr>
          <w:rFonts w:ascii="Times New Roman" w:eastAsia="Times New Roman" w:hAnsi="Times New Roman" w:cs="Times New Roman"/>
          <w:sz w:val="24"/>
          <w:szCs w:val="24"/>
        </w:rPr>
        <w:t>.</w:t>
      </w:r>
    </w:p>
    <w:p w:rsidR="007746CE" w:rsidRDefault="00A34A05">
      <w:pPr>
        <w:spacing w:after="0" w:line="360" w:lineRule="auto"/>
        <w:ind w:left="1134" w:right="49" w:firstLine="709"/>
        <w:jc w:val="both"/>
        <w:rPr>
          <w:rFonts w:ascii="Times New Roman" w:hAnsi="Times New Roman" w:cs="Times New Roman"/>
          <w:sz w:val="24"/>
          <w:szCs w:val="24"/>
        </w:rPr>
      </w:pPr>
      <w:r>
        <w:rPr>
          <w:rFonts w:ascii="Times New Roman" w:hAnsi="Times New Roman" w:cs="Times New Roman"/>
          <w:sz w:val="24"/>
          <w:szCs w:val="24"/>
        </w:rPr>
        <w:t>Sampel untuk penelitian ini terdiri dari individu Generasi Z yang tinggal di Kota Serang yang memiliki pengetahuan dan minat untuk berinvestasi di Bitcoin. Metode yang digunakan untuk memilih sampel dalam penelitian ini adalah purposive sampling, yaitu str</w:t>
      </w:r>
      <w:r>
        <w:rPr>
          <w:rFonts w:ascii="Times New Roman" w:hAnsi="Times New Roman" w:cs="Times New Roman"/>
          <w:sz w:val="24"/>
          <w:szCs w:val="24"/>
        </w:rPr>
        <w:t>ategi untuk mengidentifikasi sampel berdasarkan kriteria tertentu yang sesuai dengan tujuan penelitian. Adapun kriteria responden dalam penelitian ini yaitu:</w:t>
      </w:r>
    </w:p>
    <w:p w:rsidR="007746CE" w:rsidRDefault="00A34A05">
      <w:pPr>
        <w:pStyle w:val="ListParagraph"/>
        <w:numPr>
          <w:ilvl w:val="0"/>
          <w:numId w:val="47"/>
        </w:numPr>
        <w:spacing w:after="160" w:line="360" w:lineRule="auto"/>
        <w:ind w:left="1560"/>
        <w:jc w:val="both"/>
        <w:rPr>
          <w:rFonts w:ascii="Times New Roman" w:hAnsi="Times New Roman" w:cs="Times New Roman"/>
          <w:sz w:val="24"/>
          <w:szCs w:val="24"/>
        </w:rPr>
      </w:pPr>
      <w:r>
        <w:rPr>
          <w:rFonts w:ascii="Times New Roman" w:hAnsi="Times New Roman" w:cs="Times New Roman"/>
          <w:sz w:val="24"/>
          <w:szCs w:val="24"/>
        </w:rPr>
        <w:t xml:space="preserve">Generasi Z yang berdomisili di Kota Serang. </w:t>
      </w:r>
    </w:p>
    <w:p w:rsidR="007746CE" w:rsidRDefault="00A34A05">
      <w:pPr>
        <w:pStyle w:val="ListParagraph"/>
        <w:numPr>
          <w:ilvl w:val="0"/>
          <w:numId w:val="47"/>
        </w:numPr>
        <w:spacing w:after="160" w:line="360" w:lineRule="auto"/>
        <w:ind w:left="1560"/>
        <w:jc w:val="both"/>
        <w:rPr>
          <w:rFonts w:ascii="Times New Roman" w:hAnsi="Times New Roman" w:cs="Times New Roman"/>
          <w:sz w:val="24"/>
          <w:szCs w:val="24"/>
        </w:rPr>
      </w:pPr>
      <w:r>
        <w:rPr>
          <w:rFonts w:ascii="Times New Roman" w:hAnsi="Times New Roman" w:cs="Times New Roman"/>
          <w:sz w:val="24"/>
          <w:szCs w:val="24"/>
        </w:rPr>
        <w:t xml:space="preserve">Berusia 17–29 tahun. </w:t>
      </w:r>
    </w:p>
    <w:p w:rsidR="007746CE" w:rsidRDefault="00A34A05">
      <w:pPr>
        <w:pStyle w:val="ListParagraph"/>
        <w:numPr>
          <w:ilvl w:val="0"/>
          <w:numId w:val="47"/>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Mengetahui atau pernah mendenga</w:t>
      </w:r>
      <w:r>
        <w:rPr>
          <w:rFonts w:ascii="Times New Roman" w:hAnsi="Times New Roman" w:cs="Times New Roman"/>
          <w:sz w:val="24"/>
          <w:szCs w:val="24"/>
        </w:rPr>
        <w:t xml:space="preserve">r tentang Bitcoin. </w:t>
      </w:r>
    </w:p>
    <w:p w:rsidR="007746CE" w:rsidRDefault="00A34A05">
      <w:pPr>
        <w:pStyle w:val="ListParagraph"/>
        <w:numPr>
          <w:ilvl w:val="0"/>
          <w:numId w:val="47"/>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 xml:space="preserve">Memiliki minat atau pernah melakukan investasi Bitcoin. </w:t>
      </w:r>
    </w:p>
    <w:p w:rsidR="007746CE" w:rsidRDefault="00A34A05">
      <w:pPr>
        <w:pStyle w:val="ListParagraph"/>
        <w:numPr>
          <w:ilvl w:val="0"/>
          <w:numId w:val="47"/>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Aktif menggunakan media sosial.</w:t>
      </w:r>
    </w:p>
    <w:p w:rsidR="007746CE" w:rsidRDefault="00A34A05">
      <w:pPr>
        <w:spacing w:after="0" w:line="360" w:lineRule="auto"/>
        <w:ind w:left="1134" w:right="49"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Penentuan jumlah sampel dalam penelitian ini mengacu pada pendapat </w:t>
      </w:r>
      <w:commentRangeStart w:id="3"/>
      <w:r>
        <w:rPr>
          <w:rFonts w:ascii="Times New Roman" w:hAnsi="Times New Roman" w:cs="Times New Roman"/>
          <w:sz w:val="24"/>
          <w:szCs w:val="24"/>
        </w:rPr>
        <w:t xml:space="preserve">Hair et al. (2021), </w:t>
      </w:r>
      <w:commentRangeEnd w:id="3"/>
      <w:r w:rsidR="00143C44">
        <w:rPr>
          <w:rStyle w:val="CommentReference"/>
        </w:rPr>
        <w:commentReference w:id="3"/>
      </w:r>
      <w:r>
        <w:rPr>
          <w:rFonts w:ascii="Times New Roman" w:hAnsi="Times New Roman" w:cs="Times New Roman"/>
          <w:sz w:val="24"/>
          <w:szCs w:val="24"/>
        </w:rPr>
        <w:t>yaitu jumlah sampel minimum dalam penelitian berbasis SEM-PL</w:t>
      </w:r>
      <w:r>
        <w:rPr>
          <w:rFonts w:ascii="Times New Roman" w:hAnsi="Times New Roman" w:cs="Times New Roman"/>
          <w:sz w:val="24"/>
          <w:szCs w:val="24"/>
        </w:rPr>
        <w:t xml:space="preserve">S adalah 5 sampai 10 kali jumlah indikator penelitian. Jumlah indikator dalam penelitian ini sebanyak 13 indikator, sehingga jumlah sampel minimum adalah 5 × 13 = 65 responden. </w:t>
      </w:r>
    </w:p>
    <w:p w:rsidR="007746CE" w:rsidRDefault="007746CE">
      <w:pPr>
        <w:spacing w:after="0" w:line="360" w:lineRule="auto"/>
        <w:ind w:left="1134" w:right="49" w:firstLine="709"/>
        <w:jc w:val="both"/>
        <w:rPr>
          <w:rFonts w:ascii="Times New Roman" w:hAnsi="Times New Roman" w:cs="Times New Roman"/>
          <w:sz w:val="24"/>
          <w:szCs w:val="24"/>
        </w:rPr>
      </w:pPr>
    </w:p>
    <w:p w:rsidR="007746CE" w:rsidRDefault="00A34A05">
      <w:pPr>
        <w:tabs>
          <w:tab w:val="left" w:pos="1560"/>
        </w:tabs>
        <w:autoSpaceDE w:val="0"/>
        <w:autoSpaceDN w:val="0"/>
        <w:adjustRightInd w:val="0"/>
        <w:spacing w:after="0" w:line="360" w:lineRule="auto"/>
        <w:ind w:left="567" w:hanging="567"/>
        <w:jc w:val="both"/>
        <w:rPr>
          <w:rFonts w:ascii="Times New Roman" w:hAnsi="Times New Roman" w:cs="Times New Roman"/>
          <w:b/>
          <w:bCs/>
          <w:sz w:val="24"/>
          <w:szCs w:val="24"/>
        </w:rPr>
      </w:pPr>
      <w:r>
        <w:rPr>
          <w:rFonts w:ascii="Times New Roman" w:hAnsi="Times New Roman" w:cs="Times New Roman"/>
          <w:b/>
          <w:bCs/>
          <w:sz w:val="24"/>
          <w:szCs w:val="24"/>
        </w:rPr>
        <w:t>3.5</w:t>
      </w:r>
      <w:r>
        <w:rPr>
          <w:rFonts w:ascii="Times New Roman" w:hAnsi="Times New Roman" w:cs="Times New Roman"/>
          <w:b/>
          <w:bCs/>
          <w:sz w:val="24"/>
          <w:szCs w:val="24"/>
        </w:rPr>
        <w:tab/>
        <w:t xml:space="preserve">Teknik Pengumpulan Data </w:t>
      </w:r>
    </w:p>
    <w:p w:rsidR="007746CE" w:rsidRDefault="00A34A05">
      <w:pPr>
        <w:spacing w:after="0" w:line="360" w:lineRule="auto"/>
        <w:ind w:left="567" w:right="51" w:firstLine="420"/>
        <w:jc w:val="both"/>
        <w:rPr>
          <w:rFonts w:ascii="Times New Roman" w:eastAsia="Times New Roman" w:hAnsi="Times New Roman"/>
          <w:sz w:val="24"/>
        </w:rPr>
      </w:pPr>
      <w:r>
        <w:rPr>
          <w:rFonts w:ascii="Times New Roman" w:eastAsia="Times New Roman" w:hAnsi="Times New Roman"/>
          <w:sz w:val="24"/>
        </w:rPr>
        <w:t>Teknik pengumpulan data yang penulis gunakan ada</w:t>
      </w:r>
      <w:r>
        <w:rPr>
          <w:rFonts w:ascii="Times New Roman" w:eastAsia="Times New Roman" w:hAnsi="Times New Roman"/>
          <w:sz w:val="24"/>
        </w:rPr>
        <w:t>lah dengan beberapa cara yaitu :</w:t>
      </w:r>
    </w:p>
    <w:p w:rsidR="007746CE" w:rsidRDefault="00A34A05">
      <w:pPr>
        <w:pStyle w:val="ListParagraph"/>
        <w:numPr>
          <w:ilvl w:val="0"/>
          <w:numId w:val="2"/>
        </w:numPr>
        <w:spacing w:after="0" w:line="360" w:lineRule="auto"/>
        <w:ind w:left="851" w:right="51" w:hanging="284"/>
        <w:jc w:val="both"/>
        <w:rPr>
          <w:rFonts w:ascii="Times New Roman" w:eastAsia="Times New Roman" w:hAnsi="Times New Roman"/>
          <w:sz w:val="24"/>
        </w:rPr>
      </w:pPr>
      <w:r>
        <w:rPr>
          <w:rFonts w:ascii="Times New Roman" w:eastAsia="Times New Roman" w:hAnsi="Times New Roman"/>
          <w:sz w:val="24"/>
        </w:rPr>
        <w:t>Data Primer : yaitu data yang dikumpulkan secara langsung melalui pengamatan dilapangan, penyebaran kuesioner dan melakukan wawancara langsung pada pegawai. Adapun pengambilan teknik primer diantaranya yaitu sebagai berikut</w:t>
      </w:r>
      <w:r>
        <w:rPr>
          <w:rFonts w:ascii="Times New Roman" w:eastAsia="Times New Roman" w:hAnsi="Times New Roman"/>
          <w:sz w:val="24"/>
        </w:rPr>
        <w:t xml:space="preserve"> :</w:t>
      </w:r>
    </w:p>
    <w:p w:rsidR="007746CE" w:rsidRDefault="00A34A05">
      <w:pPr>
        <w:pStyle w:val="ListParagraph"/>
        <w:numPr>
          <w:ilvl w:val="0"/>
          <w:numId w:val="11"/>
        </w:numPr>
        <w:spacing w:after="0" w:line="360" w:lineRule="auto"/>
        <w:ind w:right="51"/>
        <w:jc w:val="both"/>
        <w:rPr>
          <w:rFonts w:ascii="Times New Roman" w:eastAsia="Times New Roman" w:hAnsi="Times New Roman"/>
          <w:sz w:val="24"/>
        </w:rPr>
      </w:pPr>
      <w:r>
        <w:rPr>
          <w:rFonts w:ascii="Times New Roman" w:eastAsia="Times New Roman" w:hAnsi="Times New Roman"/>
          <w:sz w:val="24"/>
        </w:rPr>
        <w:t>Kuesioner angket merupakan teknik pengumpulan data yang dilakukan dengan cara memberi seperangkat pertanyaan atau pernyataan tertulis kepada responden untuk dijawabnya skala yang digunakan dalam penyebaran angket ini menggunakan skala likert, dimana mas</w:t>
      </w:r>
      <w:r>
        <w:rPr>
          <w:rFonts w:ascii="Times New Roman" w:eastAsia="Times New Roman" w:hAnsi="Times New Roman"/>
          <w:sz w:val="24"/>
        </w:rPr>
        <w:t xml:space="preserve">ing-masing diberi bobot nilai. </w:t>
      </w:r>
    </w:p>
    <w:p w:rsidR="007746CE" w:rsidRDefault="00A34A05">
      <w:pPr>
        <w:pStyle w:val="ListParagraph"/>
        <w:numPr>
          <w:ilvl w:val="0"/>
          <w:numId w:val="11"/>
        </w:numPr>
        <w:spacing w:after="0" w:line="360" w:lineRule="auto"/>
        <w:ind w:right="51"/>
        <w:jc w:val="both"/>
        <w:rPr>
          <w:rFonts w:ascii="Times New Roman" w:eastAsia="Times New Roman" w:hAnsi="Times New Roman"/>
          <w:sz w:val="24"/>
        </w:rPr>
      </w:pPr>
      <w:r>
        <w:rPr>
          <w:rFonts w:ascii="Times New Roman" w:eastAsia="Times New Roman" w:hAnsi="Times New Roman"/>
          <w:sz w:val="24"/>
        </w:rPr>
        <w:t>Wawancara (</w:t>
      </w:r>
      <w:r>
        <w:rPr>
          <w:rFonts w:ascii="Times New Roman" w:eastAsia="Times New Roman" w:hAnsi="Times New Roman"/>
          <w:i/>
          <w:sz w:val="24"/>
        </w:rPr>
        <w:t>interview</w:t>
      </w:r>
      <w:r>
        <w:rPr>
          <w:rFonts w:ascii="Times New Roman" w:eastAsia="Times New Roman" w:hAnsi="Times New Roman"/>
          <w:sz w:val="24"/>
        </w:rPr>
        <w:t>) digunakan sebagai teknik pengumpulan data apabila peneliti akan melakukan study pendahuluan untuk melakukan permasalahan yang harus diteliti dan juga apabila peneliti ingin mengetuhui hal-hal dari respo</w:t>
      </w:r>
      <w:r>
        <w:rPr>
          <w:rFonts w:ascii="Times New Roman" w:eastAsia="Times New Roman" w:hAnsi="Times New Roman"/>
          <w:sz w:val="24"/>
        </w:rPr>
        <w:t>nden yang lebih mendalam dan jumlah respondennya sedikit kecil yang bertujuan untuk memperoleh informasi</w:t>
      </w:r>
    </w:p>
    <w:p w:rsidR="007746CE" w:rsidRDefault="00A34A05">
      <w:pPr>
        <w:widowControl w:val="0"/>
        <w:tabs>
          <w:tab w:val="left" w:pos="1418"/>
          <w:tab w:val="left" w:pos="1560"/>
        </w:tabs>
        <w:suppressAutoHyphens/>
        <w:autoSpaceDE w:val="0"/>
        <w:autoSpaceDN w:val="0"/>
        <w:adjustRightInd w:val="0"/>
        <w:spacing w:after="0" w:line="360" w:lineRule="auto"/>
        <w:ind w:firstLine="720"/>
        <w:jc w:val="center"/>
        <w:rPr>
          <w:rFonts w:ascii="Times New Roman" w:hAnsi="Times New Roman" w:cs="Times New Roman"/>
          <w:b/>
          <w:bCs/>
          <w:kern w:val="1"/>
          <w:sz w:val="24"/>
          <w:szCs w:val="24"/>
        </w:rPr>
      </w:pPr>
      <w:r>
        <w:rPr>
          <w:rFonts w:ascii="Times New Roman" w:hAnsi="Times New Roman" w:cs="Times New Roman"/>
          <w:b/>
          <w:bCs/>
          <w:kern w:val="1"/>
          <w:sz w:val="24"/>
          <w:szCs w:val="24"/>
        </w:rPr>
        <w:t xml:space="preserve">Tabel 3.3 </w:t>
      </w:r>
      <w:r>
        <w:rPr>
          <w:rFonts w:ascii="Times New Roman" w:hAnsi="Times New Roman" w:cs="Times New Roman"/>
          <w:b/>
          <w:bCs/>
          <w:sz w:val="24"/>
          <w:szCs w:val="24"/>
        </w:rPr>
        <w:t>Bobot Kriteria Jawaban Skala Likert</w:t>
      </w:r>
    </w:p>
    <w:tbl>
      <w:tblPr>
        <w:tblStyle w:val="TableGrid"/>
        <w:tblW w:w="0" w:type="auto"/>
        <w:tblInd w:w="851" w:type="dxa"/>
        <w:tblLook w:val="04A0" w:firstRow="1" w:lastRow="0" w:firstColumn="1" w:lastColumn="0" w:noHBand="0" w:noVBand="1"/>
      </w:tblPr>
      <w:tblGrid>
        <w:gridCol w:w="2494"/>
        <w:gridCol w:w="2408"/>
        <w:gridCol w:w="2401"/>
      </w:tblGrid>
      <w:tr w:rsidR="007746CE">
        <w:trPr>
          <w:tblHeader/>
        </w:trPr>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b/>
                <w:bCs/>
                <w:sz w:val="24"/>
                <w:szCs w:val="24"/>
              </w:rPr>
              <w:t>Keterangan</w:t>
            </w:r>
          </w:p>
        </w:tc>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b/>
                <w:bCs/>
                <w:sz w:val="24"/>
                <w:szCs w:val="24"/>
              </w:rPr>
              <w:t>Arti</w:t>
            </w:r>
          </w:p>
        </w:tc>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b/>
                <w:bCs/>
                <w:sz w:val="24"/>
                <w:szCs w:val="24"/>
              </w:rPr>
              <w:t>Angka</w:t>
            </w:r>
          </w:p>
        </w:tc>
      </w:tr>
      <w:tr w:rsidR="007746CE">
        <w:trPr>
          <w:trHeight w:val="141"/>
        </w:trPr>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sz w:val="24"/>
                <w:szCs w:val="24"/>
              </w:rPr>
              <w:t>SS</w:t>
            </w:r>
          </w:p>
        </w:tc>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Sangat Setuju</w:t>
            </w:r>
          </w:p>
        </w:tc>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5</w:t>
            </w:r>
          </w:p>
        </w:tc>
      </w:tr>
      <w:tr w:rsidR="007746CE">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S</w:t>
            </w:r>
          </w:p>
        </w:tc>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Setuju</w:t>
            </w:r>
          </w:p>
        </w:tc>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4</w:t>
            </w:r>
          </w:p>
        </w:tc>
      </w:tr>
      <w:tr w:rsidR="007746CE">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KS</w:t>
            </w:r>
          </w:p>
        </w:tc>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Kurang Setuju</w:t>
            </w:r>
          </w:p>
        </w:tc>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3</w:t>
            </w:r>
          </w:p>
        </w:tc>
      </w:tr>
      <w:tr w:rsidR="007746CE">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lastRenderedPageBreak/>
              <w:t>TS</w:t>
            </w:r>
          </w:p>
        </w:tc>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Tidak Setuju</w:t>
            </w:r>
          </w:p>
        </w:tc>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2</w:t>
            </w:r>
          </w:p>
        </w:tc>
      </w:tr>
      <w:tr w:rsidR="007746CE">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STS</w:t>
            </w:r>
          </w:p>
        </w:tc>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 xml:space="preserve">Sangat </w:t>
            </w:r>
            <w:r>
              <w:rPr>
                <w:rFonts w:ascii="Times New Roman" w:hAnsi="Times New Roman" w:cs="Times New Roman"/>
                <w:kern w:val="1"/>
                <w:sz w:val="24"/>
                <w:szCs w:val="24"/>
              </w:rPr>
              <w:t>Tidak Setuju</w:t>
            </w:r>
          </w:p>
        </w:tc>
        <w:tc>
          <w:tcPr>
            <w:tcW w:w="2718" w:type="dxa"/>
            <w:vAlign w:val="center"/>
          </w:tcPr>
          <w:p w:rsidR="007746CE" w:rsidRDefault="00A34A05">
            <w:pPr>
              <w:pStyle w:val="ListParagraph"/>
              <w:widowControl w:val="0"/>
              <w:tabs>
                <w:tab w:val="left" w:pos="1418"/>
                <w:tab w:val="left" w:pos="1560"/>
              </w:tabs>
              <w:suppressAutoHyphens/>
              <w:autoSpaceDE w:val="0"/>
              <w:autoSpaceDN w:val="0"/>
              <w:adjustRightInd w:val="0"/>
              <w:spacing w:line="360" w:lineRule="auto"/>
              <w:ind w:left="0"/>
              <w:jc w:val="center"/>
              <w:rPr>
                <w:rFonts w:ascii="Times New Roman" w:hAnsi="Times New Roman" w:cs="Times New Roman"/>
                <w:kern w:val="1"/>
                <w:sz w:val="24"/>
                <w:szCs w:val="24"/>
              </w:rPr>
            </w:pPr>
            <w:r>
              <w:rPr>
                <w:rFonts w:ascii="Times New Roman" w:hAnsi="Times New Roman" w:cs="Times New Roman"/>
                <w:kern w:val="1"/>
                <w:sz w:val="24"/>
                <w:szCs w:val="24"/>
              </w:rPr>
              <w:t>1</w:t>
            </w:r>
          </w:p>
        </w:tc>
      </w:tr>
    </w:tbl>
    <w:p w:rsidR="007746CE" w:rsidRDefault="007746CE">
      <w:pPr>
        <w:pStyle w:val="ListParagraph"/>
        <w:tabs>
          <w:tab w:val="left" w:pos="270"/>
          <w:tab w:val="left" w:pos="360"/>
          <w:tab w:val="left" w:pos="1560"/>
        </w:tabs>
        <w:autoSpaceDE w:val="0"/>
        <w:autoSpaceDN w:val="0"/>
        <w:adjustRightInd w:val="0"/>
        <w:spacing w:after="0" w:line="360" w:lineRule="auto"/>
        <w:jc w:val="both"/>
        <w:rPr>
          <w:rFonts w:ascii="Times New Roman" w:hAnsi="Times New Roman" w:cs="Times New Roman"/>
          <w:b/>
          <w:bCs/>
          <w:sz w:val="24"/>
          <w:szCs w:val="24"/>
        </w:rPr>
      </w:pPr>
    </w:p>
    <w:p w:rsidR="007746CE" w:rsidRDefault="00A34A05">
      <w:pPr>
        <w:pStyle w:val="ListParagraph"/>
        <w:numPr>
          <w:ilvl w:val="2"/>
          <w:numId w:val="32"/>
        </w:numPr>
        <w:tabs>
          <w:tab w:val="left" w:pos="270"/>
          <w:tab w:val="left" w:pos="360"/>
          <w:tab w:val="left" w:pos="1560"/>
        </w:tabs>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Instrumen Keputusan Investasi</w:t>
      </w:r>
    </w:p>
    <w:p w:rsidR="007746CE" w:rsidRDefault="00A34A05">
      <w:pPr>
        <w:pStyle w:val="ListParagraph"/>
        <w:numPr>
          <w:ilvl w:val="0"/>
          <w:numId w:val="4"/>
        </w:numPr>
        <w:tabs>
          <w:tab w:val="left" w:pos="1418"/>
          <w:tab w:val="left" w:pos="1560"/>
        </w:tabs>
        <w:autoSpaceDE w:val="0"/>
        <w:autoSpaceDN w:val="0"/>
        <w:adjustRightInd w:val="0"/>
        <w:spacing w:after="0" w:line="360" w:lineRule="auto"/>
        <w:ind w:left="851" w:hanging="284"/>
        <w:jc w:val="both"/>
        <w:rPr>
          <w:rFonts w:ascii="Times New Roman" w:hAnsi="Times New Roman" w:cs="Times New Roman"/>
          <w:b/>
          <w:bCs/>
          <w:sz w:val="24"/>
          <w:szCs w:val="24"/>
        </w:rPr>
      </w:pPr>
      <w:r>
        <w:rPr>
          <w:rFonts w:ascii="Times New Roman" w:hAnsi="Times New Roman" w:cs="Times New Roman"/>
          <w:b/>
          <w:bCs/>
          <w:sz w:val="24"/>
          <w:szCs w:val="24"/>
        </w:rPr>
        <w:t>Definisi Operasional  Keputusan Investasi  (Y)</w:t>
      </w:r>
    </w:p>
    <w:p w:rsidR="007746CE" w:rsidRDefault="00A34A05">
      <w:pPr>
        <w:pStyle w:val="ListParagraph"/>
        <w:tabs>
          <w:tab w:val="left" w:pos="1418"/>
          <w:tab w:val="left" w:pos="1560"/>
        </w:tabs>
        <w:autoSpaceDE w:val="0"/>
        <w:autoSpaceDN w:val="0"/>
        <w:adjustRightInd w:val="0"/>
        <w:spacing w:after="0" w:line="360" w:lineRule="auto"/>
        <w:ind w:left="851" w:firstLine="709"/>
        <w:jc w:val="both"/>
        <w:rPr>
          <w:rFonts w:ascii="Times New Roman" w:hAnsi="Times New Roman" w:cs="Times New Roman"/>
          <w:b/>
          <w:bCs/>
          <w:sz w:val="24"/>
          <w:szCs w:val="24"/>
        </w:rPr>
      </w:pPr>
      <w:r>
        <w:rPr>
          <w:rFonts w:ascii="Times New Roman" w:hAnsi="Times New Roman" w:cs="Times New Roman"/>
          <w:sz w:val="24"/>
          <w:szCs w:val="24"/>
        </w:rPr>
        <w:t xml:space="preserve">Menurut Marlis dalam </w:t>
      </w:r>
      <w:commentRangeStart w:id="4"/>
      <w:r>
        <w:rPr>
          <w:rFonts w:ascii="Times New Roman" w:hAnsi="Times New Roman" w:cs="Times New Roman"/>
          <w:sz w:val="24"/>
          <w:szCs w:val="24"/>
        </w:rPr>
        <w:t xml:space="preserve">(Hayati, 2024), </w:t>
      </w:r>
      <w:commentRangeEnd w:id="4"/>
      <w:r w:rsidR="00143C44">
        <w:rPr>
          <w:rStyle w:val="CommentReference"/>
        </w:rPr>
        <w:commentReference w:id="4"/>
      </w:r>
      <w:r>
        <w:rPr>
          <w:rFonts w:ascii="Times New Roman" w:hAnsi="Times New Roman" w:cs="Times New Roman"/>
          <w:sz w:val="24"/>
          <w:szCs w:val="24"/>
        </w:rPr>
        <w:t xml:space="preserve">keputusan investasi di era digital merupakan keputusan individu dalam menempatkan dana pada platform investasi berbasis </w:t>
      </w:r>
      <w:r>
        <w:rPr>
          <w:rFonts w:ascii="Times New Roman" w:hAnsi="Times New Roman" w:cs="Times New Roman"/>
          <w:sz w:val="24"/>
          <w:szCs w:val="24"/>
        </w:rPr>
        <w:t>digital dengan mempertimbangkan aspek keamanan, kemudahan akses, tingkat kepercayaan, serta peluang keuntungan yang diperoleh.</w:t>
      </w:r>
    </w:p>
    <w:p w:rsidR="007746CE" w:rsidRDefault="00A34A05">
      <w:pPr>
        <w:pStyle w:val="ListParagraph"/>
        <w:numPr>
          <w:ilvl w:val="0"/>
          <w:numId w:val="4"/>
        </w:numPr>
        <w:autoSpaceDE w:val="0"/>
        <w:autoSpaceDN w:val="0"/>
        <w:adjustRightInd w:val="0"/>
        <w:spacing w:after="0" w:line="360" w:lineRule="auto"/>
        <w:ind w:left="851"/>
        <w:jc w:val="both"/>
        <w:rPr>
          <w:rFonts w:ascii="Times New Roman" w:hAnsi="Times New Roman" w:cs="Times New Roman"/>
          <w:b/>
          <w:bCs/>
          <w:sz w:val="24"/>
          <w:szCs w:val="24"/>
        </w:rPr>
      </w:pPr>
      <w:r>
        <w:rPr>
          <w:rFonts w:ascii="Times New Roman" w:hAnsi="Times New Roman" w:cs="Times New Roman"/>
          <w:b/>
          <w:bCs/>
          <w:sz w:val="24"/>
          <w:szCs w:val="24"/>
        </w:rPr>
        <w:t>Kisi-Kisi Instrument Keputusan Investasi</w:t>
      </w:r>
    </w:p>
    <w:p w:rsidR="007746CE" w:rsidRDefault="00A34A05">
      <w:pPr>
        <w:pStyle w:val="ListParagraph"/>
        <w:autoSpaceDE w:val="0"/>
        <w:autoSpaceDN w:val="0"/>
        <w:adjustRightInd w:val="0"/>
        <w:spacing w:after="0" w:line="360" w:lineRule="auto"/>
        <w:ind w:left="851" w:firstLine="567"/>
        <w:jc w:val="both"/>
        <w:rPr>
          <w:rFonts w:ascii="Times New Roman" w:hAnsi="Times New Roman" w:cs="Times New Roman"/>
          <w:bCs/>
          <w:sz w:val="24"/>
          <w:szCs w:val="24"/>
        </w:rPr>
      </w:pPr>
      <w:r>
        <w:rPr>
          <w:rFonts w:ascii="Times New Roman" w:hAnsi="Times New Roman" w:cs="Times New Roman"/>
          <w:bCs/>
          <w:sz w:val="24"/>
          <w:szCs w:val="24"/>
        </w:rPr>
        <w:t>Kisi – kisi instrumen dalam meliputi</w:t>
      </w:r>
      <w:r>
        <w:rPr>
          <w:rFonts w:ascii="Times New Roman" w:hAnsi="Times New Roman" w:cs="Times New Roman"/>
          <w:bCs/>
          <w:sz w:val="24"/>
          <w:szCs w:val="24"/>
        </w:rPr>
        <w:t xml:space="preserve"> beberapa indikator dalam setiap varibel dan adapun kisi – kisi indikator sebagai berikut :</w:t>
      </w:r>
    </w:p>
    <w:p w:rsidR="007746CE" w:rsidRDefault="00A34A05">
      <w:pPr>
        <w:widowControl w:val="0"/>
        <w:tabs>
          <w:tab w:val="left" w:pos="1418"/>
          <w:tab w:val="left" w:pos="1560"/>
        </w:tabs>
        <w:suppressAutoHyphens/>
        <w:autoSpaceDE w:val="0"/>
        <w:autoSpaceDN w:val="0"/>
        <w:adjustRightInd w:val="0"/>
        <w:spacing w:after="0" w:line="360" w:lineRule="auto"/>
        <w:jc w:val="center"/>
        <w:rPr>
          <w:rFonts w:ascii="Times New Roman" w:hAnsi="Times New Roman" w:cs="Times New Roman"/>
          <w:b/>
          <w:bCs/>
          <w:kern w:val="1"/>
          <w:sz w:val="24"/>
          <w:szCs w:val="24"/>
        </w:rPr>
      </w:pPr>
      <w:r>
        <w:rPr>
          <w:rFonts w:ascii="Times New Roman" w:hAnsi="Times New Roman" w:cs="Times New Roman"/>
          <w:b/>
          <w:bCs/>
          <w:kern w:val="1"/>
          <w:sz w:val="24"/>
          <w:szCs w:val="24"/>
        </w:rPr>
        <w:t>Tabel 3.3 Kisi-Kisi Indikator Keputusan Investasi (Y)</w:t>
      </w:r>
    </w:p>
    <w:tbl>
      <w:tblPr>
        <w:tblStyle w:val="TableGrid"/>
        <w:tblW w:w="8613" w:type="dxa"/>
        <w:tblLayout w:type="fixed"/>
        <w:tblLook w:val="04A0" w:firstRow="1" w:lastRow="0" w:firstColumn="1" w:lastColumn="0" w:noHBand="0" w:noVBand="1"/>
      </w:tblPr>
      <w:tblGrid>
        <w:gridCol w:w="594"/>
        <w:gridCol w:w="2066"/>
        <w:gridCol w:w="1559"/>
        <w:gridCol w:w="992"/>
        <w:gridCol w:w="993"/>
        <w:gridCol w:w="1134"/>
        <w:gridCol w:w="1275"/>
      </w:tblGrid>
      <w:tr w:rsidR="007746CE">
        <w:trPr>
          <w:trHeight w:val="348"/>
          <w:tblHeader/>
        </w:trPr>
        <w:tc>
          <w:tcPr>
            <w:tcW w:w="594"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No</w:t>
            </w:r>
          </w:p>
        </w:tc>
        <w:tc>
          <w:tcPr>
            <w:tcW w:w="2066"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 xml:space="preserve">Definisi </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Operasional</w:t>
            </w:r>
          </w:p>
        </w:tc>
        <w:tc>
          <w:tcPr>
            <w:tcW w:w="1559"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Indikator</w:t>
            </w:r>
          </w:p>
        </w:tc>
        <w:tc>
          <w:tcPr>
            <w:tcW w:w="992"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Nomor</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Butir</w:t>
            </w:r>
          </w:p>
        </w:tc>
        <w:tc>
          <w:tcPr>
            <w:tcW w:w="993"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Jumlah</w:t>
            </w:r>
          </w:p>
        </w:tc>
        <w:tc>
          <w:tcPr>
            <w:tcW w:w="1134"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Instrumen</w:t>
            </w:r>
          </w:p>
        </w:tc>
        <w:tc>
          <w:tcPr>
            <w:tcW w:w="1275"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Skala</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Pengukuran</w:t>
            </w:r>
          </w:p>
        </w:tc>
      </w:tr>
      <w:tr w:rsidR="007746CE">
        <w:trPr>
          <w:trHeight w:val="878"/>
        </w:trPr>
        <w:tc>
          <w:tcPr>
            <w:tcW w:w="594" w:type="dxa"/>
            <w:vMerge w:val="restart"/>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1</w:t>
            </w:r>
          </w:p>
        </w:tc>
        <w:tc>
          <w:tcPr>
            <w:tcW w:w="2066" w:type="dxa"/>
            <w:vMerge w:val="restart"/>
          </w:tcPr>
          <w:p w:rsidR="007746CE" w:rsidRDefault="00A34A05">
            <w:pPr>
              <w:widowControl w:val="0"/>
              <w:tabs>
                <w:tab w:val="left" w:pos="1418"/>
                <w:tab w:val="left" w:pos="1560"/>
              </w:tabs>
              <w:suppressAutoHyphens/>
              <w:autoSpaceDE w:val="0"/>
              <w:autoSpaceDN w:val="0"/>
              <w:adjustRightInd w:val="0"/>
              <w:jc w:val="both"/>
              <w:rPr>
                <w:rFonts w:ascii="Times New Roman" w:hAnsi="Times New Roman" w:cs="Times New Roman"/>
                <w:bCs/>
                <w:kern w:val="1"/>
                <w:sz w:val="20"/>
                <w:szCs w:val="20"/>
              </w:rPr>
            </w:pPr>
            <w:r>
              <w:rPr>
                <w:rFonts w:ascii="Times New Roman" w:hAnsi="Times New Roman" w:cs="Times New Roman"/>
                <w:sz w:val="20"/>
                <w:szCs w:val="20"/>
              </w:rPr>
              <w:t xml:space="preserve">Menurut Marlis dalam </w:t>
            </w:r>
            <w:r>
              <w:rPr>
                <w:rFonts w:ascii="Times New Roman" w:hAnsi="Times New Roman" w:cs="Times New Roman"/>
                <w:sz w:val="20"/>
                <w:szCs w:val="20"/>
              </w:rPr>
              <w:t>(Hayati, 2024), keputusan investasi di era digital merupakan keputusan individu dalam menempatkan dana pada platform investasi berbasis digital dengan mempertimbangkan aspek keamanan, kemudahan akses, tingkat kepercayaan, serta peluang keuntungan yang dipe</w:t>
            </w:r>
            <w:r>
              <w:rPr>
                <w:rFonts w:ascii="Times New Roman" w:hAnsi="Times New Roman" w:cs="Times New Roman"/>
                <w:sz w:val="20"/>
                <w:szCs w:val="20"/>
              </w:rPr>
              <w:t>roleh</w:t>
            </w:r>
          </w:p>
        </w:tc>
        <w:tc>
          <w:tcPr>
            <w:tcW w:w="1559" w:type="dxa"/>
            <w:vAlign w:val="center"/>
          </w:tcPr>
          <w:p w:rsidR="007746CE" w:rsidRDefault="00A34A05">
            <w:pPr>
              <w:jc w:val="center"/>
              <w:rPr>
                <w:rFonts w:ascii="Times New Roman" w:eastAsia="Times New Roman" w:hAnsi="Times New Roman" w:cs="Times New Roman"/>
                <w:sz w:val="20"/>
                <w:szCs w:val="20"/>
              </w:rPr>
            </w:pPr>
            <w:r>
              <w:rPr>
                <w:rFonts w:ascii="Times New Roman" w:hAnsi="Times New Roman" w:cs="Times New Roman"/>
                <w:i/>
                <w:iCs/>
                <w:sz w:val="20"/>
                <w:szCs w:val="20"/>
              </w:rPr>
              <w:t>Return</w:t>
            </w:r>
            <w:r>
              <w:rPr>
                <w:rFonts w:ascii="Times New Roman" w:hAnsi="Times New Roman" w:cs="Times New Roman"/>
                <w:sz w:val="20"/>
                <w:szCs w:val="20"/>
              </w:rPr>
              <w:t xml:space="preserve"> (Tingkat Pengembalian)</w:t>
            </w:r>
          </w:p>
        </w:tc>
        <w:tc>
          <w:tcPr>
            <w:tcW w:w="992" w:type="dxa"/>
            <w:vAlign w:val="center"/>
          </w:tcPr>
          <w:p w:rsidR="007746CE" w:rsidRDefault="00A34A0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restart"/>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Kuesioner</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Skala Likert</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1 – 5</w:t>
            </w:r>
          </w:p>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5" w:type="dxa"/>
            <w:vMerge w:val="restart"/>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Ordinal</w:t>
            </w:r>
          </w:p>
        </w:tc>
      </w:tr>
      <w:tr w:rsidR="007746CE">
        <w:trPr>
          <w:trHeight w:val="985"/>
        </w:trPr>
        <w:tc>
          <w:tcPr>
            <w:tcW w:w="594"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2066"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559" w:type="dxa"/>
            <w:vAlign w:val="center"/>
          </w:tcPr>
          <w:p w:rsidR="007746CE" w:rsidRDefault="00A34A05">
            <w:pPr>
              <w:jc w:val="center"/>
              <w:rPr>
                <w:rFonts w:ascii="Times New Roman" w:eastAsia="Times New Roman" w:hAnsi="Times New Roman" w:cs="Times New Roman"/>
                <w:sz w:val="20"/>
                <w:szCs w:val="20"/>
              </w:rPr>
            </w:pPr>
            <w:r>
              <w:rPr>
                <w:rFonts w:ascii="Times New Roman" w:hAnsi="Times New Roman" w:cs="Times New Roman"/>
                <w:i/>
                <w:iCs/>
                <w:sz w:val="20"/>
                <w:szCs w:val="20"/>
              </w:rPr>
              <w:t>Risk</w:t>
            </w:r>
            <w:r>
              <w:rPr>
                <w:rFonts w:ascii="Times New Roman" w:hAnsi="Times New Roman" w:cs="Times New Roman"/>
                <w:sz w:val="20"/>
                <w:szCs w:val="20"/>
              </w:rPr>
              <w:t xml:space="preserve"> (Risiko)</w:t>
            </w:r>
          </w:p>
        </w:tc>
        <w:tc>
          <w:tcPr>
            <w:tcW w:w="992" w:type="dxa"/>
            <w:vAlign w:val="center"/>
          </w:tcPr>
          <w:p w:rsidR="007746CE" w:rsidRDefault="00A34A0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4,5,6</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5"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r w:rsidR="007746CE">
        <w:trPr>
          <w:trHeight w:val="1138"/>
        </w:trPr>
        <w:tc>
          <w:tcPr>
            <w:tcW w:w="594"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2066"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559" w:type="dxa"/>
            <w:vAlign w:val="center"/>
          </w:tcPr>
          <w:p w:rsidR="007746CE" w:rsidRDefault="00A34A05">
            <w:pPr>
              <w:jc w:val="center"/>
              <w:rPr>
                <w:rFonts w:ascii="Times New Roman" w:eastAsia="Times New Roman" w:hAnsi="Times New Roman" w:cs="Times New Roman"/>
                <w:sz w:val="20"/>
                <w:szCs w:val="20"/>
              </w:rPr>
            </w:pPr>
            <w:r>
              <w:rPr>
                <w:rFonts w:ascii="Times New Roman" w:hAnsi="Times New Roman" w:cs="Times New Roman"/>
                <w:i/>
                <w:iCs/>
                <w:sz w:val="20"/>
                <w:szCs w:val="20"/>
              </w:rPr>
              <w:t>The Time Factor</w:t>
            </w:r>
            <w:r>
              <w:rPr>
                <w:rFonts w:ascii="Times New Roman" w:hAnsi="Times New Roman" w:cs="Times New Roman"/>
                <w:sz w:val="20"/>
                <w:szCs w:val="20"/>
              </w:rPr>
              <w:t xml:space="preserve"> (Faktor Waktu)</w:t>
            </w:r>
          </w:p>
        </w:tc>
        <w:tc>
          <w:tcPr>
            <w:tcW w:w="992" w:type="dxa"/>
            <w:vAlign w:val="center"/>
          </w:tcPr>
          <w:p w:rsidR="007746CE" w:rsidRDefault="00A34A0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7,8,9</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5"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r w:rsidR="007746CE">
        <w:tc>
          <w:tcPr>
            <w:tcW w:w="5211" w:type="dxa"/>
            <w:gridSpan w:val="4"/>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Jumlah</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9</w:t>
            </w:r>
          </w:p>
        </w:tc>
        <w:tc>
          <w:tcPr>
            <w:tcW w:w="1134"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5"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bl>
    <w:p w:rsidR="007746CE" w:rsidRDefault="007746CE">
      <w:pPr>
        <w:pStyle w:val="ListParagraph"/>
        <w:autoSpaceDE w:val="0"/>
        <w:autoSpaceDN w:val="0"/>
        <w:adjustRightInd w:val="0"/>
        <w:spacing w:after="0" w:line="360" w:lineRule="auto"/>
        <w:ind w:left="851"/>
        <w:jc w:val="both"/>
        <w:rPr>
          <w:rFonts w:ascii="Times New Roman" w:hAnsi="Times New Roman" w:cs="Times New Roman"/>
          <w:b/>
          <w:bCs/>
          <w:sz w:val="24"/>
          <w:szCs w:val="24"/>
        </w:rPr>
      </w:pPr>
    </w:p>
    <w:p w:rsidR="007746CE" w:rsidRDefault="007746CE">
      <w:pPr>
        <w:pStyle w:val="ListParagraph"/>
        <w:autoSpaceDE w:val="0"/>
        <w:autoSpaceDN w:val="0"/>
        <w:adjustRightInd w:val="0"/>
        <w:spacing w:after="0" w:line="360" w:lineRule="auto"/>
        <w:ind w:left="851"/>
        <w:jc w:val="both"/>
        <w:rPr>
          <w:rFonts w:ascii="Times New Roman" w:hAnsi="Times New Roman" w:cs="Times New Roman"/>
          <w:b/>
          <w:bCs/>
          <w:sz w:val="24"/>
          <w:szCs w:val="24"/>
        </w:rPr>
      </w:pPr>
    </w:p>
    <w:p w:rsidR="007746CE" w:rsidRDefault="007746CE">
      <w:pPr>
        <w:pStyle w:val="ListParagraph"/>
        <w:autoSpaceDE w:val="0"/>
        <w:autoSpaceDN w:val="0"/>
        <w:adjustRightInd w:val="0"/>
        <w:spacing w:after="0" w:line="360" w:lineRule="auto"/>
        <w:ind w:left="851"/>
        <w:jc w:val="both"/>
        <w:rPr>
          <w:rFonts w:ascii="Times New Roman" w:hAnsi="Times New Roman" w:cs="Times New Roman"/>
          <w:b/>
          <w:bCs/>
          <w:sz w:val="24"/>
          <w:szCs w:val="24"/>
        </w:rPr>
      </w:pPr>
    </w:p>
    <w:p w:rsidR="007746CE" w:rsidRDefault="007746CE">
      <w:pPr>
        <w:pStyle w:val="ListParagraph"/>
        <w:autoSpaceDE w:val="0"/>
        <w:autoSpaceDN w:val="0"/>
        <w:adjustRightInd w:val="0"/>
        <w:spacing w:after="0" w:line="360" w:lineRule="auto"/>
        <w:ind w:left="851"/>
        <w:jc w:val="both"/>
        <w:rPr>
          <w:rFonts w:ascii="Times New Roman" w:hAnsi="Times New Roman" w:cs="Times New Roman"/>
          <w:b/>
          <w:bCs/>
          <w:sz w:val="24"/>
          <w:szCs w:val="24"/>
        </w:rPr>
      </w:pPr>
    </w:p>
    <w:p w:rsidR="007746CE" w:rsidRDefault="00A34A05">
      <w:pPr>
        <w:pStyle w:val="ListParagraph"/>
        <w:numPr>
          <w:ilvl w:val="0"/>
          <w:numId w:val="4"/>
        </w:numPr>
        <w:autoSpaceDE w:val="0"/>
        <w:autoSpaceDN w:val="0"/>
        <w:adjustRightInd w:val="0"/>
        <w:spacing w:after="0" w:line="360" w:lineRule="auto"/>
        <w:ind w:left="851"/>
        <w:jc w:val="both"/>
        <w:rPr>
          <w:rFonts w:ascii="Times New Roman" w:hAnsi="Times New Roman" w:cs="Times New Roman"/>
          <w:b/>
          <w:bCs/>
          <w:sz w:val="24"/>
          <w:szCs w:val="24"/>
        </w:rPr>
      </w:pPr>
      <w:r>
        <w:rPr>
          <w:rFonts w:ascii="Times New Roman" w:hAnsi="Times New Roman" w:cs="Times New Roman"/>
          <w:b/>
          <w:sz w:val="24"/>
          <w:szCs w:val="24"/>
        </w:rPr>
        <w:lastRenderedPageBreak/>
        <w:t>Uji Validitas dan Reliabilitas</w:t>
      </w:r>
      <w:r>
        <w:rPr>
          <w:rFonts w:ascii="Times New Roman" w:hAnsi="Times New Roman" w:cs="Times New Roman"/>
          <w:b/>
          <w:bCs/>
          <w:sz w:val="24"/>
          <w:szCs w:val="24"/>
        </w:rPr>
        <w:t xml:space="preserve"> </w:t>
      </w:r>
    </w:p>
    <w:p w:rsidR="007746CE" w:rsidRDefault="00A34A05">
      <w:pPr>
        <w:pStyle w:val="ListParagraph"/>
        <w:numPr>
          <w:ilvl w:val="0"/>
          <w:numId w:val="7"/>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sz w:val="24"/>
          <w:szCs w:val="24"/>
        </w:rPr>
        <w:t xml:space="preserve"> Uji Validitas </w:t>
      </w:r>
    </w:p>
    <w:p w:rsidR="007746CE" w:rsidRDefault="00A34A05">
      <w:pPr>
        <w:pStyle w:val="ListParagraph"/>
        <w:autoSpaceDE w:val="0"/>
        <w:autoSpaceDN w:val="0"/>
        <w:adjustRightInd w:val="0"/>
        <w:spacing w:after="0" w:line="360" w:lineRule="auto"/>
        <w:ind w:left="1276" w:firstLine="774"/>
        <w:jc w:val="both"/>
        <w:rPr>
          <w:rFonts w:ascii="Times New Roman" w:hAnsi="Times New Roman" w:cs="Times New Roman"/>
          <w:b/>
          <w:sz w:val="24"/>
          <w:szCs w:val="24"/>
        </w:rPr>
      </w:pPr>
      <w:r>
        <w:rPr>
          <w:rFonts w:ascii="Times New Roman" w:hAnsi="Times New Roman" w:cs="Times New Roman"/>
          <w:sz w:val="24"/>
          <w:szCs w:val="24"/>
        </w:rPr>
        <w:t xml:space="preserve">Pengujian validitas menilai </w:t>
      </w:r>
      <w:r>
        <w:rPr>
          <w:rFonts w:ascii="Times New Roman" w:hAnsi="Times New Roman" w:cs="Times New Roman"/>
          <w:sz w:val="24"/>
          <w:szCs w:val="24"/>
        </w:rPr>
        <w:t xml:space="preserve">keakuratan kuesioner. Suatu alat atau kuesioner dianggap valid jika pertanyaan-pertanyaannya secara efektif menunjukkan apa yang seharusnya dinilai </w:t>
      </w:r>
      <w:commentRangeStart w:id="5"/>
      <w:r>
        <w:rPr>
          <w:rFonts w:ascii="Times New Roman" w:hAnsi="Times New Roman" w:cs="Times New Roman"/>
          <w:sz w:val="24"/>
          <w:szCs w:val="24"/>
        </w:rPr>
        <w:t xml:space="preserve">(Ghozali, 2018). </w:t>
      </w:r>
      <w:commentRangeEnd w:id="5"/>
      <w:r w:rsidR="00143C44">
        <w:rPr>
          <w:rStyle w:val="CommentReference"/>
        </w:rPr>
        <w:commentReference w:id="5"/>
      </w:r>
      <w:r>
        <w:rPr>
          <w:rFonts w:ascii="Times New Roman" w:hAnsi="Times New Roman" w:cs="Times New Roman"/>
          <w:sz w:val="24"/>
          <w:szCs w:val="24"/>
        </w:rPr>
        <w:t>Pengujian signifikansi melibatkan evaluasi nilai r yang dihitung terhadap nilai r tabel. Un</w:t>
      </w:r>
      <w:r>
        <w:rPr>
          <w:rFonts w:ascii="Times New Roman" w:hAnsi="Times New Roman" w:cs="Times New Roman"/>
          <w:sz w:val="24"/>
          <w:szCs w:val="24"/>
        </w:rPr>
        <w:t>tuk memutuskan apakah suatu item sesuai untuk digunakan, pengujian signifikansi koefisien korelasi biasanya dilakukan pada tingkat signifikansi 0,05, yang menunjukkan bahwa suatu item dianggap valid jika menunjukkan korelasi yang signifikan dengan skor kes</w:t>
      </w:r>
      <w:r>
        <w:rPr>
          <w:rFonts w:ascii="Times New Roman" w:hAnsi="Times New Roman" w:cs="Times New Roman"/>
          <w:sz w:val="24"/>
          <w:szCs w:val="24"/>
        </w:rPr>
        <w:t>eluruhan. Adapun syarat uji validitas yaitu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maka butir atau pertanyaan atau variabel tersebut dinyatakan valid.</w:t>
      </w:r>
    </w:p>
    <w:p w:rsidR="007746CE" w:rsidRDefault="00A34A05">
      <w:pPr>
        <w:pStyle w:val="ListParagraph"/>
        <w:numPr>
          <w:ilvl w:val="0"/>
          <w:numId w:val="7"/>
        </w:numPr>
        <w:autoSpaceDE w:val="0"/>
        <w:autoSpaceDN w:val="0"/>
        <w:adjustRightInd w:val="0"/>
        <w:spacing w:after="0" w:line="360" w:lineRule="auto"/>
        <w:ind w:left="1276" w:hanging="425"/>
        <w:jc w:val="both"/>
        <w:rPr>
          <w:rFonts w:ascii="Times New Roman" w:hAnsi="Times New Roman"/>
          <w:sz w:val="24"/>
          <w:szCs w:val="24"/>
        </w:rPr>
      </w:pPr>
      <w:r>
        <w:rPr>
          <w:rFonts w:ascii="Times New Roman" w:hAnsi="Times New Roman"/>
          <w:sz w:val="24"/>
          <w:szCs w:val="24"/>
        </w:rPr>
        <w:t xml:space="preserve">Uji Reliabilitas </w:t>
      </w:r>
    </w:p>
    <w:p w:rsidR="007746CE" w:rsidRDefault="00A34A05">
      <w:pPr>
        <w:pStyle w:val="ListParagraph"/>
        <w:spacing w:after="0" w:line="360" w:lineRule="auto"/>
        <w:ind w:left="1134" w:firstLine="621"/>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6"/>
      <w:r>
        <w:rPr>
          <w:rFonts w:ascii="Times New Roman" w:hAnsi="Times New Roman" w:cs="Times New Roman"/>
          <w:sz w:val="24"/>
          <w:szCs w:val="24"/>
        </w:rPr>
        <w:t xml:space="preserve">(Ghozali, 2018) </w:t>
      </w:r>
      <w:commentRangeEnd w:id="6"/>
      <w:r w:rsidR="00143C44">
        <w:rPr>
          <w:rStyle w:val="CommentReference"/>
        </w:rPr>
        <w:commentReference w:id="6"/>
      </w:r>
      <w:r>
        <w:rPr>
          <w:rFonts w:ascii="Times New Roman" w:hAnsi="Times New Roman" w:cs="Times New Roman"/>
          <w:sz w:val="24"/>
          <w:szCs w:val="24"/>
        </w:rPr>
        <w:t xml:space="preserve">reliabilitas sebenarnya sebagai sarana untuk mengevaluasi kuesioner, bertindak </w:t>
      </w:r>
      <w:r>
        <w:rPr>
          <w:rFonts w:ascii="Times New Roman" w:hAnsi="Times New Roman" w:cs="Times New Roman"/>
          <w:sz w:val="24"/>
          <w:szCs w:val="24"/>
        </w:rPr>
        <w:t>sebagai tanda dari variabel atau konstruk tertentu. Kuesioner dianggap andal ketika respons individu terhadap pertanyaan tetap konstan dari waktu ke waktu. Untuk menilai keandalan hasil kuesioner dalam berbagai aplikasi, pengujian keandalan dilakukan. Jawa</w:t>
      </w:r>
      <w:r>
        <w:rPr>
          <w:rFonts w:ascii="Times New Roman" w:hAnsi="Times New Roman" w:cs="Times New Roman"/>
          <w:sz w:val="24"/>
          <w:szCs w:val="24"/>
        </w:rPr>
        <w:t>ban yang diberikan oleh peserta dianggap andal jika ada konsistensi dalam respons mereka atau jika jawaban menunjukkan pola daripada keacakan. Dalam upaya mencapai keandalan dalam penelitian ini, penulis menggunakan metode Alpha Cronbach untuk pengujian. I</w:t>
      </w:r>
      <w:r>
        <w:rPr>
          <w:rFonts w:ascii="Times New Roman" w:hAnsi="Times New Roman" w:cs="Times New Roman"/>
          <w:sz w:val="24"/>
          <w:szCs w:val="24"/>
        </w:rPr>
        <w:t xml:space="preserve">nstrumen yang diukur meliputi kesulitan tugas, tekanan untuk menyesuaikan diri, keahlian auditor, dan penilaian dalam audit. Dengan kriteria pengambilan keputusan sebagaimana dinyatakan oleh </w:t>
      </w:r>
      <w:commentRangeStart w:id="7"/>
      <w:r>
        <w:rPr>
          <w:rFonts w:ascii="Times New Roman" w:hAnsi="Times New Roman" w:cs="Times New Roman"/>
          <w:sz w:val="24"/>
          <w:szCs w:val="24"/>
        </w:rPr>
        <w:t xml:space="preserve">Ghozali (2018), </w:t>
      </w:r>
      <w:commentRangeEnd w:id="7"/>
      <w:r w:rsidR="00143C44">
        <w:rPr>
          <w:rStyle w:val="CommentReference"/>
        </w:rPr>
        <w:commentReference w:id="7"/>
      </w:r>
      <w:r>
        <w:rPr>
          <w:rFonts w:ascii="Times New Roman" w:hAnsi="Times New Roman" w:cs="Times New Roman"/>
          <w:sz w:val="24"/>
          <w:szCs w:val="24"/>
        </w:rPr>
        <w:t>yaitu koefisien Cronbach Alpha &gt; 0,60 maka pertan</w:t>
      </w:r>
      <w:r>
        <w:rPr>
          <w:rFonts w:ascii="Times New Roman" w:hAnsi="Times New Roman" w:cs="Times New Roman"/>
          <w:sz w:val="24"/>
          <w:szCs w:val="24"/>
        </w:rPr>
        <w:t>yaan dinyatakan andal atau suatu konstruk maupun variabel dinyatakan reliabel</w:t>
      </w:r>
    </w:p>
    <w:p w:rsidR="007746CE" w:rsidRDefault="007746CE">
      <w:pPr>
        <w:pStyle w:val="ListParagraph"/>
        <w:tabs>
          <w:tab w:val="left" w:pos="270"/>
          <w:tab w:val="left" w:pos="360"/>
          <w:tab w:val="left" w:pos="1560"/>
        </w:tabs>
        <w:autoSpaceDE w:val="0"/>
        <w:autoSpaceDN w:val="0"/>
        <w:adjustRightInd w:val="0"/>
        <w:spacing w:after="0" w:line="360" w:lineRule="auto"/>
        <w:jc w:val="both"/>
        <w:rPr>
          <w:rFonts w:ascii="Times New Roman" w:hAnsi="Times New Roman" w:cs="Times New Roman"/>
          <w:b/>
          <w:bCs/>
          <w:sz w:val="24"/>
          <w:szCs w:val="24"/>
        </w:rPr>
      </w:pPr>
    </w:p>
    <w:p w:rsidR="007746CE" w:rsidRDefault="007746CE">
      <w:pPr>
        <w:pStyle w:val="ListParagraph"/>
        <w:tabs>
          <w:tab w:val="left" w:pos="270"/>
          <w:tab w:val="left" w:pos="360"/>
          <w:tab w:val="left" w:pos="1560"/>
        </w:tabs>
        <w:autoSpaceDE w:val="0"/>
        <w:autoSpaceDN w:val="0"/>
        <w:adjustRightInd w:val="0"/>
        <w:spacing w:after="0" w:line="360" w:lineRule="auto"/>
        <w:jc w:val="both"/>
        <w:rPr>
          <w:rFonts w:ascii="Times New Roman" w:hAnsi="Times New Roman" w:cs="Times New Roman"/>
          <w:b/>
          <w:bCs/>
          <w:sz w:val="24"/>
          <w:szCs w:val="24"/>
        </w:rPr>
      </w:pPr>
    </w:p>
    <w:p w:rsidR="007746CE" w:rsidRDefault="00A34A05">
      <w:pPr>
        <w:pStyle w:val="ListParagraph"/>
        <w:numPr>
          <w:ilvl w:val="2"/>
          <w:numId w:val="3"/>
        </w:numPr>
        <w:tabs>
          <w:tab w:val="left" w:pos="270"/>
          <w:tab w:val="left" w:pos="360"/>
          <w:tab w:val="left" w:pos="1560"/>
        </w:tabs>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Instrumen </w:t>
      </w:r>
      <w:r>
        <w:rPr>
          <w:rFonts w:ascii="Times New Roman" w:eastAsia="Times New Roman" w:hAnsi="Times New Roman" w:cs="Times New Roman"/>
          <w:b/>
          <w:i/>
          <w:iCs/>
          <w:sz w:val="24"/>
          <w:szCs w:val="24"/>
        </w:rPr>
        <w:t>Financial Influencer</w:t>
      </w:r>
      <w:r>
        <w:rPr>
          <w:rFonts w:ascii="Times New Roman" w:hAnsi="Times New Roman" w:cs="Times New Roman"/>
          <w:b/>
          <w:bCs/>
          <w:sz w:val="24"/>
          <w:szCs w:val="24"/>
        </w:rPr>
        <w:t xml:space="preserve"> (X</w:t>
      </w:r>
      <w:r>
        <w:rPr>
          <w:rFonts w:ascii="Times New Roman" w:hAnsi="Times New Roman" w:cs="Times New Roman"/>
          <w:b/>
          <w:bCs/>
          <w:sz w:val="24"/>
          <w:szCs w:val="24"/>
          <w:vertAlign w:val="subscript"/>
        </w:rPr>
        <w:t>1</w:t>
      </w:r>
      <w:r>
        <w:rPr>
          <w:rFonts w:ascii="Times New Roman" w:hAnsi="Times New Roman" w:cs="Times New Roman"/>
          <w:b/>
          <w:bCs/>
          <w:sz w:val="24"/>
          <w:szCs w:val="24"/>
        </w:rPr>
        <w:t>)</w:t>
      </w:r>
    </w:p>
    <w:p w:rsidR="007746CE" w:rsidRDefault="00A34A05">
      <w:pPr>
        <w:pStyle w:val="ListParagraph"/>
        <w:numPr>
          <w:ilvl w:val="0"/>
          <w:numId w:val="6"/>
        </w:numPr>
        <w:tabs>
          <w:tab w:val="left" w:pos="1418"/>
          <w:tab w:val="left" w:pos="1560"/>
        </w:tabs>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Definisi Operasional </w:t>
      </w:r>
      <w:r>
        <w:rPr>
          <w:rFonts w:ascii="Times New Roman" w:eastAsia="Times New Roman" w:hAnsi="Times New Roman" w:cs="Times New Roman"/>
          <w:b/>
          <w:i/>
          <w:iCs/>
          <w:sz w:val="24"/>
          <w:szCs w:val="24"/>
        </w:rPr>
        <w:t>Financial Influencer</w:t>
      </w:r>
      <w:r>
        <w:rPr>
          <w:rFonts w:ascii="Times New Roman" w:hAnsi="Times New Roman" w:cs="Times New Roman"/>
          <w:b/>
          <w:bCs/>
          <w:sz w:val="24"/>
          <w:szCs w:val="24"/>
        </w:rPr>
        <w:t xml:space="preserve"> (X</w:t>
      </w:r>
      <w:r>
        <w:rPr>
          <w:rFonts w:ascii="Times New Roman" w:hAnsi="Times New Roman" w:cs="Times New Roman"/>
          <w:b/>
          <w:bCs/>
          <w:sz w:val="24"/>
          <w:szCs w:val="24"/>
          <w:vertAlign w:val="subscript"/>
        </w:rPr>
        <w:t>1</w:t>
      </w:r>
      <w:r>
        <w:rPr>
          <w:rFonts w:ascii="Times New Roman" w:hAnsi="Times New Roman" w:cs="Times New Roman"/>
          <w:b/>
          <w:bCs/>
          <w:sz w:val="24"/>
          <w:szCs w:val="24"/>
        </w:rPr>
        <w:t>)</w:t>
      </w:r>
    </w:p>
    <w:p w:rsidR="007746CE" w:rsidRDefault="00A34A05">
      <w:pPr>
        <w:pStyle w:val="ListParagraph"/>
        <w:tabs>
          <w:tab w:val="left" w:pos="1418"/>
          <w:tab w:val="left" w:pos="1560"/>
        </w:tabs>
        <w:autoSpaceDE w:val="0"/>
        <w:autoSpaceDN w:val="0"/>
        <w:adjustRightInd w:val="0"/>
        <w:spacing w:after="0" w:line="360" w:lineRule="auto"/>
        <w:ind w:left="1080" w:firstLine="621"/>
        <w:jc w:val="both"/>
        <w:rPr>
          <w:rFonts w:ascii="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merupakan individu yang aktif membagikan informasi, edukasi, pengalaman, maupun rekomendasi terkait keuangan dan investasi melalui media sosial atau platform digital </w:t>
      </w:r>
      <w:commentRangeStart w:id="8"/>
      <w:r>
        <w:rPr>
          <w:rFonts w:ascii="Times New Roman" w:hAnsi="Times New Roman" w:cs="Times New Roman"/>
          <w:sz w:val="24"/>
          <w:szCs w:val="24"/>
        </w:rPr>
        <w:t>(Agasi et al., 2025)</w:t>
      </w:r>
      <w:r>
        <w:rPr>
          <w:rFonts w:ascii="Times New Roman" w:hAnsi="Times New Roman" w:cs="Times New Roman"/>
          <w:color w:val="000000"/>
          <w:sz w:val="24"/>
          <w:szCs w:val="24"/>
        </w:rPr>
        <w:t>.</w:t>
      </w:r>
      <w:commentRangeEnd w:id="8"/>
      <w:r w:rsidR="00143C44">
        <w:rPr>
          <w:rStyle w:val="CommentReference"/>
        </w:rPr>
        <w:commentReference w:id="8"/>
      </w:r>
    </w:p>
    <w:p w:rsidR="007746CE" w:rsidRDefault="00A34A05">
      <w:pPr>
        <w:pStyle w:val="ListParagraph"/>
        <w:widowControl w:val="0"/>
        <w:numPr>
          <w:ilvl w:val="0"/>
          <w:numId w:val="6"/>
        </w:numPr>
        <w:tabs>
          <w:tab w:val="left" w:pos="851"/>
          <w:tab w:val="left" w:pos="1560"/>
        </w:tabs>
        <w:suppressAutoHyphens/>
        <w:autoSpaceDE w:val="0"/>
        <w:autoSpaceDN w:val="0"/>
        <w:adjustRightInd w:val="0"/>
        <w:spacing w:after="0" w:line="360" w:lineRule="auto"/>
        <w:jc w:val="both"/>
        <w:rPr>
          <w:rFonts w:ascii="Times New Roman" w:hAnsi="Times New Roman" w:cs="Times New Roman"/>
          <w:b/>
          <w:bCs/>
          <w:kern w:val="1"/>
          <w:sz w:val="24"/>
          <w:szCs w:val="24"/>
        </w:rPr>
      </w:pPr>
      <w:r>
        <w:rPr>
          <w:rFonts w:ascii="Times New Roman" w:hAnsi="Times New Roman" w:cs="Times New Roman"/>
          <w:b/>
          <w:bCs/>
          <w:kern w:val="1"/>
          <w:sz w:val="24"/>
          <w:szCs w:val="24"/>
        </w:rPr>
        <w:t>Kisi – Kisi Instrumen</w:t>
      </w:r>
      <w:r>
        <w:rPr>
          <w:rFonts w:ascii="Times New Roman" w:eastAsia="Times New Roman" w:hAnsi="Times New Roman" w:cs="Times New Roman"/>
          <w:b/>
          <w:sz w:val="24"/>
          <w:szCs w:val="24"/>
        </w:rPr>
        <w:t xml:space="preserve"> </w:t>
      </w:r>
      <w:r>
        <w:rPr>
          <w:rFonts w:ascii="Times New Roman" w:eastAsia="Times New Roman" w:hAnsi="Times New Roman" w:cs="Times New Roman"/>
          <w:b/>
          <w:i/>
          <w:iCs/>
          <w:sz w:val="24"/>
          <w:szCs w:val="24"/>
        </w:rPr>
        <w:t>Financial Influencer</w:t>
      </w:r>
      <w:r>
        <w:rPr>
          <w:rFonts w:ascii="Times New Roman" w:hAnsi="Times New Roman" w:cs="Times New Roman"/>
          <w:b/>
          <w:bCs/>
          <w:kern w:val="1"/>
          <w:sz w:val="24"/>
          <w:szCs w:val="24"/>
        </w:rPr>
        <w:t xml:space="preserve"> (X</w:t>
      </w:r>
      <w:r>
        <w:rPr>
          <w:rFonts w:ascii="Times New Roman" w:hAnsi="Times New Roman" w:cs="Times New Roman"/>
          <w:b/>
          <w:bCs/>
          <w:kern w:val="1"/>
          <w:sz w:val="24"/>
          <w:szCs w:val="24"/>
          <w:vertAlign w:val="subscript"/>
        </w:rPr>
        <w:t>1</w:t>
      </w:r>
      <w:r>
        <w:rPr>
          <w:rFonts w:ascii="Times New Roman" w:hAnsi="Times New Roman" w:cs="Times New Roman"/>
          <w:b/>
          <w:bCs/>
          <w:kern w:val="1"/>
          <w:sz w:val="24"/>
          <w:szCs w:val="24"/>
        </w:rPr>
        <w:t>)</w:t>
      </w:r>
    </w:p>
    <w:p w:rsidR="007746CE" w:rsidRDefault="00A34A05">
      <w:pPr>
        <w:pStyle w:val="ListParagraph"/>
        <w:widowControl w:val="0"/>
        <w:tabs>
          <w:tab w:val="left" w:pos="851"/>
          <w:tab w:val="left" w:pos="1560"/>
        </w:tabs>
        <w:suppressAutoHyphens/>
        <w:autoSpaceDE w:val="0"/>
        <w:autoSpaceDN w:val="0"/>
        <w:adjustRightInd w:val="0"/>
        <w:spacing w:after="0" w:line="360" w:lineRule="auto"/>
        <w:ind w:left="1080" w:firstLine="621"/>
        <w:jc w:val="both"/>
        <w:rPr>
          <w:rFonts w:ascii="Times New Roman" w:hAnsi="Times New Roman" w:cs="Times New Roman"/>
          <w:kern w:val="1"/>
          <w:sz w:val="24"/>
          <w:szCs w:val="24"/>
        </w:rPr>
      </w:pPr>
      <w:r>
        <w:rPr>
          <w:rFonts w:ascii="Times New Roman" w:hAnsi="Times New Roman" w:cs="Times New Roman"/>
          <w:bCs/>
          <w:sz w:val="24"/>
          <w:szCs w:val="24"/>
        </w:rPr>
        <w:t>Kisi – kisi instrumen dalam meliputi beberapa indikator dalam setiap varibel dan adapun kisi – kisi indikator sebagai berikut :</w:t>
      </w:r>
    </w:p>
    <w:p w:rsidR="007746CE" w:rsidRDefault="00A34A05">
      <w:pPr>
        <w:widowControl w:val="0"/>
        <w:tabs>
          <w:tab w:val="left" w:pos="1418"/>
          <w:tab w:val="left" w:pos="1560"/>
        </w:tabs>
        <w:suppressAutoHyphens/>
        <w:autoSpaceDE w:val="0"/>
        <w:autoSpaceDN w:val="0"/>
        <w:adjustRightInd w:val="0"/>
        <w:spacing w:after="0" w:line="360" w:lineRule="auto"/>
        <w:jc w:val="center"/>
        <w:rPr>
          <w:rFonts w:ascii="Times New Roman" w:hAnsi="Times New Roman" w:cs="Times New Roman"/>
          <w:b/>
          <w:bCs/>
          <w:kern w:val="1"/>
          <w:sz w:val="24"/>
          <w:szCs w:val="24"/>
        </w:rPr>
      </w:pPr>
      <w:r>
        <w:rPr>
          <w:rFonts w:ascii="Times New Roman" w:hAnsi="Times New Roman" w:cs="Times New Roman"/>
          <w:b/>
          <w:bCs/>
          <w:kern w:val="1"/>
          <w:sz w:val="24"/>
          <w:szCs w:val="24"/>
        </w:rPr>
        <w:t>Tabel 3.4</w:t>
      </w:r>
    </w:p>
    <w:p w:rsidR="007746CE" w:rsidRDefault="00A34A05">
      <w:pPr>
        <w:tabs>
          <w:tab w:val="left" w:pos="795"/>
          <w:tab w:val="center" w:pos="4135"/>
        </w:tabs>
        <w:autoSpaceDE w:val="0"/>
        <w:autoSpaceDN w:val="0"/>
        <w:adjustRightInd w:val="0"/>
        <w:spacing w:line="360" w:lineRule="auto"/>
        <w:jc w:val="both"/>
        <w:rPr>
          <w:rFonts w:ascii="Times New Roman" w:hAnsi="Times New Roman" w:cs="Times New Roman"/>
          <w:b/>
          <w:bCs/>
          <w:kern w:val="1"/>
          <w:sz w:val="24"/>
          <w:szCs w:val="24"/>
        </w:rPr>
      </w:pPr>
      <w:r>
        <w:rPr>
          <w:rFonts w:ascii="Times New Roman" w:hAnsi="Times New Roman" w:cs="Times New Roman"/>
          <w:b/>
          <w:bCs/>
          <w:kern w:val="1"/>
          <w:sz w:val="24"/>
          <w:szCs w:val="24"/>
        </w:rPr>
        <w:tab/>
      </w:r>
      <w:r>
        <w:rPr>
          <w:rFonts w:ascii="Times New Roman" w:hAnsi="Times New Roman" w:cs="Times New Roman"/>
          <w:b/>
          <w:bCs/>
          <w:kern w:val="1"/>
          <w:sz w:val="24"/>
          <w:szCs w:val="24"/>
        </w:rPr>
        <w:tab/>
        <w:t xml:space="preserve">Kisi-Kisi Indikator </w:t>
      </w:r>
      <w:r>
        <w:rPr>
          <w:rFonts w:ascii="Times New Roman" w:hAnsi="Times New Roman" w:cs="Times New Roman"/>
          <w:b/>
          <w:bCs/>
          <w:i/>
          <w:iCs/>
          <w:kern w:val="1"/>
          <w:sz w:val="24"/>
          <w:szCs w:val="24"/>
        </w:rPr>
        <w:t>Financial Influencer</w:t>
      </w:r>
      <w:r>
        <w:rPr>
          <w:rFonts w:ascii="Times New Roman" w:hAnsi="Times New Roman" w:cs="Times New Roman"/>
          <w:b/>
          <w:bCs/>
          <w:kern w:val="1"/>
          <w:sz w:val="24"/>
          <w:szCs w:val="24"/>
        </w:rPr>
        <w:t xml:space="preserve"> (X</w:t>
      </w:r>
      <w:r>
        <w:rPr>
          <w:rFonts w:ascii="Times New Roman" w:hAnsi="Times New Roman" w:cs="Times New Roman"/>
          <w:b/>
          <w:bCs/>
          <w:kern w:val="1"/>
          <w:sz w:val="24"/>
          <w:szCs w:val="24"/>
          <w:vertAlign w:val="subscript"/>
        </w:rPr>
        <w:t>1</w:t>
      </w:r>
      <w:r>
        <w:rPr>
          <w:rFonts w:ascii="Times New Roman" w:hAnsi="Times New Roman" w:cs="Times New Roman"/>
          <w:b/>
          <w:bCs/>
          <w:kern w:val="1"/>
          <w:sz w:val="24"/>
          <w:szCs w:val="24"/>
        </w:rPr>
        <w:t>)</w:t>
      </w:r>
    </w:p>
    <w:tbl>
      <w:tblPr>
        <w:tblStyle w:val="TableGrid"/>
        <w:tblW w:w="8613" w:type="dxa"/>
        <w:tblLayout w:type="fixed"/>
        <w:tblLook w:val="04A0" w:firstRow="1" w:lastRow="0" w:firstColumn="1" w:lastColumn="0" w:noHBand="0" w:noVBand="1"/>
      </w:tblPr>
      <w:tblGrid>
        <w:gridCol w:w="594"/>
        <w:gridCol w:w="2066"/>
        <w:gridCol w:w="1559"/>
        <w:gridCol w:w="992"/>
        <w:gridCol w:w="993"/>
        <w:gridCol w:w="1134"/>
        <w:gridCol w:w="1275"/>
      </w:tblGrid>
      <w:tr w:rsidR="007746CE">
        <w:trPr>
          <w:trHeight w:val="348"/>
          <w:tblHeader/>
        </w:trPr>
        <w:tc>
          <w:tcPr>
            <w:tcW w:w="594"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No</w:t>
            </w:r>
          </w:p>
        </w:tc>
        <w:tc>
          <w:tcPr>
            <w:tcW w:w="2066"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 xml:space="preserve">Definisi </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Operasional</w:t>
            </w:r>
          </w:p>
        </w:tc>
        <w:tc>
          <w:tcPr>
            <w:tcW w:w="1559"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Indikator</w:t>
            </w:r>
          </w:p>
        </w:tc>
        <w:tc>
          <w:tcPr>
            <w:tcW w:w="992"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Nomor</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Butir</w:t>
            </w:r>
          </w:p>
        </w:tc>
        <w:tc>
          <w:tcPr>
            <w:tcW w:w="993"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Jumlah</w:t>
            </w:r>
          </w:p>
        </w:tc>
        <w:tc>
          <w:tcPr>
            <w:tcW w:w="1134"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Instrumen</w:t>
            </w:r>
          </w:p>
        </w:tc>
        <w:tc>
          <w:tcPr>
            <w:tcW w:w="1275"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Skala</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Pengukuran</w:t>
            </w:r>
          </w:p>
        </w:tc>
      </w:tr>
      <w:tr w:rsidR="007746CE">
        <w:trPr>
          <w:trHeight w:val="878"/>
        </w:trPr>
        <w:tc>
          <w:tcPr>
            <w:tcW w:w="594" w:type="dxa"/>
            <w:vMerge w:val="restart"/>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2</w:t>
            </w:r>
          </w:p>
        </w:tc>
        <w:tc>
          <w:tcPr>
            <w:tcW w:w="2066" w:type="dxa"/>
            <w:vMerge w:val="restart"/>
          </w:tcPr>
          <w:p w:rsidR="007746CE" w:rsidRDefault="00A34A05">
            <w:pPr>
              <w:widowControl w:val="0"/>
              <w:tabs>
                <w:tab w:val="left" w:pos="1418"/>
                <w:tab w:val="left" w:pos="1560"/>
              </w:tabs>
              <w:suppressAutoHyphens/>
              <w:autoSpaceDE w:val="0"/>
              <w:autoSpaceDN w:val="0"/>
              <w:adjustRightInd w:val="0"/>
              <w:jc w:val="both"/>
              <w:rPr>
                <w:rFonts w:ascii="Times New Roman" w:hAnsi="Times New Roman" w:cs="Times New Roman"/>
                <w:bCs/>
                <w:kern w:val="1"/>
                <w:sz w:val="20"/>
                <w:szCs w:val="20"/>
              </w:rPr>
            </w:pPr>
            <w:r>
              <w:rPr>
                <w:rFonts w:ascii="Times New Roman" w:hAnsi="Times New Roman" w:cs="Times New Roman"/>
                <w:i/>
                <w:iCs/>
                <w:sz w:val="20"/>
                <w:szCs w:val="20"/>
              </w:rPr>
              <w:t>Financial influencer</w:t>
            </w:r>
            <w:r>
              <w:rPr>
                <w:rFonts w:ascii="Times New Roman" w:hAnsi="Times New Roman" w:cs="Times New Roman"/>
                <w:sz w:val="20"/>
                <w:szCs w:val="20"/>
              </w:rPr>
              <w:t xml:space="preserve"> merupakan individu yang aktif membagikan informasi, edukasi, pengalaman, maupun rekomendasi terkait keuangan dan investasi melalui media sosial atau platform digital (Agasi et al., 2025)</w:t>
            </w:r>
            <w:r>
              <w:rPr>
                <w:rFonts w:ascii="Times New Roman" w:hAnsi="Times New Roman" w:cs="Times New Roman"/>
                <w:color w:val="000000"/>
                <w:sz w:val="20"/>
                <w:szCs w:val="20"/>
              </w:rPr>
              <w:t>.</w:t>
            </w:r>
          </w:p>
        </w:tc>
        <w:tc>
          <w:tcPr>
            <w:tcW w:w="1559" w:type="dxa"/>
            <w:vAlign w:val="center"/>
          </w:tcPr>
          <w:p w:rsidR="007746CE" w:rsidRDefault="00A34A05">
            <w:pPr>
              <w:jc w:val="center"/>
              <w:rPr>
                <w:rFonts w:ascii="Times New Roman" w:eastAsia="Times New Roman" w:hAnsi="Times New Roman" w:cs="Times New Roman"/>
                <w:sz w:val="20"/>
                <w:szCs w:val="20"/>
              </w:rPr>
            </w:pPr>
            <w:r>
              <w:rPr>
                <w:rFonts w:ascii="Times New Roman" w:hAnsi="Times New Roman" w:cs="Times New Roman"/>
                <w:sz w:val="20"/>
                <w:szCs w:val="20"/>
              </w:rPr>
              <w:t>Kredibilitas (</w:t>
            </w:r>
            <w:r>
              <w:rPr>
                <w:rFonts w:ascii="Times New Roman" w:hAnsi="Times New Roman" w:cs="Times New Roman"/>
                <w:i/>
                <w:iCs/>
                <w:sz w:val="20"/>
                <w:szCs w:val="20"/>
              </w:rPr>
              <w:t>Credibility</w:t>
            </w:r>
            <w:r>
              <w:rPr>
                <w:rFonts w:ascii="Times New Roman" w:hAnsi="Times New Roman" w:cs="Times New Roman"/>
                <w:sz w:val="20"/>
                <w:szCs w:val="20"/>
              </w:rPr>
              <w:t>)</w:t>
            </w:r>
          </w:p>
        </w:tc>
        <w:tc>
          <w:tcPr>
            <w:tcW w:w="992" w:type="dxa"/>
            <w:vAlign w:val="center"/>
          </w:tcPr>
          <w:p w:rsidR="007746CE" w:rsidRDefault="00A34A0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restart"/>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Kuesioner</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Skala Likert</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1 – 5</w:t>
            </w:r>
          </w:p>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5" w:type="dxa"/>
            <w:vMerge w:val="restart"/>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Ordinal</w:t>
            </w:r>
          </w:p>
        </w:tc>
      </w:tr>
      <w:tr w:rsidR="007746CE">
        <w:trPr>
          <w:trHeight w:val="985"/>
        </w:trPr>
        <w:tc>
          <w:tcPr>
            <w:tcW w:w="594"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2066"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559" w:type="dxa"/>
            <w:vAlign w:val="center"/>
          </w:tcPr>
          <w:p w:rsidR="007746CE" w:rsidRDefault="00A34A05">
            <w:pPr>
              <w:jc w:val="center"/>
              <w:rPr>
                <w:rFonts w:ascii="Times New Roman" w:eastAsia="Times New Roman" w:hAnsi="Times New Roman" w:cs="Times New Roman"/>
                <w:sz w:val="20"/>
                <w:szCs w:val="20"/>
              </w:rPr>
            </w:pPr>
            <w:r>
              <w:rPr>
                <w:rFonts w:ascii="Times New Roman" w:hAnsi="Times New Roman" w:cs="Times New Roman"/>
                <w:sz w:val="20"/>
                <w:szCs w:val="20"/>
              </w:rPr>
              <w:t>Daya Tarik (</w:t>
            </w:r>
            <w:r>
              <w:rPr>
                <w:rFonts w:ascii="Times New Roman" w:hAnsi="Times New Roman" w:cs="Times New Roman"/>
                <w:i/>
                <w:iCs/>
                <w:sz w:val="20"/>
                <w:szCs w:val="20"/>
              </w:rPr>
              <w:t>Attractiveness</w:t>
            </w:r>
            <w:r>
              <w:rPr>
                <w:rFonts w:ascii="Times New Roman" w:hAnsi="Times New Roman" w:cs="Times New Roman"/>
                <w:sz w:val="20"/>
                <w:szCs w:val="20"/>
              </w:rPr>
              <w:t>)</w:t>
            </w:r>
          </w:p>
        </w:tc>
        <w:tc>
          <w:tcPr>
            <w:tcW w:w="992" w:type="dxa"/>
            <w:vAlign w:val="center"/>
          </w:tcPr>
          <w:p w:rsidR="007746CE" w:rsidRDefault="00A34A0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4,5,6</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5"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r w:rsidR="007746CE">
        <w:trPr>
          <w:trHeight w:val="1138"/>
        </w:trPr>
        <w:tc>
          <w:tcPr>
            <w:tcW w:w="594"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2066"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559" w:type="dxa"/>
            <w:vAlign w:val="center"/>
          </w:tcPr>
          <w:p w:rsidR="007746CE" w:rsidRDefault="00A34A05">
            <w:pPr>
              <w:jc w:val="center"/>
              <w:rPr>
                <w:rFonts w:ascii="Times New Roman" w:eastAsia="Times New Roman" w:hAnsi="Times New Roman" w:cs="Times New Roman"/>
                <w:sz w:val="20"/>
                <w:szCs w:val="20"/>
              </w:rPr>
            </w:pPr>
            <w:r>
              <w:rPr>
                <w:rFonts w:ascii="Times New Roman" w:hAnsi="Times New Roman" w:cs="Times New Roman"/>
                <w:sz w:val="20"/>
                <w:szCs w:val="20"/>
              </w:rPr>
              <w:t>Keahlian (</w:t>
            </w:r>
            <w:r>
              <w:rPr>
                <w:rFonts w:ascii="Times New Roman" w:hAnsi="Times New Roman" w:cs="Times New Roman"/>
                <w:i/>
                <w:iCs/>
                <w:sz w:val="20"/>
                <w:szCs w:val="20"/>
              </w:rPr>
              <w:t>Expertise</w:t>
            </w:r>
            <w:r>
              <w:rPr>
                <w:rFonts w:ascii="Times New Roman" w:hAnsi="Times New Roman" w:cs="Times New Roman"/>
                <w:sz w:val="20"/>
                <w:szCs w:val="20"/>
              </w:rPr>
              <w:t>)</w:t>
            </w:r>
          </w:p>
        </w:tc>
        <w:tc>
          <w:tcPr>
            <w:tcW w:w="992" w:type="dxa"/>
            <w:vAlign w:val="center"/>
          </w:tcPr>
          <w:p w:rsidR="007746CE" w:rsidRDefault="00A34A0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7,8,9</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5"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r w:rsidR="007746CE">
        <w:tc>
          <w:tcPr>
            <w:tcW w:w="5211" w:type="dxa"/>
            <w:gridSpan w:val="4"/>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Jumlah</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9</w:t>
            </w:r>
          </w:p>
        </w:tc>
        <w:tc>
          <w:tcPr>
            <w:tcW w:w="1134"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5"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bl>
    <w:p w:rsidR="007746CE" w:rsidRDefault="007746CE">
      <w:pPr>
        <w:pStyle w:val="ListParagraph"/>
        <w:autoSpaceDE w:val="0"/>
        <w:autoSpaceDN w:val="0"/>
        <w:adjustRightInd w:val="0"/>
        <w:spacing w:after="0" w:line="360" w:lineRule="auto"/>
        <w:ind w:left="1080"/>
        <w:jc w:val="both"/>
        <w:rPr>
          <w:rFonts w:ascii="Times New Roman" w:hAnsi="Times New Roman" w:cs="Times New Roman"/>
          <w:b/>
          <w:bCs/>
          <w:sz w:val="24"/>
          <w:szCs w:val="24"/>
        </w:rPr>
      </w:pPr>
    </w:p>
    <w:p w:rsidR="007746CE" w:rsidRDefault="00A34A05">
      <w:pPr>
        <w:pStyle w:val="ListParagraph"/>
        <w:numPr>
          <w:ilvl w:val="0"/>
          <w:numId w:val="15"/>
        </w:numPr>
        <w:autoSpaceDE w:val="0"/>
        <w:autoSpaceDN w:val="0"/>
        <w:adjustRightInd w:val="0"/>
        <w:spacing w:after="0" w:line="360" w:lineRule="auto"/>
        <w:ind w:left="993"/>
        <w:jc w:val="both"/>
        <w:rPr>
          <w:rFonts w:ascii="Times New Roman" w:hAnsi="Times New Roman" w:cs="Times New Roman"/>
          <w:b/>
          <w:bCs/>
          <w:sz w:val="24"/>
          <w:szCs w:val="24"/>
        </w:rPr>
      </w:pPr>
      <w:r>
        <w:rPr>
          <w:rFonts w:ascii="Times New Roman" w:hAnsi="Times New Roman" w:cs="Times New Roman"/>
          <w:b/>
          <w:sz w:val="24"/>
          <w:szCs w:val="24"/>
        </w:rPr>
        <w:t>Uji Validitas dan Reliabilitas</w:t>
      </w:r>
      <w:r>
        <w:rPr>
          <w:rFonts w:ascii="Times New Roman" w:hAnsi="Times New Roman" w:cs="Times New Roman"/>
          <w:b/>
          <w:bCs/>
          <w:sz w:val="24"/>
          <w:szCs w:val="24"/>
        </w:rPr>
        <w:t xml:space="preserve"> </w:t>
      </w:r>
    </w:p>
    <w:p w:rsidR="007746CE" w:rsidRDefault="00A34A05">
      <w:pPr>
        <w:pStyle w:val="ListParagraph"/>
        <w:numPr>
          <w:ilvl w:val="0"/>
          <w:numId w:val="16"/>
        </w:numPr>
        <w:autoSpaceDE w:val="0"/>
        <w:autoSpaceDN w:val="0"/>
        <w:adjustRightInd w:val="0"/>
        <w:spacing w:after="0" w:line="360" w:lineRule="auto"/>
        <w:ind w:hanging="218"/>
        <w:jc w:val="both"/>
        <w:rPr>
          <w:rFonts w:ascii="Times New Roman" w:hAnsi="Times New Roman" w:cs="Times New Roman"/>
          <w:b/>
          <w:bCs/>
          <w:sz w:val="24"/>
          <w:szCs w:val="24"/>
        </w:rPr>
      </w:pPr>
      <w:r>
        <w:rPr>
          <w:rFonts w:ascii="Times New Roman" w:hAnsi="Times New Roman"/>
          <w:sz w:val="24"/>
          <w:szCs w:val="24"/>
        </w:rPr>
        <w:t xml:space="preserve"> Uji Validitas </w:t>
      </w:r>
    </w:p>
    <w:p w:rsidR="007746CE" w:rsidRDefault="00A34A05">
      <w:pPr>
        <w:pStyle w:val="ListParagraph"/>
        <w:autoSpaceDE w:val="0"/>
        <w:autoSpaceDN w:val="0"/>
        <w:adjustRightInd w:val="0"/>
        <w:spacing w:after="0" w:line="360" w:lineRule="auto"/>
        <w:ind w:left="1276" w:firstLine="774"/>
        <w:jc w:val="both"/>
        <w:rPr>
          <w:rFonts w:ascii="Times New Roman" w:hAnsi="Times New Roman"/>
          <w:sz w:val="24"/>
          <w:szCs w:val="24"/>
        </w:rPr>
      </w:pPr>
      <w:r>
        <w:rPr>
          <w:rFonts w:ascii="Times New Roman" w:hAnsi="Times New Roman" w:cs="Times New Roman"/>
          <w:sz w:val="24"/>
          <w:szCs w:val="24"/>
        </w:rPr>
        <w:t xml:space="preserve">Pengujian validitas menilai keakuratan kuesioner. Suatu alat atau kuesioner dianggap valid jika pertanyaan-pertanyaannya secara efektif menunjukkan apa yang seharusnya dinilai </w:t>
      </w:r>
      <w:commentRangeStart w:id="9"/>
      <w:r>
        <w:rPr>
          <w:rFonts w:ascii="Times New Roman" w:hAnsi="Times New Roman" w:cs="Times New Roman"/>
          <w:sz w:val="24"/>
          <w:szCs w:val="24"/>
        </w:rPr>
        <w:t xml:space="preserve">(Ghozali, 2018). </w:t>
      </w:r>
      <w:commentRangeEnd w:id="9"/>
      <w:r w:rsidR="00143C44">
        <w:rPr>
          <w:rStyle w:val="CommentReference"/>
        </w:rPr>
        <w:commentReference w:id="9"/>
      </w:r>
      <w:r>
        <w:rPr>
          <w:rFonts w:ascii="Times New Roman" w:hAnsi="Times New Roman" w:cs="Times New Roman"/>
          <w:sz w:val="24"/>
          <w:szCs w:val="24"/>
        </w:rPr>
        <w:t>Pengujian signifikansi melibatkan evaluasi nilai r yang dihitun</w:t>
      </w:r>
      <w:r>
        <w:rPr>
          <w:rFonts w:ascii="Times New Roman" w:hAnsi="Times New Roman" w:cs="Times New Roman"/>
          <w:sz w:val="24"/>
          <w:szCs w:val="24"/>
        </w:rPr>
        <w:t xml:space="preserve">g terhadap nilai r tabel. Untuk memutuskan apakah suatu item sesuai untuk digunakan, pengujian signifikansi koefisien korelasi biasanya dilakukan pada tingkat signifikansi 0,05, yang menunjukkan bahwa </w:t>
      </w:r>
      <w:r>
        <w:rPr>
          <w:rFonts w:ascii="Times New Roman" w:hAnsi="Times New Roman" w:cs="Times New Roman"/>
          <w:sz w:val="24"/>
          <w:szCs w:val="24"/>
        </w:rPr>
        <w:lastRenderedPageBreak/>
        <w:t>suatu item dianggap valid jika menunjukkan korelasi yan</w:t>
      </w:r>
      <w:r>
        <w:rPr>
          <w:rFonts w:ascii="Times New Roman" w:hAnsi="Times New Roman" w:cs="Times New Roman"/>
          <w:sz w:val="24"/>
          <w:szCs w:val="24"/>
        </w:rPr>
        <w:t>g signifikan dengan skor keseluruhan. Adapun syarat uji validitas yaitu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maka butir atau pertanyaan atau variabel tersebut dinyatakan valid</w:t>
      </w:r>
    </w:p>
    <w:p w:rsidR="007746CE" w:rsidRDefault="00A34A05">
      <w:pPr>
        <w:pStyle w:val="ListParagraph"/>
        <w:numPr>
          <w:ilvl w:val="0"/>
          <w:numId w:val="16"/>
        </w:numPr>
        <w:autoSpaceDE w:val="0"/>
        <w:autoSpaceDN w:val="0"/>
        <w:adjustRightInd w:val="0"/>
        <w:spacing w:after="0" w:line="360" w:lineRule="auto"/>
        <w:ind w:left="1276" w:hanging="283"/>
        <w:jc w:val="both"/>
        <w:rPr>
          <w:rFonts w:ascii="Times New Roman" w:hAnsi="Times New Roman"/>
          <w:sz w:val="24"/>
          <w:szCs w:val="24"/>
        </w:rPr>
      </w:pPr>
      <w:r>
        <w:rPr>
          <w:rFonts w:ascii="Times New Roman" w:hAnsi="Times New Roman"/>
          <w:sz w:val="24"/>
          <w:szCs w:val="24"/>
        </w:rPr>
        <w:t xml:space="preserve">Uji Reliabilitas </w:t>
      </w:r>
    </w:p>
    <w:p w:rsidR="007746CE" w:rsidRDefault="00A34A05">
      <w:pPr>
        <w:pStyle w:val="ListParagraph"/>
        <w:spacing w:after="0" w:line="360" w:lineRule="auto"/>
        <w:ind w:left="1276" w:firstLine="621"/>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10"/>
      <w:r>
        <w:rPr>
          <w:rFonts w:ascii="Times New Roman" w:hAnsi="Times New Roman" w:cs="Times New Roman"/>
          <w:sz w:val="24"/>
          <w:szCs w:val="24"/>
        </w:rPr>
        <w:t xml:space="preserve">(Ghozali, 2018) </w:t>
      </w:r>
      <w:commentRangeEnd w:id="10"/>
      <w:r w:rsidR="00143C44">
        <w:rPr>
          <w:rStyle w:val="CommentReference"/>
        </w:rPr>
        <w:commentReference w:id="10"/>
      </w:r>
      <w:r>
        <w:rPr>
          <w:rFonts w:ascii="Times New Roman" w:hAnsi="Times New Roman" w:cs="Times New Roman"/>
          <w:sz w:val="24"/>
          <w:szCs w:val="24"/>
        </w:rPr>
        <w:t xml:space="preserve">reliabilitas sebenarnya sebagai sarana untuk mengevaluasi </w:t>
      </w:r>
      <w:r>
        <w:rPr>
          <w:rFonts w:ascii="Times New Roman" w:hAnsi="Times New Roman" w:cs="Times New Roman"/>
          <w:sz w:val="24"/>
          <w:szCs w:val="24"/>
        </w:rPr>
        <w:t>kuesioner, bertindak sebagai tanda dari variabel atau konstruk tertentu. Kuesioner dianggap andal ketika respons individu terhadap pertanyaan tetap konstan dari waktu ke waktu. Untuk menilai keandalan hasil kuesioner dalam berbagai aplikasi, pengujian kean</w:t>
      </w:r>
      <w:r>
        <w:rPr>
          <w:rFonts w:ascii="Times New Roman" w:hAnsi="Times New Roman" w:cs="Times New Roman"/>
          <w:sz w:val="24"/>
          <w:szCs w:val="24"/>
        </w:rPr>
        <w:t>dalan dilakukan. Jawaban yang diberikan oleh peserta dianggap andal jika ada konsistensi dalam respons mereka atau jika jawaban menunjukkan pola daripada keacakan. Dalam upaya mencapai keandalan dalam penelitian ini, penulis menggunakan metode Alpha Cronba</w:t>
      </w:r>
      <w:r>
        <w:rPr>
          <w:rFonts w:ascii="Times New Roman" w:hAnsi="Times New Roman" w:cs="Times New Roman"/>
          <w:sz w:val="24"/>
          <w:szCs w:val="24"/>
        </w:rPr>
        <w:t>ch untuk pengujian. Instrumen yang diukur meliputi kesulitan tugas, tekanan untuk menyesuaikan diri, keahlian auditor, dan penilaian dalam audit. Dengan kriteria pengambilan keputusan sebagaimana dinyatakan oleh Ghozali (2018), yaitu koefisien Cronbach Alp</w:t>
      </w:r>
      <w:r>
        <w:rPr>
          <w:rFonts w:ascii="Times New Roman" w:hAnsi="Times New Roman" w:cs="Times New Roman"/>
          <w:sz w:val="24"/>
          <w:szCs w:val="24"/>
        </w:rPr>
        <w:t>ha &gt; 0,60 maka pertanyaan dinyatakan andal atau suatu konstruk maupun variabel dinyatakan reliabel</w:t>
      </w:r>
    </w:p>
    <w:p w:rsidR="007746CE" w:rsidRDefault="007746CE">
      <w:pPr>
        <w:pStyle w:val="ListParagraph"/>
        <w:tabs>
          <w:tab w:val="left" w:pos="270"/>
          <w:tab w:val="left" w:pos="360"/>
          <w:tab w:val="left" w:pos="1560"/>
        </w:tabs>
        <w:autoSpaceDE w:val="0"/>
        <w:autoSpaceDN w:val="0"/>
        <w:adjustRightInd w:val="0"/>
        <w:spacing w:after="0" w:line="360" w:lineRule="auto"/>
        <w:jc w:val="both"/>
        <w:rPr>
          <w:rFonts w:ascii="Times New Roman" w:hAnsi="Times New Roman" w:cs="Times New Roman"/>
          <w:b/>
          <w:bCs/>
          <w:sz w:val="24"/>
          <w:szCs w:val="24"/>
        </w:rPr>
      </w:pPr>
    </w:p>
    <w:p w:rsidR="007746CE" w:rsidRDefault="00A34A05">
      <w:pPr>
        <w:pStyle w:val="ListParagraph"/>
        <w:numPr>
          <w:ilvl w:val="2"/>
          <w:numId w:val="3"/>
        </w:numPr>
        <w:tabs>
          <w:tab w:val="left" w:pos="270"/>
          <w:tab w:val="left" w:pos="360"/>
          <w:tab w:val="left" w:pos="1560"/>
        </w:tabs>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Instrumen </w:t>
      </w:r>
      <w:r>
        <w:rPr>
          <w:rFonts w:ascii="Times New Roman" w:hAnsi="Times New Roman" w:cs="Times New Roman"/>
          <w:b/>
          <w:bCs/>
          <w:i/>
          <w:iCs/>
          <w:sz w:val="24"/>
          <w:szCs w:val="24"/>
        </w:rPr>
        <w:t>Fear Of Missing Out</w:t>
      </w:r>
      <w:r>
        <w:rPr>
          <w:rFonts w:ascii="Times New Roman" w:hAnsi="Times New Roman" w:cs="Times New Roman"/>
          <w:b/>
          <w:bCs/>
          <w:sz w:val="24"/>
          <w:szCs w:val="24"/>
        </w:rPr>
        <w:t xml:space="preserve"> (X</w:t>
      </w:r>
      <w:r>
        <w:rPr>
          <w:rFonts w:ascii="Times New Roman" w:hAnsi="Times New Roman" w:cs="Times New Roman"/>
          <w:b/>
          <w:bCs/>
          <w:sz w:val="24"/>
          <w:szCs w:val="24"/>
          <w:vertAlign w:val="subscript"/>
        </w:rPr>
        <w:t>2</w:t>
      </w:r>
      <w:r>
        <w:rPr>
          <w:rFonts w:ascii="Times New Roman" w:hAnsi="Times New Roman" w:cs="Times New Roman"/>
          <w:b/>
          <w:bCs/>
          <w:sz w:val="24"/>
          <w:szCs w:val="24"/>
        </w:rPr>
        <w:t>)</w:t>
      </w:r>
    </w:p>
    <w:p w:rsidR="007746CE" w:rsidRDefault="00A34A05">
      <w:pPr>
        <w:pStyle w:val="ListParagraph"/>
        <w:numPr>
          <w:ilvl w:val="0"/>
          <w:numId w:val="5"/>
        </w:numPr>
        <w:tabs>
          <w:tab w:val="left" w:pos="270"/>
          <w:tab w:val="left" w:pos="540"/>
          <w:tab w:val="left" w:pos="1560"/>
        </w:tabs>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Definisi Operasional </w:t>
      </w:r>
      <w:r>
        <w:rPr>
          <w:rFonts w:ascii="Times New Roman" w:hAnsi="Times New Roman" w:cs="Times New Roman"/>
          <w:b/>
          <w:bCs/>
          <w:i/>
          <w:iCs/>
          <w:sz w:val="24"/>
          <w:szCs w:val="24"/>
        </w:rPr>
        <w:t>Fear Of Missing Out</w:t>
      </w:r>
      <w:r>
        <w:rPr>
          <w:rFonts w:ascii="Times New Roman" w:hAnsi="Times New Roman" w:cs="Times New Roman"/>
          <w:b/>
          <w:bCs/>
          <w:sz w:val="24"/>
          <w:szCs w:val="24"/>
        </w:rPr>
        <w:t xml:space="preserve"> (X</w:t>
      </w:r>
      <w:r>
        <w:rPr>
          <w:rFonts w:ascii="Times New Roman" w:hAnsi="Times New Roman" w:cs="Times New Roman"/>
          <w:b/>
          <w:bCs/>
          <w:sz w:val="24"/>
          <w:szCs w:val="24"/>
          <w:vertAlign w:val="subscript"/>
        </w:rPr>
        <w:t>2</w:t>
      </w:r>
      <w:r>
        <w:rPr>
          <w:rFonts w:ascii="Times New Roman" w:hAnsi="Times New Roman" w:cs="Times New Roman"/>
          <w:b/>
          <w:bCs/>
          <w:sz w:val="24"/>
          <w:szCs w:val="24"/>
        </w:rPr>
        <w:t>)</w:t>
      </w:r>
    </w:p>
    <w:p w:rsidR="007746CE" w:rsidRDefault="00A34A05">
      <w:pPr>
        <w:pStyle w:val="ListParagraph"/>
        <w:tabs>
          <w:tab w:val="left" w:pos="709"/>
          <w:tab w:val="left" w:pos="2060"/>
        </w:tabs>
        <w:spacing w:line="360" w:lineRule="auto"/>
        <w:ind w:left="1080" w:firstLine="621"/>
        <w:jc w:val="both"/>
        <w:rPr>
          <w:rFonts w:ascii="Times New Roman" w:hAnsi="Times New Roman" w:cs="Times New Roman"/>
          <w:sz w:val="24"/>
          <w:szCs w:val="24"/>
        </w:rPr>
      </w:pPr>
      <w:r>
        <w:rPr>
          <w:rFonts w:ascii="Times New Roman" w:hAnsi="Times New Roman" w:cs="Times New Roman"/>
          <w:i/>
          <w:iCs/>
          <w:sz w:val="24"/>
          <w:szCs w:val="24"/>
        </w:rPr>
        <w:t>Fear of Missing Out</w:t>
      </w:r>
      <w:r>
        <w:rPr>
          <w:rFonts w:ascii="Times New Roman" w:hAnsi="Times New Roman" w:cs="Times New Roman"/>
          <w:sz w:val="24"/>
          <w:szCs w:val="24"/>
        </w:rPr>
        <w:t xml:space="preserve"> (FOMO) merupakan kondisi psikologis yang muncul ketika seseorang merasa takut tertinggal informasi, pengalaman, maupun peluang yang sedang dialami oleh orang lain </w:t>
      </w:r>
      <w:commentRangeStart w:id="11"/>
      <w:r>
        <w:rPr>
          <w:rFonts w:ascii="Times New Roman" w:hAnsi="Times New Roman" w:cs="Times New Roman"/>
          <w:bCs/>
          <w:sz w:val="24"/>
          <w:szCs w:val="24"/>
        </w:rPr>
        <w:t>(Agasi et al., 2025)</w:t>
      </w:r>
      <w:r>
        <w:rPr>
          <w:rFonts w:ascii="Times New Roman" w:hAnsi="Times New Roman" w:cs="Times New Roman"/>
          <w:sz w:val="24"/>
          <w:szCs w:val="24"/>
        </w:rPr>
        <w:t>.</w:t>
      </w:r>
      <w:commentRangeEnd w:id="11"/>
      <w:r w:rsidR="00143C44">
        <w:rPr>
          <w:rStyle w:val="CommentReference"/>
        </w:rPr>
        <w:commentReference w:id="11"/>
      </w:r>
    </w:p>
    <w:p w:rsidR="007746CE" w:rsidRDefault="00A34A05">
      <w:pPr>
        <w:pStyle w:val="ListParagraph"/>
        <w:widowControl w:val="0"/>
        <w:numPr>
          <w:ilvl w:val="0"/>
          <w:numId w:val="5"/>
        </w:numPr>
        <w:tabs>
          <w:tab w:val="left" w:pos="851"/>
          <w:tab w:val="left" w:pos="1560"/>
        </w:tabs>
        <w:suppressAutoHyphens/>
        <w:autoSpaceDE w:val="0"/>
        <w:autoSpaceDN w:val="0"/>
        <w:adjustRightInd w:val="0"/>
        <w:spacing w:after="0" w:line="360" w:lineRule="auto"/>
        <w:jc w:val="both"/>
        <w:rPr>
          <w:rFonts w:ascii="Times New Roman" w:hAnsi="Times New Roman" w:cs="Times New Roman"/>
          <w:b/>
          <w:bCs/>
          <w:kern w:val="1"/>
          <w:sz w:val="24"/>
          <w:szCs w:val="24"/>
        </w:rPr>
      </w:pPr>
      <w:r>
        <w:rPr>
          <w:rFonts w:ascii="Times New Roman" w:hAnsi="Times New Roman" w:cs="Times New Roman"/>
          <w:b/>
          <w:bCs/>
          <w:kern w:val="1"/>
          <w:sz w:val="24"/>
          <w:szCs w:val="24"/>
        </w:rPr>
        <w:t>Kisi – Kisi Instrumen</w:t>
      </w:r>
      <w:r>
        <w:rPr>
          <w:rFonts w:ascii="Times New Roman" w:hAnsi="Times New Roman" w:cs="Times New Roman"/>
          <w:b/>
          <w:bCs/>
          <w:sz w:val="24"/>
          <w:szCs w:val="24"/>
        </w:rPr>
        <w:t xml:space="preserve"> </w:t>
      </w:r>
      <w:r>
        <w:rPr>
          <w:rFonts w:ascii="Times New Roman" w:hAnsi="Times New Roman" w:cs="Times New Roman"/>
          <w:b/>
          <w:bCs/>
          <w:i/>
          <w:iCs/>
          <w:sz w:val="24"/>
          <w:szCs w:val="24"/>
        </w:rPr>
        <w:t>Fear Of Missing Out</w:t>
      </w:r>
      <w:r>
        <w:rPr>
          <w:rFonts w:ascii="Times New Roman" w:hAnsi="Times New Roman" w:cs="Times New Roman"/>
          <w:b/>
          <w:bCs/>
          <w:kern w:val="1"/>
          <w:sz w:val="24"/>
          <w:szCs w:val="24"/>
        </w:rPr>
        <w:t xml:space="preserve"> (X</w:t>
      </w:r>
      <w:r>
        <w:rPr>
          <w:rFonts w:ascii="Times New Roman" w:hAnsi="Times New Roman" w:cs="Times New Roman"/>
          <w:b/>
          <w:bCs/>
          <w:kern w:val="1"/>
          <w:sz w:val="24"/>
          <w:szCs w:val="24"/>
          <w:vertAlign w:val="subscript"/>
        </w:rPr>
        <w:t>2</w:t>
      </w:r>
      <w:r>
        <w:rPr>
          <w:rFonts w:ascii="Times New Roman" w:hAnsi="Times New Roman" w:cs="Times New Roman"/>
          <w:b/>
          <w:bCs/>
          <w:kern w:val="1"/>
          <w:sz w:val="24"/>
          <w:szCs w:val="24"/>
        </w:rPr>
        <w:t>)</w:t>
      </w:r>
    </w:p>
    <w:p w:rsidR="007746CE" w:rsidRDefault="00A34A05">
      <w:pPr>
        <w:pStyle w:val="ListParagraph"/>
        <w:widowControl w:val="0"/>
        <w:tabs>
          <w:tab w:val="left" w:pos="851"/>
          <w:tab w:val="left" w:pos="1560"/>
        </w:tabs>
        <w:suppressAutoHyphens/>
        <w:autoSpaceDE w:val="0"/>
        <w:autoSpaceDN w:val="0"/>
        <w:adjustRightInd w:val="0"/>
        <w:spacing w:after="0" w:line="360" w:lineRule="auto"/>
        <w:ind w:left="1080" w:firstLine="621"/>
        <w:jc w:val="both"/>
        <w:rPr>
          <w:rFonts w:ascii="Times New Roman" w:hAnsi="Times New Roman" w:cs="Times New Roman"/>
          <w:b/>
          <w:bCs/>
          <w:kern w:val="1"/>
          <w:sz w:val="24"/>
          <w:szCs w:val="24"/>
        </w:rPr>
      </w:pPr>
      <w:r>
        <w:rPr>
          <w:rFonts w:ascii="Times New Roman" w:hAnsi="Times New Roman" w:cs="Times New Roman"/>
          <w:bCs/>
          <w:sz w:val="24"/>
          <w:szCs w:val="24"/>
        </w:rPr>
        <w:t>Kisi – kisi instrumen dalam meliputi beberapa indikator dalam setiap varibel dan adapun kisi – kisi indikator sebagai berikut :</w:t>
      </w:r>
    </w:p>
    <w:p w:rsidR="007746CE" w:rsidRDefault="00A34A05">
      <w:pPr>
        <w:widowControl w:val="0"/>
        <w:tabs>
          <w:tab w:val="left" w:pos="1418"/>
          <w:tab w:val="left" w:pos="1560"/>
        </w:tabs>
        <w:suppressAutoHyphens/>
        <w:autoSpaceDE w:val="0"/>
        <w:autoSpaceDN w:val="0"/>
        <w:adjustRightInd w:val="0"/>
        <w:spacing w:after="0" w:line="360" w:lineRule="auto"/>
        <w:jc w:val="center"/>
        <w:rPr>
          <w:rFonts w:ascii="Times New Roman" w:hAnsi="Times New Roman" w:cs="Times New Roman"/>
          <w:b/>
          <w:bCs/>
          <w:kern w:val="1"/>
          <w:sz w:val="24"/>
          <w:szCs w:val="24"/>
        </w:rPr>
      </w:pPr>
      <w:r>
        <w:rPr>
          <w:rFonts w:ascii="Times New Roman" w:hAnsi="Times New Roman" w:cs="Times New Roman"/>
          <w:b/>
          <w:bCs/>
          <w:kern w:val="1"/>
          <w:sz w:val="24"/>
          <w:szCs w:val="24"/>
        </w:rPr>
        <w:lastRenderedPageBreak/>
        <w:t>Tabel 3.5 Kisi-Kisi Indikator</w:t>
      </w:r>
      <w:r>
        <w:rPr>
          <w:rFonts w:ascii="Times New Roman" w:hAnsi="Times New Roman" w:cs="Times New Roman"/>
          <w:b/>
          <w:bCs/>
          <w:sz w:val="24"/>
          <w:szCs w:val="24"/>
        </w:rPr>
        <w:t xml:space="preserve"> </w:t>
      </w:r>
      <w:r>
        <w:rPr>
          <w:rFonts w:ascii="Times New Roman" w:hAnsi="Times New Roman" w:cs="Times New Roman"/>
          <w:b/>
          <w:bCs/>
          <w:i/>
          <w:iCs/>
          <w:sz w:val="24"/>
          <w:szCs w:val="24"/>
        </w:rPr>
        <w:t>Fear Of Missing Out</w:t>
      </w:r>
      <w:r>
        <w:rPr>
          <w:rFonts w:ascii="Times New Roman" w:hAnsi="Times New Roman" w:cs="Times New Roman"/>
          <w:b/>
          <w:bCs/>
          <w:kern w:val="1"/>
          <w:sz w:val="24"/>
          <w:szCs w:val="24"/>
        </w:rPr>
        <w:t xml:space="preserve"> (X</w:t>
      </w:r>
      <w:r>
        <w:rPr>
          <w:rFonts w:ascii="Times New Roman" w:hAnsi="Times New Roman" w:cs="Times New Roman"/>
          <w:b/>
          <w:bCs/>
          <w:kern w:val="1"/>
          <w:sz w:val="24"/>
          <w:szCs w:val="24"/>
          <w:vertAlign w:val="subscript"/>
        </w:rPr>
        <w:t>2</w:t>
      </w:r>
      <w:r>
        <w:rPr>
          <w:rFonts w:ascii="Times New Roman" w:hAnsi="Times New Roman" w:cs="Times New Roman"/>
          <w:b/>
          <w:bCs/>
          <w:kern w:val="1"/>
          <w:sz w:val="24"/>
          <w:szCs w:val="24"/>
        </w:rPr>
        <w:t>)</w:t>
      </w:r>
    </w:p>
    <w:tbl>
      <w:tblPr>
        <w:tblStyle w:val="TableGrid"/>
        <w:tblW w:w="8613" w:type="dxa"/>
        <w:tblLayout w:type="fixed"/>
        <w:tblLook w:val="04A0" w:firstRow="1" w:lastRow="0" w:firstColumn="1" w:lastColumn="0" w:noHBand="0" w:noVBand="1"/>
      </w:tblPr>
      <w:tblGrid>
        <w:gridCol w:w="594"/>
        <w:gridCol w:w="2066"/>
        <w:gridCol w:w="1559"/>
        <w:gridCol w:w="992"/>
        <w:gridCol w:w="993"/>
        <w:gridCol w:w="1134"/>
        <w:gridCol w:w="1275"/>
      </w:tblGrid>
      <w:tr w:rsidR="007746CE">
        <w:trPr>
          <w:trHeight w:val="348"/>
          <w:tblHeader/>
        </w:trPr>
        <w:tc>
          <w:tcPr>
            <w:tcW w:w="594"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No</w:t>
            </w:r>
          </w:p>
        </w:tc>
        <w:tc>
          <w:tcPr>
            <w:tcW w:w="2066"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 xml:space="preserve">Definisi </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Operasional</w:t>
            </w:r>
          </w:p>
        </w:tc>
        <w:tc>
          <w:tcPr>
            <w:tcW w:w="1559"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Indikator</w:t>
            </w:r>
          </w:p>
        </w:tc>
        <w:tc>
          <w:tcPr>
            <w:tcW w:w="992"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Nomor</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Butir</w:t>
            </w:r>
          </w:p>
        </w:tc>
        <w:tc>
          <w:tcPr>
            <w:tcW w:w="993"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Jumlah</w:t>
            </w:r>
          </w:p>
        </w:tc>
        <w:tc>
          <w:tcPr>
            <w:tcW w:w="1134"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Instrumen</w:t>
            </w:r>
          </w:p>
        </w:tc>
        <w:tc>
          <w:tcPr>
            <w:tcW w:w="1275"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Skala</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Pengukuran</w:t>
            </w:r>
          </w:p>
        </w:tc>
      </w:tr>
      <w:tr w:rsidR="007746CE">
        <w:trPr>
          <w:trHeight w:val="878"/>
        </w:trPr>
        <w:tc>
          <w:tcPr>
            <w:tcW w:w="594" w:type="dxa"/>
            <w:vMerge w:val="restart"/>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2066" w:type="dxa"/>
            <w:vMerge w:val="restart"/>
          </w:tcPr>
          <w:p w:rsidR="007746CE" w:rsidRDefault="00A34A05">
            <w:pPr>
              <w:widowControl w:val="0"/>
              <w:tabs>
                <w:tab w:val="left" w:pos="1418"/>
                <w:tab w:val="left" w:pos="1560"/>
              </w:tabs>
              <w:suppressAutoHyphens/>
              <w:autoSpaceDE w:val="0"/>
              <w:autoSpaceDN w:val="0"/>
              <w:adjustRightInd w:val="0"/>
              <w:jc w:val="both"/>
              <w:rPr>
                <w:rFonts w:ascii="Times New Roman" w:hAnsi="Times New Roman" w:cs="Times New Roman"/>
                <w:bCs/>
                <w:kern w:val="1"/>
                <w:sz w:val="20"/>
                <w:szCs w:val="20"/>
              </w:rPr>
            </w:pPr>
            <w:r>
              <w:rPr>
                <w:rFonts w:ascii="Times New Roman" w:hAnsi="Times New Roman" w:cs="Times New Roman"/>
                <w:i/>
                <w:iCs/>
                <w:sz w:val="20"/>
                <w:szCs w:val="20"/>
              </w:rPr>
              <w:t>Fear of Missing Out</w:t>
            </w:r>
            <w:r>
              <w:rPr>
                <w:rFonts w:ascii="Times New Roman" w:hAnsi="Times New Roman" w:cs="Times New Roman"/>
                <w:sz w:val="20"/>
                <w:szCs w:val="20"/>
              </w:rPr>
              <w:t xml:space="preserve"> (FOMO) merupakan kondisi psikologis yang muncul ketika seseorang merasa takut tertinggal informasi, pengalaman, maupun peluang yang sedang dialami oleh orang lain </w:t>
            </w:r>
            <w:r>
              <w:rPr>
                <w:rFonts w:ascii="Times New Roman" w:hAnsi="Times New Roman" w:cs="Times New Roman"/>
                <w:bCs/>
                <w:sz w:val="20"/>
                <w:szCs w:val="20"/>
              </w:rPr>
              <w:t>(Agasi et al., 2025)</w:t>
            </w:r>
            <w:r>
              <w:rPr>
                <w:rFonts w:ascii="Times New Roman" w:hAnsi="Times New Roman" w:cs="Times New Roman"/>
                <w:sz w:val="20"/>
                <w:szCs w:val="20"/>
              </w:rPr>
              <w:t>.</w:t>
            </w:r>
          </w:p>
        </w:tc>
        <w:tc>
          <w:tcPr>
            <w:tcW w:w="1559" w:type="dxa"/>
            <w:vAlign w:val="center"/>
          </w:tcPr>
          <w:p w:rsidR="007746CE" w:rsidRDefault="00A34A05">
            <w:pPr>
              <w:jc w:val="center"/>
              <w:rPr>
                <w:rFonts w:ascii="Times New Roman" w:eastAsia="Times New Roman" w:hAnsi="Times New Roman" w:cs="Times New Roman"/>
                <w:sz w:val="20"/>
                <w:szCs w:val="20"/>
              </w:rPr>
            </w:pPr>
            <w:r>
              <w:rPr>
                <w:rFonts w:ascii="Times New Roman" w:hAnsi="Times New Roman" w:cs="Times New Roman"/>
                <w:sz w:val="20"/>
                <w:szCs w:val="20"/>
              </w:rPr>
              <w:t>Kecemasan Sosial (</w:t>
            </w:r>
            <w:r>
              <w:rPr>
                <w:rFonts w:ascii="Times New Roman" w:hAnsi="Times New Roman" w:cs="Times New Roman"/>
                <w:i/>
                <w:iCs/>
                <w:sz w:val="20"/>
                <w:szCs w:val="20"/>
              </w:rPr>
              <w:t>Social Anxiety</w:t>
            </w:r>
            <w:r>
              <w:rPr>
                <w:rFonts w:ascii="Times New Roman" w:hAnsi="Times New Roman" w:cs="Times New Roman"/>
                <w:sz w:val="20"/>
                <w:szCs w:val="20"/>
              </w:rPr>
              <w:t>)</w:t>
            </w:r>
          </w:p>
        </w:tc>
        <w:tc>
          <w:tcPr>
            <w:tcW w:w="992" w:type="dxa"/>
            <w:vAlign w:val="center"/>
          </w:tcPr>
          <w:p w:rsidR="007746CE" w:rsidRDefault="00A34A0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restart"/>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Kuesioner</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Skala Likert</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1 – 5</w:t>
            </w:r>
          </w:p>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5" w:type="dxa"/>
            <w:vMerge w:val="restart"/>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Ordinal</w:t>
            </w:r>
          </w:p>
        </w:tc>
      </w:tr>
      <w:tr w:rsidR="007746CE">
        <w:trPr>
          <w:trHeight w:val="985"/>
        </w:trPr>
        <w:tc>
          <w:tcPr>
            <w:tcW w:w="594"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2066"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559" w:type="dxa"/>
            <w:vAlign w:val="center"/>
          </w:tcPr>
          <w:p w:rsidR="007746CE" w:rsidRDefault="00A34A05">
            <w:pPr>
              <w:jc w:val="center"/>
              <w:rPr>
                <w:rFonts w:ascii="Times New Roman" w:eastAsia="Times New Roman" w:hAnsi="Times New Roman" w:cs="Times New Roman"/>
                <w:sz w:val="20"/>
                <w:szCs w:val="20"/>
              </w:rPr>
            </w:pPr>
            <w:r>
              <w:rPr>
                <w:rFonts w:ascii="Times New Roman" w:hAnsi="Times New Roman" w:cs="Times New Roman"/>
                <w:sz w:val="20"/>
                <w:szCs w:val="20"/>
              </w:rPr>
              <w:t>Perilaku Impulsif (</w:t>
            </w:r>
            <w:r>
              <w:rPr>
                <w:rFonts w:ascii="Times New Roman" w:hAnsi="Times New Roman" w:cs="Times New Roman"/>
                <w:i/>
                <w:iCs/>
                <w:sz w:val="20"/>
                <w:szCs w:val="20"/>
              </w:rPr>
              <w:t>Impulsive Behavior</w:t>
            </w:r>
            <w:r>
              <w:rPr>
                <w:rFonts w:ascii="Times New Roman" w:hAnsi="Times New Roman" w:cs="Times New Roman"/>
                <w:sz w:val="20"/>
                <w:szCs w:val="20"/>
              </w:rPr>
              <w:t>)</w:t>
            </w:r>
          </w:p>
        </w:tc>
        <w:tc>
          <w:tcPr>
            <w:tcW w:w="992" w:type="dxa"/>
            <w:vAlign w:val="center"/>
          </w:tcPr>
          <w:p w:rsidR="007746CE" w:rsidRDefault="00A34A0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4,5,6</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5"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r w:rsidR="007746CE">
        <w:trPr>
          <w:trHeight w:val="1138"/>
        </w:trPr>
        <w:tc>
          <w:tcPr>
            <w:tcW w:w="594"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2066"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559" w:type="dxa"/>
            <w:vAlign w:val="center"/>
          </w:tcPr>
          <w:p w:rsidR="007746CE" w:rsidRDefault="00A34A05">
            <w:pPr>
              <w:jc w:val="center"/>
              <w:rPr>
                <w:rFonts w:ascii="Times New Roman" w:eastAsia="Times New Roman" w:hAnsi="Times New Roman" w:cs="Times New Roman"/>
                <w:sz w:val="20"/>
                <w:szCs w:val="20"/>
              </w:rPr>
            </w:pPr>
            <w:r>
              <w:rPr>
                <w:rFonts w:ascii="Times New Roman" w:hAnsi="Times New Roman" w:cs="Times New Roman"/>
                <w:sz w:val="20"/>
                <w:szCs w:val="20"/>
              </w:rPr>
              <w:t>Pengaruh Sosial (</w:t>
            </w:r>
            <w:r>
              <w:rPr>
                <w:rFonts w:ascii="Times New Roman" w:hAnsi="Times New Roman" w:cs="Times New Roman"/>
                <w:i/>
                <w:iCs/>
                <w:sz w:val="20"/>
                <w:szCs w:val="20"/>
              </w:rPr>
              <w:t>Social Influence</w:t>
            </w:r>
            <w:r>
              <w:rPr>
                <w:rFonts w:ascii="Times New Roman" w:hAnsi="Times New Roman" w:cs="Times New Roman"/>
                <w:sz w:val="20"/>
                <w:szCs w:val="20"/>
              </w:rPr>
              <w:t>)</w:t>
            </w:r>
          </w:p>
        </w:tc>
        <w:tc>
          <w:tcPr>
            <w:tcW w:w="992" w:type="dxa"/>
            <w:vAlign w:val="center"/>
          </w:tcPr>
          <w:p w:rsidR="007746CE" w:rsidRDefault="00A34A0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7,8,9</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5"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r w:rsidR="007746CE">
        <w:tc>
          <w:tcPr>
            <w:tcW w:w="5211" w:type="dxa"/>
            <w:gridSpan w:val="4"/>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Jumlah</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9</w:t>
            </w:r>
          </w:p>
        </w:tc>
        <w:tc>
          <w:tcPr>
            <w:tcW w:w="1134"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5"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bl>
    <w:p w:rsidR="007746CE" w:rsidRDefault="007746CE">
      <w:pPr>
        <w:pStyle w:val="ListParagraph"/>
        <w:autoSpaceDE w:val="0"/>
        <w:autoSpaceDN w:val="0"/>
        <w:adjustRightInd w:val="0"/>
        <w:spacing w:after="0" w:line="360" w:lineRule="auto"/>
        <w:ind w:left="2127"/>
        <w:jc w:val="both"/>
        <w:rPr>
          <w:rFonts w:ascii="Times New Roman" w:hAnsi="Times New Roman" w:cs="Times New Roman"/>
          <w:b/>
          <w:sz w:val="24"/>
          <w:szCs w:val="24"/>
        </w:rPr>
      </w:pPr>
    </w:p>
    <w:p w:rsidR="007746CE" w:rsidRDefault="00A34A05">
      <w:pPr>
        <w:pStyle w:val="ListParagraph"/>
        <w:numPr>
          <w:ilvl w:val="0"/>
          <w:numId w:val="5"/>
        </w:numPr>
        <w:autoSpaceDE w:val="0"/>
        <w:autoSpaceDN w:val="0"/>
        <w:adjustRightInd w:val="0"/>
        <w:spacing w:after="0" w:line="360" w:lineRule="auto"/>
        <w:ind w:left="851"/>
        <w:jc w:val="both"/>
        <w:rPr>
          <w:rFonts w:ascii="Times New Roman" w:hAnsi="Times New Roman" w:cs="Times New Roman"/>
          <w:b/>
          <w:bCs/>
          <w:sz w:val="24"/>
          <w:szCs w:val="24"/>
        </w:rPr>
      </w:pPr>
      <w:r>
        <w:rPr>
          <w:rFonts w:ascii="Times New Roman" w:hAnsi="Times New Roman" w:cs="Times New Roman"/>
          <w:b/>
          <w:sz w:val="24"/>
          <w:szCs w:val="24"/>
        </w:rPr>
        <w:t>Uji Validitas dan Reliabilitas</w:t>
      </w:r>
      <w:r>
        <w:rPr>
          <w:rFonts w:ascii="Times New Roman" w:hAnsi="Times New Roman" w:cs="Times New Roman"/>
          <w:b/>
          <w:bCs/>
          <w:sz w:val="24"/>
          <w:szCs w:val="24"/>
        </w:rPr>
        <w:t xml:space="preserve"> </w:t>
      </w:r>
    </w:p>
    <w:p w:rsidR="007746CE" w:rsidRDefault="00A34A05">
      <w:pPr>
        <w:pStyle w:val="ListParagraph"/>
        <w:numPr>
          <w:ilvl w:val="0"/>
          <w:numId w:val="19"/>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sz w:val="24"/>
          <w:szCs w:val="24"/>
        </w:rPr>
        <w:t xml:space="preserve"> Uji Validitas </w:t>
      </w:r>
    </w:p>
    <w:p w:rsidR="007746CE" w:rsidRDefault="00A34A05">
      <w:pPr>
        <w:pStyle w:val="ListParagraph"/>
        <w:autoSpaceDE w:val="0"/>
        <w:autoSpaceDN w:val="0"/>
        <w:adjustRightInd w:val="0"/>
        <w:spacing w:after="0" w:line="360" w:lineRule="auto"/>
        <w:ind w:left="1276" w:firstLine="774"/>
        <w:jc w:val="both"/>
        <w:rPr>
          <w:rFonts w:ascii="Times New Roman" w:hAnsi="Times New Roman"/>
          <w:sz w:val="24"/>
          <w:szCs w:val="24"/>
        </w:rPr>
      </w:pPr>
      <w:r>
        <w:rPr>
          <w:rFonts w:ascii="Times New Roman" w:hAnsi="Times New Roman" w:cs="Times New Roman"/>
          <w:sz w:val="24"/>
          <w:szCs w:val="24"/>
        </w:rPr>
        <w:t xml:space="preserve">Pengujian validitas menilai keakuratan </w:t>
      </w:r>
      <w:r>
        <w:rPr>
          <w:rFonts w:ascii="Times New Roman" w:hAnsi="Times New Roman" w:cs="Times New Roman"/>
          <w:sz w:val="24"/>
          <w:szCs w:val="24"/>
        </w:rPr>
        <w:t xml:space="preserve">kuesioner. Suatu alat atau kuesioner dianggap valid jika pertanyaan-pertanyaannya secara efektif menunjukkan apa yang seharusnya dinilai </w:t>
      </w:r>
      <w:commentRangeStart w:id="12"/>
      <w:r>
        <w:rPr>
          <w:rFonts w:ascii="Times New Roman" w:hAnsi="Times New Roman" w:cs="Times New Roman"/>
          <w:sz w:val="24"/>
          <w:szCs w:val="24"/>
        </w:rPr>
        <w:t xml:space="preserve">(Ghozali, 2018). </w:t>
      </w:r>
      <w:commentRangeEnd w:id="12"/>
      <w:r w:rsidR="00143C44">
        <w:rPr>
          <w:rStyle w:val="CommentReference"/>
        </w:rPr>
        <w:commentReference w:id="12"/>
      </w:r>
      <w:r>
        <w:rPr>
          <w:rFonts w:ascii="Times New Roman" w:hAnsi="Times New Roman" w:cs="Times New Roman"/>
          <w:sz w:val="24"/>
          <w:szCs w:val="24"/>
        </w:rPr>
        <w:t>Pengujian signifikansi melibatkan evaluasi nilai r yang dihitung terhadap nilai r tabel. Untuk memutus</w:t>
      </w:r>
      <w:r>
        <w:rPr>
          <w:rFonts w:ascii="Times New Roman" w:hAnsi="Times New Roman" w:cs="Times New Roman"/>
          <w:sz w:val="24"/>
          <w:szCs w:val="24"/>
        </w:rPr>
        <w:t>kan apakah suatu item sesuai untuk digunakan, pengujian signifikansi koefisien korelasi biasanya dilakukan pada tingkat signifikansi 0,05, yang menunjukkan bahwa suatu item dianggap valid jika menunjukkan korelasi yang signifikan dengan skor keseluruhan. A</w:t>
      </w:r>
      <w:r>
        <w:rPr>
          <w:rFonts w:ascii="Times New Roman" w:hAnsi="Times New Roman" w:cs="Times New Roman"/>
          <w:sz w:val="24"/>
          <w:szCs w:val="24"/>
        </w:rPr>
        <w:t>dapun syarat uji validitas yaitu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maka butir atau pertanyaan atau variabel tersebut dinyatakan valid</w:t>
      </w:r>
    </w:p>
    <w:p w:rsidR="007746CE" w:rsidRDefault="00A34A05">
      <w:pPr>
        <w:pStyle w:val="ListParagraph"/>
        <w:numPr>
          <w:ilvl w:val="0"/>
          <w:numId w:val="19"/>
        </w:numPr>
        <w:autoSpaceDE w:val="0"/>
        <w:autoSpaceDN w:val="0"/>
        <w:adjustRightInd w:val="0"/>
        <w:spacing w:after="0" w:line="360" w:lineRule="auto"/>
        <w:ind w:left="1276" w:hanging="425"/>
        <w:jc w:val="both"/>
        <w:rPr>
          <w:rFonts w:ascii="Times New Roman" w:hAnsi="Times New Roman"/>
          <w:sz w:val="24"/>
          <w:szCs w:val="24"/>
        </w:rPr>
      </w:pPr>
      <w:r>
        <w:rPr>
          <w:rFonts w:ascii="Times New Roman" w:hAnsi="Times New Roman"/>
          <w:sz w:val="24"/>
          <w:szCs w:val="24"/>
        </w:rPr>
        <w:t xml:space="preserve">Uji Reliabilitas </w:t>
      </w:r>
    </w:p>
    <w:p w:rsidR="007746CE" w:rsidRDefault="00A34A05">
      <w:pPr>
        <w:pStyle w:val="ListParagraph"/>
        <w:spacing w:after="0" w:line="360" w:lineRule="auto"/>
        <w:ind w:left="1276" w:firstLine="621"/>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13"/>
      <w:r>
        <w:rPr>
          <w:rFonts w:ascii="Times New Roman" w:hAnsi="Times New Roman" w:cs="Times New Roman"/>
          <w:sz w:val="24"/>
          <w:szCs w:val="24"/>
        </w:rPr>
        <w:t xml:space="preserve">(Ghozali, 2018) </w:t>
      </w:r>
      <w:commentRangeEnd w:id="13"/>
      <w:r w:rsidR="00143C44">
        <w:rPr>
          <w:rStyle w:val="CommentReference"/>
        </w:rPr>
        <w:commentReference w:id="13"/>
      </w:r>
      <w:r>
        <w:rPr>
          <w:rFonts w:ascii="Times New Roman" w:hAnsi="Times New Roman" w:cs="Times New Roman"/>
          <w:sz w:val="24"/>
          <w:szCs w:val="24"/>
        </w:rPr>
        <w:t>reliabilitas sebenarnya sebagai sarana untuk mengevaluasi kuesioner, bertindak sebagai tanda dari</w:t>
      </w:r>
      <w:r>
        <w:rPr>
          <w:rFonts w:ascii="Times New Roman" w:hAnsi="Times New Roman" w:cs="Times New Roman"/>
          <w:sz w:val="24"/>
          <w:szCs w:val="24"/>
        </w:rPr>
        <w:t xml:space="preserve"> variabel atau konstruk tertentu. Kuesioner dianggap andal ketika respons individu terhadap pertanyaan tetap konstan dari waktu ke waktu. Untuk menilai keandalan hasil kuesioner dalam berbagai </w:t>
      </w:r>
      <w:r>
        <w:rPr>
          <w:rFonts w:ascii="Times New Roman" w:hAnsi="Times New Roman" w:cs="Times New Roman"/>
          <w:sz w:val="24"/>
          <w:szCs w:val="24"/>
        </w:rPr>
        <w:lastRenderedPageBreak/>
        <w:t>aplikasi, pengujian keandalan dilakukan. Jawaban yang diberikan</w:t>
      </w:r>
      <w:r>
        <w:rPr>
          <w:rFonts w:ascii="Times New Roman" w:hAnsi="Times New Roman" w:cs="Times New Roman"/>
          <w:sz w:val="24"/>
          <w:szCs w:val="24"/>
        </w:rPr>
        <w:t xml:space="preserve"> oleh peserta dianggap andal jika ada konsistensi dalam respons mereka atau jika jawaban menunjukkan pola daripada keacakan. Dalam upaya mencapai keandalan dalam penelitian ini, penulis menggunakan metode </w:t>
      </w:r>
      <w:commentRangeStart w:id="14"/>
      <w:r>
        <w:rPr>
          <w:rFonts w:ascii="Times New Roman" w:hAnsi="Times New Roman" w:cs="Times New Roman"/>
          <w:sz w:val="24"/>
          <w:szCs w:val="24"/>
        </w:rPr>
        <w:t xml:space="preserve">Alpha Cronbach </w:t>
      </w:r>
      <w:commentRangeEnd w:id="14"/>
      <w:r w:rsidR="00143C44">
        <w:rPr>
          <w:rStyle w:val="CommentReference"/>
        </w:rPr>
        <w:commentReference w:id="14"/>
      </w:r>
      <w:r>
        <w:rPr>
          <w:rFonts w:ascii="Times New Roman" w:hAnsi="Times New Roman" w:cs="Times New Roman"/>
          <w:sz w:val="24"/>
          <w:szCs w:val="24"/>
        </w:rPr>
        <w:t>untuk pengujian. Instrumen yang diuk</w:t>
      </w:r>
      <w:r>
        <w:rPr>
          <w:rFonts w:ascii="Times New Roman" w:hAnsi="Times New Roman" w:cs="Times New Roman"/>
          <w:sz w:val="24"/>
          <w:szCs w:val="24"/>
        </w:rPr>
        <w:t xml:space="preserve">ur meliputi kesulitan tugas, tekanan untuk menyesuaikan diri, keahlian auditor, dan penilaian dalam audit. Dengan kriteria pengambilan keputusan sebagaimana dinyatakan oleh Ghozali (2018), yaitu koefisien </w:t>
      </w:r>
      <w:commentRangeStart w:id="15"/>
      <w:r>
        <w:rPr>
          <w:rFonts w:ascii="Times New Roman" w:hAnsi="Times New Roman" w:cs="Times New Roman"/>
          <w:sz w:val="24"/>
          <w:szCs w:val="24"/>
        </w:rPr>
        <w:t xml:space="preserve">Cronbach Alpha </w:t>
      </w:r>
      <w:commentRangeEnd w:id="15"/>
      <w:r w:rsidR="00143C44">
        <w:rPr>
          <w:rStyle w:val="CommentReference"/>
        </w:rPr>
        <w:commentReference w:id="15"/>
      </w:r>
      <w:r>
        <w:rPr>
          <w:rFonts w:ascii="Times New Roman" w:hAnsi="Times New Roman" w:cs="Times New Roman"/>
          <w:sz w:val="24"/>
          <w:szCs w:val="24"/>
        </w:rPr>
        <w:t>&gt; 0,60 maka pertanyaan dinyatakan an</w:t>
      </w:r>
      <w:r>
        <w:rPr>
          <w:rFonts w:ascii="Times New Roman" w:hAnsi="Times New Roman" w:cs="Times New Roman"/>
          <w:sz w:val="24"/>
          <w:szCs w:val="24"/>
        </w:rPr>
        <w:t xml:space="preserve">dal atau suatu konstruk maupun variabel dinyatakan reliabel </w:t>
      </w:r>
    </w:p>
    <w:p w:rsidR="007746CE" w:rsidRDefault="007746CE">
      <w:pPr>
        <w:pStyle w:val="ListParagraph"/>
        <w:spacing w:after="0" w:line="360" w:lineRule="auto"/>
        <w:ind w:left="1276" w:firstLine="621"/>
        <w:jc w:val="both"/>
        <w:rPr>
          <w:rFonts w:ascii="Times New Roman" w:hAnsi="Times New Roman" w:cs="Times New Roman"/>
          <w:sz w:val="24"/>
          <w:szCs w:val="24"/>
        </w:rPr>
      </w:pPr>
    </w:p>
    <w:p w:rsidR="007746CE" w:rsidRDefault="00A34A05">
      <w:pPr>
        <w:pStyle w:val="ListParagraph"/>
        <w:numPr>
          <w:ilvl w:val="2"/>
          <w:numId w:val="3"/>
        </w:numPr>
        <w:tabs>
          <w:tab w:val="left" w:pos="270"/>
          <w:tab w:val="left" w:pos="360"/>
          <w:tab w:val="left" w:pos="1560"/>
        </w:tabs>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Instrumen Literasi Keuangan (Z)</w:t>
      </w:r>
    </w:p>
    <w:p w:rsidR="007746CE" w:rsidRDefault="00A34A05">
      <w:pPr>
        <w:pStyle w:val="ListParagraph"/>
        <w:numPr>
          <w:ilvl w:val="0"/>
          <w:numId w:val="28"/>
        </w:numPr>
        <w:tabs>
          <w:tab w:val="left" w:pos="270"/>
          <w:tab w:val="left" w:pos="540"/>
          <w:tab w:val="left" w:pos="1560"/>
        </w:tabs>
        <w:autoSpaceDE w:val="0"/>
        <w:autoSpaceDN w:val="0"/>
        <w:adjustRightInd w:val="0"/>
        <w:spacing w:after="0" w:line="360" w:lineRule="auto"/>
        <w:ind w:left="1134"/>
        <w:jc w:val="both"/>
        <w:rPr>
          <w:rFonts w:ascii="Times New Roman" w:hAnsi="Times New Roman" w:cs="Times New Roman"/>
          <w:b/>
          <w:bCs/>
          <w:sz w:val="24"/>
          <w:szCs w:val="24"/>
        </w:rPr>
      </w:pPr>
      <w:r>
        <w:rPr>
          <w:rFonts w:ascii="Times New Roman" w:hAnsi="Times New Roman" w:cs="Times New Roman"/>
          <w:b/>
          <w:bCs/>
          <w:sz w:val="24"/>
          <w:szCs w:val="24"/>
        </w:rPr>
        <w:t>Definisi Operasional Literasi Keuangan (Z)</w:t>
      </w:r>
    </w:p>
    <w:p w:rsidR="007746CE" w:rsidRDefault="00A34A05">
      <w:pPr>
        <w:pStyle w:val="ListParagraph"/>
        <w:tabs>
          <w:tab w:val="left" w:pos="709"/>
          <w:tab w:val="left" w:pos="2060"/>
        </w:tabs>
        <w:spacing w:line="360" w:lineRule="auto"/>
        <w:ind w:left="1134" w:firstLine="567"/>
        <w:jc w:val="both"/>
        <w:rPr>
          <w:rFonts w:ascii="Times New Roman" w:hAnsi="Times New Roman" w:cs="Times New Roman"/>
          <w:sz w:val="24"/>
          <w:szCs w:val="24"/>
        </w:rPr>
      </w:pPr>
      <w:r>
        <w:rPr>
          <w:rFonts w:ascii="Times New Roman" w:hAnsi="Times New Roman" w:cs="Times New Roman"/>
          <w:color w:val="000000"/>
          <w:sz w:val="24"/>
          <w:szCs w:val="24"/>
        </w:rPr>
        <w:t xml:space="preserve">Menurut </w:t>
      </w:r>
      <w:commentRangeStart w:id="16"/>
      <w:r>
        <w:rPr>
          <w:rFonts w:ascii="Times New Roman" w:hAnsi="Times New Roman" w:cs="Times New Roman"/>
          <w:color w:val="000000"/>
          <w:sz w:val="24"/>
          <w:szCs w:val="24"/>
        </w:rPr>
        <w:t>(Hatari &amp;</w:t>
      </w:r>
      <w:r>
        <w:rPr>
          <w:rFonts w:ascii="Times New Roman" w:hAnsi="Times New Roman" w:cs="Times New Roman"/>
          <w:color w:val="000000"/>
          <w:sz w:val="24"/>
          <w:szCs w:val="24"/>
        </w:rPr>
        <w:t xml:space="preserve"> Wediawati, 2024) </w:t>
      </w:r>
      <w:commentRangeEnd w:id="16"/>
      <w:r w:rsidR="00143C44">
        <w:rPr>
          <w:rStyle w:val="CommentReference"/>
        </w:rPr>
        <w:commentReference w:id="16"/>
      </w:r>
      <w:r>
        <w:rPr>
          <w:rFonts w:ascii="Times New Roman" w:hAnsi="Times New Roman" w:cs="Times New Roman"/>
          <w:color w:val="000000"/>
          <w:sz w:val="24"/>
          <w:szCs w:val="24"/>
        </w:rPr>
        <w:t>Literasi keuangan adalah Individu yang mempunyai pemahaman yang cukup mengenai keuangan akan terbantu jika individu tersebut terjebak didalam situasi yang mengharuskannya menentukan jenis produk keuangan yang terbaik agar memaksimalkan ha</w:t>
      </w:r>
      <w:r>
        <w:rPr>
          <w:rFonts w:ascii="Times New Roman" w:hAnsi="Times New Roman" w:cs="Times New Roman"/>
          <w:color w:val="000000"/>
          <w:sz w:val="24"/>
          <w:szCs w:val="24"/>
        </w:rPr>
        <w:t>sil investasinya</w:t>
      </w:r>
    </w:p>
    <w:p w:rsidR="007746CE" w:rsidRDefault="00A34A05">
      <w:pPr>
        <w:pStyle w:val="ListParagraph"/>
        <w:widowControl w:val="0"/>
        <w:numPr>
          <w:ilvl w:val="0"/>
          <w:numId w:val="28"/>
        </w:numPr>
        <w:tabs>
          <w:tab w:val="left" w:pos="851"/>
          <w:tab w:val="left" w:pos="1560"/>
        </w:tabs>
        <w:suppressAutoHyphens/>
        <w:autoSpaceDE w:val="0"/>
        <w:autoSpaceDN w:val="0"/>
        <w:adjustRightInd w:val="0"/>
        <w:spacing w:after="0" w:line="360" w:lineRule="auto"/>
        <w:ind w:left="1134"/>
        <w:jc w:val="both"/>
        <w:rPr>
          <w:rFonts w:ascii="Times New Roman" w:hAnsi="Times New Roman" w:cs="Times New Roman"/>
          <w:b/>
          <w:bCs/>
          <w:kern w:val="1"/>
          <w:sz w:val="24"/>
          <w:szCs w:val="24"/>
        </w:rPr>
      </w:pPr>
      <w:r>
        <w:rPr>
          <w:rFonts w:ascii="Times New Roman" w:hAnsi="Times New Roman" w:cs="Times New Roman"/>
          <w:b/>
          <w:bCs/>
          <w:kern w:val="1"/>
          <w:sz w:val="24"/>
          <w:szCs w:val="24"/>
        </w:rPr>
        <w:t>Kisi – Kisi Instrumen</w:t>
      </w:r>
      <w:r>
        <w:rPr>
          <w:rFonts w:ascii="Times New Roman" w:hAnsi="Times New Roman" w:cs="Times New Roman"/>
          <w:b/>
          <w:bCs/>
          <w:sz w:val="24"/>
          <w:szCs w:val="24"/>
        </w:rPr>
        <w:t xml:space="preserve"> Literasi Keuangan (Z)</w:t>
      </w:r>
    </w:p>
    <w:p w:rsidR="007746CE" w:rsidRDefault="00A34A05">
      <w:pPr>
        <w:pStyle w:val="ListParagraph"/>
        <w:widowControl w:val="0"/>
        <w:tabs>
          <w:tab w:val="left" w:pos="851"/>
          <w:tab w:val="left" w:pos="1560"/>
        </w:tabs>
        <w:suppressAutoHyphens/>
        <w:autoSpaceDE w:val="0"/>
        <w:autoSpaceDN w:val="0"/>
        <w:adjustRightInd w:val="0"/>
        <w:spacing w:after="0" w:line="360" w:lineRule="auto"/>
        <w:ind w:left="1134" w:firstLine="567"/>
        <w:jc w:val="both"/>
        <w:rPr>
          <w:rFonts w:ascii="Times New Roman" w:hAnsi="Times New Roman" w:cs="Times New Roman"/>
          <w:b/>
          <w:bCs/>
          <w:kern w:val="1"/>
          <w:sz w:val="24"/>
          <w:szCs w:val="24"/>
        </w:rPr>
      </w:pPr>
      <w:r>
        <w:rPr>
          <w:rFonts w:ascii="Times New Roman" w:hAnsi="Times New Roman" w:cs="Times New Roman"/>
          <w:bCs/>
          <w:sz w:val="24"/>
          <w:szCs w:val="24"/>
        </w:rPr>
        <w:t>Kisi – kisi instrumen dalam meliputi beberapa indikator dalam setiap varibel dan adapun kisi – kisi indikator sebagai berikut :</w:t>
      </w:r>
    </w:p>
    <w:p w:rsidR="007746CE" w:rsidRDefault="00A34A05">
      <w:pPr>
        <w:widowControl w:val="0"/>
        <w:tabs>
          <w:tab w:val="left" w:pos="1418"/>
          <w:tab w:val="left" w:pos="1560"/>
        </w:tabs>
        <w:suppressAutoHyphens/>
        <w:autoSpaceDE w:val="0"/>
        <w:autoSpaceDN w:val="0"/>
        <w:adjustRightInd w:val="0"/>
        <w:spacing w:after="0" w:line="360" w:lineRule="auto"/>
        <w:jc w:val="center"/>
        <w:rPr>
          <w:rFonts w:ascii="Times New Roman" w:hAnsi="Times New Roman" w:cs="Times New Roman"/>
          <w:b/>
          <w:bCs/>
          <w:kern w:val="1"/>
          <w:sz w:val="24"/>
          <w:szCs w:val="24"/>
        </w:rPr>
      </w:pPr>
      <w:r>
        <w:rPr>
          <w:rFonts w:ascii="Times New Roman" w:hAnsi="Times New Roman" w:cs="Times New Roman"/>
          <w:b/>
          <w:bCs/>
          <w:kern w:val="1"/>
          <w:sz w:val="24"/>
          <w:szCs w:val="24"/>
        </w:rPr>
        <w:t xml:space="preserve">Tabel 3.6 Kisi-Kisi Indikator </w:t>
      </w:r>
      <w:r>
        <w:rPr>
          <w:rFonts w:ascii="Times New Roman" w:hAnsi="Times New Roman" w:cs="Times New Roman"/>
          <w:b/>
          <w:bCs/>
          <w:sz w:val="24"/>
          <w:szCs w:val="24"/>
        </w:rPr>
        <w:t>Literasi Keuangan (Z)</w:t>
      </w:r>
    </w:p>
    <w:tbl>
      <w:tblPr>
        <w:tblStyle w:val="TableGrid"/>
        <w:tblW w:w="8472" w:type="dxa"/>
        <w:tblLayout w:type="fixed"/>
        <w:tblLook w:val="04A0" w:firstRow="1" w:lastRow="0" w:firstColumn="1" w:lastColumn="0" w:noHBand="0" w:noVBand="1"/>
      </w:tblPr>
      <w:tblGrid>
        <w:gridCol w:w="594"/>
        <w:gridCol w:w="2349"/>
        <w:gridCol w:w="1134"/>
        <w:gridCol w:w="993"/>
        <w:gridCol w:w="992"/>
        <w:gridCol w:w="1134"/>
        <w:gridCol w:w="1276"/>
      </w:tblGrid>
      <w:tr w:rsidR="007746CE">
        <w:trPr>
          <w:tblHeader/>
        </w:trPr>
        <w:tc>
          <w:tcPr>
            <w:tcW w:w="594"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No</w:t>
            </w:r>
          </w:p>
        </w:tc>
        <w:tc>
          <w:tcPr>
            <w:tcW w:w="2349"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 xml:space="preserve">Definisi </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Operasional</w:t>
            </w:r>
          </w:p>
        </w:tc>
        <w:tc>
          <w:tcPr>
            <w:tcW w:w="1134"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Indikator</w:t>
            </w:r>
          </w:p>
        </w:tc>
        <w:tc>
          <w:tcPr>
            <w:tcW w:w="993"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Nomor</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Butir</w:t>
            </w:r>
          </w:p>
        </w:tc>
        <w:tc>
          <w:tcPr>
            <w:tcW w:w="992"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Jumlah</w:t>
            </w:r>
          </w:p>
        </w:tc>
        <w:tc>
          <w:tcPr>
            <w:tcW w:w="1134"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Instrumen</w:t>
            </w:r>
          </w:p>
        </w:tc>
        <w:tc>
          <w:tcPr>
            <w:tcW w:w="1276"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Skala</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
                <w:bCs/>
                <w:kern w:val="1"/>
                <w:sz w:val="20"/>
                <w:szCs w:val="20"/>
              </w:rPr>
            </w:pPr>
            <w:r>
              <w:rPr>
                <w:rFonts w:ascii="Times New Roman" w:hAnsi="Times New Roman" w:cs="Times New Roman"/>
                <w:b/>
                <w:bCs/>
                <w:kern w:val="1"/>
                <w:sz w:val="20"/>
                <w:szCs w:val="20"/>
              </w:rPr>
              <w:t>Pengukuran</w:t>
            </w:r>
          </w:p>
        </w:tc>
      </w:tr>
      <w:tr w:rsidR="007746CE">
        <w:trPr>
          <w:trHeight w:val="711"/>
        </w:trPr>
        <w:tc>
          <w:tcPr>
            <w:tcW w:w="594" w:type="dxa"/>
            <w:vMerge w:val="restart"/>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4</w:t>
            </w:r>
          </w:p>
        </w:tc>
        <w:tc>
          <w:tcPr>
            <w:tcW w:w="2349" w:type="dxa"/>
            <w:vMerge w:val="restart"/>
          </w:tcPr>
          <w:p w:rsidR="007746CE" w:rsidRDefault="00A34A05">
            <w:pPr>
              <w:widowControl w:val="0"/>
              <w:tabs>
                <w:tab w:val="left" w:pos="1418"/>
                <w:tab w:val="left" w:pos="1560"/>
              </w:tabs>
              <w:suppressAutoHyphens/>
              <w:autoSpaceDE w:val="0"/>
              <w:autoSpaceDN w:val="0"/>
              <w:adjustRightInd w:val="0"/>
              <w:jc w:val="both"/>
              <w:rPr>
                <w:rFonts w:ascii="Times New Roman" w:hAnsi="Times New Roman" w:cs="Times New Roman"/>
                <w:bCs/>
                <w:kern w:val="1"/>
                <w:sz w:val="20"/>
                <w:szCs w:val="20"/>
              </w:rPr>
            </w:pPr>
            <w:r>
              <w:rPr>
                <w:rFonts w:ascii="Times New Roman" w:hAnsi="Times New Roman" w:cs="Times New Roman"/>
                <w:color w:val="000000"/>
                <w:sz w:val="20"/>
                <w:szCs w:val="20"/>
              </w:rPr>
              <w:t>Menurut (Hatari &amp;</w:t>
            </w:r>
            <w:r>
              <w:rPr>
                <w:rFonts w:ascii="Times New Roman" w:hAnsi="Times New Roman" w:cs="Times New Roman"/>
                <w:color w:val="000000"/>
                <w:sz w:val="20"/>
                <w:szCs w:val="20"/>
              </w:rPr>
              <w:t xml:space="preserve"> Wediawati, 2024) Literasi keuangan adalah Individu yang mempunyai pemahaman yang cukup mengenai keuangan akan terbantu jika individu tersebut terjebak didalam situasi yang mengharuskannya </w:t>
            </w:r>
            <w:r>
              <w:rPr>
                <w:rFonts w:ascii="Times New Roman" w:hAnsi="Times New Roman" w:cs="Times New Roman"/>
                <w:color w:val="000000"/>
                <w:sz w:val="20"/>
                <w:szCs w:val="20"/>
              </w:rPr>
              <w:lastRenderedPageBreak/>
              <w:t>menentukan jenis produk keuangan yang terbaik agar</w:t>
            </w:r>
            <w:r>
              <w:rPr>
                <w:rFonts w:ascii="Times New Roman" w:hAnsi="Times New Roman" w:cs="Times New Roman"/>
                <w:color w:val="000000"/>
                <w:sz w:val="20"/>
                <w:szCs w:val="20"/>
              </w:rPr>
              <w:br/>
              <w:t>memaksimalkan ha</w:t>
            </w:r>
            <w:r>
              <w:rPr>
                <w:rFonts w:ascii="Times New Roman" w:hAnsi="Times New Roman" w:cs="Times New Roman"/>
                <w:color w:val="000000"/>
                <w:sz w:val="20"/>
                <w:szCs w:val="20"/>
              </w:rPr>
              <w:t>sil investasinya</w:t>
            </w:r>
          </w:p>
        </w:tc>
        <w:tc>
          <w:tcPr>
            <w:tcW w:w="1134" w:type="dxa"/>
            <w:vAlign w:val="center"/>
          </w:tcPr>
          <w:p w:rsidR="007746CE" w:rsidRDefault="00A34A05">
            <w:pPr>
              <w:jc w:val="center"/>
              <w:rPr>
                <w:rFonts w:ascii="Times New Roman" w:eastAsia="Times New Roman" w:hAnsi="Times New Roman" w:cs="Times New Roman"/>
                <w:sz w:val="20"/>
                <w:szCs w:val="20"/>
              </w:rPr>
            </w:pPr>
            <w:r>
              <w:rPr>
                <w:rFonts w:ascii="Times New Roman" w:hAnsi="Times New Roman" w:cs="Times New Roman"/>
                <w:i/>
                <w:iCs/>
                <w:color w:val="000000"/>
                <w:sz w:val="20"/>
                <w:szCs w:val="20"/>
              </w:rPr>
              <w:lastRenderedPageBreak/>
              <w:t>Behaviour</w:t>
            </w:r>
          </w:p>
        </w:tc>
        <w:tc>
          <w:tcPr>
            <w:tcW w:w="993" w:type="dxa"/>
            <w:vAlign w:val="center"/>
          </w:tcPr>
          <w:p w:rsidR="007746CE" w:rsidRDefault="00A34A0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w:t>
            </w:r>
          </w:p>
        </w:tc>
        <w:tc>
          <w:tcPr>
            <w:tcW w:w="992"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restart"/>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Kuesioner</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Skala Likert</w:t>
            </w:r>
          </w:p>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1 – 5</w:t>
            </w:r>
          </w:p>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6" w:type="dxa"/>
            <w:vMerge w:val="restart"/>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Ordinal</w:t>
            </w:r>
          </w:p>
        </w:tc>
      </w:tr>
      <w:tr w:rsidR="007746CE">
        <w:trPr>
          <w:trHeight w:val="694"/>
        </w:trPr>
        <w:tc>
          <w:tcPr>
            <w:tcW w:w="594"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2349" w:type="dxa"/>
            <w:vMerge/>
          </w:tcPr>
          <w:p w:rsidR="007746CE" w:rsidRDefault="007746CE">
            <w:pPr>
              <w:widowControl w:val="0"/>
              <w:tabs>
                <w:tab w:val="left" w:pos="1418"/>
                <w:tab w:val="left" w:pos="1560"/>
              </w:tabs>
              <w:suppressAutoHyphens/>
              <w:autoSpaceDE w:val="0"/>
              <w:autoSpaceDN w:val="0"/>
              <w:adjustRightInd w:val="0"/>
              <w:jc w:val="both"/>
              <w:rPr>
                <w:rFonts w:ascii="Times New Roman" w:hAnsi="Times New Roman" w:cs="Times New Roman"/>
                <w:sz w:val="20"/>
                <w:szCs w:val="20"/>
              </w:rPr>
            </w:pPr>
          </w:p>
        </w:tc>
        <w:tc>
          <w:tcPr>
            <w:tcW w:w="1134" w:type="dxa"/>
            <w:vAlign w:val="center"/>
          </w:tcPr>
          <w:p w:rsidR="007746CE" w:rsidRDefault="00A34A05">
            <w:pPr>
              <w:jc w:val="center"/>
              <w:rPr>
                <w:rFonts w:ascii="Times New Roman" w:hAnsi="Times New Roman" w:cs="Times New Roman"/>
                <w:sz w:val="20"/>
                <w:szCs w:val="20"/>
              </w:rPr>
            </w:pPr>
            <w:r>
              <w:rPr>
                <w:rFonts w:ascii="Times New Roman" w:hAnsi="Times New Roman" w:cs="Times New Roman"/>
                <w:i/>
                <w:iCs/>
                <w:color w:val="000000"/>
                <w:sz w:val="20"/>
                <w:szCs w:val="20"/>
              </w:rPr>
              <w:t>Skills</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4,5,6</w:t>
            </w:r>
          </w:p>
        </w:tc>
        <w:tc>
          <w:tcPr>
            <w:tcW w:w="992"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6"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r w:rsidR="007746CE">
        <w:trPr>
          <w:trHeight w:val="913"/>
        </w:trPr>
        <w:tc>
          <w:tcPr>
            <w:tcW w:w="594"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2349" w:type="dxa"/>
            <w:vMerge/>
          </w:tcPr>
          <w:p w:rsidR="007746CE" w:rsidRDefault="007746CE">
            <w:pPr>
              <w:widowControl w:val="0"/>
              <w:tabs>
                <w:tab w:val="left" w:pos="1418"/>
                <w:tab w:val="left" w:pos="1560"/>
              </w:tabs>
              <w:suppressAutoHyphens/>
              <w:autoSpaceDE w:val="0"/>
              <w:autoSpaceDN w:val="0"/>
              <w:adjustRightInd w:val="0"/>
              <w:jc w:val="both"/>
              <w:rPr>
                <w:rFonts w:ascii="Times New Roman" w:hAnsi="Times New Roman" w:cs="Times New Roman"/>
                <w:sz w:val="20"/>
                <w:szCs w:val="20"/>
              </w:rPr>
            </w:pPr>
          </w:p>
        </w:tc>
        <w:tc>
          <w:tcPr>
            <w:tcW w:w="1134" w:type="dxa"/>
            <w:vAlign w:val="center"/>
          </w:tcPr>
          <w:p w:rsidR="007746CE" w:rsidRDefault="00A34A05">
            <w:pPr>
              <w:jc w:val="center"/>
              <w:rPr>
                <w:rFonts w:ascii="Times New Roman" w:hAnsi="Times New Roman" w:cs="Times New Roman"/>
                <w:i/>
                <w:sz w:val="20"/>
                <w:szCs w:val="20"/>
              </w:rPr>
            </w:pPr>
            <w:r>
              <w:rPr>
                <w:rFonts w:ascii="Times New Roman" w:hAnsi="Times New Roman" w:cs="Times New Roman"/>
                <w:i/>
                <w:iCs/>
                <w:color w:val="000000"/>
                <w:sz w:val="20"/>
                <w:szCs w:val="20"/>
              </w:rPr>
              <w:t>Knowledge</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7,8,9</w:t>
            </w:r>
          </w:p>
        </w:tc>
        <w:tc>
          <w:tcPr>
            <w:tcW w:w="992"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6"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r w:rsidR="007746CE">
        <w:trPr>
          <w:trHeight w:val="979"/>
        </w:trPr>
        <w:tc>
          <w:tcPr>
            <w:tcW w:w="594" w:type="dxa"/>
            <w:vMerge/>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2349" w:type="dxa"/>
            <w:vMerge/>
          </w:tcPr>
          <w:p w:rsidR="007746CE" w:rsidRDefault="007746CE">
            <w:pPr>
              <w:widowControl w:val="0"/>
              <w:tabs>
                <w:tab w:val="left" w:pos="1418"/>
                <w:tab w:val="left" w:pos="1560"/>
              </w:tabs>
              <w:suppressAutoHyphens/>
              <w:autoSpaceDE w:val="0"/>
              <w:autoSpaceDN w:val="0"/>
              <w:adjustRightInd w:val="0"/>
              <w:jc w:val="both"/>
              <w:rPr>
                <w:rFonts w:ascii="Times New Roman" w:hAnsi="Times New Roman" w:cs="Times New Roman"/>
                <w:sz w:val="20"/>
                <w:szCs w:val="20"/>
              </w:rPr>
            </w:pPr>
          </w:p>
        </w:tc>
        <w:tc>
          <w:tcPr>
            <w:tcW w:w="1134" w:type="dxa"/>
            <w:vAlign w:val="center"/>
          </w:tcPr>
          <w:p w:rsidR="007746CE" w:rsidRDefault="00A34A05">
            <w:pPr>
              <w:jc w:val="center"/>
              <w:rPr>
                <w:rFonts w:ascii="Times New Roman" w:hAnsi="Times New Roman" w:cs="Times New Roman"/>
                <w:i/>
                <w:sz w:val="20"/>
                <w:szCs w:val="20"/>
              </w:rPr>
            </w:pPr>
            <w:r>
              <w:rPr>
                <w:rFonts w:ascii="Times New Roman" w:hAnsi="Times New Roman" w:cs="Times New Roman"/>
                <w:i/>
                <w:iCs/>
                <w:color w:val="000000"/>
                <w:sz w:val="20"/>
                <w:szCs w:val="20"/>
              </w:rPr>
              <w:t>Attitude</w:t>
            </w:r>
          </w:p>
        </w:tc>
        <w:tc>
          <w:tcPr>
            <w:tcW w:w="993"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10,11,12</w:t>
            </w:r>
          </w:p>
        </w:tc>
        <w:tc>
          <w:tcPr>
            <w:tcW w:w="992" w:type="dxa"/>
            <w:vAlign w:val="center"/>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t>3</w:t>
            </w:r>
          </w:p>
        </w:tc>
        <w:tc>
          <w:tcPr>
            <w:tcW w:w="1134"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c>
          <w:tcPr>
            <w:tcW w:w="1276"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r w:rsidR="007746CE">
        <w:tc>
          <w:tcPr>
            <w:tcW w:w="5070" w:type="dxa"/>
            <w:gridSpan w:val="4"/>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hAnsi="Times New Roman" w:cs="Times New Roman"/>
                <w:bCs/>
                <w:kern w:val="1"/>
                <w:sz w:val="20"/>
                <w:szCs w:val="20"/>
              </w:rPr>
              <w:lastRenderedPageBreak/>
              <w:t>Jumlah</w:t>
            </w:r>
          </w:p>
        </w:tc>
        <w:tc>
          <w:tcPr>
            <w:tcW w:w="992" w:type="dxa"/>
          </w:tcPr>
          <w:p w:rsidR="007746CE" w:rsidRDefault="00A34A05">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r>
              <w:rPr>
                <w:rFonts w:ascii="Times New Roman" w:eastAsia="Times New Roman" w:hAnsi="Times New Roman" w:cs="Times New Roman"/>
                <w:sz w:val="20"/>
                <w:szCs w:val="20"/>
              </w:rPr>
              <w:t>12</w:t>
            </w:r>
          </w:p>
        </w:tc>
        <w:tc>
          <w:tcPr>
            <w:tcW w:w="1134" w:type="dxa"/>
            <w:vMerge/>
            <w:vAlign w:val="center"/>
          </w:tcPr>
          <w:p w:rsidR="007746CE" w:rsidRDefault="007746CE">
            <w:pPr>
              <w:jc w:val="center"/>
              <w:rPr>
                <w:rFonts w:ascii="Times New Roman" w:eastAsia="Times New Roman" w:hAnsi="Times New Roman" w:cs="Times New Roman"/>
                <w:sz w:val="20"/>
                <w:szCs w:val="20"/>
              </w:rPr>
            </w:pPr>
          </w:p>
        </w:tc>
        <w:tc>
          <w:tcPr>
            <w:tcW w:w="1276" w:type="dxa"/>
            <w:vMerge/>
            <w:vAlign w:val="center"/>
          </w:tcPr>
          <w:p w:rsidR="007746CE" w:rsidRDefault="007746CE">
            <w:pPr>
              <w:widowControl w:val="0"/>
              <w:tabs>
                <w:tab w:val="left" w:pos="1418"/>
                <w:tab w:val="left" w:pos="1560"/>
              </w:tabs>
              <w:suppressAutoHyphens/>
              <w:autoSpaceDE w:val="0"/>
              <w:autoSpaceDN w:val="0"/>
              <w:adjustRightInd w:val="0"/>
              <w:spacing w:line="360" w:lineRule="auto"/>
              <w:jc w:val="center"/>
              <w:rPr>
                <w:rFonts w:ascii="Times New Roman" w:hAnsi="Times New Roman" w:cs="Times New Roman"/>
                <w:bCs/>
                <w:kern w:val="1"/>
                <w:sz w:val="20"/>
                <w:szCs w:val="20"/>
              </w:rPr>
            </w:pPr>
          </w:p>
        </w:tc>
      </w:tr>
    </w:tbl>
    <w:p w:rsidR="007746CE" w:rsidRDefault="00A34A05">
      <w:pPr>
        <w:pStyle w:val="ListParagraph"/>
        <w:numPr>
          <w:ilvl w:val="0"/>
          <w:numId w:val="28"/>
        </w:numPr>
        <w:autoSpaceDE w:val="0"/>
        <w:autoSpaceDN w:val="0"/>
        <w:adjustRightInd w:val="0"/>
        <w:spacing w:after="0" w:line="360" w:lineRule="auto"/>
        <w:ind w:left="851"/>
        <w:jc w:val="both"/>
        <w:rPr>
          <w:rFonts w:ascii="Times New Roman" w:hAnsi="Times New Roman" w:cs="Times New Roman"/>
          <w:b/>
          <w:bCs/>
          <w:sz w:val="24"/>
          <w:szCs w:val="24"/>
        </w:rPr>
      </w:pPr>
      <w:r>
        <w:rPr>
          <w:rFonts w:ascii="Times New Roman" w:hAnsi="Times New Roman" w:cs="Times New Roman"/>
          <w:b/>
          <w:sz w:val="24"/>
          <w:szCs w:val="24"/>
        </w:rPr>
        <w:t>Uji Validitas dan Reliabilitas</w:t>
      </w:r>
      <w:r>
        <w:rPr>
          <w:rFonts w:ascii="Times New Roman" w:hAnsi="Times New Roman" w:cs="Times New Roman"/>
          <w:b/>
          <w:bCs/>
          <w:sz w:val="24"/>
          <w:szCs w:val="24"/>
        </w:rPr>
        <w:t xml:space="preserve"> </w:t>
      </w:r>
    </w:p>
    <w:p w:rsidR="007746CE" w:rsidRDefault="00A34A05">
      <w:pPr>
        <w:pStyle w:val="ListParagraph"/>
        <w:numPr>
          <w:ilvl w:val="0"/>
          <w:numId w:val="29"/>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sz w:val="24"/>
          <w:szCs w:val="24"/>
        </w:rPr>
        <w:t xml:space="preserve"> Uji Validitas </w:t>
      </w:r>
    </w:p>
    <w:p w:rsidR="007746CE" w:rsidRDefault="00A34A05">
      <w:pPr>
        <w:pStyle w:val="ListParagraph"/>
        <w:autoSpaceDE w:val="0"/>
        <w:autoSpaceDN w:val="0"/>
        <w:adjustRightInd w:val="0"/>
        <w:spacing w:after="0" w:line="360" w:lineRule="auto"/>
        <w:ind w:left="1276" w:firstLine="774"/>
        <w:jc w:val="both"/>
        <w:rPr>
          <w:rFonts w:ascii="Times New Roman" w:hAnsi="Times New Roman"/>
          <w:sz w:val="24"/>
          <w:szCs w:val="24"/>
        </w:rPr>
      </w:pPr>
      <w:r>
        <w:rPr>
          <w:rFonts w:ascii="Times New Roman" w:hAnsi="Times New Roman" w:cs="Times New Roman"/>
          <w:sz w:val="24"/>
          <w:szCs w:val="24"/>
        </w:rPr>
        <w:t xml:space="preserve">Pengujian validitas menilai keakuratan kuesioner. </w:t>
      </w:r>
      <w:r>
        <w:rPr>
          <w:rFonts w:ascii="Times New Roman" w:hAnsi="Times New Roman" w:cs="Times New Roman"/>
          <w:sz w:val="24"/>
          <w:szCs w:val="24"/>
        </w:rPr>
        <w:t>Suatu alat atau kuesioner dianggap valid jika pertanyaan-pertanyaannya secara efektif menunjukkan apa yang seharusnya dinilai (</w:t>
      </w:r>
      <w:commentRangeStart w:id="17"/>
      <w:r>
        <w:rPr>
          <w:rFonts w:ascii="Times New Roman" w:hAnsi="Times New Roman" w:cs="Times New Roman"/>
          <w:sz w:val="24"/>
          <w:szCs w:val="24"/>
        </w:rPr>
        <w:t xml:space="preserve">Ghozali, 2018). </w:t>
      </w:r>
      <w:commentRangeEnd w:id="17"/>
      <w:r w:rsidR="00143C44">
        <w:rPr>
          <w:rStyle w:val="CommentReference"/>
        </w:rPr>
        <w:commentReference w:id="17"/>
      </w:r>
      <w:r>
        <w:rPr>
          <w:rFonts w:ascii="Times New Roman" w:hAnsi="Times New Roman" w:cs="Times New Roman"/>
          <w:sz w:val="24"/>
          <w:szCs w:val="24"/>
        </w:rPr>
        <w:t xml:space="preserve">Pengujian signifikansi melibatkan evaluasi nilai r yang dihitung terhadap nilai r tabel. Untuk memutuskan apakah </w:t>
      </w:r>
      <w:r>
        <w:rPr>
          <w:rFonts w:ascii="Times New Roman" w:hAnsi="Times New Roman" w:cs="Times New Roman"/>
          <w:sz w:val="24"/>
          <w:szCs w:val="24"/>
        </w:rPr>
        <w:t>suatu item sesuai untuk digunakan, pengujian signifikansi koefisien korelasi biasanya dilakukan pada tingkat signifikansi 0,05, yang menunjukkan bahwa suatu item dianggap valid jika menunjukkan korelasi yang signifikan dengan skor keseluruhan. Adapun syara</w:t>
      </w:r>
      <w:r>
        <w:rPr>
          <w:rFonts w:ascii="Times New Roman" w:hAnsi="Times New Roman" w:cs="Times New Roman"/>
          <w:sz w:val="24"/>
          <w:szCs w:val="24"/>
        </w:rPr>
        <w:t>t uji validitas yaitu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r</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maka butir atau pertanyaan atau variabel tersebut dinyatakan valid</w:t>
      </w:r>
    </w:p>
    <w:p w:rsidR="007746CE" w:rsidRDefault="00A34A05">
      <w:pPr>
        <w:pStyle w:val="ListParagraph"/>
        <w:numPr>
          <w:ilvl w:val="0"/>
          <w:numId w:val="29"/>
        </w:numPr>
        <w:autoSpaceDE w:val="0"/>
        <w:autoSpaceDN w:val="0"/>
        <w:adjustRightInd w:val="0"/>
        <w:spacing w:after="0" w:line="360" w:lineRule="auto"/>
        <w:ind w:left="1276" w:hanging="425"/>
        <w:jc w:val="both"/>
        <w:rPr>
          <w:rFonts w:ascii="Times New Roman" w:hAnsi="Times New Roman"/>
          <w:sz w:val="24"/>
          <w:szCs w:val="24"/>
        </w:rPr>
      </w:pPr>
      <w:r>
        <w:rPr>
          <w:rFonts w:ascii="Times New Roman" w:hAnsi="Times New Roman"/>
          <w:sz w:val="24"/>
          <w:szCs w:val="24"/>
        </w:rPr>
        <w:t xml:space="preserve">Uji Reliabilitas </w:t>
      </w:r>
    </w:p>
    <w:p w:rsidR="007746CE" w:rsidRDefault="00A34A05">
      <w:pPr>
        <w:pStyle w:val="ListParagraph"/>
        <w:spacing w:after="0" w:line="360" w:lineRule="auto"/>
        <w:ind w:left="1276" w:firstLine="621"/>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18"/>
      <w:r>
        <w:rPr>
          <w:rFonts w:ascii="Times New Roman" w:hAnsi="Times New Roman" w:cs="Times New Roman"/>
          <w:sz w:val="24"/>
          <w:szCs w:val="24"/>
        </w:rPr>
        <w:t xml:space="preserve">(Ghozali, 2018) </w:t>
      </w:r>
      <w:commentRangeEnd w:id="18"/>
      <w:r w:rsidR="00143C44">
        <w:rPr>
          <w:rStyle w:val="CommentReference"/>
        </w:rPr>
        <w:commentReference w:id="18"/>
      </w:r>
      <w:r>
        <w:rPr>
          <w:rFonts w:ascii="Times New Roman" w:hAnsi="Times New Roman" w:cs="Times New Roman"/>
          <w:sz w:val="24"/>
          <w:szCs w:val="24"/>
        </w:rPr>
        <w:t>reliabilitas sebenarnya sebagai sarana untuk mengevaluasi kuesioner, bertindak sebagai tanda dari variabel a</w:t>
      </w:r>
      <w:r>
        <w:rPr>
          <w:rFonts w:ascii="Times New Roman" w:hAnsi="Times New Roman" w:cs="Times New Roman"/>
          <w:sz w:val="24"/>
          <w:szCs w:val="24"/>
        </w:rPr>
        <w:t>tau konstruk tertentu. Kuesioner dianggap andal ketika respons individu terhadap pertanyaan tetap konstan dari waktu ke waktu. Untuk menilai keandalan hasil kuesioner dalam berbagai aplikasi, pengujian keandalan dilakukan. Jawaban yang diberikan oleh peser</w:t>
      </w:r>
      <w:r>
        <w:rPr>
          <w:rFonts w:ascii="Times New Roman" w:hAnsi="Times New Roman" w:cs="Times New Roman"/>
          <w:sz w:val="24"/>
          <w:szCs w:val="24"/>
        </w:rPr>
        <w:t xml:space="preserve">ta dianggap andal jika ada konsistensi dalam respons mereka atau jika jawaban menunjukkan pola daripada keacakan. Dalam upaya mencapai keandalan dalam penelitian ini, penulis menggunakan metode </w:t>
      </w:r>
      <w:commentRangeStart w:id="19"/>
      <w:r>
        <w:rPr>
          <w:rFonts w:ascii="Times New Roman" w:hAnsi="Times New Roman" w:cs="Times New Roman"/>
          <w:sz w:val="24"/>
          <w:szCs w:val="24"/>
        </w:rPr>
        <w:t xml:space="preserve">Alpha Cronbach </w:t>
      </w:r>
      <w:commentRangeEnd w:id="19"/>
      <w:r w:rsidR="00143C44">
        <w:rPr>
          <w:rStyle w:val="CommentReference"/>
        </w:rPr>
        <w:commentReference w:id="19"/>
      </w:r>
      <w:r>
        <w:rPr>
          <w:rFonts w:ascii="Times New Roman" w:hAnsi="Times New Roman" w:cs="Times New Roman"/>
          <w:sz w:val="24"/>
          <w:szCs w:val="24"/>
        </w:rPr>
        <w:t>untuk pengujian. Instrumen yang diukur meliputi</w:t>
      </w:r>
      <w:r>
        <w:rPr>
          <w:rFonts w:ascii="Times New Roman" w:hAnsi="Times New Roman" w:cs="Times New Roman"/>
          <w:sz w:val="24"/>
          <w:szCs w:val="24"/>
        </w:rPr>
        <w:t xml:space="preserve"> kesulitan tugas, tekanan untuk menyesuaikan diri, keahlian auditor, dan penilaian dalam audit. Dengan kriteria </w:t>
      </w:r>
      <w:r>
        <w:rPr>
          <w:rFonts w:ascii="Times New Roman" w:hAnsi="Times New Roman" w:cs="Times New Roman"/>
          <w:sz w:val="24"/>
          <w:szCs w:val="24"/>
        </w:rPr>
        <w:lastRenderedPageBreak/>
        <w:t xml:space="preserve">pengambilan keputusan sebagaimana dinyatakan oleh </w:t>
      </w:r>
      <w:commentRangeStart w:id="20"/>
      <w:r>
        <w:rPr>
          <w:rFonts w:ascii="Times New Roman" w:hAnsi="Times New Roman" w:cs="Times New Roman"/>
          <w:sz w:val="24"/>
          <w:szCs w:val="24"/>
        </w:rPr>
        <w:t>Ghozali (2018),</w:t>
      </w:r>
      <w:commentRangeEnd w:id="20"/>
      <w:r w:rsidR="00143C44">
        <w:rPr>
          <w:rStyle w:val="CommentReference"/>
        </w:rPr>
        <w:commentReference w:id="20"/>
      </w:r>
      <w:r>
        <w:rPr>
          <w:rFonts w:ascii="Times New Roman" w:hAnsi="Times New Roman" w:cs="Times New Roman"/>
          <w:sz w:val="24"/>
          <w:szCs w:val="24"/>
        </w:rPr>
        <w:t xml:space="preserve"> yaitu koefisien </w:t>
      </w:r>
      <w:commentRangeStart w:id="21"/>
      <w:r>
        <w:rPr>
          <w:rFonts w:ascii="Times New Roman" w:hAnsi="Times New Roman" w:cs="Times New Roman"/>
          <w:sz w:val="24"/>
          <w:szCs w:val="24"/>
        </w:rPr>
        <w:t xml:space="preserve">Cronbach Alpha </w:t>
      </w:r>
      <w:commentRangeEnd w:id="21"/>
      <w:r w:rsidR="00143C44">
        <w:rPr>
          <w:rStyle w:val="CommentReference"/>
        </w:rPr>
        <w:commentReference w:id="21"/>
      </w:r>
      <w:r>
        <w:rPr>
          <w:rFonts w:ascii="Times New Roman" w:hAnsi="Times New Roman" w:cs="Times New Roman"/>
          <w:sz w:val="24"/>
          <w:szCs w:val="24"/>
        </w:rPr>
        <w:t>&gt; 0,60 maka pertanyaan dinyatakan andal atau su</w:t>
      </w:r>
      <w:r>
        <w:rPr>
          <w:rFonts w:ascii="Times New Roman" w:hAnsi="Times New Roman" w:cs="Times New Roman"/>
          <w:sz w:val="24"/>
          <w:szCs w:val="24"/>
        </w:rPr>
        <w:t>atu konstruk maupun variabel dinyatakan reliabel</w:t>
      </w:r>
    </w:p>
    <w:p w:rsidR="007746CE" w:rsidRDefault="007746CE">
      <w:pPr>
        <w:pStyle w:val="ListParagraph"/>
        <w:autoSpaceDE w:val="0"/>
        <w:autoSpaceDN w:val="0"/>
        <w:adjustRightInd w:val="0"/>
        <w:spacing w:after="0" w:line="360" w:lineRule="auto"/>
        <w:ind w:left="2127"/>
        <w:jc w:val="both"/>
        <w:rPr>
          <w:rFonts w:ascii="Times New Roman" w:hAnsi="Times New Roman" w:cs="Times New Roman"/>
          <w:b/>
          <w:sz w:val="24"/>
          <w:szCs w:val="24"/>
        </w:rPr>
      </w:pPr>
    </w:p>
    <w:p w:rsidR="007746CE" w:rsidRDefault="00A34A05">
      <w:pPr>
        <w:widowControl w:val="0"/>
        <w:tabs>
          <w:tab w:val="left" w:pos="851"/>
          <w:tab w:val="left" w:pos="1418"/>
        </w:tabs>
        <w:suppressAutoHyphens/>
        <w:autoSpaceDE w:val="0"/>
        <w:autoSpaceDN w:val="0"/>
        <w:adjustRightInd w:val="0"/>
        <w:spacing w:after="0" w:line="360" w:lineRule="auto"/>
        <w:jc w:val="both"/>
        <w:rPr>
          <w:rFonts w:ascii="Times New Roman" w:hAnsi="Times New Roman" w:cs="Times New Roman"/>
          <w:b/>
          <w:bCs/>
          <w:kern w:val="1"/>
          <w:sz w:val="24"/>
          <w:szCs w:val="24"/>
        </w:rPr>
      </w:pPr>
      <w:r>
        <w:rPr>
          <w:rFonts w:ascii="Times New Roman" w:hAnsi="Times New Roman" w:cs="Times New Roman"/>
          <w:b/>
          <w:bCs/>
          <w:kern w:val="1"/>
          <w:sz w:val="24"/>
          <w:szCs w:val="24"/>
        </w:rPr>
        <w:t>3.6 Teknik Analisis Data</w:t>
      </w:r>
    </w:p>
    <w:p w:rsidR="007746CE" w:rsidRDefault="00A34A05">
      <w:pPr>
        <w:tabs>
          <w:tab w:val="left" w:pos="0"/>
          <w:tab w:val="left" w:pos="450"/>
          <w:tab w:val="left" w:pos="851"/>
          <w:tab w:val="left" w:pos="1418"/>
        </w:tabs>
        <w:autoSpaceDE w:val="0"/>
        <w:autoSpaceDN w:val="0"/>
        <w:adjustRightInd w:val="0"/>
        <w:spacing w:after="0" w:line="360" w:lineRule="auto"/>
        <w:ind w:left="330" w:firstLine="521"/>
        <w:jc w:val="both"/>
        <w:rPr>
          <w:rFonts w:ascii="Times New Roman" w:hAnsi="Times New Roman" w:cs="Times New Roman"/>
          <w:sz w:val="24"/>
          <w:szCs w:val="24"/>
        </w:rPr>
      </w:pPr>
      <w:r>
        <w:rPr>
          <w:rFonts w:ascii="Times New Roman" w:hAnsi="Times New Roman" w:cs="Times New Roman"/>
          <w:sz w:val="24"/>
          <w:szCs w:val="24"/>
        </w:rPr>
        <w:t xml:space="preserve">Berdasarkan hipotesis dan rancangan penelitian, data yang telah terkumpul akan dianalisis dengan menggunakan Software smartPLS 2.0. Masing-masing hipotesis dianalisis untuk menguji </w:t>
      </w:r>
      <w:r>
        <w:rPr>
          <w:rFonts w:ascii="Times New Roman" w:hAnsi="Times New Roman" w:cs="Times New Roman"/>
          <w:sz w:val="24"/>
          <w:szCs w:val="24"/>
        </w:rPr>
        <w:t>hubungan antar variabel.</w:t>
      </w:r>
    </w:p>
    <w:p w:rsidR="007746CE" w:rsidRDefault="00A34A05">
      <w:pPr>
        <w:pStyle w:val="ListParagraph"/>
        <w:numPr>
          <w:ilvl w:val="2"/>
          <w:numId w:val="46"/>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Metode </w:t>
      </w:r>
      <w:r>
        <w:rPr>
          <w:rFonts w:ascii="Times New Roman" w:hAnsi="Times New Roman" w:cs="Times New Roman"/>
          <w:b/>
          <w:i/>
          <w:sz w:val="24"/>
          <w:szCs w:val="24"/>
        </w:rPr>
        <w:t>Partial Least Square</w:t>
      </w:r>
      <w:r>
        <w:rPr>
          <w:rFonts w:ascii="Times New Roman" w:hAnsi="Times New Roman" w:cs="Times New Roman"/>
          <w:b/>
          <w:i/>
          <w:spacing w:val="-1"/>
          <w:sz w:val="24"/>
          <w:szCs w:val="24"/>
        </w:rPr>
        <w:t xml:space="preserve"> </w:t>
      </w:r>
      <w:r>
        <w:rPr>
          <w:rFonts w:ascii="Times New Roman" w:hAnsi="Times New Roman" w:cs="Times New Roman"/>
          <w:b/>
          <w:sz w:val="24"/>
          <w:szCs w:val="24"/>
        </w:rPr>
        <w:t>(PLS)</w:t>
      </w:r>
    </w:p>
    <w:p w:rsidR="007746CE" w:rsidRDefault="00A34A05">
      <w:pPr>
        <w:pStyle w:val="ListParagraph"/>
        <w:spacing w:after="0" w:line="360" w:lineRule="auto"/>
        <w:ind w:left="1134" w:firstLine="567"/>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22"/>
      <w:r>
        <w:rPr>
          <w:rFonts w:ascii="Times New Roman" w:hAnsi="Times New Roman" w:cs="Times New Roman"/>
          <w:sz w:val="24"/>
          <w:szCs w:val="24"/>
        </w:rPr>
        <w:t xml:space="preserve">Jogiyanto (2018) </w:t>
      </w:r>
      <w:commentRangeEnd w:id="22"/>
      <w:r w:rsidR="00143C44">
        <w:rPr>
          <w:rStyle w:val="CommentReference"/>
        </w:rPr>
        <w:commentReference w:id="22"/>
      </w:r>
      <w:r>
        <w:rPr>
          <w:rFonts w:ascii="Times New Roman" w:hAnsi="Times New Roman" w:cs="Times New Roman"/>
          <w:sz w:val="24"/>
          <w:szCs w:val="24"/>
        </w:rPr>
        <w:t xml:space="preserve">analisis data dilakukan dengan metode </w:t>
      </w:r>
      <w:r>
        <w:rPr>
          <w:rFonts w:ascii="Times New Roman" w:hAnsi="Times New Roman" w:cs="Times New Roman"/>
          <w:i/>
          <w:sz w:val="24"/>
          <w:szCs w:val="24"/>
        </w:rPr>
        <w:t xml:space="preserve">Partial Least Square </w:t>
      </w:r>
      <w:r>
        <w:rPr>
          <w:rFonts w:ascii="Times New Roman" w:hAnsi="Times New Roman" w:cs="Times New Roman"/>
          <w:sz w:val="24"/>
          <w:szCs w:val="24"/>
        </w:rPr>
        <w:t>(PLS). PLS adalah teknik statistika multivariat yang melakukan pembandingan antara variabel dependen berganda dan</w:t>
      </w:r>
      <w:r>
        <w:rPr>
          <w:rFonts w:ascii="Times New Roman" w:hAnsi="Times New Roman" w:cs="Times New Roman"/>
          <w:sz w:val="24"/>
          <w:szCs w:val="24"/>
        </w:rPr>
        <w:t xml:space="preserve"> variabel independen berganda. PLS adalah salah satu metode statistika SEM berbasis varian yang didesain untuk menyelesaikan regresi berganda ketika terjadi permasalahan spesifik pada data, seperti ukuran sampel penelitian kecil, adanya data yang hilang da</w:t>
      </w:r>
      <w:r>
        <w:rPr>
          <w:rFonts w:ascii="Times New Roman" w:hAnsi="Times New Roman" w:cs="Times New Roman"/>
          <w:sz w:val="24"/>
          <w:szCs w:val="24"/>
        </w:rPr>
        <w:t>n multikolonieritas.</w:t>
      </w:r>
    </w:p>
    <w:p w:rsidR="007746CE" w:rsidRDefault="00A34A05">
      <w:pPr>
        <w:pStyle w:val="ListParagraph"/>
        <w:spacing w:after="0" w:line="360" w:lineRule="auto"/>
        <w:ind w:left="1134" w:firstLine="567"/>
        <w:jc w:val="both"/>
        <w:rPr>
          <w:rStyle w:val="fontstyle01"/>
        </w:rPr>
      </w:pPr>
      <w:r>
        <w:rPr>
          <w:rStyle w:val="fontstyle01"/>
        </w:rPr>
        <w:t>Analisa kuantitatif penelitian disertasi ini memakai pendekatan analisis</w:t>
      </w:r>
      <w:r>
        <w:rPr>
          <w:sz w:val="24"/>
          <w:szCs w:val="24"/>
        </w:rPr>
        <w:t xml:space="preserve"> </w:t>
      </w:r>
      <w:r>
        <w:rPr>
          <w:rStyle w:val="fontstyle21"/>
          <w:sz w:val="24"/>
          <w:szCs w:val="24"/>
        </w:rPr>
        <w:t xml:space="preserve">Partial Least Square-Structural Equation Modeling </w:t>
      </w:r>
      <w:r>
        <w:rPr>
          <w:rStyle w:val="fontstyle01"/>
        </w:rPr>
        <w:t>(</w:t>
      </w:r>
      <w:r>
        <w:rPr>
          <w:rStyle w:val="fontstyle21"/>
          <w:sz w:val="24"/>
          <w:szCs w:val="24"/>
        </w:rPr>
        <w:t>PLS</w:t>
      </w:r>
      <w:r>
        <w:rPr>
          <w:rStyle w:val="fontstyle01"/>
        </w:rPr>
        <w:t>) yang berkemampuan</w:t>
      </w:r>
      <w:r>
        <w:rPr>
          <w:sz w:val="24"/>
          <w:szCs w:val="24"/>
        </w:rPr>
        <w:t xml:space="preserve"> </w:t>
      </w:r>
      <w:r>
        <w:rPr>
          <w:rStyle w:val="fontstyle01"/>
        </w:rPr>
        <w:t>menjelaskan hubungan antar beberapa variabel (termasuk juga variabel laten) serta</w:t>
      </w:r>
      <w:r>
        <w:rPr>
          <w:sz w:val="24"/>
          <w:szCs w:val="24"/>
        </w:rPr>
        <w:t xml:space="preserve"> </w:t>
      </w:r>
      <w:r>
        <w:rPr>
          <w:rStyle w:val="fontstyle01"/>
        </w:rPr>
        <w:t>berkemampuan melakukan analisis faktor, analisis regresi dan analisis jalur dalam</w:t>
      </w:r>
      <w:r>
        <w:rPr>
          <w:sz w:val="24"/>
          <w:szCs w:val="24"/>
        </w:rPr>
        <w:t xml:space="preserve"> </w:t>
      </w:r>
      <w:r>
        <w:rPr>
          <w:rStyle w:val="fontstyle01"/>
        </w:rPr>
        <w:t>sekali pengujian. Yang dimaksud dengan variabel laten adalah jenis variabelnya tidak dapat diukur langsung, tetapi harus dikonstruksi dimensi atau disusun</w:t>
      </w:r>
      <w:r>
        <w:t xml:space="preserve"> </w:t>
      </w:r>
      <w:r>
        <w:rPr>
          <w:rStyle w:val="fontstyle01"/>
        </w:rPr>
        <w:t>indikator-indikator</w:t>
      </w:r>
      <w:r>
        <w:rPr>
          <w:rStyle w:val="fontstyle01"/>
        </w:rPr>
        <w:t>nya.</w:t>
      </w:r>
    </w:p>
    <w:p w:rsidR="007746CE" w:rsidRDefault="00A34A05">
      <w:pPr>
        <w:pStyle w:val="ListParagraph"/>
        <w:spacing w:after="0" w:line="360" w:lineRule="auto"/>
        <w:ind w:left="1134" w:firstLine="567"/>
        <w:jc w:val="both"/>
        <w:rPr>
          <w:rStyle w:val="fontstyle01"/>
        </w:rPr>
      </w:pPr>
      <w:r>
        <w:rPr>
          <w:rStyle w:val="fontstyle01"/>
        </w:rPr>
        <w:t>PLS dapat melakukan uji validitas dan uji reliabilitas untuk semua indikator</w:t>
      </w:r>
      <w:r>
        <w:t xml:space="preserve"> </w:t>
      </w:r>
      <w:r>
        <w:rPr>
          <w:rStyle w:val="fontstyle01"/>
        </w:rPr>
        <w:t>terhadap masing-masing variabel laten seperti yang dilakukan oleh analisis faktor</w:t>
      </w:r>
      <w:r>
        <w:t xml:space="preserve"> </w:t>
      </w:r>
      <w:r>
        <w:rPr>
          <w:rStyle w:val="fontstyle01"/>
        </w:rPr>
        <w:t>konfirmatori. Sama halnya dengan analisis regresi, PLS juga bisa digunakan untuk</w:t>
      </w:r>
      <w:r>
        <w:t xml:space="preserve"> </w:t>
      </w:r>
      <w:r>
        <w:rPr>
          <w:rStyle w:val="fontstyle01"/>
        </w:rPr>
        <w:t>menguji rel</w:t>
      </w:r>
      <w:r>
        <w:rPr>
          <w:rStyle w:val="fontstyle01"/>
        </w:rPr>
        <w:t>asi kausalitas antara variabel independen terhadap variabel dependen,</w:t>
      </w:r>
      <w:r>
        <w:t xml:space="preserve"> </w:t>
      </w:r>
      <w:r>
        <w:rPr>
          <w:rStyle w:val="fontstyle01"/>
        </w:rPr>
        <w:lastRenderedPageBreak/>
        <w:t>dimana variabel dimaksud termasuk juga variabel yang bersifat laten. Selain itu</w:t>
      </w:r>
      <w:r>
        <w:t xml:space="preserve"> </w:t>
      </w:r>
      <w:r>
        <w:rPr>
          <w:rStyle w:val="fontstyle01"/>
        </w:rPr>
        <w:t>PLS juga bisa memenuhi kebutuhan adanya variabel intervening yang membuat</w:t>
      </w:r>
      <w:r>
        <w:t xml:space="preserve"> </w:t>
      </w:r>
      <w:r>
        <w:rPr>
          <w:rStyle w:val="fontstyle01"/>
        </w:rPr>
        <w:t xml:space="preserve">variabel dependen dapat menjadi </w:t>
      </w:r>
      <w:r>
        <w:rPr>
          <w:rStyle w:val="fontstyle01"/>
        </w:rPr>
        <w:t>variabel independen dalam relasi selanjutnya.</w:t>
      </w:r>
      <w:r>
        <w:t xml:space="preserve"> </w:t>
      </w:r>
      <w:r>
        <w:rPr>
          <w:rStyle w:val="fontstyle01"/>
        </w:rPr>
        <w:t>Dengan kata lain, dengan PLS dapat dilakukan pengujian model hubungan antar</w:t>
      </w:r>
      <w:r>
        <w:t xml:space="preserve"> </w:t>
      </w:r>
      <w:r>
        <w:rPr>
          <w:rStyle w:val="fontstyle01"/>
        </w:rPr>
        <w:t>variabel laten. Selanjutnya, PLS dapat melakukan analisis jalur serta menampilkan</w:t>
      </w:r>
      <w:r>
        <w:t xml:space="preserve"> </w:t>
      </w:r>
      <w:r>
        <w:rPr>
          <w:rStyle w:val="fontstyle01"/>
        </w:rPr>
        <w:t>diagram jalur yang menggambarkan relasi antara varia</w:t>
      </w:r>
      <w:r>
        <w:rPr>
          <w:rStyle w:val="fontstyle01"/>
        </w:rPr>
        <w:t>bel laten terhadap masing-masing indikator pengukurnya serta sekaligus relasi antara variabel laten.</w:t>
      </w:r>
    </w:p>
    <w:p w:rsidR="007746CE" w:rsidRDefault="007746CE">
      <w:pPr>
        <w:pStyle w:val="ListParagraph"/>
        <w:spacing w:after="0" w:line="360" w:lineRule="auto"/>
        <w:ind w:left="1134" w:firstLine="567"/>
        <w:jc w:val="both"/>
        <w:rPr>
          <w:rFonts w:ascii="Times New Roman" w:hAnsi="Times New Roman" w:cs="Times New Roman"/>
          <w:sz w:val="24"/>
          <w:szCs w:val="24"/>
        </w:rPr>
      </w:pPr>
    </w:p>
    <w:p w:rsidR="007746CE" w:rsidRDefault="00A34A05">
      <w:pPr>
        <w:pStyle w:val="ListParagraph"/>
        <w:numPr>
          <w:ilvl w:val="2"/>
          <w:numId w:val="46"/>
        </w:numPr>
        <w:spacing w:after="0" w:line="360" w:lineRule="auto"/>
        <w:jc w:val="both"/>
        <w:rPr>
          <w:rFonts w:ascii="Times New Roman" w:hAnsi="Times New Roman" w:cs="Times New Roman"/>
          <w:sz w:val="24"/>
          <w:szCs w:val="24"/>
        </w:rPr>
      </w:pPr>
      <w:r>
        <w:rPr>
          <w:rStyle w:val="fontstyle01"/>
          <w:b/>
        </w:rPr>
        <w:t>Analisis Statistik Deskriptif</w:t>
      </w:r>
    </w:p>
    <w:p w:rsidR="007746CE" w:rsidRDefault="00A34A05">
      <w:pPr>
        <w:pStyle w:val="ListParagraph"/>
        <w:widowControl w:val="0"/>
        <w:autoSpaceDE w:val="0"/>
        <w:autoSpaceDN w:val="0"/>
        <w:spacing w:after="0" w:line="360" w:lineRule="auto"/>
        <w:ind w:left="1134" w:firstLine="567"/>
        <w:jc w:val="both"/>
        <w:rPr>
          <w:rStyle w:val="fontstyle01"/>
        </w:rPr>
      </w:pPr>
      <w:r>
        <w:rPr>
          <w:rStyle w:val="fontstyle01"/>
        </w:rPr>
        <w:t>Analisis deskriptif adalah statistic yang digunakan untuk menganalisis data dengan cara memprediksikan atau menggambarkan da</w:t>
      </w:r>
      <w:r>
        <w:rPr>
          <w:rStyle w:val="fontstyle01"/>
        </w:rPr>
        <w:t>ta yang telah terkumpul sebagaimana adanya tanpa bermaksud membuat kesimpulan yang berlaku untuk umumatau generalisasi. Data tersebut berasal dari jawaban yang</w:t>
      </w:r>
      <w:r>
        <w:rPr>
          <w:rFonts w:ascii="TimesNewRomanPSMT" w:hAnsi="TimesNewRomanPSMT"/>
        </w:rPr>
        <w:t xml:space="preserve"> </w:t>
      </w:r>
      <w:r>
        <w:rPr>
          <w:rStyle w:val="fontstyle01"/>
        </w:rPr>
        <w:t>diberikan oleh responden atas item-item yang terdapat dalam</w:t>
      </w:r>
      <w:r>
        <w:rPr>
          <w:rFonts w:ascii="TimesNewRomanPSMT" w:hAnsi="TimesNewRomanPSMT"/>
        </w:rPr>
        <w:t xml:space="preserve"> </w:t>
      </w:r>
      <w:r>
        <w:rPr>
          <w:rStyle w:val="fontstyle01"/>
        </w:rPr>
        <w:t>kuesioner. Selanjutnya peneliti akan</w:t>
      </w:r>
      <w:r>
        <w:rPr>
          <w:rStyle w:val="fontstyle01"/>
        </w:rPr>
        <w:t xml:space="preserve"> mengolah data-data yang ada</w:t>
      </w:r>
      <w:r>
        <w:rPr>
          <w:rFonts w:ascii="TimesNewRomanPSMT" w:hAnsi="TimesNewRomanPSMT"/>
        </w:rPr>
        <w:t xml:space="preserve"> </w:t>
      </w:r>
      <w:r>
        <w:rPr>
          <w:rStyle w:val="fontstyle01"/>
        </w:rPr>
        <w:t>dengan cara dikelompokkan dan ditabulasikan kemudian diberi</w:t>
      </w:r>
      <w:r>
        <w:rPr>
          <w:rFonts w:ascii="TimesNewRomanPSMT" w:hAnsi="TimesNewRomanPSMT"/>
        </w:rPr>
        <w:t xml:space="preserve"> </w:t>
      </w:r>
      <w:r>
        <w:rPr>
          <w:rStyle w:val="fontstyle01"/>
        </w:rPr>
        <w:t>penjelasan.</w:t>
      </w:r>
    </w:p>
    <w:p w:rsidR="007746CE" w:rsidRDefault="007746CE">
      <w:pPr>
        <w:pStyle w:val="ListParagraph"/>
        <w:widowControl w:val="0"/>
        <w:autoSpaceDE w:val="0"/>
        <w:autoSpaceDN w:val="0"/>
        <w:spacing w:after="0" w:line="360" w:lineRule="auto"/>
        <w:ind w:left="1134" w:firstLine="567"/>
        <w:jc w:val="both"/>
        <w:rPr>
          <w:rFonts w:ascii="Times New Roman" w:hAnsi="Times New Roman" w:cs="Times New Roman"/>
          <w:b/>
          <w:i/>
          <w:sz w:val="24"/>
        </w:rPr>
      </w:pPr>
    </w:p>
    <w:p w:rsidR="007746CE" w:rsidRDefault="00A34A05">
      <w:pPr>
        <w:pStyle w:val="ListParagraph"/>
        <w:numPr>
          <w:ilvl w:val="2"/>
          <w:numId w:val="46"/>
        </w:numPr>
        <w:spacing w:after="0" w:line="360" w:lineRule="auto"/>
        <w:jc w:val="both"/>
        <w:rPr>
          <w:rFonts w:ascii="Times New Roman" w:hAnsi="Times New Roman" w:cs="Times New Roman"/>
          <w:sz w:val="24"/>
          <w:szCs w:val="24"/>
        </w:rPr>
      </w:pPr>
      <w:r>
        <w:rPr>
          <w:rStyle w:val="fontstyle01"/>
          <w:b/>
        </w:rPr>
        <w:t>Analisis Statistik Inferensial</w:t>
      </w:r>
    </w:p>
    <w:p w:rsidR="007746CE" w:rsidRDefault="00A34A05">
      <w:pPr>
        <w:pStyle w:val="ListParagraph"/>
        <w:widowControl w:val="0"/>
        <w:autoSpaceDE w:val="0"/>
        <w:autoSpaceDN w:val="0"/>
        <w:spacing w:after="0" w:line="360" w:lineRule="auto"/>
        <w:ind w:left="1134" w:firstLine="567"/>
        <w:jc w:val="both"/>
        <w:rPr>
          <w:rFonts w:ascii="Times New Roman" w:hAnsi="Times New Roman" w:cs="Times New Roman"/>
          <w:sz w:val="24"/>
          <w:szCs w:val="24"/>
        </w:rPr>
      </w:pPr>
      <w:r>
        <w:rPr>
          <w:rStyle w:val="fontstyle21"/>
          <w:i w:val="0"/>
          <w:sz w:val="24"/>
          <w:szCs w:val="24"/>
        </w:rPr>
        <w:t>Statistik inferensial, (</w:t>
      </w:r>
      <w:commentRangeStart w:id="23"/>
      <w:r>
        <w:rPr>
          <w:rStyle w:val="fontstyle31"/>
          <w:rFonts w:ascii="Times New Roman" w:hAnsi="Times New Roman" w:cs="Times New Roman"/>
          <w:i w:val="0"/>
        </w:rPr>
        <w:t xml:space="preserve">statistic induktif </w:t>
      </w:r>
      <w:r>
        <w:rPr>
          <w:rStyle w:val="fontstyle21"/>
          <w:i w:val="0"/>
          <w:sz w:val="24"/>
          <w:szCs w:val="24"/>
        </w:rPr>
        <w:t xml:space="preserve">atau </w:t>
      </w:r>
      <w:r>
        <w:rPr>
          <w:rStyle w:val="fontstyle31"/>
          <w:rFonts w:ascii="Times New Roman" w:hAnsi="Times New Roman" w:cs="Times New Roman"/>
          <w:i w:val="0"/>
        </w:rPr>
        <w:t xml:space="preserve">statistic </w:t>
      </w:r>
      <w:commentRangeEnd w:id="23"/>
      <w:r w:rsidR="00143C44">
        <w:rPr>
          <w:rStyle w:val="CommentReference"/>
        </w:rPr>
        <w:commentReference w:id="23"/>
      </w:r>
      <w:r>
        <w:rPr>
          <w:rStyle w:val="fontstyle31"/>
          <w:rFonts w:ascii="Times New Roman" w:hAnsi="Times New Roman" w:cs="Times New Roman"/>
          <w:i w:val="0"/>
        </w:rPr>
        <w:t>probabilitas</w:t>
      </w:r>
      <w:r>
        <w:rPr>
          <w:rStyle w:val="fontstyle21"/>
          <w:i w:val="0"/>
          <w:sz w:val="24"/>
          <w:szCs w:val="24"/>
        </w:rPr>
        <w:t>), adalah</w:t>
      </w:r>
      <w:r>
        <w:rPr>
          <w:rFonts w:ascii="Times New Roman" w:hAnsi="Times New Roman" w:cs="Times New Roman"/>
          <w:sz w:val="24"/>
          <w:szCs w:val="24"/>
        </w:rPr>
        <w:t xml:space="preserve"> </w:t>
      </w:r>
      <w:r>
        <w:rPr>
          <w:rStyle w:val="fontstyle21"/>
          <w:i w:val="0"/>
          <w:sz w:val="24"/>
          <w:szCs w:val="24"/>
        </w:rPr>
        <w:t>teknik statistik yang digunakan untuk menga</w:t>
      </w:r>
      <w:r>
        <w:rPr>
          <w:rStyle w:val="fontstyle21"/>
          <w:i w:val="0"/>
          <w:sz w:val="24"/>
          <w:szCs w:val="24"/>
        </w:rPr>
        <w:t>nalisis data sampel dan</w:t>
      </w:r>
      <w:r>
        <w:rPr>
          <w:rFonts w:ascii="Times New Roman" w:hAnsi="Times New Roman" w:cs="Times New Roman"/>
          <w:sz w:val="24"/>
          <w:szCs w:val="24"/>
        </w:rPr>
        <w:t xml:space="preserve"> </w:t>
      </w:r>
      <w:r>
        <w:rPr>
          <w:rStyle w:val="fontstyle21"/>
          <w:i w:val="0"/>
          <w:sz w:val="24"/>
          <w:szCs w:val="24"/>
        </w:rPr>
        <w:t>hasilnya diberlakukan untuk populasi</w:t>
      </w:r>
      <w:commentRangeStart w:id="24"/>
      <w:r>
        <w:rPr>
          <w:rStyle w:val="fontstyle21"/>
          <w:i w:val="0"/>
          <w:sz w:val="24"/>
          <w:szCs w:val="24"/>
        </w:rPr>
        <w:t xml:space="preserve"> (Sugiyono dalam Kalnadi 2013).</w:t>
      </w:r>
      <w:commentRangeEnd w:id="24"/>
      <w:r w:rsidR="00143C44">
        <w:rPr>
          <w:rStyle w:val="CommentReference"/>
        </w:rPr>
        <w:commentReference w:id="24"/>
      </w:r>
      <w:r>
        <w:rPr>
          <w:rStyle w:val="fontstyle21"/>
          <w:i w:val="0"/>
          <w:sz w:val="24"/>
          <w:szCs w:val="24"/>
        </w:rPr>
        <w:t xml:space="preserve"> Sesuai dengan hipotesis yang telah dirumuskan, maka dalam penelitian ini</w:t>
      </w:r>
      <w:r>
        <w:rPr>
          <w:rFonts w:ascii="Times New Roman" w:hAnsi="Times New Roman" w:cs="Times New Roman"/>
          <w:sz w:val="24"/>
          <w:szCs w:val="24"/>
        </w:rPr>
        <w:t xml:space="preserve"> </w:t>
      </w:r>
      <w:r>
        <w:rPr>
          <w:rStyle w:val="fontstyle21"/>
          <w:i w:val="0"/>
          <w:sz w:val="24"/>
          <w:szCs w:val="24"/>
        </w:rPr>
        <w:t xml:space="preserve">analisis data statistik inferensial diukur dengan menggunakan </w:t>
      </w:r>
      <w:commentRangeStart w:id="25"/>
      <w:r>
        <w:rPr>
          <w:rStyle w:val="fontstyle31"/>
          <w:rFonts w:ascii="Times New Roman" w:hAnsi="Times New Roman" w:cs="Times New Roman"/>
          <w:i w:val="0"/>
        </w:rPr>
        <w:t>software</w:t>
      </w:r>
      <w:r>
        <w:rPr>
          <w:rFonts w:ascii="Times New Roman" w:hAnsi="Times New Roman" w:cs="Times New Roman"/>
          <w:iCs/>
          <w:sz w:val="24"/>
          <w:szCs w:val="24"/>
        </w:rPr>
        <w:t xml:space="preserve"> </w:t>
      </w:r>
      <w:r>
        <w:rPr>
          <w:rStyle w:val="fontstyle31"/>
          <w:rFonts w:ascii="Times New Roman" w:hAnsi="Times New Roman" w:cs="Times New Roman"/>
          <w:i w:val="0"/>
        </w:rPr>
        <w:t xml:space="preserve">SmartPLS </w:t>
      </w:r>
      <w:commentRangeEnd w:id="25"/>
      <w:r w:rsidR="00143C44">
        <w:rPr>
          <w:rStyle w:val="CommentReference"/>
        </w:rPr>
        <w:commentReference w:id="25"/>
      </w:r>
      <w:r>
        <w:rPr>
          <w:rStyle w:val="fontstyle21"/>
          <w:i w:val="0"/>
          <w:sz w:val="24"/>
          <w:szCs w:val="24"/>
        </w:rPr>
        <w:t>(</w:t>
      </w:r>
      <w:r>
        <w:rPr>
          <w:rStyle w:val="fontstyle31"/>
          <w:rFonts w:ascii="Times New Roman" w:hAnsi="Times New Roman" w:cs="Times New Roman"/>
        </w:rPr>
        <w:t xml:space="preserve">Partial </w:t>
      </w:r>
      <w:r>
        <w:rPr>
          <w:rStyle w:val="fontstyle31"/>
          <w:rFonts w:ascii="Times New Roman" w:hAnsi="Times New Roman" w:cs="Times New Roman"/>
        </w:rPr>
        <w:t>Least Square</w:t>
      </w:r>
      <w:r>
        <w:rPr>
          <w:rStyle w:val="fontstyle31"/>
          <w:rFonts w:ascii="Times New Roman" w:hAnsi="Times New Roman" w:cs="Times New Roman"/>
          <w:i w:val="0"/>
        </w:rPr>
        <w:t xml:space="preserve">) </w:t>
      </w:r>
      <w:r>
        <w:rPr>
          <w:rStyle w:val="fontstyle21"/>
          <w:i w:val="0"/>
          <w:sz w:val="24"/>
          <w:szCs w:val="24"/>
        </w:rPr>
        <w:t>mulai dari pengukuran model (</w:t>
      </w:r>
      <w:r>
        <w:rPr>
          <w:rStyle w:val="fontstyle31"/>
          <w:rFonts w:ascii="Times New Roman" w:hAnsi="Times New Roman" w:cs="Times New Roman"/>
        </w:rPr>
        <w:t>outer</w:t>
      </w:r>
      <w:r>
        <w:rPr>
          <w:rFonts w:ascii="Times New Roman" w:hAnsi="Times New Roman" w:cs="Times New Roman"/>
          <w:iCs/>
          <w:sz w:val="24"/>
          <w:szCs w:val="24"/>
        </w:rPr>
        <w:t xml:space="preserve"> </w:t>
      </w:r>
      <w:r>
        <w:rPr>
          <w:rStyle w:val="fontstyle31"/>
          <w:rFonts w:ascii="Times New Roman" w:hAnsi="Times New Roman" w:cs="Times New Roman"/>
        </w:rPr>
        <w:t>model</w:t>
      </w:r>
      <w:r>
        <w:rPr>
          <w:rStyle w:val="fontstyle21"/>
          <w:i w:val="0"/>
          <w:sz w:val="24"/>
          <w:szCs w:val="24"/>
        </w:rPr>
        <w:t>), struktur model (</w:t>
      </w:r>
      <w:commentRangeStart w:id="26"/>
      <w:r>
        <w:rPr>
          <w:rStyle w:val="fontstyle31"/>
          <w:rFonts w:ascii="Times New Roman" w:hAnsi="Times New Roman" w:cs="Times New Roman"/>
          <w:i w:val="0"/>
        </w:rPr>
        <w:t>inner model</w:t>
      </w:r>
      <w:commentRangeEnd w:id="26"/>
      <w:r w:rsidR="00143C44">
        <w:rPr>
          <w:rStyle w:val="CommentReference"/>
        </w:rPr>
        <w:commentReference w:id="26"/>
      </w:r>
      <w:r>
        <w:rPr>
          <w:rStyle w:val="fontstyle21"/>
          <w:i w:val="0"/>
          <w:sz w:val="24"/>
          <w:szCs w:val="24"/>
        </w:rPr>
        <w:t>) dan pengujian hipotesis.</w:t>
      </w:r>
    </w:p>
    <w:p w:rsidR="007746CE" w:rsidRDefault="00A34A05">
      <w:pPr>
        <w:pStyle w:val="ListParagraph"/>
        <w:widowControl w:val="0"/>
        <w:autoSpaceDE w:val="0"/>
        <w:autoSpaceDN w:val="0"/>
        <w:spacing w:after="0" w:line="360" w:lineRule="auto"/>
        <w:ind w:left="1134" w:firstLine="567"/>
        <w:jc w:val="both"/>
        <w:rPr>
          <w:rStyle w:val="fontstyle21"/>
          <w:i w:val="0"/>
          <w:sz w:val="24"/>
          <w:szCs w:val="24"/>
        </w:rPr>
      </w:pPr>
      <w:r>
        <w:rPr>
          <w:rStyle w:val="fontstyle21"/>
          <w:i w:val="0"/>
          <w:sz w:val="24"/>
          <w:szCs w:val="24"/>
        </w:rPr>
        <w:t>PLS (</w:t>
      </w:r>
      <w:r>
        <w:rPr>
          <w:rStyle w:val="fontstyle31"/>
          <w:rFonts w:ascii="Times New Roman" w:hAnsi="Times New Roman" w:cs="Times New Roman"/>
        </w:rPr>
        <w:t>Partial Least Square</w:t>
      </w:r>
      <w:r>
        <w:rPr>
          <w:rStyle w:val="fontstyle21"/>
          <w:i w:val="0"/>
          <w:sz w:val="24"/>
          <w:szCs w:val="24"/>
        </w:rPr>
        <w:t xml:space="preserve">) menggunakan metoda </w:t>
      </w:r>
      <w:commentRangeStart w:id="27"/>
      <w:r>
        <w:rPr>
          <w:rStyle w:val="fontstyle31"/>
          <w:rFonts w:ascii="Times New Roman" w:hAnsi="Times New Roman" w:cs="Times New Roman"/>
          <w:i w:val="0"/>
        </w:rPr>
        <w:t>principle component</w:t>
      </w:r>
      <w:r>
        <w:rPr>
          <w:rFonts w:ascii="Times New Roman" w:hAnsi="Times New Roman" w:cs="Times New Roman"/>
          <w:iCs/>
          <w:sz w:val="24"/>
          <w:szCs w:val="24"/>
        </w:rPr>
        <w:t xml:space="preserve"> </w:t>
      </w:r>
      <w:r>
        <w:rPr>
          <w:rStyle w:val="fontstyle31"/>
          <w:rFonts w:ascii="Times New Roman" w:hAnsi="Times New Roman" w:cs="Times New Roman"/>
          <w:i w:val="0"/>
        </w:rPr>
        <w:t xml:space="preserve">analiysis </w:t>
      </w:r>
      <w:commentRangeEnd w:id="27"/>
      <w:r w:rsidR="00143C44">
        <w:rPr>
          <w:rStyle w:val="CommentReference"/>
        </w:rPr>
        <w:commentReference w:id="27"/>
      </w:r>
      <w:r>
        <w:rPr>
          <w:rStyle w:val="fontstyle21"/>
          <w:i w:val="0"/>
          <w:sz w:val="24"/>
          <w:szCs w:val="24"/>
        </w:rPr>
        <w:t xml:space="preserve">dalam model pengukuran, yaitu blok ekstraksi </w:t>
      </w:r>
      <w:r>
        <w:rPr>
          <w:rStyle w:val="fontstyle21"/>
          <w:i w:val="0"/>
          <w:sz w:val="24"/>
          <w:szCs w:val="24"/>
        </w:rPr>
        <w:lastRenderedPageBreak/>
        <w:t>varian untuk</w:t>
      </w:r>
      <w:r>
        <w:rPr>
          <w:rFonts w:ascii="Times New Roman" w:hAnsi="Times New Roman" w:cs="Times New Roman"/>
          <w:sz w:val="24"/>
          <w:szCs w:val="24"/>
        </w:rPr>
        <w:t xml:space="preserve"> </w:t>
      </w:r>
      <w:r>
        <w:rPr>
          <w:rStyle w:val="fontstyle21"/>
          <w:i w:val="0"/>
          <w:sz w:val="24"/>
          <w:szCs w:val="24"/>
        </w:rPr>
        <w:t>melihat hub</w:t>
      </w:r>
      <w:r>
        <w:rPr>
          <w:rStyle w:val="fontstyle21"/>
          <w:i w:val="0"/>
          <w:sz w:val="24"/>
          <w:szCs w:val="24"/>
        </w:rPr>
        <w:t>ungan indikator dengan konstruk latennya dengan menghitung</w:t>
      </w:r>
      <w:r>
        <w:rPr>
          <w:rFonts w:ascii="Times New Roman" w:hAnsi="Times New Roman" w:cs="Times New Roman"/>
          <w:sz w:val="24"/>
          <w:szCs w:val="24"/>
        </w:rPr>
        <w:t xml:space="preserve"> </w:t>
      </w:r>
      <w:r>
        <w:rPr>
          <w:rStyle w:val="fontstyle21"/>
          <w:i w:val="0"/>
          <w:sz w:val="24"/>
          <w:szCs w:val="24"/>
        </w:rPr>
        <w:t>total varian yang terdiri atas varian umum (</w:t>
      </w:r>
      <w:r>
        <w:rPr>
          <w:rStyle w:val="fontstyle31"/>
          <w:rFonts w:ascii="Times New Roman" w:hAnsi="Times New Roman" w:cs="Times New Roman"/>
        </w:rPr>
        <w:t>common variance</w:t>
      </w:r>
      <w:r>
        <w:rPr>
          <w:rStyle w:val="fontstyle21"/>
          <w:i w:val="0"/>
          <w:sz w:val="24"/>
          <w:szCs w:val="24"/>
        </w:rPr>
        <w:t>), varian</w:t>
      </w:r>
      <w:r>
        <w:rPr>
          <w:rFonts w:ascii="Times New Roman" w:hAnsi="Times New Roman" w:cs="Times New Roman"/>
          <w:sz w:val="24"/>
          <w:szCs w:val="24"/>
        </w:rPr>
        <w:t xml:space="preserve"> </w:t>
      </w:r>
      <w:r>
        <w:rPr>
          <w:rStyle w:val="fontstyle21"/>
          <w:i w:val="0"/>
          <w:sz w:val="24"/>
          <w:szCs w:val="24"/>
        </w:rPr>
        <w:t>spesifik (</w:t>
      </w:r>
      <w:r>
        <w:rPr>
          <w:rStyle w:val="fontstyle31"/>
          <w:rFonts w:ascii="Times New Roman" w:hAnsi="Times New Roman" w:cs="Times New Roman"/>
        </w:rPr>
        <w:t>specific variance</w:t>
      </w:r>
      <w:r>
        <w:rPr>
          <w:rStyle w:val="fontstyle21"/>
          <w:i w:val="0"/>
          <w:sz w:val="24"/>
          <w:szCs w:val="24"/>
        </w:rPr>
        <w:t>), dan varian error (</w:t>
      </w:r>
      <w:r>
        <w:rPr>
          <w:rStyle w:val="fontstyle31"/>
          <w:rFonts w:ascii="Times New Roman" w:hAnsi="Times New Roman" w:cs="Times New Roman"/>
        </w:rPr>
        <w:t>error variance</w:t>
      </w:r>
      <w:r>
        <w:rPr>
          <w:rStyle w:val="fontstyle21"/>
          <w:i w:val="0"/>
          <w:sz w:val="24"/>
          <w:szCs w:val="24"/>
        </w:rPr>
        <w:t>). Sehingga</w:t>
      </w:r>
      <w:r>
        <w:rPr>
          <w:rFonts w:ascii="Times New Roman" w:hAnsi="Times New Roman" w:cs="Times New Roman"/>
          <w:sz w:val="24"/>
          <w:szCs w:val="24"/>
        </w:rPr>
        <w:t xml:space="preserve"> </w:t>
      </w:r>
      <w:r>
        <w:rPr>
          <w:rStyle w:val="fontstyle21"/>
          <w:i w:val="0"/>
          <w:sz w:val="24"/>
          <w:szCs w:val="24"/>
        </w:rPr>
        <w:t>total varian menjadi tinggi.</w:t>
      </w:r>
    </w:p>
    <w:p w:rsidR="007746CE" w:rsidRDefault="007746CE">
      <w:pPr>
        <w:pStyle w:val="ListParagraph"/>
        <w:widowControl w:val="0"/>
        <w:autoSpaceDE w:val="0"/>
        <w:autoSpaceDN w:val="0"/>
        <w:spacing w:after="0" w:line="360" w:lineRule="auto"/>
        <w:ind w:left="1134" w:firstLine="567"/>
        <w:jc w:val="both"/>
        <w:rPr>
          <w:rFonts w:ascii="Times New Roman" w:hAnsi="Times New Roman" w:cs="Times New Roman"/>
          <w:b/>
          <w:sz w:val="24"/>
          <w:szCs w:val="24"/>
        </w:rPr>
      </w:pPr>
    </w:p>
    <w:p w:rsidR="007746CE" w:rsidRDefault="00A34A05">
      <w:pPr>
        <w:pStyle w:val="ListParagraph"/>
        <w:numPr>
          <w:ilvl w:val="2"/>
          <w:numId w:val="46"/>
        </w:numPr>
        <w:spacing w:after="0" w:line="360" w:lineRule="auto"/>
        <w:jc w:val="both"/>
        <w:rPr>
          <w:rFonts w:ascii="Times New Roman" w:hAnsi="Times New Roman" w:cs="Times New Roman"/>
          <w:sz w:val="24"/>
          <w:szCs w:val="24"/>
        </w:rPr>
      </w:pPr>
      <w:r>
        <w:rPr>
          <w:rStyle w:val="fontstyle01"/>
          <w:b/>
        </w:rPr>
        <w:t>Spesifikasi Model</w:t>
      </w:r>
    </w:p>
    <w:p w:rsidR="007746CE" w:rsidRDefault="00A34A05">
      <w:pPr>
        <w:pStyle w:val="ListParagraph"/>
        <w:widowControl w:val="0"/>
        <w:autoSpaceDE w:val="0"/>
        <w:autoSpaceDN w:val="0"/>
        <w:spacing w:after="0" w:line="360" w:lineRule="auto"/>
        <w:ind w:left="1134"/>
        <w:jc w:val="both"/>
        <w:rPr>
          <w:rStyle w:val="fontstyle01"/>
        </w:rPr>
      </w:pPr>
      <w:r>
        <w:rPr>
          <w:rStyle w:val="fontstyle01"/>
        </w:rPr>
        <w:t>Analis</w:t>
      </w:r>
      <w:r>
        <w:rPr>
          <w:rStyle w:val="fontstyle01"/>
        </w:rPr>
        <w:t>is jalur hubungan antar variabel terdiri dari:</w:t>
      </w:r>
    </w:p>
    <w:p w:rsidR="007746CE" w:rsidRDefault="00A34A05">
      <w:pPr>
        <w:pStyle w:val="ListParagraph"/>
        <w:widowControl w:val="0"/>
        <w:numPr>
          <w:ilvl w:val="0"/>
          <w:numId w:val="43"/>
        </w:numPr>
        <w:autoSpaceDE w:val="0"/>
        <w:autoSpaceDN w:val="0"/>
        <w:spacing w:after="0" w:line="360" w:lineRule="auto"/>
        <w:ind w:left="1701" w:hanging="567"/>
        <w:jc w:val="both"/>
        <w:rPr>
          <w:rStyle w:val="fontstyle01"/>
        </w:rPr>
      </w:pPr>
      <w:r>
        <w:rPr>
          <w:rStyle w:val="fontstyle01"/>
        </w:rPr>
        <w:t>Pengukuran Model (</w:t>
      </w:r>
      <w:commentRangeStart w:id="28"/>
      <w:r>
        <w:rPr>
          <w:rStyle w:val="fontstyle41"/>
          <w:rFonts w:ascii="Times New Roman" w:hAnsi="Times New Roman" w:cs="Times New Roman"/>
          <w:b w:val="0"/>
          <w:i w:val="0"/>
        </w:rPr>
        <w:t>Outer Model</w:t>
      </w:r>
      <w:commentRangeEnd w:id="28"/>
      <w:r w:rsidR="00143C44">
        <w:rPr>
          <w:rStyle w:val="CommentReference"/>
        </w:rPr>
        <w:commentReference w:id="28"/>
      </w:r>
      <w:r>
        <w:rPr>
          <w:rStyle w:val="fontstyle01"/>
        </w:rPr>
        <w:t>)</w:t>
      </w:r>
    </w:p>
    <w:p w:rsidR="007746CE" w:rsidRDefault="00A34A05">
      <w:pPr>
        <w:pStyle w:val="ListParagraph"/>
        <w:widowControl w:val="0"/>
        <w:autoSpaceDE w:val="0"/>
        <w:autoSpaceDN w:val="0"/>
        <w:spacing w:after="0" w:line="360" w:lineRule="auto"/>
        <w:ind w:left="1701" w:firstLine="567"/>
        <w:jc w:val="both"/>
        <w:rPr>
          <w:rStyle w:val="fontstyle21"/>
          <w:i w:val="0"/>
          <w:sz w:val="24"/>
          <w:szCs w:val="24"/>
        </w:rPr>
      </w:pPr>
      <w:r>
        <w:rPr>
          <w:rStyle w:val="fontstyle01"/>
        </w:rPr>
        <w:t xml:space="preserve">Outer Model </w:t>
      </w:r>
      <w:r>
        <w:rPr>
          <w:rStyle w:val="fontstyle21"/>
          <w:i w:val="0"/>
          <w:sz w:val="24"/>
          <w:szCs w:val="24"/>
        </w:rPr>
        <w:t>merupakan model pengukuran untuk menilai validitas dan reabilitas model. Melalui proses interasi algoritma, parameter model pengukuran (Validitas Konvergen,</w:t>
      </w:r>
      <w:r>
        <w:rPr>
          <w:rFonts w:ascii="Times-Roman" w:hAnsi="Times-Roman"/>
          <w:i/>
          <w:sz w:val="24"/>
          <w:szCs w:val="24"/>
        </w:rPr>
        <w:t xml:space="preserve"> </w:t>
      </w:r>
      <w:r>
        <w:rPr>
          <w:rStyle w:val="fontstyle21"/>
          <w:i w:val="0"/>
          <w:sz w:val="24"/>
          <w:szCs w:val="24"/>
        </w:rPr>
        <w:t xml:space="preserve">validitas diskriminan, </w:t>
      </w:r>
      <w:r>
        <w:rPr>
          <w:rStyle w:val="fontstyle01"/>
          <w:i/>
        </w:rPr>
        <w:t xml:space="preserve">composite reliability) </w:t>
      </w:r>
      <w:r>
        <w:rPr>
          <w:rStyle w:val="fontstyle21"/>
          <w:i w:val="0"/>
          <w:sz w:val="24"/>
          <w:szCs w:val="24"/>
        </w:rPr>
        <w:t>dan diperoleh, termasuk nilai sebagai</w:t>
      </w:r>
      <w:r>
        <w:rPr>
          <w:rFonts w:ascii="Times-Roman" w:hAnsi="Times-Roman"/>
          <w:i/>
          <w:sz w:val="24"/>
          <w:szCs w:val="24"/>
        </w:rPr>
        <w:t xml:space="preserve"> </w:t>
      </w:r>
      <w:r>
        <w:rPr>
          <w:rStyle w:val="fontstyle21"/>
          <w:i w:val="0"/>
          <w:sz w:val="24"/>
          <w:szCs w:val="24"/>
        </w:rPr>
        <w:t>parameter ketepatan model prediksi.</w:t>
      </w:r>
      <w:r>
        <w:rPr>
          <w:rFonts w:ascii="Times-Roman" w:hAnsi="Times-Roman"/>
          <w:i/>
          <w:sz w:val="24"/>
          <w:szCs w:val="24"/>
        </w:rPr>
        <w:t xml:space="preserve"> </w:t>
      </w:r>
      <w:r>
        <w:rPr>
          <w:rStyle w:val="fontstyle01"/>
          <w:i/>
        </w:rPr>
        <w:t xml:space="preserve">Outer model </w:t>
      </w:r>
      <w:r>
        <w:rPr>
          <w:rStyle w:val="fontstyle21"/>
          <w:i w:val="0"/>
          <w:sz w:val="24"/>
          <w:szCs w:val="24"/>
        </w:rPr>
        <w:t>sering juga disebut (</w:t>
      </w:r>
      <w:r>
        <w:rPr>
          <w:rStyle w:val="fontstyle01"/>
          <w:i/>
        </w:rPr>
        <w:t>outer relation atau measurement</w:t>
      </w:r>
      <w:r>
        <w:rPr>
          <w:i/>
          <w:iCs/>
          <w:sz w:val="24"/>
          <w:szCs w:val="24"/>
        </w:rPr>
        <w:t xml:space="preserve"> </w:t>
      </w:r>
      <w:r>
        <w:rPr>
          <w:rStyle w:val="fontstyle01"/>
          <w:i/>
        </w:rPr>
        <w:t>model</w:t>
      </w:r>
      <w:r>
        <w:rPr>
          <w:rStyle w:val="fontstyle21"/>
          <w:i w:val="0"/>
          <w:sz w:val="24"/>
          <w:szCs w:val="24"/>
        </w:rPr>
        <w:t>) yang mendefinisikan bagaimana setiap blok indikator</w:t>
      </w:r>
      <w:r>
        <w:rPr>
          <w:i/>
          <w:sz w:val="24"/>
          <w:szCs w:val="24"/>
        </w:rPr>
        <w:t xml:space="preserve"> </w:t>
      </w:r>
      <w:r>
        <w:rPr>
          <w:rStyle w:val="fontstyle21"/>
          <w:i w:val="0"/>
          <w:sz w:val="24"/>
          <w:szCs w:val="24"/>
        </w:rPr>
        <w:t xml:space="preserve">berhubungan </w:t>
      </w:r>
      <w:r>
        <w:rPr>
          <w:rStyle w:val="fontstyle21"/>
          <w:i w:val="0"/>
          <w:sz w:val="24"/>
          <w:szCs w:val="24"/>
        </w:rPr>
        <w:t xml:space="preserve">dengan variabel latennya. Blok dengan </w:t>
      </w:r>
      <w:commentRangeStart w:id="29"/>
      <w:r>
        <w:rPr>
          <w:rStyle w:val="fontstyle21"/>
          <w:i w:val="0"/>
          <w:sz w:val="24"/>
          <w:szCs w:val="24"/>
        </w:rPr>
        <w:t>indicator</w:t>
      </w:r>
      <w:r>
        <w:rPr>
          <w:i/>
          <w:sz w:val="24"/>
          <w:szCs w:val="24"/>
        </w:rPr>
        <w:t xml:space="preserve"> </w:t>
      </w:r>
      <w:commentRangeEnd w:id="29"/>
      <w:r w:rsidR="00143C44">
        <w:rPr>
          <w:rStyle w:val="CommentReference"/>
        </w:rPr>
        <w:commentReference w:id="29"/>
      </w:r>
      <w:r>
        <w:rPr>
          <w:rStyle w:val="fontstyle21"/>
          <w:i w:val="0"/>
          <w:sz w:val="24"/>
          <w:szCs w:val="24"/>
        </w:rPr>
        <w:t>refleksif dapat ditulis persamaannya sebagai berikut:</w:t>
      </w:r>
    </w:p>
    <w:p w:rsidR="007746CE" w:rsidRDefault="00A34A05">
      <w:pPr>
        <w:pStyle w:val="ListParagraph"/>
        <w:widowControl w:val="0"/>
        <w:autoSpaceDE w:val="0"/>
        <w:autoSpaceDN w:val="0"/>
        <w:spacing w:after="0" w:line="360" w:lineRule="auto"/>
        <w:ind w:left="1701" w:firstLine="567"/>
        <w:jc w:val="both"/>
        <w:rPr>
          <w:rFonts w:ascii="Times-Roman" w:hAnsi="Times-Roman" w:hint="eastAsia"/>
          <w:i/>
          <w:sz w:val="24"/>
          <w:szCs w:val="24"/>
        </w:rPr>
      </w:pPr>
      <w:r>
        <w:rPr>
          <w:rFonts w:ascii="Times-Roman" w:hAnsi="Times-Roman"/>
          <w:i/>
          <w:noProof/>
          <w:sz w:val="24"/>
          <w:szCs w:val="24"/>
          <w:lang w:val="en-US" w:eastAsia="ko-KR"/>
        </w:rPr>
        <mc:AlternateContent>
          <mc:Choice Requires="wps">
            <w:drawing>
              <wp:anchor distT="45720" distB="45720" distL="114300" distR="114300" simplePos="0" relativeHeight="3" behindDoc="0" locked="0" layoutInCell="1" allowOverlap="1">
                <wp:simplePos x="0" y="0"/>
                <wp:positionH relativeFrom="column">
                  <wp:posOffset>1515110</wp:posOffset>
                </wp:positionH>
                <wp:positionV relativeFrom="paragraph">
                  <wp:posOffset>186055</wp:posOffset>
                </wp:positionV>
                <wp:extent cx="2360930" cy="1404620"/>
                <wp:effectExtent l="0" t="0" r="22225" b="18415"/>
                <wp:wrapSquare wrapText="bothSides"/>
                <wp:docPr id="1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0930" cy="140462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7746CE" w:rsidRDefault="00A34A05">
                            <w:pPr>
                              <w:jc w:val="center"/>
                              <w:rPr>
                                <w:rFonts w:ascii="Times New Roman" w:hAnsi="Times New Roman" w:cs="Times New Roman"/>
                                <w:b/>
                                <w:sz w:val="28"/>
                                <w:szCs w:val="28"/>
                              </w:rPr>
                            </w:pPr>
                            <w:r>
                              <w:rPr>
                                <w:rFonts w:ascii="Times New Roman" w:hAnsi="Times New Roman" w:cs="Times New Roman"/>
                                <w:b/>
                                <w:sz w:val="28"/>
                                <w:szCs w:val="28"/>
                              </w:rPr>
                              <w:t>x = Λ</w:t>
                            </w:r>
                            <w:r>
                              <w:rPr>
                                <w:rFonts w:ascii="Times New Roman" w:hAnsi="Times New Roman" w:cs="Times New Roman"/>
                                <w:b/>
                                <w:sz w:val="28"/>
                                <w:szCs w:val="28"/>
                                <w:vertAlign w:val="subscript"/>
                              </w:rPr>
                              <w:t>x</w:t>
                            </w:r>
                            <w:r>
                              <w:rPr>
                                <w:rFonts w:ascii="Times New Roman" w:hAnsi="Times New Roman" w:cs="Times New Roman"/>
                                <w:b/>
                                <w:sz w:val="28"/>
                                <w:szCs w:val="28"/>
                              </w:rPr>
                              <w:t xml:space="preserve"> ξ + ε</w:t>
                            </w:r>
                            <w:r>
                              <w:rPr>
                                <w:rFonts w:ascii="Times New Roman" w:hAnsi="Times New Roman" w:cs="Times New Roman"/>
                                <w:b/>
                                <w:sz w:val="28"/>
                                <w:szCs w:val="28"/>
                                <w:vertAlign w:val="subscript"/>
                              </w:rPr>
                              <w:t>x</w:t>
                            </w:r>
                          </w:p>
                        </w:txbxContent>
                      </wps:txbx>
                      <wps:bodyPr vert="horz" wrap="square" lIns="91440" tIns="45720" rIns="91440" bIns="45720" anchor="t">
                        <a:prstTxWarp prst="textNoShape">
                          <a:avLst/>
                        </a:prstTxWarp>
                        <a:spAutoFit/>
                      </wps:bodyPr>
                    </wps:wsp>
                  </a:graphicData>
                </a:graphic>
                <wp14:sizeRelH relativeFrom="margin">
                  <wp14:pctWidth>40000</wp14:pctWidth>
                </wp14:sizeRelH>
                <wp14:sizeRelV relativeFrom="margin">
                  <wp14:pctHeight>20000</wp14:pctHeight>
                </wp14:sizeRelV>
              </wp:anchor>
            </w:drawing>
          </mc:Choice>
          <mc:Fallback xmlns:wpsCustomData="http://www.wps.cn/officeDocument/2013/wpsCustomData">
            <w:pict>
              <v:rect id="1026" fillcolor="white" stroked="t" style="position:absolute;margin-left:119.3pt;margin-top:14.65pt;width:185.9pt;height:110.6pt;z-index:3;mso-position-horizontal-relative:text;mso-position-vertical-relative:text;mso-width-percent:400;mso-height-percent:200;mso-width-relative:margin;mso-height-relative:margin;mso-wrap-distance-top:3.6000001pt;mso-wrap-distance-bottom:3.6000001pt;visibility:visible;">
                <v:stroke joinstyle="miter"/>
                <w10:wrap type="square"/>
                <v:fill/>
                <v:textbox inset="7.2pt,3.6pt,7.2pt,3.6pt" style="mso-fit-shape-to-text:true;">
                  <w:txbxContent>
                    <w:p w14:paraId="461EEE7D">
                      <w:pPr>
                        <w:pStyle w:val="style0"/>
                        <w:jc w:val="center"/>
                        <w:rPr>
                          <w:rFonts w:ascii="Times New Roman" w:cs="Times New Roman" w:hAnsi="Times New Roman"/>
                          <w:b/>
                          <w:sz w:val="28"/>
                          <w:szCs w:val="28"/>
                        </w:rPr>
                      </w:pPr>
                      <w:r>
                        <w:rPr>
                          <w:rFonts w:ascii="Times New Roman" w:cs="Times New Roman" w:hAnsi="Times New Roman"/>
                          <w:b/>
                          <w:sz w:val="28"/>
                          <w:szCs w:val="28"/>
                        </w:rPr>
                        <w:t>x = Λ</w:t>
                      </w:r>
                      <w:r>
                        <w:rPr>
                          <w:rFonts w:ascii="Times New Roman" w:cs="Times New Roman" w:hAnsi="Times New Roman"/>
                          <w:b/>
                          <w:sz w:val="28"/>
                          <w:szCs w:val="28"/>
                          <w:vertAlign w:val="subscript"/>
                        </w:rPr>
                        <w:t>x</w:t>
                      </w:r>
                      <w:r>
                        <w:rPr>
                          <w:rFonts w:ascii="Times New Roman" w:cs="Times New Roman" w:hAnsi="Times New Roman"/>
                          <w:b/>
                          <w:sz w:val="28"/>
                          <w:szCs w:val="28"/>
                        </w:rPr>
                        <w:t xml:space="preserve"> ξ + ε</w:t>
                      </w:r>
                      <w:r>
                        <w:rPr>
                          <w:rFonts w:ascii="Times New Roman" w:cs="Times New Roman" w:hAnsi="Times New Roman"/>
                          <w:b/>
                          <w:sz w:val="28"/>
                          <w:szCs w:val="28"/>
                          <w:vertAlign w:val="subscript"/>
                        </w:rPr>
                        <w:t>x</w:t>
                      </w:r>
                    </w:p>
                  </w:txbxContent>
                </v:textbox>
              </v:rect>
            </w:pict>
          </mc:Fallback>
        </mc:AlternateContent>
      </w:r>
    </w:p>
    <w:p w:rsidR="007746CE" w:rsidRDefault="007746CE">
      <w:pPr>
        <w:pStyle w:val="ListParagraph"/>
        <w:widowControl w:val="0"/>
        <w:autoSpaceDE w:val="0"/>
        <w:autoSpaceDN w:val="0"/>
        <w:spacing w:after="0" w:line="360" w:lineRule="auto"/>
        <w:ind w:left="1701" w:firstLine="567"/>
        <w:jc w:val="both"/>
        <w:rPr>
          <w:rStyle w:val="fontstyle01"/>
        </w:rPr>
      </w:pPr>
    </w:p>
    <w:p w:rsidR="007746CE" w:rsidRDefault="00A34A05">
      <w:pPr>
        <w:pStyle w:val="ListParagraph"/>
        <w:widowControl w:val="0"/>
        <w:autoSpaceDE w:val="0"/>
        <w:autoSpaceDN w:val="0"/>
        <w:spacing w:after="0" w:line="360" w:lineRule="auto"/>
        <w:ind w:left="1701" w:firstLine="567"/>
        <w:jc w:val="both"/>
        <w:rPr>
          <w:rStyle w:val="fontstyle01"/>
        </w:rPr>
      </w:pPr>
      <w:r>
        <w:rPr>
          <w:rFonts w:ascii="Times-Roman" w:hAnsi="Times-Roman"/>
          <w:i/>
          <w:noProof/>
          <w:sz w:val="24"/>
          <w:szCs w:val="24"/>
          <w:lang w:val="en-US" w:eastAsia="ko-KR"/>
        </w:rPr>
        <mc:AlternateContent>
          <mc:Choice Requires="wps">
            <w:drawing>
              <wp:anchor distT="45720" distB="45720" distL="114300" distR="114300" simplePos="0" relativeHeight="4" behindDoc="0" locked="0" layoutInCell="1" allowOverlap="1">
                <wp:simplePos x="0" y="0"/>
                <wp:positionH relativeFrom="column">
                  <wp:posOffset>1515110</wp:posOffset>
                </wp:positionH>
                <wp:positionV relativeFrom="paragraph">
                  <wp:posOffset>234434</wp:posOffset>
                </wp:positionV>
                <wp:extent cx="2360930" cy="1404620"/>
                <wp:effectExtent l="0" t="0" r="22225" b="18415"/>
                <wp:wrapSquare wrapText="bothSides"/>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0930" cy="140462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7746CE" w:rsidRDefault="00A34A05">
                            <w:pPr>
                              <w:jc w:val="center"/>
                              <w:rPr>
                                <w:rFonts w:ascii="Times New Roman" w:hAnsi="Times New Roman" w:cs="Times New Roman"/>
                                <w:b/>
                                <w:sz w:val="28"/>
                                <w:szCs w:val="28"/>
                              </w:rPr>
                            </w:pPr>
                            <w:r>
                              <w:rPr>
                                <w:rFonts w:ascii="Times New Roman" w:hAnsi="Times New Roman" w:cs="Times New Roman"/>
                                <w:b/>
                                <w:sz w:val="28"/>
                                <w:szCs w:val="28"/>
                              </w:rPr>
                              <w:t>y = Λ</w:t>
                            </w:r>
                            <w:r>
                              <w:rPr>
                                <w:rFonts w:ascii="Times New Roman" w:hAnsi="Times New Roman" w:cs="Times New Roman"/>
                                <w:b/>
                                <w:sz w:val="28"/>
                                <w:szCs w:val="28"/>
                                <w:vertAlign w:val="subscript"/>
                              </w:rPr>
                              <w:t>y</w:t>
                            </w:r>
                            <w:r>
                              <w:rPr>
                                <w:rFonts w:ascii="Times New Roman" w:hAnsi="Times New Roman" w:cs="Times New Roman"/>
                                <w:b/>
                                <w:sz w:val="28"/>
                                <w:szCs w:val="28"/>
                              </w:rPr>
                              <w:t xml:space="preserve"> </w:t>
                            </w:r>
                            <w:r>
                              <w:rPr>
                                <w:rStyle w:val="fontstyle01"/>
                                <w:b/>
                                <w:sz w:val="28"/>
                                <w:szCs w:val="28"/>
                              </w:rPr>
                              <w:t>ŋ</w:t>
                            </w:r>
                            <w:r>
                              <w:rPr>
                                <w:rFonts w:ascii="Times New Roman" w:hAnsi="Times New Roman" w:cs="Times New Roman"/>
                                <w:b/>
                                <w:sz w:val="28"/>
                                <w:szCs w:val="28"/>
                              </w:rPr>
                              <w:t xml:space="preserve"> + ε</w:t>
                            </w:r>
                            <w:r>
                              <w:rPr>
                                <w:rFonts w:ascii="Times New Roman" w:hAnsi="Times New Roman" w:cs="Times New Roman"/>
                                <w:b/>
                                <w:sz w:val="28"/>
                                <w:szCs w:val="28"/>
                                <w:vertAlign w:val="subscript"/>
                              </w:rPr>
                              <w:t>y</w:t>
                            </w:r>
                          </w:p>
                        </w:txbxContent>
                      </wps:txbx>
                      <wps:bodyPr vert="horz" wrap="square" lIns="91440" tIns="45720" rIns="91440" bIns="45720" anchor="t">
                        <a:prstTxWarp prst="textNoShape">
                          <a:avLst/>
                        </a:prstTxWarp>
                        <a:spAutoFit/>
                      </wps:bodyPr>
                    </wps:wsp>
                  </a:graphicData>
                </a:graphic>
                <wp14:sizeRelH relativeFrom="margin">
                  <wp14:pctWidth>40000</wp14:pctWidth>
                </wp14:sizeRelH>
                <wp14:sizeRelV relativeFrom="margin">
                  <wp14:pctHeight>20000</wp14:pctHeight>
                </wp14:sizeRelV>
              </wp:anchor>
            </w:drawing>
          </mc:Choice>
          <mc:Fallback xmlns:wpsCustomData="http://www.wps.cn/officeDocument/2013/wpsCustomData">
            <w:pict>
              <v:rect id="1027" fillcolor="white" stroked="t" style="position:absolute;margin-left:119.3pt;margin-top:18.46pt;width:185.9pt;height:110.6pt;z-index:4;mso-position-horizontal-relative:text;mso-position-vertical-relative:text;mso-width-percent:400;mso-height-percent:200;mso-width-relative:margin;mso-height-relative:margin;mso-wrap-distance-top:3.6000001pt;mso-wrap-distance-bottom:3.6000001pt;visibility:visible;">
                <v:stroke joinstyle="miter"/>
                <w10:wrap type="square"/>
                <v:fill/>
                <v:textbox inset="7.2pt,3.6pt,7.2pt,3.6pt" style="mso-fit-shape-to-text:true;">
                  <w:txbxContent>
                    <w:p w14:paraId="1E7267FB">
                      <w:pPr>
                        <w:pStyle w:val="style0"/>
                        <w:jc w:val="center"/>
                        <w:rPr>
                          <w:rFonts w:ascii="Times New Roman" w:cs="Times New Roman" w:hAnsi="Times New Roman"/>
                          <w:b/>
                          <w:sz w:val="28"/>
                          <w:szCs w:val="28"/>
                        </w:rPr>
                      </w:pPr>
                      <w:r>
                        <w:rPr>
                          <w:rFonts w:ascii="Times New Roman" w:cs="Times New Roman" w:hAnsi="Times New Roman"/>
                          <w:b/>
                          <w:sz w:val="28"/>
                          <w:szCs w:val="28"/>
                        </w:rPr>
                        <w:t>y = Λ</w:t>
                      </w:r>
                      <w:r>
                        <w:rPr>
                          <w:rFonts w:ascii="Times New Roman" w:cs="Times New Roman" w:hAnsi="Times New Roman"/>
                          <w:b/>
                          <w:sz w:val="28"/>
                          <w:szCs w:val="28"/>
                          <w:vertAlign w:val="subscript"/>
                        </w:rPr>
                        <w:t>y</w:t>
                      </w:r>
                      <w:r>
                        <w:rPr>
                          <w:rFonts w:ascii="Times New Roman" w:cs="Times New Roman" w:hAnsi="Times New Roman"/>
                          <w:b/>
                          <w:sz w:val="28"/>
                          <w:szCs w:val="28"/>
                        </w:rPr>
                        <w:t xml:space="preserve"> </w:t>
                      </w:r>
                      <w:r>
                        <w:rPr>
                          <w:rStyle w:val="style4108"/>
                          <w:b/>
                          <w:sz w:val="28"/>
                          <w:szCs w:val="28"/>
                        </w:rPr>
                        <w:t>ŋ</w:t>
                      </w:r>
                      <w:r>
                        <w:rPr>
                          <w:rFonts w:ascii="Times New Roman" w:cs="Times New Roman" w:hAnsi="Times New Roman"/>
                          <w:b/>
                          <w:sz w:val="28"/>
                          <w:szCs w:val="28"/>
                        </w:rPr>
                        <w:t xml:space="preserve"> + ε</w:t>
                      </w:r>
                      <w:r>
                        <w:rPr>
                          <w:rFonts w:ascii="Times New Roman" w:cs="Times New Roman" w:hAnsi="Times New Roman"/>
                          <w:b/>
                          <w:sz w:val="28"/>
                          <w:szCs w:val="28"/>
                          <w:vertAlign w:val="subscript"/>
                        </w:rPr>
                        <w:t>y</w:t>
                      </w:r>
                    </w:p>
                  </w:txbxContent>
                </v:textbox>
              </v:rect>
            </w:pict>
          </mc:Fallback>
        </mc:AlternateContent>
      </w:r>
    </w:p>
    <w:p w:rsidR="007746CE" w:rsidRDefault="007746CE">
      <w:pPr>
        <w:pStyle w:val="ListParagraph"/>
        <w:widowControl w:val="0"/>
        <w:autoSpaceDE w:val="0"/>
        <w:autoSpaceDN w:val="0"/>
        <w:spacing w:after="0" w:line="360" w:lineRule="auto"/>
        <w:ind w:left="1701" w:firstLine="567"/>
        <w:jc w:val="both"/>
        <w:rPr>
          <w:rStyle w:val="fontstyle01"/>
        </w:rPr>
      </w:pPr>
    </w:p>
    <w:p w:rsidR="007746CE" w:rsidRDefault="007746CE">
      <w:pPr>
        <w:pStyle w:val="ListParagraph"/>
        <w:widowControl w:val="0"/>
        <w:autoSpaceDE w:val="0"/>
        <w:autoSpaceDN w:val="0"/>
        <w:spacing w:after="0" w:line="360" w:lineRule="auto"/>
        <w:ind w:left="1701" w:firstLine="567"/>
        <w:jc w:val="both"/>
        <w:rPr>
          <w:rStyle w:val="fontstyle01"/>
        </w:rPr>
      </w:pPr>
    </w:p>
    <w:p w:rsidR="007746CE" w:rsidRDefault="007746CE">
      <w:pPr>
        <w:pStyle w:val="ListParagraph"/>
        <w:widowControl w:val="0"/>
        <w:autoSpaceDE w:val="0"/>
        <w:autoSpaceDN w:val="0"/>
        <w:spacing w:after="0" w:line="360" w:lineRule="auto"/>
        <w:ind w:left="1701" w:firstLine="567"/>
        <w:jc w:val="both"/>
        <w:rPr>
          <w:rStyle w:val="fontstyle01"/>
        </w:rPr>
      </w:pPr>
    </w:p>
    <w:p w:rsidR="007746CE" w:rsidRDefault="00A34A05">
      <w:pPr>
        <w:pStyle w:val="ListParagraph"/>
        <w:widowControl w:val="0"/>
        <w:autoSpaceDE w:val="0"/>
        <w:autoSpaceDN w:val="0"/>
        <w:spacing w:after="0" w:line="360" w:lineRule="auto"/>
        <w:ind w:left="1701" w:firstLine="567"/>
        <w:jc w:val="both"/>
        <w:rPr>
          <w:sz w:val="24"/>
          <w:szCs w:val="24"/>
        </w:rPr>
      </w:pPr>
      <w:r>
        <w:rPr>
          <w:rStyle w:val="fontstyle01"/>
        </w:rPr>
        <w:t>Dimana x dan y adalah indikator variabel untuk variabel laten</w:t>
      </w:r>
      <w:r>
        <w:rPr>
          <w:sz w:val="24"/>
          <w:szCs w:val="24"/>
        </w:rPr>
        <w:t xml:space="preserve"> </w:t>
      </w:r>
      <w:r>
        <w:rPr>
          <w:rStyle w:val="fontstyle01"/>
        </w:rPr>
        <w:t xml:space="preserve">eksogen dan endogen </w:t>
      </w:r>
      <w:r>
        <w:rPr>
          <w:rStyle w:val="fontstyle01"/>
          <w:b/>
          <w:sz w:val="28"/>
        </w:rPr>
        <w:t>ξ</w:t>
      </w:r>
      <w:r>
        <w:rPr>
          <w:rStyle w:val="fontstyle01"/>
        </w:rPr>
        <w:t xml:space="preserve"> dan </w:t>
      </w:r>
      <w:r>
        <w:rPr>
          <w:rStyle w:val="fontstyle01"/>
          <w:b/>
          <w:sz w:val="28"/>
        </w:rPr>
        <w:t>ŋ</w:t>
      </w:r>
      <w:r>
        <w:rPr>
          <w:rStyle w:val="fontstyle01"/>
        </w:rPr>
        <w:t xml:space="preserve"> sedangkan </w:t>
      </w:r>
      <w:r>
        <w:rPr>
          <w:rFonts w:ascii="Times New Roman" w:hAnsi="Times New Roman" w:cs="Times New Roman"/>
          <w:b/>
          <w:sz w:val="28"/>
          <w:szCs w:val="24"/>
        </w:rPr>
        <w:t>Λ</w:t>
      </w:r>
      <w:r>
        <w:rPr>
          <w:rFonts w:ascii="Times New Roman" w:hAnsi="Times New Roman" w:cs="Times New Roman"/>
          <w:b/>
          <w:sz w:val="28"/>
          <w:szCs w:val="24"/>
          <w:vertAlign w:val="subscript"/>
        </w:rPr>
        <w:t>x</w:t>
      </w:r>
      <w:r>
        <w:rPr>
          <w:rFonts w:ascii="Times New Roman" w:hAnsi="Times New Roman" w:cs="Times New Roman"/>
          <w:b/>
          <w:sz w:val="24"/>
          <w:szCs w:val="24"/>
          <w:vertAlign w:val="subscript"/>
        </w:rPr>
        <w:t xml:space="preserve"> </w:t>
      </w:r>
      <w:r>
        <w:rPr>
          <w:rFonts w:ascii="Times New Roman" w:hAnsi="Times New Roman" w:cs="Times New Roman"/>
          <w:sz w:val="24"/>
          <w:szCs w:val="24"/>
        </w:rPr>
        <w:t>dan</w:t>
      </w:r>
      <w:r>
        <w:rPr>
          <w:rStyle w:val="fontstyle01"/>
        </w:rPr>
        <w:t xml:space="preserve"> </w:t>
      </w:r>
      <w:r>
        <w:rPr>
          <w:rFonts w:ascii="Times New Roman" w:hAnsi="Times New Roman" w:cs="Times New Roman"/>
          <w:b/>
          <w:sz w:val="28"/>
          <w:szCs w:val="24"/>
        </w:rPr>
        <w:t>Λ</w:t>
      </w:r>
      <w:r>
        <w:rPr>
          <w:rFonts w:ascii="Times New Roman" w:hAnsi="Times New Roman" w:cs="Times New Roman"/>
          <w:b/>
          <w:sz w:val="28"/>
          <w:szCs w:val="24"/>
          <w:vertAlign w:val="subscript"/>
        </w:rPr>
        <w:t>y</w:t>
      </w:r>
      <w:r>
        <w:rPr>
          <w:rStyle w:val="fontstyle01"/>
        </w:rPr>
        <w:t xml:space="preserve"> merupakan</w:t>
      </w:r>
      <w:r>
        <w:rPr>
          <w:sz w:val="24"/>
          <w:szCs w:val="24"/>
        </w:rPr>
        <w:t xml:space="preserve"> </w:t>
      </w:r>
      <w:r>
        <w:rPr>
          <w:rStyle w:val="fontstyle01"/>
        </w:rPr>
        <w:t>matrix loading yang menggambarkan koefisien regresi sederhana</w:t>
      </w:r>
      <w:r>
        <w:rPr>
          <w:sz w:val="24"/>
          <w:szCs w:val="24"/>
        </w:rPr>
        <w:t xml:space="preserve"> </w:t>
      </w:r>
      <w:r>
        <w:rPr>
          <w:rStyle w:val="fontstyle01"/>
        </w:rPr>
        <w:t>yang menghubungkan variabel laten dengan indikatornya. Residual</w:t>
      </w:r>
      <w:r>
        <w:t xml:space="preserve"> </w:t>
      </w:r>
      <w:r>
        <w:rPr>
          <w:rStyle w:val="fontstyle01"/>
        </w:rPr>
        <w:t xml:space="preserve">yang diukur dengan </w:t>
      </w:r>
      <w:r>
        <w:rPr>
          <w:rFonts w:ascii="Times New Roman" w:hAnsi="Times New Roman" w:cs="Times New Roman"/>
          <w:b/>
          <w:sz w:val="28"/>
          <w:szCs w:val="24"/>
        </w:rPr>
        <w:t>ε</w:t>
      </w:r>
      <w:r>
        <w:rPr>
          <w:rFonts w:ascii="Times New Roman" w:hAnsi="Times New Roman" w:cs="Times New Roman"/>
          <w:b/>
          <w:sz w:val="28"/>
          <w:szCs w:val="24"/>
          <w:vertAlign w:val="subscript"/>
        </w:rPr>
        <w:t>x</w:t>
      </w:r>
      <w:r>
        <w:rPr>
          <w:rStyle w:val="fontstyle01"/>
        </w:rPr>
        <w:t xml:space="preserve"> dan </w:t>
      </w:r>
      <w:r>
        <w:rPr>
          <w:rFonts w:ascii="Times New Roman" w:hAnsi="Times New Roman" w:cs="Times New Roman"/>
          <w:b/>
          <w:sz w:val="28"/>
          <w:szCs w:val="24"/>
        </w:rPr>
        <w:t>ε</w:t>
      </w:r>
      <w:r>
        <w:rPr>
          <w:rFonts w:ascii="Times New Roman" w:hAnsi="Times New Roman" w:cs="Times New Roman"/>
          <w:b/>
          <w:sz w:val="28"/>
          <w:szCs w:val="24"/>
          <w:vertAlign w:val="subscript"/>
        </w:rPr>
        <w:t>y</w:t>
      </w:r>
      <w:r>
        <w:rPr>
          <w:rStyle w:val="fontstyle01"/>
        </w:rPr>
        <w:t xml:space="preserve"> dapat diinterpretasikan</w:t>
      </w:r>
      <w:r>
        <w:rPr>
          <w:sz w:val="24"/>
          <w:szCs w:val="24"/>
        </w:rPr>
        <w:t xml:space="preserve"> </w:t>
      </w:r>
      <w:r>
        <w:rPr>
          <w:rStyle w:val="fontstyle01"/>
        </w:rPr>
        <w:t>sebagai kesalahan pengukuran.</w:t>
      </w:r>
      <w:r>
        <w:rPr>
          <w:sz w:val="24"/>
          <w:szCs w:val="24"/>
        </w:rPr>
        <w:t xml:space="preserve"> </w:t>
      </w:r>
    </w:p>
    <w:p w:rsidR="007746CE" w:rsidRDefault="00A34A05">
      <w:pPr>
        <w:pStyle w:val="ListParagraph"/>
        <w:widowControl w:val="0"/>
        <w:autoSpaceDE w:val="0"/>
        <w:autoSpaceDN w:val="0"/>
        <w:spacing w:after="0" w:line="360" w:lineRule="auto"/>
        <w:ind w:left="1701" w:firstLine="567"/>
        <w:jc w:val="both"/>
        <w:rPr>
          <w:rStyle w:val="fontstyle01"/>
        </w:rPr>
      </w:pPr>
      <w:r>
        <w:rPr>
          <w:rStyle w:val="fontstyle01"/>
        </w:rPr>
        <w:t>Model pengukuran (</w:t>
      </w:r>
      <w:r>
        <w:rPr>
          <w:rStyle w:val="fontstyle21"/>
          <w:sz w:val="24"/>
          <w:szCs w:val="24"/>
        </w:rPr>
        <w:t>outer model</w:t>
      </w:r>
      <w:r>
        <w:rPr>
          <w:rStyle w:val="fontstyle01"/>
        </w:rPr>
        <w:t>) digu</w:t>
      </w:r>
      <w:r>
        <w:rPr>
          <w:rStyle w:val="fontstyle01"/>
        </w:rPr>
        <w:t>nakan untuk menilai</w:t>
      </w:r>
      <w:r>
        <w:t xml:space="preserve"> </w:t>
      </w:r>
      <w:r>
        <w:rPr>
          <w:rStyle w:val="fontstyle01"/>
        </w:rPr>
        <w:t>validitas dan realibilitas model. Uji validitas dilakukan untuk</w:t>
      </w:r>
      <w:r>
        <w:t xml:space="preserve"> </w:t>
      </w:r>
      <w:r>
        <w:rPr>
          <w:rStyle w:val="fontstyle01"/>
        </w:rPr>
        <w:lastRenderedPageBreak/>
        <w:t>mengetahui kemampuan instrumen penelitian mengukur apa yang</w:t>
      </w:r>
      <w:r>
        <w:t xml:space="preserve"> </w:t>
      </w:r>
      <w:r>
        <w:rPr>
          <w:rStyle w:val="fontstyle01"/>
        </w:rPr>
        <w:t xml:space="preserve">seharusnya diukur </w:t>
      </w:r>
      <w:commentRangeStart w:id="30"/>
      <w:r>
        <w:rPr>
          <w:rStyle w:val="fontstyle01"/>
        </w:rPr>
        <w:t>(Cooper dan Schindler dalam Jogiyanto dan</w:t>
      </w:r>
      <w:r>
        <w:t xml:space="preserve"> </w:t>
      </w:r>
      <w:r>
        <w:rPr>
          <w:rStyle w:val="fontstyle01"/>
        </w:rPr>
        <w:t>Abdillah 2009).</w:t>
      </w:r>
      <w:commentRangeEnd w:id="30"/>
      <w:r w:rsidR="00143C44">
        <w:rPr>
          <w:rStyle w:val="CommentReference"/>
        </w:rPr>
        <w:commentReference w:id="30"/>
      </w:r>
      <w:r>
        <w:rPr>
          <w:rStyle w:val="fontstyle01"/>
        </w:rPr>
        <w:t xml:space="preserve"> Sedangkan uji reliablitas digunakan </w:t>
      </w:r>
      <w:r>
        <w:rPr>
          <w:rStyle w:val="fontstyle01"/>
        </w:rPr>
        <w:t>untuk</w:t>
      </w:r>
      <w:r>
        <w:t xml:space="preserve"> </w:t>
      </w:r>
      <w:r>
        <w:rPr>
          <w:rStyle w:val="fontstyle01"/>
        </w:rPr>
        <w:t>mengukur konsistensi alat ukur dalam mengukur suatu konsep atau</w:t>
      </w:r>
      <w:r>
        <w:t xml:space="preserve"> </w:t>
      </w:r>
      <w:r>
        <w:rPr>
          <w:rStyle w:val="fontstyle01"/>
        </w:rPr>
        <w:t>dapat juga digunakan untuk mengukur konsistensi responden</w:t>
      </w:r>
      <w:r>
        <w:rPr>
          <w:rFonts w:cs="Calibri"/>
        </w:rPr>
        <w:t xml:space="preserve"> </w:t>
      </w:r>
      <w:r>
        <w:rPr>
          <w:rStyle w:val="fontstyle01"/>
        </w:rPr>
        <w:t>dalam menjawab item pernyataan dalam kuesioner atau instrument</w:t>
      </w:r>
      <w:r>
        <w:t xml:space="preserve"> </w:t>
      </w:r>
      <w:r>
        <w:rPr>
          <w:rStyle w:val="fontstyle01"/>
        </w:rPr>
        <w:t>penelitian.</w:t>
      </w:r>
    </w:p>
    <w:p w:rsidR="007746CE" w:rsidRDefault="00A34A05">
      <w:pPr>
        <w:pStyle w:val="ListParagraph"/>
        <w:widowControl w:val="0"/>
        <w:autoSpaceDE w:val="0"/>
        <w:autoSpaceDN w:val="0"/>
        <w:spacing w:after="0" w:line="360" w:lineRule="auto"/>
        <w:ind w:left="1701" w:firstLine="567"/>
        <w:jc w:val="both"/>
        <w:rPr>
          <w:rStyle w:val="fontstyle21"/>
          <w:i w:val="0"/>
          <w:sz w:val="24"/>
          <w:szCs w:val="24"/>
        </w:rPr>
      </w:pPr>
      <w:commentRangeStart w:id="31"/>
      <w:r>
        <w:rPr>
          <w:rStyle w:val="fontstyle01"/>
        </w:rPr>
        <w:t xml:space="preserve">Convergent validity </w:t>
      </w:r>
      <w:commentRangeEnd w:id="31"/>
      <w:r w:rsidR="00143C44">
        <w:rPr>
          <w:rStyle w:val="CommentReference"/>
        </w:rPr>
        <w:commentReference w:id="31"/>
      </w:r>
      <w:r>
        <w:rPr>
          <w:rStyle w:val="fontstyle21"/>
          <w:i w:val="0"/>
          <w:sz w:val="24"/>
          <w:szCs w:val="24"/>
        </w:rPr>
        <w:t xml:space="preserve">dari </w:t>
      </w:r>
      <w:r>
        <w:rPr>
          <w:rStyle w:val="fontstyle01"/>
          <w:i/>
        </w:rPr>
        <w:t xml:space="preserve">measurement model </w:t>
      </w:r>
      <w:r>
        <w:rPr>
          <w:rStyle w:val="fontstyle21"/>
          <w:i w:val="0"/>
          <w:sz w:val="24"/>
          <w:szCs w:val="24"/>
        </w:rPr>
        <w:t>dapat dili</w:t>
      </w:r>
      <w:r>
        <w:rPr>
          <w:rStyle w:val="fontstyle21"/>
          <w:i w:val="0"/>
          <w:sz w:val="24"/>
          <w:szCs w:val="24"/>
        </w:rPr>
        <w:t>hat dari korelasi</w:t>
      </w:r>
      <w:r>
        <w:rPr>
          <w:rFonts w:ascii="Times-Roman" w:hAnsi="Times-Roman"/>
          <w:i/>
          <w:sz w:val="24"/>
          <w:szCs w:val="24"/>
        </w:rPr>
        <w:t xml:space="preserve"> </w:t>
      </w:r>
      <w:r>
        <w:rPr>
          <w:rStyle w:val="fontstyle21"/>
          <w:i w:val="0"/>
          <w:sz w:val="24"/>
          <w:szCs w:val="24"/>
        </w:rPr>
        <w:t>antara skor indikator dengan skor variabelnya. Indikator dianggap reliabel jika memiliki</w:t>
      </w:r>
      <w:r>
        <w:rPr>
          <w:rFonts w:ascii="Times-Roman" w:hAnsi="Times-Roman"/>
          <w:i/>
          <w:sz w:val="24"/>
          <w:szCs w:val="24"/>
        </w:rPr>
        <w:t xml:space="preserve"> </w:t>
      </w:r>
      <w:r>
        <w:rPr>
          <w:rStyle w:val="fontstyle21"/>
          <w:i w:val="0"/>
          <w:sz w:val="24"/>
          <w:szCs w:val="24"/>
        </w:rPr>
        <w:t xml:space="preserve">nilai korelasi di atas 0,5 atau memperlihatkan seluruh </w:t>
      </w:r>
      <w:r>
        <w:rPr>
          <w:rStyle w:val="fontstyle01"/>
          <w:i/>
        </w:rPr>
        <w:t xml:space="preserve">outer loading </w:t>
      </w:r>
      <w:r>
        <w:rPr>
          <w:rStyle w:val="fontstyle21"/>
          <w:i w:val="0"/>
          <w:sz w:val="24"/>
          <w:szCs w:val="24"/>
        </w:rPr>
        <w:t>dimensi variabel</w:t>
      </w:r>
      <w:r>
        <w:rPr>
          <w:rFonts w:ascii="Times-Roman" w:hAnsi="Times-Roman"/>
          <w:i/>
          <w:sz w:val="24"/>
          <w:szCs w:val="24"/>
        </w:rPr>
        <w:t xml:space="preserve"> </w:t>
      </w:r>
      <w:r>
        <w:rPr>
          <w:rStyle w:val="fontstyle21"/>
          <w:i w:val="0"/>
          <w:sz w:val="24"/>
          <w:szCs w:val="24"/>
        </w:rPr>
        <w:t xml:space="preserve">memiliki nilai </w:t>
      </w:r>
      <w:r>
        <w:rPr>
          <w:rStyle w:val="fontstyle01"/>
          <w:i/>
        </w:rPr>
        <w:t xml:space="preserve">loading </w:t>
      </w:r>
      <w:r>
        <w:rPr>
          <w:rStyle w:val="fontstyle21"/>
          <w:i w:val="0"/>
          <w:sz w:val="24"/>
          <w:szCs w:val="24"/>
        </w:rPr>
        <w:t>&gt; 0,5 dan memiliki nilai t</w:t>
      </w:r>
      <w:r>
        <w:rPr>
          <w:rStyle w:val="fontstyle21"/>
          <w:i w:val="0"/>
          <w:sz w:val="24"/>
          <w:szCs w:val="24"/>
          <w:vertAlign w:val="subscript"/>
        </w:rPr>
        <w:t>statistik</w:t>
      </w:r>
      <w:r>
        <w:rPr>
          <w:rStyle w:val="fontstyle21"/>
          <w:i w:val="0"/>
          <w:sz w:val="24"/>
          <w:szCs w:val="24"/>
        </w:rPr>
        <w:t xml:space="preserve"> yang lebih besar dari t</w:t>
      </w:r>
      <w:r>
        <w:rPr>
          <w:rStyle w:val="fontstyle21"/>
          <w:i w:val="0"/>
          <w:sz w:val="24"/>
          <w:szCs w:val="24"/>
          <w:vertAlign w:val="subscript"/>
        </w:rPr>
        <w:t>tabel</w:t>
      </w:r>
      <w:r>
        <w:rPr>
          <w:rStyle w:val="fontstyle21"/>
          <w:i w:val="0"/>
          <w:sz w:val="24"/>
          <w:szCs w:val="24"/>
        </w:rPr>
        <w:t xml:space="preserve"> (&gt;1,96),</w:t>
      </w:r>
      <w:r>
        <w:rPr>
          <w:rFonts w:ascii="Times-Roman" w:hAnsi="Times-Roman"/>
          <w:i/>
          <w:sz w:val="24"/>
          <w:szCs w:val="24"/>
        </w:rPr>
        <w:t xml:space="preserve"> </w:t>
      </w:r>
      <w:r>
        <w:rPr>
          <w:rStyle w:val="fontstyle21"/>
          <w:i w:val="0"/>
          <w:sz w:val="24"/>
          <w:szCs w:val="24"/>
        </w:rPr>
        <w:t>sehingga dapat disimpulkan bahwa pengukuran tersebut memenuhi validitas konvergen.</w:t>
      </w:r>
    </w:p>
    <w:p w:rsidR="007746CE" w:rsidRDefault="00A34A05">
      <w:pPr>
        <w:pStyle w:val="ListParagraph"/>
        <w:widowControl w:val="0"/>
        <w:autoSpaceDE w:val="0"/>
        <w:autoSpaceDN w:val="0"/>
        <w:spacing w:after="0" w:line="360" w:lineRule="auto"/>
        <w:ind w:left="1701" w:firstLine="567"/>
        <w:jc w:val="both"/>
        <w:rPr>
          <w:rFonts w:ascii="Times New Roman" w:hAnsi="Times New Roman" w:cs="Times New Roman"/>
          <w:iCs/>
          <w:sz w:val="24"/>
          <w:szCs w:val="24"/>
        </w:rPr>
      </w:pPr>
      <w:r>
        <w:rPr>
          <w:rStyle w:val="fontstyle01"/>
        </w:rPr>
        <w:t>Rumus AVE (</w:t>
      </w:r>
      <w:r>
        <w:rPr>
          <w:rStyle w:val="fontstyle21"/>
          <w:sz w:val="24"/>
          <w:szCs w:val="24"/>
        </w:rPr>
        <w:t>average varians extracted</w:t>
      </w:r>
      <w:r>
        <w:rPr>
          <w:rStyle w:val="fontstyle01"/>
        </w:rPr>
        <w:t>) dapat dirumuskan</w:t>
      </w:r>
      <w:r>
        <w:rPr>
          <w:sz w:val="24"/>
          <w:szCs w:val="24"/>
        </w:rPr>
        <w:br/>
      </w:r>
      <w:r>
        <w:rPr>
          <w:rStyle w:val="fontstyle01"/>
        </w:rPr>
        <w:t>sebagai berikut:</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3050"/>
      </w:tblGrid>
      <w:tr w:rsidR="007746CE">
        <w:trPr>
          <w:tblCellSpacing w:w="0" w:type="dxa"/>
          <w:jc w:val="center"/>
        </w:trPr>
        <w:tc>
          <w:tcPr>
            <w:tcW w:w="0" w:type="auto"/>
            <w:shd w:val="clear" w:color="auto" w:fill="FFFFFF"/>
            <w:vAlign w:val="center"/>
            <w:hideMark/>
          </w:tcPr>
          <w:p w:rsidR="007746CE" w:rsidRDefault="00A34A0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ko-KR"/>
              </w:rPr>
              <w:drawing>
                <wp:inline distT="0" distB="0" distL="0" distR="0">
                  <wp:extent cx="1839595" cy="436245"/>
                  <wp:effectExtent l="0" t="0" r="8255" b="1905"/>
                  <wp:docPr id="1028" name="Picture 4" descr="http://latex.codecogs.com/gif.latex?AVE=\frac%7b\sum&amp;space;\lambda&amp;space;_%7bi%7d%5e%7b2%7d%7d%7b\lambda&amp;space;_%7bi%7d%5e%7b2%7d+\sum&amp;space;_%7bi%7dvar\left&amp;space;(&amp;space;\varepsilon&amp;space;_%7bi%7d&amp;space;\right&amp;space;)%7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0" cstate="print"/>
                          <a:srcRect/>
                          <a:stretch/>
                        </pic:blipFill>
                        <pic:spPr>
                          <a:xfrm>
                            <a:off x="0" y="0"/>
                            <a:ext cx="1839595" cy="436245"/>
                          </a:xfrm>
                          <a:prstGeom prst="rect">
                            <a:avLst/>
                          </a:prstGeom>
                          <a:ln>
                            <a:noFill/>
                          </a:ln>
                        </pic:spPr>
                      </pic:pic>
                    </a:graphicData>
                  </a:graphic>
                </wp:inline>
              </w:drawing>
            </w:r>
          </w:p>
        </w:tc>
      </w:tr>
    </w:tbl>
    <w:p w:rsidR="007746CE" w:rsidRDefault="007746CE">
      <w:pPr>
        <w:pStyle w:val="ListParagraph"/>
        <w:widowControl w:val="0"/>
        <w:autoSpaceDE w:val="0"/>
        <w:autoSpaceDN w:val="0"/>
        <w:spacing w:after="0" w:line="360" w:lineRule="auto"/>
        <w:ind w:left="1701" w:firstLine="567"/>
        <w:jc w:val="both"/>
        <w:rPr>
          <w:rFonts w:ascii="Times-Roman" w:hAnsi="Times-Roman" w:hint="eastAsia"/>
          <w:i/>
          <w:sz w:val="24"/>
          <w:szCs w:val="24"/>
        </w:rPr>
      </w:pPr>
    </w:p>
    <w:p w:rsidR="007746CE" w:rsidRDefault="00A34A05">
      <w:pPr>
        <w:pStyle w:val="ListParagraph"/>
        <w:widowControl w:val="0"/>
        <w:autoSpaceDE w:val="0"/>
        <w:autoSpaceDN w:val="0"/>
        <w:spacing w:after="0" w:line="360" w:lineRule="auto"/>
        <w:ind w:left="2268" w:hanging="567"/>
        <w:jc w:val="both"/>
      </w:pPr>
      <w:r>
        <w:rPr>
          <w:rStyle w:val="fontstyle01"/>
        </w:rPr>
        <w:t>Keterangan:</w:t>
      </w:r>
    </w:p>
    <w:p w:rsidR="007746CE" w:rsidRDefault="00A34A05">
      <w:pPr>
        <w:pStyle w:val="ListParagraph"/>
        <w:widowControl w:val="0"/>
        <w:autoSpaceDE w:val="0"/>
        <w:autoSpaceDN w:val="0"/>
        <w:spacing w:after="0" w:line="360" w:lineRule="auto"/>
        <w:ind w:left="2268" w:hanging="567"/>
        <w:jc w:val="both"/>
        <w:rPr>
          <w:sz w:val="24"/>
          <w:szCs w:val="24"/>
        </w:rPr>
      </w:pPr>
      <w:r>
        <w:rPr>
          <w:rStyle w:val="fontstyle01"/>
          <w:b/>
        </w:rPr>
        <w:t>AVE</w:t>
      </w:r>
      <w:r>
        <w:rPr>
          <w:rStyle w:val="fontstyle01"/>
        </w:rPr>
        <w:t xml:space="preserve"> adalah rerata persentase skor varian yang diektrasi dari</w:t>
      </w:r>
      <w:r>
        <w:rPr>
          <w:sz w:val="24"/>
          <w:szCs w:val="24"/>
        </w:rPr>
        <w:br/>
      </w:r>
      <w:r>
        <w:rPr>
          <w:rStyle w:val="fontstyle01"/>
        </w:rPr>
        <w:t xml:space="preserve">seperangkat variabel laten yang diestimasi melalui </w:t>
      </w:r>
      <w:r>
        <w:rPr>
          <w:rStyle w:val="fontstyle21"/>
          <w:sz w:val="24"/>
          <w:szCs w:val="24"/>
        </w:rPr>
        <w:t>loading</w:t>
      </w:r>
      <w:r>
        <w:rPr>
          <w:i/>
          <w:iCs/>
          <w:sz w:val="24"/>
          <w:szCs w:val="24"/>
        </w:rPr>
        <w:br/>
      </w:r>
      <w:r>
        <w:rPr>
          <w:rStyle w:val="fontstyle21"/>
          <w:sz w:val="24"/>
          <w:szCs w:val="24"/>
        </w:rPr>
        <w:t xml:space="preserve">standarlize </w:t>
      </w:r>
      <w:r>
        <w:rPr>
          <w:rStyle w:val="fontstyle01"/>
        </w:rPr>
        <w:t>indikatornya dalam proses iterasi algoritma</w:t>
      </w:r>
      <w:r>
        <w:rPr>
          <w:sz w:val="24"/>
          <w:szCs w:val="24"/>
        </w:rPr>
        <w:br/>
      </w:r>
      <w:r>
        <w:rPr>
          <w:rStyle w:val="fontstyle01"/>
        </w:rPr>
        <w:t>dalam PLS.</w:t>
      </w:r>
    </w:p>
    <w:p w:rsidR="007746CE" w:rsidRDefault="00A34A05">
      <w:pPr>
        <w:pStyle w:val="ListParagraph"/>
        <w:widowControl w:val="0"/>
        <w:autoSpaceDE w:val="0"/>
        <w:autoSpaceDN w:val="0"/>
        <w:spacing w:after="0" w:line="360" w:lineRule="auto"/>
        <w:ind w:left="2268" w:hanging="567"/>
        <w:jc w:val="both"/>
        <w:rPr>
          <w:rStyle w:val="fontstyle21"/>
          <w:i w:val="0"/>
          <w:sz w:val="24"/>
          <w:szCs w:val="24"/>
        </w:rPr>
      </w:pPr>
      <w:r>
        <w:rPr>
          <w:rStyle w:val="fontstyle01"/>
          <w:b/>
          <w:sz w:val="36"/>
          <w:szCs w:val="36"/>
        </w:rPr>
        <w:t>λ</w:t>
      </w:r>
      <w:r>
        <w:rPr>
          <w:rStyle w:val="fontstyle01"/>
          <w:b/>
          <w:sz w:val="36"/>
          <w:szCs w:val="36"/>
        </w:rPr>
        <w:tab/>
      </w:r>
      <w:r>
        <w:rPr>
          <w:rStyle w:val="fontstyle01"/>
        </w:rPr>
        <w:t xml:space="preserve">melambangkan </w:t>
      </w:r>
      <w:r>
        <w:rPr>
          <w:rStyle w:val="fontstyle21"/>
          <w:sz w:val="24"/>
          <w:szCs w:val="24"/>
        </w:rPr>
        <w:t xml:space="preserve">standardize loading factor </w:t>
      </w:r>
      <w:r>
        <w:rPr>
          <w:rStyle w:val="fontstyle01"/>
        </w:rPr>
        <w:t>dan i adalah</w:t>
      </w:r>
      <w:r>
        <w:rPr>
          <w:sz w:val="24"/>
          <w:szCs w:val="24"/>
        </w:rPr>
        <w:br/>
      </w:r>
      <w:r>
        <w:rPr>
          <w:rStyle w:val="fontstyle01"/>
        </w:rPr>
        <w:t>jumlah indikator.</w:t>
      </w:r>
    </w:p>
    <w:p w:rsidR="007746CE" w:rsidRDefault="007746CE">
      <w:pPr>
        <w:pStyle w:val="ListParagraph"/>
        <w:widowControl w:val="0"/>
        <w:autoSpaceDE w:val="0"/>
        <w:autoSpaceDN w:val="0"/>
        <w:spacing w:after="0" w:line="360" w:lineRule="auto"/>
        <w:ind w:left="1701" w:firstLine="567"/>
        <w:jc w:val="both"/>
        <w:rPr>
          <w:rStyle w:val="fontstyle01"/>
        </w:rPr>
      </w:pPr>
    </w:p>
    <w:p w:rsidR="007746CE" w:rsidRDefault="00A34A05">
      <w:pPr>
        <w:pStyle w:val="ListParagraph"/>
        <w:widowControl w:val="0"/>
        <w:autoSpaceDE w:val="0"/>
        <w:autoSpaceDN w:val="0"/>
        <w:spacing w:after="0" w:line="360" w:lineRule="auto"/>
        <w:ind w:left="1701" w:firstLine="567"/>
        <w:jc w:val="both"/>
        <w:rPr>
          <w:rStyle w:val="fontstyle01"/>
        </w:rPr>
      </w:pPr>
      <w:r>
        <w:rPr>
          <w:rStyle w:val="fontstyle01"/>
        </w:rPr>
        <w:t xml:space="preserve">Selanjutnya uji reliablitas dapat dilihat dari nilai </w:t>
      </w:r>
      <w:r>
        <w:rPr>
          <w:rStyle w:val="fontstyle21"/>
          <w:sz w:val="24"/>
          <w:szCs w:val="24"/>
        </w:rPr>
        <w:t>Crombach’s alpha</w:t>
      </w:r>
      <w:r>
        <w:rPr>
          <w:i/>
          <w:iCs/>
          <w:sz w:val="24"/>
          <w:szCs w:val="24"/>
        </w:rPr>
        <w:t xml:space="preserve"> </w:t>
      </w:r>
      <w:r>
        <w:rPr>
          <w:rStyle w:val="fontstyle01"/>
        </w:rPr>
        <w:t xml:space="preserve">dan nilai </w:t>
      </w:r>
      <w:r>
        <w:rPr>
          <w:rStyle w:val="fontstyle21"/>
          <w:sz w:val="24"/>
          <w:szCs w:val="24"/>
        </w:rPr>
        <w:t>composite reliability (</w:t>
      </w:r>
      <w:r>
        <w:rPr>
          <w:rStyle w:val="fontstyle21"/>
          <w:b/>
          <w:sz w:val="32"/>
          <w:szCs w:val="24"/>
        </w:rPr>
        <w:t>ρ</w:t>
      </w:r>
      <w:r>
        <w:rPr>
          <w:rStyle w:val="fontstyle21"/>
          <w:b/>
          <w:sz w:val="32"/>
          <w:szCs w:val="24"/>
        </w:rPr>
        <w:t>ϲ</w:t>
      </w:r>
      <w:r>
        <w:rPr>
          <w:rStyle w:val="fontstyle21"/>
          <w:sz w:val="24"/>
          <w:szCs w:val="24"/>
        </w:rPr>
        <w:t>)</w:t>
      </w:r>
      <w:r>
        <w:rPr>
          <w:rStyle w:val="fontstyle01"/>
        </w:rPr>
        <w:t xml:space="preserve">. Untuk </w:t>
      </w:r>
      <w:r>
        <w:rPr>
          <w:rStyle w:val="fontstyle01"/>
        </w:rPr>
        <w:lastRenderedPageBreak/>
        <w:t>dapat dikatakan suatu</w:t>
      </w:r>
      <w:r>
        <w:rPr>
          <w:sz w:val="24"/>
          <w:szCs w:val="24"/>
        </w:rPr>
        <w:t xml:space="preserve"> </w:t>
      </w:r>
      <w:r>
        <w:rPr>
          <w:rStyle w:val="fontstyle01"/>
        </w:rPr>
        <w:t xml:space="preserve">item pernyataan reliabel, maka nilai </w:t>
      </w:r>
      <w:r>
        <w:rPr>
          <w:rStyle w:val="fontstyle21"/>
          <w:sz w:val="24"/>
          <w:szCs w:val="24"/>
        </w:rPr>
        <w:t xml:space="preserve">Cronbach’s alpha </w:t>
      </w:r>
      <w:r>
        <w:rPr>
          <w:rStyle w:val="fontstyle01"/>
        </w:rPr>
        <w:t>harus &gt;0,6</w:t>
      </w:r>
      <w:r>
        <w:rPr>
          <w:sz w:val="24"/>
          <w:szCs w:val="24"/>
        </w:rPr>
        <w:t xml:space="preserve"> </w:t>
      </w:r>
      <w:r>
        <w:rPr>
          <w:rStyle w:val="fontstyle01"/>
        </w:rPr>
        <w:t xml:space="preserve">dan nilai </w:t>
      </w:r>
      <w:r>
        <w:rPr>
          <w:rStyle w:val="fontstyle21"/>
          <w:sz w:val="24"/>
          <w:szCs w:val="24"/>
        </w:rPr>
        <w:t xml:space="preserve">composite reliability </w:t>
      </w:r>
      <w:r>
        <w:rPr>
          <w:rStyle w:val="fontstyle01"/>
        </w:rPr>
        <w:t>harus &gt;0,7. Dengan me</w:t>
      </w:r>
      <w:r>
        <w:rPr>
          <w:rStyle w:val="fontstyle01"/>
        </w:rPr>
        <w:t>nggunakan</w:t>
      </w:r>
      <w:r>
        <w:rPr>
          <w:sz w:val="24"/>
          <w:szCs w:val="24"/>
        </w:rPr>
        <w:t xml:space="preserve"> </w:t>
      </w:r>
      <w:r>
        <w:rPr>
          <w:rStyle w:val="fontstyle21"/>
          <w:sz w:val="24"/>
          <w:szCs w:val="24"/>
        </w:rPr>
        <w:t xml:space="preserve">output </w:t>
      </w:r>
      <w:r>
        <w:rPr>
          <w:rStyle w:val="fontstyle01"/>
        </w:rPr>
        <w:t xml:space="preserve">yang dihasilkan </w:t>
      </w:r>
      <w:r>
        <w:rPr>
          <w:rStyle w:val="fontstyle21"/>
          <w:sz w:val="24"/>
          <w:szCs w:val="24"/>
        </w:rPr>
        <w:t xml:space="preserve">SmartPLS </w:t>
      </w:r>
      <w:r>
        <w:rPr>
          <w:rStyle w:val="fontstyle01"/>
        </w:rPr>
        <w:t xml:space="preserve">maka </w:t>
      </w:r>
      <w:r>
        <w:rPr>
          <w:rStyle w:val="fontstyle21"/>
          <w:sz w:val="24"/>
          <w:szCs w:val="24"/>
        </w:rPr>
        <w:t xml:space="preserve">composite reliability </w:t>
      </w:r>
      <w:r>
        <w:rPr>
          <w:rStyle w:val="fontstyle01"/>
        </w:rPr>
        <w:t>dapat</w:t>
      </w:r>
      <w:r>
        <w:rPr>
          <w:sz w:val="24"/>
          <w:szCs w:val="24"/>
        </w:rPr>
        <w:t xml:space="preserve"> </w:t>
      </w:r>
      <w:r>
        <w:rPr>
          <w:rStyle w:val="fontstyle01"/>
        </w:rPr>
        <w:t>dihitung dengan rumus sebagai berikut:</w:t>
      </w:r>
    </w:p>
    <w:p w:rsidR="007746CE" w:rsidRDefault="00A34A05">
      <w:pPr>
        <w:pStyle w:val="ListParagraph"/>
        <w:widowControl w:val="0"/>
        <w:autoSpaceDE w:val="0"/>
        <w:autoSpaceDN w:val="0"/>
        <w:spacing w:after="0" w:line="360" w:lineRule="auto"/>
        <w:ind w:left="1701" w:firstLine="567"/>
        <w:jc w:val="both"/>
        <w:rPr>
          <w:rStyle w:val="fontstyle01"/>
        </w:rPr>
      </w:pPr>
      <w:r>
        <w:rPr>
          <w:rStyle w:val="fontstyle01"/>
          <w:noProof/>
          <w:lang w:val="en-US" w:eastAsia="ko-KR"/>
        </w:rPr>
        <mc:AlternateContent>
          <mc:Choice Requires="wps">
            <w:drawing>
              <wp:anchor distT="45720" distB="45720" distL="114300" distR="114300" simplePos="0" relativeHeight="5" behindDoc="0" locked="0" layoutInCell="1" allowOverlap="1">
                <wp:simplePos x="0" y="0"/>
                <wp:positionH relativeFrom="column">
                  <wp:align>center</wp:align>
                </wp:positionH>
                <wp:positionV relativeFrom="paragraph">
                  <wp:posOffset>182880</wp:posOffset>
                </wp:positionV>
                <wp:extent cx="2360930" cy="1404620"/>
                <wp:effectExtent l="0" t="0" r="22860" b="11430"/>
                <wp:wrapSquare wrapText="bothSides"/>
                <wp:docPr id="1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0930" cy="140462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7746CE" w:rsidRDefault="00A34A05">
                            <w:pPr>
                              <w:spacing w:after="0" w:line="240" w:lineRule="auto"/>
                              <w:jc w:val="center"/>
                              <w:rPr>
                                <w:rFonts w:ascii="Times New Roman" w:hAnsi="Times New Roman" w:cs="Times New Roman"/>
                                <w:b/>
                                <w:color w:val="FFFFFF"/>
                                <w:sz w:val="24"/>
                                <w:szCs w:val="24"/>
                                <w:u w:val="single"/>
                              </w:rPr>
                            </w:pPr>
                            <w:r>
                              <w:rPr>
                                <w:rFonts w:ascii="Times New Roman" w:hAnsi="Times New Roman" w:cs="Times New Roman"/>
                                <w:b/>
                                <w:sz w:val="32"/>
                                <w:szCs w:val="24"/>
                              </w:rPr>
                              <w:t>ρ</w:t>
                            </w:r>
                            <w:r>
                              <w:rPr>
                                <w:rFonts w:ascii="Times New Roman" w:hAnsi="Times New Roman" w:cs="Times New Roman"/>
                                <w:b/>
                                <w:sz w:val="32"/>
                                <w:szCs w:val="24"/>
                              </w:rPr>
                              <w:t>ϲ</w:t>
                            </w:r>
                            <w:r>
                              <w:rPr>
                                <w:rFonts w:ascii="Times New Roman" w:hAnsi="Times New Roman" w:cs="Times New Roman"/>
                                <w:b/>
                                <w:sz w:val="24"/>
                                <w:szCs w:val="24"/>
                              </w:rPr>
                              <w:t xml:space="preserve"> = </w:t>
                            </w:r>
                            <w:r>
                              <w:rPr>
                                <w:rFonts w:ascii="Times New Roman" w:hAnsi="Times New Roman" w:cs="Times New Roman"/>
                                <w:b/>
                                <w:sz w:val="24"/>
                                <w:szCs w:val="24"/>
                                <w:u w:val="single"/>
                              </w:rPr>
                              <w:t xml:space="preserve">           (Ƹ</w:t>
                            </w:r>
                            <w:r>
                              <w:rPr>
                                <w:rFonts w:ascii="Times New Roman" w:hAnsi="Times New Roman" w:cs="Times New Roman"/>
                                <w:b/>
                                <w:sz w:val="32"/>
                                <w:szCs w:val="24"/>
                                <w:u w:val="single"/>
                              </w:rPr>
                              <w:t>λ</w:t>
                            </w:r>
                            <w:r>
                              <w:rPr>
                                <w:rFonts w:ascii="Times New Roman" w:hAnsi="Times New Roman" w:cs="Times New Roman"/>
                                <w:b/>
                                <w:sz w:val="24"/>
                                <w:szCs w:val="24"/>
                                <w:u w:val="single"/>
                              </w:rPr>
                              <w:t>)</w:t>
                            </w:r>
                            <w:r>
                              <w:rPr>
                                <w:rFonts w:ascii="Times New Roman" w:hAnsi="Times New Roman" w:cs="Times New Roman"/>
                                <w:b/>
                                <w:sz w:val="24"/>
                                <w:szCs w:val="24"/>
                                <w:u w:val="single"/>
                                <w:vertAlign w:val="superscript"/>
                              </w:rPr>
                              <w:t>2</w:t>
                            </w:r>
                            <w:r>
                              <w:rPr>
                                <w:rFonts w:ascii="Times New Roman" w:hAnsi="Times New Roman" w:cs="Times New Roman"/>
                                <w:b/>
                                <w:sz w:val="24"/>
                                <w:szCs w:val="24"/>
                                <w:u w:val="single"/>
                              </w:rPr>
                              <w:t xml:space="preserve">            </w:t>
                            </w:r>
                            <w:r>
                              <w:rPr>
                                <w:rFonts w:ascii="Times New Roman" w:hAnsi="Times New Roman" w:cs="Times New Roman"/>
                                <w:b/>
                                <w:color w:val="FFFFFF"/>
                                <w:sz w:val="24"/>
                                <w:szCs w:val="24"/>
                                <w:u w:val="single"/>
                              </w:rPr>
                              <w:t xml:space="preserve"> n</w:t>
                            </w:r>
                          </w:p>
                          <w:p w:rsidR="007746CE" w:rsidRDefault="00A34A05">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(Ƹ</w:t>
                            </w:r>
                            <w:r>
                              <w:rPr>
                                <w:rFonts w:ascii="Times New Roman" w:hAnsi="Times New Roman" w:cs="Times New Roman"/>
                                <w:b/>
                                <w:sz w:val="32"/>
                                <w:szCs w:val="24"/>
                              </w:rPr>
                              <w:t>λ</w:t>
                            </w:r>
                            <w:r>
                              <w:rPr>
                                <w:rFonts w:ascii="Times New Roman" w:hAnsi="Times New Roman" w:cs="Times New Roman"/>
                                <w:b/>
                                <w:sz w:val="18"/>
                                <w:szCs w:val="24"/>
                              </w:rPr>
                              <w:t>ί</w:t>
                            </w:r>
                            <w:r>
                              <w:rPr>
                                <w:rFonts w:ascii="Times New Roman" w:hAnsi="Times New Roman" w:cs="Times New Roman"/>
                                <w:b/>
                                <w:sz w:val="24"/>
                                <w:szCs w:val="24"/>
                              </w:rPr>
                              <w:t>)</w:t>
                            </w:r>
                            <w:r>
                              <w:rPr>
                                <w:rFonts w:ascii="Times New Roman" w:hAnsi="Times New Roman" w:cs="Times New Roman"/>
                                <w:b/>
                                <w:sz w:val="24"/>
                                <w:szCs w:val="24"/>
                                <w:vertAlign w:val="superscript"/>
                              </w:rPr>
                              <w:t>2</w:t>
                            </w:r>
                            <w:r>
                              <w:rPr>
                                <w:rFonts w:ascii="Times New Roman" w:hAnsi="Times New Roman" w:cs="Times New Roman"/>
                                <w:b/>
                                <w:sz w:val="24"/>
                                <w:szCs w:val="24"/>
                              </w:rPr>
                              <w:t xml:space="preserve"> + </w:t>
                            </w:r>
                            <w:r>
                              <w:rPr>
                                <w:rFonts w:ascii="Times New Roman" w:hAnsi="Times New Roman" w:cs="Times New Roman"/>
                                <w:b/>
                                <w:sz w:val="32"/>
                                <w:szCs w:val="24"/>
                              </w:rPr>
                              <w:t>λ</w:t>
                            </w:r>
                            <w:r>
                              <w:rPr>
                                <w:rFonts w:ascii="Times New Roman" w:hAnsi="Times New Roman" w:cs="Times New Roman"/>
                                <w:b/>
                                <w:sz w:val="18"/>
                                <w:szCs w:val="24"/>
                              </w:rPr>
                              <w:t>ί</w:t>
                            </w:r>
                            <w:r>
                              <w:rPr>
                                <w:rFonts w:ascii="Times New Roman" w:hAnsi="Times New Roman" w:cs="Times New Roman"/>
                                <w:b/>
                                <w:sz w:val="24"/>
                                <w:szCs w:val="24"/>
                              </w:rPr>
                              <w:t xml:space="preserve"> var (</w:t>
                            </w:r>
                            <w:r>
                              <w:rPr>
                                <w:rFonts w:ascii="Times New Roman" w:hAnsi="Times New Roman" w:cs="Times New Roman"/>
                                <w:b/>
                                <w:sz w:val="28"/>
                                <w:szCs w:val="24"/>
                              </w:rPr>
                              <w:t>ε</w:t>
                            </w:r>
                            <w:r>
                              <w:rPr>
                                <w:rFonts w:ascii="Times New Roman" w:hAnsi="Times New Roman" w:cs="Times New Roman"/>
                                <w:b/>
                                <w:sz w:val="18"/>
                                <w:szCs w:val="24"/>
                              </w:rPr>
                              <w:t>ί</w:t>
                            </w:r>
                            <w:r>
                              <w:rPr>
                                <w:rFonts w:ascii="Times New Roman" w:hAnsi="Times New Roman" w:cs="Times New Roman"/>
                                <w:b/>
                                <w:sz w:val="24"/>
                                <w:szCs w:val="24"/>
                              </w:rPr>
                              <w:t>)</w:t>
                            </w:r>
                          </w:p>
                        </w:txbxContent>
                      </wps:txbx>
                      <wps:bodyPr vert="horz" wrap="square" lIns="91440" tIns="45720" rIns="91440" bIns="45720" anchor="t">
                        <a:prstTxWarp prst="textNoShape">
                          <a:avLst/>
                        </a:prstTxWarp>
                        <a:spAutoFit/>
                      </wps:bodyPr>
                    </wps:wsp>
                  </a:graphicData>
                </a:graphic>
                <wp14:sizeRelH relativeFrom="margin">
                  <wp14:pctWidth>40000</wp14:pctWidth>
                </wp14:sizeRelH>
                <wp14:sizeRelV relativeFrom="margin">
                  <wp14:pctHeight>20000</wp14:pctHeight>
                </wp14:sizeRelV>
              </wp:anchor>
            </w:drawing>
          </mc:Choice>
          <mc:Fallback xmlns:wpsCustomData="http://www.wps.cn/officeDocument/2013/wpsCustomData">
            <w:pict>
              <v:rect id="1029" fillcolor="white" stroked="t" style="position:absolute;margin-left:0.0pt;margin-top:14.4pt;width:185.9pt;height:110.6pt;z-index:5;mso-position-horizontal:center;mso-position-horizontal-relative:text;mso-position-vertical-relative:text;mso-width-percent:400;mso-height-percent:200;mso-width-relative:margin;mso-height-relative:margin;mso-wrap-distance-top:3.6000001pt;mso-wrap-distance-bottom:3.6000001pt;visibility:visible;">
                <v:stroke joinstyle="miter"/>
                <w10:wrap type="square"/>
                <v:fill/>
                <v:textbox inset="7.2pt,3.6pt,7.2pt,3.6pt" style="mso-fit-shape-to-text:true;">
                  <w:txbxContent>
                    <w:p w14:paraId="2DC8D5EF">
                      <w:pPr>
                        <w:pStyle w:val="style0"/>
                        <w:spacing w:after="0" w:lineRule="auto" w:line="240"/>
                        <w:jc w:val="center"/>
                        <w:rPr>
                          <w:rFonts w:ascii="Times New Roman" w:cs="Times New Roman" w:hAnsi="Times New Roman"/>
                          <w:b/>
                          <w:color w:val="ffffff"/>
                          <w:sz w:val="24"/>
                          <w:szCs w:val="24"/>
                          <w:u w:val="single"/>
                        </w:rPr>
                      </w:pPr>
                      <w:r>
                        <w:rPr>
                          <w:rFonts w:ascii="Times New Roman" w:cs="Times New Roman" w:hAnsi="Times New Roman"/>
                          <w:b/>
                          <w:sz w:val="32"/>
                          <w:szCs w:val="24"/>
                        </w:rPr>
                        <w:t>ρϲ</w:t>
                      </w:r>
                      <w:r>
                        <w:rPr>
                          <w:rFonts w:ascii="Times New Roman" w:cs="Times New Roman" w:hAnsi="Times New Roman"/>
                          <w:b/>
                          <w:sz w:val="24"/>
                          <w:szCs w:val="24"/>
                        </w:rPr>
                        <w:t xml:space="preserve"> = </w:t>
                      </w:r>
                      <w:r>
                        <w:rPr>
                          <w:rFonts w:ascii="Times New Roman" w:cs="Times New Roman" w:hAnsi="Times New Roman"/>
                          <w:b/>
                          <w:sz w:val="24"/>
                          <w:szCs w:val="24"/>
                          <w:u w:val="single"/>
                        </w:rPr>
                        <w:t xml:space="preserve">      </w:t>
                      </w:r>
                      <w:r>
                        <w:rPr>
                          <w:rFonts w:ascii="Times New Roman" w:cs="Times New Roman" w:hAnsi="Times New Roman"/>
                          <w:b/>
                          <w:sz w:val="24"/>
                          <w:szCs w:val="24"/>
                          <w:u w:val="single"/>
                        </w:rPr>
                        <w:t xml:space="preserve">   </w:t>
                      </w:r>
                      <w:r>
                        <w:rPr>
                          <w:rFonts w:ascii="Times New Roman" w:cs="Times New Roman" w:hAnsi="Times New Roman"/>
                          <w:b/>
                          <w:sz w:val="24"/>
                          <w:szCs w:val="24"/>
                          <w:u w:val="single"/>
                        </w:rPr>
                        <w:t xml:space="preserve">  (Ƹ</w:t>
                      </w:r>
                      <w:r>
                        <w:rPr>
                          <w:rFonts w:ascii="Times New Roman" w:cs="Times New Roman" w:hAnsi="Times New Roman"/>
                          <w:b/>
                          <w:sz w:val="32"/>
                          <w:szCs w:val="24"/>
                          <w:u w:val="single"/>
                        </w:rPr>
                        <w:t>λ</w:t>
                      </w:r>
                      <w:r>
                        <w:rPr>
                          <w:rFonts w:ascii="Times New Roman" w:cs="Times New Roman" w:hAnsi="Times New Roman"/>
                          <w:b/>
                          <w:sz w:val="24"/>
                          <w:szCs w:val="24"/>
                          <w:u w:val="single"/>
                        </w:rPr>
                        <w:t>)</w:t>
                      </w:r>
                      <w:r>
                        <w:rPr>
                          <w:rFonts w:ascii="Times New Roman" w:cs="Times New Roman" w:hAnsi="Times New Roman"/>
                          <w:b/>
                          <w:sz w:val="24"/>
                          <w:szCs w:val="24"/>
                          <w:u w:val="single"/>
                          <w:vertAlign w:val="superscript"/>
                        </w:rPr>
                        <w:t>2</w:t>
                      </w:r>
                      <w:r>
                        <w:rPr>
                          <w:rFonts w:ascii="Times New Roman" w:cs="Times New Roman" w:hAnsi="Times New Roman"/>
                          <w:b/>
                          <w:sz w:val="24"/>
                          <w:szCs w:val="24"/>
                          <w:u w:val="single"/>
                        </w:rPr>
                        <w:t xml:space="preserve">   </w:t>
                      </w:r>
                      <w:r>
                        <w:rPr>
                          <w:rFonts w:ascii="Times New Roman" w:cs="Times New Roman" w:hAnsi="Times New Roman"/>
                          <w:b/>
                          <w:sz w:val="24"/>
                          <w:szCs w:val="24"/>
                          <w:u w:val="single"/>
                        </w:rPr>
                        <w:t xml:space="preserve">  </w:t>
                      </w:r>
                      <w:r>
                        <w:rPr>
                          <w:rFonts w:ascii="Times New Roman" w:cs="Times New Roman" w:hAnsi="Times New Roman"/>
                          <w:b/>
                          <w:sz w:val="24"/>
                          <w:szCs w:val="24"/>
                          <w:u w:val="single"/>
                        </w:rPr>
                        <w:t xml:space="preserve">       </w:t>
                      </w:r>
                      <w:r>
                        <w:rPr>
                          <w:rFonts w:ascii="Times New Roman" w:cs="Times New Roman" w:hAnsi="Times New Roman"/>
                          <w:b/>
                          <w:color w:val="ffffff"/>
                          <w:sz w:val="24"/>
                          <w:szCs w:val="24"/>
                          <w:u w:val="single"/>
                        </w:rPr>
                        <w:t xml:space="preserve"> n</w:t>
                      </w:r>
                    </w:p>
                    <w:p w14:paraId="0CC40A18">
                      <w:pPr>
                        <w:pStyle w:val="style0"/>
                        <w:spacing w:after="0" w:lineRule="auto" w:line="240"/>
                        <w:rPr>
                          <w:rFonts w:ascii="Times New Roman" w:cs="Times New Roman" w:hAnsi="Times New Roman"/>
                          <w:b/>
                          <w:sz w:val="24"/>
                          <w:szCs w:val="24"/>
                        </w:rPr>
                      </w:pPr>
                      <w:r>
                        <w:rPr>
                          <w:rFonts w:ascii="Times New Roman" w:cs="Times New Roman" w:hAnsi="Times New Roman"/>
                          <w:b/>
                          <w:sz w:val="24"/>
                          <w:szCs w:val="24"/>
                        </w:rPr>
                        <w:t xml:space="preserve">           (Ƹ</w:t>
                      </w:r>
                      <w:r>
                        <w:rPr>
                          <w:rFonts w:ascii="Times New Roman" w:cs="Times New Roman" w:hAnsi="Times New Roman"/>
                          <w:b/>
                          <w:sz w:val="32"/>
                          <w:szCs w:val="24"/>
                        </w:rPr>
                        <w:t>λ</w:t>
                      </w:r>
                      <w:r>
                        <w:rPr>
                          <w:rFonts w:ascii="Times New Roman" w:cs="Times New Roman" w:hAnsi="Times New Roman"/>
                          <w:b/>
                          <w:sz w:val="18"/>
                          <w:szCs w:val="24"/>
                        </w:rPr>
                        <w:t>ί</w:t>
                      </w:r>
                      <w:r>
                        <w:rPr>
                          <w:rFonts w:ascii="Times New Roman" w:cs="Times New Roman" w:hAnsi="Times New Roman"/>
                          <w:b/>
                          <w:sz w:val="24"/>
                          <w:szCs w:val="24"/>
                        </w:rPr>
                        <w:t>)</w:t>
                      </w:r>
                      <w:r>
                        <w:rPr>
                          <w:rFonts w:ascii="Times New Roman" w:cs="Times New Roman" w:hAnsi="Times New Roman"/>
                          <w:b/>
                          <w:sz w:val="24"/>
                          <w:szCs w:val="24"/>
                          <w:vertAlign w:val="superscript"/>
                        </w:rPr>
                        <w:t>2</w:t>
                      </w:r>
                      <w:r>
                        <w:rPr>
                          <w:rFonts w:ascii="Times New Roman" w:cs="Times New Roman" w:hAnsi="Times New Roman"/>
                          <w:b/>
                          <w:sz w:val="24"/>
                          <w:szCs w:val="24"/>
                        </w:rPr>
                        <w:t xml:space="preserve"> + </w:t>
                      </w:r>
                      <w:r>
                        <w:rPr>
                          <w:rFonts w:ascii="Times New Roman" w:cs="Times New Roman" w:hAnsi="Times New Roman"/>
                          <w:b/>
                          <w:sz w:val="32"/>
                          <w:szCs w:val="24"/>
                        </w:rPr>
                        <w:t>λ</w:t>
                      </w:r>
                      <w:r>
                        <w:rPr>
                          <w:rFonts w:ascii="Times New Roman" w:cs="Times New Roman" w:hAnsi="Times New Roman"/>
                          <w:b/>
                          <w:sz w:val="18"/>
                          <w:szCs w:val="24"/>
                        </w:rPr>
                        <w:t>ί</w:t>
                      </w:r>
                      <w:r>
                        <w:rPr>
                          <w:rFonts w:ascii="Times New Roman" w:cs="Times New Roman" w:hAnsi="Times New Roman"/>
                          <w:b/>
                          <w:sz w:val="24"/>
                          <w:szCs w:val="24"/>
                        </w:rPr>
                        <w:t xml:space="preserve"> var (</w:t>
                      </w:r>
                      <w:r>
                        <w:rPr>
                          <w:rFonts w:ascii="Times New Roman" w:cs="Times New Roman" w:hAnsi="Times New Roman"/>
                          <w:b/>
                          <w:sz w:val="28"/>
                          <w:szCs w:val="24"/>
                        </w:rPr>
                        <w:t>ε</w:t>
                      </w:r>
                      <w:r>
                        <w:rPr>
                          <w:rFonts w:ascii="Times New Roman" w:cs="Times New Roman" w:hAnsi="Times New Roman"/>
                          <w:b/>
                          <w:sz w:val="18"/>
                          <w:szCs w:val="24"/>
                        </w:rPr>
                        <w:t>ί</w:t>
                      </w:r>
                      <w:r>
                        <w:rPr>
                          <w:rFonts w:ascii="Times New Roman" w:cs="Times New Roman" w:hAnsi="Times New Roman"/>
                          <w:b/>
                          <w:sz w:val="24"/>
                          <w:szCs w:val="24"/>
                        </w:rPr>
                        <w:t>)</w:t>
                      </w:r>
                    </w:p>
                  </w:txbxContent>
                </v:textbox>
              </v:rect>
            </w:pict>
          </mc:Fallback>
        </mc:AlternateContent>
      </w:r>
    </w:p>
    <w:p w:rsidR="007746CE" w:rsidRDefault="007746CE">
      <w:pPr>
        <w:pStyle w:val="ListParagraph"/>
        <w:widowControl w:val="0"/>
        <w:autoSpaceDE w:val="0"/>
        <w:autoSpaceDN w:val="0"/>
        <w:spacing w:after="0" w:line="360" w:lineRule="auto"/>
        <w:ind w:left="1701" w:firstLine="567"/>
        <w:jc w:val="both"/>
        <w:rPr>
          <w:rStyle w:val="fontstyle21"/>
          <w:i w:val="0"/>
          <w:sz w:val="24"/>
          <w:szCs w:val="24"/>
        </w:rPr>
      </w:pPr>
    </w:p>
    <w:p w:rsidR="007746CE" w:rsidRDefault="007746CE">
      <w:pPr>
        <w:pStyle w:val="ListParagraph"/>
        <w:widowControl w:val="0"/>
        <w:autoSpaceDE w:val="0"/>
        <w:autoSpaceDN w:val="0"/>
        <w:spacing w:after="0" w:line="360" w:lineRule="auto"/>
        <w:ind w:left="1701" w:firstLine="567"/>
        <w:jc w:val="both"/>
        <w:rPr>
          <w:rStyle w:val="fontstyle01"/>
        </w:rPr>
      </w:pPr>
    </w:p>
    <w:p w:rsidR="007746CE" w:rsidRDefault="007746CE">
      <w:pPr>
        <w:pStyle w:val="ListParagraph"/>
        <w:widowControl w:val="0"/>
        <w:autoSpaceDE w:val="0"/>
        <w:autoSpaceDN w:val="0"/>
        <w:spacing w:after="0" w:line="360" w:lineRule="auto"/>
        <w:ind w:left="1701" w:firstLine="567"/>
        <w:jc w:val="both"/>
        <w:rPr>
          <w:rStyle w:val="fontstyle01"/>
        </w:rPr>
      </w:pPr>
    </w:p>
    <w:p w:rsidR="007746CE" w:rsidRDefault="00A34A05">
      <w:pPr>
        <w:pStyle w:val="ListParagraph"/>
        <w:widowControl w:val="0"/>
        <w:autoSpaceDE w:val="0"/>
        <w:autoSpaceDN w:val="0"/>
        <w:spacing w:after="0" w:line="360" w:lineRule="auto"/>
        <w:ind w:left="1701" w:firstLine="567"/>
        <w:jc w:val="both"/>
        <w:rPr>
          <w:rStyle w:val="fontstyle21"/>
          <w:i w:val="0"/>
          <w:sz w:val="24"/>
          <w:szCs w:val="24"/>
        </w:rPr>
      </w:pPr>
      <w:r>
        <w:rPr>
          <w:rStyle w:val="fontstyle01"/>
        </w:rPr>
        <w:t xml:space="preserve">Dimana </w:t>
      </w:r>
      <w:r>
        <w:rPr>
          <w:rFonts w:ascii="Times New Roman" w:hAnsi="Times New Roman" w:cs="Times New Roman"/>
          <w:b/>
          <w:sz w:val="32"/>
          <w:szCs w:val="24"/>
        </w:rPr>
        <w:t>λ</w:t>
      </w:r>
      <w:r>
        <w:rPr>
          <w:rFonts w:ascii="Times New Roman" w:hAnsi="Times New Roman" w:cs="Times New Roman"/>
          <w:b/>
          <w:sz w:val="18"/>
          <w:szCs w:val="24"/>
        </w:rPr>
        <w:t>ί</w:t>
      </w:r>
      <w:r>
        <w:rPr>
          <w:rStyle w:val="fontstyle01"/>
        </w:rPr>
        <w:t xml:space="preserve"> adalah </w:t>
      </w:r>
      <w:r>
        <w:rPr>
          <w:rStyle w:val="fontstyle21"/>
          <w:sz w:val="24"/>
          <w:szCs w:val="24"/>
        </w:rPr>
        <w:t xml:space="preserve">component loading </w:t>
      </w:r>
      <w:r>
        <w:rPr>
          <w:rStyle w:val="fontstyle01"/>
        </w:rPr>
        <w:t xml:space="preserve">ke indikator dan </w:t>
      </w:r>
      <w:r>
        <w:rPr>
          <w:rFonts w:ascii="Times New Roman" w:hAnsi="Times New Roman" w:cs="Times New Roman"/>
          <w:b/>
          <w:sz w:val="24"/>
          <w:szCs w:val="24"/>
        </w:rPr>
        <w:t>var (</w:t>
      </w:r>
      <w:r>
        <w:rPr>
          <w:rFonts w:ascii="Times New Roman" w:hAnsi="Times New Roman" w:cs="Times New Roman"/>
          <w:b/>
          <w:sz w:val="28"/>
          <w:szCs w:val="24"/>
        </w:rPr>
        <w:t>ε</w:t>
      </w:r>
      <w:r>
        <w:rPr>
          <w:rFonts w:ascii="Times New Roman" w:hAnsi="Times New Roman" w:cs="Times New Roman"/>
          <w:b/>
          <w:sz w:val="18"/>
          <w:szCs w:val="24"/>
        </w:rPr>
        <w:t>ί</w:t>
      </w:r>
      <w:r>
        <w:rPr>
          <w:rFonts w:ascii="Times New Roman" w:hAnsi="Times New Roman" w:cs="Times New Roman"/>
          <w:b/>
          <w:sz w:val="24"/>
          <w:szCs w:val="24"/>
        </w:rPr>
        <w:t xml:space="preserve">) = 1 – </w:t>
      </w:r>
      <w:r>
        <w:rPr>
          <w:rFonts w:ascii="Times New Roman" w:hAnsi="Times New Roman" w:cs="Times New Roman"/>
          <w:b/>
          <w:sz w:val="32"/>
          <w:szCs w:val="24"/>
        </w:rPr>
        <w:t>λ</w:t>
      </w:r>
      <w:r>
        <w:rPr>
          <w:rFonts w:ascii="Times New Roman" w:hAnsi="Times New Roman" w:cs="Times New Roman"/>
          <w:b/>
          <w:sz w:val="18"/>
          <w:szCs w:val="24"/>
        </w:rPr>
        <w:t>ί</w:t>
      </w:r>
      <w:r>
        <w:rPr>
          <w:rFonts w:ascii="Times New Roman" w:hAnsi="Times New Roman" w:cs="Times New Roman"/>
          <w:b/>
          <w:sz w:val="18"/>
          <w:szCs w:val="24"/>
          <w:vertAlign w:val="superscript"/>
        </w:rPr>
        <w:t>2</w:t>
      </w:r>
      <w:r>
        <w:rPr>
          <w:sz w:val="24"/>
          <w:szCs w:val="24"/>
        </w:rPr>
        <w:t xml:space="preserve">  </w:t>
      </w:r>
      <w:r>
        <w:rPr>
          <w:rStyle w:val="fontstyle01"/>
        </w:rPr>
        <w:t xml:space="preserve">Dibandingkan dengan </w:t>
      </w:r>
      <w:r>
        <w:rPr>
          <w:rStyle w:val="fontstyle21"/>
          <w:sz w:val="24"/>
          <w:szCs w:val="24"/>
        </w:rPr>
        <w:t>Cronbach Alpha</w:t>
      </w:r>
      <w:r>
        <w:rPr>
          <w:rStyle w:val="fontstyle01"/>
        </w:rPr>
        <w:t>, ukuran ini tidak</w:t>
      </w:r>
      <w:r>
        <w:rPr>
          <w:sz w:val="24"/>
          <w:szCs w:val="24"/>
        </w:rPr>
        <w:t xml:space="preserve"> </w:t>
      </w:r>
      <w:r>
        <w:rPr>
          <w:rStyle w:val="fontstyle01"/>
        </w:rPr>
        <w:t xml:space="preserve">mengansumsikan </w:t>
      </w:r>
      <w:r>
        <w:rPr>
          <w:rStyle w:val="fontstyle21"/>
          <w:sz w:val="24"/>
          <w:szCs w:val="24"/>
        </w:rPr>
        <w:t xml:space="preserve">tau equivalence </w:t>
      </w:r>
      <w:r>
        <w:rPr>
          <w:rStyle w:val="fontstyle01"/>
        </w:rPr>
        <w:t xml:space="preserve">antar pengukuran dengan asumsi semua indikator diberi bobot sama. Sehingga </w:t>
      </w:r>
      <w:r>
        <w:rPr>
          <w:rStyle w:val="fontstyle21"/>
          <w:sz w:val="24"/>
          <w:szCs w:val="24"/>
        </w:rPr>
        <w:t>Cronbach Alpha</w:t>
      </w:r>
      <w:r>
        <w:rPr>
          <w:i/>
          <w:iCs/>
          <w:sz w:val="24"/>
          <w:szCs w:val="24"/>
        </w:rPr>
        <w:t xml:space="preserve"> </w:t>
      </w:r>
      <w:r>
        <w:rPr>
          <w:rStyle w:val="fontstyle01"/>
        </w:rPr>
        <w:t xml:space="preserve">cenderung </w:t>
      </w:r>
      <w:r>
        <w:rPr>
          <w:rStyle w:val="fontstyle21"/>
          <w:sz w:val="24"/>
          <w:szCs w:val="24"/>
        </w:rPr>
        <w:t>lower bond estimate reliability</w:t>
      </w:r>
      <w:r>
        <w:rPr>
          <w:rStyle w:val="fontstyle01"/>
        </w:rPr>
        <w:t xml:space="preserve">, sedangkan </w:t>
      </w:r>
      <w:r>
        <w:rPr>
          <w:rStyle w:val="fontstyle21"/>
          <w:sz w:val="24"/>
          <w:szCs w:val="24"/>
        </w:rPr>
        <w:t>Composite</w:t>
      </w:r>
      <w:r>
        <w:rPr>
          <w:i/>
          <w:iCs/>
          <w:sz w:val="24"/>
          <w:szCs w:val="24"/>
        </w:rPr>
        <w:t xml:space="preserve"> </w:t>
      </w:r>
      <w:r>
        <w:rPr>
          <w:rStyle w:val="fontstyle21"/>
          <w:sz w:val="24"/>
          <w:szCs w:val="24"/>
        </w:rPr>
        <w:t xml:space="preserve">Reliability </w:t>
      </w:r>
      <w:r>
        <w:rPr>
          <w:rStyle w:val="fontstyle01"/>
        </w:rPr>
        <w:t xml:space="preserve">merupakan </w:t>
      </w:r>
      <w:r>
        <w:rPr>
          <w:rStyle w:val="fontstyle21"/>
          <w:sz w:val="24"/>
          <w:szCs w:val="24"/>
        </w:rPr>
        <w:t xml:space="preserve">closer approximation </w:t>
      </w:r>
      <w:r>
        <w:rPr>
          <w:rStyle w:val="fontstyle01"/>
        </w:rPr>
        <w:t>dengan asumsi</w:t>
      </w:r>
      <w:r>
        <w:rPr>
          <w:sz w:val="24"/>
          <w:szCs w:val="24"/>
        </w:rPr>
        <w:t xml:space="preserve"> </w:t>
      </w:r>
      <w:r>
        <w:rPr>
          <w:rStyle w:val="fontstyle01"/>
        </w:rPr>
        <w:t>estimasi parameter adalah akurat. Hal ini sejalan dengan pendapat</w:t>
      </w:r>
      <w:r>
        <w:rPr>
          <w:sz w:val="24"/>
          <w:szCs w:val="24"/>
        </w:rPr>
        <w:t xml:space="preserve"> </w:t>
      </w:r>
      <w:commentRangeStart w:id="32"/>
      <w:r>
        <w:rPr>
          <w:rStyle w:val="fontstyle01"/>
        </w:rPr>
        <w:t xml:space="preserve">Werts </w:t>
      </w:r>
      <w:r>
        <w:rPr>
          <w:rStyle w:val="fontstyle21"/>
          <w:sz w:val="24"/>
          <w:szCs w:val="24"/>
        </w:rPr>
        <w:t>et al</w:t>
      </w:r>
      <w:r>
        <w:rPr>
          <w:rStyle w:val="fontstyle01"/>
        </w:rPr>
        <w:t>, (1974) dalam Kalnadi (2013)</w:t>
      </w:r>
      <w:commentRangeEnd w:id="32"/>
      <w:r w:rsidR="00143C44">
        <w:rPr>
          <w:rStyle w:val="CommentReference"/>
        </w:rPr>
        <w:commentReference w:id="32"/>
      </w:r>
      <w:r>
        <w:rPr>
          <w:rStyle w:val="fontstyle01"/>
        </w:rPr>
        <w:t xml:space="preserve"> bahwa penggunaan</w:t>
      </w:r>
      <w:r>
        <w:rPr>
          <w:sz w:val="24"/>
          <w:szCs w:val="24"/>
        </w:rPr>
        <w:t xml:space="preserve"> </w:t>
      </w:r>
      <w:r>
        <w:rPr>
          <w:rStyle w:val="fontstyle21"/>
          <w:sz w:val="24"/>
          <w:szCs w:val="24"/>
        </w:rPr>
        <w:t xml:space="preserve">composite reliability </w:t>
      </w:r>
      <w:r>
        <w:rPr>
          <w:rStyle w:val="fontstyle01"/>
        </w:rPr>
        <w:t>lebih baik digunakan dalam teknik PLS</w:t>
      </w:r>
      <w:r>
        <w:rPr>
          <w:sz w:val="24"/>
          <w:szCs w:val="24"/>
        </w:rPr>
        <w:t xml:space="preserve"> </w:t>
      </w:r>
      <w:r>
        <w:rPr>
          <w:rStyle w:val="fontstyle01"/>
        </w:rPr>
        <w:t>(</w:t>
      </w:r>
      <w:r>
        <w:rPr>
          <w:rStyle w:val="fontstyle21"/>
          <w:sz w:val="24"/>
          <w:szCs w:val="24"/>
        </w:rPr>
        <w:t>Partial Least Square</w:t>
      </w:r>
      <w:r>
        <w:rPr>
          <w:rStyle w:val="fontstyle01"/>
        </w:rPr>
        <w:t>).</w:t>
      </w:r>
    </w:p>
    <w:p w:rsidR="007746CE" w:rsidRDefault="00A34A05">
      <w:pPr>
        <w:pStyle w:val="ListParagraph"/>
        <w:widowControl w:val="0"/>
        <w:numPr>
          <w:ilvl w:val="0"/>
          <w:numId w:val="43"/>
        </w:numPr>
        <w:autoSpaceDE w:val="0"/>
        <w:autoSpaceDN w:val="0"/>
        <w:spacing w:after="0" w:line="360" w:lineRule="auto"/>
        <w:ind w:left="1701" w:hanging="567"/>
        <w:jc w:val="both"/>
        <w:rPr>
          <w:rFonts w:ascii="Times New Roman" w:hAnsi="Times New Roman" w:cs="Times New Roman"/>
          <w:b/>
          <w:i/>
          <w:sz w:val="24"/>
          <w:szCs w:val="24"/>
        </w:rPr>
      </w:pPr>
      <w:r>
        <w:rPr>
          <w:rStyle w:val="fontstyle21"/>
          <w:sz w:val="24"/>
          <w:szCs w:val="24"/>
        </w:rPr>
        <w:t>Mod</w:t>
      </w:r>
      <w:r>
        <w:rPr>
          <w:rStyle w:val="fontstyle21"/>
          <w:sz w:val="24"/>
          <w:szCs w:val="24"/>
        </w:rPr>
        <w:t>el Struktural (</w:t>
      </w:r>
      <w:r>
        <w:rPr>
          <w:rStyle w:val="fontstyle31"/>
          <w:rFonts w:ascii="Times New Roman" w:hAnsi="Times New Roman" w:cs="Times New Roman"/>
        </w:rPr>
        <w:t>Inner Model</w:t>
      </w:r>
      <w:r>
        <w:rPr>
          <w:rStyle w:val="fontstyle21"/>
          <w:sz w:val="24"/>
          <w:szCs w:val="24"/>
        </w:rPr>
        <w:t>)</w:t>
      </w:r>
      <w:r>
        <w:rPr>
          <w:rFonts w:ascii="Times New Roman" w:hAnsi="Times New Roman" w:cs="Times New Roman"/>
          <w:b/>
          <w:bCs/>
          <w:i/>
          <w:sz w:val="24"/>
          <w:szCs w:val="24"/>
        </w:rPr>
        <w:t xml:space="preserve"> </w:t>
      </w:r>
    </w:p>
    <w:p w:rsidR="007746CE" w:rsidRDefault="00A34A05">
      <w:pPr>
        <w:pStyle w:val="ListParagraph"/>
        <w:widowControl w:val="0"/>
        <w:autoSpaceDE w:val="0"/>
        <w:autoSpaceDN w:val="0"/>
        <w:spacing w:after="0" w:line="360" w:lineRule="auto"/>
        <w:ind w:left="1701" w:firstLine="567"/>
        <w:jc w:val="both"/>
        <w:rPr>
          <w:rStyle w:val="fontstyle01"/>
        </w:rPr>
      </w:pPr>
      <w:r>
        <w:rPr>
          <w:rStyle w:val="fontstyle41"/>
          <w:rFonts w:ascii="Times New Roman" w:hAnsi="Times New Roman" w:cs="Times New Roman"/>
          <w:b w:val="0"/>
        </w:rPr>
        <w:t>Inner Model</w:t>
      </w:r>
      <w:r>
        <w:rPr>
          <w:rStyle w:val="fontstyle41"/>
          <w:rFonts w:ascii="Times New Roman" w:hAnsi="Times New Roman" w:cs="Times New Roman"/>
        </w:rPr>
        <w:t xml:space="preserve"> </w:t>
      </w:r>
      <w:r>
        <w:rPr>
          <w:rStyle w:val="fontstyle01"/>
        </w:rPr>
        <w:t>merupakan model structural untuk memprediksi hubungan kausalitas antar</w:t>
      </w:r>
      <w:r>
        <w:rPr>
          <w:rFonts w:ascii="Times New Roman" w:hAnsi="Times New Roman" w:cs="Times New Roman"/>
          <w:sz w:val="24"/>
          <w:szCs w:val="24"/>
        </w:rPr>
        <w:t xml:space="preserve"> </w:t>
      </w:r>
      <w:r>
        <w:rPr>
          <w:rStyle w:val="fontstyle01"/>
        </w:rPr>
        <w:t xml:space="preserve">variabel laten. Melalui proses </w:t>
      </w:r>
      <w:r>
        <w:rPr>
          <w:rStyle w:val="fontstyle41"/>
          <w:rFonts w:ascii="Times New Roman" w:hAnsi="Times New Roman" w:cs="Times New Roman"/>
          <w:b w:val="0"/>
        </w:rPr>
        <w:t>bootstraping</w:t>
      </w:r>
      <w:r>
        <w:rPr>
          <w:rStyle w:val="fontstyle01"/>
        </w:rPr>
        <w:t>, parameter uji T-</w:t>
      </w:r>
      <w:r>
        <w:rPr>
          <w:rStyle w:val="fontstyle01"/>
          <w:i/>
        </w:rPr>
        <w:t>Statistic</w:t>
      </w:r>
      <w:r>
        <w:rPr>
          <w:rStyle w:val="fontstyle01"/>
        </w:rPr>
        <w:t xml:space="preserve"> diperoleh untuk</w:t>
      </w:r>
      <w:r>
        <w:rPr>
          <w:rFonts w:ascii="Times New Roman" w:hAnsi="Times New Roman" w:cs="Times New Roman"/>
          <w:sz w:val="24"/>
          <w:szCs w:val="24"/>
        </w:rPr>
        <w:t xml:space="preserve"> </w:t>
      </w:r>
      <w:r>
        <w:rPr>
          <w:rStyle w:val="fontstyle01"/>
        </w:rPr>
        <w:t xml:space="preserve">memprediksi adanya hubungan kausalitas. Model struktural </w:t>
      </w:r>
      <w:r>
        <w:rPr>
          <w:rStyle w:val="fontstyle01"/>
        </w:rPr>
        <w:t>dievaluasi dengan</w:t>
      </w:r>
      <w:r>
        <w:rPr>
          <w:rFonts w:ascii="Times New Roman" w:hAnsi="Times New Roman" w:cs="Times New Roman"/>
          <w:sz w:val="24"/>
          <w:szCs w:val="24"/>
        </w:rPr>
        <w:t xml:space="preserve"> </w:t>
      </w:r>
      <w:r>
        <w:rPr>
          <w:rStyle w:val="fontstyle01"/>
        </w:rPr>
        <w:t xml:space="preserve">menggunakan </w:t>
      </w:r>
      <w:r>
        <w:rPr>
          <w:rStyle w:val="fontstyle41"/>
          <w:rFonts w:ascii="Times New Roman" w:hAnsi="Times New Roman" w:cs="Times New Roman"/>
          <w:b w:val="0"/>
        </w:rPr>
        <w:t>R-square</w:t>
      </w:r>
      <w:r>
        <w:rPr>
          <w:rStyle w:val="fontstyle41"/>
          <w:rFonts w:ascii="Times New Roman" w:hAnsi="Times New Roman" w:cs="Times New Roman"/>
        </w:rPr>
        <w:t xml:space="preserve"> </w:t>
      </w:r>
      <w:r>
        <w:rPr>
          <w:rStyle w:val="fontstyle01"/>
        </w:rPr>
        <w:t xml:space="preserve">untuk variabel dependen, </w:t>
      </w:r>
      <w:r>
        <w:rPr>
          <w:rStyle w:val="fontstyle41"/>
          <w:rFonts w:ascii="Times New Roman" w:hAnsi="Times New Roman" w:cs="Times New Roman"/>
          <w:b w:val="0"/>
        </w:rPr>
        <w:t>Stone-Geisser Q-square test</w:t>
      </w:r>
      <w:r>
        <w:rPr>
          <w:rStyle w:val="fontstyle41"/>
          <w:rFonts w:ascii="Times New Roman" w:hAnsi="Times New Roman" w:cs="Times New Roman"/>
        </w:rPr>
        <w:t xml:space="preserve"> </w:t>
      </w:r>
      <w:r>
        <w:rPr>
          <w:rStyle w:val="fontstyle01"/>
        </w:rPr>
        <w:t>untuk</w:t>
      </w:r>
      <w:r>
        <w:rPr>
          <w:rFonts w:ascii="Times New Roman" w:hAnsi="Times New Roman" w:cs="Times New Roman"/>
          <w:sz w:val="24"/>
          <w:szCs w:val="24"/>
        </w:rPr>
        <w:t xml:space="preserve"> </w:t>
      </w:r>
      <w:r>
        <w:rPr>
          <w:rStyle w:val="fontstyle41"/>
          <w:rFonts w:ascii="Times New Roman" w:hAnsi="Times New Roman" w:cs="Times New Roman"/>
          <w:b w:val="0"/>
        </w:rPr>
        <w:t>predictive relevance</w:t>
      </w:r>
      <w:r>
        <w:rPr>
          <w:rStyle w:val="fontstyle01"/>
          <w:b/>
        </w:rPr>
        <w:t>.</w:t>
      </w:r>
      <w:r>
        <w:rPr>
          <w:rStyle w:val="fontstyle01"/>
        </w:rPr>
        <w:t xml:space="preserve"> Bila nilai </w:t>
      </w:r>
      <w:r>
        <w:rPr>
          <w:rStyle w:val="fontstyle41"/>
          <w:rFonts w:ascii="Times New Roman" w:hAnsi="Times New Roman" w:cs="Times New Roman"/>
          <w:b w:val="0"/>
        </w:rPr>
        <w:t>R-square</w:t>
      </w:r>
      <w:r>
        <w:rPr>
          <w:rStyle w:val="fontstyle41"/>
          <w:rFonts w:ascii="Times New Roman" w:hAnsi="Times New Roman" w:cs="Times New Roman"/>
        </w:rPr>
        <w:t xml:space="preserve"> </w:t>
      </w:r>
      <w:r>
        <w:rPr>
          <w:rStyle w:val="fontstyle01"/>
        </w:rPr>
        <w:t>lebih besar dari 0,2 maka dapat diinterpretasikan</w:t>
      </w:r>
      <w:r>
        <w:rPr>
          <w:rFonts w:ascii="Times New Roman" w:hAnsi="Times New Roman" w:cs="Times New Roman"/>
          <w:sz w:val="24"/>
          <w:szCs w:val="24"/>
        </w:rPr>
        <w:t xml:space="preserve"> </w:t>
      </w:r>
      <w:r>
        <w:rPr>
          <w:rStyle w:val="fontstyle01"/>
        </w:rPr>
        <w:t>bahwa prediktor laten memiliki pengaruh besar pada level struktura</w:t>
      </w:r>
      <w:r>
        <w:rPr>
          <w:rStyle w:val="fontstyle01"/>
        </w:rPr>
        <w:t>l. Model persamaannya dapat ditulis</w:t>
      </w:r>
      <w:r>
        <w:t xml:space="preserve"> </w:t>
      </w:r>
      <w:r>
        <w:rPr>
          <w:rStyle w:val="fontstyle01"/>
        </w:rPr>
        <w:t>seperti dibawah ini:</w:t>
      </w:r>
    </w:p>
    <w:p w:rsidR="007746CE" w:rsidRDefault="00A34A05">
      <w:pPr>
        <w:pStyle w:val="ListParagraph"/>
        <w:widowControl w:val="0"/>
        <w:autoSpaceDE w:val="0"/>
        <w:autoSpaceDN w:val="0"/>
        <w:spacing w:after="0" w:line="360" w:lineRule="auto"/>
        <w:ind w:left="1701" w:firstLine="567"/>
        <w:jc w:val="both"/>
        <w:rPr>
          <w:rStyle w:val="fontstyle01"/>
        </w:rPr>
      </w:pPr>
      <w:r>
        <w:rPr>
          <w:rStyle w:val="fontstyle01"/>
          <w:noProof/>
          <w:lang w:val="en-US" w:eastAsia="ko-KR"/>
        </w:rPr>
        <w:lastRenderedPageBreak/>
        <mc:AlternateContent>
          <mc:Choice Requires="wps">
            <w:drawing>
              <wp:anchor distT="45720" distB="45720" distL="114300" distR="114300" simplePos="0" relativeHeight="6" behindDoc="0" locked="0" layoutInCell="1" allowOverlap="1">
                <wp:simplePos x="0" y="0"/>
                <wp:positionH relativeFrom="column">
                  <wp:align>center</wp:align>
                </wp:positionH>
                <wp:positionV relativeFrom="paragraph">
                  <wp:posOffset>182245</wp:posOffset>
                </wp:positionV>
                <wp:extent cx="2360930" cy="1404620"/>
                <wp:effectExtent l="0" t="0" r="22860" b="11430"/>
                <wp:wrapSquare wrapText="bothSides"/>
                <wp:docPr id="1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0930" cy="140462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7746CE" w:rsidRDefault="00A34A05">
                            <w:pPr>
                              <w:jc w:val="center"/>
                              <w:rPr>
                                <w:rFonts w:ascii="Times New Roman" w:hAnsi="Times New Roman" w:cs="Times New Roman"/>
                                <w:b/>
                                <w:sz w:val="28"/>
                              </w:rPr>
                            </w:pPr>
                            <w:r>
                              <w:rPr>
                                <w:rFonts w:ascii="Times New Roman" w:hAnsi="Times New Roman" w:cs="Times New Roman"/>
                                <w:b/>
                                <w:sz w:val="28"/>
                              </w:rPr>
                              <w:t>ŋ = β</w:t>
                            </w:r>
                            <w:r>
                              <w:rPr>
                                <w:rFonts w:ascii="Times New Roman" w:hAnsi="Times New Roman" w:cs="Times New Roman"/>
                                <w:b/>
                                <w:sz w:val="28"/>
                                <w:vertAlign w:val="subscript"/>
                              </w:rPr>
                              <w:t>0</w:t>
                            </w:r>
                            <w:r>
                              <w:rPr>
                                <w:rFonts w:ascii="Times New Roman" w:hAnsi="Times New Roman" w:cs="Times New Roman"/>
                                <w:b/>
                                <w:sz w:val="28"/>
                              </w:rPr>
                              <w:t xml:space="preserve"> + βŋ| + </w:t>
                            </w:r>
                            <w:r>
                              <w:rPr>
                                <w:rFonts w:ascii="Times New Roman" w:hAnsi="Times New Roman" w:cs="Times New Roman"/>
                                <w:b/>
                                <w:sz w:val="28"/>
                              </w:rPr>
                              <w:t>ɼ</w:t>
                            </w:r>
                            <w:r>
                              <w:rPr>
                                <w:rFonts w:ascii="Times New Roman" w:hAnsi="Times New Roman" w:cs="Times New Roman"/>
                                <w:b/>
                                <w:sz w:val="28"/>
                              </w:rPr>
                              <w:t xml:space="preserve">ξ + </w:t>
                            </w:r>
                            <w:r>
                              <w:rPr>
                                <w:rFonts w:ascii="Times New Roman" w:hAnsi="Times New Roman" w:cs="Times New Roman"/>
                                <w:b/>
                                <w:sz w:val="28"/>
                              </w:rPr>
                              <w:t>չ</w:t>
                            </w:r>
                            <w:r>
                              <w:rPr>
                                <w:rFonts w:ascii="Times New Roman" w:hAnsi="Times New Roman" w:cs="Times New Roman"/>
                                <w:b/>
                                <w:sz w:val="28"/>
                              </w:rPr>
                              <w:t xml:space="preserve"> </w:t>
                            </w:r>
                          </w:p>
                        </w:txbxContent>
                      </wps:txbx>
                      <wps:bodyPr vert="horz" wrap="square" lIns="91440" tIns="45720" rIns="91440" bIns="45720" anchor="t">
                        <a:prstTxWarp prst="textNoShape">
                          <a:avLst/>
                        </a:prstTxWarp>
                        <a:spAutoFit/>
                      </wps:bodyPr>
                    </wps:wsp>
                  </a:graphicData>
                </a:graphic>
                <wp14:sizeRelH relativeFrom="margin">
                  <wp14:pctWidth>40000</wp14:pctWidth>
                </wp14:sizeRelH>
                <wp14:sizeRelV relativeFrom="margin">
                  <wp14:pctHeight>20000</wp14:pctHeight>
                </wp14:sizeRelV>
              </wp:anchor>
            </w:drawing>
          </mc:Choice>
          <mc:Fallback xmlns:wpsCustomData="http://www.wps.cn/officeDocument/2013/wpsCustomData">
            <w:pict>
              <v:rect id="1030" fillcolor="white" stroked="t" style="position:absolute;margin-left:0.0pt;margin-top:14.35pt;width:185.9pt;height:110.6pt;z-index:6;mso-position-horizontal:center;mso-position-horizontal-relative:text;mso-position-vertical-relative:text;mso-width-percent:400;mso-height-percent:200;mso-width-relative:margin;mso-height-relative:margin;mso-wrap-distance-top:3.6000001pt;mso-wrap-distance-bottom:3.6000001pt;visibility:visible;">
                <v:stroke joinstyle="miter"/>
                <w10:wrap type="square"/>
                <v:fill/>
                <v:textbox inset="7.2pt,3.6pt,7.2pt,3.6pt" style="mso-fit-shape-to-text:true;">
                  <w:txbxContent>
                    <w:p w14:paraId="126D87A6">
                      <w:pPr>
                        <w:pStyle w:val="style0"/>
                        <w:jc w:val="center"/>
                        <w:rPr>
                          <w:rFonts w:ascii="Times New Roman" w:cs="Times New Roman" w:hAnsi="Times New Roman"/>
                          <w:b/>
                          <w:sz w:val="28"/>
                        </w:rPr>
                      </w:pPr>
                      <w:r>
                        <w:rPr>
                          <w:rFonts w:ascii="Times New Roman" w:cs="Times New Roman" w:hAnsi="Times New Roman"/>
                          <w:b/>
                          <w:sz w:val="28"/>
                        </w:rPr>
                        <w:t>ŋ = β</w:t>
                      </w:r>
                      <w:r>
                        <w:rPr>
                          <w:rFonts w:ascii="Times New Roman" w:cs="Times New Roman" w:hAnsi="Times New Roman"/>
                          <w:b/>
                          <w:sz w:val="28"/>
                          <w:vertAlign w:val="subscript"/>
                        </w:rPr>
                        <w:t>0</w:t>
                      </w:r>
                      <w:r>
                        <w:rPr>
                          <w:rFonts w:ascii="Times New Roman" w:cs="Times New Roman" w:hAnsi="Times New Roman"/>
                          <w:b/>
                          <w:sz w:val="28"/>
                        </w:rPr>
                        <w:t xml:space="preserve"> + βŋ| + ɼξ + չ </w:t>
                      </w:r>
                    </w:p>
                  </w:txbxContent>
                </v:textbox>
              </v:rect>
            </w:pict>
          </mc:Fallback>
        </mc:AlternateContent>
      </w:r>
    </w:p>
    <w:p w:rsidR="007746CE" w:rsidRDefault="007746CE">
      <w:pPr>
        <w:pStyle w:val="ListParagraph"/>
        <w:widowControl w:val="0"/>
        <w:autoSpaceDE w:val="0"/>
        <w:autoSpaceDN w:val="0"/>
        <w:spacing w:after="0" w:line="360" w:lineRule="auto"/>
        <w:ind w:left="2268" w:firstLine="567"/>
        <w:jc w:val="both"/>
        <w:rPr>
          <w:rFonts w:ascii="Times New Roman" w:hAnsi="Times New Roman" w:cs="Times New Roman"/>
          <w:sz w:val="24"/>
          <w:szCs w:val="24"/>
        </w:rPr>
      </w:pPr>
    </w:p>
    <w:p w:rsidR="007746CE" w:rsidRDefault="007746CE">
      <w:pPr>
        <w:pStyle w:val="ListParagraph"/>
        <w:widowControl w:val="0"/>
        <w:autoSpaceDE w:val="0"/>
        <w:autoSpaceDN w:val="0"/>
        <w:spacing w:after="0" w:line="360" w:lineRule="auto"/>
        <w:ind w:left="2268"/>
        <w:jc w:val="both"/>
        <w:rPr>
          <w:rStyle w:val="fontstyle21"/>
          <w:i w:val="0"/>
          <w:iCs w:val="0"/>
          <w:sz w:val="24"/>
          <w:szCs w:val="24"/>
        </w:rPr>
      </w:pPr>
    </w:p>
    <w:p w:rsidR="007746CE" w:rsidRDefault="00A34A05">
      <w:pPr>
        <w:pStyle w:val="ListParagraph"/>
        <w:widowControl w:val="0"/>
        <w:autoSpaceDE w:val="0"/>
        <w:autoSpaceDN w:val="0"/>
        <w:spacing w:after="0" w:line="360" w:lineRule="auto"/>
        <w:ind w:left="1701" w:firstLine="567"/>
        <w:jc w:val="both"/>
        <w:rPr>
          <w:rStyle w:val="fontstyle21"/>
          <w:i w:val="0"/>
          <w:iCs w:val="0"/>
          <w:sz w:val="24"/>
          <w:szCs w:val="24"/>
        </w:rPr>
      </w:pPr>
      <w:r>
        <w:rPr>
          <w:rStyle w:val="fontstyle01"/>
        </w:rPr>
        <w:t>Dimana menggambarkan vector endogen (dependen) variabel</w:t>
      </w:r>
      <w:r>
        <w:rPr>
          <w:sz w:val="24"/>
          <w:szCs w:val="24"/>
        </w:rPr>
        <w:t xml:space="preserve"> </w:t>
      </w:r>
      <w:r>
        <w:rPr>
          <w:rStyle w:val="fontstyle01"/>
        </w:rPr>
        <w:t>laten, adalah vector variabel exogen (</w:t>
      </w:r>
      <w:commentRangeStart w:id="33"/>
      <w:r>
        <w:rPr>
          <w:rStyle w:val="fontstyle01"/>
        </w:rPr>
        <w:t>independent</w:t>
      </w:r>
      <w:commentRangeEnd w:id="33"/>
      <w:r w:rsidR="00143C44">
        <w:rPr>
          <w:rStyle w:val="CommentReference"/>
        </w:rPr>
        <w:commentReference w:id="33"/>
      </w:r>
      <w:r>
        <w:rPr>
          <w:rStyle w:val="fontstyle01"/>
        </w:rPr>
        <w:t>), dan adalah</w:t>
      </w:r>
      <w:r>
        <w:rPr>
          <w:sz w:val="24"/>
          <w:szCs w:val="24"/>
        </w:rPr>
        <w:t xml:space="preserve"> </w:t>
      </w:r>
      <w:r>
        <w:rPr>
          <w:rStyle w:val="fontstyle01"/>
        </w:rPr>
        <w:t xml:space="preserve">vector variabel residual. Oleh karena PLS didesain </w:t>
      </w:r>
      <w:r>
        <w:rPr>
          <w:rStyle w:val="fontstyle01"/>
        </w:rPr>
        <w:t>untuk model</w:t>
      </w:r>
      <w:r>
        <w:rPr>
          <w:sz w:val="24"/>
          <w:szCs w:val="24"/>
        </w:rPr>
        <w:t xml:space="preserve"> </w:t>
      </w:r>
      <w:r>
        <w:rPr>
          <w:rStyle w:val="fontstyle01"/>
        </w:rPr>
        <w:t>recursive, maka hubungan antar variabel laten, setiap variabel</w:t>
      </w:r>
      <w:r>
        <w:rPr>
          <w:sz w:val="24"/>
          <w:szCs w:val="24"/>
        </w:rPr>
        <w:t xml:space="preserve"> </w:t>
      </w:r>
      <w:r>
        <w:rPr>
          <w:rStyle w:val="fontstyle01"/>
        </w:rPr>
        <w:t xml:space="preserve">laten dependen, atau sering disebut </w:t>
      </w:r>
      <w:r>
        <w:rPr>
          <w:rStyle w:val="fontstyle21"/>
          <w:sz w:val="24"/>
          <w:szCs w:val="24"/>
        </w:rPr>
        <w:t xml:space="preserve">causal system </w:t>
      </w:r>
      <w:r>
        <w:rPr>
          <w:rStyle w:val="fontstyle01"/>
        </w:rPr>
        <w:t>dari variabel</w:t>
      </w:r>
      <w:r>
        <w:rPr>
          <w:sz w:val="24"/>
          <w:szCs w:val="24"/>
        </w:rPr>
        <w:t xml:space="preserve"> </w:t>
      </w:r>
      <w:r>
        <w:rPr>
          <w:rStyle w:val="fontstyle01"/>
        </w:rPr>
        <w:t>laten dapat dispesifikasikan sebagai berikut:</w:t>
      </w:r>
    </w:p>
    <w:p w:rsidR="007746CE" w:rsidRDefault="00A34A05">
      <w:pPr>
        <w:pStyle w:val="ListParagraph"/>
        <w:widowControl w:val="0"/>
        <w:autoSpaceDE w:val="0"/>
        <w:autoSpaceDN w:val="0"/>
        <w:spacing w:after="0" w:line="360" w:lineRule="auto"/>
        <w:ind w:left="2268"/>
        <w:jc w:val="both"/>
        <w:rPr>
          <w:rStyle w:val="fontstyle21"/>
          <w:i w:val="0"/>
          <w:iCs w:val="0"/>
          <w:sz w:val="24"/>
          <w:szCs w:val="24"/>
        </w:rPr>
      </w:pPr>
      <w:r>
        <w:rPr>
          <w:rStyle w:val="ListParagraphChar"/>
          <w:noProof/>
          <w:lang w:val="en-US" w:eastAsia="ko-KR"/>
        </w:rPr>
        <mc:AlternateContent>
          <mc:Choice Requires="wps">
            <w:drawing>
              <wp:anchor distT="45720" distB="45720" distL="114300" distR="114300" simplePos="0" relativeHeight="7" behindDoc="0" locked="0" layoutInCell="1" allowOverlap="1">
                <wp:simplePos x="0" y="0"/>
                <wp:positionH relativeFrom="column">
                  <wp:posOffset>1462405</wp:posOffset>
                </wp:positionH>
                <wp:positionV relativeFrom="paragraph">
                  <wp:posOffset>121920</wp:posOffset>
                </wp:positionV>
                <wp:extent cx="2593975" cy="1404620"/>
                <wp:effectExtent l="0" t="0" r="15875" b="13970"/>
                <wp:wrapSquare wrapText="bothSides"/>
                <wp:docPr id="1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3975" cy="140462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7746CE" w:rsidRDefault="00A34A05">
                            <w:pPr>
                              <w:jc w:val="center"/>
                              <w:rPr>
                                <w:rFonts w:ascii="Times New Roman" w:hAnsi="Times New Roman" w:cs="Times New Roman"/>
                                <w:b/>
                                <w:sz w:val="28"/>
                              </w:rPr>
                            </w:pPr>
                            <w:r>
                              <w:rPr>
                                <w:rFonts w:ascii="Times New Roman" w:hAnsi="Times New Roman" w:cs="Times New Roman"/>
                                <w:b/>
                                <w:sz w:val="28"/>
                              </w:rPr>
                              <w:t>ŋ = Ƹ</w:t>
                            </w:r>
                            <w:r>
                              <w:rPr>
                                <w:rFonts w:ascii="Times New Roman" w:hAnsi="Times New Roman" w:cs="Times New Roman"/>
                                <w:b/>
                                <w:sz w:val="28"/>
                                <w:vertAlign w:val="subscript"/>
                              </w:rPr>
                              <w:t>ί</w:t>
                            </w:r>
                            <w:r>
                              <w:rPr>
                                <w:rFonts w:ascii="Times New Roman" w:hAnsi="Times New Roman" w:cs="Times New Roman"/>
                                <w:b/>
                                <w:sz w:val="28"/>
                              </w:rPr>
                              <w:t xml:space="preserve"> β</w:t>
                            </w:r>
                            <w:r>
                              <w:rPr>
                                <w:rFonts w:ascii="Times New Roman" w:hAnsi="Times New Roman" w:cs="Times New Roman"/>
                                <w:b/>
                                <w:sz w:val="28"/>
                                <w:vertAlign w:val="subscript"/>
                              </w:rPr>
                              <w:t xml:space="preserve">јі </w:t>
                            </w:r>
                            <w:r>
                              <w:rPr>
                                <w:rFonts w:ascii="Times New Roman" w:hAnsi="Times New Roman" w:cs="Times New Roman"/>
                                <w:b/>
                                <w:sz w:val="28"/>
                              </w:rPr>
                              <w:t>ŋ</w:t>
                            </w:r>
                            <w:r>
                              <w:rPr>
                                <w:rFonts w:ascii="Times New Roman" w:hAnsi="Times New Roman" w:cs="Times New Roman"/>
                                <w:b/>
                                <w:sz w:val="28"/>
                                <w:vertAlign w:val="subscript"/>
                              </w:rPr>
                              <w:t>ί</w:t>
                            </w:r>
                            <w:r>
                              <w:rPr>
                                <w:rFonts w:ascii="Times New Roman" w:hAnsi="Times New Roman" w:cs="Times New Roman"/>
                                <w:b/>
                                <w:sz w:val="28"/>
                              </w:rPr>
                              <w:t xml:space="preserve"> + Ƹ</w:t>
                            </w:r>
                            <w:r>
                              <w:rPr>
                                <w:rFonts w:ascii="Times New Roman" w:hAnsi="Times New Roman" w:cs="Times New Roman"/>
                                <w:b/>
                                <w:sz w:val="28"/>
                                <w:vertAlign w:val="subscript"/>
                              </w:rPr>
                              <w:t xml:space="preserve">ί </w:t>
                            </w:r>
                            <w:r>
                              <w:rPr>
                                <w:rFonts w:ascii="Times New Roman" w:hAnsi="Times New Roman" w:cs="Times New Roman"/>
                                <w:b/>
                                <w:sz w:val="28"/>
                              </w:rPr>
                              <w:t>Y</w:t>
                            </w:r>
                            <w:r>
                              <w:rPr>
                                <w:rFonts w:ascii="Times New Roman" w:hAnsi="Times New Roman" w:cs="Times New Roman"/>
                                <w:b/>
                                <w:sz w:val="28"/>
                                <w:vertAlign w:val="subscript"/>
                              </w:rPr>
                              <w:t xml:space="preserve">jb </w:t>
                            </w:r>
                            <w:r>
                              <w:rPr>
                                <w:rFonts w:ascii="Times New Roman" w:hAnsi="Times New Roman" w:cs="Times New Roman"/>
                                <w:b/>
                                <w:sz w:val="28"/>
                              </w:rPr>
                              <w:t>ξ</w:t>
                            </w:r>
                            <w:r>
                              <w:rPr>
                                <w:rFonts w:ascii="Times New Roman" w:hAnsi="Times New Roman" w:cs="Times New Roman"/>
                                <w:b/>
                                <w:sz w:val="28"/>
                                <w:vertAlign w:val="subscript"/>
                              </w:rPr>
                              <w:t xml:space="preserve">b </w:t>
                            </w:r>
                            <w:r>
                              <w:rPr>
                                <w:rFonts w:ascii="Times New Roman" w:hAnsi="Times New Roman" w:cs="Times New Roman"/>
                                <w:b/>
                                <w:sz w:val="28"/>
                              </w:rPr>
                              <w:t xml:space="preserve">+ </w:t>
                            </w:r>
                            <w:r>
                              <w:rPr>
                                <w:rFonts w:ascii="Times New Roman" w:hAnsi="Times New Roman" w:cs="Times New Roman"/>
                                <w:b/>
                                <w:sz w:val="28"/>
                              </w:rPr>
                              <w:t>չ</w:t>
                            </w:r>
                            <w:r>
                              <w:rPr>
                                <w:rFonts w:ascii="Times New Roman" w:hAnsi="Times New Roman" w:cs="Times New Roman"/>
                                <w:b/>
                                <w:sz w:val="28"/>
                                <w:vertAlign w:val="subscript"/>
                              </w:rPr>
                              <w:t>j</w:t>
                            </w:r>
                          </w:p>
                        </w:txbxContent>
                      </wps:txbx>
                      <wps:bodyPr vert="horz" wrap="square" lIns="91440" tIns="45720" rIns="91440" bIns="45720" anchor="t">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xmlns:wpsCustomData="http://www.wps.cn/officeDocument/2013/wpsCustomData">
            <w:pict>
              <v:rect id="1031" fillcolor="white" stroked="t" style="position:absolute;margin-left:115.15pt;margin-top:9.6pt;width:204.25pt;height:110.6pt;z-index:7;mso-position-horizontal-relative:text;mso-position-vertical-relative:text;mso-width-percent:0;mso-height-percent:200;mso-width-relative:margin;mso-height-relative:margin;mso-wrap-distance-top:3.6000001pt;mso-wrap-distance-bottom:3.6000001pt;visibility:visible;">
                <v:stroke joinstyle="miter"/>
                <w10:wrap type="square"/>
                <v:fill/>
                <v:textbox inset="7.2pt,3.6pt,7.2pt,3.6pt" style="mso-fit-shape-to-text:true;">
                  <w:txbxContent>
                    <w:p w14:paraId="1C218FBE">
                      <w:pPr>
                        <w:pStyle w:val="style0"/>
                        <w:jc w:val="center"/>
                        <w:rPr>
                          <w:rFonts w:ascii="Times New Roman" w:cs="Times New Roman" w:hAnsi="Times New Roman"/>
                          <w:b/>
                          <w:sz w:val="28"/>
                        </w:rPr>
                      </w:pPr>
                      <w:r>
                        <w:rPr>
                          <w:rFonts w:ascii="Times New Roman" w:cs="Times New Roman" w:hAnsi="Times New Roman"/>
                          <w:b/>
                          <w:sz w:val="28"/>
                        </w:rPr>
                        <w:t xml:space="preserve">ŋ = </w:t>
                      </w:r>
                      <w:r>
                        <w:rPr>
                          <w:rFonts w:ascii="Times New Roman" w:cs="Times New Roman" w:hAnsi="Times New Roman"/>
                          <w:b/>
                          <w:sz w:val="28"/>
                        </w:rPr>
                        <w:t>Ƹ</w:t>
                      </w:r>
                      <w:r>
                        <w:rPr>
                          <w:rFonts w:ascii="Times New Roman" w:cs="Times New Roman" w:hAnsi="Times New Roman"/>
                          <w:b/>
                          <w:sz w:val="28"/>
                          <w:vertAlign w:val="subscript"/>
                        </w:rPr>
                        <w:t>ί</w:t>
                      </w:r>
                      <w:r>
                        <w:rPr>
                          <w:rFonts w:ascii="Times New Roman" w:cs="Times New Roman" w:hAnsi="Times New Roman"/>
                          <w:b/>
                          <w:sz w:val="28"/>
                        </w:rPr>
                        <w:t xml:space="preserve"> </w:t>
                      </w:r>
                      <w:r>
                        <w:rPr>
                          <w:rFonts w:ascii="Times New Roman" w:cs="Times New Roman" w:hAnsi="Times New Roman"/>
                          <w:b/>
                          <w:sz w:val="28"/>
                        </w:rPr>
                        <w:t>β</w:t>
                      </w:r>
                      <w:r>
                        <w:rPr>
                          <w:rFonts w:ascii="Times New Roman" w:cs="Times New Roman" w:hAnsi="Times New Roman"/>
                          <w:b/>
                          <w:sz w:val="28"/>
                          <w:vertAlign w:val="subscript"/>
                        </w:rPr>
                        <w:t xml:space="preserve">јі </w:t>
                      </w:r>
                      <w:r>
                        <w:rPr>
                          <w:rFonts w:ascii="Times New Roman" w:cs="Times New Roman" w:hAnsi="Times New Roman"/>
                          <w:b/>
                          <w:sz w:val="28"/>
                        </w:rPr>
                        <w:t>ŋ</w:t>
                      </w:r>
                      <w:r>
                        <w:rPr>
                          <w:rFonts w:ascii="Times New Roman" w:cs="Times New Roman" w:hAnsi="Times New Roman"/>
                          <w:b/>
                          <w:sz w:val="28"/>
                          <w:vertAlign w:val="subscript"/>
                        </w:rPr>
                        <w:t>ί</w:t>
                      </w:r>
                      <w:r>
                        <w:rPr>
                          <w:rFonts w:ascii="Times New Roman" w:cs="Times New Roman" w:hAnsi="Times New Roman"/>
                          <w:b/>
                          <w:sz w:val="28"/>
                        </w:rPr>
                        <w:t xml:space="preserve"> + </w:t>
                      </w:r>
                      <w:r>
                        <w:rPr>
                          <w:rFonts w:ascii="Times New Roman" w:cs="Times New Roman" w:hAnsi="Times New Roman"/>
                          <w:b/>
                          <w:sz w:val="28"/>
                        </w:rPr>
                        <w:t>Ƹ</w:t>
                      </w:r>
                      <w:r>
                        <w:rPr>
                          <w:rFonts w:ascii="Times New Roman" w:cs="Times New Roman" w:hAnsi="Times New Roman"/>
                          <w:b/>
                          <w:sz w:val="28"/>
                          <w:vertAlign w:val="subscript"/>
                        </w:rPr>
                        <w:t>ί</w:t>
                      </w:r>
                      <w:r>
                        <w:rPr>
                          <w:rFonts w:ascii="Times New Roman" w:cs="Times New Roman" w:hAnsi="Times New Roman"/>
                          <w:b/>
                          <w:sz w:val="28"/>
                          <w:vertAlign w:val="subscript"/>
                        </w:rPr>
                        <w:t xml:space="preserve"> </w:t>
                      </w:r>
                      <w:r>
                        <w:rPr>
                          <w:rFonts w:ascii="Times New Roman" w:cs="Times New Roman" w:hAnsi="Times New Roman"/>
                          <w:b/>
                          <w:sz w:val="28"/>
                        </w:rPr>
                        <w:t>Y</w:t>
                      </w:r>
                      <w:r>
                        <w:rPr>
                          <w:rFonts w:ascii="Times New Roman" w:cs="Times New Roman" w:hAnsi="Times New Roman"/>
                          <w:b/>
                          <w:sz w:val="28"/>
                          <w:vertAlign w:val="subscript"/>
                        </w:rPr>
                        <w:t>jb</w:t>
                      </w:r>
                      <w:r>
                        <w:rPr>
                          <w:rFonts w:ascii="Times New Roman" w:cs="Times New Roman" w:hAnsi="Times New Roman"/>
                          <w:b/>
                          <w:sz w:val="28"/>
                          <w:vertAlign w:val="subscript"/>
                        </w:rPr>
                        <w:t xml:space="preserve"> </w:t>
                      </w:r>
                      <w:r>
                        <w:rPr>
                          <w:rFonts w:ascii="Times New Roman" w:cs="Times New Roman" w:hAnsi="Times New Roman"/>
                          <w:b/>
                          <w:sz w:val="28"/>
                        </w:rPr>
                        <w:t>ξ</w:t>
                      </w:r>
                      <w:r>
                        <w:rPr>
                          <w:rFonts w:ascii="Times New Roman" w:cs="Times New Roman" w:hAnsi="Times New Roman"/>
                          <w:b/>
                          <w:sz w:val="28"/>
                          <w:vertAlign w:val="subscript"/>
                        </w:rPr>
                        <w:t>b</w:t>
                      </w:r>
                      <w:r>
                        <w:rPr>
                          <w:rFonts w:ascii="Times New Roman" w:cs="Times New Roman" w:hAnsi="Times New Roman"/>
                          <w:b/>
                          <w:sz w:val="28"/>
                          <w:vertAlign w:val="subscript"/>
                        </w:rPr>
                        <w:t xml:space="preserve"> </w:t>
                      </w:r>
                      <w:r>
                        <w:rPr>
                          <w:rFonts w:ascii="Times New Roman" w:cs="Times New Roman" w:hAnsi="Times New Roman"/>
                          <w:b/>
                          <w:sz w:val="28"/>
                        </w:rPr>
                        <w:t>+</w:t>
                      </w:r>
                      <w:r>
                        <w:rPr>
                          <w:rFonts w:ascii="Times New Roman" w:cs="Times New Roman" w:hAnsi="Times New Roman"/>
                          <w:b/>
                          <w:sz w:val="28"/>
                        </w:rPr>
                        <w:t xml:space="preserve"> չ</w:t>
                      </w:r>
                      <w:r>
                        <w:rPr>
                          <w:rFonts w:ascii="Times New Roman" w:cs="Times New Roman" w:hAnsi="Times New Roman"/>
                          <w:b/>
                          <w:sz w:val="28"/>
                          <w:vertAlign w:val="subscript"/>
                        </w:rPr>
                        <w:t>j</w:t>
                      </w:r>
                    </w:p>
                  </w:txbxContent>
                </v:textbox>
              </v:rect>
            </w:pict>
          </mc:Fallback>
        </mc:AlternateContent>
      </w:r>
    </w:p>
    <w:p w:rsidR="007746CE" w:rsidRDefault="007746CE">
      <w:pPr>
        <w:pStyle w:val="ListParagraph"/>
        <w:widowControl w:val="0"/>
        <w:autoSpaceDE w:val="0"/>
        <w:autoSpaceDN w:val="0"/>
        <w:spacing w:after="0" w:line="360" w:lineRule="auto"/>
        <w:ind w:left="2268"/>
        <w:jc w:val="both"/>
        <w:rPr>
          <w:rStyle w:val="fontstyle21"/>
          <w:i w:val="0"/>
          <w:iCs w:val="0"/>
          <w:sz w:val="24"/>
          <w:szCs w:val="24"/>
        </w:rPr>
      </w:pPr>
    </w:p>
    <w:p w:rsidR="007746CE" w:rsidRDefault="007746CE">
      <w:pPr>
        <w:pStyle w:val="ListParagraph"/>
        <w:widowControl w:val="0"/>
        <w:autoSpaceDE w:val="0"/>
        <w:autoSpaceDN w:val="0"/>
        <w:spacing w:after="0" w:line="360" w:lineRule="auto"/>
        <w:ind w:left="2268"/>
        <w:jc w:val="both"/>
        <w:rPr>
          <w:rStyle w:val="fontstyle21"/>
          <w:i w:val="0"/>
          <w:iCs w:val="0"/>
          <w:sz w:val="24"/>
          <w:szCs w:val="24"/>
        </w:rPr>
      </w:pPr>
    </w:p>
    <w:p w:rsidR="007746CE" w:rsidRDefault="00A34A05">
      <w:pPr>
        <w:pStyle w:val="ListParagraph"/>
        <w:widowControl w:val="0"/>
        <w:autoSpaceDE w:val="0"/>
        <w:autoSpaceDN w:val="0"/>
        <w:spacing w:after="0" w:line="360" w:lineRule="auto"/>
        <w:ind w:left="1701" w:firstLine="567"/>
        <w:jc w:val="both"/>
        <w:rPr>
          <w:rStyle w:val="fontstyle21"/>
          <w:i w:val="0"/>
          <w:iCs w:val="0"/>
          <w:sz w:val="24"/>
          <w:szCs w:val="24"/>
        </w:rPr>
      </w:pPr>
      <w:r>
        <w:rPr>
          <w:rStyle w:val="fontstyle01"/>
        </w:rPr>
        <w:t xml:space="preserve">Dimana </w:t>
      </w:r>
      <w:r>
        <w:rPr>
          <w:rFonts w:ascii="Times New Roman" w:hAnsi="Times New Roman" w:cs="Times New Roman"/>
          <w:sz w:val="28"/>
        </w:rPr>
        <w:t>β</w:t>
      </w:r>
      <w:r>
        <w:rPr>
          <w:rFonts w:ascii="Times New Roman" w:hAnsi="Times New Roman" w:cs="Times New Roman"/>
          <w:sz w:val="28"/>
          <w:vertAlign w:val="subscript"/>
        </w:rPr>
        <w:t>јі</w:t>
      </w:r>
      <w:r>
        <w:rPr>
          <w:rStyle w:val="fontstyle01"/>
        </w:rPr>
        <w:t xml:space="preserve"> dan </w:t>
      </w:r>
      <w:r>
        <w:rPr>
          <w:rFonts w:ascii="Times New Roman" w:hAnsi="Times New Roman" w:cs="Times New Roman"/>
          <w:sz w:val="28"/>
        </w:rPr>
        <w:t>Y</w:t>
      </w:r>
      <w:r>
        <w:rPr>
          <w:rFonts w:ascii="Times New Roman" w:hAnsi="Times New Roman" w:cs="Times New Roman"/>
          <w:sz w:val="28"/>
          <w:vertAlign w:val="subscript"/>
        </w:rPr>
        <w:t>jb</w:t>
      </w:r>
      <w:r>
        <w:rPr>
          <w:rStyle w:val="fontstyle01"/>
        </w:rPr>
        <w:t xml:space="preserve"> adalah </w:t>
      </w:r>
      <w:r>
        <w:rPr>
          <w:rStyle w:val="fontstyle01"/>
        </w:rPr>
        <w:t>koefisien jalur yang menghubungkan</w:t>
      </w:r>
      <w:r>
        <w:t xml:space="preserve"> </w:t>
      </w:r>
      <w:r>
        <w:rPr>
          <w:rStyle w:val="fontstyle01"/>
        </w:rPr>
        <w:t xml:space="preserve">predictor endogen dan variabel laten exogen </w:t>
      </w:r>
      <w:r>
        <w:rPr>
          <w:rFonts w:ascii="Times New Roman" w:hAnsi="Times New Roman" w:cs="Times New Roman"/>
          <w:b/>
          <w:sz w:val="28"/>
        </w:rPr>
        <w:t>ξ</w:t>
      </w:r>
      <w:r>
        <w:rPr>
          <w:rStyle w:val="fontstyle01"/>
        </w:rPr>
        <w:t xml:space="preserve"> dan </w:t>
      </w:r>
      <w:r>
        <w:rPr>
          <w:rFonts w:ascii="Times New Roman" w:hAnsi="Times New Roman" w:cs="Times New Roman"/>
          <w:sz w:val="28"/>
        </w:rPr>
        <w:t>ŋ</w:t>
      </w:r>
      <w:r>
        <w:rPr>
          <w:rStyle w:val="fontstyle01"/>
        </w:rPr>
        <w:t xml:space="preserve"> sepanjang</w:t>
      </w:r>
      <w:r>
        <w:t xml:space="preserve"> </w:t>
      </w:r>
      <w:r>
        <w:rPr>
          <w:rStyle w:val="fontstyle01"/>
        </w:rPr>
        <w:t xml:space="preserve">range indeks </w:t>
      </w:r>
      <w:r>
        <w:rPr>
          <w:rFonts w:ascii="Times New Roman" w:hAnsi="Times New Roman" w:cs="Times New Roman"/>
          <w:b/>
          <w:sz w:val="28"/>
          <w:vertAlign w:val="subscript"/>
        </w:rPr>
        <w:t>ί</w:t>
      </w:r>
      <w:r>
        <w:rPr>
          <w:rStyle w:val="fontstyle01"/>
        </w:rPr>
        <w:t xml:space="preserve"> dan </w:t>
      </w:r>
      <w:r>
        <w:rPr>
          <w:rFonts w:ascii="Times New Roman" w:hAnsi="Times New Roman" w:cs="Times New Roman"/>
          <w:b/>
          <w:sz w:val="28"/>
          <w:vertAlign w:val="subscript"/>
        </w:rPr>
        <w:t>b</w:t>
      </w:r>
      <w:r>
        <w:rPr>
          <w:rStyle w:val="fontstyle01"/>
        </w:rPr>
        <w:t xml:space="preserve">, dan </w:t>
      </w:r>
      <w:r>
        <w:rPr>
          <w:rFonts w:ascii="Times New Roman" w:hAnsi="Times New Roman" w:cs="Times New Roman"/>
          <w:b/>
          <w:sz w:val="28"/>
        </w:rPr>
        <w:t>չ</w:t>
      </w:r>
      <w:r>
        <w:rPr>
          <w:rFonts w:ascii="Times New Roman" w:hAnsi="Times New Roman" w:cs="Times New Roman"/>
          <w:b/>
          <w:sz w:val="28"/>
          <w:vertAlign w:val="subscript"/>
        </w:rPr>
        <w:t>j</w:t>
      </w:r>
      <w:r>
        <w:rPr>
          <w:rStyle w:val="fontstyle01"/>
        </w:rPr>
        <w:t xml:space="preserve"> adalah inner residual variabel. Jika</w:t>
      </w:r>
      <w:r>
        <w:rPr>
          <w:sz w:val="24"/>
          <w:szCs w:val="24"/>
        </w:rPr>
        <w:t xml:space="preserve"> </w:t>
      </w:r>
      <w:r>
        <w:rPr>
          <w:rStyle w:val="fontstyle01"/>
        </w:rPr>
        <w:t xml:space="preserve">hasil menghasilkan nilai </w:t>
      </w:r>
      <w:r>
        <w:rPr>
          <w:rStyle w:val="fontstyle21"/>
          <w:sz w:val="24"/>
          <w:szCs w:val="24"/>
        </w:rPr>
        <w:t>R</w:t>
      </w:r>
      <w:r>
        <w:rPr>
          <w:rStyle w:val="fontstyle21"/>
          <w:sz w:val="24"/>
          <w:szCs w:val="24"/>
          <w:vertAlign w:val="superscript"/>
        </w:rPr>
        <w:t>2</w:t>
      </w:r>
      <w:r>
        <w:rPr>
          <w:rStyle w:val="fontstyle21"/>
          <w:sz w:val="24"/>
          <w:szCs w:val="24"/>
        </w:rPr>
        <w:t xml:space="preserve"> </w:t>
      </w:r>
      <w:r>
        <w:rPr>
          <w:rStyle w:val="fontstyle01"/>
        </w:rPr>
        <w:t>lebih besar dari 0,2 maka dapat</w:t>
      </w:r>
      <w:r>
        <w:rPr>
          <w:sz w:val="24"/>
          <w:szCs w:val="24"/>
        </w:rPr>
        <w:t xml:space="preserve"> </w:t>
      </w:r>
      <w:r>
        <w:rPr>
          <w:rStyle w:val="fontstyle01"/>
        </w:rPr>
        <w:t>diinterpretasikan bahwa prediktor</w:t>
      </w:r>
      <w:r>
        <w:rPr>
          <w:rStyle w:val="fontstyle01"/>
        </w:rPr>
        <w:t xml:space="preserve"> laten memiliki pengaruh besar</w:t>
      </w:r>
      <w:r>
        <w:rPr>
          <w:sz w:val="24"/>
          <w:szCs w:val="24"/>
        </w:rPr>
        <w:t xml:space="preserve"> </w:t>
      </w:r>
      <w:r>
        <w:rPr>
          <w:rStyle w:val="fontstyle01"/>
        </w:rPr>
        <w:t>pada level struktural.</w:t>
      </w:r>
    </w:p>
    <w:p w:rsidR="007746CE" w:rsidRDefault="00A34A05">
      <w:pPr>
        <w:pStyle w:val="ListParagraph"/>
        <w:widowControl w:val="0"/>
        <w:numPr>
          <w:ilvl w:val="0"/>
          <w:numId w:val="44"/>
        </w:numPr>
        <w:autoSpaceDE w:val="0"/>
        <w:autoSpaceDN w:val="0"/>
        <w:spacing w:after="0" w:line="360" w:lineRule="auto"/>
        <w:ind w:left="1701" w:hanging="567"/>
        <w:jc w:val="both"/>
        <w:rPr>
          <w:rFonts w:ascii="Times New Roman" w:hAnsi="Times New Roman" w:cs="Times New Roman"/>
          <w:sz w:val="24"/>
          <w:szCs w:val="24"/>
        </w:rPr>
      </w:pPr>
      <w:r>
        <w:rPr>
          <w:rStyle w:val="fontstyle21"/>
          <w:sz w:val="24"/>
          <w:szCs w:val="24"/>
        </w:rPr>
        <w:t>Predictive Relevance</w:t>
      </w:r>
    </w:p>
    <w:p w:rsidR="007746CE" w:rsidRDefault="00A34A05">
      <w:pPr>
        <w:pStyle w:val="ListParagraph"/>
        <w:widowControl w:val="0"/>
        <w:autoSpaceDE w:val="0"/>
        <w:autoSpaceDN w:val="0"/>
        <w:spacing w:after="0" w:line="360" w:lineRule="auto"/>
        <w:ind w:left="1701" w:firstLine="567"/>
        <w:jc w:val="both"/>
        <w:rPr>
          <w:rStyle w:val="fontstyle01"/>
        </w:rPr>
      </w:pPr>
      <w:r>
        <w:rPr>
          <w:rStyle w:val="fontstyle41"/>
          <w:rFonts w:ascii="Times New Roman" w:hAnsi="Times New Roman" w:cs="Times New Roman"/>
          <w:b w:val="0"/>
        </w:rPr>
        <w:t>R-square model</w:t>
      </w:r>
      <w:r>
        <w:rPr>
          <w:rStyle w:val="fontstyle41"/>
          <w:rFonts w:ascii="Times New Roman" w:hAnsi="Times New Roman" w:cs="Times New Roman"/>
        </w:rPr>
        <w:t xml:space="preserve"> </w:t>
      </w:r>
      <w:r>
        <w:rPr>
          <w:rStyle w:val="fontstyle01"/>
        </w:rPr>
        <w:t xml:space="preserve">PLS dapat dievaluasi dengan melihat </w:t>
      </w:r>
      <w:r>
        <w:rPr>
          <w:rStyle w:val="fontstyle41"/>
          <w:rFonts w:ascii="Times New Roman" w:hAnsi="Times New Roman" w:cs="Times New Roman"/>
          <w:b w:val="0"/>
        </w:rPr>
        <w:t>Q-square predictive relevance</w:t>
      </w:r>
      <w:r>
        <w:rPr>
          <w:rFonts w:ascii="Times New Roman" w:hAnsi="Times New Roman" w:cs="Times New Roman"/>
          <w:i/>
          <w:iCs/>
          <w:sz w:val="24"/>
          <w:szCs w:val="24"/>
        </w:rPr>
        <w:t xml:space="preserve"> </w:t>
      </w:r>
      <w:r>
        <w:rPr>
          <w:rStyle w:val="fontstyle01"/>
        </w:rPr>
        <w:t>untuk model variabel.</w:t>
      </w:r>
      <w:r>
        <w:rPr>
          <w:rStyle w:val="fontstyle01"/>
          <w:b/>
        </w:rPr>
        <w:t xml:space="preserve"> </w:t>
      </w:r>
      <w:r>
        <w:rPr>
          <w:rStyle w:val="fontstyle41"/>
          <w:rFonts w:ascii="Times New Roman" w:hAnsi="Times New Roman" w:cs="Times New Roman"/>
          <w:b w:val="0"/>
        </w:rPr>
        <w:t>Q-square</w:t>
      </w:r>
      <w:r>
        <w:rPr>
          <w:rStyle w:val="fontstyle41"/>
          <w:rFonts w:ascii="Times New Roman" w:hAnsi="Times New Roman" w:cs="Times New Roman"/>
        </w:rPr>
        <w:t xml:space="preserve"> </w:t>
      </w:r>
      <w:r>
        <w:rPr>
          <w:rStyle w:val="fontstyle01"/>
        </w:rPr>
        <w:t>mengukur seberapa baik nilai observasi yang dihasilkan</w:t>
      </w:r>
      <w:r>
        <w:rPr>
          <w:rFonts w:ascii="Times New Roman" w:hAnsi="Times New Roman" w:cs="Times New Roman"/>
          <w:sz w:val="24"/>
          <w:szCs w:val="24"/>
        </w:rPr>
        <w:t xml:space="preserve"> </w:t>
      </w:r>
      <w:r>
        <w:rPr>
          <w:rStyle w:val="fontstyle01"/>
        </w:rPr>
        <w:t>oleh model dan</w:t>
      </w:r>
      <w:r>
        <w:rPr>
          <w:rStyle w:val="fontstyle01"/>
        </w:rPr>
        <w:t xml:space="preserve"> juga estimasi parameternya. Nilai </w:t>
      </w:r>
      <w:r>
        <w:rPr>
          <w:rStyle w:val="fontstyle41"/>
          <w:rFonts w:ascii="Times New Roman" w:hAnsi="Times New Roman" w:cs="Times New Roman"/>
          <w:b w:val="0"/>
        </w:rPr>
        <w:t>Q-square</w:t>
      </w:r>
      <w:r>
        <w:rPr>
          <w:rStyle w:val="fontstyle41"/>
          <w:rFonts w:ascii="Times New Roman" w:hAnsi="Times New Roman" w:cs="Times New Roman"/>
        </w:rPr>
        <w:t xml:space="preserve"> </w:t>
      </w:r>
      <w:r>
        <w:rPr>
          <w:rStyle w:val="fontstyle01"/>
        </w:rPr>
        <w:t>lebih besar dari 0 (nol)</w:t>
      </w:r>
      <w:r>
        <w:rPr>
          <w:rFonts w:ascii="Times New Roman" w:hAnsi="Times New Roman" w:cs="Times New Roman"/>
          <w:sz w:val="24"/>
          <w:szCs w:val="24"/>
        </w:rPr>
        <w:t xml:space="preserve"> </w:t>
      </w:r>
      <w:r>
        <w:rPr>
          <w:rStyle w:val="fontstyle01"/>
        </w:rPr>
        <w:t xml:space="preserve">memperlihatkan bahwa model mempunyai nilai </w:t>
      </w:r>
      <w:r>
        <w:rPr>
          <w:rStyle w:val="fontstyle41"/>
          <w:rFonts w:ascii="Times New Roman" w:hAnsi="Times New Roman" w:cs="Times New Roman"/>
          <w:b w:val="0"/>
        </w:rPr>
        <w:t>predictive relevance</w:t>
      </w:r>
      <w:r>
        <w:rPr>
          <w:rStyle w:val="fontstyle01"/>
          <w:b/>
        </w:rPr>
        <w:t>,</w:t>
      </w:r>
      <w:r>
        <w:rPr>
          <w:rStyle w:val="fontstyle01"/>
        </w:rPr>
        <w:t xml:space="preserve"> sedangkan nilai Qsquare kurang dari 0 (nol) memperlihatkan bahwa model kurang memiliki </w:t>
      </w:r>
      <w:r>
        <w:rPr>
          <w:rStyle w:val="fontstyle41"/>
          <w:rFonts w:ascii="Times New Roman" w:hAnsi="Times New Roman" w:cs="Times New Roman"/>
          <w:b w:val="0"/>
        </w:rPr>
        <w:t>predictive</w:t>
      </w:r>
      <w:r>
        <w:rPr>
          <w:rFonts w:ascii="Times New Roman" w:hAnsi="Times New Roman" w:cs="Times New Roman"/>
          <w:b/>
          <w:i/>
          <w:iCs/>
          <w:sz w:val="24"/>
          <w:szCs w:val="24"/>
        </w:rPr>
        <w:t xml:space="preserve"> </w:t>
      </w:r>
      <w:r>
        <w:rPr>
          <w:rStyle w:val="fontstyle41"/>
          <w:rFonts w:ascii="Times New Roman" w:hAnsi="Times New Roman" w:cs="Times New Roman"/>
          <w:b w:val="0"/>
        </w:rPr>
        <w:t>relevance</w:t>
      </w:r>
      <w:r>
        <w:rPr>
          <w:rStyle w:val="fontstyle01"/>
          <w:b/>
        </w:rPr>
        <w:t>.</w:t>
      </w:r>
      <w:r>
        <w:rPr>
          <w:rStyle w:val="fontstyle01"/>
        </w:rPr>
        <w:t xml:space="preserve"> Namun, jika hasil perhitungan memperlihatkan nilai </w:t>
      </w:r>
      <w:r>
        <w:rPr>
          <w:rStyle w:val="fontstyle41"/>
          <w:rFonts w:ascii="Times New Roman" w:hAnsi="Times New Roman" w:cs="Times New Roman"/>
          <w:b w:val="0"/>
        </w:rPr>
        <w:t>Q-square</w:t>
      </w:r>
      <w:r>
        <w:rPr>
          <w:rStyle w:val="fontstyle41"/>
          <w:rFonts w:ascii="Times New Roman" w:hAnsi="Times New Roman" w:cs="Times New Roman"/>
        </w:rPr>
        <w:t xml:space="preserve"> </w:t>
      </w:r>
      <w:r>
        <w:rPr>
          <w:rStyle w:val="fontstyle01"/>
        </w:rPr>
        <w:t>lebih dari 0</w:t>
      </w:r>
      <w:r>
        <w:rPr>
          <w:rFonts w:ascii="Times New Roman" w:hAnsi="Times New Roman" w:cs="Times New Roman"/>
          <w:sz w:val="24"/>
          <w:szCs w:val="24"/>
        </w:rPr>
        <w:t xml:space="preserve"> </w:t>
      </w:r>
      <w:r>
        <w:rPr>
          <w:rStyle w:val="fontstyle01"/>
        </w:rPr>
        <w:t>(nol), maka model layak dikatakan memiliki nilai prediktif yang relevan, dengan rumus:</w:t>
      </w:r>
    </w:p>
    <w:p w:rsidR="007746CE" w:rsidRDefault="00A34A05">
      <w:pPr>
        <w:pStyle w:val="ListParagraph"/>
        <w:widowControl w:val="0"/>
        <w:autoSpaceDE w:val="0"/>
        <w:autoSpaceDN w:val="0"/>
        <w:spacing w:after="0" w:line="360" w:lineRule="auto"/>
        <w:ind w:left="2268" w:firstLine="567"/>
        <w:jc w:val="both"/>
        <w:rPr>
          <w:rStyle w:val="fontstyle01"/>
        </w:rPr>
      </w:pPr>
      <w:r>
        <w:rPr>
          <w:rFonts w:ascii="Times New Roman" w:hAnsi="Times New Roman" w:cs="Times New Roman"/>
          <w:noProof/>
          <w:sz w:val="24"/>
          <w:szCs w:val="24"/>
          <w:lang w:val="en-US" w:eastAsia="ko-KR"/>
        </w:rPr>
        <w:lastRenderedPageBreak/>
        <mc:AlternateContent>
          <mc:Choice Requires="wps">
            <w:drawing>
              <wp:anchor distT="45720" distB="45720" distL="114300" distR="114300" simplePos="0" relativeHeight="2" behindDoc="0" locked="0" layoutInCell="1" allowOverlap="1">
                <wp:simplePos x="0" y="0"/>
                <wp:positionH relativeFrom="column">
                  <wp:posOffset>1515110</wp:posOffset>
                </wp:positionH>
                <wp:positionV relativeFrom="paragraph">
                  <wp:posOffset>81915</wp:posOffset>
                </wp:positionV>
                <wp:extent cx="2381250" cy="1404620"/>
                <wp:effectExtent l="0" t="0" r="19050" b="28575"/>
                <wp:wrapSquare wrapText="bothSides"/>
                <wp:docPr id="1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0" cy="140462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7746CE" w:rsidRDefault="00A34A05">
                            <w:pPr>
                              <w:jc w:val="center"/>
                              <w:rPr>
                                <w:b/>
                              </w:rPr>
                            </w:pPr>
                            <w:r>
                              <w:rPr>
                                <w:rStyle w:val="fontstyle01"/>
                                <w:b/>
                              </w:rPr>
                              <w:t>Q</w:t>
                            </w:r>
                            <w:r>
                              <w:rPr>
                                <w:rStyle w:val="fontstyle01"/>
                                <w:b/>
                                <w:vertAlign w:val="superscript"/>
                              </w:rPr>
                              <w:t>2</w:t>
                            </w:r>
                            <w:r>
                              <w:rPr>
                                <w:rStyle w:val="fontstyle01"/>
                                <w:b/>
                              </w:rPr>
                              <w:t xml:space="preserve"> = 1-(1-R</w:t>
                            </w:r>
                            <w:r>
                              <w:rPr>
                                <w:rStyle w:val="fontstyle01"/>
                                <w:b/>
                                <w:vertAlign w:val="subscript"/>
                              </w:rPr>
                              <w:t>1</w:t>
                            </w:r>
                            <w:r>
                              <w:rPr>
                                <w:rStyle w:val="fontstyle01"/>
                                <w:b/>
                                <w:vertAlign w:val="superscript"/>
                              </w:rPr>
                              <w:t>2</w:t>
                            </w:r>
                            <w:r>
                              <w:rPr>
                                <w:rStyle w:val="fontstyle01"/>
                                <w:b/>
                              </w:rPr>
                              <w:t>) (1-R</w:t>
                            </w:r>
                            <w:r>
                              <w:rPr>
                                <w:rStyle w:val="fontstyle01"/>
                                <w:b/>
                                <w:vertAlign w:val="subscript"/>
                              </w:rPr>
                              <w:t>2</w:t>
                            </w:r>
                            <w:r>
                              <w:rPr>
                                <w:rStyle w:val="fontstyle01"/>
                                <w:b/>
                                <w:vertAlign w:val="superscript"/>
                              </w:rPr>
                              <w:t>2</w:t>
                            </w:r>
                            <w:r>
                              <w:rPr>
                                <w:rStyle w:val="fontstyle01"/>
                                <w:b/>
                              </w:rPr>
                              <w:t>) …. (R</w:t>
                            </w:r>
                            <w:r>
                              <w:rPr>
                                <w:rStyle w:val="fontstyle01"/>
                                <w:b/>
                                <w:vertAlign w:val="subscript"/>
                              </w:rPr>
                              <w:t>p</w:t>
                            </w:r>
                            <w:r>
                              <w:rPr>
                                <w:rStyle w:val="fontstyle01"/>
                                <w:b/>
                                <w:vertAlign w:val="superscript"/>
                              </w:rPr>
                              <w:t>2</w:t>
                            </w:r>
                            <w:r>
                              <w:rPr>
                                <w:rStyle w:val="fontstyle01"/>
                                <w:b/>
                              </w:rPr>
                              <w:t>)</w:t>
                            </w:r>
                          </w:p>
                        </w:txbxContent>
                      </wps:txbx>
                      <wps:bodyPr vert="horz" wrap="square" lIns="91440" tIns="45720" rIns="91440" bIns="45720" anchor="t">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xmlns:wpsCustomData="http://www.wps.cn/officeDocument/2013/wpsCustomData">
            <w:pict>
              <v:rect id="1032" fillcolor="white" stroked="t" style="position:absolute;margin-left:119.3pt;margin-top:6.45pt;width:187.5pt;height:110.6pt;z-index:2;mso-position-horizontal-relative:text;mso-position-vertical-relative:text;mso-width-percent:0;mso-height-percent:200;mso-width-relative:margin;mso-height-relative:margin;mso-wrap-distance-top:3.6000001pt;mso-wrap-distance-bottom:3.6000001pt;visibility:visible;">
                <v:stroke joinstyle="miter"/>
                <w10:wrap type="square"/>
                <v:fill/>
                <v:textbox inset="7.2pt,3.6pt,7.2pt,3.6pt" style="mso-fit-shape-to-text:true;">
                  <w:txbxContent>
                    <w:p w14:paraId="2310889B">
                      <w:pPr>
                        <w:pStyle w:val="style0"/>
                        <w:jc w:val="center"/>
                        <w:rPr>
                          <w:b/>
                        </w:rPr>
                      </w:pPr>
                      <w:r>
                        <w:rPr>
                          <w:rStyle w:val="style4108"/>
                          <w:b/>
                        </w:rPr>
                        <w:t>Q</w:t>
                      </w:r>
                      <w:r>
                        <w:rPr>
                          <w:rStyle w:val="style4108"/>
                          <w:b/>
                          <w:vertAlign w:val="superscript"/>
                        </w:rPr>
                        <w:t>2</w:t>
                      </w:r>
                      <w:r>
                        <w:rPr>
                          <w:rStyle w:val="style4108"/>
                          <w:b/>
                        </w:rPr>
                        <w:t xml:space="preserve"> = 1-(1-R</w:t>
                      </w:r>
                      <w:r>
                        <w:rPr>
                          <w:rStyle w:val="style4108"/>
                          <w:b/>
                          <w:vertAlign w:val="subscript"/>
                        </w:rPr>
                        <w:t>1</w:t>
                      </w:r>
                      <w:r>
                        <w:rPr>
                          <w:rStyle w:val="style4108"/>
                          <w:b/>
                          <w:vertAlign w:val="superscript"/>
                        </w:rPr>
                        <w:t>2</w:t>
                      </w:r>
                      <w:r>
                        <w:rPr>
                          <w:rStyle w:val="style4108"/>
                          <w:b/>
                        </w:rPr>
                        <w:t>) (1-R</w:t>
                      </w:r>
                      <w:r>
                        <w:rPr>
                          <w:rStyle w:val="style4108"/>
                          <w:b/>
                          <w:vertAlign w:val="subscript"/>
                        </w:rPr>
                        <w:t>2</w:t>
                      </w:r>
                      <w:r>
                        <w:rPr>
                          <w:rStyle w:val="style4108"/>
                          <w:b/>
                          <w:vertAlign w:val="superscript"/>
                        </w:rPr>
                        <w:t>2</w:t>
                      </w:r>
                      <w:r>
                        <w:rPr>
                          <w:rStyle w:val="style4108"/>
                          <w:b/>
                        </w:rPr>
                        <w:t xml:space="preserve">) </w:t>
                      </w:r>
                      <w:r>
                        <w:rPr>
                          <w:rStyle w:val="style4108"/>
                          <w:b/>
                        </w:rPr>
                        <w:t>….</w:t>
                      </w:r>
                      <w:r>
                        <w:rPr>
                          <w:rStyle w:val="style4108"/>
                          <w:b/>
                        </w:rPr>
                        <w:t xml:space="preserve"> </w:t>
                      </w:r>
                      <w:r>
                        <w:rPr>
                          <w:rStyle w:val="style4108"/>
                          <w:b/>
                        </w:rPr>
                        <w:t>(</w:t>
                      </w:r>
                      <w:r>
                        <w:rPr>
                          <w:rStyle w:val="style4108"/>
                          <w:b/>
                        </w:rPr>
                        <w:t>R</w:t>
                      </w:r>
                      <w:r>
                        <w:rPr>
                          <w:rStyle w:val="style4108"/>
                          <w:b/>
                          <w:vertAlign w:val="subscript"/>
                        </w:rPr>
                        <w:t>p</w:t>
                      </w:r>
                      <w:r>
                        <w:rPr>
                          <w:rStyle w:val="style4108"/>
                          <w:b/>
                          <w:vertAlign w:val="superscript"/>
                        </w:rPr>
                        <w:t>2</w:t>
                      </w:r>
                      <w:r>
                        <w:rPr>
                          <w:rStyle w:val="style4108"/>
                          <w:b/>
                        </w:rPr>
                        <w:t>)</w:t>
                      </w:r>
                    </w:p>
                  </w:txbxContent>
                </v:textbox>
              </v:rect>
            </w:pict>
          </mc:Fallback>
        </mc:AlternateContent>
      </w:r>
      <w:r>
        <w:rPr>
          <w:rFonts w:ascii="Times New Roman" w:hAnsi="Times New Roman" w:cs="Times New Roman"/>
          <w:sz w:val="24"/>
          <w:szCs w:val="24"/>
        </w:rPr>
        <w:br/>
      </w:r>
    </w:p>
    <w:p w:rsidR="007746CE" w:rsidRDefault="007746CE">
      <w:pPr>
        <w:pStyle w:val="ListParagraph"/>
        <w:widowControl w:val="0"/>
        <w:autoSpaceDE w:val="0"/>
        <w:autoSpaceDN w:val="0"/>
        <w:spacing w:after="0" w:line="360" w:lineRule="auto"/>
        <w:ind w:left="2268"/>
        <w:jc w:val="both"/>
        <w:rPr>
          <w:rFonts w:ascii="Times New Roman" w:hAnsi="Times New Roman" w:cs="Times New Roman"/>
          <w:b/>
          <w:sz w:val="24"/>
          <w:szCs w:val="24"/>
        </w:rPr>
      </w:pPr>
    </w:p>
    <w:p w:rsidR="007746CE" w:rsidRDefault="007746CE">
      <w:pPr>
        <w:pStyle w:val="ListParagraph"/>
        <w:widowControl w:val="0"/>
        <w:autoSpaceDE w:val="0"/>
        <w:autoSpaceDN w:val="0"/>
        <w:spacing w:after="0" w:line="360" w:lineRule="auto"/>
        <w:ind w:left="1134"/>
        <w:jc w:val="both"/>
        <w:rPr>
          <w:rStyle w:val="fontstyle01"/>
          <w:b/>
        </w:rPr>
      </w:pPr>
    </w:p>
    <w:p w:rsidR="007746CE" w:rsidRDefault="00A34A05">
      <w:pPr>
        <w:pStyle w:val="ListParagraph"/>
        <w:numPr>
          <w:ilvl w:val="2"/>
          <w:numId w:val="46"/>
        </w:numPr>
        <w:spacing w:after="0" w:line="360" w:lineRule="auto"/>
        <w:jc w:val="both"/>
        <w:rPr>
          <w:rFonts w:ascii="Times New Roman" w:hAnsi="Times New Roman" w:cs="Times New Roman"/>
          <w:sz w:val="24"/>
          <w:szCs w:val="24"/>
        </w:rPr>
      </w:pPr>
      <w:r>
        <w:rPr>
          <w:rStyle w:val="fontstyle01"/>
          <w:b/>
        </w:rPr>
        <w:t>Pengujian Hipotesis</w:t>
      </w:r>
    </w:p>
    <w:p w:rsidR="007746CE" w:rsidRDefault="00A34A05">
      <w:pPr>
        <w:pStyle w:val="ListParagraph"/>
        <w:widowControl w:val="0"/>
        <w:autoSpaceDE w:val="0"/>
        <w:autoSpaceDN w:val="0"/>
        <w:spacing w:after="0" w:line="360" w:lineRule="auto"/>
        <w:ind w:left="1134" w:firstLine="567"/>
        <w:jc w:val="both"/>
        <w:rPr>
          <w:rStyle w:val="fontstyle21"/>
          <w:i w:val="0"/>
          <w:sz w:val="24"/>
          <w:szCs w:val="24"/>
        </w:rPr>
      </w:pPr>
      <w:r>
        <w:rPr>
          <w:rFonts w:ascii="Times New Roman" w:hAnsi="Times New Roman" w:cs="Times New Roman"/>
          <w:sz w:val="24"/>
          <w:szCs w:val="24"/>
        </w:rPr>
        <w:t xml:space="preserve">Menurut Hartono, dalam </w:t>
      </w:r>
      <w:commentRangeStart w:id="34"/>
      <w:r>
        <w:rPr>
          <w:rFonts w:ascii="Times New Roman" w:hAnsi="Times New Roman" w:cs="Times New Roman"/>
          <w:sz w:val="24"/>
          <w:szCs w:val="24"/>
        </w:rPr>
        <w:t>Jogiyanto dan</w:t>
      </w:r>
      <w:r>
        <w:rPr>
          <w:rFonts w:ascii="Times New Roman" w:hAnsi="Times New Roman" w:cs="Times New Roman"/>
          <w:sz w:val="24"/>
          <w:szCs w:val="24"/>
        </w:rPr>
        <w:t xml:space="preserve"> Abdillah (2009)</w:t>
      </w:r>
      <w:r>
        <w:br/>
      </w:r>
      <w:commentRangeEnd w:id="34"/>
      <w:r w:rsidR="00143C44">
        <w:rPr>
          <w:rStyle w:val="CommentReference"/>
        </w:rPr>
        <w:commentReference w:id="34"/>
      </w:r>
      <w:r>
        <w:rPr>
          <w:rFonts w:ascii="Times New Roman" w:hAnsi="Times New Roman" w:cs="Times New Roman"/>
          <w:sz w:val="24"/>
          <w:szCs w:val="24"/>
        </w:rPr>
        <w:t>menjelaskan bahwa ukuran signifikansi keterdukungan hipotesis</w:t>
      </w:r>
      <w:r>
        <w:br/>
      </w:r>
      <w:r>
        <w:rPr>
          <w:rFonts w:ascii="Times New Roman" w:hAnsi="Times New Roman" w:cs="Times New Roman"/>
          <w:sz w:val="24"/>
          <w:szCs w:val="24"/>
        </w:rPr>
        <w:t xml:space="preserve">dapat digunakan perbandingan nilai </w:t>
      </w:r>
      <w:r>
        <w:rPr>
          <w:rFonts w:ascii="Times New Roman" w:hAnsi="Times New Roman" w:cs="Times New Roman"/>
          <w:i/>
          <w:iCs/>
          <w:sz w:val="24"/>
          <w:szCs w:val="24"/>
        </w:rPr>
        <w:t xml:space="preserve">T-table </w:t>
      </w:r>
      <w:r>
        <w:rPr>
          <w:rFonts w:ascii="Times New Roman" w:hAnsi="Times New Roman" w:cs="Times New Roman"/>
          <w:sz w:val="24"/>
          <w:szCs w:val="24"/>
        </w:rPr>
        <w:t xml:space="preserve">dan </w:t>
      </w:r>
      <w:r>
        <w:rPr>
          <w:rFonts w:ascii="Times New Roman" w:hAnsi="Times New Roman" w:cs="Times New Roman"/>
          <w:i/>
          <w:iCs/>
          <w:sz w:val="24"/>
          <w:szCs w:val="24"/>
        </w:rPr>
        <w:t>T-statistic</w:t>
      </w:r>
      <w:r>
        <w:rPr>
          <w:rFonts w:ascii="Times New Roman" w:hAnsi="Times New Roman" w:cs="Times New Roman"/>
          <w:sz w:val="24"/>
          <w:szCs w:val="24"/>
        </w:rPr>
        <w:t xml:space="preserve">. Jika </w:t>
      </w:r>
      <w:r>
        <w:rPr>
          <w:rFonts w:ascii="Times New Roman" w:hAnsi="Times New Roman" w:cs="Times New Roman"/>
          <w:i/>
          <w:iCs/>
          <w:sz w:val="24"/>
          <w:szCs w:val="24"/>
        </w:rPr>
        <w:t xml:space="preserve">Tstatistic </w:t>
      </w:r>
      <w:r>
        <w:rPr>
          <w:rFonts w:ascii="Times New Roman" w:hAnsi="Times New Roman" w:cs="Times New Roman"/>
          <w:sz w:val="24"/>
          <w:szCs w:val="24"/>
        </w:rPr>
        <w:t xml:space="preserve">lebih tinggi dibandingkan nilai </w:t>
      </w:r>
      <w:r>
        <w:rPr>
          <w:rFonts w:ascii="Times New Roman" w:hAnsi="Times New Roman" w:cs="Times New Roman"/>
          <w:i/>
          <w:iCs/>
          <w:sz w:val="24"/>
          <w:szCs w:val="24"/>
        </w:rPr>
        <w:t>T-table</w:t>
      </w:r>
      <w:r>
        <w:rPr>
          <w:rFonts w:ascii="Times New Roman" w:hAnsi="Times New Roman" w:cs="Times New Roman"/>
          <w:sz w:val="24"/>
          <w:szCs w:val="24"/>
        </w:rPr>
        <w:t>, berarti hipotesis</w:t>
      </w:r>
      <w:r>
        <w:br/>
      </w:r>
      <w:r>
        <w:rPr>
          <w:rFonts w:ascii="Times New Roman" w:hAnsi="Times New Roman" w:cs="Times New Roman"/>
          <w:sz w:val="24"/>
          <w:szCs w:val="24"/>
        </w:rPr>
        <w:t xml:space="preserve">terdukung atau diterima. Dalam penelitian </w:t>
      </w:r>
      <w:r>
        <w:rPr>
          <w:rFonts w:ascii="Times New Roman" w:hAnsi="Times New Roman" w:cs="Times New Roman"/>
          <w:sz w:val="24"/>
          <w:szCs w:val="24"/>
        </w:rPr>
        <w:t>ini untuk tingkat</w:t>
      </w:r>
      <w:r>
        <w:br/>
      </w:r>
      <w:r>
        <w:rPr>
          <w:rFonts w:ascii="Times New Roman" w:hAnsi="Times New Roman" w:cs="Times New Roman"/>
          <w:sz w:val="24"/>
          <w:szCs w:val="24"/>
        </w:rPr>
        <w:t>keyakinan 95 persen (</w:t>
      </w:r>
      <w:r>
        <w:rPr>
          <w:rFonts w:ascii="Times New Roman" w:hAnsi="Times New Roman" w:cs="Times New Roman"/>
          <w:i/>
          <w:iCs/>
          <w:sz w:val="24"/>
          <w:szCs w:val="24"/>
        </w:rPr>
        <w:t>alpha 95 persen</w:t>
      </w:r>
      <w:r>
        <w:rPr>
          <w:rFonts w:ascii="Times New Roman" w:hAnsi="Times New Roman" w:cs="Times New Roman"/>
          <w:sz w:val="24"/>
          <w:szCs w:val="24"/>
        </w:rPr>
        <w:t xml:space="preserve">) maka nilai </w:t>
      </w:r>
      <w:r>
        <w:rPr>
          <w:rFonts w:ascii="Times New Roman" w:hAnsi="Times New Roman" w:cs="Times New Roman"/>
          <w:i/>
          <w:iCs/>
          <w:sz w:val="24"/>
          <w:szCs w:val="24"/>
        </w:rPr>
        <w:t xml:space="preserve">T-table </w:t>
      </w:r>
      <w:r>
        <w:rPr>
          <w:rFonts w:ascii="Times New Roman" w:hAnsi="Times New Roman" w:cs="Times New Roman"/>
          <w:sz w:val="24"/>
          <w:szCs w:val="24"/>
        </w:rPr>
        <w:t>untuk</w:t>
      </w:r>
      <w:r>
        <w:br/>
      </w:r>
      <w:r>
        <w:rPr>
          <w:rFonts w:ascii="Times New Roman" w:hAnsi="Times New Roman" w:cs="Times New Roman"/>
          <w:sz w:val="24"/>
          <w:szCs w:val="24"/>
        </w:rPr>
        <w:t>hipotesis satu ekor (</w:t>
      </w:r>
      <w:r>
        <w:rPr>
          <w:rFonts w:ascii="Times New Roman" w:hAnsi="Times New Roman" w:cs="Times New Roman"/>
          <w:i/>
          <w:iCs/>
          <w:sz w:val="24"/>
          <w:szCs w:val="24"/>
        </w:rPr>
        <w:t>one-tailed</w:t>
      </w:r>
      <w:r>
        <w:rPr>
          <w:rFonts w:ascii="Times New Roman" w:hAnsi="Times New Roman" w:cs="Times New Roman"/>
          <w:sz w:val="24"/>
          <w:szCs w:val="24"/>
        </w:rPr>
        <w:t>) adalah &gt;1,96 = 2. Analisis PLS</w:t>
      </w:r>
      <w:r>
        <w:br/>
      </w:r>
      <w:r>
        <w:rPr>
          <w:rFonts w:ascii="Times New Roman" w:hAnsi="Times New Roman" w:cs="Times New Roman"/>
          <w:sz w:val="24"/>
          <w:szCs w:val="24"/>
        </w:rPr>
        <w:t>(</w:t>
      </w:r>
      <w:r>
        <w:rPr>
          <w:rFonts w:ascii="Times New Roman" w:hAnsi="Times New Roman" w:cs="Times New Roman"/>
          <w:i/>
          <w:iCs/>
          <w:sz w:val="24"/>
          <w:szCs w:val="24"/>
        </w:rPr>
        <w:t>Partial Least Square</w:t>
      </w:r>
      <w:r>
        <w:rPr>
          <w:rFonts w:ascii="Times New Roman" w:hAnsi="Times New Roman" w:cs="Times New Roman"/>
          <w:sz w:val="24"/>
          <w:szCs w:val="24"/>
        </w:rPr>
        <w:t>) yang digunakan dalam penelitian ini</w:t>
      </w:r>
      <w:r>
        <w:br/>
      </w:r>
      <w:r>
        <w:rPr>
          <w:rFonts w:ascii="Times New Roman" w:hAnsi="Times New Roman" w:cs="Times New Roman"/>
          <w:sz w:val="24"/>
          <w:szCs w:val="24"/>
        </w:rPr>
        <w:t xml:space="preserve">dilakukan dengan menggunakan program </w:t>
      </w:r>
      <w:r>
        <w:rPr>
          <w:rFonts w:ascii="Times New Roman" w:hAnsi="Times New Roman" w:cs="Times New Roman"/>
          <w:i/>
          <w:iCs/>
          <w:sz w:val="24"/>
          <w:szCs w:val="24"/>
        </w:rPr>
        <w:t xml:space="preserve">SmartPLS versi </w:t>
      </w:r>
      <w:r>
        <w:rPr>
          <w:rFonts w:ascii="Times New Roman" w:hAnsi="Times New Roman" w:cs="Times New Roman"/>
          <w:i/>
          <w:iCs/>
          <w:sz w:val="24"/>
          <w:szCs w:val="24"/>
        </w:rPr>
        <w:t>3.3.3</w:t>
      </w:r>
      <w:r>
        <w:rPr>
          <w:i/>
          <w:iCs/>
        </w:rPr>
        <w:br/>
      </w:r>
      <w:r>
        <w:rPr>
          <w:rFonts w:ascii="Times New Roman" w:hAnsi="Times New Roman" w:cs="Times New Roman"/>
          <w:sz w:val="24"/>
          <w:szCs w:val="24"/>
        </w:rPr>
        <w:t>yang dijalankan dengan media komputer</w:t>
      </w:r>
      <w:r>
        <w:rPr>
          <w:rStyle w:val="fontstyle21"/>
          <w:sz w:val="24"/>
          <w:szCs w:val="24"/>
        </w:rPr>
        <w:t>.</w:t>
      </w:r>
    </w:p>
    <w:p w:rsidR="007746CE" w:rsidRDefault="007746CE">
      <w:pPr>
        <w:pStyle w:val="ListParagraph"/>
        <w:widowControl w:val="0"/>
        <w:autoSpaceDE w:val="0"/>
        <w:autoSpaceDN w:val="0"/>
        <w:spacing w:after="0" w:line="360" w:lineRule="auto"/>
        <w:ind w:left="1134" w:firstLine="567"/>
        <w:jc w:val="both"/>
        <w:rPr>
          <w:rStyle w:val="fontstyle21"/>
          <w:i w:val="0"/>
          <w:sz w:val="24"/>
          <w:szCs w:val="24"/>
        </w:rPr>
      </w:pPr>
    </w:p>
    <w:p w:rsidR="007746CE" w:rsidRDefault="00A34A05">
      <w:pPr>
        <w:pStyle w:val="ListParagraph"/>
        <w:numPr>
          <w:ilvl w:val="1"/>
          <w:numId w:val="46"/>
        </w:numPr>
        <w:spacing w:after="0" w:line="360" w:lineRule="auto"/>
        <w:rPr>
          <w:rFonts w:ascii="SimSun" w:hAnsi="SimSun"/>
          <w:b/>
          <w:sz w:val="24"/>
          <w:szCs w:val="24"/>
        </w:rPr>
      </w:pPr>
      <w:commentRangeStart w:id="35"/>
      <w:r>
        <w:rPr>
          <w:rFonts w:ascii="SimSun" w:hAnsi="SimSun"/>
          <w:b/>
          <w:sz w:val="24"/>
          <w:szCs w:val="24"/>
        </w:rPr>
        <w:t>Hipotesis Statistik</w:t>
      </w:r>
    </w:p>
    <w:p w:rsidR="007746CE" w:rsidRDefault="00A34A05">
      <w:pPr>
        <w:pStyle w:val="ListParagraph"/>
        <w:spacing w:after="0" w:line="360" w:lineRule="auto"/>
        <w:ind w:left="660" w:firstLine="616"/>
        <w:jc w:val="both"/>
        <w:rPr>
          <w:rFonts w:ascii="SimSun" w:hAnsi="SimSun"/>
          <w:sz w:val="24"/>
          <w:szCs w:val="24"/>
        </w:rPr>
      </w:pPr>
      <w:r>
        <w:rPr>
          <w:rFonts w:ascii="SimSun" w:hAnsi="SimSun"/>
          <w:sz w:val="24"/>
          <w:szCs w:val="24"/>
        </w:rPr>
        <w:t>Berikut ini adalah hipotesis statistik yang akan digunakan dalam penelitian ini diantaranya yaitu :</w:t>
      </w:r>
      <w:commentRangeEnd w:id="35"/>
      <w:r w:rsidR="00143C44">
        <w:rPr>
          <w:rStyle w:val="CommentReference"/>
        </w:rPr>
        <w:commentReference w:id="35"/>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Hipotesis Pertama</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H0 :</w:t>
      </w:r>
      <w:proofErr w:type="gramEnd"/>
      <w:r>
        <w:rPr>
          <w:rFonts w:ascii="Times New Roman" w:hAnsi="Times New Roman" w:cs="Times New Roman"/>
          <w:sz w:val="24"/>
          <w:szCs w:val="24"/>
          <w:lang w:val="en-US"/>
        </w:rPr>
        <w:t xml:space="preserve"> P1 = 0, artinya tidak ada pengaruh secara langsung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commentRangeStart w:id="36"/>
      <w:r>
        <w:rPr>
          <w:rFonts w:ascii="Times New Roman" w:hAnsi="Times New Roman" w:cs="Times New Roman"/>
          <w:sz w:val="24"/>
          <w:szCs w:val="24"/>
          <w:lang w:val="en-US"/>
        </w:rPr>
        <w:t xml:space="preserve">financial influencer </w:t>
      </w:r>
      <w:commentRangeEnd w:id="36"/>
      <w:r w:rsidR="00143C44">
        <w:rPr>
          <w:rStyle w:val="CommentReference"/>
        </w:rPr>
        <w:commentReference w:id="36"/>
      </w:r>
      <w:r>
        <w:rPr>
          <w:rFonts w:ascii="Times New Roman" w:hAnsi="Times New Roman" w:cs="Times New Roman"/>
          <w:sz w:val="24"/>
          <w:szCs w:val="24"/>
          <w:lang w:val="en-US"/>
        </w:rPr>
        <w:t xml:space="preserve">(X1)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keputusan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investasi</w:t>
      </w:r>
      <w:proofErr w:type="spellEnd"/>
      <w:r>
        <w:rPr>
          <w:rFonts w:ascii="Times New Roman" w:hAnsi="Times New Roman" w:cs="Times New Roman"/>
          <w:sz w:val="24"/>
          <w:szCs w:val="24"/>
          <w:lang w:val="en-US"/>
        </w:rPr>
        <w:t xml:space="preserve"> (Y).</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H1 :</w:t>
      </w:r>
      <w:proofErr w:type="gramEnd"/>
      <w:r>
        <w:rPr>
          <w:rFonts w:ascii="Times New Roman" w:hAnsi="Times New Roman" w:cs="Times New Roman"/>
          <w:sz w:val="24"/>
          <w:szCs w:val="24"/>
          <w:lang w:val="en-US"/>
        </w:rPr>
        <w:t xml:space="preserve"> P1 &gt; 0, artinya terdapat pengaruh secara </w:t>
      </w:r>
      <w:proofErr w:type="spellStart"/>
      <w:r>
        <w:rPr>
          <w:rFonts w:ascii="Times New Roman" w:hAnsi="Times New Roman" w:cs="Times New Roman"/>
          <w:sz w:val="24"/>
          <w:szCs w:val="24"/>
          <w:lang w:val="en-US"/>
        </w:rPr>
        <w:t>langsung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commentRangeStart w:id="37"/>
      <w:r>
        <w:rPr>
          <w:rFonts w:ascii="Times New Roman" w:hAnsi="Times New Roman" w:cs="Times New Roman"/>
          <w:sz w:val="24"/>
          <w:szCs w:val="24"/>
          <w:lang w:val="en-US"/>
        </w:rPr>
        <w:t>financial influencer</w:t>
      </w:r>
      <w:commentRangeEnd w:id="37"/>
      <w:r w:rsidR="00143C44">
        <w:rPr>
          <w:rStyle w:val="CommentReference"/>
        </w:rPr>
        <w:commentReference w:id="37"/>
      </w:r>
      <w:r>
        <w:rPr>
          <w:rFonts w:ascii="Times New Roman" w:hAnsi="Times New Roman" w:cs="Times New Roman"/>
          <w:sz w:val="24"/>
          <w:szCs w:val="24"/>
          <w:lang w:val="en-US"/>
        </w:rPr>
        <w:t xml:space="preserve"> (X1)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keputusan</w:t>
      </w:r>
      <w:proofErr w:type="spellEnd"/>
      <w:r>
        <w:rPr>
          <w:rFonts w:ascii="Times New Roman" w:hAnsi="Times New Roman" w:cs="Times New Roman"/>
          <w:sz w:val="24"/>
          <w:szCs w:val="24"/>
          <w:lang w:val="en-US"/>
        </w:rPr>
        <w:t xml:space="preserve"> investasi (Y).</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Hipotesis Kedua</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H0 :</w:t>
      </w:r>
      <w:proofErr w:type="gramEnd"/>
      <w:r>
        <w:rPr>
          <w:rFonts w:ascii="Times New Roman" w:hAnsi="Times New Roman" w:cs="Times New Roman"/>
          <w:sz w:val="24"/>
          <w:szCs w:val="24"/>
          <w:lang w:val="en-US"/>
        </w:rPr>
        <w:t xml:space="preserve"> P2 = 0, artinya tidak ada pengaruh secara langsung </w:t>
      </w:r>
      <w:r>
        <w:rPr>
          <w:rFonts w:ascii="Times New Roman" w:hAnsi="Times New Roman" w:cs="Times New Roman"/>
          <w:sz w:val="24"/>
          <w:szCs w:val="24"/>
          <w:lang w:val="en-US"/>
        </w:rPr>
        <w:t xml:space="preserve">dari </w:t>
      </w:r>
      <w:r>
        <w:rPr>
          <w:rFonts w:ascii="Times New Roman" w:hAnsi="Times New Roman" w:cs="Times New Roman"/>
          <w:i/>
          <w:iCs/>
          <w:sz w:val="24"/>
          <w:szCs w:val="24"/>
          <w:lang w:val="en-US"/>
        </w:rPr>
        <w:t>Fear Of Missing Out</w:t>
      </w:r>
      <w:r>
        <w:rPr>
          <w:rFonts w:ascii="Times New Roman" w:hAnsi="Times New Roman" w:cs="Times New Roman"/>
          <w:sz w:val="24"/>
          <w:szCs w:val="24"/>
          <w:lang w:val="en-US"/>
        </w:rPr>
        <w:t xml:space="preserve"> (FOMO) (X2) terhadap keputusan investasi (Y).</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H2 :</w:t>
      </w:r>
      <w:proofErr w:type="gramEnd"/>
      <w:r>
        <w:rPr>
          <w:rFonts w:ascii="Times New Roman" w:hAnsi="Times New Roman" w:cs="Times New Roman"/>
          <w:sz w:val="24"/>
          <w:szCs w:val="24"/>
          <w:lang w:val="en-US"/>
        </w:rPr>
        <w:t xml:space="preserve"> P2 &gt; 0, artinya terdapat pengaruh secara langsung dari </w:t>
      </w:r>
      <w:r>
        <w:rPr>
          <w:rFonts w:ascii="Times New Roman" w:hAnsi="Times New Roman" w:cs="Times New Roman"/>
          <w:i/>
          <w:iCs/>
          <w:sz w:val="24"/>
          <w:szCs w:val="24"/>
          <w:lang w:val="en-US"/>
        </w:rPr>
        <w:t>Fear Of Missing Out</w:t>
      </w:r>
      <w:r>
        <w:rPr>
          <w:rFonts w:ascii="Times New Roman" w:hAnsi="Times New Roman" w:cs="Times New Roman"/>
          <w:sz w:val="24"/>
          <w:szCs w:val="24"/>
          <w:lang w:val="en-US"/>
        </w:rPr>
        <w:t xml:space="preserve"> (FOMO) (X2) terhadap keputusan investasi (Y).</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Hipotesis Ketiga</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H0 :</w:t>
      </w:r>
      <w:proofErr w:type="gramEnd"/>
      <w:r>
        <w:rPr>
          <w:rFonts w:ascii="Times New Roman" w:hAnsi="Times New Roman" w:cs="Times New Roman"/>
          <w:sz w:val="24"/>
          <w:szCs w:val="24"/>
          <w:lang w:val="en-US"/>
        </w:rPr>
        <w:t xml:space="preserve"> P3 = 0, artinya tidak ada pengaruh se</w:t>
      </w:r>
      <w:r>
        <w:rPr>
          <w:rFonts w:ascii="Times New Roman" w:hAnsi="Times New Roman" w:cs="Times New Roman"/>
          <w:sz w:val="24"/>
          <w:szCs w:val="24"/>
          <w:lang w:val="en-US"/>
        </w:rPr>
        <w:t xml:space="preserve">cara </w:t>
      </w:r>
      <w:proofErr w:type="spellStart"/>
      <w:r>
        <w:rPr>
          <w:rFonts w:ascii="Times New Roman" w:hAnsi="Times New Roman" w:cs="Times New Roman"/>
          <w:sz w:val="24"/>
          <w:szCs w:val="24"/>
          <w:lang w:val="en-US"/>
        </w:rPr>
        <w:t>langsung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commentRangeStart w:id="38"/>
      <w:r>
        <w:rPr>
          <w:rFonts w:ascii="Times New Roman" w:hAnsi="Times New Roman" w:cs="Times New Roman"/>
          <w:sz w:val="24"/>
          <w:szCs w:val="24"/>
          <w:lang w:val="en-US"/>
        </w:rPr>
        <w:t>financial influencer</w:t>
      </w:r>
      <w:commentRangeEnd w:id="38"/>
      <w:r w:rsidR="00143C44">
        <w:rPr>
          <w:rStyle w:val="CommentReference"/>
        </w:rPr>
        <w:commentReference w:id="38"/>
      </w:r>
      <w:r>
        <w:rPr>
          <w:rFonts w:ascii="Times New Roman" w:hAnsi="Times New Roman" w:cs="Times New Roman"/>
          <w:sz w:val="24"/>
          <w:szCs w:val="24"/>
          <w:lang w:val="en-US"/>
        </w:rPr>
        <w:t xml:space="preserve"> (X1)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literasi</w:t>
      </w:r>
      <w:proofErr w:type="spellEnd"/>
      <w:r>
        <w:rPr>
          <w:rFonts w:ascii="Times New Roman" w:hAnsi="Times New Roman" w:cs="Times New Roman"/>
          <w:sz w:val="24"/>
          <w:szCs w:val="24"/>
          <w:lang w:val="en-US"/>
        </w:rPr>
        <w:t xml:space="preserve"> keuangan (Z).</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lastRenderedPageBreak/>
        <w:t>H3 :</w:t>
      </w:r>
      <w:proofErr w:type="gramEnd"/>
      <w:r>
        <w:rPr>
          <w:rFonts w:ascii="Times New Roman" w:hAnsi="Times New Roman" w:cs="Times New Roman"/>
          <w:sz w:val="24"/>
          <w:szCs w:val="24"/>
          <w:lang w:val="en-US"/>
        </w:rPr>
        <w:t xml:space="preserve"> P3 &gt; 0, artinya terdapat pengaruh secara langsung dari </w:t>
      </w:r>
      <w:commentRangeStart w:id="39"/>
      <w:r>
        <w:rPr>
          <w:rFonts w:ascii="Times New Roman" w:hAnsi="Times New Roman" w:cs="Times New Roman"/>
          <w:sz w:val="24"/>
          <w:szCs w:val="24"/>
          <w:lang w:val="en-US"/>
        </w:rPr>
        <w:t>financial influencer (</w:t>
      </w:r>
      <w:commentRangeEnd w:id="39"/>
      <w:r w:rsidR="00143C44">
        <w:rPr>
          <w:rStyle w:val="CommentReference"/>
        </w:rPr>
        <w:commentReference w:id="39"/>
      </w:r>
      <w:r>
        <w:rPr>
          <w:rFonts w:ascii="Times New Roman" w:hAnsi="Times New Roman" w:cs="Times New Roman"/>
          <w:sz w:val="24"/>
          <w:szCs w:val="24"/>
          <w:lang w:val="en-US"/>
        </w:rPr>
        <w:t xml:space="preserve">X1)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literasi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keuangan</w:t>
      </w:r>
      <w:proofErr w:type="spellEnd"/>
      <w:r>
        <w:rPr>
          <w:rFonts w:ascii="Times New Roman" w:hAnsi="Times New Roman" w:cs="Times New Roman"/>
          <w:sz w:val="24"/>
          <w:szCs w:val="24"/>
          <w:lang w:val="en-US"/>
        </w:rPr>
        <w:t xml:space="preserve"> (Z).</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Hipotesis Keempat</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H0 :</w:t>
      </w:r>
      <w:proofErr w:type="gramEnd"/>
      <w:r>
        <w:rPr>
          <w:rFonts w:ascii="Times New Roman" w:hAnsi="Times New Roman" w:cs="Times New Roman"/>
          <w:sz w:val="24"/>
          <w:szCs w:val="24"/>
          <w:lang w:val="en-US"/>
        </w:rPr>
        <w:t xml:space="preserve"> P4 = 0, artinya tidak ada pengaruh sec</w:t>
      </w:r>
      <w:r>
        <w:rPr>
          <w:rFonts w:ascii="Times New Roman" w:hAnsi="Times New Roman" w:cs="Times New Roman"/>
          <w:sz w:val="24"/>
          <w:szCs w:val="24"/>
          <w:lang w:val="en-US"/>
        </w:rPr>
        <w:t xml:space="preserve">ara langsung dari </w:t>
      </w:r>
      <w:r>
        <w:rPr>
          <w:rFonts w:ascii="Times New Roman" w:hAnsi="Times New Roman" w:cs="Times New Roman"/>
          <w:i/>
          <w:iCs/>
          <w:sz w:val="24"/>
          <w:szCs w:val="24"/>
          <w:lang w:val="en-US"/>
        </w:rPr>
        <w:t>Fear Of Missing Out</w:t>
      </w:r>
      <w:r>
        <w:rPr>
          <w:rFonts w:ascii="Times New Roman" w:hAnsi="Times New Roman" w:cs="Times New Roman"/>
          <w:sz w:val="24"/>
          <w:szCs w:val="24"/>
          <w:lang w:val="en-US"/>
        </w:rPr>
        <w:t xml:space="preserve"> (FOMO) (X2) terhadap literasi keuangan (Z).</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H4 :</w:t>
      </w:r>
      <w:proofErr w:type="gramEnd"/>
      <w:r>
        <w:rPr>
          <w:rFonts w:ascii="Times New Roman" w:hAnsi="Times New Roman" w:cs="Times New Roman"/>
          <w:sz w:val="24"/>
          <w:szCs w:val="24"/>
          <w:lang w:val="en-US"/>
        </w:rPr>
        <w:t xml:space="preserve"> P4 &gt; 0, artinya terdapat pengaruh secara langsung dari Fear </w:t>
      </w:r>
      <w:r>
        <w:rPr>
          <w:rFonts w:ascii="Times New Roman" w:hAnsi="Times New Roman" w:cs="Times New Roman"/>
          <w:i/>
          <w:iCs/>
          <w:sz w:val="24"/>
          <w:szCs w:val="24"/>
          <w:lang w:val="en-US"/>
        </w:rPr>
        <w:t>Of Missing Out</w:t>
      </w:r>
      <w:r>
        <w:rPr>
          <w:rFonts w:ascii="Times New Roman" w:hAnsi="Times New Roman" w:cs="Times New Roman"/>
          <w:sz w:val="24"/>
          <w:szCs w:val="24"/>
          <w:lang w:val="en-US"/>
        </w:rPr>
        <w:t xml:space="preserve"> (FOMO) (X2) terhadap literasi keuangan (Z).</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Hipotesis Kelima</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H0 :</w:t>
      </w:r>
      <w:proofErr w:type="gramEnd"/>
      <w:r>
        <w:rPr>
          <w:rFonts w:ascii="Times New Roman" w:hAnsi="Times New Roman" w:cs="Times New Roman"/>
          <w:sz w:val="24"/>
          <w:szCs w:val="24"/>
          <w:lang w:val="en-US"/>
        </w:rPr>
        <w:t xml:space="preserve"> P5 = 0, artinya tidak ada pe</w:t>
      </w:r>
      <w:r>
        <w:rPr>
          <w:rFonts w:ascii="Times New Roman" w:hAnsi="Times New Roman" w:cs="Times New Roman"/>
          <w:sz w:val="24"/>
          <w:szCs w:val="24"/>
          <w:lang w:val="en-US"/>
        </w:rPr>
        <w:t xml:space="preserve">ngaruh secara tidak langsung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commentRangeStart w:id="40"/>
      <w:r>
        <w:rPr>
          <w:rFonts w:ascii="Times New Roman" w:hAnsi="Times New Roman" w:cs="Times New Roman"/>
          <w:sz w:val="24"/>
          <w:szCs w:val="24"/>
          <w:lang w:val="en-US"/>
        </w:rPr>
        <w:t xml:space="preserve">financial influencer </w:t>
      </w:r>
      <w:commentRangeEnd w:id="40"/>
      <w:r w:rsidR="00143C44">
        <w:rPr>
          <w:rStyle w:val="CommentReference"/>
        </w:rPr>
        <w:commentReference w:id="40"/>
      </w:r>
      <w:r>
        <w:rPr>
          <w:rFonts w:ascii="Times New Roman" w:hAnsi="Times New Roman" w:cs="Times New Roman"/>
          <w:sz w:val="24"/>
          <w:szCs w:val="24"/>
          <w:lang w:val="en-US"/>
        </w:rPr>
        <w:t xml:space="preserve">(X1)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keputusan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investasi</w:t>
      </w:r>
      <w:proofErr w:type="spellEnd"/>
      <w:r>
        <w:rPr>
          <w:rFonts w:ascii="Times New Roman" w:hAnsi="Times New Roman" w:cs="Times New Roman"/>
          <w:sz w:val="24"/>
          <w:szCs w:val="24"/>
          <w:lang w:val="en-US"/>
        </w:rPr>
        <w:t xml:space="preserve"> (Y) melalui literasi keuangan (Z).</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H5 :</w:t>
      </w:r>
      <w:proofErr w:type="gramEnd"/>
      <w:r>
        <w:rPr>
          <w:rFonts w:ascii="Times New Roman" w:hAnsi="Times New Roman" w:cs="Times New Roman"/>
          <w:sz w:val="24"/>
          <w:szCs w:val="24"/>
          <w:lang w:val="en-US"/>
        </w:rPr>
        <w:t xml:space="preserve"> P5 &gt; 0, artinya terdapat pengaruh secara tidak langsung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commentRangeStart w:id="41"/>
      <w:r>
        <w:rPr>
          <w:rFonts w:ascii="Times New Roman" w:hAnsi="Times New Roman" w:cs="Times New Roman"/>
          <w:sz w:val="24"/>
          <w:szCs w:val="24"/>
          <w:lang w:val="en-US"/>
        </w:rPr>
        <w:t xml:space="preserve">financial influencer </w:t>
      </w:r>
      <w:commentRangeEnd w:id="41"/>
      <w:r w:rsidR="00143C44">
        <w:rPr>
          <w:rStyle w:val="CommentReference"/>
        </w:rPr>
        <w:commentReference w:id="41"/>
      </w:r>
      <w:r>
        <w:rPr>
          <w:rFonts w:ascii="Times New Roman" w:hAnsi="Times New Roman" w:cs="Times New Roman"/>
          <w:sz w:val="24"/>
          <w:szCs w:val="24"/>
          <w:lang w:val="en-US"/>
        </w:rPr>
        <w:t xml:space="preserve">(X1)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keputusan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investasi</w:t>
      </w:r>
      <w:proofErr w:type="spellEnd"/>
      <w:r>
        <w:rPr>
          <w:rFonts w:ascii="Times New Roman" w:hAnsi="Times New Roman" w:cs="Times New Roman"/>
          <w:sz w:val="24"/>
          <w:szCs w:val="24"/>
          <w:lang w:val="en-US"/>
        </w:rPr>
        <w:t xml:space="preserve"> (Y) melalui</w:t>
      </w:r>
      <w:r>
        <w:rPr>
          <w:rFonts w:ascii="Times New Roman" w:hAnsi="Times New Roman" w:cs="Times New Roman"/>
          <w:sz w:val="24"/>
          <w:szCs w:val="24"/>
          <w:lang w:val="en-US"/>
        </w:rPr>
        <w:t xml:space="preserve"> literasi keuangan (Z).</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Hipotesis Keenam</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H0 : P6 = 0, artinya tidak ada pengaruh secara tidak langsung dari </w:t>
      </w:r>
      <w:r>
        <w:rPr>
          <w:rFonts w:ascii="Times New Roman" w:hAnsi="Times New Roman" w:cs="Times New Roman"/>
          <w:i/>
          <w:iCs/>
          <w:sz w:val="24"/>
          <w:szCs w:val="24"/>
          <w:lang w:val="en-US"/>
        </w:rPr>
        <w:t>Fear Of Missing Out</w:t>
      </w:r>
      <w:r>
        <w:rPr>
          <w:rFonts w:ascii="Times New Roman" w:hAnsi="Times New Roman" w:cs="Times New Roman"/>
          <w:sz w:val="24"/>
          <w:szCs w:val="24"/>
          <w:lang w:val="en-US"/>
        </w:rPr>
        <w:t xml:space="preserve"> (FOMO) (X2) terhadap keputusan investasi (Y) melalui literasi keuangan (Z).</w:t>
      </w:r>
    </w:p>
    <w:p w:rsidR="007746CE" w:rsidRDefault="00A34A05">
      <w:pPr>
        <w:tabs>
          <w:tab w:val="left" w:pos="0"/>
          <w:tab w:val="left" w:pos="851"/>
          <w:tab w:val="left" w:pos="1418"/>
        </w:tabs>
        <w:autoSpaceDE w:val="0"/>
        <w:autoSpaceDN w:val="0"/>
        <w:adjustRightInd w:val="0"/>
        <w:spacing w:after="0" w:line="360" w:lineRule="auto"/>
        <w:ind w:left="709"/>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H6 :</w:t>
      </w:r>
      <w:proofErr w:type="gramEnd"/>
      <w:r>
        <w:rPr>
          <w:rFonts w:ascii="Times New Roman" w:hAnsi="Times New Roman" w:cs="Times New Roman"/>
          <w:sz w:val="24"/>
          <w:szCs w:val="24"/>
          <w:lang w:val="en-US"/>
        </w:rPr>
        <w:t xml:space="preserve"> P6 &gt; 0, artinya terdapat pengaruh secara tidak </w:t>
      </w:r>
      <w:r>
        <w:rPr>
          <w:rFonts w:ascii="Times New Roman" w:hAnsi="Times New Roman" w:cs="Times New Roman"/>
          <w:sz w:val="24"/>
          <w:szCs w:val="24"/>
          <w:lang w:val="en-US"/>
        </w:rPr>
        <w:t xml:space="preserve">langsung dari </w:t>
      </w:r>
      <w:r>
        <w:rPr>
          <w:rFonts w:ascii="Times New Roman" w:hAnsi="Times New Roman" w:cs="Times New Roman"/>
          <w:i/>
          <w:iCs/>
          <w:sz w:val="24"/>
          <w:szCs w:val="24"/>
          <w:lang w:val="en-US"/>
        </w:rPr>
        <w:t>Fear Of Missing Out</w:t>
      </w:r>
      <w:r>
        <w:rPr>
          <w:rFonts w:ascii="Times New Roman" w:hAnsi="Times New Roman" w:cs="Times New Roman"/>
          <w:sz w:val="24"/>
          <w:szCs w:val="24"/>
          <w:lang w:val="en-US"/>
        </w:rPr>
        <w:t xml:space="preserve"> (FOMO) (X2) terhadap keputusan investasi (Y) melalui literasi keuangan (Z).</w:t>
      </w:r>
    </w:p>
    <w:p w:rsidR="007746CE" w:rsidRDefault="007746CE">
      <w:pPr>
        <w:tabs>
          <w:tab w:val="left" w:pos="0"/>
          <w:tab w:val="left" w:pos="450"/>
          <w:tab w:val="left" w:pos="851"/>
          <w:tab w:val="left" w:pos="1418"/>
        </w:tabs>
        <w:autoSpaceDE w:val="0"/>
        <w:autoSpaceDN w:val="0"/>
        <w:adjustRightInd w:val="0"/>
        <w:spacing w:after="0" w:line="360" w:lineRule="auto"/>
        <w:ind w:left="330" w:firstLine="521"/>
        <w:jc w:val="both"/>
        <w:rPr>
          <w:rFonts w:ascii="Times New Roman" w:hAnsi="Times New Roman" w:cs="Times New Roman"/>
          <w:sz w:val="24"/>
          <w:szCs w:val="24"/>
        </w:rPr>
      </w:pPr>
    </w:p>
    <w:sectPr w:rsidR="007746CE">
      <w:headerReference w:type="even" r:id="rId11"/>
      <w:headerReference w:type="default" r:id="rId12"/>
      <w:footerReference w:type="even" r:id="rId13"/>
      <w:footerReference w:type="default" r:id="rId14"/>
      <w:headerReference w:type="first" r:id="rId15"/>
      <w:footerReference w:type="first" r:id="rId16"/>
      <w:footnotePr>
        <w:numStart w:val="37"/>
      </w:footnotePr>
      <w:type w:val="continuous"/>
      <w:pgSz w:w="11907" w:h="16839" w:code="9"/>
      <w:pgMar w:top="2268" w:right="1701" w:bottom="1701" w:left="2268" w:header="709" w:footer="709" w:gutter="0"/>
      <w:pgNumType w:start="34"/>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6-26T13:11:00Z" w:initials="I">
    <w:p w:rsidR="00143C44" w:rsidRPr="00143C44" w:rsidRDefault="00143C44">
      <w:pPr>
        <w:pStyle w:val="CommentText"/>
        <w:rPr>
          <w:lang w:val="en-US"/>
        </w:rPr>
      </w:pPr>
      <w:r>
        <w:rPr>
          <w:rStyle w:val="CommentReference"/>
        </w:rPr>
        <w:annotationRef/>
      </w:r>
      <w:proofErr w:type="gramStart"/>
      <w:r>
        <w:rPr>
          <w:lang w:val="en-US"/>
        </w:rPr>
        <w:t>italic</w:t>
      </w:r>
      <w:proofErr w:type="gramEnd"/>
    </w:p>
  </w:comment>
  <w:comment w:id="1" w:author="ICT" w:date="2026-06-26T13:11:00Z" w:initials="I">
    <w:p w:rsidR="00143C44" w:rsidRPr="00143C44" w:rsidRDefault="00143C44">
      <w:pPr>
        <w:pStyle w:val="CommentText"/>
        <w:rPr>
          <w:lang w:val="en-US"/>
        </w:rPr>
      </w:pPr>
      <w:r>
        <w:rPr>
          <w:rStyle w:val="CommentReference"/>
        </w:rPr>
        <w:annotationRef/>
      </w:r>
      <w:proofErr w:type="gramStart"/>
      <w:r>
        <w:rPr>
          <w:lang w:val="en-US"/>
        </w:rPr>
        <w:t>italic</w:t>
      </w:r>
      <w:proofErr w:type="gramEnd"/>
    </w:p>
  </w:comment>
  <w:comment w:id="2" w:author="ICT" w:date="2026-06-26T13:11:00Z" w:initials="I">
    <w:p w:rsidR="00143C44" w:rsidRDefault="00143C44">
      <w:pPr>
        <w:pStyle w:val="CommentText"/>
      </w:pPr>
      <w:r>
        <w:rPr>
          <w:rStyle w:val="CommentReference"/>
        </w:rPr>
        <w:annotationRef/>
      </w:r>
      <w:r>
        <w:t>sdh mendeley?</w:t>
      </w:r>
    </w:p>
  </w:comment>
  <w:comment w:id="3" w:author="ICT" w:date="2026-06-26T13:12:00Z" w:initials="I">
    <w:p w:rsidR="00143C44" w:rsidRDefault="00143C44">
      <w:pPr>
        <w:pStyle w:val="CommentText"/>
      </w:pPr>
      <w:r>
        <w:rPr>
          <w:rStyle w:val="CommentReference"/>
        </w:rPr>
        <w:annotationRef/>
      </w:r>
      <w:r>
        <w:t>sdh mendeley?</w:t>
      </w:r>
    </w:p>
  </w:comment>
  <w:comment w:id="4" w:author="ICT" w:date="2026-06-26T13:12:00Z" w:initials="I">
    <w:p w:rsidR="00143C44" w:rsidRDefault="00143C44">
      <w:pPr>
        <w:pStyle w:val="CommentText"/>
      </w:pPr>
      <w:r>
        <w:rPr>
          <w:rStyle w:val="CommentReference"/>
        </w:rPr>
        <w:annotationRef/>
      </w:r>
      <w:r>
        <w:t>sdh mendeley?</w:t>
      </w:r>
    </w:p>
  </w:comment>
  <w:comment w:id="5" w:author="ICT" w:date="2026-06-26T13:12:00Z" w:initials="I">
    <w:p w:rsidR="00143C44" w:rsidRDefault="00143C44">
      <w:pPr>
        <w:pStyle w:val="CommentText"/>
      </w:pPr>
      <w:r>
        <w:rPr>
          <w:rStyle w:val="CommentReference"/>
        </w:rPr>
        <w:annotationRef/>
      </w:r>
      <w:r>
        <w:t>sdh mendeley?</w:t>
      </w:r>
    </w:p>
  </w:comment>
  <w:comment w:id="6" w:author="ICT" w:date="2026-06-26T13:13:00Z" w:initials="I">
    <w:p w:rsidR="00143C44" w:rsidRDefault="00143C44">
      <w:pPr>
        <w:pStyle w:val="CommentText"/>
      </w:pPr>
      <w:r>
        <w:rPr>
          <w:rStyle w:val="CommentReference"/>
        </w:rPr>
        <w:annotationRef/>
      </w:r>
      <w:r>
        <w:t>sdh mendeley?</w:t>
      </w:r>
    </w:p>
  </w:comment>
  <w:comment w:id="7" w:author="ICT" w:date="2026-06-26T13:13:00Z" w:initials="I">
    <w:p w:rsidR="00143C44" w:rsidRDefault="00143C44">
      <w:pPr>
        <w:pStyle w:val="CommentText"/>
      </w:pPr>
      <w:r>
        <w:rPr>
          <w:rStyle w:val="CommentReference"/>
        </w:rPr>
        <w:annotationRef/>
      </w:r>
      <w:r>
        <w:t>sdh mendeley?</w:t>
      </w:r>
    </w:p>
  </w:comment>
  <w:comment w:id="8" w:author="ICT" w:date="2026-06-26T13:13:00Z" w:initials="I">
    <w:p w:rsidR="00143C44" w:rsidRDefault="00143C44">
      <w:pPr>
        <w:pStyle w:val="CommentText"/>
      </w:pPr>
      <w:r>
        <w:rPr>
          <w:rStyle w:val="CommentReference"/>
        </w:rPr>
        <w:annotationRef/>
      </w:r>
      <w:r>
        <w:t>sdh mendeley?</w:t>
      </w:r>
    </w:p>
  </w:comment>
  <w:comment w:id="9" w:author="ICT" w:date="2026-06-26T13:13:00Z" w:initials="I">
    <w:p w:rsidR="00143C44" w:rsidRDefault="00143C44">
      <w:pPr>
        <w:pStyle w:val="CommentText"/>
      </w:pPr>
      <w:r>
        <w:rPr>
          <w:rStyle w:val="CommentReference"/>
        </w:rPr>
        <w:annotationRef/>
      </w:r>
      <w:r>
        <w:t>sdh mendeley?</w:t>
      </w:r>
    </w:p>
  </w:comment>
  <w:comment w:id="10" w:author="ICT" w:date="2026-06-26T13:13:00Z" w:initials="I">
    <w:p w:rsidR="00143C44" w:rsidRDefault="00143C44">
      <w:pPr>
        <w:pStyle w:val="CommentText"/>
      </w:pPr>
      <w:r>
        <w:rPr>
          <w:rStyle w:val="CommentReference"/>
        </w:rPr>
        <w:annotationRef/>
      </w:r>
      <w:r>
        <w:t>sdh mendeley?</w:t>
      </w:r>
    </w:p>
  </w:comment>
  <w:comment w:id="11" w:author="ICT" w:date="2026-06-26T13:13:00Z" w:initials="I">
    <w:p w:rsidR="00143C44" w:rsidRDefault="00143C44">
      <w:pPr>
        <w:pStyle w:val="CommentText"/>
      </w:pPr>
      <w:r>
        <w:rPr>
          <w:rStyle w:val="CommentReference"/>
        </w:rPr>
        <w:annotationRef/>
      </w:r>
      <w:r>
        <w:t>sdh mendeley?</w:t>
      </w:r>
    </w:p>
  </w:comment>
  <w:comment w:id="12" w:author="ICT" w:date="2026-06-26T13:13:00Z" w:initials="I">
    <w:p w:rsidR="00143C44" w:rsidRDefault="00143C44">
      <w:pPr>
        <w:pStyle w:val="CommentText"/>
      </w:pPr>
      <w:r>
        <w:rPr>
          <w:rStyle w:val="CommentReference"/>
        </w:rPr>
        <w:annotationRef/>
      </w:r>
      <w:r>
        <w:t>sdh mendeley?</w:t>
      </w:r>
    </w:p>
  </w:comment>
  <w:comment w:id="13" w:author="ICT" w:date="2026-06-26T13:13:00Z" w:initials="I">
    <w:p w:rsidR="00143C44" w:rsidRDefault="00143C44">
      <w:pPr>
        <w:pStyle w:val="CommentText"/>
      </w:pPr>
      <w:r>
        <w:rPr>
          <w:rStyle w:val="CommentReference"/>
        </w:rPr>
        <w:annotationRef/>
      </w:r>
      <w:r>
        <w:t>sdh mendeley?</w:t>
      </w:r>
    </w:p>
  </w:comment>
  <w:comment w:id="14" w:author="ICT" w:date="2026-06-26T13:13:00Z" w:initials="I">
    <w:p w:rsidR="00143C44" w:rsidRPr="00143C44" w:rsidRDefault="00143C44">
      <w:pPr>
        <w:pStyle w:val="CommentText"/>
        <w:rPr>
          <w:lang w:val="en-US"/>
        </w:rPr>
      </w:pPr>
      <w:r>
        <w:rPr>
          <w:rStyle w:val="CommentReference"/>
        </w:rPr>
        <w:annotationRef/>
      </w:r>
      <w:proofErr w:type="gramStart"/>
      <w:r>
        <w:rPr>
          <w:lang w:val="en-US"/>
        </w:rPr>
        <w:t>italic</w:t>
      </w:r>
      <w:proofErr w:type="gramEnd"/>
    </w:p>
  </w:comment>
  <w:comment w:id="15" w:author="ICT" w:date="2026-06-26T13:14:00Z" w:initials="I">
    <w:p w:rsidR="00143C44" w:rsidRPr="00143C44" w:rsidRDefault="00143C44">
      <w:pPr>
        <w:pStyle w:val="CommentText"/>
        <w:rPr>
          <w:lang w:val="en-US"/>
        </w:rPr>
      </w:pPr>
      <w:r>
        <w:rPr>
          <w:rStyle w:val="CommentReference"/>
        </w:rPr>
        <w:annotationRef/>
      </w:r>
      <w:proofErr w:type="gramStart"/>
      <w:r>
        <w:rPr>
          <w:lang w:val="en-US"/>
        </w:rPr>
        <w:t>italic</w:t>
      </w:r>
      <w:proofErr w:type="gramEnd"/>
    </w:p>
  </w:comment>
  <w:comment w:id="16" w:author="ICT" w:date="2026-06-26T13:14:00Z" w:initials="I">
    <w:p w:rsidR="00143C44" w:rsidRDefault="00143C44">
      <w:pPr>
        <w:pStyle w:val="CommentText"/>
      </w:pPr>
      <w:r>
        <w:rPr>
          <w:rStyle w:val="CommentReference"/>
        </w:rPr>
        <w:annotationRef/>
      </w:r>
      <w:r>
        <w:t>sdh mendeley?</w:t>
      </w:r>
    </w:p>
  </w:comment>
  <w:comment w:id="17" w:author="ICT" w:date="2026-06-26T13:14:00Z" w:initials="I">
    <w:p w:rsidR="00143C44" w:rsidRDefault="00143C44">
      <w:pPr>
        <w:pStyle w:val="CommentText"/>
      </w:pPr>
      <w:r>
        <w:rPr>
          <w:rStyle w:val="CommentReference"/>
        </w:rPr>
        <w:annotationRef/>
      </w:r>
      <w:r>
        <w:t>sdh mendeley?</w:t>
      </w:r>
    </w:p>
  </w:comment>
  <w:comment w:id="18" w:author="ICT" w:date="2026-06-26T13:14:00Z" w:initials="I">
    <w:p w:rsidR="00143C44" w:rsidRDefault="00143C44">
      <w:pPr>
        <w:pStyle w:val="CommentText"/>
      </w:pPr>
      <w:r>
        <w:rPr>
          <w:rStyle w:val="CommentReference"/>
        </w:rPr>
        <w:annotationRef/>
      </w:r>
      <w:r>
        <w:t>sdh mendeley?</w:t>
      </w:r>
    </w:p>
  </w:comment>
  <w:comment w:id="19" w:author="ICT" w:date="2026-06-26T13:14:00Z" w:initials="I">
    <w:p w:rsidR="00143C44" w:rsidRPr="00143C44" w:rsidRDefault="00143C44">
      <w:pPr>
        <w:pStyle w:val="CommentText"/>
        <w:rPr>
          <w:lang w:val="en-US"/>
        </w:rPr>
      </w:pPr>
      <w:r>
        <w:rPr>
          <w:rStyle w:val="CommentReference"/>
        </w:rPr>
        <w:annotationRef/>
      </w:r>
      <w:proofErr w:type="gramStart"/>
      <w:r>
        <w:rPr>
          <w:lang w:val="en-US"/>
        </w:rPr>
        <w:t>italic</w:t>
      </w:r>
      <w:proofErr w:type="gramEnd"/>
    </w:p>
  </w:comment>
  <w:comment w:id="20" w:author="ICT" w:date="2026-06-26T13:14:00Z" w:initials="I">
    <w:p w:rsidR="00143C44" w:rsidRDefault="00143C44">
      <w:pPr>
        <w:pStyle w:val="CommentText"/>
      </w:pPr>
      <w:r>
        <w:rPr>
          <w:rStyle w:val="CommentReference"/>
        </w:rPr>
        <w:annotationRef/>
      </w:r>
      <w:r>
        <w:t>sdh mendeley?</w:t>
      </w:r>
    </w:p>
  </w:comment>
  <w:comment w:id="21" w:author="ICT" w:date="2026-06-26T13:14:00Z" w:initials="I">
    <w:p w:rsidR="00143C44" w:rsidRDefault="00143C44">
      <w:pPr>
        <w:pStyle w:val="CommentText"/>
      </w:pPr>
      <w:r>
        <w:rPr>
          <w:rStyle w:val="CommentReference"/>
        </w:rPr>
        <w:annotationRef/>
      </w:r>
      <w:r>
        <w:t>sdh mendeley?</w:t>
      </w:r>
    </w:p>
  </w:comment>
  <w:comment w:id="22" w:author="ICT" w:date="2026-06-26T13:14:00Z" w:initials="I">
    <w:p w:rsidR="00143C44" w:rsidRDefault="00143C44">
      <w:pPr>
        <w:pStyle w:val="CommentText"/>
      </w:pPr>
      <w:r>
        <w:rPr>
          <w:rStyle w:val="CommentReference"/>
        </w:rPr>
        <w:annotationRef/>
      </w:r>
      <w:r>
        <w:t>sdh mendeley?</w:t>
      </w:r>
    </w:p>
  </w:comment>
  <w:comment w:id="23" w:author="ICT" w:date="2026-06-26T13:15:00Z" w:initials="I">
    <w:p w:rsidR="00143C44" w:rsidRPr="00143C44" w:rsidRDefault="00143C44">
      <w:pPr>
        <w:pStyle w:val="CommentText"/>
        <w:rPr>
          <w:lang w:val="en-US"/>
        </w:rPr>
      </w:pPr>
      <w:r>
        <w:rPr>
          <w:rStyle w:val="CommentReference"/>
        </w:rPr>
        <w:annotationRef/>
      </w:r>
      <w:proofErr w:type="gramStart"/>
      <w:r>
        <w:rPr>
          <w:lang w:val="en-US"/>
        </w:rPr>
        <w:t>typo</w:t>
      </w:r>
      <w:proofErr w:type="gramEnd"/>
    </w:p>
  </w:comment>
  <w:comment w:id="24" w:author="ICT" w:date="2026-06-26T13:15:00Z" w:initials="I">
    <w:p w:rsidR="00143C44" w:rsidRDefault="00143C44">
      <w:pPr>
        <w:pStyle w:val="CommentText"/>
      </w:pPr>
      <w:r>
        <w:rPr>
          <w:rStyle w:val="CommentReference"/>
        </w:rPr>
        <w:annotationRef/>
      </w:r>
      <w:r>
        <w:t>sdh mendeley?</w:t>
      </w:r>
    </w:p>
  </w:comment>
  <w:comment w:id="25" w:author="ICT" w:date="2026-06-26T13:15:00Z" w:initials="I">
    <w:p w:rsidR="00143C44" w:rsidRPr="00143C44" w:rsidRDefault="00143C44">
      <w:pPr>
        <w:pStyle w:val="CommentText"/>
        <w:rPr>
          <w:lang w:val="en-US"/>
        </w:rPr>
      </w:pPr>
      <w:r>
        <w:rPr>
          <w:rStyle w:val="CommentReference"/>
        </w:rPr>
        <w:annotationRef/>
      </w:r>
      <w:proofErr w:type="gramStart"/>
      <w:r>
        <w:rPr>
          <w:lang w:val="en-US"/>
        </w:rPr>
        <w:t>italic</w:t>
      </w:r>
      <w:proofErr w:type="gramEnd"/>
    </w:p>
  </w:comment>
  <w:comment w:id="26" w:author="ICT" w:date="2026-06-26T13:15:00Z" w:initials="I">
    <w:p w:rsidR="00143C44" w:rsidRPr="00143C44" w:rsidRDefault="00143C44">
      <w:pPr>
        <w:pStyle w:val="CommentText"/>
        <w:rPr>
          <w:lang w:val="en-US"/>
        </w:rPr>
      </w:pPr>
      <w:r>
        <w:rPr>
          <w:rStyle w:val="CommentReference"/>
        </w:rPr>
        <w:annotationRef/>
      </w:r>
      <w:proofErr w:type="gramStart"/>
      <w:r>
        <w:rPr>
          <w:lang w:val="en-US"/>
        </w:rPr>
        <w:t>italic</w:t>
      </w:r>
      <w:proofErr w:type="gramEnd"/>
    </w:p>
  </w:comment>
  <w:comment w:id="27" w:author="ICT" w:date="2026-06-26T13:15:00Z" w:initials="I">
    <w:p w:rsidR="00143C44" w:rsidRPr="00143C44" w:rsidRDefault="00143C44">
      <w:pPr>
        <w:pStyle w:val="CommentText"/>
        <w:rPr>
          <w:lang w:val="en-US"/>
        </w:rPr>
      </w:pPr>
      <w:r>
        <w:rPr>
          <w:rStyle w:val="CommentReference"/>
        </w:rPr>
        <w:annotationRef/>
      </w:r>
      <w:proofErr w:type="gramStart"/>
      <w:r>
        <w:rPr>
          <w:lang w:val="en-US"/>
        </w:rPr>
        <w:t>italic</w:t>
      </w:r>
      <w:proofErr w:type="gramEnd"/>
    </w:p>
  </w:comment>
  <w:comment w:id="28" w:author="ICT" w:date="2026-06-26T13:16:00Z" w:initials="I">
    <w:p w:rsidR="00143C44" w:rsidRPr="00143C44" w:rsidRDefault="00143C44">
      <w:pPr>
        <w:pStyle w:val="CommentText"/>
        <w:rPr>
          <w:lang w:val="en-US"/>
        </w:rPr>
      </w:pPr>
      <w:r>
        <w:rPr>
          <w:rStyle w:val="CommentReference"/>
        </w:rPr>
        <w:annotationRef/>
      </w:r>
      <w:proofErr w:type="gramStart"/>
      <w:r>
        <w:rPr>
          <w:lang w:val="en-US"/>
        </w:rPr>
        <w:t>italic</w:t>
      </w:r>
      <w:proofErr w:type="gramEnd"/>
    </w:p>
  </w:comment>
  <w:comment w:id="29" w:author="ICT" w:date="2026-06-26T13:16:00Z" w:initials="I">
    <w:p w:rsidR="00143C44" w:rsidRPr="00143C44" w:rsidRDefault="00143C44">
      <w:pPr>
        <w:pStyle w:val="CommentText"/>
        <w:rPr>
          <w:lang w:val="en-US"/>
        </w:rPr>
      </w:pPr>
      <w:r>
        <w:rPr>
          <w:rStyle w:val="CommentReference"/>
        </w:rPr>
        <w:annotationRef/>
      </w:r>
      <w:proofErr w:type="gramStart"/>
      <w:r>
        <w:rPr>
          <w:lang w:val="en-US"/>
        </w:rPr>
        <w:t>typo</w:t>
      </w:r>
      <w:proofErr w:type="gramEnd"/>
    </w:p>
  </w:comment>
  <w:comment w:id="30" w:author="ICT" w:date="2026-06-26T13:16:00Z" w:initials="I">
    <w:p w:rsidR="00143C44" w:rsidRDefault="00143C44">
      <w:pPr>
        <w:pStyle w:val="CommentText"/>
      </w:pPr>
      <w:r>
        <w:rPr>
          <w:rStyle w:val="CommentReference"/>
        </w:rPr>
        <w:annotationRef/>
      </w:r>
      <w:r>
        <w:t>sdh mendeley?</w:t>
      </w:r>
    </w:p>
  </w:comment>
  <w:comment w:id="31" w:author="ICT" w:date="2026-06-26T13:16:00Z" w:initials="I">
    <w:p w:rsidR="00143C44" w:rsidRPr="00143C44" w:rsidRDefault="00143C44">
      <w:pPr>
        <w:pStyle w:val="CommentText"/>
        <w:rPr>
          <w:lang w:val="en-US"/>
        </w:rPr>
      </w:pPr>
      <w:r>
        <w:rPr>
          <w:rStyle w:val="CommentReference"/>
        </w:rPr>
        <w:annotationRef/>
      </w:r>
      <w:proofErr w:type="gramStart"/>
      <w:r>
        <w:rPr>
          <w:lang w:val="en-US"/>
        </w:rPr>
        <w:t>italic</w:t>
      </w:r>
      <w:proofErr w:type="gramEnd"/>
    </w:p>
  </w:comment>
  <w:comment w:id="32" w:author="ICT" w:date="2026-06-26T13:16:00Z" w:initials="I">
    <w:p w:rsidR="00143C44" w:rsidRPr="00143C44" w:rsidRDefault="00143C44">
      <w:pPr>
        <w:pStyle w:val="CommentText"/>
        <w:rPr>
          <w:lang w:val="en-US"/>
        </w:rPr>
      </w:pPr>
      <w:r>
        <w:rPr>
          <w:rStyle w:val="CommentReference"/>
        </w:rPr>
        <w:annotationRef/>
      </w:r>
      <w:r>
        <w:t>sdh mendeley?</w:t>
      </w:r>
    </w:p>
  </w:comment>
  <w:comment w:id="33" w:author="ICT" w:date="2026-06-26T13:17:00Z" w:initials="I">
    <w:p w:rsidR="00143C44" w:rsidRPr="00143C44" w:rsidRDefault="00143C44">
      <w:pPr>
        <w:pStyle w:val="CommentText"/>
        <w:rPr>
          <w:lang w:val="en-US"/>
        </w:rPr>
      </w:pPr>
      <w:r>
        <w:rPr>
          <w:rStyle w:val="CommentReference"/>
        </w:rPr>
        <w:annotationRef/>
      </w:r>
      <w:proofErr w:type="gramStart"/>
      <w:r>
        <w:rPr>
          <w:lang w:val="en-US"/>
        </w:rPr>
        <w:t>italic</w:t>
      </w:r>
      <w:proofErr w:type="gramEnd"/>
    </w:p>
  </w:comment>
  <w:comment w:id="34" w:author="ICT" w:date="2026-06-26T13:17:00Z" w:initials="I">
    <w:p w:rsidR="00143C44" w:rsidRDefault="00143C44">
      <w:pPr>
        <w:pStyle w:val="CommentText"/>
      </w:pPr>
      <w:r>
        <w:rPr>
          <w:rStyle w:val="CommentReference"/>
        </w:rPr>
        <w:annotationRef/>
      </w:r>
      <w:r>
        <w:t>sdh mendeley?</w:t>
      </w:r>
    </w:p>
  </w:comment>
  <w:comment w:id="35" w:author="ICT" w:date="2026-06-26T13:17:00Z" w:initials="I">
    <w:p w:rsidR="00143C44" w:rsidRPr="00143C44" w:rsidRDefault="00143C44">
      <w:pPr>
        <w:pStyle w:val="CommentText"/>
        <w:rPr>
          <w:lang w:val="en-US"/>
        </w:rPr>
      </w:pPr>
      <w:r>
        <w:rPr>
          <w:rStyle w:val="CommentReference"/>
        </w:rPr>
        <w:annotationRef/>
      </w:r>
      <w:proofErr w:type="spellStart"/>
      <w:proofErr w:type="gramStart"/>
      <w:r>
        <w:rPr>
          <w:lang w:val="en-US"/>
        </w:rPr>
        <w:t>cek</w:t>
      </w:r>
      <w:proofErr w:type="spellEnd"/>
      <w:proofErr w:type="gramEnd"/>
      <w:r>
        <w:rPr>
          <w:lang w:val="en-US"/>
        </w:rPr>
        <w:t xml:space="preserve"> size &amp; type </w:t>
      </w:r>
      <w:proofErr w:type="spellStart"/>
      <w:r>
        <w:rPr>
          <w:lang w:val="en-US"/>
        </w:rPr>
        <w:t>huruf</w:t>
      </w:r>
      <w:proofErr w:type="spellEnd"/>
      <w:r>
        <w:rPr>
          <w:lang w:val="en-US"/>
        </w:rPr>
        <w:t>..</w:t>
      </w:r>
      <w:proofErr w:type="spellStart"/>
      <w:proofErr w:type="gramStart"/>
      <w:r>
        <w:rPr>
          <w:lang w:val="en-US"/>
        </w:rPr>
        <w:t>bkn</w:t>
      </w:r>
      <w:proofErr w:type="spellEnd"/>
      <w:proofErr w:type="gramEnd"/>
      <w:r>
        <w:rPr>
          <w:lang w:val="en-US"/>
        </w:rPr>
        <w:t xml:space="preserve"> times new roman</w:t>
      </w:r>
    </w:p>
  </w:comment>
  <w:comment w:id="36" w:author="ICT" w:date="2026-06-26T13:17:00Z" w:initials="I">
    <w:p w:rsidR="00143C44" w:rsidRPr="00143C44" w:rsidRDefault="00143C44">
      <w:pPr>
        <w:pStyle w:val="CommentText"/>
        <w:rPr>
          <w:lang w:val="en-US"/>
        </w:rPr>
      </w:pPr>
      <w:r>
        <w:rPr>
          <w:rStyle w:val="CommentReference"/>
        </w:rPr>
        <w:annotationRef/>
      </w:r>
      <w:proofErr w:type="gramStart"/>
      <w:r>
        <w:rPr>
          <w:lang w:val="en-US"/>
        </w:rPr>
        <w:t>italic</w:t>
      </w:r>
      <w:proofErr w:type="gramEnd"/>
    </w:p>
  </w:comment>
  <w:comment w:id="37" w:author="ICT" w:date="2026-06-26T13:18:00Z" w:initials="I">
    <w:p w:rsidR="00143C44" w:rsidRDefault="00143C44">
      <w:pPr>
        <w:pStyle w:val="CommentText"/>
      </w:pPr>
      <w:r>
        <w:rPr>
          <w:rStyle w:val="CommentReference"/>
        </w:rPr>
        <w:annotationRef/>
      </w:r>
      <w:proofErr w:type="gramStart"/>
      <w:r>
        <w:rPr>
          <w:lang w:val="en-US"/>
        </w:rPr>
        <w:t>italic</w:t>
      </w:r>
      <w:proofErr w:type="gramEnd"/>
    </w:p>
  </w:comment>
  <w:comment w:id="38" w:author="ICT" w:date="2026-06-26T13:18:00Z" w:initials="I">
    <w:p w:rsidR="00143C44" w:rsidRDefault="00143C44">
      <w:pPr>
        <w:pStyle w:val="CommentText"/>
      </w:pPr>
      <w:r>
        <w:rPr>
          <w:rStyle w:val="CommentReference"/>
        </w:rPr>
        <w:annotationRef/>
      </w:r>
      <w:proofErr w:type="gramStart"/>
      <w:r>
        <w:rPr>
          <w:lang w:val="en-US"/>
        </w:rPr>
        <w:t>italic</w:t>
      </w:r>
      <w:proofErr w:type="gramEnd"/>
    </w:p>
  </w:comment>
  <w:comment w:id="39" w:author="ICT" w:date="2026-06-26T13:18:00Z" w:initials="I">
    <w:p w:rsidR="00143C44" w:rsidRDefault="00143C44">
      <w:pPr>
        <w:pStyle w:val="CommentText"/>
      </w:pPr>
      <w:r>
        <w:rPr>
          <w:rStyle w:val="CommentReference"/>
        </w:rPr>
        <w:annotationRef/>
      </w:r>
      <w:proofErr w:type="gramStart"/>
      <w:r>
        <w:rPr>
          <w:lang w:val="en-US"/>
        </w:rPr>
        <w:t>italic</w:t>
      </w:r>
      <w:proofErr w:type="gramEnd"/>
    </w:p>
  </w:comment>
  <w:comment w:id="40" w:author="ICT" w:date="2026-06-26T13:18:00Z" w:initials="I">
    <w:p w:rsidR="00143C44" w:rsidRDefault="00143C44">
      <w:pPr>
        <w:pStyle w:val="CommentText"/>
      </w:pPr>
      <w:r>
        <w:rPr>
          <w:rStyle w:val="CommentReference"/>
        </w:rPr>
        <w:annotationRef/>
      </w:r>
      <w:proofErr w:type="gramStart"/>
      <w:r>
        <w:rPr>
          <w:lang w:val="en-US"/>
        </w:rPr>
        <w:t>italic</w:t>
      </w:r>
      <w:proofErr w:type="gramEnd"/>
    </w:p>
  </w:comment>
  <w:comment w:id="41" w:author="ICT" w:date="2026-06-26T13:18:00Z" w:initials="I">
    <w:p w:rsidR="00143C44" w:rsidRDefault="00143C44">
      <w:pPr>
        <w:pStyle w:val="CommentText"/>
      </w:pPr>
      <w:r>
        <w:rPr>
          <w:rStyle w:val="CommentReference"/>
        </w:rPr>
        <w:annotationRef/>
      </w:r>
      <w:r>
        <w:rPr>
          <w:lang w:val="en-US"/>
        </w:rPr>
        <w:t>italic</w:t>
      </w:r>
      <w:bookmarkStart w:id="42" w:name="_GoBack"/>
      <w:bookmarkEnd w:id="42"/>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4A05" w:rsidRDefault="00A34A05">
      <w:pPr>
        <w:spacing w:after="0" w:line="240" w:lineRule="auto"/>
      </w:pPr>
      <w:r>
        <w:separator/>
      </w:r>
    </w:p>
  </w:endnote>
  <w:endnote w:type="continuationSeparator" w:id="0">
    <w:p w:rsidR="00A34A05" w:rsidRDefault="00A34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panose1 w:val="00000000000000000000"/>
    <w:charset w:val="00"/>
    <w:family w:val="roman"/>
    <w:notTrueType/>
    <w:pitch w:val="default"/>
  </w:font>
  <w:font w:name="Times-BoldItalic">
    <w:panose1 w:val="00000000000000000000"/>
    <w:charset w:val="00"/>
    <w:family w:val="roman"/>
    <w:notTrueType/>
    <w:pitch w:val="default"/>
  </w:font>
  <w:font w:name="TimesNewRomanPSMT">
    <w:altName w:val="Times New Roman"/>
    <w:charset w:val="00"/>
    <w:family w:val="roman"/>
    <w:pitch w:val="default"/>
    <w:sig w:usb0="00000003" w:usb1="08070000" w:usb2="00000010" w:usb3="00000000" w:csb0="00020001" w:csb1="00000000"/>
  </w:font>
  <w:font w:name="Times-Roman">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6CE" w:rsidRDefault="007746C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6CE" w:rsidRDefault="007746C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6CE" w:rsidRDefault="00A34A05">
    <w:pPr>
      <w:pStyle w:val="Footer"/>
      <w:tabs>
        <w:tab w:val="left" w:pos="3765"/>
        <w:tab w:val="center" w:pos="3969"/>
      </w:tabs>
    </w:pPr>
    <w:r>
      <w:tab/>
    </w:r>
    <w:r>
      <w:tab/>
    </w:r>
    <w:r>
      <w:fldChar w:fldCharType="begin"/>
    </w:r>
    <w:r>
      <w:instrText xml:space="preserve"> PAGE   \* MERGEFORMAT </w:instrText>
    </w:r>
    <w:r>
      <w:fldChar w:fldCharType="separate"/>
    </w:r>
    <w:r w:rsidR="00143C44">
      <w:rPr>
        <w:noProof/>
      </w:rPr>
      <w:t>34</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4A05" w:rsidRDefault="00A34A05">
      <w:pPr>
        <w:spacing w:after="0" w:line="240" w:lineRule="auto"/>
      </w:pPr>
      <w:r>
        <w:separator/>
      </w:r>
    </w:p>
  </w:footnote>
  <w:footnote w:type="continuationSeparator" w:id="0">
    <w:p w:rsidR="00A34A05" w:rsidRDefault="00A34A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6CE" w:rsidRDefault="007746C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6CE" w:rsidRDefault="00A34A05">
    <w:pPr>
      <w:pStyle w:val="Header"/>
      <w:jc w:val="right"/>
    </w:pPr>
    <w:r>
      <w:fldChar w:fldCharType="begin"/>
    </w:r>
    <w:r>
      <w:instrText xml:space="preserve"> PAGE   \* MERGEFORMAT </w:instrText>
    </w:r>
    <w:r>
      <w:fldChar w:fldCharType="separate"/>
    </w:r>
    <w:r w:rsidR="00143C44">
      <w:rPr>
        <w:noProof/>
      </w:rPr>
      <w:t>54</w:t>
    </w:r>
    <w:r>
      <w:rPr>
        <w:noProof/>
      </w:rPr>
      <w:fldChar w:fldCharType="end"/>
    </w:r>
  </w:p>
  <w:p w:rsidR="007746CE" w:rsidRDefault="007746CE">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6CE" w:rsidRDefault="007746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0E1CCD74"/>
    <w:lvl w:ilvl="0" w:tplc="8DE61DFA">
      <w:start w:val="1"/>
      <w:numFmt w:val="decimal"/>
      <w:lvlText w:val="%1."/>
      <w:lvlJc w:val="left"/>
      <w:rPr>
        <w:rFonts w:ascii="Times New Roman" w:eastAsia="Times New Roman" w:hAnsi="Times New Roman" w:cs="SimSun"/>
      </w:rPr>
    </w:lvl>
    <w:lvl w:ilvl="1" w:tplc="7004D9EE">
      <w:start w:val="1"/>
      <w:numFmt w:val="bullet"/>
      <w:lvlText w:val=""/>
      <w:lvlJc w:val="left"/>
    </w:lvl>
    <w:lvl w:ilvl="2" w:tplc="21869DBA">
      <w:start w:val="1"/>
      <w:numFmt w:val="bullet"/>
      <w:lvlText w:val=""/>
      <w:lvlJc w:val="left"/>
    </w:lvl>
    <w:lvl w:ilvl="3" w:tplc="6D5025DE">
      <w:start w:val="1"/>
      <w:numFmt w:val="bullet"/>
      <w:lvlText w:val=""/>
      <w:lvlJc w:val="left"/>
    </w:lvl>
    <w:lvl w:ilvl="4" w:tplc="06AEBABA">
      <w:start w:val="1"/>
      <w:numFmt w:val="bullet"/>
      <w:lvlText w:val=""/>
      <w:lvlJc w:val="left"/>
    </w:lvl>
    <w:lvl w:ilvl="5" w:tplc="F1BA2F50">
      <w:start w:val="1"/>
      <w:numFmt w:val="bullet"/>
      <w:lvlText w:val=""/>
      <w:lvlJc w:val="left"/>
    </w:lvl>
    <w:lvl w:ilvl="6" w:tplc="887A336C">
      <w:start w:val="1"/>
      <w:numFmt w:val="bullet"/>
      <w:lvlText w:val=""/>
      <w:lvlJc w:val="left"/>
    </w:lvl>
    <w:lvl w:ilvl="7" w:tplc="09AC8802">
      <w:start w:val="1"/>
      <w:numFmt w:val="bullet"/>
      <w:lvlText w:val=""/>
      <w:lvlJc w:val="left"/>
    </w:lvl>
    <w:lvl w:ilvl="8" w:tplc="5778269C">
      <w:start w:val="1"/>
      <w:numFmt w:val="bullet"/>
      <w:lvlText w:val=""/>
      <w:lvlJc w:val="left"/>
    </w:lvl>
  </w:abstractNum>
  <w:abstractNum w:abstractNumId="1">
    <w:nsid w:val="00000001"/>
    <w:multiLevelType w:val="hybridMultilevel"/>
    <w:tmpl w:val="E1C24F94"/>
    <w:lvl w:ilvl="0" w:tplc="17D6C382">
      <w:start w:val="1"/>
      <w:numFmt w:val="lowerLetter"/>
      <w:lvlText w:val="%1)"/>
      <w:lvlJc w:val="left"/>
      <w:pPr>
        <w:ind w:left="1440" w:hanging="360"/>
      </w:pPr>
      <w:rPr>
        <w:rFonts w:hint="default"/>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nsid w:val="00000002"/>
    <w:multiLevelType w:val="hybridMultilevel"/>
    <w:tmpl w:val="4AA4E924"/>
    <w:lvl w:ilvl="0" w:tplc="AF5A859A">
      <w:start w:val="1"/>
      <w:numFmt w:val="decimal"/>
      <w:lvlText w:val="%1."/>
      <w:lvlJc w:val="left"/>
      <w:pPr>
        <w:ind w:left="1211" w:hanging="360"/>
      </w:pPr>
      <w:rPr>
        <w:rFonts w:hint="default"/>
        <w:b w:val="0"/>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
    <w:nsid w:val="00000003"/>
    <w:multiLevelType w:val="hybridMultilevel"/>
    <w:tmpl w:val="84AAD586"/>
    <w:lvl w:ilvl="0" w:tplc="504ABF80">
      <w:start w:val="3"/>
      <w:numFmt w:val="lowerLetter"/>
      <w:lvlText w:val="%1."/>
      <w:lvlJc w:val="left"/>
      <w:pPr>
        <w:ind w:left="242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ED2A0058"/>
    <w:lvl w:ilvl="0" w:tplc="1E2A917E">
      <w:start w:val="1"/>
      <w:numFmt w:val="decimal"/>
      <w:lvlText w:val="%1."/>
      <w:lvlJc w:val="left"/>
      <w:pPr>
        <w:ind w:left="1211"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0000005"/>
    <w:multiLevelType w:val="multilevel"/>
    <w:tmpl w:val="3AB0D664"/>
    <w:lvl w:ilvl="0">
      <w:start w:val="3"/>
      <w:numFmt w:val="decimal"/>
      <w:lvlText w:val="%1."/>
      <w:lvlJc w:val="left"/>
      <w:pPr>
        <w:ind w:left="690" w:hanging="360"/>
      </w:pPr>
      <w:rPr>
        <w:rFonts w:hint="default"/>
      </w:rPr>
    </w:lvl>
    <w:lvl w:ilvl="1">
      <w:start w:val="6"/>
      <w:numFmt w:val="decimal"/>
      <w:isLgl/>
      <w:lvlText w:val="%1.%2"/>
      <w:lvlJc w:val="left"/>
      <w:pPr>
        <w:ind w:left="1141" w:hanging="480"/>
      </w:pPr>
      <w:rPr>
        <w:rFonts w:hint="default"/>
      </w:rPr>
    </w:lvl>
    <w:lvl w:ilvl="2">
      <w:start w:val="2"/>
      <w:numFmt w:val="decimal"/>
      <w:isLgl/>
      <w:lvlText w:val="%1.%2.%3"/>
      <w:lvlJc w:val="left"/>
      <w:pPr>
        <w:ind w:left="1712" w:hanging="720"/>
      </w:pPr>
      <w:rPr>
        <w:rFonts w:hint="default"/>
      </w:rPr>
    </w:lvl>
    <w:lvl w:ilvl="3">
      <w:start w:val="1"/>
      <w:numFmt w:val="decimal"/>
      <w:isLgl/>
      <w:lvlText w:val="%1.%2.%3.%4"/>
      <w:lvlJc w:val="left"/>
      <w:pPr>
        <w:ind w:left="2043" w:hanging="720"/>
      </w:pPr>
      <w:rPr>
        <w:rFonts w:hint="default"/>
      </w:rPr>
    </w:lvl>
    <w:lvl w:ilvl="4">
      <w:start w:val="1"/>
      <w:numFmt w:val="decimal"/>
      <w:isLgl/>
      <w:lvlText w:val="%1.%2.%3.%4.%5"/>
      <w:lvlJc w:val="left"/>
      <w:pPr>
        <w:ind w:left="2734"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756" w:hanging="1440"/>
      </w:pPr>
      <w:rPr>
        <w:rFonts w:hint="default"/>
      </w:rPr>
    </w:lvl>
    <w:lvl w:ilvl="7">
      <w:start w:val="1"/>
      <w:numFmt w:val="decimal"/>
      <w:isLgl/>
      <w:lvlText w:val="%1.%2.%3.%4.%5.%6.%7.%8"/>
      <w:lvlJc w:val="left"/>
      <w:pPr>
        <w:ind w:left="4087" w:hanging="1440"/>
      </w:pPr>
      <w:rPr>
        <w:rFonts w:hint="default"/>
      </w:rPr>
    </w:lvl>
    <w:lvl w:ilvl="8">
      <w:start w:val="1"/>
      <w:numFmt w:val="decimal"/>
      <w:isLgl/>
      <w:lvlText w:val="%1.%2.%3.%4.%5.%6.%7.%8.%9"/>
      <w:lvlJc w:val="left"/>
      <w:pPr>
        <w:ind w:left="4778" w:hanging="1800"/>
      </w:pPr>
      <w:rPr>
        <w:rFonts w:hint="default"/>
      </w:rPr>
    </w:lvl>
  </w:abstractNum>
  <w:abstractNum w:abstractNumId="6">
    <w:nsid w:val="00000006"/>
    <w:multiLevelType w:val="hybridMultilevel"/>
    <w:tmpl w:val="94006B96"/>
    <w:lvl w:ilvl="0" w:tplc="F68CECB6">
      <w:start w:val="3"/>
      <w:numFmt w:val="decimal"/>
      <w:lvlText w:val="%1.8"/>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0000007"/>
    <w:multiLevelType w:val="hybridMultilevel"/>
    <w:tmpl w:val="54B05B80"/>
    <w:lvl w:ilvl="0" w:tplc="10C82096">
      <w:start w:val="3"/>
      <w:numFmt w:val="decimal"/>
      <w:lvlText w:val="%1.7.4"/>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E85CAFC0"/>
    <w:lvl w:ilvl="0" w:tplc="379EF7A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nsid w:val="00000009"/>
    <w:multiLevelType w:val="hybridMultilevel"/>
    <w:tmpl w:val="75548212"/>
    <w:lvl w:ilvl="0" w:tplc="58681672">
      <w:start w:val="1"/>
      <w:numFmt w:val="lowerLetter"/>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0">
    <w:nsid w:val="0000000A"/>
    <w:multiLevelType w:val="hybridMultilevel"/>
    <w:tmpl w:val="7B4E01A6"/>
    <w:lvl w:ilvl="0" w:tplc="1B0E7014">
      <w:start w:val="1"/>
      <w:numFmt w:val="lowerLetter"/>
      <w:lvlText w:val="%1)"/>
      <w:lvlJc w:val="left"/>
      <w:pPr>
        <w:ind w:left="144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000000B"/>
    <w:multiLevelType w:val="hybridMultilevel"/>
    <w:tmpl w:val="D72E8DE6"/>
    <w:lvl w:ilvl="0" w:tplc="BC7EA094">
      <w:start w:val="3"/>
      <w:numFmt w:val="decimal"/>
      <w:lvlText w:val="%1.7.2"/>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multilevel"/>
    <w:tmpl w:val="70A87754"/>
    <w:lvl w:ilvl="0">
      <w:start w:val="1"/>
      <w:numFmt w:val="decimal"/>
      <w:lvlText w:val="%1."/>
      <w:lvlJc w:val="left"/>
      <w:pPr>
        <w:tabs>
          <w:tab w:val="left" w:pos="720"/>
        </w:tabs>
        <w:ind w:left="720" w:hanging="360"/>
      </w:pPr>
      <w:rPr>
        <w:sz w:val="24"/>
        <w:szCs w:val="24"/>
      </w:r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nsid w:val="0000000D"/>
    <w:multiLevelType w:val="hybridMultilevel"/>
    <w:tmpl w:val="44585214"/>
    <w:lvl w:ilvl="0" w:tplc="B5D641C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nsid w:val="0000000E"/>
    <w:multiLevelType w:val="hybridMultilevel"/>
    <w:tmpl w:val="2FFC2DFE"/>
    <w:lvl w:ilvl="0" w:tplc="5BEE4FEA">
      <w:start w:val="1"/>
      <w:numFmt w:val="lowerLetter"/>
      <w:lvlText w:val="%1)"/>
      <w:lvlJc w:val="left"/>
      <w:pPr>
        <w:ind w:left="144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000000F"/>
    <w:multiLevelType w:val="hybridMultilevel"/>
    <w:tmpl w:val="C91A85EE"/>
    <w:lvl w:ilvl="0" w:tplc="D7C8BA50">
      <w:start w:val="1"/>
      <w:numFmt w:val="lowerLetter"/>
      <w:lvlText w:val="%1)"/>
      <w:lvlJc w:val="left"/>
      <w:pPr>
        <w:ind w:left="144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00000010"/>
    <w:multiLevelType w:val="multilevel"/>
    <w:tmpl w:val="4786483C"/>
    <w:lvl w:ilvl="0">
      <w:start w:val="3"/>
      <w:numFmt w:val="decimal"/>
      <w:lvlText w:val="%1"/>
      <w:lvlJc w:val="left"/>
      <w:pPr>
        <w:ind w:left="480" w:hanging="480"/>
      </w:pPr>
      <w:rPr>
        <w:rFonts w:hint="default"/>
        <w:b/>
      </w:rPr>
    </w:lvl>
    <w:lvl w:ilvl="1">
      <w:start w:val="6"/>
      <w:numFmt w:val="decimal"/>
      <w:lvlText w:val="%1.%2"/>
      <w:lvlJc w:val="left"/>
      <w:pPr>
        <w:ind w:left="660" w:hanging="48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17">
    <w:nsid w:val="00000011"/>
    <w:multiLevelType w:val="hybridMultilevel"/>
    <w:tmpl w:val="79F88E8A"/>
    <w:lvl w:ilvl="0" w:tplc="622834CE">
      <w:start w:val="1"/>
      <w:numFmt w:val="decimal"/>
      <w:lvlText w:val="%1."/>
      <w:lvlJc w:val="left"/>
      <w:pPr>
        <w:ind w:left="1211"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0000012"/>
    <w:multiLevelType w:val="hybridMultilevel"/>
    <w:tmpl w:val="020CEC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0000013"/>
    <w:multiLevelType w:val="hybridMultilevel"/>
    <w:tmpl w:val="734A47D2"/>
    <w:lvl w:ilvl="0" w:tplc="7A5202D0">
      <w:start w:val="2"/>
      <w:numFmt w:val="lowerLetter"/>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0000014"/>
    <w:multiLevelType w:val="multilevel"/>
    <w:tmpl w:val="AE928C7E"/>
    <w:lvl w:ilvl="0">
      <w:start w:val="3"/>
      <w:numFmt w:val="decimal"/>
      <w:lvlText w:val="%1"/>
      <w:lvlJc w:val="left"/>
      <w:pPr>
        <w:ind w:left="480" w:hanging="480"/>
      </w:pPr>
      <w:rPr>
        <w:rFonts w:hint="default"/>
      </w:rPr>
    </w:lvl>
    <w:lvl w:ilvl="1">
      <w:start w:val="6"/>
      <w:numFmt w:val="decimal"/>
      <w:lvlText w:val="%1.%2"/>
      <w:lvlJc w:val="left"/>
      <w:pPr>
        <w:ind w:left="660" w:hanging="48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nsid w:val="00000015"/>
    <w:multiLevelType w:val="hybridMultilevel"/>
    <w:tmpl w:val="281294E0"/>
    <w:lvl w:ilvl="0" w:tplc="76AAB904">
      <w:start w:val="1"/>
      <w:numFmt w:val="lowerLetter"/>
      <w:lvlText w:val="%1)"/>
      <w:lvlJc w:val="left"/>
      <w:pPr>
        <w:ind w:left="144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0000016"/>
    <w:multiLevelType w:val="hybridMultilevel"/>
    <w:tmpl w:val="3C505BC6"/>
    <w:lvl w:ilvl="0" w:tplc="03E244BC">
      <w:start w:val="1"/>
      <w:numFmt w:val="lowerLetter"/>
      <w:lvlText w:val="%1)"/>
      <w:lvlJc w:val="left"/>
      <w:pPr>
        <w:ind w:left="2345" w:hanging="360"/>
      </w:pPr>
      <w:rPr>
        <w:rFonts w:hint="default"/>
        <w:b w:val="0"/>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23">
    <w:nsid w:val="00000017"/>
    <w:multiLevelType w:val="hybridMultilevel"/>
    <w:tmpl w:val="A2BC84A4"/>
    <w:lvl w:ilvl="0" w:tplc="24785A8C">
      <w:start w:val="3"/>
      <w:numFmt w:val="decimal"/>
      <w:lvlText w:val="%1.7.1"/>
      <w:lvlJc w:val="left"/>
      <w:pPr>
        <w:ind w:left="1287"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8"/>
    <w:multiLevelType w:val="hybridMultilevel"/>
    <w:tmpl w:val="6DE43D8E"/>
    <w:lvl w:ilvl="0" w:tplc="844E2204">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5">
    <w:nsid w:val="00000019"/>
    <w:multiLevelType w:val="hybridMultilevel"/>
    <w:tmpl w:val="B0E271BE"/>
    <w:lvl w:ilvl="0" w:tplc="F9B668D0">
      <w:start w:val="1"/>
      <w:numFmt w:val="lowerLetter"/>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000001A"/>
    <w:multiLevelType w:val="hybridMultilevel"/>
    <w:tmpl w:val="225A205A"/>
    <w:lvl w:ilvl="0" w:tplc="569E4E8A">
      <w:start w:val="1"/>
      <w:numFmt w:val="lowerLetter"/>
      <w:lvlText w:val="%1)"/>
      <w:lvlJc w:val="left"/>
      <w:pPr>
        <w:ind w:left="144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0000001B"/>
    <w:multiLevelType w:val="hybridMultilevel"/>
    <w:tmpl w:val="A1D047AC"/>
    <w:lvl w:ilvl="0" w:tplc="F2E2574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C"/>
    <w:multiLevelType w:val="multilevel"/>
    <w:tmpl w:val="0DF23D64"/>
    <w:lvl w:ilvl="0">
      <w:start w:val="1"/>
      <w:numFmt w:val="decimal"/>
      <w:lvlText w:val="%1."/>
      <w:lvlJc w:val="left"/>
      <w:pPr>
        <w:ind w:left="1778" w:hanging="360"/>
      </w:pPr>
      <w:rPr>
        <w:rFonts w:hint="default"/>
      </w:rPr>
    </w:lvl>
    <w:lvl w:ilvl="1">
      <w:start w:val="6"/>
      <w:numFmt w:val="decimal"/>
      <w:isLgl/>
      <w:lvlText w:val="%1.%2"/>
      <w:lvlJc w:val="left"/>
      <w:pPr>
        <w:ind w:left="1898" w:hanging="480"/>
      </w:pPr>
      <w:rPr>
        <w:rFonts w:hint="default"/>
      </w:rPr>
    </w:lvl>
    <w:lvl w:ilvl="2">
      <w:start w:val="2"/>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29">
    <w:nsid w:val="0000001D"/>
    <w:multiLevelType w:val="multilevel"/>
    <w:tmpl w:val="5C908A68"/>
    <w:lvl w:ilvl="0">
      <w:start w:val="1"/>
      <w:numFmt w:val="decimal"/>
      <w:lvlText w:val="%1."/>
      <w:lvlJc w:val="left"/>
      <w:pPr>
        <w:ind w:left="2149" w:hanging="360"/>
      </w:pPr>
      <w:rPr>
        <w:rFonts w:hint="default"/>
      </w:rPr>
    </w:lvl>
    <w:lvl w:ilvl="1">
      <w:start w:val="3"/>
      <w:numFmt w:val="decimal"/>
      <w:lvlText w:val="%2.7"/>
      <w:lvlJc w:val="left"/>
      <w:pPr>
        <w:ind w:left="2149" w:hanging="360"/>
      </w:pPr>
      <w:rPr>
        <w:rFonts w:hint="default"/>
      </w:rPr>
    </w:lvl>
    <w:lvl w:ilvl="2">
      <w:start w:val="3"/>
      <w:numFmt w:val="decimal"/>
      <w:lvlText w:val="%3.5"/>
      <w:lvlJc w:val="left"/>
      <w:pPr>
        <w:ind w:left="250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30">
    <w:nsid w:val="0000001E"/>
    <w:multiLevelType w:val="hybridMultilevel"/>
    <w:tmpl w:val="F77E3FC6"/>
    <w:lvl w:ilvl="0" w:tplc="E78C67E8">
      <w:start w:val="1"/>
      <w:numFmt w:val="decimal"/>
      <w:lvlText w:val="%1."/>
      <w:lvlJc w:val="left"/>
      <w:pPr>
        <w:ind w:left="1211"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0000001F"/>
    <w:multiLevelType w:val="hybridMultilevel"/>
    <w:tmpl w:val="AC20B9AC"/>
    <w:lvl w:ilvl="0" w:tplc="472495C2">
      <w:start w:val="1"/>
      <w:numFmt w:val="lowerLetter"/>
      <w:lvlText w:val="%1)"/>
      <w:lvlJc w:val="left"/>
      <w:pPr>
        <w:ind w:left="144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0000020"/>
    <w:multiLevelType w:val="multilevel"/>
    <w:tmpl w:val="4A96B0BC"/>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00000021"/>
    <w:multiLevelType w:val="hybridMultilevel"/>
    <w:tmpl w:val="B6323FEE"/>
    <w:lvl w:ilvl="0" w:tplc="D8A23F2E">
      <w:start w:val="1"/>
      <w:numFmt w:val="lowerLetter"/>
      <w:lvlText w:val="%1."/>
      <w:lvlJc w:val="left"/>
      <w:pPr>
        <w:ind w:left="1854" w:hanging="360"/>
      </w:pPr>
      <w:rPr>
        <w:b w:val="0"/>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4">
    <w:nsid w:val="00000022"/>
    <w:multiLevelType w:val="hybridMultilevel"/>
    <w:tmpl w:val="BB88D858"/>
    <w:lvl w:ilvl="0" w:tplc="45C87696">
      <w:start w:val="1"/>
      <w:numFmt w:val="decimal"/>
      <w:lvlText w:val="%1."/>
      <w:lvlJc w:val="left"/>
      <w:pPr>
        <w:ind w:left="989" w:hanging="360"/>
      </w:pPr>
      <w:rPr>
        <w:rFonts w:hint="default"/>
      </w:rPr>
    </w:lvl>
    <w:lvl w:ilvl="1" w:tplc="04210019" w:tentative="1">
      <w:start w:val="1"/>
      <w:numFmt w:val="lowerLetter"/>
      <w:lvlText w:val="%2."/>
      <w:lvlJc w:val="left"/>
      <w:pPr>
        <w:ind w:left="1709" w:hanging="360"/>
      </w:pPr>
    </w:lvl>
    <w:lvl w:ilvl="2" w:tplc="0421001B" w:tentative="1">
      <w:start w:val="1"/>
      <w:numFmt w:val="lowerRoman"/>
      <w:lvlText w:val="%3."/>
      <w:lvlJc w:val="right"/>
      <w:pPr>
        <w:ind w:left="2429" w:hanging="180"/>
      </w:pPr>
    </w:lvl>
    <w:lvl w:ilvl="3" w:tplc="0421000F" w:tentative="1">
      <w:start w:val="1"/>
      <w:numFmt w:val="decimal"/>
      <w:lvlText w:val="%4."/>
      <w:lvlJc w:val="left"/>
      <w:pPr>
        <w:ind w:left="3149" w:hanging="360"/>
      </w:pPr>
    </w:lvl>
    <w:lvl w:ilvl="4" w:tplc="04210019" w:tentative="1">
      <w:start w:val="1"/>
      <w:numFmt w:val="lowerLetter"/>
      <w:lvlText w:val="%5."/>
      <w:lvlJc w:val="left"/>
      <w:pPr>
        <w:ind w:left="3869" w:hanging="360"/>
      </w:pPr>
    </w:lvl>
    <w:lvl w:ilvl="5" w:tplc="0421001B" w:tentative="1">
      <w:start w:val="1"/>
      <w:numFmt w:val="lowerRoman"/>
      <w:lvlText w:val="%6."/>
      <w:lvlJc w:val="right"/>
      <w:pPr>
        <w:ind w:left="4589" w:hanging="180"/>
      </w:pPr>
    </w:lvl>
    <w:lvl w:ilvl="6" w:tplc="0421000F" w:tentative="1">
      <w:start w:val="1"/>
      <w:numFmt w:val="decimal"/>
      <w:lvlText w:val="%7."/>
      <w:lvlJc w:val="left"/>
      <w:pPr>
        <w:ind w:left="5309" w:hanging="360"/>
      </w:pPr>
    </w:lvl>
    <w:lvl w:ilvl="7" w:tplc="04210019" w:tentative="1">
      <w:start w:val="1"/>
      <w:numFmt w:val="lowerLetter"/>
      <w:lvlText w:val="%8."/>
      <w:lvlJc w:val="left"/>
      <w:pPr>
        <w:ind w:left="6029" w:hanging="360"/>
      </w:pPr>
    </w:lvl>
    <w:lvl w:ilvl="8" w:tplc="0421001B" w:tentative="1">
      <w:start w:val="1"/>
      <w:numFmt w:val="lowerRoman"/>
      <w:lvlText w:val="%9."/>
      <w:lvlJc w:val="right"/>
      <w:pPr>
        <w:ind w:left="6749" w:hanging="180"/>
      </w:pPr>
    </w:lvl>
  </w:abstractNum>
  <w:abstractNum w:abstractNumId="35">
    <w:nsid w:val="00000023"/>
    <w:multiLevelType w:val="multilevel"/>
    <w:tmpl w:val="71F8A1DC"/>
    <w:lvl w:ilvl="0">
      <w:start w:val="1"/>
      <w:numFmt w:val="decimal"/>
      <w:lvlText w:val="%1."/>
      <w:lvlJc w:val="left"/>
      <w:pPr>
        <w:tabs>
          <w:tab w:val="left" w:pos="720"/>
        </w:tabs>
        <w:ind w:left="720" w:hanging="360"/>
      </w:pPr>
      <w:rPr>
        <w:rFonts w:hint="default"/>
        <w:sz w:val="24"/>
      </w:rPr>
    </w:lvl>
    <w:lvl w:ilvl="1">
      <w:start w:val="1"/>
      <w:numFmt w:val="decimal"/>
      <w:lvlText w:val="%2."/>
      <w:lvlJc w:val="left"/>
      <w:pPr>
        <w:ind w:left="1440" w:hanging="360"/>
      </w:pPr>
      <w:rPr>
        <w:rFonts w:hint="default"/>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6">
    <w:nsid w:val="00000024"/>
    <w:multiLevelType w:val="hybridMultilevel"/>
    <w:tmpl w:val="54B05B80"/>
    <w:lvl w:ilvl="0" w:tplc="10C82096">
      <w:start w:val="3"/>
      <w:numFmt w:val="decimal"/>
      <w:lvlText w:val="%1.7.4"/>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00000025"/>
    <w:multiLevelType w:val="multilevel"/>
    <w:tmpl w:val="A6AA51DC"/>
    <w:lvl w:ilvl="0">
      <w:start w:val="2"/>
      <w:numFmt w:val="decimal"/>
      <w:lvlText w:val="%1."/>
      <w:lvlJc w:val="left"/>
      <w:pPr>
        <w:ind w:left="720" w:hanging="360"/>
      </w:pPr>
      <w:rPr>
        <w:rFonts w:hint="default"/>
      </w:rPr>
    </w:lvl>
    <w:lvl w:ilvl="1">
      <w:start w:val="6"/>
      <w:numFmt w:val="decimal"/>
      <w:isLgl/>
      <w:lvlText w:val="%1.%2"/>
      <w:lvlJc w:val="left"/>
      <w:pPr>
        <w:ind w:left="1156" w:hanging="480"/>
      </w:pPr>
      <w:rPr>
        <w:rFonts w:hint="default"/>
      </w:rPr>
    </w:lvl>
    <w:lvl w:ilvl="2">
      <w:start w:val="2"/>
      <w:numFmt w:val="decimal"/>
      <w:isLgl/>
      <w:lvlText w:val="%1.%2.%3"/>
      <w:lvlJc w:val="left"/>
      <w:pPr>
        <w:ind w:left="1712"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704" w:hanging="1080"/>
      </w:pPr>
      <w:rPr>
        <w:rFonts w:hint="default"/>
      </w:rPr>
    </w:lvl>
    <w:lvl w:ilvl="5">
      <w:start w:val="1"/>
      <w:numFmt w:val="decimal"/>
      <w:isLgl/>
      <w:lvlText w:val="%1.%2.%3.%4.%5.%6"/>
      <w:lvlJc w:val="left"/>
      <w:pPr>
        <w:ind w:left="3020" w:hanging="1080"/>
      </w:pPr>
      <w:rPr>
        <w:rFonts w:hint="default"/>
      </w:rPr>
    </w:lvl>
    <w:lvl w:ilvl="6">
      <w:start w:val="1"/>
      <w:numFmt w:val="decimal"/>
      <w:isLgl/>
      <w:lvlText w:val="%1.%2.%3.%4.%5.%6.%7"/>
      <w:lvlJc w:val="left"/>
      <w:pPr>
        <w:ind w:left="3696" w:hanging="1440"/>
      </w:pPr>
      <w:rPr>
        <w:rFonts w:hint="default"/>
      </w:rPr>
    </w:lvl>
    <w:lvl w:ilvl="7">
      <w:start w:val="1"/>
      <w:numFmt w:val="decimal"/>
      <w:isLgl/>
      <w:lvlText w:val="%1.%2.%3.%4.%5.%6.%7.%8"/>
      <w:lvlJc w:val="left"/>
      <w:pPr>
        <w:ind w:left="4012" w:hanging="1440"/>
      </w:pPr>
      <w:rPr>
        <w:rFonts w:hint="default"/>
      </w:rPr>
    </w:lvl>
    <w:lvl w:ilvl="8">
      <w:start w:val="1"/>
      <w:numFmt w:val="decimal"/>
      <w:isLgl/>
      <w:lvlText w:val="%1.%2.%3.%4.%5.%6.%7.%8.%9"/>
      <w:lvlJc w:val="left"/>
      <w:pPr>
        <w:ind w:left="4688" w:hanging="1800"/>
      </w:pPr>
      <w:rPr>
        <w:rFonts w:hint="default"/>
      </w:rPr>
    </w:lvl>
  </w:abstractNum>
  <w:abstractNum w:abstractNumId="38">
    <w:nsid w:val="00000026"/>
    <w:multiLevelType w:val="multilevel"/>
    <w:tmpl w:val="CC00A92E"/>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00000027"/>
    <w:multiLevelType w:val="hybridMultilevel"/>
    <w:tmpl w:val="ED1C0F78"/>
    <w:lvl w:ilvl="0" w:tplc="BD561396">
      <w:start w:val="3"/>
      <w:numFmt w:val="lowerLetter"/>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00000028"/>
    <w:multiLevelType w:val="multilevel"/>
    <w:tmpl w:val="265C0EAE"/>
    <w:lvl w:ilvl="0">
      <w:start w:val="3"/>
      <w:numFmt w:val="decimal"/>
      <w:lvlText w:val="%1."/>
      <w:lvlJc w:val="left"/>
      <w:pPr>
        <w:ind w:left="360" w:hanging="360"/>
      </w:pPr>
      <w:rPr>
        <w:rFonts w:hint="default"/>
        <w:b/>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1">
    <w:nsid w:val="00000029"/>
    <w:multiLevelType w:val="hybridMultilevel"/>
    <w:tmpl w:val="7A0CB42C"/>
    <w:lvl w:ilvl="0" w:tplc="AC08407A">
      <w:start w:val="1"/>
      <w:numFmt w:val="decimal"/>
      <w:lvlText w:val="%1."/>
      <w:lvlJc w:val="left"/>
      <w:pPr>
        <w:ind w:left="1211"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0000002A"/>
    <w:multiLevelType w:val="hybridMultilevel"/>
    <w:tmpl w:val="0FC8B482"/>
    <w:lvl w:ilvl="0" w:tplc="7C844A76">
      <w:start w:val="1"/>
      <w:numFmt w:val="decimal"/>
      <w:lvlText w:val="%1."/>
      <w:lvlJc w:val="left"/>
      <w:pPr>
        <w:ind w:left="690" w:hanging="360"/>
      </w:pPr>
      <w:rPr>
        <w:rFonts w:hint="default"/>
      </w:rPr>
    </w:lvl>
    <w:lvl w:ilvl="1" w:tplc="04210019" w:tentative="1">
      <w:start w:val="1"/>
      <w:numFmt w:val="lowerLetter"/>
      <w:lvlText w:val="%2."/>
      <w:lvlJc w:val="left"/>
      <w:pPr>
        <w:ind w:left="1410" w:hanging="360"/>
      </w:pPr>
    </w:lvl>
    <w:lvl w:ilvl="2" w:tplc="0421001B">
      <w:start w:val="1"/>
      <w:numFmt w:val="lowerRoman"/>
      <w:lvlText w:val="%3."/>
      <w:lvlJc w:val="right"/>
      <w:pPr>
        <w:ind w:left="2130" w:hanging="180"/>
      </w:pPr>
    </w:lvl>
    <w:lvl w:ilvl="3" w:tplc="0421000F" w:tentative="1">
      <w:start w:val="1"/>
      <w:numFmt w:val="decimal"/>
      <w:lvlText w:val="%4."/>
      <w:lvlJc w:val="left"/>
      <w:pPr>
        <w:ind w:left="2850" w:hanging="360"/>
      </w:pPr>
    </w:lvl>
    <w:lvl w:ilvl="4" w:tplc="04210019" w:tentative="1">
      <w:start w:val="1"/>
      <w:numFmt w:val="lowerLetter"/>
      <w:lvlText w:val="%5."/>
      <w:lvlJc w:val="left"/>
      <w:pPr>
        <w:ind w:left="3570" w:hanging="360"/>
      </w:pPr>
    </w:lvl>
    <w:lvl w:ilvl="5" w:tplc="0421001B" w:tentative="1">
      <w:start w:val="1"/>
      <w:numFmt w:val="lowerRoman"/>
      <w:lvlText w:val="%6."/>
      <w:lvlJc w:val="right"/>
      <w:pPr>
        <w:ind w:left="4290" w:hanging="180"/>
      </w:pPr>
    </w:lvl>
    <w:lvl w:ilvl="6" w:tplc="0421000F" w:tentative="1">
      <w:start w:val="1"/>
      <w:numFmt w:val="decimal"/>
      <w:lvlText w:val="%7."/>
      <w:lvlJc w:val="left"/>
      <w:pPr>
        <w:ind w:left="5010" w:hanging="360"/>
      </w:pPr>
    </w:lvl>
    <w:lvl w:ilvl="7" w:tplc="04210019" w:tentative="1">
      <w:start w:val="1"/>
      <w:numFmt w:val="lowerLetter"/>
      <w:lvlText w:val="%8."/>
      <w:lvlJc w:val="left"/>
      <w:pPr>
        <w:ind w:left="5730" w:hanging="360"/>
      </w:pPr>
    </w:lvl>
    <w:lvl w:ilvl="8" w:tplc="0421001B" w:tentative="1">
      <w:start w:val="1"/>
      <w:numFmt w:val="lowerRoman"/>
      <w:lvlText w:val="%9."/>
      <w:lvlJc w:val="right"/>
      <w:pPr>
        <w:ind w:left="6450" w:hanging="180"/>
      </w:pPr>
    </w:lvl>
  </w:abstractNum>
  <w:abstractNum w:abstractNumId="43">
    <w:nsid w:val="0000002B"/>
    <w:multiLevelType w:val="hybridMultilevel"/>
    <w:tmpl w:val="03529BCA"/>
    <w:lvl w:ilvl="0" w:tplc="72BACF7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4">
    <w:nsid w:val="0000002C"/>
    <w:multiLevelType w:val="hybridMultilevel"/>
    <w:tmpl w:val="D74E6F06"/>
    <w:lvl w:ilvl="0" w:tplc="7FDEC4FE">
      <w:start w:val="1"/>
      <w:numFmt w:val="decimal"/>
      <w:lvlText w:val="%1."/>
      <w:lvlJc w:val="left"/>
      <w:pPr>
        <w:ind w:left="1211"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0000002D"/>
    <w:multiLevelType w:val="hybridMultilevel"/>
    <w:tmpl w:val="5C524F22"/>
    <w:lvl w:ilvl="0" w:tplc="9F54CA00">
      <w:start w:val="1"/>
      <w:numFmt w:val="decimal"/>
      <w:lvlText w:val="%1."/>
      <w:lvlJc w:val="left"/>
      <w:pPr>
        <w:ind w:left="1211"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0000002E"/>
    <w:multiLevelType w:val="hybridMultilevel"/>
    <w:tmpl w:val="0100AB66"/>
    <w:lvl w:ilvl="0" w:tplc="011271BE">
      <w:start w:val="3"/>
      <w:numFmt w:val="decimal"/>
      <w:lvlText w:val="%1.7.5"/>
      <w:lvlJc w:val="left"/>
      <w:pPr>
        <w:ind w:left="2988" w:hanging="360"/>
      </w:pPr>
      <w:rPr>
        <w:rFonts w:hint="default"/>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num w:numId="1">
    <w:abstractNumId w:val="12"/>
  </w:num>
  <w:num w:numId="2">
    <w:abstractNumId w:val="0"/>
  </w:num>
  <w:num w:numId="3">
    <w:abstractNumId w:val="38"/>
  </w:num>
  <w:num w:numId="4">
    <w:abstractNumId w:val="43"/>
  </w:num>
  <w:num w:numId="5">
    <w:abstractNumId w:val="8"/>
  </w:num>
  <w:num w:numId="6">
    <w:abstractNumId w:val="13"/>
  </w:num>
  <w:num w:numId="7">
    <w:abstractNumId w:val="2"/>
  </w:num>
  <w:num w:numId="8">
    <w:abstractNumId w:val="18"/>
  </w:num>
  <w:num w:numId="9">
    <w:abstractNumId w:val="37"/>
  </w:num>
  <w:num w:numId="10">
    <w:abstractNumId w:val="24"/>
  </w:num>
  <w:num w:numId="11">
    <w:abstractNumId w:val="9"/>
  </w:num>
  <w:num w:numId="12">
    <w:abstractNumId w:val="42"/>
  </w:num>
  <w:num w:numId="13">
    <w:abstractNumId w:val="1"/>
  </w:num>
  <w:num w:numId="14">
    <w:abstractNumId w:val="22"/>
  </w:num>
  <w:num w:numId="15">
    <w:abstractNumId w:val="39"/>
  </w:num>
  <w:num w:numId="16">
    <w:abstractNumId w:val="44"/>
  </w:num>
  <w:num w:numId="17">
    <w:abstractNumId w:val="31"/>
  </w:num>
  <w:num w:numId="18">
    <w:abstractNumId w:val="10"/>
  </w:num>
  <w:num w:numId="19">
    <w:abstractNumId w:val="30"/>
  </w:num>
  <w:num w:numId="20">
    <w:abstractNumId w:val="21"/>
  </w:num>
  <w:num w:numId="21">
    <w:abstractNumId w:val="14"/>
  </w:num>
  <w:num w:numId="22">
    <w:abstractNumId w:val="5"/>
  </w:num>
  <w:num w:numId="23">
    <w:abstractNumId w:val="28"/>
  </w:num>
  <w:num w:numId="24">
    <w:abstractNumId w:val="17"/>
  </w:num>
  <w:num w:numId="25">
    <w:abstractNumId w:val="41"/>
  </w:num>
  <w:num w:numId="26">
    <w:abstractNumId w:val="45"/>
  </w:num>
  <w:num w:numId="27">
    <w:abstractNumId w:val="19"/>
  </w:num>
  <w:num w:numId="28">
    <w:abstractNumId w:val="25"/>
  </w:num>
  <w:num w:numId="29">
    <w:abstractNumId w:val="4"/>
  </w:num>
  <w:num w:numId="30">
    <w:abstractNumId w:val="15"/>
  </w:num>
  <w:num w:numId="31">
    <w:abstractNumId w:val="26"/>
  </w:num>
  <w:num w:numId="32">
    <w:abstractNumId w:val="32"/>
  </w:num>
  <w:num w:numId="33">
    <w:abstractNumId w:val="20"/>
  </w:num>
  <w:num w:numId="34">
    <w:abstractNumId w:val="34"/>
  </w:num>
  <w:num w:numId="35">
    <w:abstractNumId w:val="35"/>
  </w:num>
  <w:num w:numId="36">
    <w:abstractNumId w:val="29"/>
  </w:num>
  <w:num w:numId="37">
    <w:abstractNumId w:val="6"/>
  </w:num>
  <w:num w:numId="38">
    <w:abstractNumId w:val="23"/>
  </w:num>
  <w:num w:numId="39">
    <w:abstractNumId w:val="11"/>
  </w:num>
  <w:num w:numId="40">
    <w:abstractNumId w:val="7"/>
  </w:num>
  <w:num w:numId="41">
    <w:abstractNumId w:val="46"/>
  </w:num>
  <w:num w:numId="42">
    <w:abstractNumId w:val="36"/>
  </w:num>
  <w:num w:numId="43">
    <w:abstractNumId w:val="33"/>
  </w:num>
  <w:num w:numId="44">
    <w:abstractNumId w:val="3"/>
  </w:num>
  <w:num w:numId="45">
    <w:abstractNumId w:val="40"/>
  </w:num>
  <w:num w:numId="46">
    <w:abstractNumId w:val="16"/>
  </w:num>
  <w:num w:numId="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characterSpacingControl w:val="doNotCompress"/>
  <w:footnotePr>
    <w:numStart w:val="37"/>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6CE"/>
    <w:rsid w:val="00143C44"/>
    <w:rsid w:val="007746CE"/>
    <w:rsid w:val="00A34A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2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algun Gothic" w:hAnsi="Calibri" w:cs="SimSun"/>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qFormat/>
    <w:pPr>
      <w:keepNext/>
      <w:keepLines/>
      <w:spacing w:before="200" w:after="0" w:line="259" w:lineRule="auto"/>
      <w:outlineLvl w:val="3"/>
    </w:pPr>
    <w:rPr>
      <w:rFonts w:ascii="Cambria" w:hAnsi="Cambria"/>
      <w:b/>
      <w:bCs/>
      <w:i/>
      <w:iCs/>
      <w:color w:val="4F81BD"/>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rPr>
      <w:vertAlign w:val="superscript"/>
    </w:rPr>
  </w:style>
  <w:style w:type="paragraph" w:styleId="ListParagraph">
    <w:name w:val="List Paragraph"/>
    <w:basedOn w:val="Normal"/>
    <w:link w:val="ListParagraphChar"/>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rPr>
      <w:color w:val="0000FF"/>
      <w:u w:val="single"/>
    </w:rPr>
  </w:style>
  <w:style w:type="character" w:customStyle="1" w:styleId="ListParagraphChar">
    <w:name w:val="List Paragraph Char"/>
    <w:basedOn w:val="DefaultParagraphFont"/>
    <w:link w:val="ListParagraph"/>
    <w:uiPriority w:val="34"/>
    <w:qFormat/>
  </w:style>
  <w:style w:type="character" w:styleId="PlaceholderText">
    <w:name w:val="Placeholder Text"/>
    <w:basedOn w:val="DefaultParagraphFont"/>
    <w:uiPriority w:val="99"/>
    <w:rPr>
      <w:color w:val="808080"/>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lrzxr">
    <w:name w:val="lrzxr"/>
    <w:basedOn w:val="DefaultParagraphFont"/>
  </w:style>
  <w:style w:type="character" w:customStyle="1" w:styleId="a">
    <w:name w:val="a"/>
    <w:basedOn w:val="DefaultParagraphFont"/>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pPr>
      <w:spacing w:after="0" w:line="240" w:lineRule="auto"/>
    </w:pPr>
    <w:rPr>
      <w:rFonts w:eastAsia="Calibri" w:cs="Times New Roman"/>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rPr>
      <w:rFonts w:ascii="Cambria" w:eastAsia="Malgun Gothic" w:hAnsi="Cambria" w:cs="SimSun"/>
      <w:b/>
      <w:bCs/>
      <w:i/>
      <w:iCs/>
      <w:color w:val="4F81BD"/>
      <w:lang w:eastAsia="en-US"/>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0"/>
      <w:szCs w:val="2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Pr>
      <w:rFonts w:ascii="Times New Roman" w:hAnsi="Times New Roman" w:cs="Times New Roman" w:hint="default"/>
      <w:b w:val="0"/>
      <w:bCs w:val="0"/>
      <w:i/>
      <w:iCs/>
      <w:color w:val="000000"/>
      <w:sz w:val="20"/>
      <w:szCs w:val="20"/>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fontstyle31">
    <w:name w:val="fontstyle31"/>
    <w:basedOn w:val="DefaultParagraphFont"/>
    <w:rPr>
      <w:rFonts w:ascii="Times-Italic" w:hAnsi="Times-Italic" w:hint="default"/>
      <w:b w:val="0"/>
      <w:bCs w:val="0"/>
      <w:i/>
      <w:iCs/>
      <w:color w:val="000000"/>
      <w:sz w:val="24"/>
      <w:szCs w:val="24"/>
    </w:rPr>
  </w:style>
  <w:style w:type="character" w:customStyle="1" w:styleId="fontstyle41">
    <w:name w:val="fontstyle41"/>
    <w:basedOn w:val="DefaultParagraphFont"/>
    <w:rPr>
      <w:rFonts w:ascii="Times-BoldItalic" w:hAnsi="Times-BoldItalic" w:hint="default"/>
      <w:b/>
      <w:bCs/>
      <w:i/>
      <w:iCs/>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Malgun Gothic" w:hAnsi="Calibri" w:cs="SimSun"/>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qFormat/>
    <w:pPr>
      <w:keepNext/>
      <w:keepLines/>
      <w:spacing w:before="200" w:after="0" w:line="259" w:lineRule="auto"/>
      <w:outlineLvl w:val="3"/>
    </w:pPr>
    <w:rPr>
      <w:rFonts w:ascii="Cambria" w:hAnsi="Cambria"/>
      <w:b/>
      <w:bCs/>
      <w:i/>
      <w:iCs/>
      <w:color w:val="4F81BD"/>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rPr>
      <w:vertAlign w:val="superscript"/>
    </w:rPr>
  </w:style>
  <w:style w:type="paragraph" w:styleId="ListParagraph">
    <w:name w:val="List Paragraph"/>
    <w:basedOn w:val="Normal"/>
    <w:link w:val="ListParagraphChar"/>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rPr>
      <w:color w:val="0000FF"/>
      <w:u w:val="single"/>
    </w:rPr>
  </w:style>
  <w:style w:type="character" w:customStyle="1" w:styleId="ListParagraphChar">
    <w:name w:val="List Paragraph Char"/>
    <w:basedOn w:val="DefaultParagraphFont"/>
    <w:link w:val="ListParagraph"/>
    <w:uiPriority w:val="34"/>
    <w:qFormat/>
  </w:style>
  <w:style w:type="character" w:styleId="PlaceholderText">
    <w:name w:val="Placeholder Text"/>
    <w:basedOn w:val="DefaultParagraphFont"/>
    <w:uiPriority w:val="99"/>
    <w:rPr>
      <w:color w:val="808080"/>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lrzxr">
    <w:name w:val="lrzxr"/>
    <w:basedOn w:val="DefaultParagraphFont"/>
  </w:style>
  <w:style w:type="character" w:customStyle="1" w:styleId="a">
    <w:name w:val="a"/>
    <w:basedOn w:val="DefaultParagraphFont"/>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pPr>
      <w:spacing w:after="0" w:line="240" w:lineRule="auto"/>
    </w:pPr>
    <w:rPr>
      <w:rFonts w:eastAsia="Calibri" w:cs="Times New Roman"/>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rPr>
      <w:rFonts w:ascii="Cambria" w:eastAsia="Malgun Gothic" w:hAnsi="Cambria" w:cs="SimSun"/>
      <w:b/>
      <w:bCs/>
      <w:i/>
      <w:iCs/>
      <w:color w:val="4F81BD"/>
      <w:lang w:eastAsia="en-US"/>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0"/>
      <w:szCs w:val="2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Pr>
      <w:rFonts w:ascii="Times New Roman" w:hAnsi="Times New Roman" w:cs="Times New Roman" w:hint="default"/>
      <w:b w:val="0"/>
      <w:bCs w:val="0"/>
      <w:i/>
      <w:iCs/>
      <w:color w:val="000000"/>
      <w:sz w:val="20"/>
      <w:szCs w:val="20"/>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fontstyle31">
    <w:name w:val="fontstyle31"/>
    <w:basedOn w:val="DefaultParagraphFont"/>
    <w:rPr>
      <w:rFonts w:ascii="Times-Italic" w:hAnsi="Times-Italic" w:hint="default"/>
      <w:b w:val="0"/>
      <w:bCs w:val="0"/>
      <w:i/>
      <w:iCs/>
      <w:color w:val="000000"/>
      <w:sz w:val="24"/>
      <w:szCs w:val="24"/>
    </w:rPr>
  </w:style>
  <w:style w:type="character" w:customStyle="1" w:styleId="fontstyle41">
    <w:name w:val="fontstyle41"/>
    <w:basedOn w:val="DefaultParagraphFont"/>
    <w:rPr>
      <w:rFonts w:ascii="Times-BoldItalic" w:hAnsi="Times-BoldItalic" w:hint="default"/>
      <w:b/>
      <w:bCs/>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1.gif"/><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Nov23</b:Tag>
    <b:SourceType>JournalArticle</b:SourceType>
    <b:Guid>{BC613A55-A15B-47AF-8BF1-D9949EA4F843}</b:Guid>
    <b:Title>Pengaruh Kualitas Sumber Daya Manusia, Profesionalisme Kerja Dan Komitmen Terhadap Kinerja Karyawan Pt. Pln (Persero) Unit Layanan Pelanggan Cabang Medan Denai</b:Title>
    <b:Year>2023</b:Year>
    <b:Author>
      <b:Author>
        <b:NameList>
          <b:Person>
            <b:Last>Hasibuan</b:Last>
            <b:First>Novita</b:First>
            <b:Middle>Sari</b:Middle>
          </b:Person>
        </b:NameList>
      </b:Author>
    </b:Author>
    <b:JournalName>Vol.4 No.3 Universitas Muslim Nusantara Al-Washliyah Medan</b:JournalName>
    <b:RefOrder>5</b:RefOrder>
  </b:Source>
  <b:Source>
    <b:Tag>Tia23</b:Tag>
    <b:SourceType>JournalArticle</b:SourceType>
    <b:Guid>{4173C53A-CFC9-40CE-8666-2231DF0AA39C}</b:Guid>
    <b:Author>
      <b:Author>
        <b:Corporate>Mika, Tiara</b:Corporate>
      </b:Author>
    </b:Author>
    <b:Title>Pengaruh Kualitas Sumber Daya Manusia, Profesionalisme Kerja Dan Komitmen Terhadap Kinerja Karyawan Pam Tirta Mangkaluku Kota Palopo</b:Title>
    <b:JournalName>Universitas Muhammadiyah Palopo</b:JournalName>
    <b:Year>2023</b:Year>
    <b:RefOrder>6</b:RefOrder>
  </b:Source>
  <b:Source>
    <b:Tag>Pri19</b:Tag>
    <b:SourceType>Book</b:SourceType>
    <b:Guid>{AF5B0725-E4CF-405A-A8B8-9F8896CD3D07}</b:Guid>
    <b:Title>Manajemen Sumber Daya Manusia </b:Title>
    <b:Year>2019</b:Year>
    <b:Author>
      <b:Author>
        <b:NameList>
          <b:Person>
            <b:Last>Marnis</b:Last>
            <b:First>Priyono</b:First>
          </b:Person>
        </b:NameList>
      </b:Author>
    </b:Author>
    <b:City>Sidoarjo</b:City>
    <b:Publisher>Zifatama</b:Publisher>
    <b:RefOrder>7</b:RefOrder>
  </b:Source>
  <b:Source>
    <b:Tag>Bud20</b:Tag>
    <b:SourceType>Book</b:SourceType>
    <b:Guid>{5B4EAC22-5BCF-42D9-90B8-6D52E93477D5}</b:Guid>
    <b:Title>Kinerja Karyawan Ditinjau Dari Aspek Gaya Kepemimpinan, Budaya Organisasi Dan Motivasi Kerja (Pendekatan Riset)</b:Title>
    <b:Year>2020</b:Year>
    <b:Author>
      <b:Author>
        <b:Corporate>Budiyanto, et al</b:Corporate>
      </b:Author>
    </b:Author>
    <b:City>Kota Serang</b:City>
    <b:Publisher>Cv. Aa. Rizky</b:Publisher>
    <b:RefOrder>8</b:RefOrder>
  </b:Source>
  <b:Source>
    <b:Tag>Eva22</b:Tag>
    <b:SourceType>JournalArticle</b:SourceType>
    <b:Guid>{656ACF0B-0804-4966-82E8-7C22CD81A737}</b:Guid>
    <b:Author>
      <b:Author>
        <b:NameList>
          <b:Person>
            <b:Last>Elviana</b:Last>
            <b:First>Eva</b:First>
          </b:Person>
        </b:NameList>
      </b:Author>
    </b:Author>
    <b:Title>Pengaruh Komunikasi Dan Lingkungan Kerja Terhadap Kinerja Karyawan Pada Swalayan Karisma Kabupaten Kediri</b:Title>
    <b:JournalName>Jurnal Manajemen Dan Bisnis Vol. 1 No. 3 Januari 2023 – April 2023 Universitas Islam Kadiri</b:JournalName>
    <b:Year>2022</b:Year>
    <b:RefOrder>9</b:RefOrder>
  </b:Source>
  <b:Source>
    <b:Tag>Sub22</b:Tag>
    <b:SourceType>JournalArticle</b:SourceType>
    <b:Guid>{CF11B4AA-98C4-492D-B66F-E6B7E038E889}</b:Guid>
    <b:Author>
      <b:Author>
        <b:NameList>
          <b:Person>
            <b:Last>Subardini</b:Last>
          </b:Person>
        </b:NameList>
      </b:Author>
    </b:Author>
    <b:Title>Pengaruh Komunikasi Dan Lingkungan Kerja Terhadap Kinerja Karyawan Di PT Stars Internasional Surabaya</b:Title>
    <b:JournalName>Universitas Dr. Soetomo Surabaya JIABI – Vol. 6 No. 1</b:JournalName>
    <b:Year> 2022</b:Year>
    <b:RefOrder>4</b:RefOrder>
  </b:Source>
  <b:Source>
    <b:Tag>Sug161</b:Tag>
    <b:SourceType>Book</b:SourceType>
    <b:Guid>{06D977D2-2ABB-40A9-8498-C7DB149CE21A}</b:Guid>
    <b:Title>Metode Penelitian Kuantitaitf dan Kualitatif</b:Title>
    <b:Year>2018</b:Year>
    <b:Author>
      <b:Author>
        <b:NameList>
          <b:Person>
            <b:Last>Sugiyono</b:Last>
          </b:Person>
        </b:NameList>
      </b:Author>
    </b:Author>
    <b:City>Bandung</b:City>
    <b:Publisher>Alfabeta</b:Publisher>
    <b:RefOrder>1</b:RefOrder>
  </b:Source>
  <b:Source>
    <b:Tag>Glo23</b:Tag>
    <b:SourceType>JournalArticle</b:SourceType>
    <b:Guid>{3628617C-39EA-4CA8-ACAA-5FA0218D89E0}</b:Guid>
    <b:Author>
      <b:Author>
        <b:Corporate>Glorianismus, et al.</b:Corporate>
      </b:Author>
    </b:Author>
    <b:Title>Upaya Peningkatan Kinerja Karyawan Pada Pt. Putra Gemilang Prima</b:Title>
    <b:JournalName>Jurnal Ilmiah Multi Disiplin Indonesia Vol 2 no 8</b:JournalName>
    <b:Year>2023</b:Year>
    <b:RefOrder>2</b:RefOrder>
  </b:Source>
  <b:Source>
    <b:Tag>Placeholder1</b:Tag>
    <b:SourceType>JournalArticle</b:SourceType>
    <b:Guid>{031683CD-6AA3-4484-920D-8EA7A3E01A15}</b:Guid>
    <b:Title>Pengaruh Kualitas Sumber Daya Manusia, Profesionalisme Kerja Dan Komitmen Terhadap Kinerja Karyawan Pt. Pln (Persero) Unit Layanan Pelanggan Cabang Medan Denai</b:Title>
    <b:Year>2023</b:Year>
    <b:Author>
      <b:Author>
        <b:Corporate>Novita</b:Corporate>
      </b:Author>
    </b:Author>
    <b:JournalName>Vol.4 No.3 Universitas Muslim Nusantara Al-Washliyah Medan</b:JournalName>
    <b:RefOrder>3</b:RefOrder>
  </b:Source>
  <b:Source>
    <b:Tag>Gib24</b:Tag>
    <b:SourceType>JournalArticle</b:SourceType>
    <b:Guid>{E08D6C31-9CBD-4903-A5CA-437B8D418208}</b:Guid>
    <b:Author>
      <b:Author>
        <b:Corporate>Gibran, et al.</b:Corporate>
      </b:Author>
    </b:Author>
    <b:Title>Pengaruh Work Life Balance Dan Stres Kerja Terhadap Produktivitas Kerja Karyawan Di PT Pigeon Indonesia</b:Title>
    <b:JournalName>Jurnal Ekonomi dan Akuntansi Volume 2 Nomor 3</b:JournalName>
    <b:Year>2024</b:Year>
    <b:RefOrder>13</b:RefOrder>
  </b:Source>
  <b:Source>
    <b:Tag>Gho18</b:Tag>
    <b:SourceType>Book</b:SourceType>
    <b:Guid>{B613D972-9AB2-4006-871B-B5A095B17F92}</b:Guid>
    <b:Title>Aplikasi Analisis Multivariate dengan Program IBM SPSS 25</b:Title>
    <b:Year>2018</b:Year>
    <b:Author>
      <b:Author>
        <b:NameList>
          <b:Person>
            <b:First>I Ghozali</b:First>
          </b:Person>
        </b:NameList>
      </b:Author>
    </b:Author>
    <b:Publisher>Badan Penerbit Universitas Diponegoro</b:Publisher>
    <b:RefOrder>4</b:RefOrder>
  </b:Source>
</b:Sources>
</file>

<file path=customXml/itemProps1.xml><?xml version="1.0" encoding="utf-8"?>
<ds:datastoreItem xmlns:ds="http://schemas.openxmlformats.org/officeDocument/2006/customXml" ds:itemID="{FBC812F9-B229-4EB6-B370-B10F0347E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21</Pages>
  <Words>4540</Words>
  <Characters>25879</Characters>
  <Application>Microsoft Office Word</Application>
  <DocSecurity>0</DocSecurity>
  <Lines>215</Lines>
  <Paragraphs>60</Paragraphs>
  <ScaleCrop>false</ScaleCrop>
  <Company>home</Company>
  <LinksUpToDate>false</LinksUpToDate>
  <CharactersWithSpaces>30359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ICT</cp:lastModifiedBy>
  <cp:revision>489</cp:revision>
  <cp:lastPrinted>2025-07-29T15:54:00Z</cp:lastPrinted>
  <dcterms:created xsi:type="dcterms:W3CDTF">2026-06-25T02:50:00Z</dcterms:created>
  <dcterms:modified xsi:type="dcterms:W3CDTF">2026-06-26T06:18:00Z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aa2cf6a110c848c68b50d0e98abcf8a9_23</vt:lpwstr>
  </property>
</Properties>
</file>