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27C16B" w14:textId="67077E4E" w:rsidR="00CA4C52" w:rsidRDefault="00663191" w:rsidP="002A4F15">
      <w:pPr>
        <w:spacing w:line="240" w:lineRule="auto"/>
        <w:ind w:left="1" w:hanging="3"/>
        <w:rPr>
          <w:b/>
          <w:bCs/>
          <w:spacing w:val="-8"/>
          <w:sz w:val="28"/>
          <w:szCs w:val="28"/>
          <w:lang w:val="id-ID"/>
        </w:rPr>
      </w:pPr>
      <w:r>
        <w:rPr>
          <w:b/>
          <w:bCs/>
          <w:spacing w:val="-8"/>
          <w:sz w:val="28"/>
          <w:szCs w:val="28"/>
          <w:lang w:val="id-ID"/>
        </w:rPr>
        <w:t>Penguatan Kapasitas Konselor Sebaya, Edukasi, dan Dukungan Psikososial Berbasis Komunitas HIV Melalui Platform VIDA Digital</w:t>
      </w:r>
    </w:p>
    <w:p w14:paraId="03AF0A13" w14:textId="77777777" w:rsidR="00450245" w:rsidRDefault="00450245" w:rsidP="002A4F15">
      <w:pPr>
        <w:spacing w:line="240" w:lineRule="auto"/>
        <w:ind w:left="1" w:hanging="3"/>
        <w:rPr>
          <w:b/>
          <w:bCs/>
          <w:spacing w:val="-8"/>
          <w:sz w:val="28"/>
          <w:szCs w:val="28"/>
          <w:lang w:val="id-ID"/>
        </w:rPr>
      </w:pPr>
    </w:p>
    <w:p w14:paraId="62EE8AC6" w14:textId="0856D4AF" w:rsidR="0093524E" w:rsidRPr="00F93951" w:rsidRDefault="0093524E" w:rsidP="0063682F">
      <w:pPr>
        <w:spacing w:line="240" w:lineRule="auto"/>
        <w:ind w:leftChars="0" w:left="0" w:right="1" w:firstLineChars="0" w:firstLine="0"/>
        <w:rPr>
          <w:spacing w:val="6"/>
          <w:lang w:val="en-GB"/>
        </w:rPr>
      </w:pPr>
      <w:bookmarkStart w:id="0" w:name="_Hlk126956533"/>
    </w:p>
    <w:bookmarkEnd w:id="0"/>
    <w:p w14:paraId="66A7D8C4" w14:textId="5E748F7D" w:rsidR="00651EDA" w:rsidRPr="00646AB6" w:rsidRDefault="00651EDA" w:rsidP="009E4E98">
      <w:pPr>
        <w:pStyle w:val="Heading2"/>
        <w:numPr>
          <w:ilvl w:val="0"/>
          <w:numId w:val="0"/>
        </w:numPr>
        <w:pBdr>
          <w:top w:val="single" w:sz="4" w:space="1" w:color="auto"/>
          <w:bottom w:val="single" w:sz="4" w:space="1" w:color="auto"/>
        </w:pBdr>
        <w:spacing w:before="0" w:after="0" w:line="276" w:lineRule="auto"/>
        <w:jc w:val="both"/>
        <w:rPr>
          <w:sz w:val="22"/>
          <w:szCs w:val="22"/>
          <w:lang w:val="id-ID"/>
        </w:rPr>
      </w:pPr>
      <w:r w:rsidRPr="00B94F4C">
        <w:rPr>
          <w:b/>
          <w:bCs/>
          <w:i w:val="0"/>
          <w:iCs w:val="0"/>
          <w:sz w:val="22"/>
          <w:szCs w:val="22"/>
          <w:lang w:val="id-ID"/>
        </w:rPr>
        <w:t>Abstract:</w:t>
      </w:r>
      <w:r w:rsidRPr="00B94F4C">
        <w:rPr>
          <w:i w:val="0"/>
          <w:iCs w:val="0"/>
          <w:sz w:val="22"/>
          <w:szCs w:val="22"/>
          <w:lang w:val="id-ID"/>
        </w:rPr>
        <w:t xml:space="preserve"> </w:t>
      </w:r>
      <w:r w:rsidR="008E1F00" w:rsidRPr="008E1F00">
        <w:rPr>
          <w:sz w:val="22"/>
          <w:szCs w:val="22"/>
        </w:rPr>
        <w:t>The HIV/AIDS problem in Gorontalo Province continues to show an increasing trend, accompanied by persistent stigma and limited access to healthcare services, highlighting the need for innovative community-based approaches. This community service activity aimed to strengthen the capacity of peer counselors in providing education and psychosocial support for people living with HIV/AIDS (PLWHA) through the utilization of the VIDA Digital Platform. The method used was a participatory approach with a pre-experimental design (one group pretest–posttest). The activity was carried out through several stages, including participant recruitment, pre-test, training and education, role-playing sessions, and post-test evaluation. A total of 56 students from Universitas Negeri Gorontalo participated as peer counselor candidates. The results showed a significant improvement in participants’ knowledge and understanding, indicated by an increase in average scores from moderate in the pre-test to good and very good categories in the post-test. In addition, participants demonstrated improved empathetic communication skills and readiness to provide psychosocial support. The introduction of the VIDA Digital Platform further enhanced participants’ ability to deliver technology-based services. Therefore, this program proved to be effective in strengthening peer counselor capacity and can serve as an innovative community-based intervention model for HIV prevention and care.</w:t>
      </w:r>
    </w:p>
    <w:p w14:paraId="28A4815B" w14:textId="4037B058" w:rsidR="007B4BCD" w:rsidRPr="00651EDA" w:rsidRDefault="00651EDA" w:rsidP="008E1F00">
      <w:pPr>
        <w:pStyle w:val="Heading2"/>
        <w:numPr>
          <w:ilvl w:val="0"/>
          <w:numId w:val="0"/>
        </w:numPr>
        <w:pBdr>
          <w:top w:val="single" w:sz="4" w:space="1" w:color="auto"/>
          <w:bottom w:val="single" w:sz="4" w:space="1" w:color="auto"/>
        </w:pBdr>
        <w:spacing w:before="0" w:after="0" w:line="276" w:lineRule="auto"/>
        <w:jc w:val="both"/>
        <w:rPr>
          <w:lang w:val="id-ID"/>
        </w:rPr>
      </w:pPr>
      <w:r w:rsidRPr="00DE3B63">
        <w:rPr>
          <w:b/>
          <w:bCs/>
          <w:i w:val="0"/>
          <w:iCs w:val="0"/>
          <w:color w:val="000000"/>
          <w:sz w:val="22"/>
          <w:szCs w:val="22"/>
          <w:lang w:val="id-ID"/>
        </w:rPr>
        <w:t>Abstrak</w:t>
      </w:r>
      <w:r>
        <w:rPr>
          <w:color w:val="000000"/>
          <w:sz w:val="22"/>
          <w:szCs w:val="22"/>
          <w:lang w:val="id-ID"/>
        </w:rPr>
        <w:t xml:space="preserve"> :</w:t>
      </w:r>
      <w:r w:rsidR="00646AB6" w:rsidRPr="00646AB6">
        <w:t xml:space="preserve"> </w:t>
      </w:r>
      <w:r w:rsidR="008E1F00" w:rsidRPr="008E1F00">
        <w:rPr>
          <w:color w:val="000000"/>
          <w:sz w:val="22"/>
          <w:szCs w:val="22"/>
        </w:rPr>
        <w:t>Permasalahan HIV/AIDS di Provinsi Gorontalo masih menunjukkan tren peningkatan yang disertai dengan tingginya stigma dan keterbatasan akses layanan, sehingga diperlukan pendekatan berbasis komunitas yang inovatif. Kegiatan pengabdian masyarakat ini bertujuan untuk meningkatkan kapasitas konselor sebaya dalam memberikan edukasi dan dukungan psikososial bagi orang dengan HIV/AIDS (ODHA) melalui pemanfaatan Platform VIDA Digital. Metode yang digunakan adalah pendekatan partisipatif dengan desain pre-experimental (one group pretest–posttest). Kegiatan dilaksanakan melalui tahapan rekrutmen peserta, pre-test, pelatihan dan edukasi, penerapan metode role playing, serta post-test. Peserta kegiatan berjumlah 56 mahasiswa Universitas Negeri Gorontalo yang berperan sebagai calon konselor sebaya. Hasil kegiatan menunjukkan adanya peningkatan yang signifikan pada pengetahuan dan pemahaman peserta, yang ditunjukkan oleh peningkatan skor rata-rata dari kategori cukup pada pre-test menjadi kategori baik hingga sangat baik pada post-test. Selain itu, peserta juga mengalami peningkatan keterampilan komunikasi empatik dan kesiapan dalam memberikan dukungan psikososial. Pengenalan Platform VIDA Digital turut mendukung kemampuan peserta dalam memberikan layanan berbasis teknologi. Dengan demikian, kegiatan ini efektif dalam meningkatkan kapasitas konselor sebaya dan dapat menjadi model intervensi berbasis komunitas yang inovatif dalam penanggulangan HIV.</w:t>
      </w:r>
    </w:p>
    <w:p w14:paraId="472C0727" w14:textId="1CCCA7EC" w:rsidR="00CA4C52" w:rsidRPr="005030D1" w:rsidRDefault="00CA4C52" w:rsidP="007B4BCD">
      <w:pPr>
        <w:pStyle w:val="Heading2"/>
        <w:numPr>
          <w:ilvl w:val="0"/>
          <w:numId w:val="0"/>
        </w:numPr>
        <w:spacing w:before="0" w:line="276" w:lineRule="auto"/>
        <w:ind w:right="568"/>
        <w:jc w:val="both"/>
        <w:rPr>
          <w:i w:val="0"/>
          <w:iCs w:val="0"/>
          <w:sz w:val="22"/>
          <w:szCs w:val="22"/>
          <w:lang w:val="id-ID"/>
        </w:rPr>
      </w:pPr>
      <w:r w:rsidRPr="00717550">
        <w:rPr>
          <w:rStyle w:val="tlid-translation"/>
          <w:b/>
          <w:bCs/>
          <w:i w:val="0"/>
          <w:iCs w:val="0"/>
          <w:sz w:val="22"/>
          <w:szCs w:val="22"/>
          <w:lang w:val="id-ID"/>
        </w:rPr>
        <w:t>Keywords</w:t>
      </w:r>
      <w:r w:rsidRPr="002077D8">
        <w:rPr>
          <w:rStyle w:val="tlid-translation"/>
          <w:b/>
          <w:bCs/>
          <w:sz w:val="22"/>
          <w:szCs w:val="22"/>
          <w:lang w:val="id-ID"/>
        </w:rPr>
        <w:t xml:space="preserve"> : </w:t>
      </w:r>
      <w:r w:rsidRPr="002077D8">
        <w:rPr>
          <w:rStyle w:val="tlid-translation"/>
          <w:b/>
          <w:bCs/>
          <w:sz w:val="22"/>
          <w:szCs w:val="22"/>
        </w:rPr>
        <w:t xml:space="preserve"> </w:t>
      </w:r>
      <w:r w:rsidR="008E1F00">
        <w:rPr>
          <w:rStyle w:val="tlid-translation"/>
          <w:sz w:val="22"/>
          <w:szCs w:val="22"/>
        </w:rPr>
        <w:t>ODHA, Counselor, Psychosocial, VIDA</w:t>
      </w:r>
    </w:p>
    <w:p w14:paraId="265E4C9B" w14:textId="77777777" w:rsidR="00F933F4" w:rsidRPr="002077D8" w:rsidRDefault="00F933F4" w:rsidP="002077D8">
      <w:pPr>
        <w:spacing w:line="276" w:lineRule="auto"/>
        <w:ind w:left="0" w:right="1135" w:hanging="2"/>
        <w:jc w:val="both"/>
        <w:rPr>
          <w:sz w:val="22"/>
          <w:szCs w:val="22"/>
          <w:lang w:val="id-ID"/>
        </w:rPr>
      </w:pPr>
    </w:p>
    <w:p w14:paraId="6B3EF2F5" w14:textId="77777777" w:rsidR="00DE7CB9" w:rsidRDefault="00DE7CB9" w:rsidP="00212D91">
      <w:pPr>
        <w:pBdr>
          <w:top w:val="nil"/>
          <w:left w:val="nil"/>
          <w:bottom w:val="nil"/>
          <w:right w:val="nil"/>
          <w:between w:val="nil"/>
        </w:pBdr>
        <w:spacing w:line="276" w:lineRule="auto"/>
        <w:ind w:leftChars="0" w:left="0" w:right="567" w:firstLineChars="0" w:firstLine="0"/>
        <w:jc w:val="both"/>
        <w:rPr>
          <w:sz w:val="22"/>
          <w:szCs w:val="22"/>
        </w:rPr>
      </w:pPr>
    </w:p>
    <w:p w14:paraId="70142238" w14:textId="65101076" w:rsidR="008E1F00" w:rsidRPr="002077D8" w:rsidRDefault="008E1F00" w:rsidP="00212D91">
      <w:pPr>
        <w:pBdr>
          <w:top w:val="nil"/>
          <w:left w:val="nil"/>
          <w:bottom w:val="nil"/>
          <w:right w:val="nil"/>
          <w:between w:val="nil"/>
        </w:pBdr>
        <w:spacing w:line="276" w:lineRule="auto"/>
        <w:ind w:leftChars="0" w:left="0" w:right="567" w:firstLineChars="0" w:firstLine="0"/>
        <w:jc w:val="both"/>
        <w:rPr>
          <w:sz w:val="22"/>
          <w:szCs w:val="22"/>
        </w:rPr>
        <w:sectPr w:rsidR="008E1F00" w:rsidRPr="002077D8" w:rsidSect="00EC7959">
          <w:headerReference w:type="even" r:id="rId10"/>
          <w:headerReference w:type="default" r:id="rId11"/>
          <w:footerReference w:type="even" r:id="rId12"/>
          <w:footerReference w:type="default" r:id="rId13"/>
          <w:headerReference w:type="first" r:id="rId14"/>
          <w:footerReference w:type="first" r:id="rId15"/>
          <w:pgSz w:w="11909" w:h="16834" w:code="9"/>
          <w:pgMar w:top="2410" w:right="1418" w:bottom="1418" w:left="1418" w:header="720" w:footer="720" w:gutter="0"/>
          <w:pgNumType w:start="1"/>
          <w:cols w:space="720"/>
          <w:titlePg/>
        </w:sectPr>
      </w:pPr>
    </w:p>
    <w:p w14:paraId="4F71B448" w14:textId="77777777" w:rsidR="00DE7CB9" w:rsidRPr="002077D8" w:rsidRDefault="00DE7CB9" w:rsidP="00212D91">
      <w:pPr>
        <w:pBdr>
          <w:top w:val="nil"/>
          <w:left w:val="nil"/>
          <w:bottom w:val="nil"/>
          <w:right w:val="nil"/>
          <w:between w:val="nil"/>
        </w:pBdr>
        <w:spacing w:line="276" w:lineRule="auto"/>
        <w:ind w:leftChars="0" w:left="0" w:firstLineChars="0" w:firstLine="0"/>
        <w:jc w:val="both"/>
        <w:rPr>
          <w:sz w:val="22"/>
          <w:szCs w:val="22"/>
        </w:rPr>
        <w:sectPr w:rsidR="00DE7CB9" w:rsidRPr="002077D8" w:rsidSect="00CA4C52">
          <w:type w:val="continuous"/>
          <w:pgSz w:w="11909" w:h="16834"/>
          <w:pgMar w:top="2268" w:right="1701" w:bottom="1701" w:left="2268" w:header="720" w:footer="720" w:gutter="0"/>
          <w:cols w:space="720"/>
        </w:sectPr>
      </w:pPr>
    </w:p>
    <w:p w14:paraId="14463947" w14:textId="77777777" w:rsidR="00212D91" w:rsidRDefault="009C6D17" w:rsidP="00EB11C2">
      <w:pPr>
        <w:pBdr>
          <w:top w:val="nil"/>
          <w:left w:val="nil"/>
          <w:bottom w:val="nil"/>
          <w:right w:val="nil"/>
          <w:between w:val="nil"/>
        </w:pBdr>
        <w:spacing w:line="360" w:lineRule="auto"/>
        <w:ind w:leftChars="0" w:left="0" w:firstLineChars="0" w:firstLine="0"/>
        <w:rPr>
          <w:b/>
          <w:sz w:val="22"/>
          <w:szCs w:val="22"/>
        </w:rPr>
      </w:pPr>
      <w:r w:rsidRPr="002077D8">
        <w:rPr>
          <w:b/>
          <w:sz w:val="22"/>
          <w:szCs w:val="22"/>
        </w:rPr>
        <w:lastRenderedPageBreak/>
        <w:t>PENDAHULUAN</w:t>
      </w:r>
    </w:p>
    <w:p w14:paraId="26F1B44B" w14:textId="608897DB" w:rsidR="003D7E53" w:rsidRDefault="003D7E53" w:rsidP="00646AB6">
      <w:pPr>
        <w:pBdr>
          <w:top w:val="nil"/>
          <w:left w:val="nil"/>
          <w:bottom w:val="nil"/>
          <w:right w:val="nil"/>
          <w:between w:val="nil"/>
        </w:pBdr>
        <w:spacing w:line="360" w:lineRule="auto"/>
        <w:ind w:leftChars="0" w:left="0" w:firstLineChars="0" w:firstLine="567"/>
        <w:jc w:val="both"/>
        <w:rPr>
          <w:sz w:val="22"/>
          <w:szCs w:val="22"/>
        </w:rPr>
      </w:pPr>
      <w:proofErr w:type="gramStart"/>
      <w:r w:rsidRPr="003D7E53">
        <w:rPr>
          <w:sz w:val="22"/>
          <w:szCs w:val="22"/>
        </w:rPr>
        <w:t>Permasalahan HIV/AIDS di Provinsi Gorontalo menunjukkan tren peningkatan yang cukup signifikan dalam beberapa tahun terakhir.</w:t>
      </w:r>
      <w:proofErr w:type="gramEnd"/>
      <w:r w:rsidRPr="003D7E53">
        <w:rPr>
          <w:sz w:val="22"/>
          <w:szCs w:val="22"/>
        </w:rPr>
        <w:t xml:space="preserve"> Data Dinas Kesehatan Provinsi Gorontalo mencatat bahwa </w:t>
      </w:r>
      <w:r w:rsidRPr="003D7E53">
        <w:rPr>
          <w:sz w:val="22"/>
          <w:szCs w:val="22"/>
        </w:rPr>
        <w:lastRenderedPageBreak/>
        <w:t xml:space="preserve">hingga tahun 2024 terdapat lebih dari 1.257 kasus kumulatif HIV/AIDS dengan penambahan 242 kasus baru dalam satu tahun. </w:t>
      </w:r>
      <w:proofErr w:type="gramStart"/>
      <w:r w:rsidRPr="003D7E53">
        <w:rPr>
          <w:sz w:val="22"/>
          <w:szCs w:val="22"/>
        </w:rPr>
        <w:t>Bahkan pada tahun 2025 jumlah kasus dilaporkan mencapai sekitar 1.363 kasus, yang menunjukkan adanya peningkatan berkelanjutan dari tahun ke tahun.</w:t>
      </w:r>
      <w:proofErr w:type="gramEnd"/>
      <w:r w:rsidRPr="003D7E53">
        <w:rPr>
          <w:sz w:val="22"/>
          <w:szCs w:val="22"/>
        </w:rPr>
        <w:t xml:space="preserve"> </w:t>
      </w:r>
      <w:proofErr w:type="gramStart"/>
      <w:r w:rsidRPr="003D7E53">
        <w:rPr>
          <w:sz w:val="22"/>
          <w:szCs w:val="22"/>
        </w:rPr>
        <w:t>Kondisi ini mengindikasikan bahwa HIV/AIDS masih menjadi masalah kesehatan masyarakat yang serius di wilayah tersebut dan memerlukan perhatian lintas sektor.</w:t>
      </w:r>
      <w:proofErr w:type="gramEnd"/>
      <w:r>
        <w:rPr>
          <w:sz w:val="22"/>
          <w:szCs w:val="22"/>
        </w:rPr>
        <w:t xml:space="preserve"> </w:t>
      </w:r>
      <w:proofErr w:type="gramStart"/>
      <w:r w:rsidRPr="003D7E53">
        <w:rPr>
          <w:sz w:val="22"/>
          <w:szCs w:val="22"/>
        </w:rPr>
        <w:t>Secara nasional, Indonesia juga menghadapi peningkatan kasus HIV yang cukup signifikan.</w:t>
      </w:r>
      <w:proofErr w:type="gramEnd"/>
      <w:r w:rsidRPr="003D7E53">
        <w:rPr>
          <w:sz w:val="22"/>
          <w:szCs w:val="22"/>
        </w:rPr>
        <w:t xml:space="preserve"> Data menunjukkan bahwa hingga tahun 2023 jumlah kumulatif kasus HIV/AIDS mencapai lebih dari 566.000 kasus yang tersebar di seluruh provinsi, dengan dominasi pada kelompok usia produktif 25–49 tahun. </w:t>
      </w:r>
      <w:proofErr w:type="gramStart"/>
      <w:r w:rsidRPr="003D7E53">
        <w:rPr>
          <w:sz w:val="22"/>
          <w:szCs w:val="22"/>
        </w:rPr>
        <w:t>Hal ini menunjukkan bahwa HIV tidak hanya menjadi masalah kesehatan, tetapi juga berdampak pada produktivitas ekonomi dan sosial masyarakat.</w:t>
      </w:r>
      <w:proofErr w:type="gramEnd"/>
      <w:r w:rsidR="0059337C">
        <w:rPr>
          <w:sz w:val="22"/>
          <w:szCs w:val="22"/>
        </w:rPr>
        <w:t xml:space="preserve"> </w:t>
      </w:r>
      <w:sdt>
        <w:sdtPr>
          <w:rPr>
            <w:sz w:val="22"/>
            <w:szCs w:val="22"/>
          </w:rPr>
          <w:id w:val="697813761"/>
          <w:citation/>
        </w:sdtPr>
        <w:sdtContent>
          <w:r w:rsidR="0059337C">
            <w:rPr>
              <w:sz w:val="22"/>
              <w:szCs w:val="22"/>
            </w:rPr>
            <w:fldChar w:fldCharType="begin"/>
          </w:r>
          <w:r w:rsidR="0059337C">
            <w:rPr>
              <w:sz w:val="22"/>
              <w:szCs w:val="22"/>
            </w:rPr>
            <w:instrText xml:space="preserve"> CITATION Wah251 \l 1033 </w:instrText>
          </w:r>
          <w:r w:rsidR="0059337C">
            <w:rPr>
              <w:sz w:val="22"/>
              <w:szCs w:val="22"/>
            </w:rPr>
            <w:fldChar w:fldCharType="separate"/>
          </w:r>
          <w:r w:rsidR="0059337C" w:rsidRPr="0059337C">
            <w:rPr>
              <w:noProof/>
              <w:sz w:val="22"/>
              <w:szCs w:val="22"/>
            </w:rPr>
            <w:t>(Wahab, Jusuf, &amp; Arsad, 2025)</w:t>
          </w:r>
          <w:r w:rsidR="0059337C">
            <w:rPr>
              <w:sz w:val="22"/>
              <w:szCs w:val="22"/>
            </w:rPr>
            <w:fldChar w:fldCharType="end"/>
          </w:r>
        </w:sdtContent>
      </w:sdt>
    </w:p>
    <w:p w14:paraId="039D5D0E" w14:textId="47861817" w:rsidR="003D7E53" w:rsidRDefault="00BA690A" w:rsidP="00646AB6">
      <w:pPr>
        <w:pBdr>
          <w:top w:val="nil"/>
          <w:left w:val="nil"/>
          <w:bottom w:val="nil"/>
          <w:right w:val="nil"/>
          <w:between w:val="nil"/>
        </w:pBdr>
        <w:spacing w:line="360" w:lineRule="auto"/>
        <w:ind w:leftChars="0" w:left="0" w:firstLineChars="0" w:firstLine="567"/>
        <w:jc w:val="both"/>
        <w:rPr>
          <w:sz w:val="22"/>
          <w:szCs w:val="22"/>
        </w:rPr>
      </w:pPr>
      <w:proofErr w:type="gramStart"/>
      <w:r w:rsidRPr="00BA690A">
        <w:rPr>
          <w:i/>
          <w:iCs/>
          <w:sz w:val="22"/>
          <w:szCs w:val="22"/>
        </w:rPr>
        <w:t>Human Immunodeficiency Virus</w:t>
      </w:r>
      <w:r w:rsidRPr="00BA690A">
        <w:rPr>
          <w:sz w:val="22"/>
          <w:szCs w:val="22"/>
        </w:rPr>
        <w:t xml:space="preserve"> (HIV) masih menjadi salah satu masalah kesehatan global yang kompleks, tidak hanya dari sisi klinis tetapi juga dari aspek sosial dan psikologis.</w:t>
      </w:r>
      <w:proofErr w:type="gramEnd"/>
      <w:r w:rsidRPr="00BA690A">
        <w:rPr>
          <w:sz w:val="22"/>
          <w:szCs w:val="22"/>
        </w:rPr>
        <w:t xml:space="preserve"> </w:t>
      </w:r>
      <w:proofErr w:type="gramStart"/>
      <w:r w:rsidRPr="00BA690A">
        <w:rPr>
          <w:sz w:val="22"/>
          <w:szCs w:val="22"/>
        </w:rPr>
        <w:t>Dalam beberapa tahun terakhir, HIV telah bertransformasi dari penyakit akut menjadi penyakit kronis yang dapat dikelola, sehingga perhatian terhadap kualitas hidup orang dengan HIV/AIDS (ODHA) semakin meningkat.</w:t>
      </w:r>
      <w:proofErr w:type="gramEnd"/>
      <w:r w:rsidRPr="00BA690A">
        <w:rPr>
          <w:sz w:val="22"/>
          <w:szCs w:val="22"/>
        </w:rPr>
        <w:t xml:space="preserve"> </w:t>
      </w:r>
      <w:proofErr w:type="gramStart"/>
      <w:r w:rsidRPr="00BA690A">
        <w:rPr>
          <w:sz w:val="22"/>
          <w:szCs w:val="22"/>
        </w:rPr>
        <w:t>Namun demikian, tantangan yang dihadapi ODHA tidak hanya berkaitan dengan pengobatan, tetapi juga stigma, diskriminasi, serta tekanan psikososial yang signifikan.</w:t>
      </w:r>
      <w:proofErr w:type="gramEnd"/>
      <w:r w:rsidRPr="00BA690A">
        <w:rPr>
          <w:sz w:val="22"/>
          <w:szCs w:val="22"/>
        </w:rPr>
        <w:t xml:space="preserve"> </w:t>
      </w:r>
      <w:proofErr w:type="gramStart"/>
      <w:r w:rsidRPr="00BA690A">
        <w:rPr>
          <w:sz w:val="22"/>
          <w:szCs w:val="22"/>
        </w:rPr>
        <w:t>Studi terbaru menunjukkan bahwa ODHA mengalami tingkat depresi, kecemasan, dan isolasi sosial yang lebih tinggi dibandingkan populasi umum, yang berdampak pada kepatuhan terapi dan kualitas hidup mereka.</w:t>
      </w:r>
      <w:proofErr w:type="gramEnd"/>
      <w:r w:rsidRPr="00BA690A">
        <w:rPr>
          <w:sz w:val="22"/>
          <w:szCs w:val="22"/>
        </w:rPr>
        <w:t xml:space="preserve"> </w:t>
      </w:r>
      <w:proofErr w:type="gramStart"/>
      <w:r w:rsidRPr="00BA690A">
        <w:rPr>
          <w:sz w:val="22"/>
          <w:szCs w:val="22"/>
        </w:rPr>
        <w:t xml:space="preserve">Selain itu, intervensi yang bersifat komprehensif yang menggabungkan aspek medis dan psikososial terbukti lebih efektif dalam meningkatkan </w:t>
      </w:r>
      <w:commentRangeStart w:id="1"/>
      <w:r w:rsidRPr="00BA690A">
        <w:rPr>
          <w:sz w:val="22"/>
          <w:szCs w:val="22"/>
        </w:rPr>
        <w:t xml:space="preserve">outcome </w:t>
      </w:r>
      <w:commentRangeEnd w:id="1"/>
      <w:r w:rsidR="00EA7C75">
        <w:rPr>
          <w:rStyle w:val="CommentReference"/>
        </w:rPr>
        <w:commentReference w:id="1"/>
      </w:r>
      <w:r w:rsidRPr="00BA690A">
        <w:rPr>
          <w:sz w:val="22"/>
          <w:szCs w:val="22"/>
        </w:rPr>
        <w:t>kesehatan ODHA.</w:t>
      </w:r>
      <w:proofErr w:type="gramEnd"/>
      <w:r w:rsidRPr="00BA690A">
        <w:rPr>
          <w:sz w:val="22"/>
          <w:szCs w:val="22"/>
        </w:rPr>
        <w:t xml:space="preserve"> </w:t>
      </w:r>
      <w:proofErr w:type="gramStart"/>
      <w:r w:rsidRPr="00BA690A">
        <w:rPr>
          <w:sz w:val="22"/>
          <w:szCs w:val="22"/>
        </w:rPr>
        <w:t>Oleh karena itu, pendekatan berbasis komunitas yang melibatkan dukungan sebaya menjadi strategi penting dalam pengendalian HIV saat ini.</w:t>
      </w:r>
      <w:proofErr w:type="gramEnd"/>
      <w:sdt>
        <w:sdtPr>
          <w:rPr>
            <w:sz w:val="22"/>
            <w:szCs w:val="22"/>
          </w:rPr>
          <w:id w:val="159283556"/>
          <w:citation/>
        </w:sdtPr>
        <w:sdtContent>
          <w:r>
            <w:rPr>
              <w:sz w:val="22"/>
              <w:szCs w:val="22"/>
            </w:rPr>
            <w:fldChar w:fldCharType="begin"/>
          </w:r>
          <w:r>
            <w:rPr>
              <w:sz w:val="22"/>
              <w:szCs w:val="22"/>
            </w:rPr>
            <w:instrText xml:space="preserve"> CITATION Dev25 \l 1033 </w:instrText>
          </w:r>
          <w:r>
            <w:rPr>
              <w:sz w:val="22"/>
              <w:szCs w:val="22"/>
            </w:rPr>
            <w:fldChar w:fldCharType="separate"/>
          </w:r>
          <w:r>
            <w:rPr>
              <w:noProof/>
              <w:sz w:val="22"/>
              <w:szCs w:val="22"/>
            </w:rPr>
            <w:t xml:space="preserve"> </w:t>
          </w:r>
          <w:r w:rsidRPr="00BA690A">
            <w:rPr>
              <w:noProof/>
              <w:sz w:val="22"/>
              <w:szCs w:val="22"/>
            </w:rPr>
            <w:t>(Deviantony, Asharu, Aindani, &amp; Ramadina, 2025)</w:t>
          </w:r>
          <w:r>
            <w:rPr>
              <w:sz w:val="22"/>
              <w:szCs w:val="22"/>
            </w:rPr>
            <w:fldChar w:fldCharType="end"/>
          </w:r>
        </w:sdtContent>
      </w:sdt>
    </w:p>
    <w:p w14:paraId="6E062447" w14:textId="3DB3FC12" w:rsidR="00BA690A" w:rsidRDefault="00BA690A" w:rsidP="00646AB6">
      <w:pPr>
        <w:pBdr>
          <w:top w:val="nil"/>
          <w:left w:val="nil"/>
          <w:bottom w:val="nil"/>
          <w:right w:val="nil"/>
          <w:between w:val="nil"/>
        </w:pBdr>
        <w:spacing w:line="360" w:lineRule="auto"/>
        <w:ind w:leftChars="0" w:left="0" w:firstLineChars="0" w:firstLine="567"/>
        <w:jc w:val="both"/>
        <w:rPr>
          <w:sz w:val="22"/>
          <w:szCs w:val="22"/>
        </w:rPr>
      </w:pPr>
      <w:proofErr w:type="gramStart"/>
      <w:r w:rsidRPr="00BA690A">
        <w:rPr>
          <w:sz w:val="22"/>
          <w:szCs w:val="22"/>
        </w:rPr>
        <w:t>Dukungan sebaya (</w:t>
      </w:r>
      <w:r w:rsidRPr="00BA690A">
        <w:rPr>
          <w:i/>
          <w:iCs/>
          <w:sz w:val="22"/>
          <w:szCs w:val="22"/>
        </w:rPr>
        <w:t>peer support</w:t>
      </w:r>
      <w:r w:rsidRPr="00BA690A">
        <w:rPr>
          <w:sz w:val="22"/>
          <w:szCs w:val="22"/>
        </w:rPr>
        <w:t>) telah lama diakui sebagai intervensi efektif dalam meningkatkan kesehatan mental, kepatuhan pengobatan, serta keterlibatan ODHA dalam layanan kesehatan.</w:t>
      </w:r>
      <w:proofErr w:type="gramEnd"/>
      <w:r w:rsidRPr="00BA690A">
        <w:rPr>
          <w:sz w:val="22"/>
          <w:szCs w:val="22"/>
        </w:rPr>
        <w:t xml:space="preserve"> Berbagai penelitian menunjukkan bahwa intervensi berbasis komunitas dengan pendekatan peer-led mampu meningkatkan angka keberhasilan terapi </w:t>
      </w:r>
      <w:commentRangeStart w:id="2"/>
      <w:r w:rsidRPr="00BA690A">
        <w:rPr>
          <w:sz w:val="22"/>
          <w:szCs w:val="22"/>
        </w:rPr>
        <w:t xml:space="preserve">antiretroviral </w:t>
      </w:r>
      <w:commentRangeEnd w:id="2"/>
      <w:r w:rsidR="00E16885">
        <w:rPr>
          <w:rStyle w:val="CommentReference"/>
        </w:rPr>
        <w:commentReference w:id="2"/>
      </w:r>
      <w:r w:rsidRPr="00BA690A">
        <w:rPr>
          <w:sz w:val="22"/>
          <w:szCs w:val="22"/>
        </w:rPr>
        <w:t xml:space="preserve">(ARV) dan menurunkan angka kematian pada </w:t>
      </w:r>
      <w:proofErr w:type="gramStart"/>
      <w:r w:rsidRPr="00BA690A">
        <w:rPr>
          <w:sz w:val="22"/>
          <w:szCs w:val="22"/>
        </w:rPr>
        <w:t>ODHA .</w:t>
      </w:r>
      <w:proofErr w:type="gramEnd"/>
      <w:r w:rsidRPr="00BA690A">
        <w:rPr>
          <w:sz w:val="22"/>
          <w:szCs w:val="22"/>
        </w:rPr>
        <w:t xml:space="preserve"> </w:t>
      </w:r>
      <w:proofErr w:type="gramStart"/>
      <w:r w:rsidRPr="00BA690A">
        <w:rPr>
          <w:sz w:val="22"/>
          <w:szCs w:val="22"/>
        </w:rPr>
        <w:t>Hal ini menunjukkan bahwa keterlibatan individu dengan pengalaman serupa memiliki kekuatan dalam memberikan dukungan emosional, informasi, dan motivasi yang lebih relevan dibandingkan tenaga profesional semata.</w:t>
      </w:r>
      <w:proofErr w:type="gramEnd"/>
      <w:r w:rsidRPr="00BA690A">
        <w:rPr>
          <w:sz w:val="22"/>
          <w:szCs w:val="22"/>
        </w:rPr>
        <w:t xml:space="preserve"> </w:t>
      </w:r>
      <w:proofErr w:type="gramStart"/>
      <w:r w:rsidRPr="00BA690A">
        <w:rPr>
          <w:sz w:val="22"/>
          <w:szCs w:val="22"/>
        </w:rPr>
        <w:t>Namun demikian, efektivitas program ini sangat bergantung pada kapasitas dan kompetensi konselor sebaya itu sendiri.</w:t>
      </w:r>
      <w:proofErr w:type="gramEnd"/>
      <w:sdt>
        <w:sdtPr>
          <w:rPr>
            <w:sz w:val="22"/>
            <w:szCs w:val="22"/>
          </w:rPr>
          <w:id w:val="2134897023"/>
          <w:citation/>
        </w:sdtPr>
        <w:sdtContent>
          <w:r>
            <w:rPr>
              <w:sz w:val="22"/>
              <w:szCs w:val="22"/>
            </w:rPr>
            <w:fldChar w:fldCharType="begin"/>
          </w:r>
          <w:r>
            <w:rPr>
              <w:sz w:val="22"/>
              <w:szCs w:val="22"/>
            </w:rPr>
            <w:instrText xml:space="preserve"> CITATION Men23 \l 1033 </w:instrText>
          </w:r>
          <w:r>
            <w:rPr>
              <w:sz w:val="22"/>
              <w:szCs w:val="22"/>
            </w:rPr>
            <w:fldChar w:fldCharType="separate"/>
          </w:r>
          <w:r>
            <w:rPr>
              <w:noProof/>
              <w:sz w:val="22"/>
              <w:szCs w:val="22"/>
            </w:rPr>
            <w:t xml:space="preserve"> </w:t>
          </w:r>
          <w:r w:rsidRPr="00BA690A">
            <w:rPr>
              <w:noProof/>
              <w:sz w:val="22"/>
              <w:szCs w:val="22"/>
            </w:rPr>
            <w:t>(Meng, et al., 2023)</w:t>
          </w:r>
          <w:r>
            <w:rPr>
              <w:sz w:val="22"/>
              <w:szCs w:val="22"/>
            </w:rPr>
            <w:fldChar w:fldCharType="end"/>
          </w:r>
        </w:sdtContent>
      </w:sdt>
      <w:r w:rsidR="00002917">
        <w:rPr>
          <w:sz w:val="22"/>
          <w:szCs w:val="22"/>
        </w:rPr>
        <w:t xml:space="preserve">. </w:t>
      </w:r>
      <w:proofErr w:type="gramStart"/>
      <w:r w:rsidR="00002917" w:rsidRPr="00002917">
        <w:rPr>
          <w:sz w:val="22"/>
          <w:szCs w:val="22"/>
        </w:rPr>
        <w:t>Meskipun memiliki manfaat besar, implementasi program konselor sebaya masih menghadapi berbagai kendala, terutama terkait keberlanjutan program dan kualitas layanan yang diberikan.</w:t>
      </w:r>
      <w:proofErr w:type="gramEnd"/>
      <w:r w:rsidR="00002917" w:rsidRPr="00002917">
        <w:rPr>
          <w:sz w:val="22"/>
          <w:szCs w:val="22"/>
        </w:rPr>
        <w:t xml:space="preserve"> Beberapa studi menunjukkan bahwa efek intervensi </w:t>
      </w:r>
      <w:commentRangeStart w:id="3"/>
      <w:r w:rsidR="00002917" w:rsidRPr="00002917">
        <w:rPr>
          <w:sz w:val="22"/>
          <w:szCs w:val="22"/>
        </w:rPr>
        <w:t xml:space="preserve">peer support </w:t>
      </w:r>
      <w:commentRangeEnd w:id="3"/>
      <w:r w:rsidR="00EA7C75">
        <w:rPr>
          <w:rStyle w:val="CommentReference"/>
        </w:rPr>
        <w:commentReference w:id="3"/>
      </w:r>
      <w:r w:rsidR="00002917" w:rsidRPr="00002917">
        <w:rPr>
          <w:sz w:val="22"/>
          <w:szCs w:val="22"/>
        </w:rPr>
        <w:t xml:space="preserve">sering kali bersifat jangka pendek dan menurun setelah program </w:t>
      </w:r>
      <w:proofErr w:type="gramStart"/>
      <w:r w:rsidR="00002917" w:rsidRPr="00002917">
        <w:rPr>
          <w:sz w:val="22"/>
          <w:szCs w:val="22"/>
        </w:rPr>
        <w:t>selesai .</w:t>
      </w:r>
      <w:proofErr w:type="gramEnd"/>
      <w:r w:rsidR="00002917" w:rsidRPr="00002917">
        <w:rPr>
          <w:sz w:val="22"/>
          <w:szCs w:val="22"/>
        </w:rPr>
        <w:t xml:space="preserve"> </w:t>
      </w:r>
      <w:proofErr w:type="gramStart"/>
      <w:r w:rsidR="00002917" w:rsidRPr="00002917">
        <w:rPr>
          <w:sz w:val="22"/>
          <w:szCs w:val="22"/>
        </w:rPr>
        <w:t xml:space="preserve">Hal ini disebabkan oleh kurangnya pelatihan berkelanjutan, supervisi, serta </w:t>
      </w:r>
      <w:r w:rsidR="00002917" w:rsidRPr="00002917">
        <w:rPr>
          <w:sz w:val="22"/>
          <w:szCs w:val="22"/>
        </w:rPr>
        <w:lastRenderedPageBreak/>
        <w:t>sistem pendukung yang memadai bagi konselor sebaya.</w:t>
      </w:r>
      <w:proofErr w:type="gramEnd"/>
      <w:r w:rsidR="00002917" w:rsidRPr="00002917">
        <w:rPr>
          <w:sz w:val="22"/>
          <w:szCs w:val="22"/>
        </w:rPr>
        <w:t xml:space="preserve"> </w:t>
      </w:r>
      <w:proofErr w:type="gramStart"/>
      <w:r w:rsidR="00002917" w:rsidRPr="00002917">
        <w:rPr>
          <w:sz w:val="22"/>
          <w:szCs w:val="22"/>
        </w:rPr>
        <w:t>Oleh karena itu, penguatan kapasitas konselor sebaya menjadi kebutuhan mendesak dalam meningkatkan efektivitas intervensi berbasis komunitas HI</w:t>
      </w:r>
      <w:r w:rsidR="00002917">
        <w:rPr>
          <w:sz w:val="22"/>
          <w:szCs w:val="22"/>
        </w:rPr>
        <w:t>V.</w:t>
      </w:r>
      <w:proofErr w:type="gramEnd"/>
      <w:r w:rsidR="00002917">
        <w:rPr>
          <w:sz w:val="22"/>
          <w:szCs w:val="22"/>
        </w:rPr>
        <w:t xml:space="preserve"> </w:t>
      </w:r>
      <w:sdt>
        <w:sdtPr>
          <w:rPr>
            <w:sz w:val="22"/>
            <w:szCs w:val="22"/>
          </w:rPr>
          <w:id w:val="783776886"/>
          <w:citation/>
        </w:sdtPr>
        <w:sdtContent>
          <w:r w:rsidR="00002917">
            <w:rPr>
              <w:sz w:val="22"/>
              <w:szCs w:val="22"/>
            </w:rPr>
            <w:fldChar w:fldCharType="begin"/>
          </w:r>
          <w:r w:rsidR="00002917">
            <w:rPr>
              <w:sz w:val="22"/>
              <w:szCs w:val="22"/>
            </w:rPr>
            <w:instrText xml:space="preserve"> CITATION Han23 \l 1033 </w:instrText>
          </w:r>
          <w:r w:rsidR="00002917">
            <w:rPr>
              <w:sz w:val="22"/>
              <w:szCs w:val="22"/>
            </w:rPr>
            <w:fldChar w:fldCharType="separate"/>
          </w:r>
          <w:r w:rsidR="00002917" w:rsidRPr="00002917">
            <w:rPr>
              <w:noProof/>
              <w:sz w:val="22"/>
              <w:szCs w:val="22"/>
            </w:rPr>
            <w:t>(Han, et al., 2023)</w:t>
          </w:r>
          <w:r w:rsidR="00002917">
            <w:rPr>
              <w:sz w:val="22"/>
              <w:szCs w:val="22"/>
            </w:rPr>
            <w:fldChar w:fldCharType="end"/>
          </w:r>
        </w:sdtContent>
      </w:sdt>
      <w:r w:rsidR="000D0E09">
        <w:rPr>
          <w:sz w:val="22"/>
          <w:szCs w:val="22"/>
        </w:rPr>
        <w:t xml:space="preserve">. </w:t>
      </w:r>
      <w:proofErr w:type="gramStart"/>
      <w:r w:rsidR="000D0E09">
        <w:rPr>
          <w:sz w:val="22"/>
          <w:szCs w:val="22"/>
        </w:rPr>
        <w:t>P</w:t>
      </w:r>
      <w:r w:rsidR="000D0E09" w:rsidRPr="000D0E09">
        <w:rPr>
          <w:sz w:val="22"/>
          <w:szCs w:val="22"/>
        </w:rPr>
        <w:t>ermasalahan HIV tidak hanya berkaitan dengan aspek medis tetapi juga faktor sosial budaya yang masih kental dengan stigma terhadap ODHA.</w:t>
      </w:r>
      <w:proofErr w:type="gramEnd"/>
      <w:r w:rsidR="000D0E09" w:rsidRPr="000D0E09">
        <w:rPr>
          <w:sz w:val="22"/>
          <w:szCs w:val="22"/>
        </w:rPr>
        <w:t xml:space="preserve"> </w:t>
      </w:r>
      <w:proofErr w:type="gramStart"/>
      <w:r w:rsidR="000D0E09" w:rsidRPr="000D0E09">
        <w:rPr>
          <w:sz w:val="22"/>
          <w:szCs w:val="22"/>
        </w:rPr>
        <w:t>Stigma ini menyebabkan rendahnya akses terhadap layanan kesehatan, keterlambatan diagnosis, serta rendahnya kepatuhan terapi.</w:t>
      </w:r>
      <w:proofErr w:type="gramEnd"/>
      <w:r w:rsidR="000D0E09" w:rsidRPr="000D0E09">
        <w:rPr>
          <w:sz w:val="22"/>
          <w:szCs w:val="22"/>
        </w:rPr>
        <w:t xml:space="preserve"> </w:t>
      </w:r>
      <w:proofErr w:type="gramStart"/>
      <w:r w:rsidR="000D0E09" w:rsidRPr="000D0E09">
        <w:rPr>
          <w:sz w:val="22"/>
          <w:szCs w:val="22"/>
        </w:rPr>
        <w:t>Selain itu, keterbatasan tenaga kesehatan dan fasilitas layanan di beberapa wilayah turut memperparah kondisi tersebut.</w:t>
      </w:r>
      <w:proofErr w:type="gramEnd"/>
      <w:r w:rsidR="000D0E09" w:rsidRPr="000D0E09">
        <w:rPr>
          <w:sz w:val="22"/>
          <w:szCs w:val="22"/>
        </w:rPr>
        <w:t xml:space="preserve"> Studi menunjukkan bahwa dukungan sosial dan tingkat edukasi sangat mempengaruhi kepatuhan pasien terhadap terapi </w:t>
      </w:r>
      <w:proofErr w:type="gramStart"/>
      <w:r w:rsidR="000D0E09" w:rsidRPr="000D0E09">
        <w:rPr>
          <w:sz w:val="22"/>
          <w:szCs w:val="22"/>
        </w:rPr>
        <w:t>ARV .</w:t>
      </w:r>
      <w:proofErr w:type="gramEnd"/>
      <w:r w:rsidR="000D0E09" w:rsidRPr="000D0E09">
        <w:rPr>
          <w:sz w:val="22"/>
          <w:szCs w:val="22"/>
        </w:rPr>
        <w:t xml:space="preserve"> </w:t>
      </w:r>
      <w:proofErr w:type="gramStart"/>
      <w:r w:rsidR="000D0E09" w:rsidRPr="000D0E09">
        <w:rPr>
          <w:sz w:val="22"/>
          <w:szCs w:val="22"/>
        </w:rPr>
        <w:t>Oleh karena itu, intervensi berbasis komunitas menjadi solusi strategis untuk menjangkau kelompok rentan di daerah ini.</w:t>
      </w:r>
      <w:proofErr w:type="gramEnd"/>
      <w:r w:rsidR="000D0E09">
        <w:rPr>
          <w:sz w:val="22"/>
          <w:szCs w:val="22"/>
        </w:rPr>
        <w:t xml:space="preserve"> </w:t>
      </w:r>
      <w:sdt>
        <w:sdtPr>
          <w:rPr>
            <w:sz w:val="22"/>
            <w:szCs w:val="22"/>
          </w:rPr>
          <w:id w:val="460391129"/>
          <w:citation/>
        </w:sdtPr>
        <w:sdtContent>
          <w:r w:rsidR="000D0E09">
            <w:rPr>
              <w:sz w:val="22"/>
              <w:szCs w:val="22"/>
            </w:rPr>
            <w:fldChar w:fldCharType="begin"/>
          </w:r>
          <w:r w:rsidR="000D0E09">
            <w:rPr>
              <w:sz w:val="22"/>
              <w:szCs w:val="22"/>
            </w:rPr>
            <w:instrText xml:space="preserve"> CITATION Gir25 \l 1033 </w:instrText>
          </w:r>
          <w:r w:rsidR="000D0E09">
            <w:rPr>
              <w:sz w:val="22"/>
              <w:szCs w:val="22"/>
            </w:rPr>
            <w:fldChar w:fldCharType="separate"/>
          </w:r>
          <w:r w:rsidR="000D0E09" w:rsidRPr="000D0E09">
            <w:rPr>
              <w:noProof/>
              <w:sz w:val="22"/>
              <w:szCs w:val="22"/>
            </w:rPr>
            <w:t>(Girsang, Nababan, &amp; Ikhtiari, 2025)</w:t>
          </w:r>
          <w:r w:rsidR="000D0E09">
            <w:rPr>
              <w:sz w:val="22"/>
              <w:szCs w:val="22"/>
            </w:rPr>
            <w:fldChar w:fldCharType="end"/>
          </w:r>
        </w:sdtContent>
      </w:sdt>
    </w:p>
    <w:p w14:paraId="16E027A9" w14:textId="3E3525F8" w:rsidR="000D0E09" w:rsidRDefault="000D0E09" w:rsidP="00646AB6">
      <w:pPr>
        <w:pBdr>
          <w:top w:val="nil"/>
          <w:left w:val="nil"/>
          <w:bottom w:val="nil"/>
          <w:right w:val="nil"/>
          <w:between w:val="nil"/>
        </w:pBdr>
        <w:spacing w:line="360" w:lineRule="auto"/>
        <w:ind w:leftChars="0" w:left="0" w:firstLineChars="0" w:firstLine="567"/>
        <w:jc w:val="both"/>
        <w:rPr>
          <w:sz w:val="22"/>
          <w:szCs w:val="22"/>
        </w:rPr>
      </w:pPr>
      <w:proofErr w:type="gramStart"/>
      <w:r>
        <w:rPr>
          <w:sz w:val="22"/>
          <w:szCs w:val="22"/>
        </w:rPr>
        <w:t>Perkembangan teknologi digital memberikan peluang besar dalam meningkatkan akses layanan kesehatan, termasuk dalam penanganan HIV.</w:t>
      </w:r>
      <w:proofErr w:type="gramEnd"/>
      <w:r>
        <w:rPr>
          <w:sz w:val="22"/>
          <w:szCs w:val="22"/>
        </w:rPr>
        <w:t xml:space="preserve"> </w:t>
      </w:r>
      <w:proofErr w:type="gramStart"/>
      <w:r>
        <w:rPr>
          <w:sz w:val="22"/>
          <w:szCs w:val="22"/>
        </w:rPr>
        <w:t xml:space="preserve">Intervensi berbasis digital seperti </w:t>
      </w:r>
      <w:r w:rsidRPr="000D0E09">
        <w:rPr>
          <w:i/>
          <w:iCs/>
          <w:sz w:val="22"/>
          <w:szCs w:val="22"/>
        </w:rPr>
        <w:t>mobile health</w:t>
      </w:r>
      <w:r w:rsidRPr="000D0E09">
        <w:rPr>
          <w:sz w:val="22"/>
          <w:szCs w:val="22"/>
        </w:rPr>
        <w:t xml:space="preserve"> (mHealth) dan eHealth terbukti mampu meningkatkan akses terhadap edukasi, konseling, serta dukungan psikososial bagi ODHA, terutama di daerah terpencil.</w:t>
      </w:r>
      <w:proofErr w:type="gramEnd"/>
      <w:r w:rsidRPr="000D0E09">
        <w:rPr>
          <w:sz w:val="22"/>
          <w:szCs w:val="22"/>
        </w:rPr>
        <w:t xml:space="preserve"> </w:t>
      </w:r>
      <w:proofErr w:type="gramStart"/>
      <w:r w:rsidRPr="000D0E09">
        <w:rPr>
          <w:sz w:val="22"/>
          <w:szCs w:val="22"/>
        </w:rPr>
        <w:t>Selain itu, teknologi digital memungkinkan interaksi yang lebih fleksibel dan anonim, sehingga dapat mengurangi hambatan akibat stigma sosial.</w:t>
      </w:r>
      <w:proofErr w:type="gramEnd"/>
      <w:r>
        <w:rPr>
          <w:sz w:val="22"/>
          <w:szCs w:val="22"/>
        </w:rPr>
        <w:t xml:space="preserve"> </w:t>
      </w:r>
      <w:sdt>
        <w:sdtPr>
          <w:rPr>
            <w:sz w:val="22"/>
            <w:szCs w:val="22"/>
          </w:rPr>
          <w:id w:val="1129969396"/>
          <w:citation/>
        </w:sdtPr>
        <w:sdtContent>
          <w:r>
            <w:rPr>
              <w:sz w:val="22"/>
              <w:szCs w:val="22"/>
            </w:rPr>
            <w:fldChar w:fldCharType="begin"/>
          </w:r>
          <w:r>
            <w:rPr>
              <w:sz w:val="22"/>
              <w:szCs w:val="22"/>
            </w:rPr>
            <w:instrText xml:space="preserve"> CITATION Sha25 \l 1033 </w:instrText>
          </w:r>
          <w:r>
            <w:rPr>
              <w:sz w:val="22"/>
              <w:szCs w:val="22"/>
            </w:rPr>
            <w:fldChar w:fldCharType="separate"/>
          </w:r>
          <w:r w:rsidRPr="000D0E09">
            <w:rPr>
              <w:noProof/>
              <w:sz w:val="22"/>
              <w:szCs w:val="22"/>
            </w:rPr>
            <w:t>(Sharif, et al., 2025)</w:t>
          </w:r>
          <w:r>
            <w:rPr>
              <w:sz w:val="22"/>
              <w:szCs w:val="22"/>
            </w:rPr>
            <w:fldChar w:fldCharType="end"/>
          </w:r>
        </w:sdtContent>
      </w:sdt>
      <w:r w:rsidR="00200DC4">
        <w:rPr>
          <w:sz w:val="22"/>
          <w:szCs w:val="22"/>
        </w:rPr>
        <w:t xml:space="preserve">. </w:t>
      </w:r>
      <w:proofErr w:type="gramStart"/>
      <w:r w:rsidR="00200DC4" w:rsidRPr="00200DC4">
        <w:rPr>
          <w:sz w:val="22"/>
          <w:szCs w:val="22"/>
        </w:rPr>
        <w:t>Penggunaan platform digital dalam intervensi HIV juga telah terbukti efektif dalam meningkatkan kepatuhan pengobatan dan keterlibatan pasien.</w:t>
      </w:r>
      <w:proofErr w:type="gramEnd"/>
      <w:r w:rsidR="00200DC4" w:rsidRPr="00200DC4">
        <w:rPr>
          <w:sz w:val="22"/>
          <w:szCs w:val="22"/>
        </w:rPr>
        <w:t xml:space="preserve"> Studi menunjukkan bahwa penggunaan </w:t>
      </w:r>
      <w:commentRangeStart w:id="4"/>
      <w:r w:rsidR="00200DC4" w:rsidRPr="00200DC4">
        <w:rPr>
          <w:sz w:val="22"/>
          <w:szCs w:val="22"/>
        </w:rPr>
        <w:t xml:space="preserve">smartphone </w:t>
      </w:r>
      <w:commentRangeEnd w:id="4"/>
      <w:r w:rsidR="00E16885">
        <w:rPr>
          <w:rStyle w:val="CommentReference"/>
        </w:rPr>
        <w:commentReference w:id="4"/>
      </w:r>
      <w:r w:rsidR="00200DC4" w:rsidRPr="00200DC4">
        <w:rPr>
          <w:sz w:val="22"/>
          <w:szCs w:val="22"/>
        </w:rPr>
        <w:t xml:space="preserve">dan aplikasi digital dapat meningkatkan kepatuhan terapi ARV melalui pengingat, edukasi, serta dukungan berbasis </w:t>
      </w:r>
      <w:proofErr w:type="gramStart"/>
      <w:r w:rsidR="00200DC4" w:rsidRPr="00200DC4">
        <w:rPr>
          <w:sz w:val="22"/>
          <w:szCs w:val="22"/>
        </w:rPr>
        <w:t>komunitas .</w:t>
      </w:r>
      <w:proofErr w:type="gramEnd"/>
      <w:r w:rsidR="00200DC4" w:rsidRPr="00200DC4">
        <w:rPr>
          <w:sz w:val="22"/>
          <w:szCs w:val="22"/>
        </w:rPr>
        <w:t xml:space="preserve"> </w:t>
      </w:r>
      <w:proofErr w:type="gramStart"/>
      <w:r w:rsidR="00200DC4" w:rsidRPr="00200DC4">
        <w:rPr>
          <w:sz w:val="22"/>
          <w:szCs w:val="22"/>
        </w:rPr>
        <w:t xml:space="preserve">Hal ini menunjukkan bahwa integrasi teknologi dalam layanan HIV memiliki potensi besar untuk meningkatkan </w:t>
      </w:r>
      <w:commentRangeStart w:id="5"/>
      <w:r w:rsidR="00200DC4" w:rsidRPr="00200DC4">
        <w:rPr>
          <w:sz w:val="22"/>
          <w:szCs w:val="22"/>
        </w:rPr>
        <w:t xml:space="preserve">outcome </w:t>
      </w:r>
      <w:commentRangeEnd w:id="5"/>
      <w:r w:rsidR="00EA7C75">
        <w:rPr>
          <w:rStyle w:val="CommentReference"/>
        </w:rPr>
        <w:commentReference w:id="5"/>
      </w:r>
      <w:r w:rsidR="00200DC4" w:rsidRPr="00200DC4">
        <w:rPr>
          <w:sz w:val="22"/>
          <w:szCs w:val="22"/>
        </w:rPr>
        <w:t>kesehatan secara signifikan.</w:t>
      </w:r>
      <w:proofErr w:type="gramEnd"/>
      <w:r w:rsidR="00200DC4">
        <w:rPr>
          <w:sz w:val="22"/>
          <w:szCs w:val="22"/>
        </w:rPr>
        <w:t xml:space="preserve"> </w:t>
      </w:r>
      <w:sdt>
        <w:sdtPr>
          <w:rPr>
            <w:sz w:val="22"/>
            <w:szCs w:val="22"/>
          </w:rPr>
          <w:id w:val="1743215013"/>
          <w:citation/>
        </w:sdtPr>
        <w:sdtContent>
          <w:r w:rsidR="00200DC4">
            <w:rPr>
              <w:sz w:val="22"/>
              <w:szCs w:val="22"/>
            </w:rPr>
            <w:fldChar w:fldCharType="begin"/>
          </w:r>
          <w:r w:rsidR="00200DC4">
            <w:rPr>
              <w:sz w:val="22"/>
              <w:szCs w:val="22"/>
            </w:rPr>
            <w:instrText xml:space="preserve"> CITATION Uko24 \l 1033 </w:instrText>
          </w:r>
          <w:r w:rsidR="00200DC4">
            <w:rPr>
              <w:sz w:val="22"/>
              <w:szCs w:val="22"/>
            </w:rPr>
            <w:fldChar w:fldCharType="separate"/>
          </w:r>
          <w:r w:rsidR="00200DC4" w:rsidRPr="00200DC4">
            <w:rPr>
              <w:noProof/>
              <w:sz w:val="22"/>
              <w:szCs w:val="22"/>
            </w:rPr>
            <w:t>(Ukoaka, et al., 2024)</w:t>
          </w:r>
          <w:r w:rsidR="00200DC4">
            <w:rPr>
              <w:sz w:val="22"/>
              <w:szCs w:val="22"/>
            </w:rPr>
            <w:fldChar w:fldCharType="end"/>
          </w:r>
        </w:sdtContent>
      </w:sdt>
      <w:r w:rsidR="00200DC4">
        <w:rPr>
          <w:sz w:val="22"/>
          <w:szCs w:val="22"/>
        </w:rPr>
        <w:t>. I</w:t>
      </w:r>
      <w:r w:rsidR="00200DC4" w:rsidRPr="00200DC4">
        <w:rPr>
          <w:sz w:val="22"/>
          <w:szCs w:val="22"/>
        </w:rPr>
        <w:t xml:space="preserve">ntegrasi </w:t>
      </w:r>
      <w:commentRangeStart w:id="6"/>
      <w:r w:rsidR="00200DC4" w:rsidRPr="00200DC4">
        <w:rPr>
          <w:sz w:val="22"/>
          <w:szCs w:val="22"/>
        </w:rPr>
        <w:t xml:space="preserve">peer support </w:t>
      </w:r>
      <w:commentRangeEnd w:id="6"/>
      <w:r w:rsidR="00E16885">
        <w:rPr>
          <w:rStyle w:val="CommentReference"/>
        </w:rPr>
        <w:commentReference w:id="6"/>
      </w:r>
      <w:r w:rsidR="00200DC4" w:rsidRPr="00200DC4">
        <w:rPr>
          <w:sz w:val="22"/>
          <w:szCs w:val="22"/>
        </w:rPr>
        <w:t xml:space="preserve">dalam platform digital menjadi pendekatan inovatif yang menjanjikan. Penelitian menunjukkan bahwa intervensi </w:t>
      </w:r>
      <w:commentRangeStart w:id="7"/>
      <w:r w:rsidR="00200DC4" w:rsidRPr="00200DC4">
        <w:rPr>
          <w:sz w:val="22"/>
          <w:szCs w:val="22"/>
        </w:rPr>
        <w:t>peer support</w:t>
      </w:r>
      <w:commentRangeEnd w:id="7"/>
      <w:r w:rsidR="00E16885">
        <w:rPr>
          <w:rStyle w:val="CommentReference"/>
        </w:rPr>
        <w:commentReference w:id="7"/>
      </w:r>
      <w:r w:rsidR="00200DC4" w:rsidRPr="00200DC4">
        <w:rPr>
          <w:sz w:val="22"/>
          <w:szCs w:val="22"/>
        </w:rPr>
        <w:t xml:space="preserve"> berbasis internet dapat meningkatkan kesehatan mental, dukungan sosial, serta kepatuhan terapi pada ODHA. </w:t>
      </w:r>
      <w:proofErr w:type="gramStart"/>
      <w:r w:rsidR="00200DC4" w:rsidRPr="00200DC4">
        <w:rPr>
          <w:sz w:val="22"/>
          <w:szCs w:val="22"/>
        </w:rPr>
        <w:t>Platform digital memungkinkan konselor sebaya untuk menjangkau lebih banyak individu tanpa batasan geografis, sehingga sangat relevan untuk diterapkan di wilayah seperti Gorontalo.</w:t>
      </w:r>
      <w:proofErr w:type="gramEnd"/>
      <w:r w:rsidR="00200DC4">
        <w:rPr>
          <w:sz w:val="22"/>
          <w:szCs w:val="22"/>
        </w:rPr>
        <w:t xml:space="preserve"> </w:t>
      </w:r>
      <w:sdt>
        <w:sdtPr>
          <w:rPr>
            <w:sz w:val="22"/>
            <w:szCs w:val="22"/>
          </w:rPr>
          <w:id w:val="-1869440939"/>
          <w:citation/>
        </w:sdtPr>
        <w:sdtContent>
          <w:r w:rsidR="00200DC4">
            <w:rPr>
              <w:sz w:val="22"/>
              <w:szCs w:val="22"/>
            </w:rPr>
            <w:fldChar w:fldCharType="begin"/>
          </w:r>
          <w:r w:rsidR="00200DC4">
            <w:rPr>
              <w:sz w:val="22"/>
              <w:szCs w:val="22"/>
            </w:rPr>
            <w:instrText xml:space="preserve"> CITATION Cor22 \l 1033 </w:instrText>
          </w:r>
          <w:r w:rsidR="00200DC4">
            <w:rPr>
              <w:sz w:val="22"/>
              <w:szCs w:val="22"/>
            </w:rPr>
            <w:fldChar w:fldCharType="separate"/>
          </w:r>
          <w:r w:rsidR="00200DC4" w:rsidRPr="00200DC4">
            <w:rPr>
              <w:noProof/>
              <w:sz w:val="22"/>
              <w:szCs w:val="22"/>
            </w:rPr>
            <w:t>(Cordella, et al., 2022)</w:t>
          </w:r>
          <w:r w:rsidR="00200DC4">
            <w:rPr>
              <w:sz w:val="22"/>
              <w:szCs w:val="22"/>
            </w:rPr>
            <w:fldChar w:fldCharType="end"/>
          </w:r>
        </w:sdtContent>
      </w:sdt>
      <w:r w:rsidR="00DD7B6A">
        <w:rPr>
          <w:sz w:val="22"/>
          <w:szCs w:val="22"/>
        </w:rPr>
        <w:t xml:space="preserve">. </w:t>
      </w:r>
      <w:proofErr w:type="gramStart"/>
      <w:r w:rsidR="00094FC7" w:rsidRPr="00094FC7">
        <w:rPr>
          <w:sz w:val="22"/>
          <w:szCs w:val="22"/>
        </w:rPr>
        <w:t>Namun demikian, implementasi intervensi digital juga menghadapi tantangan, seperti keterbatasan literasi digital, akses internet, serta kesiapan pengguna.</w:t>
      </w:r>
      <w:proofErr w:type="gramEnd"/>
      <w:r w:rsidR="00094FC7" w:rsidRPr="00094FC7">
        <w:rPr>
          <w:sz w:val="22"/>
          <w:szCs w:val="22"/>
        </w:rPr>
        <w:t xml:space="preserve"> </w:t>
      </w:r>
      <w:proofErr w:type="gramStart"/>
      <w:r w:rsidR="00094FC7" w:rsidRPr="00094FC7">
        <w:rPr>
          <w:sz w:val="22"/>
          <w:szCs w:val="22"/>
        </w:rPr>
        <w:t>Selain itu, pergeseran dari layanan tatap muka ke layanan digital memerlukan adaptasi baik dari sisi konselor maupun penerima layanan.</w:t>
      </w:r>
      <w:proofErr w:type="gramEnd"/>
      <w:r w:rsidR="00094FC7" w:rsidRPr="00094FC7">
        <w:rPr>
          <w:sz w:val="22"/>
          <w:szCs w:val="22"/>
        </w:rPr>
        <w:t xml:space="preserve"> Studi menunjukkan bahwa perubahan ini dapat mempengaruhi kualitas interaksi dan dukungan yang </w:t>
      </w:r>
      <w:proofErr w:type="gramStart"/>
      <w:r w:rsidR="00094FC7" w:rsidRPr="00094FC7">
        <w:rPr>
          <w:sz w:val="22"/>
          <w:szCs w:val="22"/>
        </w:rPr>
        <w:t>diberikan .</w:t>
      </w:r>
      <w:proofErr w:type="gramEnd"/>
      <w:r w:rsidR="00094FC7" w:rsidRPr="00094FC7">
        <w:rPr>
          <w:sz w:val="22"/>
          <w:szCs w:val="22"/>
        </w:rPr>
        <w:t xml:space="preserve"> Oleh karena itu, diperlukan pelatihan khusus bagi konselor sebaya dalam menggunakan platform digital secara efektif</w:t>
      </w:r>
      <w:r w:rsidR="00094FC7">
        <w:rPr>
          <w:sz w:val="22"/>
          <w:szCs w:val="22"/>
        </w:rPr>
        <w:t xml:space="preserve"> </w:t>
      </w:r>
      <w:sdt>
        <w:sdtPr>
          <w:rPr>
            <w:sz w:val="22"/>
            <w:szCs w:val="22"/>
          </w:rPr>
          <w:id w:val="-2010284141"/>
          <w:citation/>
        </w:sdtPr>
        <w:sdtContent>
          <w:r w:rsidR="00094FC7">
            <w:rPr>
              <w:sz w:val="22"/>
              <w:szCs w:val="22"/>
            </w:rPr>
            <w:fldChar w:fldCharType="begin"/>
          </w:r>
          <w:r w:rsidR="00094FC7">
            <w:rPr>
              <w:sz w:val="22"/>
              <w:szCs w:val="22"/>
            </w:rPr>
            <w:instrText xml:space="preserve"> CITATION Cli26 \l 1033 </w:instrText>
          </w:r>
          <w:r w:rsidR="00094FC7">
            <w:rPr>
              <w:sz w:val="22"/>
              <w:szCs w:val="22"/>
            </w:rPr>
            <w:fldChar w:fldCharType="separate"/>
          </w:r>
          <w:r w:rsidR="00094FC7" w:rsidRPr="00094FC7">
            <w:rPr>
              <w:noProof/>
              <w:sz w:val="22"/>
              <w:szCs w:val="22"/>
            </w:rPr>
            <w:t>(Clifton , Murphy, Ellard, Prestage, &amp; Wells, 2026)</w:t>
          </w:r>
          <w:r w:rsidR="00094FC7">
            <w:rPr>
              <w:sz w:val="22"/>
              <w:szCs w:val="22"/>
            </w:rPr>
            <w:fldChar w:fldCharType="end"/>
          </w:r>
        </w:sdtContent>
      </w:sdt>
    </w:p>
    <w:p w14:paraId="183D61F9" w14:textId="7F92B4EA" w:rsidR="00094FC7" w:rsidRDefault="00094FC7" w:rsidP="00646AB6">
      <w:pPr>
        <w:pBdr>
          <w:top w:val="nil"/>
          <w:left w:val="nil"/>
          <w:bottom w:val="nil"/>
          <w:right w:val="nil"/>
          <w:between w:val="nil"/>
        </w:pBdr>
        <w:spacing w:line="360" w:lineRule="auto"/>
        <w:ind w:leftChars="0" w:left="0" w:firstLineChars="0" w:firstLine="567"/>
        <w:jc w:val="both"/>
        <w:rPr>
          <w:sz w:val="22"/>
          <w:szCs w:val="22"/>
        </w:rPr>
      </w:pPr>
      <w:r w:rsidRPr="00094FC7">
        <w:rPr>
          <w:sz w:val="22"/>
          <w:szCs w:val="22"/>
        </w:rPr>
        <w:t xml:space="preserve">Selain itu, kebutuhan </w:t>
      </w:r>
      <w:proofErr w:type="gramStart"/>
      <w:r w:rsidRPr="00094FC7">
        <w:rPr>
          <w:sz w:val="22"/>
          <w:szCs w:val="22"/>
        </w:rPr>
        <w:t>akan</w:t>
      </w:r>
      <w:proofErr w:type="gramEnd"/>
      <w:r w:rsidRPr="00094FC7">
        <w:rPr>
          <w:sz w:val="22"/>
          <w:szCs w:val="22"/>
        </w:rPr>
        <w:t xml:space="preserve"> intervensi psikososial yang terintegrasi dengan teknologi semakin meningkat, terutama untuk mengatasi stigma dan diskriminasi yang masih menjadi hambatan utama </w:t>
      </w:r>
      <w:r w:rsidRPr="00094FC7">
        <w:rPr>
          <w:sz w:val="22"/>
          <w:szCs w:val="22"/>
        </w:rPr>
        <w:lastRenderedPageBreak/>
        <w:t xml:space="preserve">dalam penanganan HIV. </w:t>
      </w:r>
      <w:proofErr w:type="gramStart"/>
      <w:r w:rsidRPr="00094FC7">
        <w:rPr>
          <w:sz w:val="22"/>
          <w:szCs w:val="22"/>
        </w:rPr>
        <w:t>Penelitian terbaru menunjukkan bahwa intervensi digital yang dirancang untuk mengurangi stigma HIV dapat meningkatkan kesejahteraan psikologis dan keterlibatan pasien dalam layanan kesehatan</w:t>
      </w:r>
      <w:r>
        <w:rPr>
          <w:sz w:val="22"/>
          <w:szCs w:val="22"/>
        </w:rPr>
        <w:t xml:space="preserve"> </w:t>
      </w:r>
      <w:sdt>
        <w:sdtPr>
          <w:rPr>
            <w:sz w:val="22"/>
            <w:szCs w:val="22"/>
          </w:rPr>
          <w:id w:val="1778904652"/>
          <w:citation/>
        </w:sdtPr>
        <w:sdtContent>
          <w:r>
            <w:rPr>
              <w:sz w:val="22"/>
              <w:szCs w:val="22"/>
            </w:rPr>
            <w:fldChar w:fldCharType="begin"/>
          </w:r>
          <w:r>
            <w:rPr>
              <w:sz w:val="22"/>
              <w:szCs w:val="22"/>
            </w:rPr>
            <w:instrText xml:space="preserve"> CITATION Men25 \l 1033 </w:instrText>
          </w:r>
          <w:r>
            <w:rPr>
              <w:sz w:val="22"/>
              <w:szCs w:val="22"/>
            </w:rPr>
            <w:fldChar w:fldCharType="separate"/>
          </w:r>
          <w:r w:rsidRPr="00094FC7">
            <w:rPr>
              <w:noProof/>
              <w:sz w:val="22"/>
              <w:szCs w:val="22"/>
            </w:rPr>
            <w:t>(Mengesha, Jerene, Castor, &amp; Follin, 2025)</w:t>
          </w:r>
          <w:r>
            <w:rPr>
              <w:sz w:val="22"/>
              <w:szCs w:val="22"/>
            </w:rPr>
            <w:fldChar w:fldCharType="end"/>
          </w:r>
        </w:sdtContent>
      </w:sdt>
      <w:r>
        <w:rPr>
          <w:sz w:val="22"/>
          <w:szCs w:val="22"/>
        </w:rPr>
        <w:t>.</w:t>
      </w:r>
      <w:proofErr w:type="gramEnd"/>
      <w:r>
        <w:rPr>
          <w:sz w:val="22"/>
          <w:szCs w:val="22"/>
        </w:rPr>
        <w:t xml:space="preserve"> </w:t>
      </w:r>
      <w:proofErr w:type="gramStart"/>
      <w:r>
        <w:rPr>
          <w:sz w:val="22"/>
          <w:szCs w:val="22"/>
        </w:rPr>
        <w:t>P</w:t>
      </w:r>
      <w:r w:rsidRPr="00094FC7">
        <w:rPr>
          <w:sz w:val="22"/>
          <w:szCs w:val="22"/>
        </w:rPr>
        <w:t>engembangan platform digital seperti VIDA menjadi inovasi yang relevan untuk menjawab kebutuhan layanan HIV berbasis komunitas.</w:t>
      </w:r>
      <w:proofErr w:type="gramEnd"/>
      <w:r w:rsidRPr="00094FC7">
        <w:rPr>
          <w:sz w:val="22"/>
          <w:szCs w:val="22"/>
        </w:rPr>
        <w:t xml:space="preserve"> Platform ini dirancang untuk menyediakan edukasi, konseling, serta dukungan psikososial berbasis </w:t>
      </w:r>
      <w:commentRangeStart w:id="8"/>
      <w:r w:rsidRPr="00094FC7">
        <w:rPr>
          <w:sz w:val="22"/>
          <w:szCs w:val="22"/>
        </w:rPr>
        <w:t xml:space="preserve">peer support </w:t>
      </w:r>
      <w:commentRangeEnd w:id="8"/>
      <w:r w:rsidR="00E16885">
        <w:rPr>
          <w:rStyle w:val="CommentReference"/>
        </w:rPr>
        <w:commentReference w:id="8"/>
      </w:r>
      <w:r w:rsidRPr="00094FC7">
        <w:rPr>
          <w:sz w:val="22"/>
          <w:szCs w:val="22"/>
        </w:rPr>
        <w:t xml:space="preserve">secara daring. </w:t>
      </w:r>
      <w:proofErr w:type="gramStart"/>
      <w:r w:rsidRPr="00094FC7">
        <w:rPr>
          <w:sz w:val="22"/>
          <w:szCs w:val="22"/>
        </w:rPr>
        <w:t xml:space="preserve">Studi menunjukkan bahwa platform digital dengan fitur </w:t>
      </w:r>
      <w:commentRangeStart w:id="9"/>
      <w:r w:rsidRPr="00094FC7">
        <w:rPr>
          <w:sz w:val="22"/>
          <w:szCs w:val="22"/>
        </w:rPr>
        <w:t xml:space="preserve">matching </w:t>
      </w:r>
      <w:commentRangeEnd w:id="9"/>
      <w:r w:rsidR="00E16885">
        <w:rPr>
          <w:rStyle w:val="CommentReference"/>
        </w:rPr>
        <w:commentReference w:id="9"/>
      </w:r>
      <w:r w:rsidRPr="00094FC7">
        <w:rPr>
          <w:sz w:val="22"/>
          <w:szCs w:val="22"/>
        </w:rPr>
        <w:t>antara pasien dan konselor sebaya dapat meningkatkan efektivitas intervensi</w:t>
      </w:r>
      <w:r>
        <w:rPr>
          <w:sz w:val="22"/>
          <w:szCs w:val="22"/>
        </w:rPr>
        <w:t xml:space="preserve"> </w:t>
      </w:r>
      <w:sdt>
        <w:sdtPr>
          <w:rPr>
            <w:sz w:val="22"/>
            <w:szCs w:val="22"/>
          </w:rPr>
          <w:id w:val="-1442146363"/>
          <w:citation/>
        </w:sdtPr>
        <w:sdtContent>
          <w:r>
            <w:rPr>
              <w:sz w:val="22"/>
              <w:szCs w:val="22"/>
            </w:rPr>
            <w:fldChar w:fldCharType="begin"/>
          </w:r>
          <w:r>
            <w:rPr>
              <w:sz w:val="22"/>
              <w:szCs w:val="22"/>
            </w:rPr>
            <w:instrText xml:space="preserve"> CITATION WuY25 \l 1033 </w:instrText>
          </w:r>
          <w:r>
            <w:rPr>
              <w:sz w:val="22"/>
              <w:szCs w:val="22"/>
            </w:rPr>
            <w:fldChar w:fldCharType="separate"/>
          </w:r>
          <w:r w:rsidRPr="00094FC7">
            <w:rPr>
              <w:noProof/>
              <w:sz w:val="22"/>
              <w:szCs w:val="22"/>
            </w:rPr>
            <w:t>(Wu, et al., 2025)</w:t>
          </w:r>
          <w:r>
            <w:rPr>
              <w:sz w:val="22"/>
              <w:szCs w:val="22"/>
            </w:rPr>
            <w:fldChar w:fldCharType="end"/>
          </w:r>
        </w:sdtContent>
      </w:sdt>
      <w:r w:rsidR="00C2322D">
        <w:rPr>
          <w:sz w:val="22"/>
          <w:szCs w:val="22"/>
        </w:rPr>
        <w:t>.</w:t>
      </w:r>
      <w:proofErr w:type="gramEnd"/>
      <w:r w:rsidR="00C2322D">
        <w:rPr>
          <w:sz w:val="22"/>
          <w:szCs w:val="22"/>
        </w:rPr>
        <w:t xml:space="preserve"> </w:t>
      </w:r>
      <w:proofErr w:type="gramStart"/>
      <w:r w:rsidR="00C2322D">
        <w:rPr>
          <w:sz w:val="22"/>
          <w:szCs w:val="22"/>
        </w:rPr>
        <w:t>K</w:t>
      </w:r>
      <w:r w:rsidR="00C2322D" w:rsidRPr="00C2322D">
        <w:rPr>
          <w:sz w:val="22"/>
          <w:szCs w:val="22"/>
        </w:rPr>
        <w:t>eberhasilan implementasi platform digital sangat bergantung pada kapasitas konselor sebaya dalam memberikan layanan yang berkualitas.</w:t>
      </w:r>
      <w:proofErr w:type="gramEnd"/>
      <w:r w:rsidR="00C2322D" w:rsidRPr="00C2322D">
        <w:rPr>
          <w:sz w:val="22"/>
          <w:szCs w:val="22"/>
        </w:rPr>
        <w:t xml:space="preserve"> </w:t>
      </w:r>
      <w:proofErr w:type="gramStart"/>
      <w:r w:rsidR="00C2322D" w:rsidRPr="00C2322D">
        <w:rPr>
          <w:sz w:val="22"/>
          <w:szCs w:val="22"/>
        </w:rPr>
        <w:t>Oleh karena itu, diperlukan program penguatan kapasitas yang mencakup pelatihan komunikasi, konseling, literasi digital, serta pemahaman tentang HIV secara komprehensif.</w:t>
      </w:r>
      <w:proofErr w:type="gramEnd"/>
      <w:r w:rsidR="00C2322D" w:rsidRPr="00C2322D">
        <w:rPr>
          <w:sz w:val="22"/>
          <w:szCs w:val="22"/>
        </w:rPr>
        <w:t xml:space="preserve"> </w:t>
      </w:r>
      <w:sdt>
        <w:sdtPr>
          <w:rPr>
            <w:sz w:val="22"/>
            <w:szCs w:val="22"/>
          </w:rPr>
          <w:id w:val="1610237287"/>
          <w:citation/>
        </w:sdtPr>
        <w:sdtContent>
          <w:r w:rsidR="007E722E">
            <w:rPr>
              <w:sz w:val="22"/>
              <w:szCs w:val="22"/>
            </w:rPr>
            <w:fldChar w:fldCharType="begin"/>
          </w:r>
          <w:r w:rsidR="007E722E">
            <w:rPr>
              <w:sz w:val="22"/>
              <w:szCs w:val="22"/>
            </w:rPr>
            <w:instrText xml:space="preserve"> CITATION Mbe26 \l 1033 </w:instrText>
          </w:r>
          <w:r w:rsidR="007E722E">
            <w:rPr>
              <w:sz w:val="22"/>
              <w:szCs w:val="22"/>
            </w:rPr>
            <w:fldChar w:fldCharType="separate"/>
          </w:r>
          <w:r w:rsidR="007E722E" w:rsidRPr="007E722E">
            <w:rPr>
              <w:noProof/>
              <w:sz w:val="22"/>
              <w:szCs w:val="22"/>
            </w:rPr>
            <w:t>(Mbewe, et al., 2026)</w:t>
          </w:r>
          <w:r w:rsidR="007E722E">
            <w:rPr>
              <w:sz w:val="22"/>
              <w:szCs w:val="22"/>
            </w:rPr>
            <w:fldChar w:fldCharType="end"/>
          </w:r>
        </w:sdtContent>
      </w:sdt>
    </w:p>
    <w:p w14:paraId="12B04923" w14:textId="384FABBF" w:rsidR="00945261" w:rsidRPr="00094FC7" w:rsidRDefault="00945261" w:rsidP="00646AB6">
      <w:pPr>
        <w:pBdr>
          <w:top w:val="nil"/>
          <w:left w:val="nil"/>
          <w:bottom w:val="nil"/>
          <w:right w:val="nil"/>
          <w:between w:val="nil"/>
        </w:pBdr>
        <w:spacing w:line="360" w:lineRule="auto"/>
        <w:ind w:leftChars="0" w:left="0" w:firstLineChars="0" w:firstLine="567"/>
        <w:jc w:val="both"/>
        <w:rPr>
          <w:sz w:val="22"/>
          <w:szCs w:val="22"/>
        </w:rPr>
      </w:pPr>
      <w:proofErr w:type="gramStart"/>
      <w:r>
        <w:rPr>
          <w:sz w:val="22"/>
          <w:szCs w:val="22"/>
        </w:rPr>
        <w:t>B</w:t>
      </w:r>
      <w:r w:rsidRPr="00945261">
        <w:rPr>
          <w:sz w:val="22"/>
          <w:szCs w:val="22"/>
        </w:rPr>
        <w:t>erdasarkan permasalahan tersebut, kegiatan pengabdian masyarakat ini difokuskan pada penguatan kapasitas konselor sebaya melalui pelatihan dan pendampingan dalam penggunaan platform VIDA Digital.</w:t>
      </w:r>
      <w:proofErr w:type="gramEnd"/>
      <w:r w:rsidRPr="00945261">
        <w:rPr>
          <w:sz w:val="22"/>
          <w:szCs w:val="22"/>
        </w:rPr>
        <w:t xml:space="preserve"> </w:t>
      </w:r>
      <w:proofErr w:type="gramStart"/>
      <w:r w:rsidRPr="00945261">
        <w:rPr>
          <w:sz w:val="22"/>
          <w:szCs w:val="22"/>
        </w:rPr>
        <w:t>Program ini diharapkan dapat meningkatkan kompetensi konselor sebaya dalam memberikan edukasi dan dukungan psikososial kepada ODHA secara efektif dan berkelanjutan.</w:t>
      </w:r>
      <w:proofErr w:type="gramEnd"/>
      <w:r w:rsidRPr="00945261">
        <w:rPr>
          <w:sz w:val="22"/>
          <w:szCs w:val="22"/>
        </w:rPr>
        <w:t xml:space="preserve"> </w:t>
      </w:r>
      <w:proofErr w:type="gramStart"/>
      <w:r w:rsidRPr="00945261">
        <w:rPr>
          <w:sz w:val="22"/>
          <w:szCs w:val="22"/>
        </w:rPr>
        <w:t>Selain itu, penggunaan platform digital diharapkan dapat meningkatkan jangkauan layanan serta mengurangi hambatan akses akibat stigma dan keterbatasan geografis.</w:t>
      </w:r>
      <w:proofErr w:type="gramEnd"/>
      <w:r>
        <w:rPr>
          <w:sz w:val="22"/>
          <w:szCs w:val="22"/>
        </w:rPr>
        <w:t xml:space="preserve"> </w:t>
      </w:r>
      <w:proofErr w:type="gramStart"/>
      <w:r w:rsidRPr="00945261">
        <w:rPr>
          <w:sz w:val="22"/>
          <w:szCs w:val="22"/>
        </w:rPr>
        <w:t>Dengan demikian, pengabdian masyarakat ini menjadi langkah strategis dalam mengintegrasikan pendekatan berbasis komunitas dengan teknologi digital untuk meningkatkan kualitas layanan HIV di Provinsi Gorontalo.</w:t>
      </w:r>
      <w:proofErr w:type="gramEnd"/>
      <w:r w:rsidRPr="00945261">
        <w:rPr>
          <w:sz w:val="22"/>
          <w:szCs w:val="22"/>
        </w:rPr>
        <w:t xml:space="preserve"> </w:t>
      </w:r>
      <w:proofErr w:type="gramStart"/>
      <w:r w:rsidRPr="00945261">
        <w:rPr>
          <w:sz w:val="22"/>
          <w:szCs w:val="22"/>
        </w:rPr>
        <w:t>Melalui penguatan kapasitas konselor sebaya dan pemanfaatan platform VIDA Digital, diharapkan dapat tercipta sistem dukungan yang lebih inklusif, efektif, dan berkelanjutan dalam penanganan HIV.</w:t>
      </w:r>
      <w:proofErr w:type="gramEnd"/>
      <w:r w:rsidRPr="00945261">
        <w:rPr>
          <w:sz w:val="22"/>
          <w:szCs w:val="22"/>
        </w:rPr>
        <w:t xml:space="preserve"> Program ini juga diharapkan dapat menjadi model yang dapat direplikasi di wilayah </w:t>
      </w:r>
      <w:proofErr w:type="gramStart"/>
      <w:r w:rsidRPr="00945261">
        <w:rPr>
          <w:sz w:val="22"/>
          <w:szCs w:val="22"/>
        </w:rPr>
        <w:t>lain</w:t>
      </w:r>
      <w:proofErr w:type="gramEnd"/>
      <w:r w:rsidRPr="00945261">
        <w:rPr>
          <w:sz w:val="22"/>
          <w:szCs w:val="22"/>
        </w:rPr>
        <w:t xml:space="preserve"> dengan karakteristik serupa.</w:t>
      </w:r>
    </w:p>
    <w:p w14:paraId="2FCFB81D" w14:textId="77777777" w:rsidR="000D0E09" w:rsidRDefault="000D0E09" w:rsidP="008E1F00">
      <w:pPr>
        <w:pBdr>
          <w:top w:val="nil"/>
          <w:left w:val="nil"/>
          <w:bottom w:val="nil"/>
          <w:right w:val="nil"/>
          <w:between w:val="nil"/>
        </w:pBdr>
        <w:spacing w:line="360" w:lineRule="auto"/>
        <w:ind w:leftChars="0" w:left="0" w:firstLineChars="0" w:firstLine="0"/>
        <w:jc w:val="both"/>
        <w:rPr>
          <w:sz w:val="22"/>
          <w:szCs w:val="22"/>
        </w:rPr>
      </w:pPr>
    </w:p>
    <w:p w14:paraId="68ABB54B" w14:textId="77777777" w:rsidR="008E1F00" w:rsidRDefault="00646AB6" w:rsidP="008E1F00">
      <w:pPr>
        <w:pBdr>
          <w:top w:val="nil"/>
          <w:left w:val="nil"/>
          <w:bottom w:val="nil"/>
          <w:right w:val="nil"/>
          <w:between w:val="nil"/>
        </w:pBdr>
        <w:spacing w:line="360" w:lineRule="auto"/>
        <w:ind w:leftChars="0" w:left="0" w:firstLineChars="0" w:firstLine="0"/>
        <w:rPr>
          <w:b/>
          <w:sz w:val="22"/>
          <w:szCs w:val="22"/>
          <w:lang w:val="id-ID"/>
        </w:rPr>
      </w:pPr>
      <w:r>
        <w:rPr>
          <w:b/>
          <w:sz w:val="22"/>
          <w:szCs w:val="22"/>
          <w:lang w:val="id-ID"/>
        </w:rPr>
        <w:t>METODE</w:t>
      </w:r>
    </w:p>
    <w:p w14:paraId="66E0B756" w14:textId="18B4BC62" w:rsidR="000376D2" w:rsidRPr="008E1F00" w:rsidRDefault="000376D2" w:rsidP="008E1F00">
      <w:pPr>
        <w:pBdr>
          <w:top w:val="nil"/>
          <w:left w:val="nil"/>
          <w:bottom w:val="nil"/>
          <w:right w:val="nil"/>
          <w:between w:val="nil"/>
        </w:pBdr>
        <w:spacing w:line="360" w:lineRule="auto"/>
        <w:ind w:leftChars="0" w:left="0" w:firstLineChars="0" w:firstLine="567"/>
        <w:jc w:val="both"/>
        <w:rPr>
          <w:sz w:val="22"/>
          <w:szCs w:val="22"/>
          <w:lang w:val="id-ID"/>
        </w:rPr>
      </w:pPr>
      <w:proofErr w:type="gramStart"/>
      <w:r w:rsidRPr="008E1F00">
        <w:rPr>
          <w:rFonts w:asciiTheme="majorBidi" w:hAnsiTheme="majorBidi" w:cstheme="majorBidi"/>
          <w:sz w:val="22"/>
          <w:szCs w:val="22"/>
        </w:rPr>
        <w:t>Kegiatan pengabdian masyarakat ini menggunakan pendekatan partisipatif berbasis pelatihan (</w:t>
      </w:r>
      <w:commentRangeStart w:id="10"/>
      <w:r w:rsidRPr="008E1F00">
        <w:rPr>
          <w:rFonts w:asciiTheme="majorBidi" w:hAnsiTheme="majorBidi" w:cstheme="majorBidi"/>
          <w:sz w:val="22"/>
          <w:szCs w:val="22"/>
        </w:rPr>
        <w:t>participatory training approach</w:t>
      </w:r>
      <w:commentRangeEnd w:id="10"/>
      <w:r w:rsidR="00E16885">
        <w:rPr>
          <w:rStyle w:val="CommentReference"/>
        </w:rPr>
        <w:commentReference w:id="10"/>
      </w:r>
      <w:r w:rsidRPr="008E1F00">
        <w:rPr>
          <w:rFonts w:asciiTheme="majorBidi" w:hAnsiTheme="majorBidi" w:cstheme="majorBidi"/>
          <w:sz w:val="22"/>
          <w:szCs w:val="22"/>
        </w:rPr>
        <w:t>) yang bertujuan untuk meningkatkan kapasitas konselor sebaya dalam memberikan edukasi serta dukungan psikososial kepada orang dengan HIV/AIDS (ODHA).</w:t>
      </w:r>
      <w:proofErr w:type="gramEnd"/>
      <w:r w:rsidRPr="008E1F00">
        <w:rPr>
          <w:rFonts w:asciiTheme="majorBidi" w:hAnsiTheme="majorBidi" w:cstheme="majorBidi"/>
          <w:sz w:val="22"/>
          <w:szCs w:val="22"/>
        </w:rPr>
        <w:t xml:space="preserve"> </w:t>
      </w:r>
      <w:proofErr w:type="gramStart"/>
      <w:r w:rsidRPr="008E1F00">
        <w:rPr>
          <w:rFonts w:asciiTheme="majorBidi" w:hAnsiTheme="majorBidi" w:cstheme="majorBidi"/>
          <w:sz w:val="22"/>
          <w:szCs w:val="22"/>
        </w:rPr>
        <w:t>Pendekatan ini dipilih karena menekankan keterlibatan aktif peserta dalam setiap tahapan kegiatan, sehingga tidak hanya meningkatkan pengetahuan, tetapi juga keterampilan praktis dan kesiapan dalam memberikan layanan berbasis komunitas.</w:t>
      </w:r>
      <w:proofErr w:type="gramEnd"/>
      <w:r w:rsidRPr="008E1F00">
        <w:rPr>
          <w:rFonts w:asciiTheme="majorBidi" w:hAnsiTheme="majorBidi" w:cstheme="majorBidi"/>
          <w:sz w:val="22"/>
          <w:szCs w:val="22"/>
        </w:rPr>
        <w:t xml:space="preserve"> </w:t>
      </w:r>
      <w:proofErr w:type="gramStart"/>
      <w:r w:rsidRPr="008E1F00">
        <w:rPr>
          <w:rFonts w:asciiTheme="majorBidi" w:hAnsiTheme="majorBidi" w:cstheme="majorBidi"/>
          <w:sz w:val="22"/>
          <w:szCs w:val="22"/>
        </w:rPr>
        <w:t xml:space="preserve">Metode yang digunakan dalam kegiatan ini adala </w:t>
      </w:r>
      <w:commentRangeStart w:id="11"/>
      <w:r w:rsidRPr="008E1F00">
        <w:rPr>
          <w:rFonts w:asciiTheme="majorBidi" w:hAnsiTheme="majorBidi" w:cstheme="majorBidi"/>
          <w:sz w:val="22"/>
          <w:szCs w:val="22"/>
        </w:rPr>
        <w:t xml:space="preserve">pre-experimental design </w:t>
      </w:r>
      <w:commentRangeEnd w:id="11"/>
      <w:r w:rsidR="00E16885">
        <w:rPr>
          <w:rStyle w:val="CommentReference"/>
        </w:rPr>
        <w:commentReference w:id="11"/>
      </w:r>
      <w:r w:rsidRPr="008E1F00">
        <w:rPr>
          <w:rFonts w:asciiTheme="majorBidi" w:hAnsiTheme="majorBidi" w:cstheme="majorBidi"/>
          <w:sz w:val="22"/>
          <w:szCs w:val="22"/>
        </w:rPr>
        <w:t xml:space="preserve">dengan model </w:t>
      </w:r>
      <w:commentRangeStart w:id="12"/>
      <w:r w:rsidRPr="008E1F00">
        <w:rPr>
          <w:rFonts w:asciiTheme="majorBidi" w:hAnsiTheme="majorBidi" w:cstheme="majorBidi"/>
          <w:sz w:val="22"/>
          <w:szCs w:val="22"/>
        </w:rPr>
        <w:t>one group pretest-posttes</w:t>
      </w:r>
      <w:commentRangeEnd w:id="12"/>
      <w:r w:rsidR="00E16885">
        <w:rPr>
          <w:rStyle w:val="CommentReference"/>
        </w:rPr>
        <w:commentReference w:id="12"/>
      </w:r>
      <w:r w:rsidRPr="008E1F00">
        <w:rPr>
          <w:rFonts w:asciiTheme="majorBidi" w:hAnsiTheme="majorBidi" w:cstheme="majorBidi"/>
          <w:sz w:val="22"/>
          <w:szCs w:val="22"/>
        </w:rPr>
        <w:t>, yang memungkinkan pengukuran perubahan tingkat pengetahuan dan pemahaman peserta sebelum dan setelah intervensi dilakukan.</w:t>
      </w:r>
      <w:proofErr w:type="gramEnd"/>
    </w:p>
    <w:p w14:paraId="654E0879" w14:textId="4C6E01CF" w:rsidR="00B42A0A" w:rsidRDefault="000376D2" w:rsidP="008E1F00">
      <w:pPr>
        <w:spacing w:line="360" w:lineRule="auto"/>
        <w:ind w:leftChars="0" w:left="0" w:firstLineChars="0" w:firstLine="567"/>
        <w:jc w:val="both"/>
        <w:rPr>
          <w:sz w:val="22"/>
          <w:szCs w:val="22"/>
        </w:rPr>
      </w:pPr>
      <w:r w:rsidRPr="000376D2">
        <w:rPr>
          <w:sz w:val="22"/>
          <w:szCs w:val="22"/>
        </w:rPr>
        <w:t xml:space="preserve">Sasaran </w:t>
      </w:r>
      <w:r>
        <w:rPr>
          <w:sz w:val="22"/>
          <w:szCs w:val="22"/>
        </w:rPr>
        <w:t xml:space="preserve">kegiatan ini adalah mahasiswa </w:t>
      </w:r>
      <w:r w:rsidR="00E95E35">
        <w:rPr>
          <w:sz w:val="22"/>
          <w:szCs w:val="22"/>
        </w:rPr>
        <w:t xml:space="preserve">dari bebagai program studi </w:t>
      </w:r>
      <w:r>
        <w:rPr>
          <w:sz w:val="22"/>
          <w:szCs w:val="22"/>
        </w:rPr>
        <w:t>yang</w:t>
      </w:r>
      <w:r w:rsidR="00E95E35">
        <w:rPr>
          <w:sz w:val="22"/>
          <w:szCs w:val="22"/>
        </w:rPr>
        <w:t xml:space="preserve"> sebelumnya telah </w:t>
      </w:r>
      <w:commentRangeStart w:id="13"/>
      <w:r w:rsidR="00E95E35">
        <w:rPr>
          <w:sz w:val="22"/>
          <w:szCs w:val="22"/>
        </w:rPr>
        <w:t xml:space="preserve">dilakuan </w:t>
      </w:r>
      <w:commentRangeEnd w:id="13"/>
      <w:r w:rsidR="0037194C">
        <w:rPr>
          <w:rStyle w:val="CommentReference"/>
        </w:rPr>
        <w:commentReference w:id="13"/>
      </w:r>
      <w:r w:rsidR="00E95E35">
        <w:rPr>
          <w:sz w:val="22"/>
          <w:szCs w:val="22"/>
        </w:rPr>
        <w:t>proses perekrutmen dan</w:t>
      </w:r>
      <w:r>
        <w:rPr>
          <w:sz w:val="22"/>
          <w:szCs w:val="22"/>
        </w:rPr>
        <w:t xml:space="preserve"> berperan seba</w:t>
      </w:r>
      <w:r w:rsidR="00E95E35">
        <w:rPr>
          <w:sz w:val="22"/>
          <w:szCs w:val="22"/>
        </w:rPr>
        <w:t>g</w:t>
      </w:r>
      <w:r>
        <w:rPr>
          <w:sz w:val="22"/>
          <w:szCs w:val="22"/>
        </w:rPr>
        <w:t xml:space="preserve">ai konselor sebaya di lingkungan Universitas Negeri </w:t>
      </w:r>
      <w:r>
        <w:rPr>
          <w:sz w:val="22"/>
          <w:szCs w:val="22"/>
        </w:rPr>
        <w:lastRenderedPageBreak/>
        <w:t xml:space="preserve">Gorontalo, dengan jumlah peserta sebanyak 56 orang. </w:t>
      </w:r>
      <w:proofErr w:type="gramStart"/>
      <w:r>
        <w:rPr>
          <w:sz w:val="22"/>
          <w:szCs w:val="22"/>
        </w:rPr>
        <w:t>Pemilihan mahasiswa sebagai konselor sebaya didasarkan pada peran strategis sebagai agen perubahan (</w:t>
      </w:r>
      <w:r>
        <w:rPr>
          <w:i/>
          <w:iCs/>
          <w:sz w:val="22"/>
          <w:szCs w:val="22"/>
        </w:rPr>
        <w:t>agent of change</w:t>
      </w:r>
      <w:r>
        <w:rPr>
          <w:sz w:val="22"/>
          <w:szCs w:val="22"/>
        </w:rPr>
        <w:t>) yang memiiki potensi besar dalam menyebarluaskan informasi serta memberikan dukungan psikososial di lingkungan komunitasnya.</w:t>
      </w:r>
      <w:proofErr w:type="gramEnd"/>
      <w:r>
        <w:rPr>
          <w:sz w:val="22"/>
          <w:szCs w:val="22"/>
        </w:rPr>
        <w:t xml:space="preserve"> </w:t>
      </w:r>
      <w:proofErr w:type="gramStart"/>
      <w:r>
        <w:rPr>
          <w:sz w:val="22"/>
          <w:szCs w:val="22"/>
        </w:rPr>
        <w:t>Kegiatan ini dilaksanakan dalam bentuk seminar dan workshop yang berlokasi di Aula Fakultas Ilmu Pendidikan (FIP) Universitas Negeri Gorontalo, yang dipilih karena representatif dalam mendukung pelaksanaan kegiatan pelatihan secara interaktif dan partisipatif</w:t>
      </w:r>
      <w:r w:rsidR="00E95E35">
        <w:rPr>
          <w:sz w:val="22"/>
          <w:szCs w:val="22"/>
        </w:rPr>
        <w:t>.</w:t>
      </w:r>
      <w:proofErr w:type="gramEnd"/>
      <w:r w:rsidR="00B42A0A">
        <w:rPr>
          <w:sz w:val="22"/>
          <w:szCs w:val="22"/>
        </w:rPr>
        <w:t xml:space="preserve"> Tahapan pelaksanaan kegiatan pengabdian ini terdiri atas tiga tahap </w:t>
      </w:r>
      <w:proofErr w:type="gramStart"/>
      <w:r w:rsidR="00B42A0A">
        <w:rPr>
          <w:sz w:val="22"/>
          <w:szCs w:val="22"/>
        </w:rPr>
        <w:t>utama :</w:t>
      </w:r>
      <w:proofErr w:type="gramEnd"/>
    </w:p>
    <w:p w14:paraId="2ED1E427" w14:textId="3D511B62" w:rsidR="00B42A0A" w:rsidRDefault="00B42A0A" w:rsidP="00B42A0A">
      <w:pPr>
        <w:spacing w:line="360" w:lineRule="auto"/>
        <w:ind w:leftChars="0" w:left="0" w:firstLineChars="0" w:firstLine="0"/>
        <w:rPr>
          <w:sz w:val="22"/>
          <w:szCs w:val="22"/>
        </w:rPr>
      </w:pPr>
      <w:r w:rsidRPr="00B42A0A">
        <w:rPr>
          <w:noProof/>
          <w:sz w:val="22"/>
          <w:szCs w:val="22"/>
          <w:lang w:eastAsia="ko-KR"/>
        </w:rPr>
        <w:drawing>
          <wp:inline distT="0" distB="0" distL="0" distR="0" wp14:anchorId="6B9446D5" wp14:editId="76BD2901">
            <wp:extent cx="3832280" cy="2035534"/>
            <wp:effectExtent l="0" t="0" r="0" b="3175"/>
            <wp:docPr id="118964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43801" name=""/>
                    <pic:cNvPicPr/>
                  </pic:nvPicPr>
                  <pic:blipFill rotWithShape="1">
                    <a:blip r:embed="rId17"/>
                    <a:srcRect r="2566"/>
                    <a:stretch>
                      <a:fillRect/>
                    </a:stretch>
                  </pic:blipFill>
                  <pic:spPr bwMode="auto">
                    <a:xfrm>
                      <a:off x="0" y="0"/>
                      <a:ext cx="3862239" cy="2051447"/>
                    </a:xfrm>
                    <a:prstGeom prst="rect">
                      <a:avLst/>
                    </a:prstGeom>
                    <a:ln>
                      <a:noFill/>
                    </a:ln>
                    <a:extLst>
                      <a:ext uri="{53640926-AAD7-44D8-BBD7-CCE9431645EC}">
                        <a14:shadowObscured xmlns:a14="http://schemas.microsoft.com/office/drawing/2010/main"/>
                      </a:ext>
                    </a:extLst>
                  </pic:spPr>
                </pic:pic>
              </a:graphicData>
            </a:graphic>
          </wp:inline>
        </w:drawing>
      </w:r>
    </w:p>
    <w:p w14:paraId="44CCCC44" w14:textId="6C125C69" w:rsidR="00E95E35" w:rsidRDefault="00B42A0A" w:rsidP="00B42A0A">
      <w:pPr>
        <w:spacing w:line="360" w:lineRule="auto"/>
        <w:ind w:leftChars="0" w:left="0" w:firstLineChars="0" w:firstLine="0"/>
        <w:rPr>
          <w:sz w:val="22"/>
          <w:szCs w:val="22"/>
        </w:rPr>
      </w:pPr>
      <w:proofErr w:type="gramStart"/>
      <w:r>
        <w:rPr>
          <w:sz w:val="22"/>
          <w:szCs w:val="22"/>
        </w:rPr>
        <w:t>Gambar 1.</w:t>
      </w:r>
      <w:proofErr w:type="gramEnd"/>
      <w:r>
        <w:rPr>
          <w:sz w:val="22"/>
          <w:szCs w:val="22"/>
        </w:rPr>
        <w:t xml:space="preserve"> Tahapan Pelaksanaan</w:t>
      </w:r>
    </w:p>
    <w:p w14:paraId="3FDDA8B9" w14:textId="54FC4EB2" w:rsidR="00B42A0A" w:rsidRDefault="00AD343C" w:rsidP="00B42A0A">
      <w:pPr>
        <w:spacing w:line="360" w:lineRule="auto"/>
        <w:ind w:leftChars="0" w:left="0" w:firstLineChars="0" w:firstLine="567"/>
        <w:jc w:val="both"/>
        <w:rPr>
          <w:sz w:val="22"/>
          <w:szCs w:val="22"/>
        </w:rPr>
      </w:pPr>
      <w:proofErr w:type="gramStart"/>
      <w:r>
        <w:rPr>
          <w:sz w:val="22"/>
          <w:szCs w:val="22"/>
        </w:rPr>
        <w:t xml:space="preserve">Pada tahap persiapan, </w:t>
      </w:r>
      <w:r w:rsidR="00236586" w:rsidRPr="00236586">
        <w:rPr>
          <w:sz w:val="22"/>
          <w:szCs w:val="22"/>
        </w:rPr>
        <w:t xml:space="preserve">dilakukan </w:t>
      </w:r>
      <w:commentRangeStart w:id="14"/>
      <w:r w:rsidR="00236586" w:rsidRPr="00236586">
        <w:rPr>
          <w:b/>
          <w:bCs/>
          <w:sz w:val="22"/>
          <w:szCs w:val="22"/>
        </w:rPr>
        <w:t>pre-test</w:t>
      </w:r>
      <w:r w:rsidR="00236586" w:rsidRPr="00236586">
        <w:rPr>
          <w:sz w:val="22"/>
          <w:szCs w:val="22"/>
        </w:rPr>
        <w:t xml:space="preserve"> </w:t>
      </w:r>
      <w:commentRangeEnd w:id="14"/>
      <w:r w:rsidR="0037194C">
        <w:rPr>
          <w:rStyle w:val="CommentReference"/>
        </w:rPr>
        <w:commentReference w:id="14"/>
      </w:r>
      <w:r w:rsidR="00236586" w:rsidRPr="00236586">
        <w:rPr>
          <w:sz w:val="22"/>
          <w:szCs w:val="22"/>
        </w:rPr>
        <w:t>untuk mengukur kemampuan awal peserta terkait pengetahuan tentang HIV/AIDS dan pemahaman mengenai dukungan psikososial bagi ODHA.</w:t>
      </w:r>
      <w:proofErr w:type="gramEnd"/>
      <w:r w:rsidR="00236586" w:rsidRPr="00236586">
        <w:rPr>
          <w:sz w:val="22"/>
          <w:szCs w:val="22"/>
        </w:rPr>
        <w:t xml:space="preserve"> </w:t>
      </w:r>
      <w:proofErr w:type="gramStart"/>
      <w:r w:rsidR="00236586" w:rsidRPr="00236586">
        <w:rPr>
          <w:sz w:val="22"/>
          <w:szCs w:val="22"/>
        </w:rPr>
        <w:t>Instrumen yang digunakan berupa kuesioner terstruktur yang telah disesuaikan dengan tujuan kegiatan, mencakup aspek pengetahuan dasar HIV/AIDS, stigma dan diskriminasi, serta prinsip-prinsip dukungan psikososial berbasis komunitas.</w:t>
      </w:r>
      <w:proofErr w:type="gramEnd"/>
      <w:r w:rsidR="00236586" w:rsidRPr="00236586">
        <w:rPr>
          <w:sz w:val="22"/>
          <w:szCs w:val="22"/>
        </w:rPr>
        <w:t xml:space="preserve"> </w:t>
      </w:r>
      <w:proofErr w:type="gramStart"/>
      <w:r w:rsidR="00236586" w:rsidRPr="00236586">
        <w:rPr>
          <w:sz w:val="22"/>
          <w:szCs w:val="22"/>
        </w:rPr>
        <w:t xml:space="preserve">Hasil </w:t>
      </w:r>
      <w:commentRangeStart w:id="15"/>
      <w:r w:rsidR="00236586" w:rsidRPr="00236586">
        <w:rPr>
          <w:sz w:val="22"/>
          <w:szCs w:val="22"/>
        </w:rPr>
        <w:t xml:space="preserve">pre-test </w:t>
      </w:r>
      <w:commentRangeEnd w:id="15"/>
      <w:r w:rsidR="0037194C">
        <w:rPr>
          <w:rStyle w:val="CommentReference"/>
        </w:rPr>
        <w:commentReference w:id="15"/>
      </w:r>
      <w:r w:rsidR="00236586" w:rsidRPr="00236586">
        <w:rPr>
          <w:sz w:val="22"/>
          <w:szCs w:val="22"/>
        </w:rPr>
        <w:t>ini menjadi dasar dalam mengidentifikasi kebutuhan pembelajaran serta tingkat kesiapan peserta sebelum mengikuti pelatihan.</w:t>
      </w:r>
      <w:proofErr w:type="gramEnd"/>
    </w:p>
    <w:p w14:paraId="094BEEE2" w14:textId="256094C3" w:rsidR="00AB17CA" w:rsidRDefault="00AB17CA" w:rsidP="00B42A0A">
      <w:pPr>
        <w:spacing w:line="360" w:lineRule="auto"/>
        <w:ind w:leftChars="0" w:left="0" w:firstLineChars="0" w:firstLine="567"/>
        <w:jc w:val="both"/>
        <w:rPr>
          <w:sz w:val="22"/>
          <w:szCs w:val="22"/>
        </w:rPr>
      </w:pPr>
      <w:proofErr w:type="gramStart"/>
      <w:r>
        <w:rPr>
          <w:sz w:val="22"/>
          <w:szCs w:val="22"/>
        </w:rPr>
        <w:t xml:space="preserve">Pada tahap kedua merupakan inti dari kegiatan, yaitu </w:t>
      </w:r>
      <w:commentRangeStart w:id="16"/>
      <w:r>
        <w:rPr>
          <w:sz w:val="22"/>
          <w:szCs w:val="22"/>
        </w:rPr>
        <w:t xml:space="preserve">pelatiha </w:t>
      </w:r>
      <w:commentRangeEnd w:id="16"/>
      <w:r w:rsidR="0037194C">
        <w:rPr>
          <w:rStyle w:val="CommentReference"/>
        </w:rPr>
        <w:commentReference w:id="16"/>
      </w:r>
      <w:r>
        <w:rPr>
          <w:sz w:val="22"/>
          <w:szCs w:val="22"/>
        </w:rPr>
        <w:t xml:space="preserve">dan edukasi yang dirancang secara komprehensif dan </w:t>
      </w:r>
      <w:commentRangeStart w:id="17"/>
      <w:r>
        <w:rPr>
          <w:sz w:val="22"/>
          <w:szCs w:val="22"/>
        </w:rPr>
        <w:t>interakti</w:t>
      </w:r>
      <w:commentRangeEnd w:id="17"/>
      <w:r w:rsidR="0037194C">
        <w:rPr>
          <w:rStyle w:val="CommentReference"/>
        </w:rPr>
        <w:commentReference w:id="17"/>
      </w:r>
      <w:r w:rsidR="00AD343C">
        <w:rPr>
          <w:sz w:val="22"/>
          <w:szCs w:val="22"/>
        </w:rPr>
        <w:t>.</w:t>
      </w:r>
      <w:proofErr w:type="gramEnd"/>
      <w:r w:rsidR="00AD343C">
        <w:rPr>
          <w:sz w:val="22"/>
          <w:szCs w:val="22"/>
        </w:rPr>
        <w:t xml:space="preserve"> </w:t>
      </w:r>
      <w:commentRangeStart w:id="18"/>
      <w:proofErr w:type="gramStart"/>
      <w:r w:rsidR="00AD343C">
        <w:rPr>
          <w:sz w:val="22"/>
          <w:szCs w:val="22"/>
        </w:rPr>
        <w:t xml:space="preserve">Materi </w:t>
      </w:r>
      <w:commentRangeEnd w:id="18"/>
      <w:r w:rsidR="0037194C">
        <w:rPr>
          <w:rStyle w:val="CommentReference"/>
        </w:rPr>
        <w:commentReference w:id="18"/>
      </w:r>
      <w:r w:rsidR="00AD343C">
        <w:rPr>
          <w:sz w:val="22"/>
          <w:szCs w:val="22"/>
        </w:rPr>
        <w:t>yang disampaikan meliputi konsep dasar HIV/AIDS, mekanisme penularan dan pencegahan, pentingnya kepatuhan terapi, serta pendekatan dukungan psikososial bagi ODHA.</w:t>
      </w:r>
      <w:proofErr w:type="gramEnd"/>
      <w:r w:rsidR="00AD343C">
        <w:rPr>
          <w:sz w:val="22"/>
          <w:szCs w:val="22"/>
        </w:rPr>
        <w:t xml:space="preserve"> </w:t>
      </w:r>
      <w:proofErr w:type="gramStart"/>
      <w:r w:rsidR="00AD343C">
        <w:rPr>
          <w:sz w:val="22"/>
          <w:szCs w:val="22"/>
        </w:rPr>
        <w:t>Selain itu, peserta juga diberikan pem</w:t>
      </w:r>
      <w:r w:rsidR="00236586">
        <w:rPr>
          <w:sz w:val="22"/>
          <w:szCs w:val="22"/>
        </w:rPr>
        <w:t>bekalan terkait keterampilan komunkasi efektif, empati, dan teknik konseling dasar yang diperlukan dalam menjalankan peran sebahai konselor sebaya.</w:t>
      </w:r>
      <w:proofErr w:type="gramEnd"/>
      <w:r w:rsidR="00236586">
        <w:rPr>
          <w:sz w:val="22"/>
          <w:szCs w:val="22"/>
        </w:rPr>
        <w:t xml:space="preserve"> </w:t>
      </w:r>
      <w:proofErr w:type="gramStart"/>
      <w:r w:rsidR="00236586">
        <w:rPr>
          <w:sz w:val="22"/>
          <w:szCs w:val="22"/>
        </w:rPr>
        <w:t>Pada tahap ini juga dilakukan pengenalan dan pelatihan penggunaan Platform VIDA Digital, yang dirancang sebagai media pendukung dalam memberikan edukasi dan layanan dukungan psikososial secara daring.</w:t>
      </w:r>
      <w:proofErr w:type="gramEnd"/>
      <w:r w:rsidR="00236586">
        <w:rPr>
          <w:sz w:val="22"/>
          <w:szCs w:val="22"/>
        </w:rPr>
        <w:t xml:space="preserve"> Peserta dilatih untuk memahami fitur-fitur platform, </w:t>
      </w:r>
      <w:proofErr w:type="gramStart"/>
      <w:r w:rsidR="00236586">
        <w:rPr>
          <w:sz w:val="22"/>
          <w:szCs w:val="22"/>
        </w:rPr>
        <w:t>cara</w:t>
      </w:r>
      <w:proofErr w:type="gramEnd"/>
      <w:r w:rsidR="00236586">
        <w:rPr>
          <w:sz w:val="22"/>
          <w:szCs w:val="22"/>
        </w:rPr>
        <w:t xml:space="preserve"> mengakses layanan, serta strategi pemanfaatannya dalam mendukung interaksi dengan ODHA secara lebih luas dan fleksibel.</w:t>
      </w:r>
    </w:p>
    <w:p w14:paraId="584B5C53" w14:textId="5E21CF04" w:rsidR="00236586" w:rsidRDefault="00236586" w:rsidP="00236586">
      <w:pPr>
        <w:spacing w:line="360" w:lineRule="auto"/>
        <w:ind w:leftChars="0" w:left="0" w:firstLineChars="0" w:firstLine="567"/>
        <w:jc w:val="both"/>
        <w:rPr>
          <w:sz w:val="22"/>
          <w:szCs w:val="22"/>
        </w:rPr>
      </w:pPr>
      <w:proofErr w:type="gramStart"/>
      <w:r>
        <w:rPr>
          <w:sz w:val="22"/>
          <w:szCs w:val="22"/>
        </w:rPr>
        <w:lastRenderedPageBreak/>
        <w:t xml:space="preserve">Pada tahap ketiga adalah evaluasi melalui </w:t>
      </w:r>
      <w:r>
        <w:rPr>
          <w:i/>
          <w:iCs/>
          <w:sz w:val="22"/>
          <w:szCs w:val="22"/>
        </w:rPr>
        <w:t>post-test</w:t>
      </w:r>
      <w:r>
        <w:rPr>
          <w:sz w:val="22"/>
          <w:szCs w:val="22"/>
        </w:rPr>
        <w:t>, yang bertujuan untuk mengukur peningkatan pengetahuan dan pemahaman peserta setelah mengikuti seluruh rangkaian kegiatan.</w:t>
      </w:r>
      <w:proofErr w:type="gramEnd"/>
      <w:r>
        <w:rPr>
          <w:sz w:val="22"/>
          <w:szCs w:val="22"/>
        </w:rPr>
        <w:t xml:space="preserve"> Instrumen yang digunakan pada </w:t>
      </w:r>
      <w:r>
        <w:rPr>
          <w:i/>
          <w:iCs/>
          <w:sz w:val="22"/>
          <w:szCs w:val="22"/>
        </w:rPr>
        <w:t>post-test</w:t>
      </w:r>
      <w:r>
        <w:rPr>
          <w:sz w:val="22"/>
          <w:szCs w:val="22"/>
        </w:rPr>
        <w:t xml:space="preserve"> </w:t>
      </w:r>
      <w:proofErr w:type="gramStart"/>
      <w:r>
        <w:rPr>
          <w:sz w:val="22"/>
          <w:szCs w:val="22"/>
        </w:rPr>
        <w:t>sama</w:t>
      </w:r>
      <w:proofErr w:type="gramEnd"/>
      <w:r>
        <w:rPr>
          <w:sz w:val="22"/>
          <w:szCs w:val="22"/>
        </w:rPr>
        <w:t xml:space="preserve"> dengan </w:t>
      </w:r>
      <w:r>
        <w:rPr>
          <w:i/>
          <w:iCs/>
          <w:sz w:val="22"/>
          <w:szCs w:val="22"/>
        </w:rPr>
        <w:t>pre-test</w:t>
      </w:r>
      <w:r>
        <w:rPr>
          <w:sz w:val="22"/>
          <w:szCs w:val="22"/>
        </w:rPr>
        <w:t xml:space="preserve">, sehingga memungkinkan dilakukan perbandingan hasil secara langsung. </w:t>
      </w:r>
      <w:proofErr w:type="gramStart"/>
      <w:r>
        <w:rPr>
          <w:sz w:val="22"/>
          <w:szCs w:val="22"/>
        </w:rPr>
        <w:t xml:space="preserve">Analisis dilakukan dengan membandingkan skorr </w:t>
      </w:r>
      <w:r>
        <w:rPr>
          <w:i/>
          <w:iCs/>
          <w:sz w:val="22"/>
          <w:szCs w:val="22"/>
        </w:rPr>
        <w:t>pre-test</w:t>
      </w:r>
      <w:r>
        <w:rPr>
          <w:sz w:val="22"/>
          <w:szCs w:val="22"/>
        </w:rPr>
        <w:t xml:space="preserve"> dan </w:t>
      </w:r>
      <w:r>
        <w:rPr>
          <w:i/>
          <w:iCs/>
          <w:sz w:val="22"/>
          <w:szCs w:val="22"/>
        </w:rPr>
        <w:t>post-test</w:t>
      </w:r>
      <w:r>
        <w:rPr>
          <w:sz w:val="22"/>
          <w:szCs w:val="22"/>
        </w:rPr>
        <w:t xml:space="preserve"> untuk melihat efektivitas kegiatan dalam meningkatkan kapasitas konselor sebaya.</w:t>
      </w:r>
      <w:proofErr w:type="gramEnd"/>
      <w:r>
        <w:rPr>
          <w:sz w:val="22"/>
          <w:szCs w:val="22"/>
        </w:rPr>
        <w:t xml:space="preserve"> </w:t>
      </w:r>
      <w:proofErr w:type="gramStart"/>
      <w:r>
        <w:rPr>
          <w:sz w:val="22"/>
          <w:szCs w:val="22"/>
        </w:rPr>
        <w:t>Selain itu, evaluasi juga dilengkapi dengan umpan balik peserta terkait pelaksanaan kegiatan, materi yang diberikan, serta penggunaan platform digital sebgai media pendukung.</w:t>
      </w:r>
      <w:proofErr w:type="gramEnd"/>
    </w:p>
    <w:p w14:paraId="482BFF69" w14:textId="77777777" w:rsidR="00646AB6" w:rsidRPr="005030D1" w:rsidRDefault="00646AB6" w:rsidP="000376D2">
      <w:pPr>
        <w:ind w:leftChars="0" w:left="0" w:firstLineChars="0" w:firstLine="0"/>
        <w:jc w:val="both"/>
      </w:pPr>
    </w:p>
    <w:p w14:paraId="5AF23217" w14:textId="77777777" w:rsidR="00646AB6" w:rsidRDefault="00646AB6" w:rsidP="00646AB6">
      <w:pPr>
        <w:pBdr>
          <w:top w:val="nil"/>
          <w:left w:val="nil"/>
          <w:bottom w:val="nil"/>
          <w:right w:val="nil"/>
          <w:between w:val="nil"/>
        </w:pBdr>
        <w:spacing w:line="360" w:lineRule="auto"/>
        <w:ind w:leftChars="0" w:left="0" w:firstLineChars="0" w:firstLine="0"/>
        <w:rPr>
          <w:b/>
          <w:sz w:val="22"/>
          <w:szCs w:val="22"/>
          <w:lang w:val="id-ID"/>
        </w:rPr>
      </w:pPr>
      <w:commentRangeStart w:id="19"/>
      <w:r>
        <w:rPr>
          <w:b/>
          <w:sz w:val="22"/>
          <w:szCs w:val="22"/>
          <w:lang w:val="id-ID"/>
        </w:rPr>
        <w:t>HASIL DAN PEMBAHASAN</w:t>
      </w:r>
      <w:commentRangeEnd w:id="19"/>
      <w:r w:rsidR="00C818EC">
        <w:rPr>
          <w:rStyle w:val="CommentReference"/>
        </w:rPr>
        <w:commentReference w:id="19"/>
      </w:r>
    </w:p>
    <w:p w14:paraId="1878791F" w14:textId="31F2C625" w:rsidR="00646AB6" w:rsidRDefault="00B96A18" w:rsidP="00646AB6">
      <w:pPr>
        <w:pBdr>
          <w:top w:val="nil"/>
          <w:left w:val="nil"/>
          <w:bottom w:val="nil"/>
          <w:right w:val="nil"/>
          <w:between w:val="nil"/>
        </w:pBdr>
        <w:spacing w:line="360" w:lineRule="auto"/>
        <w:ind w:leftChars="0" w:left="0" w:firstLineChars="0" w:firstLine="567"/>
        <w:jc w:val="both"/>
        <w:rPr>
          <w:rFonts w:asciiTheme="majorBidi" w:hAnsiTheme="majorBidi" w:cstheme="majorBidi"/>
          <w:sz w:val="22"/>
          <w:szCs w:val="22"/>
        </w:rPr>
      </w:pPr>
      <w:proofErr w:type="gramStart"/>
      <w:r>
        <w:rPr>
          <w:rFonts w:asciiTheme="majorBidi" w:hAnsiTheme="majorBidi" w:cstheme="majorBidi"/>
          <w:sz w:val="22"/>
          <w:szCs w:val="22"/>
        </w:rPr>
        <w:t>Pelaksanaan kegiatan pengabdian masyarakat ini berlangsing secara sistematis mulai dari tahap persiapan, pelaksanaan intervensi, hingga evaluasi akhir.</w:t>
      </w:r>
      <w:proofErr w:type="gramEnd"/>
      <w:r>
        <w:rPr>
          <w:rFonts w:asciiTheme="majorBidi" w:hAnsiTheme="majorBidi" w:cstheme="majorBidi"/>
          <w:sz w:val="22"/>
          <w:szCs w:val="22"/>
        </w:rPr>
        <w:t xml:space="preserve"> Pada tahap awal, proses rekrutmen berhasil </w:t>
      </w:r>
      <w:commentRangeStart w:id="20"/>
      <w:r>
        <w:rPr>
          <w:rFonts w:asciiTheme="majorBidi" w:hAnsiTheme="majorBidi" w:cstheme="majorBidi"/>
          <w:sz w:val="22"/>
          <w:szCs w:val="22"/>
        </w:rPr>
        <w:t xml:space="preserve">menjari </w:t>
      </w:r>
      <w:commentRangeEnd w:id="20"/>
      <w:r w:rsidR="000C0A8D">
        <w:rPr>
          <w:rStyle w:val="CommentReference"/>
        </w:rPr>
        <w:commentReference w:id="20"/>
      </w:r>
      <w:r>
        <w:rPr>
          <w:rFonts w:asciiTheme="majorBidi" w:hAnsiTheme="majorBidi" w:cstheme="majorBidi"/>
          <w:sz w:val="22"/>
          <w:szCs w:val="22"/>
        </w:rPr>
        <w:t xml:space="preserve">sebanyak 56 mahasiswa Universitas Negeri Gorontalo yang memenuhi kriteria sebagai calon konselor sebaya. </w:t>
      </w:r>
      <w:proofErr w:type="gramStart"/>
      <w:r>
        <w:rPr>
          <w:rFonts w:asciiTheme="majorBidi" w:hAnsiTheme="majorBidi" w:cstheme="majorBidi"/>
          <w:sz w:val="22"/>
          <w:szCs w:val="22"/>
        </w:rPr>
        <w:t>Peserta yang terpilih menunjukkan latar belakang yang beragam baik dari program studi maupun pengalaman organisasi, namun secara umum memiliki kesamaan dalam hal motivasi untuk terlibat dalam isu kesehatan masyarakat, khususnya HIV/AIDS.</w:t>
      </w:r>
      <w:proofErr w:type="gramEnd"/>
      <w:r>
        <w:rPr>
          <w:rFonts w:asciiTheme="majorBidi" w:hAnsiTheme="majorBidi" w:cstheme="majorBidi"/>
          <w:sz w:val="22"/>
          <w:szCs w:val="22"/>
        </w:rPr>
        <w:t xml:space="preserve"> Kegiatan orientasi awal yang diberikan mampu membangun kesadaran peserta terhadap pentingnya </w:t>
      </w:r>
      <w:r w:rsidR="001C4F6A">
        <w:rPr>
          <w:rFonts w:asciiTheme="majorBidi" w:hAnsiTheme="majorBidi" w:cstheme="majorBidi"/>
          <w:sz w:val="22"/>
          <w:szCs w:val="22"/>
        </w:rPr>
        <w:t>peran konselor sebaya dalam mendukung ODHA, terutama dalam konteks masyarakat yang masih diwarnai stigma dan diskriminasi seperti di Provinsi Gorontalo</w:t>
      </w:r>
    </w:p>
    <w:p w14:paraId="32D81D9D" w14:textId="49A83CA7" w:rsidR="0048668F" w:rsidRDefault="00315B90" w:rsidP="008C0E67">
      <w:pPr>
        <w:pBdr>
          <w:top w:val="nil"/>
          <w:left w:val="nil"/>
          <w:bottom w:val="nil"/>
          <w:right w:val="nil"/>
          <w:between w:val="nil"/>
        </w:pBdr>
        <w:spacing w:line="360" w:lineRule="auto"/>
        <w:ind w:leftChars="0" w:left="0" w:firstLineChars="0" w:firstLine="0"/>
        <w:jc w:val="both"/>
        <w:rPr>
          <w:rFonts w:asciiTheme="majorBidi" w:hAnsiTheme="majorBidi" w:cstheme="majorBidi"/>
          <w:sz w:val="22"/>
          <w:szCs w:val="22"/>
        </w:rPr>
      </w:pPr>
      <w:r>
        <w:rPr>
          <w:noProof/>
          <w:lang w:eastAsia="ko-KR"/>
        </w:rPr>
        <w:drawing>
          <wp:anchor distT="0" distB="0" distL="114300" distR="114300" simplePos="0" relativeHeight="251658240" behindDoc="0" locked="0" layoutInCell="1" allowOverlap="1" wp14:anchorId="46D12B0B" wp14:editId="2A48F820">
            <wp:simplePos x="0" y="0"/>
            <wp:positionH relativeFrom="column">
              <wp:posOffset>1713816</wp:posOffset>
            </wp:positionH>
            <wp:positionV relativeFrom="paragraph">
              <wp:posOffset>85725</wp:posOffset>
            </wp:positionV>
            <wp:extent cx="2320925" cy="1301115"/>
            <wp:effectExtent l="0" t="0" r="3175" b="0"/>
            <wp:wrapSquare wrapText="bothSides"/>
            <wp:docPr id="48069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l="13530" t="49753" r="21997" b="31197"/>
                    <a:stretch>
                      <a:fillRect/>
                    </a:stretch>
                  </pic:blipFill>
                  <pic:spPr bwMode="auto">
                    <a:xfrm>
                      <a:off x="0" y="0"/>
                      <a:ext cx="2320925" cy="13011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AED433" w14:textId="51773624" w:rsidR="0048668F" w:rsidRDefault="0048668F" w:rsidP="008C0E67">
      <w:pPr>
        <w:pBdr>
          <w:top w:val="nil"/>
          <w:left w:val="nil"/>
          <w:bottom w:val="nil"/>
          <w:right w:val="nil"/>
          <w:between w:val="nil"/>
        </w:pBdr>
        <w:spacing w:line="360" w:lineRule="auto"/>
        <w:ind w:leftChars="0" w:left="0" w:firstLineChars="0" w:firstLine="0"/>
        <w:jc w:val="both"/>
        <w:rPr>
          <w:rFonts w:asciiTheme="majorBidi" w:hAnsiTheme="majorBidi" w:cstheme="majorBidi"/>
          <w:sz w:val="22"/>
          <w:szCs w:val="22"/>
        </w:rPr>
      </w:pPr>
    </w:p>
    <w:p w14:paraId="024759FE" w14:textId="77777777" w:rsidR="0048668F" w:rsidRDefault="0048668F" w:rsidP="008C0E67">
      <w:pPr>
        <w:pBdr>
          <w:top w:val="nil"/>
          <w:left w:val="nil"/>
          <w:bottom w:val="nil"/>
          <w:right w:val="nil"/>
          <w:between w:val="nil"/>
        </w:pBdr>
        <w:spacing w:line="360" w:lineRule="auto"/>
        <w:ind w:leftChars="0" w:left="0" w:firstLineChars="0" w:firstLine="0"/>
        <w:jc w:val="both"/>
        <w:rPr>
          <w:rFonts w:asciiTheme="majorBidi" w:hAnsiTheme="majorBidi" w:cstheme="majorBidi"/>
          <w:sz w:val="22"/>
          <w:szCs w:val="22"/>
        </w:rPr>
      </w:pPr>
    </w:p>
    <w:p w14:paraId="65D2D211" w14:textId="158B2E86" w:rsidR="0048668F" w:rsidRDefault="0048668F" w:rsidP="008C0E67">
      <w:pPr>
        <w:pBdr>
          <w:top w:val="nil"/>
          <w:left w:val="nil"/>
          <w:bottom w:val="nil"/>
          <w:right w:val="nil"/>
          <w:between w:val="nil"/>
        </w:pBdr>
        <w:spacing w:line="360" w:lineRule="auto"/>
        <w:ind w:leftChars="0" w:left="0" w:firstLineChars="0" w:firstLine="0"/>
        <w:jc w:val="both"/>
        <w:rPr>
          <w:rFonts w:asciiTheme="majorBidi" w:hAnsiTheme="majorBidi" w:cstheme="majorBidi"/>
          <w:sz w:val="22"/>
          <w:szCs w:val="22"/>
        </w:rPr>
      </w:pPr>
    </w:p>
    <w:p w14:paraId="7DDB4EDF" w14:textId="60AB6B23" w:rsidR="00646AB6" w:rsidRDefault="00646AB6" w:rsidP="008C0E67">
      <w:pPr>
        <w:pBdr>
          <w:top w:val="nil"/>
          <w:left w:val="nil"/>
          <w:bottom w:val="nil"/>
          <w:right w:val="nil"/>
          <w:between w:val="nil"/>
        </w:pBdr>
        <w:spacing w:line="360" w:lineRule="auto"/>
        <w:ind w:leftChars="0" w:left="0" w:firstLineChars="0" w:firstLine="0"/>
        <w:jc w:val="both"/>
        <w:rPr>
          <w:rFonts w:asciiTheme="majorBidi" w:hAnsiTheme="majorBidi" w:cstheme="majorBidi"/>
          <w:sz w:val="22"/>
          <w:szCs w:val="22"/>
        </w:rPr>
      </w:pPr>
    </w:p>
    <w:p w14:paraId="23D2DE9E" w14:textId="77777777" w:rsidR="0048668F" w:rsidRDefault="0048668F" w:rsidP="00315B90">
      <w:pPr>
        <w:pBdr>
          <w:top w:val="nil"/>
          <w:left w:val="nil"/>
          <w:bottom w:val="nil"/>
          <w:right w:val="nil"/>
          <w:between w:val="nil"/>
        </w:pBdr>
        <w:spacing w:line="360" w:lineRule="auto"/>
        <w:ind w:leftChars="0" w:left="0" w:firstLineChars="0" w:firstLine="0"/>
        <w:jc w:val="both"/>
        <w:rPr>
          <w:b/>
          <w:sz w:val="22"/>
          <w:szCs w:val="22"/>
          <w:lang w:val="id-ID"/>
        </w:rPr>
      </w:pPr>
    </w:p>
    <w:p w14:paraId="0200F613" w14:textId="463F250D" w:rsidR="0048668F" w:rsidRDefault="0048668F" w:rsidP="0048668F">
      <w:pPr>
        <w:spacing w:line="360" w:lineRule="auto"/>
        <w:ind w:leftChars="0" w:left="0" w:firstLineChars="0" w:firstLine="0"/>
        <w:rPr>
          <w:sz w:val="22"/>
          <w:szCs w:val="22"/>
        </w:rPr>
      </w:pPr>
      <w:proofErr w:type="gramStart"/>
      <w:r>
        <w:rPr>
          <w:sz w:val="22"/>
          <w:szCs w:val="22"/>
        </w:rPr>
        <w:t>Gambar 2.</w:t>
      </w:r>
      <w:proofErr w:type="gramEnd"/>
      <w:r>
        <w:rPr>
          <w:sz w:val="22"/>
          <w:szCs w:val="22"/>
        </w:rPr>
        <w:t xml:space="preserve"> Rekrutmen Konselor Sebaya</w:t>
      </w:r>
    </w:p>
    <w:p w14:paraId="02258F61" w14:textId="336AD062" w:rsidR="00845BDE" w:rsidRDefault="0048668F" w:rsidP="00315B90">
      <w:pPr>
        <w:spacing w:line="360" w:lineRule="auto"/>
        <w:ind w:leftChars="0" w:left="0" w:firstLineChars="0" w:firstLine="567"/>
        <w:jc w:val="both"/>
        <w:rPr>
          <w:sz w:val="22"/>
          <w:szCs w:val="22"/>
        </w:rPr>
      </w:pPr>
      <w:proofErr w:type="gramStart"/>
      <w:r w:rsidRPr="0048668F">
        <w:rPr>
          <w:sz w:val="22"/>
          <w:szCs w:val="22"/>
        </w:rPr>
        <w:t xml:space="preserve">Memasuki tahap pelaksanaan, kegiatan diawali dengan pemberian </w:t>
      </w:r>
      <w:commentRangeStart w:id="21"/>
      <w:r w:rsidRPr="00315B90">
        <w:rPr>
          <w:sz w:val="22"/>
          <w:szCs w:val="22"/>
        </w:rPr>
        <w:t>pre-test</w:t>
      </w:r>
      <w:r w:rsidRPr="0048668F">
        <w:rPr>
          <w:sz w:val="22"/>
          <w:szCs w:val="22"/>
        </w:rPr>
        <w:t xml:space="preserve"> </w:t>
      </w:r>
      <w:commentRangeEnd w:id="21"/>
      <w:r w:rsidR="000C0A8D">
        <w:rPr>
          <w:rStyle w:val="CommentReference"/>
        </w:rPr>
        <w:commentReference w:id="21"/>
      </w:r>
      <w:r w:rsidRPr="0048668F">
        <w:rPr>
          <w:sz w:val="22"/>
          <w:szCs w:val="22"/>
        </w:rPr>
        <w:t>untuk mengukur kemampuan awal peserta.</w:t>
      </w:r>
      <w:proofErr w:type="gramEnd"/>
      <w:r w:rsidRPr="0048668F">
        <w:rPr>
          <w:sz w:val="22"/>
          <w:szCs w:val="22"/>
        </w:rPr>
        <w:t xml:space="preserve"> Berdasarkan hasil analisis, rata-rata skor </w:t>
      </w:r>
      <w:commentRangeStart w:id="22"/>
      <w:r w:rsidRPr="0048668F">
        <w:rPr>
          <w:sz w:val="22"/>
          <w:szCs w:val="22"/>
        </w:rPr>
        <w:t xml:space="preserve">pre-test </w:t>
      </w:r>
      <w:commentRangeEnd w:id="22"/>
      <w:r w:rsidR="000C0A8D">
        <w:rPr>
          <w:rStyle w:val="CommentReference"/>
        </w:rPr>
        <w:commentReference w:id="22"/>
      </w:r>
      <w:r w:rsidRPr="0048668F">
        <w:rPr>
          <w:sz w:val="22"/>
          <w:szCs w:val="22"/>
        </w:rPr>
        <w:t xml:space="preserve">peserta berada pada kategori </w:t>
      </w:r>
      <w:r w:rsidRPr="00315B90">
        <w:rPr>
          <w:sz w:val="22"/>
          <w:szCs w:val="22"/>
        </w:rPr>
        <w:t>cukup (mean ± 56–62 dari skala 100)</w:t>
      </w:r>
      <w:r w:rsidR="00342EBF">
        <w:rPr>
          <w:sz w:val="22"/>
          <w:szCs w:val="22"/>
        </w:rPr>
        <w:t xml:space="preserve"> seperti yang terlihat pada Gambar 3,</w:t>
      </w:r>
      <w:r w:rsidRPr="0048668F">
        <w:rPr>
          <w:sz w:val="22"/>
          <w:szCs w:val="22"/>
        </w:rPr>
        <w:t xml:space="preserve"> </w:t>
      </w:r>
      <w:r w:rsidR="00342EBF">
        <w:rPr>
          <w:sz w:val="22"/>
          <w:szCs w:val="22"/>
        </w:rPr>
        <w:t>hal ini</w:t>
      </w:r>
      <w:r w:rsidRPr="0048668F">
        <w:rPr>
          <w:sz w:val="22"/>
          <w:szCs w:val="22"/>
        </w:rPr>
        <w:t xml:space="preserve"> menunjukkan bahwa pengetahuan dasar terkait HIV/AIDS sudah dimiliki oleh sebagian peserta, namun belum komprehensif. </w:t>
      </w:r>
      <w:proofErr w:type="gramStart"/>
      <w:r w:rsidRPr="0048668F">
        <w:rPr>
          <w:sz w:val="22"/>
          <w:szCs w:val="22"/>
        </w:rPr>
        <w:t>Secara spesifik, kelemahan paling menonjol terlihat pada pemahaman tentang mekanisme penularan yang benar (misalnya masih adanya anggapan keliru bahwa HIV dapat menular melalui kontak sosial biasa), serta kurangnya pemahaman tentang aspek dukungan psikososial seperti komunikasi empatik dan prinsip non-diskriminasi.</w:t>
      </w:r>
      <w:proofErr w:type="gramEnd"/>
      <w:r w:rsidRPr="0048668F">
        <w:rPr>
          <w:sz w:val="22"/>
          <w:szCs w:val="22"/>
        </w:rPr>
        <w:t xml:space="preserve"> </w:t>
      </w:r>
      <w:proofErr w:type="gramStart"/>
      <w:r w:rsidRPr="0048668F">
        <w:rPr>
          <w:sz w:val="22"/>
          <w:szCs w:val="22"/>
        </w:rPr>
        <w:t xml:space="preserve">Temuan ini mengindikasikan bahwa </w:t>
      </w:r>
      <w:r w:rsidRPr="0048668F">
        <w:rPr>
          <w:sz w:val="22"/>
          <w:szCs w:val="22"/>
        </w:rPr>
        <w:lastRenderedPageBreak/>
        <w:t>meskipun informasi tentang HIV cukup tersebar, pemahaman yang benar dan mendalam masih belum merata di kalangan mahasiswa.</w:t>
      </w:r>
      <w:proofErr w:type="gramEnd"/>
    </w:p>
    <w:p w14:paraId="4105BC24" w14:textId="48C6456D" w:rsidR="00315B90" w:rsidRDefault="00315B90" w:rsidP="00315B90">
      <w:pPr>
        <w:spacing w:line="360" w:lineRule="auto"/>
        <w:ind w:leftChars="0" w:left="0" w:firstLineChars="0" w:firstLine="567"/>
        <w:jc w:val="both"/>
        <w:rPr>
          <w:sz w:val="22"/>
          <w:szCs w:val="22"/>
        </w:rPr>
      </w:pPr>
      <w:r w:rsidRPr="00315B90">
        <w:rPr>
          <w:noProof/>
          <w:sz w:val="22"/>
          <w:szCs w:val="22"/>
          <w:lang w:eastAsia="ko-KR"/>
        </w:rPr>
        <w:drawing>
          <wp:anchor distT="0" distB="0" distL="114300" distR="114300" simplePos="0" relativeHeight="251659264" behindDoc="0" locked="0" layoutInCell="1" allowOverlap="1" wp14:anchorId="2B1E592D" wp14:editId="2D052B54">
            <wp:simplePos x="0" y="0"/>
            <wp:positionH relativeFrom="column">
              <wp:posOffset>1462649</wp:posOffset>
            </wp:positionH>
            <wp:positionV relativeFrom="paragraph">
              <wp:posOffset>7620</wp:posOffset>
            </wp:positionV>
            <wp:extent cx="2735580" cy="1614170"/>
            <wp:effectExtent l="0" t="0" r="7620" b="5080"/>
            <wp:wrapSquare wrapText="bothSides"/>
            <wp:docPr id="25402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2306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35580" cy="1614170"/>
                    </a:xfrm>
                    <a:prstGeom prst="rect">
                      <a:avLst/>
                    </a:prstGeom>
                  </pic:spPr>
                </pic:pic>
              </a:graphicData>
            </a:graphic>
            <wp14:sizeRelH relativeFrom="page">
              <wp14:pctWidth>0</wp14:pctWidth>
            </wp14:sizeRelH>
            <wp14:sizeRelV relativeFrom="page">
              <wp14:pctHeight>0</wp14:pctHeight>
            </wp14:sizeRelV>
          </wp:anchor>
        </w:drawing>
      </w:r>
    </w:p>
    <w:p w14:paraId="320979CA" w14:textId="77777777" w:rsidR="00315B90" w:rsidRDefault="00315B90" w:rsidP="00315B90">
      <w:pPr>
        <w:spacing w:line="360" w:lineRule="auto"/>
        <w:ind w:leftChars="0" w:left="0" w:firstLineChars="0" w:firstLine="567"/>
        <w:jc w:val="both"/>
        <w:rPr>
          <w:sz w:val="22"/>
          <w:szCs w:val="22"/>
        </w:rPr>
      </w:pPr>
    </w:p>
    <w:p w14:paraId="6AB7D313" w14:textId="77777777" w:rsidR="00315B90" w:rsidRDefault="00315B90" w:rsidP="00315B90">
      <w:pPr>
        <w:spacing w:line="360" w:lineRule="auto"/>
        <w:ind w:leftChars="0" w:left="0" w:firstLineChars="0" w:firstLine="567"/>
        <w:jc w:val="both"/>
        <w:rPr>
          <w:sz w:val="22"/>
          <w:szCs w:val="22"/>
        </w:rPr>
      </w:pPr>
    </w:p>
    <w:p w14:paraId="32F4593B" w14:textId="77777777" w:rsidR="00315B90" w:rsidRDefault="00315B90" w:rsidP="00315B90">
      <w:pPr>
        <w:spacing w:line="360" w:lineRule="auto"/>
        <w:ind w:leftChars="0" w:left="0" w:firstLineChars="0" w:firstLine="567"/>
        <w:jc w:val="both"/>
        <w:rPr>
          <w:sz w:val="22"/>
          <w:szCs w:val="22"/>
        </w:rPr>
      </w:pPr>
    </w:p>
    <w:p w14:paraId="769A1672" w14:textId="77777777" w:rsidR="00315B90" w:rsidRDefault="00315B90" w:rsidP="00315B90">
      <w:pPr>
        <w:spacing w:line="360" w:lineRule="auto"/>
        <w:ind w:leftChars="0" w:left="0" w:firstLineChars="0" w:firstLine="567"/>
        <w:jc w:val="both"/>
        <w:rPr>
          <w:sz w:val="22"/>
          <w:szCs w:val="22"/>
        </w:rPr>
      </w:pPr>
    </w:p>
    <w:p w14:paraId="37A8A34D" w14:textId="77777777" w:rsidR="00315B90" w:rsidRDefault="00315B90" w:rsidP="00315B90">
      <w:pPr>
        <w:spacing w:line="360" w:lineRule="auto"/>
        <w:ind w:leftChars="0" w:left="0" w:firstLineChars="0" w:firstLine="567"/>
        <w:jc w:val="both"/>
        <w:rPr>
          <w:sz w:val="22"/>
          <w:szCs w:val="22"/>
        </w:rPr>
      </w:pPr>
    </w:p>
    <w:p w14:paraId="772CFB5D" w14:textId="77777777" w:rsidR="00315B90" w:rsidRDefault="00315B90" w:rsidP="00315B90">
      <w:pPr>
        <w:spacing w:line="360" w:lineRule="auto"/>
        <w:ind w:leftChars="0" w:left="0" w:firstLineChars="0" w:firstLine="0"/>
        <w:rPr>
          <w:sz w:val="22"/>
          <w:szCs w:val="22"/>
        </w:rPr>
      </w:pPr>
    </w:p>
    <w:p w14:paraId="275A4792" w14:textId="33482E8D" w:rsidR="00315B90" w:rsidRDefault="00315B90" w:rsidP="008E1F00">
      <w:pPr>
        <w:spacing w:line="360" w:lineRule="auto"/>
        <w:ind w:leftChars="0" w:left="0" w:firstLineChars="0" w:firstLine="0"/>
        <w:rPr>
          <w:sz w:val="22"/>
          <w:szCs w:val="22"/>
        </w:rPr>
      </w:pPr>
      <w:proofErr w:type="gramStart"/>
      <w:r>
        <w:rPr>
          <w:sz w:val="22"/>
          <w:szCs w:val="22"/>
        </w:rPr>
        <w:t>Gambar 3.</w:t>
      </w:r>
      <w:proofErr w:type="gramEnd"/>
      <w:r>
        <w:rPr>
          <w:sz w:val="22"/>
          <w:szCs w:val="22"/>
        </w:rPr>
        <w:t xml:space="preserve"> Distribusi Hasil Pre-Test Konselor Sebaya</w:t>
      </w:r>
    </w:p>
    <w:p w14:paraId="0A735639" w14:textId="64525AFD" w:rsidR="004233FD" w:rsidRPr="001C6204" w:rsidRDefault="004233FD" w:rsidP="0048668F">
      <w:pPr>
        <w:spacing w:line="360" w:lineRule="auto"/>
        <w:ind w:leftChars="0" w:left="0" w:firstLineChars="0" w:firstLine="567"/>
        <w:jc w:val="both"/>
        <w:rPr>
          <w:sz w:val="22"/>
          <w:szCs w:val="22"/>
        </w:rPr>
      </w:pPr>
      <w:proofErr w:type="gramStart"/>
      <w:r>
        <w:rPr>
          <w:sz w:val="22"/>
          <w:szCs w:val="22"/>
        </w:rPr>
        <w:t>Tahap selanjutnya merupakan inti kegiatan yaitu pelaksanaan seminar dan workshop edukasi yang dilakukan secara intensif di Aula Fakultas Ilmu Pendidikan Universitas Mnegeri Gorontalo.</w:t>
      </w:r>
      <w:proofErr w:type="gramEnd"/>
      <w:r>
        <w:rPr>
          <w:sz w:val="22"/>
          <w:szCs w:val="22"/>
        </w:rPr>
        <w:t xml:space="preserve"> Proses pembelajaran dirancang menggunakan pendekatan andragogi yang menekankan partisipasi aktif peserta. </w:t>
      </w:r>
      <w:proofErr w:type="gramStart"/>
      <w:r>
        <w:rPr>
          <w:sz w:val="22"/>
          <w:szCs w:val="22"/>
        </w:rPr>
        <w:t>Materi tidak hanya disampaikan dalam bentuk ceramah, tetapi juga diperkaya dengan diskusi interaktif, studi kasus berbasis situasi nyata, serta simulasi peran (</w:t>
      </w:r>
      <w:r>
        <w:rPr>
          <w:i/>
          <w:iCs/>
          <w:sz w:val="22"/>
          <w:szCs w:val="22"/>
        </w:rPr>
        <w:t>role play</w:t>
      </w:r>
      <w:r>
        <w:rPr>
          <w:sz w:val="22"/>
          <w:szCs w:val="22"/>
        </w:rPr>
        <w:t>) dalam memberikan konseling kepada ODHA.</w:t>
      </w:r>
      <w:proofErr w:type="gramEnd"/>
      <w:r>
        <w:rPr>
          <w:sz w:val="22"/>
          <w:szCs w:val="22"/>
        </w:rPr>
        <w:t xml:space="preserve"> Melalui pendekatan ini peserta tidak hanya memperoleh pengetahuan kognitif tetapi juga mengalami proses pembelajaran afektif dan psikomotorik.</w:t>
      </w:r>
      <w:r w:rsidR="001C6204">
        <w:rPr>
          <w:sz w:val="22"/>
          <w:szCs w:val="22"/>
        </w:rPr>
        <w:t xml:space="preserve"> Metode (</w:t>
      </w:r>
      <w:r w:rsidR="001C6204">
        <w:rPr>
          <w:i/>
          <w:iCs/>
          <w:sz w:val="22"/>
          <w:szCs w:val="22"/>
        </w:rPr>
        <w:t>role play</w:t>
      </w:r>
      <w:r w:rsidR="001C6204">
        <w:rPr>
          <w:sz w:val="22"/>
          <w:szCs w:val="22"/>
        </w:rPr>
        <w:t>) ini dirancang sebagai bagian dari strate</w:t>
      </w:r>
      <w:r w:rsidR="00CE15E2">
        <w:rPr>
          <w:sz w:val="22"/>
          <w:szCs w:val="22"/>
        </w:rPr>
        <w:t xml:space="preserve">gi </w:t>
      </w:r>
      <w:commentRangeStart w:id="23"/>
      <w:r w:rsidR="00CE15E2">
        <w:rPr>
          <w:sz w:val="22"/>
          <w:szCs w:val="22"/>
        </w:rPr>
        <w:t xml:space="preserve">pembelajara </w:t>
      </w:r>
      <w:commentRangeEnd w:id="23"/>
      <w:r w:rsidR="00E01FDB">
        <w:rPr>
          <w:rStyle w:val="CommentReference"/>
        </w:rPr>
        <w:commentReference w:id="23"/>
      </w:r>
      <w:r w:rsidR="00CE15E2">
        <w:rPr>
          <w:sz w:val="22"/>
          <w:szCs w:val="22"/>
        </w:rPr>
        <w:t xml:space="preserve">partisipatif untuk menjembatani pemahaman teoritis yang telah diperoleh peserta dengan situasi nyata yang </w:t>
      </w:r>
      <w:proofErr w:type="gramStart"/>
      <w:r w:rsidR="00CE15E2">
        <w:rPr>
          <w:sz w:val="22"/>
          <w:szCs w:val="22"/>
        </w:rPr>
        <w:t>akan</w:t>
      </w:r>
      <w:proofErr w:type="gramEnd"/>
      <w:r w:rsidR="00CE15E2">
        <w:rPr>
          <w:sz w:val="22"/>
          <w:szCs w:val="22"/>
        </w:rPr>
        <w:t xml:space="preserve"> dihadapi. </w:t>
      </w:r>
      <w:r w:rsidR="00CE15E2" w:rsidRPr="00CE15E2">
        <w:rPr>
          <w:sz w:val="22"/>
          <w:szCs w:val="22"/>
        </w:rPr>
        <w:t xml:space="preserve">Dalam pelaksanaannya, peserta dibagi ke dalam beberapa kelompok kecil dan diberikan skenario kasus yang mencerminkan kondisi riil orang dengan HIV/AIDS (ODHA), seperti pengalaman menghadapi stigma, kesulitan menerima diagnosis, hingga permasalahan kepatuhan terhadap terapi. </w:t>
      </w:r>
      <w:proofErr w:type="gramStart"/>
      <w:r w:rsidR="00CE15E2" w:rsidRPr="00CE15E2">
        <w:rPr>
          <w:sz w:val="22"/>
          <w:szCs w:val="22"/>
        </w:rPr>
        <w:t>Setiap peserta secara bergantian memainkan peran sebagai konselor dan sebagai klien, sehingga tidak hanya memahami teknik konseling dari sisi pemberi layanan, tetapi juga mampu merasakan perspektif penerima layanan secara lebih empatik.</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6"/>
        <w:gridCol w:w="4596"/>
      </w:tblGrid>
      <w:tr w:rsidR="005D5022" w14:paraId="7D390431" w14:textId="77777777" w:rsidTr="005D5022">
        <w:trPr>
          <w:trHeight w:val="2482"/>
        </w:trPr>
        <w:tc>
          <w:tcPr>
            <w:tcW w:w="4531" w:type="dxa"/>
          </w:tcPr>
          <w:p w14:paraId="60186A5E" w14:textId="10C2640F" w:rsidR="005D5022" w:rsidRPr="005D5022" w:rsidRDefault="005D5022" w:rsidP="005D5022">
            <w:pPr>
              <w:spacing w:line="360" w:lineRule="auto"/>
              <w:ind w:leftChars="0" w:left="0" w:firstLineChars="0" w:firstLine="0"/>
              <w:jc w:val="both"/>
              <w:rPr>
                <w:noProof/>
              </w:rPr>
            </w:pPr>
            <w:r>
              <w:rPr>
                <w:noProof/>
                <w:lang w:eastAsia="ko-KR"/>
              </w:rPr>
              <w:drawing>
                <wp:inline distT="0" distB="0" distL="0" distR="0" wp14:anchorId="142E6218" wp14:editId="72CD79D7">
                  <wp:extent cx="2781573" cy="1251585"/>
                  <wp:effectExtent l="0" t="0" r="0" b="5715"/>
                  <wp:docPr id="453904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04175" name="Picture 45390417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13375" cy="1265895"/>
                          </a:xfrm>
                          <a:prstGeom prst="rect">
                            <a:avLst/>
                          </a:prstGeom>
                        </pic:spPr>
                      </pic:pic>
                    </a:graphicData>
                  </a:graphic>
                </wp:inline>
              </w:drawing>
            </w:r>
          </w:p>
          <w:p w14:paraId="6D098470" w14:textId="762E8424" w:rsidR="005D5022" w:rsidRPr="005D5022" w:rsidRDefault="005D5022" w:rsidP="005D5022">
            <w:pPr>
              <w:ind w:left="0" w:hanging="2"/>
              <w:jc w:val="center"/>
              <w:rPr>
                <w:noProof/>
              </w:rPr>
            </w:pPr>
            <w:r>
              <w:rPr>
                <w:noProof/>
              </w:rPr>
              <w:t>(a)</w:t>
            </w:r>
          </w:p>
        </w:tc>
        <w:tc>
          <w:tcPr>
            <w:tcW w:w="4531" w:type="dxa"/>
          </w:tcPr>
          <w:p w14:paraId="5C20D0A3" w14:textId="77777777" w:rsidR="005D5022" w:rsidRDefault="005D5022" w:rsidP="002F6084">
            <w:pPr>
              <w:spacing w:line="360" w:lineRule="auto"/>
              <w:ind w:leftChars="0" w:left="0" w:firstLineChars="0" w:firstLine="0"/>
              <w:jc w:val="both"/>
              <w:rPr>
                <w:noProof/>
              </w:rPr>
            </w:pPr>
            <w:r>
              <w:rPr>
                <w:noProof/>
                <w:lang w:eastAsia="ko-KR"/>
              </w:rPr>
              <w:drawing>
                <wp:inline distT="0" distB="0" distL="0" distR="0" wp14:anchorId="44A18245" wp14:editId="6ACDC362">
                  <wp:extent cx="2781572" cy="1251585"/>
                  <wp:effectExtent l="0" t="0" r="0" b="5715"/>
                  <wp:docPr id="11950489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48925" name="Picture 119504892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12873" cy="1265669"/>
                          </a:xfrm>
                          <a:prstGeom prst="rect">
                            <a:avLst/>
                          </a:prstGeom>
                        </pic:spPr>
                      </pic:pic>
                    </a:graphicData>
                  </a:graphic>
                </wp:inline>
              </w:drawing>
            </w:r>
          </w:p>
          <w:p w14:paraId="212AACEF" w14:textId="074B7E07" w:rsidR="005D5022" w:rsidRPr="005D5022" w:rsidRDefault="005D5022" w:rsidP="005D5022">
            <w:pPr>
              <w:ind w:left="0" w:hanging="2"/>
              <w:jc w:val="center"/>
            </w:pPr>
            <w:r>
              <w:t>(b)</w:t>
            </w:r>
          </w:p>
        </w:tc>
      </w:tr>
    </w:tbl>
    <w:p w14:paraId="5C58BCDD" w14:textId="22F0E761" w:rsidR="00385893" w:rsidRDefault="005D5022" w:rsidP="005D5022">
      <w:pPr>
        <w:spacing w:line="360" w:lineRule="auto"/>
        <w:ind w:leftChars="0" w:left="0" w:firstLineChars="0" w:firstLine="0"/>
        <w:rPr>
          <w:sz w:val="22"/>
          <w:szCs w:val="22"/>
        </w:rPr>
      </w:pPr>
      <w:proofErr w:type="gramStart"/>
      <w:r>
        <w:rPr>
          <w:sz w:val="22"/>
          <w:szCs w:val="22"/>
        </w:rPr>
        <w:t>Gambar 4.</w:t>
      </w:r>
      <w:proofErr w:type="gramEnd"/>
      <w:r>
        <w:rPr>
          <w:sz w:val="22"/>
          <w:szCs w:val="22"/>
        </w:rPr>
        <w:t xml:space="preserve"> Kegiatan Seminar Edukasi &amp; Penguatan Kapasitas Konselor</w:t>
      </w:r>
    </w:p>
    <w:p w14:paraId="37D8BFE1" w14:textId="057F3BCE" w:rsidR="00CE15E2" w:rsidRDefault="00CE15E2" w:rsidP="005D5022">
      <w:pPr>
        <w:spacing w:line="360" w:lineRule="auto"/>
        <w:ind w:leftChars="0" w:left="0" w:firstLineChars="0" w:firstLine="567"/>
        <w:jc w:val="both"/>
        <w:rPr>
          <w:sz w:val="22"/>
          <w:szCs w:val="22"/>
        </w:rPr>
      </w:pPr>
      <w:proofErr w:type="gramStart"/>
      <w:r w:rsidRPr="00CE15E2">
        <w:rPr>
          <w:sz w:val="22"/>
          <w:szCs w:val="22"/>
        </w:rPr>
        <w:lastRenderedPageBreak/>
        <w:t>Melalui kegiatan ini, peserta dilatih untuk mengembangkan keterampilan komunikasi interpersonal yang efektif, termasuk kemampuan mendengarkan aktif, penggunaan bahasa yang tidak menghakimi, serta kemampuan merespon kondisi emosional klien secara tepat.</w:t>
      </w:r>
      <w:proofErr w:type="gramEnd"/>
      <w:r w:rsidRPr="00CE15E2">
        <w:rPr>
          <w:sz w:val="22"/>
          <w:szCs w:val="22"/>
        </w:rPr>
        <w:t xml:space="preserve"> </w:t>
      </w:r>
      <w:proofErr w:type="gramStart"/>
      <w:r w:rsidRPr="00CE15E2">
        <w:rPr>
          <w:sz w:val="22"/>
          <w:szCs w:val="22"/>
        </w:rPr>
        <w:t>Selain itu, peserta juga diarahkan untuk mengidentifikasi kebutuhan psikososial ODHA dan merumuskan pendekatan dukungan yang sesuai dengan konteks permasalahan yang dihadapi.</w:t>
      </w:r>
      <w:proofErr w:type="gramEnd"/>
      <w:r w:rsidRPr="00CE15E2">
        <w:rPr>
          <w:sz w:val="22"/>
          <w:szCs w:val="22"/>
        </w:rPr>
        <w:t xml:space="preserve"> Seluruh proses </w:t>
      </w:r>
      <w:commentRangeStart w:id="24"/>
      <w:r w:rsidRPr="00CE15E2">
        <w:rPr>
          <w:sz w:val="22"/>
          <w:szCs w:val="22"/>
        </w:rPr>
        <w:t xml:space="preserve">role playing </w:t>
      </w:r>
      <w:commentRangeEnd w:id="24"/>
      <w:r w:rsidR="00E01FDB">
        <w:rPr>
          <w:rStyle w:val="CommentReference"/>
        </w:rPr>
        <w:commentReference w:id="24"/>
      </w:r>
      <w:r w:rsidRPr="00CE15E2">
        <w:rPr>
          <w:sz w:val="22"/>
          <w:szCs w:val="22"/>
        </w:rPr>
        <w:t xml:space="preserve">didampingi oleh fasilitator yang memberikan umpan balik secara langsung dan konstruktif, baik dari aspek komunikasi verbal maupun nonverbal. </w:t>
      </w:r>
      <w:proofErr w:type="gramStart"/>
      <w:r w:rsidRPr="00CE15E2">
        <w:rPr>
          <w:sz w:val="22"/>
          <w:szCs w:val="22"/>
        </w:rPr>
        <w:t>Hasil pelaksanaan menunjukkan bahwa metode ini mampu meningkatkan kepercayaan diri peserta serta kesiapan mereka dalam melakukan praktik konseling secara nyata.</w:t>
      </w:r>
      <w:proofErr w:type="gramEnd"/>
      <w:r w:rsidRPr="00CE15E2">
        <w:rPr>
          <w:sz w:val="22"/>
          <w:szCs w:val="22"/>
        </w:rPr>
        <w:t xml:space="preserve"> Dengan demikian, penerapan </w:t>
      </w:r>
      <w:commentRangeStart w:id="25"/>
      <w:r w:rsidRPr="00CE15E2">
        <w:rPr>
          <w:sz w:val="22"/>
          <w:szCs w:val="22"/>
        </w:rPr>
        <w:t xml:space="preserve">role playing </w:t>
      </w:r>
      <w:commentRangeEnd w:id="25"/>
      <w:r w:rsidR="00E01FDB">
        <w:rPr>
          <w:rStyle w:val="CommentReference"/>
        </w:rPr>
        <w:commentReference w:id="25"/>
      </w:r>
      <w:r w:rsidRPr="00CE15E2">
        <w:rPr>
          <w:sz w:val="22"/>
          <w:szCs w:val="22"/>
        </w:rPr>
        <w:t>menjadi tahapan penting yang mengintegrasikan pengetahuan dan keterampilan sebelum peserta melanjutkan ke tahap pemanfaatan media digital sebagai sarana pendukung layanan melalui Platform VIDA Digital.</w:t>
      </w:r>
    </w:p>
    <w:p w14:paraId="789F8138" w14:textId="561D963C" w:rsidR="00CE15E2" w:rsidRDefault="003317F3" w:rsidP="00CE15E2">
      <w:pPr>
        <w:spacing w:line="360" w:lineRule="auto"/>
        <w:ind w:leftChars="0" w:left="0" w:firstLineChars="0" w:firstLine="0"/>
        <w:jc w:val="both"/>
        <w:rPr>
          <w:sz w:val="22"/>
          <w:szCs w:val="22"/>
        </w:rPr>
      </w:pPr>
      <w:r>
        <w:rPr>
          <w:noProof/>
          <w:lang w:eastAsia="ko-KR"/>
        </w:rPr>
        <w:drawing>
          <wp:anchor distT="0" distB="0" distL="114300" distR="114300" simplePos="0" relativeHeight="251660288" behindDoc="0" locked="0" layoutInCell="1" allowOverlap="1" wp14:anchorId="5897FC84" wp14:editId="230FB7A6">
            <wp:simplePos x="0" y="0"/>
            <wp:positionH relativeFrom="column">
              <wp:posOffset>1948180</wp:posOffset>
            </wp:positionH>
            <wp:positionV relativeFrom="paragraph">
              <wp:posOffset>1270</wp:posOffset>
            </wp:positionV>
            <wp:extent cx="1908810" cy="1392555"/>
            <wp:effectExtent l="0" t="0" r="0" b="0"/>
            <wp:wrapSquare wrapText="bothSides"/>
            <wp:docPr id="20512844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1252" t="50574" r="9041" b="22579"/>
                    <a:stretch>
                      <a:fillRect/>
                    </a:stretch>
                  </pic:blipFill>
                  <pic:spPr bwMode="auto">
                    <a:xfrm>
                      <a:off x="0" y="0"/>
                      <a:ext cx="1908810" cy="13925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170384" w14:textId="1D3D5CCB" w:rsidR="003317F3" w:rsidRDefault="003317F3" w:rsidP="005D5022">
      <w:pPr>
        <w:spacing w:line="360" w:lineRule="auto"/>
        <w:ind w:leftChars="0" w:left="0" w:firstLineChars="0" w:firstLine="567"/>
        <w:jc w:val="both"/>
        <w:rPr>
          <w:sz w:val="22"/>
          <w:szCs w:val="22"/>
        </w:rPr>
      </w:pPr>
    </w:p>
    <w:p w14:paraId="6E1C93EC" w14:textId="77777777" w:rsidR="003317F3" w:rsidRDefault="003317F3" w:rsidP="005D5022">
      <w:pPr>
        <w:spacing w:line="360" w:lineRule="auto"/>
        <w:ind w:leftChars="0" w:left="0" w:firstLineChars="0" w:firstLine="567"/>
        <w:jc w:val="both"/>
        <w:rPr>
          <w:sz w:val="22"/>
          <w:szCs w:val="22"/>
        </w:rPr>
      </w:pPr>
    </w:p>
    <w:p w14:paraId="5EBB9414" w14:textId="77777777" w:rsidR="003317F3" w:rsidRDefault="003317F3" w:rsidP="005D5022">
      <w:pPr>
        <w:spacing w:line="360" w:lineRule="auto"/>
        <w:ind w:leftChars="0" w:left="0" w:firstLineChars="0" w:firstLine="567"/>
        <w:jc w:val="both"/>
        <w:rPr>
          <w:sz w:val="22"/>
          <w:szCs w:val="22"/>
        </w:rPr>
      </w:pPr>
    </w:p>
    <w:p w14:paraId="1881CDB6" w14:textId="77777777" w:rsidR="003317F3" w:rsidRDefault="003317F3" w:rsidP="005D5022">
      <w:pPr>
        <w:spacing w:line="360" w:lineRule="auto"/>
        <w:ind w:leftChars="0" w:left="0" w:firstLineChars="0" w:firstLine="567"/>
        <w:jc w:val="both"/>
        <w:rPr>
          <w:sz w:val="22"/>
          <w:szCs w:val="22"/>
        </w:rPr>
      </w:pPr>
    </w:p>
    <w:p w14:paraId="6BE7EE24" w14:textId="77777777" w:rsidR="003317F3" w:rsidRDefault="003317F3" w:rsidP="005D5022">
      <w:pPr>
        <w:spacing w:line="360" w:lineRule="auto"/>
        <w:ind w:leftChars="0" w:left="0" w:firstLineChars="0" w:firstLine="567"/>
        <w:jc w:val="both"/>
        <w:rPr>
          <w:sz w:val="22"/>
          <w:szCs w:val="22"/>
        </w:rPr>
      </w:pPr>
    </w:p>
    <w:p w14:paraId="3802C2A5" w14:textId="128EF759" w:rsidR="003317F3" w:rsidRDefault="003317F3" w:rsidP="003317F3">
      <w:pPr>
        <w:spacing w:line="360" w:lineRule="auto"/>
        <w:ind w:leftChars="0" w:left="0" w:firstLineChars="0" w:firstLine="0"/>
        <w:rPr>
          <w:sz w:val="22"/>
          <w:szCs w:val="22"/>
        </w:rPr>
      </w:pPr>
      <w:proofErr w:type="gramStart"/>
      <w:r>
        <w:rPr>
          <w:sz w:val="22"/>
          <w:szCs w:val="22"/>
        </w:rPr>
        <w:t>Gambar 5.</w:t>
      </w:r>
      <w:proofErr w:type="gramEnd"/>
      <w:r>
        <w:rPr>
          <w:sz w:val="22"/>
          <w:szCs w:val="22"/>
        </w:rPr>
        <w:t xml:space="preserve"> </w:t>
      </w:r>
      <w:r>
        <w:rPr>
          <w:i/>
          <w:iCs/>
          <w:sz w:val="22"/>
          <w:szCs w:val="22"/>
        </w:rPr>
        <w:t>Role Playing</w:t>
      </w:r>
    </w:p>
    <w:p w14:paraId="554D0CD5" w14:textId="13A3E998" w:rsidR="008E1F00" w:rsidRDefault="005D5022" w:rsidP="008E1F00">
      <w:pPr>
        <w:spacing w:line="360" w:lineRule="auto"/>
        <w:ind w:leftChars="0" w:left="0" w:firstLineChars="0" w:firstLine="567"/>
        <w:jc w:val="both"/>
        <w:rPr>
          <w:sz w:val="22"/>
          <w:szCs w:val="22"/>
        </w:rPr>
      </w:pPr>
      <w:proofErr w:type="gramStart"/>
      <w:r w:rsidRPr="005D5022">
        <w:rPr>
          <w:sz w:val="22"/>
          <w:szCs w:val="22"/>
        </w:rPr>
        <w:t>Selama pelaksanaan kegiatan, dinamika kelompok menunjukkan perkembangan yang positif.</w:t>
      </w:r>
      <w:proofErr w:type="gramEnd"/>
      <w:r w:rsidRPr="005D5022">
        <w:rPr>
          <w:sz w:val="22"/>
          <w:szCs w:val="22"/>
        </w:rPr>
        <w:t xml:space="preserve"> </w:t>
      </w:r>
      <w:proofErr w:type="gramStart"/>
      <w:r w:rsidRPr="005D5022">
        <w:rPr>
          <w:sz w:val="22"/>
          <w:szCs w:val="22"/>
        </w:rPr>
        <w:t>Peserta secara aktif terlibat dalam diskusi, berbagi pandangan, serta mengkritisi berbagai mitos yang berkembang di masyarakat terkait HIV/AIDS.</w:t>
      </w:r>
      <w:proofErr w:type="gramEnd"/>
      <w:r w:rsidRPr="005D5022">
        <w:rPr>
          <w:sz w:val="22"/>
          <w:szCs w:val="22"/>
        </w:rPr>
        <w:t xml:space="preserve"> </w:t>
      </w:r>
      <w:proofErr w:type="gramStart"/>
      <w:r w:rsidRPr="005D5022">
        <w:rPr>
          <w:sz w:val="22"/>
          <w:szCs w:val="22"/>
        </w:rPr>
        <w:t>Pada sesi studi kasus, peserta mampu mengidentifikasi permasalahan psikososial yang dihadapi ODHA, seperti perasaan takut, isolasi sosial, hingga kehilangan kepercayaan diri.</w:t>
      </w:r>
      <w:proofErr w:type="gramEnd"/>
      <w:r w:rsidRPr="005D5022">
        <w:rPr>
          <w:sz w:val="22"/>
          <w:szCs w:val="22"/>
        </w:rPr>
        <w:t xml:space="preserve"> </w:t>
      </w:r>
      <w:proofErr w:type="gramStart"/>
      <w:r w:rsidRPr="005D5022">
        <w:rPr>
          <w:sz w:val="22"/>
          <w:szCs w:val="22"/>
        </w:rPr>
        <w:t>Selanjutnya, melalui simulasi konseling, peserta dilatih untuk memberikan respon yang tepat, seperti penggunaan bahasa yang tidak menghakimi, menunjukkan empati, serta memberikan dukungan yang konstruktif.</w:t>
      </w:r>
      <w:proofErr w:type="gramEnd"/>
      <w:r w:rsidRPr="005D5022">
        <w:rPr>
          <w:sz w:val="22"/>
          <w:szCs w:val="22"/>
        </w:rPr>
        <w:t xml:space="preserve"> Hal ini menunjukkan bahwa proses pembelajaran telah berhasil menyentuh aspek sikap dan keterampilan, bukan hanya pengetahuan semata.</w:t>
      </w:r>
      <w:r w:rsidR="005E303B">
        <w:rPr>
          <w:sz w:val="22"/>
          <w:szCs w:val="22"/>
        </w:rPr>
        <w:t xml:space="preserve"> </w:t>
      </w:r>
      <w:proofErr w:type="gramStart"/>
      <w:r>
        <w:rPr>
          <w:sz w:val="22"/>
          <w:szCs w:val="22"/>
        </w:rPr>
        <w:t>Selain itu, pengenalan Platform VIDA Digital menjadi salah satu inovasi penting dalam kegiatan ini.</w:t>
      </w:r>
      <w:proofErr w:type="gramEnd"/>
      <w:r>
        <w:rPr>
          <w:sz w:val="22"/>
          <w:szCs w:val="22"/>
        </w:rPr>
        <w:t xml:space="preserve"> Peserta diberikan pelatihan langsung mengenai </w:t>
      </w:r>
      <w:proofErr w:type="gramStart"/>
      <w:r>
        <w:rPr>
          <w:sz w:val="22"/>
          <w:szCs w:val="22"/>
        </w:rPr>
        <w:t>cara</w:t>
      </w:r>
      <w:proofErr w:type="gramEnd"/>
      <w:r>
        <w:rPr>
          <w:sz w:val="22"/>
          <w:szCs w:val="22"/>
        </w:rPr>
        <w:t xml:space="preserve"> penggunaan platform, mulai dari registrasi, navigasi fitur</w:t>
      </w:r>
      <w:r w:rsidR="00F64F1C">
        <w:rPr>
          <w:sz w:val="22"/>
          <w:szCs w:val="22"/>
        </w:rPr>
        <w:t xml:space="preserve">, hingga simulasi interaksi dengan pengguna layanan. </w:t>
      </w:r>
      <w:proofErr w:type="gramStart"/>
      <w:r w:rsidR="00F64F1C">
        <w:rPr>
          <w:sz w:val="22"/>
          <w:szCs w:val="22"/>
        </w:rPr>
        <w:t>Hasil observasi menunjukkan bahwa sebagian besar peserta mampu dengan cepat beradaptasi dengan penggunaan platfor</w:t>
      </w:r>
      <w:r w:rsidR="005E303B">
        <w:rPr>
          <w:sz w:val="22"/>
          <w:szCs w:val="22"/>
        </w:rPr>
        <w:t>m</w:t>
      </w:r>
      <w:r w:rsidR="00F64F1C">
        <w:rPr>
          <w:sz w:val="22"/>
          <w:szCs w:val="22"/>
        </w:rPr>
        <w:t>, meskipun terdapat beberapa kendala awal terkait literasi digital pada sebagian kecil peserta.</w:t>
      </w:r>
      <w:proofErr w:type="gramEnd"/>
      <w:r w:rsidR="00F64F1C">
        <w:rPr>
          <w:sz w:val="22"/>
          <w:szCs w:val="22"/>
        </w:rPr>
        <w:t xml:space="preserve"> </w:t>
      </w:r>
      <w:proofErr w:type="gramStart"/>
      <w:r w:rsidR="00F64F1C">
        <w:rPr>
          <w:sz w:val="22"/>
          <w:szCs w:val="22"/>
        </w:rPr>
        <w:t xml:space="preserve">Namun, melalui pendampingan </w:t>
      </w:r>
      <w:commentRangeStart w:id="26"/>
      <w:r w:rsidR="00F64F1C">
        <w:rPr>
          <w:sz w:val="22"/>
          <w:szCs w:val="22"/>
        </w:rPr>
        <w:t>lansung</w:t>
      </w:r>
      <w:commentRangeEnd w:id="26"/>
      <w:r w:rsidR="007B0D8B">
        <w:rPr>
          <w:rStyle w:val="CommentReference"/>
        </w:rPr>
        <w:commentReference w:id="26"/>
      </w:r>
      <w:r w:rsidR="00F64F1C">
        <w:rPr>
          <w:sz w:val="22"/>
          <w:szCs w:val="22"/>
        </w:rPr>
        <w:t xml:space="preserve">, kendala tersebut dapat diatasi sehingga seluruh </w:t>
      </w:r>
      <w:commentRangeStart w:id="27"/>
      <w:r w:rsidR="00F64F1C">
        <w:rPr>
          <w:sz w:val="22"/>
          <w:szCs w:val="22"/>
        </w:rPr>
        <w:t xml:space="preserve">pesertas </w:t>
      </w:r>
      <w:commentRangeEnd w:id="27"/>
      <w:r w:rsidR="007B0D8B">
        <w:rPr>
          <w:rStyle w:val="CommentReference"/>
        </w:rPr>
        <w:commentReference w:id="27"/>
      </w:r>
      <w:r w:rsidR="00F64F1C">
        <w:rPr>
          <w:sz w:val="22"/>
          <w:szCs w:val="22"/>
        </w:rPr>
        <w:t xml:space="preserve">dapat memahami fungsi </w:t>
      </w:r>
      <w:commentRangeStart w:id="28"/>
      <w:r w:rsidR="00F64F1C">
        <w:rPr>
          <w:sz w:val="22"/>
          <w:szCs w:val="22"/>
        </w:rPr>
        <w:t xml:space="preserve">danmanfaat </w:t>
      </w:r>
      <w:commentRangeEnd w:id="28"/>
      <w:r w:rsidR="007B0D8B">
        <w:rPr>
          <w:rStyle w:val="CommentReference"/>
        </w:rPr>
        <w:commentReference w:id="28"/>
      </w:r>
      <w:r w:rsidR="00F64F1C">
        <w:rPr>
          <w:sz w:val="22"/>
          <w:szCs w:val="22"/>
        </w:rPr>
        <w:t>platform sebahai media edukasi dan dukungan psikososial berbasis digital.</w:t>
      </w:r>
      <w:proofErr w:type="gramEnd"/>
      <w:r w:rsidR="008E1F00">
        <w:rPr>
          <w:sz w:val="22"/>
          <w:szCs w:val="22"/>
        </w:rPr>
        <w:t xml:space="preserve"> </w:t>
      </w:r>
      <w:proofErr w:type="gramStart"/>
      <w:r w:rsidR="008E1F00" w:rsidRPr="00FB4FA4">
        <w:rPr>
          <w:sz w:val="22"/>
          <w:szCs w:val="22"/>
        </w:rPr>
        <w:t xml:space="preserve">Setelah seluruh rangkaian pelatihan selesai, dilakukan </w:t>
      </w:r>
      <w:commentRangeStart w:id="29"/>
      <w:r w:rsidR="008E1F00" w:rsidRPr="00EF3C97">
        <w:rPr>
          <w:sz w:val="22"/>
          <w:szCs w:val="22"/>
        </w:rPr>
        <w:t>post-test</w:t>
      </w:r>
      <w:r w:rsidR="008E1F00" w:rsidRPr="00FB4FA4">
        <w:rPr>
          <w:sz w:val="22"/>
          <w:szCs w:val="22"/>
        </w:rPr>
        <w:t xml:space="preserve"> </w:t>
      </w:r>
      <w:commentRangeEnd w:id="29"/>
      <w:r w:rsidR="007B0D8B">
        <w:rPr>
          <w:rStyle w:val="CommentReference"/>
        </w:rPr>
        <w:commentReference w:id="29"/>
      </w:r>
      <w:r w:rsidR="008E1F00" w:rsidRPr="00FB4FA4">
        <w:rPr>
          <w:sz w:val="22"/>
          <w:szCs w:val="22"/>
        </w:rPr>
        <w:t>sebagai bentuk evaluasi akhir.</w:t>
      </w:r>
      <w:proofErr w:type="gramEnd"/>
      <w:r w:rsidR="008E1F00" w:rsidRPr="00FB4FA4">
        <w:rPr>
          <w:sz w:val="22"/>
          <w:szCs w:val="22"/>
        </w:rPr>
        <w:t xml:space="preserve"> </w:t>
      </w:r>
      <w:proofErr w:type="gramStart"/>
      <w:r w:rsidR="008E1F00" w:rsidRPr="00FB4FA4">
        <w:rPr>
          <w:sz w:val="22"/>
          <w:szCs w:val="22"/>
        </w:rPr>
        <w:lastRenderedPageBreak/>
        <w:t xml:space="preserve">Hasil analisis menunjukkan adanya peningkatan yang signifikan pada skor peserta, dengan rata-rata nilai meningkat menjadi </w:t>
      </w:r>
      <w:r w:rsidR="008E1F00" w:rsidRPr="00EF3C97">
        <w:rPr>
          <w:sz w:val="22"/>
          <w:szCs w:val="22"/>
        </w:rPr>
        <w:t>kategori baik hingga sangat baik (mean ± 78–88 dari skala 100).</w:t>
      </w:r>
      <w:proofErr w:type="gramEnd"/>
      <w:r w:rsidR="008E1F00" w:rsidRPr="00FB4FA4">
        <w:rPr>
          <w:sz w:val="22"/>
          <w:szCs w:val="22"/>
        </w:rPr>
        <w:t xml:space="preserve"> </w:t>
      </w:r>
      <w:proofErr w:type="gramStart"/>
      <w:r w:rsidR="008E1F00" w:rsidRPr="00FB4FA4">
        <w:rPr>
          <w:sz w:val="22"/>
          <w:szCs w:val="22"/>
        </w:rPr>
        <w:t xml:space="preserve">Jika dibandingkan dengan hasil </w:t>
      </w:r>
      <w:commentRangeStart w:id="30"/>
      <w:r w:rsidR="008E1F00" w:rsidRPr="00FB4FA4">
        <w:rPr>
          <w:sz w:val="22"/>
          <w:szCs w:val="22"/>
        </w:rPr>
        <w:t>pre-test</w:t>
      </w:r>
      <w:commentRangeEnd w:id="30"/>
      <w:r w:rsidR="007B0D8B">
        <w:rPr>
          <w:rStyle w:val="CommentReference"/>
        </w:rPr>
        <w:commentReference w:id="30"/>
      </w:r>
      <w:r w:rsidR="008E1F00" w:rsidRPr="00FB4FA4">
        <w:rPr>
          <w:sz w:val="22"/>
          <w:szCs w:val="22"/>
        </w:rPr>
        <w:t xml:space="preserve">, terjadi peningkatan rata-rata sebesar </w:t>
      </w:r>
      <w:r w:rsidR="008E1F00" w:rsidRPr="00EF3C97">
        <w:rPr>
          <w:sz w:val="22"/>
          <w:szCs w:val="22"/>
        </w:rPr>
        <w:t>±20–25 poin</w:t>
      </w:r>
      <w:r w:rsidR="008E1F00" w:rsidRPr="00FB4FA4">
        <w:rPr>
          <w:sz w:val="22"/>
          <w:szCs w:val="22"/>
        </w:rPr>
        <w:t>, yang menunjukkan bahwa intervensi yang dilakukan memiliki efektivitas yang tinggi dalam meningkatkan kapasitas peserta.</w:t>
      </w:r>
      <w:proofErr w:type="gramEnd"/>
      <w:r w:rsidR="008E1F00" w:rsidRPr="00FB4FA4">
        <w:rPr>
          <w:sz w:val="22"/>
          <w:szCs w:val="22"/>
        </w:rPr>
        <w:t xml:space="preserve"> </w:t>
      </w:r>
      <w:proofErr w:type="gramStart"/>
      <w:r w:rsidR="008E1F00" w:rsidRPr="00FB4FA4">
        <w:rPr>
          <w:sz w:val="22"/>
          <w:szCs w:val="22"/>
        </w:rPr>
        <w:t>Peningkatan ini terjadi secara konsisten pada hampir seluruh indikator penilaian.</w:t>
      </w:r>
      <w:proofErr w:type="gramEnd"/>
    </w:p>
    <w:p w14:paraId="4987236C" w14:textId="12452CA9" w:rsidR="005E303B" w:rsidRDefault="008E1F00" w:rsidP="005E303B">
      <w:pPr>
        <w:spacing w:line="360" w:lineRule="auto"/>
        <w:ind w:leftChars="0" w:left="0" w:firstLineChars="0" w:firstLine="567"/>
        <w:jc w:val="both"/>
        <w:rPr>
          <w:sz w:val="22"/>
          <w:szCs w:val="22"/>
        </w:rPr>
      </w:pPr>
      <w:r w:rsidRPr="00FB4FA4">
        <w:rPr>
          <w:noProof/>
          <w:sz w:val="22"/>
          <w:szCs w:val="22"/>
          <w:lang w:eastAsia="ko-KR"/>
        </w:rPr>
        <w:drawing>
          <wp:anchor distT="0" distB="0" distL="114300" distR="114300" simplePos="0" relativeHeight="251662336" behindDoc="0" locked="0" layoutInCell="1" allowOverlap="1" wp14:anchorId="6FB78A17" wp14:editId="2E8E4592">
            <wp:simplePos x="0" y="0"/>
            <wp:positionH relativeFrom="column">
              <wp:posOffset>1457520</wp:posOffset>
            </wp:positionH>
            <wp:positionV relativeFrom="paragraph">
              <wp:posOffset>2345</wp:posOffset>
            </wp:positionV>
            <wp:extent cx="2743200" cy="1614170"/>
            <wp:effectExtent l="0" t="0" r="0" b="5080"/>
            <wp:wrapSquare wrapText="bothSides"/>
            <wp:docPr id="88385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5907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43200" cy="1614170"/>
                    </a:xfrm>
                    <a:prstGeom prst="rect">
                      <a:avLst/>
                    </a:prstGeom>
                  </pic:spPr>
                </pic:pic>
              </a:graphicData>
            </a:graphic>
            <wp14:sizeRelH relativeFrom="page">
              <wp14:pctWidth>0</wp14:pctWidth>
            </wp14:sizeRelH>
            <wp14:sizeRelV relativeFrom="page">
              <wp14:pctHeight>0</wp14:pctHeight>
            </wp14:sizeRelV>
          </wp:anchor>
        </w:drawing>
      </w:r>
    </w:p>
    <w:p w14:paraId="608D2E74" w14:textId="47E91A20" w:rsidR="005E303B" w:rsidRDefault="005E303B" w:rsidP="005E303B">
      <w:pPr>
        <w:spacing w:line="360" w:lineRule="auto"/>
        <w:ind w:leftChars="0" w:left="0" w:firstLineChars="0" w:firstLine="567"/>
        <w:jc w:val="both"/>
        <w:rPr>
          <w:sz w:val="22"/>
          <w:szCs w:val="22"/>
        </w:rPr>
      </w:pPr>
    </w:p>
    <w:p w14:paraId="4EF56DE3" w14:textId="0D6A5E92" w:rsidR="005E303B" w:rsidRDefault="005E303B" w:rsidP="005E303B">
      <w:pPr>
        <w:spacing w:line="360" w:lineRule="auto"/>
        <w:ind w:leftChars="0" w:left="0" w:firstLineChars="0" w:firstLine="567"/>
        <w:jc w:val="both"/>
        <w:rPr>
          <w:sz w:val="22"/>
          <w:szCs w:val="22"/>
        </w:rPr>
      </w:pPr>
    </w:p>
    <w:p w14:paraId="7577E366" w14:textId="7A61F68D" w:rsidR="005E303B" w:rsidRDefault="005E303B" w:rsidP="005E303B">
      <w:pPr>
        <w:spacing w:line="360" w:lineRule="auto"/>
        <w:ind w:leftChars="0" w:left="0" w:firstLineChars="0" w:firstLine="567"/>
        <w:jc w:val="both"/>
        <w:rPr>
          <w:sz w:val="22"/>
          <w:szCs w:val="22"/>
        </w:rPr>
      </w:pPr>
    </w:p>
    <w:p w14:paraId="404D8859" w14:textId="77777777" w:rsidR="005E303B" w:rsidRDefault="005E303B" w:rsidP="005E303B">
      <w:pPr>
        <w:spacing w:line="360" w:lineRule="auto"/>
        <w:ind w:leftChars="0" w:left="0" w:firstLineChars="0" w:firstLine="567"/>
        <w:jc w:val="both"/>
        <w:rPr>
          <w:sz w:val="22"/>
          <w:szCs w:val="22"/>
        </w:rPr>
      </w:pPr>
    </w:p>
    <w:p w14:paraId="06EAD996" w14:textId="77777777" w:rsidR="005E303B" w:rsidRDefault="005E303B" w:rsidP="005E303B">
      <w:pPr>
        <w:spacing w:line="360" w:lineRule="auto"/>
        <w:ind w:leftChars="0" w:left="0" w:firstLineChars="0" w:firstLine="567"/>
        <w:jc w:val="both"/>
        <w:rPr>
          <w:sz w:val="22"/>
          <w:szCs w:val="22"/>
        </w:rPr>
      </w:pPr>
    </w:p>
    <w:p w14:paraId="7194C505" w14:textId="77777777" w:rsidR="00FB4FA4" w:rsidRDefault="00FB4FA4" w:rsidP="00FB4FA4">
      <w:pPr>
        <w:spacing w:line="360" w:lineRule="auto"/>
        <w:ind w:leftChars="0" w:left="0" w:firstLineChars="0" w:firstLine="0"/>
        <w:jc w:val="both"/>
        <w:rPr>
          <w:sz w:val="22"/>
          <w:szCs w:val="22"/>
        </w:rPr>
      </w:pPr>
    </w:p>
    <w:p w14:paraId="7357488D" w14:textId="4DF26279" w:rsidR="00FB4FA4" w:rsidRDefault="00FB4FA4" w:rsidP="00FB4FA4">
      <w:pPr>
        <w:spacing w:line="360" w:lineRule="auto"/>
        <w:ind w:leftChars="0" w:left="0" w:firstLineChars="0" w:firstLine="0"/>
        <w:rPr>
          <w:sz w:val="22"/>
          <w:szCs w:val="22"/>
        </w:rPr>
      </w:pPr>
      <w:proofErr w:type="gramStart"/>
      <w:r>
        <w:rPr>
          <w:sz w:val="22"/>
          <w:szCs w:val="22"/>
        </w:rPr>
        <w:t>Gambar 6.</w:t>
      </w:r>
      <w:proofErr w:type="gramEnd"/>
      <w:r>
        <w:rPr>
          <w:sz w:val="22"/>
          <w:szCs w:val="22"/>
        </w:rPr>
        <w:t xml:space="preserve"> Distribusi Hasil Post-Test Konselor Sebaya</w:t>
      </w:r>
    </w:p>
    <w:p w14:paraId="68BC8729" w14:textId="1F607491" w:rsidR="00934EE4" w:rsidRDefault="00EF3C97" w:rsidP="00934EE4">
      <w:pPr>
        <w:spacing w:line="360" w:lineRule="auto"/>
        <w:ind w:leftChars="0" w:left="0" w:firstLineChars="0" w:firstLine="567"/>
        <w:jc w:val="both"/>
        <w:rPr>
          <w:sz w:val="22"/>
          <w:szCs w:val="22"/>
        </w:rPr>
      </w:pPr>
      <w:r>
        <w:rPr>
          <w:sz w:val="22"/>
          <w:szCs w:val="22"/>
        </w:rPr>
        <w:t>P</w:t>
      </w:r>
      <w:r w:rsidRPr="00EF3C97">
        <w:rPr>
          <w:sz w:val="22"/>
          <w:szCs w:val="22"/>
        </w:rPr>
        <w:t xml:space="preserve">eningkatan paling signifikan terlihat pada aspek pemahaman tentang </w:t>
      </w:r>
      <w:proofErr w:type="gramStart"/>
      <w:r w:rsidRPr="00EF3C97">
        <w:rPr>
          <w:sz w:val="22"/>
          <w:szCs w:val="22"/>
        </w:rPr>
        <w:t>cara</w:t>
      </w:r>
      <w:proofErr w:type="gramEnd"/>
      <w:r w:rsidRPr="00EF3C97">
        <w:rPr>
          <w:sz w:val="22"/>
          <w:szCs w:val="22"/>
        </w:rPr>
        <w:t xml:space="preserve"> penularan HIV dan upaya pencegahannya, di mana peserta mampu membedakan secara jelas antara fakta dan mitos. </w:t>
      </w:r>
      <w:proofErr w:type="gramStart"/>
      <w:r w:rsidRPr="00EF3C97">
        <w:rPr>
          <w:sz w:val="22"/>
          <w:szCs w:val="22"/>
        </w:rPr>
        <w:t>Selain itu, peningkatan juga terjadi pada aspek dukungan psikososial, khususnya dalam kemampuan komunikasi empatik, penerapan prinsip non-diskriminasi, serta pemahaman tentang pentingnya menjaga kerahasiaan status ODHA.</w:t>
      </w:r>
      <w:proofErr w:type="gramEnd"/>
      <w:r w:rsidRPr="00EF3C97">
        <w:rPr>
          <w:sz w:val="22"/>
          <w:szCs w:val="22"/>
        </w:rPr>
        <w:t xml:space="preserve"> </w:t>
      </w:r>
      <w:proofErr w:type="gramStart"/>
      <w:r w:rsidRPr="00EF3C97">
        <w:rPr>
          <w:sz w:val="22"/>
          <w:szCs w:val="22"/>
        </w:rPr>
        <w:t>Peserta juga menunjukkan peningkatan dalam kemampuan analisis kasus, yang terlihat dari jawaban yang lebih sistematis dan berbasis pendekatan yang humanis</w:t>
      </w:r>
      <w:r>
        <w:rPr>
          <w:sz w:val="22"/>
          <w:szCs w:val="22"/>
        </w:rPr>
        <w:t>.</w:t>
      </w:r>
      <w:proofErr w:type="gramEnd"/>
      <w:r>
        <w:rPr>
          <w:sz w:val="22"/>
          <w:szCs w:val="22"/>
        </w:rPr>
        <w:t xml:space="preserve"> </w:t>
      </w:r>
      <w:proofErr w:type="gramStart"/>
      <w:r w:rsidRPr="00EF3C97">
        <w:rPr>
          <w:sz w:val="22"/>
          <w:szCs w:val="22"/>
        </w:rPr>
        <w:t>Keberhasilan ini tidak terlepas dari metode pelatihan yang digunakan, yaitu pendekatan partisipatif yang menggabungkan teori dan praktik secara seimbang.</w:t>
      </w:r>
      <w:proofErr w:type="gramEnd"/>
      <w:r w:rsidRPr="00EF3C97">
        <w:rPr>
          <w:sz w:val="22"/>
          <w:szCs w:val="22"/>
        </w:rPr>
        <w:t xml:space="preserve"> </w:t>
      </w:r>
      <w:proofErr w:type="gramStart"/>
      <w:r w:rsidRPr="00EF3C97">
        <w:rPr>
          <w:sz w:val="22"/>
          <w:szCs w:val="22"/>
        </w:rPr>
        <w:t>Metode ini terbukti efektif dalam meningkatkan retensi pengetahuan serta membentuk sikap yang lebih positif terhadap ODHA.</w:t>
      </w:r>
      <w:proofErr w:type="gramEnd"/>
      <w:r w:rsidRPr="00EF3C97">
        <w:rPr>
          <w:sz w:val="22"/>
          <w:szCs w:val="22"/>
        </w:rPr>
        <w:t xml:space="preserve"> </w:t>
      </w:r>
      <w:proofErr w:type="gramStart"/>
      <w:r w:rsidRPr="00EF3C97">
        <w:rPr>
          <w:sz w:val="22"/>
          <w:szCs w:val="22"/>
        </w:rPr>
        <w:t>Selain itu, integrasi teknologi digital melalui Platform VIDA memberikan pengalaman baru bagi peserta dalam memberikan layanan berbasis daring, yang sangat relevan dengan perkembangan layanan kesehatan saat ini.</w:t>
      </w:r>
      <w:proofErr w:type="gramEnd"/>
      <w:r>
        <w:rPr>
          <w:sz w:val="22"/>
          <w:szCs w:val="22"/>
        </w:rPr>
        <w:t xml:space="preserve"> </w:t>
      </w:r>
      <w:proofErr w:type="gramStart"/>
      <w:r w:rsidRPr="00EF3C97">
        <w:rPr>
          <w:sz w:val="22"/>
          <w:szCs w:val="22"/>
        </w:rPr>
        <w:t>Dari sisi implementasi program, kegiatan ini juga memberikan dampak positif terhadap kesiapan peserta dalam menjalankan peran sebagai konselor sebaya.</w:t>
      </w:r>
      <w:proofErr w:type="gramEnd"/>
      <w:r w:rsidRPr="00EF3C97">
        <w:rPr>
          <w:sz w:val="22"/>
          <w:szCs w:val="22"/>
        </w:rPr>
        <w:t xml:space="preserve"> </w:t>
      </w:r>
      <w:proofErr w:type="gramStart"/>
      <w:r w:rsidRPr="00EF3C97">
        <w:rPr>
          <w:sz w:val="22"/>
          <w:szCs w:val="22"/>
        </w:rPr>
        <w:t>Hal ini terlihat dari meningkatnya kepercayaan diri peserta dalam melakukan simulasi konseling serta kemampuan mereka dalam memanfaatkan platform digital sebagai media edukasi.</w:t>
      </w:r>
      <w:proofErr w:type="gramEnd"/>
      <w:r w:rsidRPr="00EF3C97">
        <w:rPr>
          <w:sz w:val="22"/>
          <w:szCs w:val="22"/>
        </w:rPr>
        <w:t xml:space="preserve"> </w:t>
      </w:r>
      <w:proofErr w:type="gramStart"/>
      <w:r w:rsidRPr="00EF3C97">
        <w:rPr>
          <w:sz w:val="22"/>
          <w:szCs w:val="22"/>
        </w:rPr>
        <w:t>Peserta tidak hanya memahami materi, tetapi juga menunjukkan kesiapan untuk mengaplikasikannya dalam konteks nyata di masyarakat.</w:t>
      </w:r>
      <w:proofErr w:type="gramEnd"/>
      <w:r>
        <w:rPr>
          <w:sz w:val="22"/>
          <w:szCs w:val="22"/>
        </w:rPr>
        <w:t xml:space="preserve"> </w:t>
      </w:r>
      <w:proofErr w:type="gramStart"/>
      <w:r w:rsidRPr="00EF3C97">
        <w:rPr>
          <w:sz w:val="22"/>
          <w:szCs w:val="22"/>
        </w:rPr>
        <w:t>hasil</w:t>
      </w:r>
      <w:proofErr w:type="gramEnd"/>
      <w:r w:rsidRPr="00EF3C97">
        <w:rPr>
          <w:sz w:val="22"/>
          <w:szCs w:val="22"/>
        </w:rPr>
        <w:t xml:space="preserve"> kegiatan ini menunjukkan bahwa penguatan kapasitas konselor sebaya berbasis komunitas dan teknologi digital merupakan strategi yang efektif dalam mendukung program penanggulangan HIV, khususnya di daerah dengan keterbatasan akses layanan seperti Provinsi Gorontalo. </w:t>
      </w:r>
      <w:proofErr w:type="gramStart"/>
      <w:r w:rsidRPr="00EF3C97">
        <w:rPr>
          <w:sz w:val="22"/>
          <w:szCs w:val="22"/>
        </w:rPr>
        <w:t>Pendekatan ini mampu menjembatani kesenjangan antara kebutuhan layanan dan ketersediaan sumber daya, serta memberikan alternatif solusi yang lebih fleksibel dan adaptif terhadap perkembangan zaman.</w:t>
      </w:r>
      <w:proofErr w:type="gramEnd"/>
      <w:r w:rsidR="00934EE4">
        <w:rPr>
          <w:sz w:val="22"/>
          <w:szCs w:val="22"/>
        </w:rPr>
        <w:t xml:space="preserve"> </w:t>
      </w:r>
      <w:proofErr w:type="gramStart"/>
      <w:r w:rsidR="00934EE4" w:rsidRPr="00934EE4">
        <w:rPr>
          <w:sz w:val="22"/>
          <w:szCs w:val="22"/>
        </w:rPr>
        <w:t xml:space="preserve">Namun </w:t>
      </w:r>
      <w:r w:rsidR="00934EE4" w:rsidRPr="00934EE4">
        <w:rPr>
          <w:sz w:val="22"/>
          <w:szCs w:val="22"/>
        </w:rPr>
        <w:lastRenderedPageBreak/>
        <w:t>demikian, terdapat beberapa catatan penting yang perlu diperhatikan, seperti perlunya pendampingan lanjutan untuk memastikan keberlanjutan peran konselor sebaya, serta penguatan aspek literasi digital bagi peserta.</w:t>
      </w:r>
      <w:proofErr w:type="gramEnd"/>
      <w:r w:rsidR="00934EE4" w:rsidRPr="00934EE4">
        <w:rPr>
          <w:sz w:val="22"/>
          <w:szCs w:val="22"/>
        </w:rPr>
        <w:t xml:space="preserve"> </w:t>
      </w:r>
      <w:proofErr w:type="gramStart"/>
      <w:r w:rsidR="00934EE4" w:rsidRPr="00934EE4">
        <w:rPr>
          <w:sz w:val="22"/>
          <w:szCs w:val="22"/>
        </w:rPr>
        <w:t>Selain itu, evaluasi jangka panjang juga diperlukan untuk melihat sejauh mana dampak kegiatan ini terhadap perubahan perilaku masyarakat dan peningkatan kualitas hidup ODHA.</w:t>
      </w:r>
      <w:proofErr w:type="gramEnd"/>
    </w:p>
    <w:p w14:paraId="0E6C53D9" w14:textId="56188D53" w:rsidR="00934EE4" w:rsidRPr="00934EE4" w:rsidRDefault="00934EE4" w:rsidP="00934EE4">
      <w:pPr>
        <w:spacing w:line="360" w:lineRule="auto"/>
        <w:ind w:leftChars="0" w:left="0" w:firstLineChars="0" w:firstLine="567"/>
        <w:jc w:val="both"/>
        <w:rPr>
          <w:sz w:val="22"/>
          <w:szCs w:val="22"/>
        </w:rPr>
      </w:pPr>
      <w:r>
        <w:rPr>
          <w:sz w:val="22"/>
          <w:szCs w:val="22"/>
        </w:rPr>
        <w:t>K</w:t>
      </w:r>
      <w:r w:rsidRPr="00934EE4">
        <w:rPr>
          <w:sz w:val="22"/>
          <w:szCs w:val="22"/>
        </w:rPr>
        <w:t xml:space="preserve">egiatan pengabdian masyarakat ini menunjukkan keberhasilan yang signifikan baik dari aspek proses maupun hasil. </w:t>
      </w:r>
      <w:proofErr w:type="gramStart"/>
      <w:r w:rsidRPr="00934EE4">
        <w:rPr>
          <w:sz w:val="22"/>
          <w:szCs w:val="22"/>
        </w:rPr>
        <w:t xml:space="preserve">Peningkatan skor </w:t>
      </w:r>
      <w:commentRangeStart w:id="31"/>
      <w:r w:rsidRPr="00934EE4">
        <w:rPr>
          <w:sz w:val="22"/>
          <w:szCs w:val="22"/>
        </w:rPr>
        <w:t xml:space="preserve">pre-test </w:t>
      </w:r>
      <w:commentRangeEnd w:id="31"/>
      <w:r w:rsidR="00E82592">
        <w:rPr>
          <w:rStyle w:val="CommentReference"/>
        </w:rPr>
        <w:commentReference w:id="31"/>
      </w:r>
      <w:r w:rsidRPr="00934EE4">
        <w:rPr>
          <w:sz w:val="22"/>
          <w:szCs w:val="22"/>
        </w:rPr>
        <w:t xml:space="preserve">dan </w:t>
      </w:r>
      <w:commentRangeStart w:id="32"/>
      <w:r w:rsidRPr="00934EE4">
        <w:rPr>
          <w:sz w:val="22"/>
          <w:szCs w:val="22"/>
        </w:rPr>
        <w:t xml:space="preserve">post-test </w:t>
      </w:r>
      <w:commentRangeEnd w:id="32"/>
      <w:r w:rsidR="00E82592">
        <w:rPr>
          <w:rStyle w:val="CommentReference"/>
        </w:rPr>
        <w:commentReference w:id="32"/>
      </w:r>
      <w:r w:rsidRPr="00934EE4">
        <w:rPr>
          <w:sz w:val="22"/>
          <w:szCs w:val="22"/>
        </w:rPr>
        <w:t>menjadi indikator kuantitatif yang memperkuat keberhasilan tersebut, sementara keterlibatan aktif peserta dan peningkatan keterampilan praktis menjadi indikator kualitatif yang tidak kalah penting.</w:t>
      </w:r>
      <w:proofErr w:type="gramEnd"/>
      <w:r w:rsidRPr="00934EE4">
        <w:rPr>
          <w:sz w:val="22"/>
          <w:szCs w:val="22"/>
        </w:rPr>
        <w:t xml:space="preserve"> </w:t>
      </w:r>
      <w:proofErr w:type="gramStart"/>
      <w:r w:rsidRPr="00934EE4">
        <w:rPr>
          <w:sz w:val="22"/>
          <w:szCs w:val="22"/>
        </w:rPr>
        <w:t>Dengan demikian, program ini dapat dikatakan berhasil dalam mencapai tujuannya, yaitu meningkatkan kapasitas konselor sebaya dalam edukasi dan dukungan psikososial berbasis komunitas melalui pemanfaatan Platform VIDA Digital.</w:t>
      </w:r>
      <w:proofErr w:type="gramEnd"/>
    </w:p>
    <w:p w14:paraId="52FB18EB" w14:textId="77777777" w:rsidR="0048668F" w:rsidRDefault="0048668F" w:rsidP="00934EE4">
      <w:pPr>
        <w:pBdr>
          <w:top w:val="nil"/>
          <w:left w:val="nil"/>
          <w:bottom w:val="nil"/>
          <w:right w:val="nil"/>
          <w:between w:val="nil"/>
        </w:pBdr>
        <w:spacing w:line="360" w:lineRule="auto"/>
        <w:ind w:leftChars="0" w:left="0" w:firstLineChars="0" w:firstLine="0"/>
        <w:jc w:val="both"/>
        <w:rPr>
          <w:b/>
          <w:sz w:val="22"/>
          <w:szCs w:val="22"/>
          <w:lang w:val="id-ID"/>
        </w:rPr>
      </w:pPr>
    </w:p>
    <w:p w14:paraId="60CB48CA" w14:textId="6BB32764" w:rsidR="00646AB6" w:rsidRDefault="00646AB6" w:rsidP="00646AB6">
      <w:pPr>
        <w:pBdr>
          <w:top w:val="nil"/>
          <w:left w:val="nil"/>
          <w:bottom w:val="nil"/>
          <w:right w:val="nil"/>
          <w:between w:val="nil"/>
        </w:pBdr>
        <w:spacing w:line="360" w:lineRule="auto"/>
        <w:ind w:leftChars="0" w:left="0" w:firstLineChars="0" w:firstLine="0"/>
        <w:rPr>
          <w:b/>
          <w:sz w:val="22"/>
          <w:szCs w:val="22"/>
          <w:lang w:val="id-ID"/>
        </w:rPr>
      </w:pPr>
      <w:commentRangeStart w:id="33"/>
      <w:r>
        <w:rPr>
          <w:b/>
          <w:sz w:val="22"/>
          <w:szCs w:val="22"/>
          <w:lang w:val="id-ID"/>
        </w:rPr>
        <w:t>KESIMPULAN</w:t>
      </w:r>
      <w:commentRangeEnd w:id="33"/>
      <w:r w:rsidR="00AE6A40">
        <w:rPr>
          <w:rStyle w:val="CommentReference"/>
        </w:rPr>
        <w:commentReference w:id="33"/>
      </w:r>
    </w:p>
    <w:p w14:paraId="1C0AA893" w14:textId="5FF1C772" w:rsidR="00D728AF" w:rsidRPr="00934EE4" w:rsidRDefault="00934EE4" w:rsidP="00D728AF">
      <w:pPr>
        <w:spacing w:line="360" w:lineRule="auto"/>
        <w:ind w:leftChars="0" w:left="0" w:firstLineChars="0" w:firstLine="567"/>
        <w:jc w:val="both"/>
        <w:rPr>
          <w:sz w:val="22"/>
          <w:szCs w:val="22"/>
        </w:rPr>
      </w:pPr>
      <w:r w:rsidRPr="00934EE4">
        <w:rPr>
          <w:sz w:val="22"/>
          <w:szCs w:val="22"/>
          <w:lang w:val="id-ID"/>
        </w:rPr>
        <w:t xml:space="preserve">Kegiatan pengabdian masyarakat yang berfokus pada penguatan kapasitas konselor sebaya dalam edukasi dan dukungan psikososial berbasis komunitas HIV melalui Platform VIDA Digital di Universitas Negeri Gorontalo telah terlaksana dengan baik dan menunjukkan hasil yang signifikan. </w:t>
      </w:r>
      <w:r w:rsidRPr="00934EE4">
        <w:rPr>
          <w:sz w:val="22"/>
          <w:szCs w:val="22"/>
        </w:rPr>
        <w:t xml:space="preserve">Proses pelaksanaan yang dimulai dari tahap rekrutmen, pemberian </w:t>
      </w:r>
      <w:commentRangeStart w:id="35"/>
      <w:r w:rsidRPr="00934EE4">
        <w:rPr>
          <w:sz w:val="22"/>
          <w:szCs w:val="22"/>
        </w:rPr>
        <w:t xml:space="preserve">pre-test, </w:t>
      </w:r>
      <w:commentRangeEnd w:id="35"/>
      <w:r w:rsidR="00C818EC">
        <w:rPr>
          <w:rStyle w:val="CommentReference"/>
        </w:rPr>
        <w:commentReference w:id="35"/>
      </w:r>
      <w:r w:rsidRPr="00934EE4">
        <w:rPr>
          <w:sz w:val="22"/>
          <w:szCs w:val="22"/>
        </w:rPr>
        <w:t xml:space="preserve">pelaksanaan pelatihan dan edukasi, penerapan metode </w:t>
      </w:r>
      <w:commentRangeStart w:id="36"/>
      <w:r w:rsidRPr="00934EE4">
        <w:rPr>
          <w:sz w:val="22"/>
          <w:szCs w:val="22"/>
        </w:rPr>
        <w:t>role playing</w:t>
      </w:r>
      <w:commentRangeEnd w:id="36"/>
      <w:r w:rsidR="00C818EC">
        <w:rPr>
          <w:rStyle w:val="CommentReference"/>
        </w:rPr>
        <w:commentReference w:id="36"/>
      </w:r>
      <w:r w:rsidRPr="00934EE4">
        <w:rPr>
          <w:sz w:val="22"/>
          <w:szCs w:val="22"/>
        </w:rPr>
        <w:t xml:space="preserve">, hingga evaluasi melalui </w:t>
      </w:r>
      <w:commentRangeStart w:id="37"/>
      <w:r w:rsidRPr="00934EE4">
        <w:rPr>
          <w:sz w:val="22"/>
          <w:szCs w:val="22"/>
        </w:rPr>
        <w:t>post-test</w:t>
      </w:r>
      <w:commentRangeEnd w:id="37"/>
      <w:r w:rsidR="00C818EC">
        <w:rPr>
          <w:rStyle w:val="CommentReference"/>
        </w:rPr>
        <w:commentReference w:id="37"/>
      </w:r>
      <w:r w:rsidRPr="00934EE4">
        <w:rPr>
          <w:sz w:val="22"/>
          <w:szCs w:val="22"/>
        </w:rPr>
        <w:t>, mampu meningkatkan pengetahuan, keterampilan, dan kesiapan mahasiswa sebagai konselor sebaya.</w:t>
      </w:r>
      <w:r>
        <w:rPr>
          <w:sz w:val="22"/>
          <w:szCs w:val="22"/>
        </w:rPr>
        <w:t xml:space="preserve"> </w:t>
      </w:r>
      <w:proofErr w:type="gramStart"/>
      <w:r w:rsidRPr="00934EE4">
        <w:rPr>
          <w:sz w:val="22"/>
          <w:szCs w:val="22"/>
        </w:rPr>
        <w:t xml:space="preserve">Hasil evaluasi menunjukkan adanya peningkatan yang nyata antara skor </w:t>
      </w:r>
      <w:commentRangeStart w:id="38"/>
      <w:r w:rsidRPr="00934EE4">
        <w:rPr>
          <w:sz w:val="22"/>
          <w:szCs w:val="22"/>
        </w:rPr>
        <w:t xml:space="preserve">pre-test </w:t>
      </w:r>
      <w:commentRangeEnd w:id="38"/>
      <w:r w:rsidR="00C818EC">
        <w:rPr>
          <w:rStyle w:val="CommentReference"/>
        </w:rPr>
        <w:commentReference w:id="38"/>
      </w:r>
      <w:r w:rsidRPr="00934EE4">
        <w:rPr>
          <w:sz w:val="22"/>
          <w:szCs w:val="22"/>
        </w:rPr>
        <w:t xml:space="preserve">dan </w:t>
      </w:r>
      <w:commentRangeStart w:id="39"/>
      <w:r w:rsidRPr="00934EE4">
        <w:rPr>
          <w:sz w:val="22"/>
          <w:szCs w:val="22"/>
        </w:rPr>
        <w:t xml:space="preserve">post-test </w:t>
      </w:r>
      <w:commentRangeEnd w:id="39"/>
      <w:r w:rsidR="00C818EC">
        <w:rPr>
          <w:rStyle w:val="CommentReference"/>
        </w:rPr>
        <w:commentReference w:id="39"/>
      </w:r>
      <w:r w:rsidRPr="00934EE4">
        <w:rPr>
          <w:sz w:val="22"/>
          <w:szCs w:val="22"/>
        </w:rPr>
        <w:t>peserta.</w:t>
      </w:r>
      <w:proofErr w:type="gramEnd"/>
      <w:r w:rsidRPr="00934EE4">
        <w:rPr>
          <w:sz w:val="22"/>
          <w:szCs w:val="22"/>
        </w:rPr>
        <w:t xml:space="preserve"> </w:t>
      </w:r>
      <w:proofErr w:type="gramStart"/>
      <w:r w:rsidRPr="00934EE4">
        <w:rPr>
          <w:sz w:val="22"/>
          <w:szCs w:val="22"/>
        </w:rPr>
        <w:t xml:space="preserve">Rata-rata nilai </w:t>
      </w:r>
      <w:commentRangeStart w:id="40"/>
      <w:r w:rsidRPr="00934EE4">
        <w:rPr>
          <w:sz w:val="22"/>
          <w:szCs w:val="22"/>
        </w:rPr>
        <w:t xml:space="preserve">pre-test </w:t>
      </w:r>
      <w:commentRangeEnd w:id="40"/>
      <w:r w:rsidR="00C818EC">
        <w:rPr>
          <w:rStyle w:val="CommentReference"/>
        </w:rPr>
        <w:commentReference w:id="40"/>
      </w:r>
      <w:r w:rsidRPr="00934EE4">
        <w:rPr>
          <w:sz w:val="22"/>
          <w:szCs w:val="22"/>
        </w:rPr>
        <w:t xml:space="preserve">yang berada pada kategori cukup meningkat menjadi kategori baik hingga sangat baik pada hasil </w:t>
      </w:r>
      <w:commentRangeStart w:id="41"/>
      <w:r w:rsidRPr="00934EE4">
        <w:rPr>
          <w:sz w:val="22"/>
          <w:szCs w:val="22"/>
        </w:rPr>
        <w:t>post-test.</w:t>
      </w:r>
      <w:proofErr w:type="gramEnd"/>
      <w:r w:rsidRPr="00934EE4">
        <w:rPr>
          <w:sz w:val="22"/>
          <w:szCs w:val="22"/>
        </w:rPr>
        <w:t xml:space="preserve"> </w:t>
      </w:r>
      <w:commentRangeEnd w:id="41"/>
      <w:r w:rsidR="00C818EC">
        <w:rPr>
          <w:rStyle w:val="CommentReference"/>
        </w:rPr>
        <w:commentReference w:id="41"/>
      </w:r>
      <w:proofErr w:type="gramStart"/>
      <w:r w:rsidRPr="00934EE4">
        <w:rPr>
          <w:sz w:val="22"/>
          <w:szCs w:val="22"/>
        </w:rPr>
        <w:t>Peningkatan ini tidak hanya terjadi pada aspek pengetahuan terkait HIV/AIDS, tetapi juga pada pemahaman dan keterampilan dalam memberikan dukungan psikososial, seperti komunikasi empatik, pengurangan stigma, serta kemampuan menjaga kerahasiaan informasi ODHA.</w:t>
      </w:r>
      <w:proofErr w:type="gramEnd"/>
      <w:r>
        <w:rPr>
          <w:sz w:val="22"/>
          <w:szCs w:val="22"/>
        </w:rPr>
        <w:t xml:space="preserve"> </w:t>
      </w:r>
      <w:proofErr w:type="gramStart"/>
      <w:r w:rsidRPr="00934EE4">
        <w:rPr>
          <w:sz w:val="22"/>
          <w:szCs w:val="22"/>
        </w:rPr>
        <w:t xml:space="preserve">Selain itu, penerapan metode pembelajaran partisipatif melalui diskusi, studi kasus, dan </w:t>
      </w:r>
      <w:commentRangeStart w:id="42"/>
      <w:r w:rsidRPr="00934EE4">
        <w:rPr>
          <w:sz w:val="22"/>
          <w:szCs w:val="22"/>
        </w:rPr>
        <w:t xml:space="preserve">role playing </w:t>
      </w:r>
      <w:commentRangeEnd w:id="42"/>
      <w:r w:rsidR="00C818EC">
        <w:rPr>
          <w:rStyle w:val="CommentReference"/>
        </w:rPr>
        <w:commentReference w:id="42"/>
      </w:r>
      <w:r w:rsidRPr="00934EE4">
        <w:rPr>
          <w:sz w:val="22"/>
          <w:szCs w:val="22"/>
        </w:rPr>
        <w:t>terbukti efektif dalam meningkatkan keterampilan praktis peserta.</w:t>
      </w:r>
      <w:proofErr w:type="gramEnd"/>
      <w:r w:rsidRPr="00934EE4">
        <w:rPr>
          <w:sz w:val="22"/>
          <w:szCs w:val="22"/>
        </w:rPr>
        <w:t xml:space="preserve"> </w:t>
      </w:r>
      <w:proofErr w:type="gramStart"/>
      <w:r w:rsidRPr="00934EE4">
        <w:rPr>
          <w:sz w:val="22"/>
          <w:szCs w:val="22"/>
        </w:rPr>
        <w:t>Mahasiswa tidak hanya memahami konsep secara teoritis, tetapi juga mampu mengaplikasikannya dalam simulasi situasi nyata sebagai konselor sebaya.</w:t>
      </w:r>
      <w:proofErr w:type="gramEnd"/>
      <w:r w:rsidRPr="00934EE4">
        <w:rPr>
          <w:sz w:val="22"/>
          <w:szCs w:val="22"/>
        </w:rPr>
        <w:t xml:space="preserve"> </w:t>
      </w:r>
      <w:proofErr w:type="gramStart"/>
      <w:r w:rsidRPr="00934EE4">
        <w:rPr>
          <w:sz w:val="22"/>
          <w:szCs w:val="22"/>
        </w:rPr>
        <w:t>Hal ini diperkuat dengan pengenalan Platform VIDA Digital yang memberikan alternatif media dalam memberikan edukasi dan dukungan psikososial secara lebih luas, fleksibel, dan berbasis teknologi.</w:t>
      </w:r>
      <w:proofErr w:type="gramEnd"/>
    </w:p>
    <w:p w14:paraId="0733E377" w14:textId="3484157D" w:rsidR="00E444B6" w:rsidRDefault="005030D1" w:rsidP="00934EE4">
      <w:pPr>
        <w:pBdr>
          <w:top w:val="nil"/>
          <w:left w:val="nil"/>
          <w:bottom w:val="nil"/>
          <w:right w:val="nil"/>
          <w:between w:val="nil"/>
        </w:pBdr>
        <w:spacing w:line="276" w:lineRule="auto"/>
        <w:ind w:leftChars="0" w:left="0" w:firstLineChars="0" w:firstLine="0"/>
        <w:rPr>
          <w:b/>
          <w:sz w:val="22"/>
          <w:szCs w:val="22"/>
          <w:lang w:val="id-ID"/>
        </w:rPr>
      </w:pPr>
      <w:r>
        <w:rPr>
          <w:b/>
          <w:sz w:val="22"/>
          <w:szCs w:val="22"/>
          <w:lang w:val="id-ID"/>
        </w:rPr>
        <w:t>DAFTAR PUSTAKA</w:t>
      </w:r>
    </w:p>
    <w:sdt>
      <w:sdtPr>
        <w:rPr>
          <w:smallCaps w:val="0"/>
          <w:noProof w:val="0"/>
        </w:rPr>
        <w:id w:val="448128782"/>
        <w:docPartObj>
          <w:docPartGallery w:val="Bibliographies"/>
          <w:docPartUnique/>
        </w:docPartObj>
      </w:sdtPr>
      <w:sdtContent>
        <w:sdt>
          <w:sdtPr>
            <w:rPr>
              <w:smallCaps w:val="0"/>
              <w:noProof w:val="0"/>
            </w:rPr>
            <w:id w:val="111145805"/>
            <w:bibliography/>
          </w:sdtPr>
          <w:sdtContent>
            <w:p w14:paraId="22F92439" w14:textId="0DF6E117" w:rsidR="00934EE4" w:rsidRDefault="00934EE4" w:rsidP="00D728AF">
              <w:pPr>
                <w:pStyle w:val="Heading1"/>
                <w:numPr>
                  <w:ilvl w:val="0"/>
                  <w:numId w:val="0"/>
                </w:numPr>
                <w:spacing w:after="0"/>
                <w:ind w:left="567" w:hanging="567"/>
                <w:jc w:val="both"/>
                <w:rPr>
                  <w:sz w:val="22"/>
                  <w:szCs w:val="22"/>
                </w:rPr>
              </w:pPr>
              <w:r w:rsidRPr="00934EE4">
                <w:rPr>
                  <w:noProof w:val="0"/>
                  <w:sz w:val="22"/>
                  <w:szCs w:val="22"/>
                </w:rPr>
                <w:fldChar w:fldCharType="begin"/>
              </w:r>
              <w:r w:rsidRPr="00934EE4">
                <w:rPr>
                  <w:sz w:val="22"/>
                  <w:szCs w:val="22"/>
                </w:rPr>
                <w:instrText xml:space="preserve"> BIBLIOGRAPHY </w:instrText>
              </w:r>
              <w:r w:rsidRPr="00934EE4">
                <w:rPr>
                  <w:noProof w:val="0"/>
                  <w:sz w:val="22"/>
                  <w:szCs w:val="22"/>
                </w:rPr>
                <w:fldChar w:fldCharType="separate"/>
              </w:r>
              <w:r w:rsidRPr="00934EE4">
                <w:rPr>
                  <w:sz w:val="22"/>
                  <w:szCs w:val="22"/>
                </w:rPr>
                <w:t xml:space="preserve">Adjorlolo, S., Boakye, D. S., Xatse, E., Akorli, V. V., Adjorlolo, P. K., Battanis, Y. Y., . . . Yeboah, C. (2025). Mental Health Interventions for Young People Living With HIV/AIDS in Sub-Saharan Africa: A Systematic Review. </w:t>
              </w:r>
              <w:r w:rsidRPr="00934EE4">
                <w:rPr>
                  <w:i/>
                  <w:iCs/>
                  <w:sz w:val="22"/>
                  <w:szCs w:val="22"/>
                </w:rPr>
                <w:t>Aids Research and Treatment</w:t>
              </w:r>
              <w:r w:rsidRPr="00934EE4">
                <w:rPr>
                  <w:sz w:val="22"/>
                  <w:szCs w:val="22"/>
                </w:rPr>
                <w:t>. doi:https://doi.org/10.1155/arat/532353</w:t>
              </w:r>
              <w:r>
                <w:rPr>
                  <w:sz w:val="22"/>
                  <w:szCs w:val="22"/>
                </w:rPr>
                <w:t>9</w:t>
              </w:r>
            </w:p>
            <w:p w14:paraId="02020D3B" w14:textId="77777777" w:rsidR="00934EE4" w:rsidRPr="00934EE4" w:rsidRDefault="00934EE4" w:rsidP="00D728AF">
              <w:pPr>
                <w:ind w:left="0" w:hanging="2"/>
              </w:pPr>
            </w:p>
            <w:p w14:paraId="4AEF758C" w14:textId="77777777" w:rsidR="00934EE4" w:rsidRDefault="00934EE4" w:rsidP="00D728AF">
              <w:pPr>
                <w:pStyle w:val="Bibliography"/>
                <w:ind w:left="566" w:hangingChars="258" w:hanging="568"/>
                <w:jc w:val="both"/>
                <w:rPr>
                  <w:noProof/>
                  <w:sz w:val="22"/>
                  <w:szCs w:val="22"/>
                </w:rPr>
              </w:pPr>
              <w:r w:rsidRPr="00934EE4">
                <w:rPr>
                  <w:noProof/>
                  <w:sz w:val="22"/>
                  <w:szCs w:val="22"/>
                </w:rPr>
                <w:lastRenderedPageBreak/>
                <w:t xml:space="preserve">Ashfaq, M., Yun, J., Yu, S., &amp; Loureiro, S. M. (2021). I, Chatbot: Modeling the determinants of users’ satisfaction and continuance intention of AI-powered service agents. </w:t>
              </w:r>
              <w:r w:rsidRPr="00934EE4">
                <w:rPr>
                  <w:i/>
                  <w:iCs/>
                  <w:noProof/>
                  <w:sz w:val="22"/>
                  <w:szCs w:val="22"/>
                </w:rPr>
                <w:t>Telematics and Informatics, 54</w:t>
              </w:r>
              <w:r w:rsidRPr="00934EE4">
                <w:rPr>
                  <w:noProof/>
                  <w:sz w:val="22"/>
                  <w:szCs w:val="22"/>
                </w:rPr>
                <w:t>, 1121-1137. doi:https://doi.org/10.1016/j.tele.2020.101473</w:t>
              </w:r>
            </w:p>
            <w:p w14:paraId="1B43EFED" w14:textId="77777777" w:rsidR="00934EE4" w:rsidRPr="00934EE4" w:rsidRDefault="00934EE4" w:rsidP="00D728AF">
              <w:pPr>
                <w:ind w:left="0" w:hanging="2"/>
              </w:pPr>
            </w:p>
            <w:p w14:paraId="5F7D69B4" w14:textId="77777777" w:rsidR="00934EE4" w:rsidRDefault="00934EE4" w:rsidP="00D728AF">
              <w:pPr>
                <w:pStyle w:val="Bibliography"/>
                <w:ind w:left="566" w:hangingChars="258" w:hanging="568"/>
                <w:jc w:val="both"/>
                <w:rPr>
                  <w:noProof/>
                  <w:sz w:val="22"/>
                  <w:szCs w:val="22"/>
                </w:rPr>
              </w:pPr>
              <w:r w:rsidRPr="00934EE4">
                <w:rPr>
                  <w:noProof/>
                  <w:sz w:val="22"/>
                  <w:szCs w:val="22"/>
                </w:rPr>
                <w:t xml:space="preserve">Clifton , B., Murphy, D., Ellard, J., Prestage, G., &amp; Wells, N. (2026). Moving from In-Person to Digital Delivery Models of HIV Peer Support Services in Response to COVID-19: A Qualitative Study. </w:t>
              </w:r>
              <w:r w:rsidRPr="00934EE4">
                <w:rPr>
                  <w:i/>
                  <w:iCs/>
                  <w:noProof/>
                  <w:sz w:val="22"/>
                  <w:szCs w:val="22"/>
                </w:rPr>
                <w:t>AIDS and Behavior, 30</w:t>
              </w:r>
              <w:r w:rsidRPr="00934EE4">
                <w:rPr>
                  <w:noProof/>
                  <w:sz w:val="22"/>
                  <w:szCs w:val="22"/>
                </w:rPr>
                <w:t>, 526-534. doi:https://doi.org/10.1007/s10461-025-04894-6</w:t>
              </w:r>
            </w:p>
            <w:p w14:paraId="08353190" w14:textId="77777777" w:rsidR="00934EE4" w:rsidRPr="00934EE4" w:rsidRDefault="00934EE4" w:rsidP="00D728AF">
              <w:pPr>
                <w:ind w:left="514" w:hangingChars="258" w:hanging="516"/>
              </w:pPr>
            </w:p>
            <w:p w14:paraId="694D032B" w14:textId="77777777" w:rsidR="00934EE4" w:rsidRDefault="00934EE4" w:rsidP="00D728AF">
              <w:pPr>
                <w:pStyle w:val="Bibliography"/>
                <w:ind w:left="566" w:hangingChars="258" w:hanging="568"/>
                <w:jc w:val="both"/>
                <w:rPr>
                  <w:noProof/>
                  <w:sz w:val="22"/>
                  <w:szCs w:val="22"/>
                </w:rPr>
              </w:pPr>
              <w:r w:rsidRPr="00934EE4">
                <w:rPr>
                  <w:noProof/>
                  <w:sz w:val="22"/>
                  <w:szCs w:val="22"/>
                </w:rPr>
                <w:t xml:space="preserve">Cordella, S. C., Cladera, A. G., Rossi, A., Duarte, J., Guinazu, F., &amp; Cortes, C. P. (2022). Internet-based peer support interventions for people living with HIV: A scoping review. </w:t>
              </w:r>
              <w:r w:rsidRPr="00934EE4">
                <w:rPr>
                  <w:i/>
                  <w:iCs/>
                  <w:noProof/>
                  <w:sz w:val="22"/>
                  <w:szCs w:val="22"/>
                </w:rPr>
                <w:t>National Library of Medicine, 17</w:t>
              </w:r>
              <w:r w:rsidRPr="00934EE4">
                <w:rPr>
                  <w:noProof/>
                  <w:sz w:val="22"/>
                  <w:szCs w:val="22"/>
                </w:rPr>
                <w:t>(08). doi:https://doi.org/10.1371/journal.pone.0269332</w:t>
              </w:r>
            </w:p>
            <w:p w14:paraId="5601D98F" w14:textId="77777777" w:rsidR="00934EE4" w:rsidRPr="00934EE4" w:rsidRDefault="00934EE4" w:rsidP="00D728AF">
              <w:pPr>
                <w:ind w:left="514" w:hangingChars="258" w:hanging="516"/>
              </w:pPr>
            </w:p>
            <w:p w14:paraId="4A7F6E39" w14:textId="77777777" w:rsidR="00934EE4" w:rsidRPr="00934EE4" w:rsidRDefault="00934EE4" w:rsidP="00D728AF">
              <w:pPr>
                <w:pStyle w:val="Bibliography"/>
                <w:ind w:left="566" w:hangingChars="258" w:hanging="568"/>
                <w:jc w:val="both"/>
                <w:rPr>
                  <w:noProof/>
                  <w:sz w:val="22"/>
                  <w:szCs w:val="22"/>
                </w:rPr>
              </w:pPr>
              <w:r w:rsidRPr="00934EE4">
                <w:rPr>
                  <w:noProof/>
                  <w:sz w:val="22"/>
                  <w:szCs w:val="22"/>
                </w:rPr>
                <w:t xml:space="preserve">Deviantony, F., Asharu, M., Aindani, R. P., &amp; Ramadina, P. D. (2025). Living Beyond the Diagnosis: The Emotional and Social Journeys of People Living with HIV/AIDS – A Scoping Review. </w:t>
              </w:r>
              <w:r w:rsidRPr="00934EE4">
                <w:rPr>
                  <w:i/>
                  <w:iCs/>
                  <w:noProof/>
                  <w:sz w:val="22"/>
                  <w:szCs w:val="22"/>
                </w:rPr>
                <w:t>Journal of Nursing Science Update (JNSU)</w:t>
              </w:r>
              <w:r w:rsidRPr="00934EE4">
                <w:rPr>
                  <w:noProof/>
                  <w:sz w:val="22"/>
                  <w:szCs w:val="22"/>
                </w:rPr>
                <w:t>, 55-64. doi:https://doi.org/10.21776/ub.jik.2025.013.01.07</w:t>
              </w:r>
            </w:p>
            <w:p w14:paraId="15B4663D" w14:textId="77777777" w:rsidR="00934EE4" w:rsidRDefault="00934EE4" w:rsidP="00D728AF">
              <w:pPr>
                <w:pStyle w:val="Bibliography"/>
                <w:ind w:left="566" w:hangingChars="258" w:hanging="568"/>
                <w:jc w:val="both"/>
                <w:rPr>
                  <w:noProof/>
                  <w:sz w:val="22"/>
                  <w:szCs w:val="22"/>
                </w:rPr>
              </w:pPr>
              <w:r w:rsidRPr="00934EE4">
                <w:rPr>
                  <w:noProof/>
                  <w:sz w:val="22"/>
                  <w:szCs w:val="22"/>
                </w:rPr>
                <w:t xml:space="preserve">Girsang, J., Nababan, T., &amp; Ikhtiari, R. (2025). The Role of Social Support and Education Level in Adherence to Anti-Retroviral (ARV) Drugs in HIV/AIDS Patients: Narative Review. </w:t>
              </w:r>
              <w:r w:rsidRPr="00934EE4">
                <w:rPr>
                  <w:i/>
                  <w:iCs/>
                  <w:noProof/>
                  <w:sz w:val="22"/>
                  <w:szCs w:val="22"/>
                </w:rPr>
                <w:t>Nurse and Holistic Care, 05</w:t>
              </w:r>
              <w:r w:rsidRPr="00934EE4">
                <w:rPr>
                  <w:noProof/>
                  <w:sz w:val="22"/>
                  <w:szCs w:val="22"/>
                </w:rPr>
                <w:t>(02), 158-170. doi:https://doi.org/10.33086/nhc.v5i2.7601</w:t>
              </w:r>
            </w:p>
            <w:p w14:paraId="59C877EE" w14:textId="77777777" w:rsidR="00934EE4" w:rsidRPr="00934EE4" w:rsidRDefault="00934EE4" w:rsidP="00D728AF">
              <w:pPr>
                <w:ind w:left="514" w:hangingChars="258" w:hanging="516"/>
              </w:pPr>
            </w:p>
            <w:p w14:paraId="44C2EA5B" w14:textId="77777777" w:rsidR="00934EE4" w:rsidRDefault="00934EE4" w:rsidP="00D728AF">
              <w:pPr>
                <w:pStyle w:val="Bibliography"/>
                <w:ind w:left="566" w:hangingChars="258" w:hanging="568"/>
                <w:jc w:val="both"/>
                <w:rPr>
                  <w:noProof/>
                  <w:sz w:val="22"/>
                  <w:szCs w:val="22"/>
                </w:rPr>
              </w:pPr>
              <w:r w:rsidRPr="00934EE4">
                <w:rPr>
                  <w:noProof/>
                  <w:sz w:val="22"/>
                  <w:szCs w:val="22"/>
                </w:rPr>
                <w:t xml:space="preserve">Han, S., Zhang, Y., Yang, X., Chai, X., Guo, J., &amp; Zhang, L. (2023). The effectiveness and sustainability of peer support interventions for persons living with HIV: a realist synthesis. </w:t>
              </w:r>
              <w:r w:rsidRPr="00934EE4">
                <w:rPr>
                  <w:i/>
                  <w:iCs/>
                  <w:noProof/>
                  <w:sz w:val="22"/>
                  <w:szCs w:val="22"/>
                </w:rPr>
                <w:t>BMJ Global Health, 08</w:t>
              </w:r>
              <w:r w:rsidRPr="00934EE4">
                <w:rPr>
                  <w:noProof/>
                  <w:sz w:val="22"/>
                  <w:szCs w:val="22"/>
                </w:rPr>
                <w:t>(02). doi:https://doi.org/10.1136/bmjgh-2022-010966</w:t>
              </w:r>
            </w:p>
            <w:p w14:paraId="7AE08CFB" w14:textId="77777777" w:rsidR="00934EE4" w:rsidRPr="00934EE4" w:rsidRDefault="00934EE4" w:rsidP="00D728AF">
              <w:pPr>
                <w:ind w:left="514" w:hangingChars="258" w:hanging="516"/>
              </w:pPr>
            </w:p>
            <w:p w14:paraId="04A587BE" w14:textId="77777777" w:rsidR="00934EE4" w:rsidRDefault="00934EE4" w:rsidP="00D728AF">
              <w:pPr>
                <w:pStyle w:val="Bibliography"/>
                <w:ind w:left="566" w:hangingChars="258" w:hanging="568"/>
                <w:jc w:val="both"/>
                <w:rPr>
                  <w:noProof/>
                  <w:sz w:val="22"/>
                  <w:szCs w:val="22"/>
                </w:rPr>
              </w:pPr>
              <w:r w:rsidRPr="00934EE4">
                <w:rPr>
                  <w:noProof/>
                  <w:sz w:val="22"/>
                  <w:szCs w:val="22"/>
                </w:rPr>
                <w:t xml:space="preserve">Jusuf, H., Saleh, R. J., &amp; Nakoe, M. R. (2025). Pengetahuan Masyarakat Tentang Penyakit HIV/AIDS di Desa Bulota Kecamatan Telaga Jaya Kabupaten Gorontalo. </w:t>
              </w:r>
              <w:r w:rsidRPr="00934EE4">
                <w:rPr>
                  <w:i/>
                  <w:iCs/>
                  <w:noProof/>
                  <w:sz w:val="22"/>
                  <w:szCs w:val="22"/>
                </w:rPr>
                <w:t>Jurnal Pengabdian Kesehatan Masyarakat, 01</w:t>
              </w:r>
              <w:r w:rsidRPr="00934EE4">
                <w:rPr>
                  <w:noProof/>
                  <w:sz w:val="22"/>
                  <w:szCs w:val="22"/>
                </w:rPr>
                <w:t>(01), 1-6. Retrieved from https://ejurnal.ung.ac.id/index.php/bakesmas/article/view/32287/11610</w:t>
              </w:r>
            </w:p>
            <w:p w14:paraId="33FB2DC9" w14:textId="77777777" w:rsidR="00934EE4" w:rsidRPr="00934EE4" w:rsidRDefault="00934EE4" w:rsidP="00D728AF">
              <w:pPr>
                <w:ind w:left="514" w:hangingChars="258" w:hanging="516"/>
              </w:pPr>
            </w:p>
            <w:p w14:paraId="5D553FF7" w14:textId="77777777" w:rsidR="00934EE4" w:rsidRDefault="00934EE4" w:rsidP="00D728AF">
              <w:pPr>
                <w:pStyle w:val="Bibliography"/>
                <w:ind w:left="566" w:hangingChars="258" w:hanging="568"/>
                <w:jc w:val="both"/>
                <w:rPr>
                  <w:noProof/>
                  <w:sz w:val="22"/>
                  <w:szCs w:val="22"/>
                </w:rPr>
              </w:pPr>
              <w:r w:rsidRPr="00934EE4">
                <w:rPr>
                  <w:noProof/>
                  <w:sz w:val="22"/>
                  <w:szCs w:val="22"/>
                </w:rPr>
                <w:t xml:space="preserve">Mbewe, A., Sarkwah, H. N., Ijaodola, O., Ratevosian, J., Simba, S., Smith, T. R., . . . Holmes, C. B. (2026). The role of digital health and artificial intelligence in improving the reach and effectiveness of HIV prevention in Africa. </w:t>
              </w:r>
              <w:r w:rsidRPr="00934EE4">
                <w:rPr>
                  <w:i/>
                  <w:iCs/>
                  <w:noProof/>
                  <w:sz w:val="22"/>
                  <w:szCs w:val="22"/>
                </w:rPr>
                <w:t>Sustainable HIV Prevention in Africa, 14</w:t>
              </w:r>
              <w:r w:rsidRPr="00934EE4">
                <w:rPr>
                  <w:noProof/>
                  <w:sz w:val="22"/>
                  <w:szCs w:val="22"/>
                </w:rPr>
                <w:t>(01), 131-142. doi:https://doi.org/10.1016/S2214-109X(25)00447-4</w:t>
              </w:r>
            </w:p>
            <w:p w14:paraId="2A4C01A9" w14:textId="77777777" w:rsidR="00934EE4" w:rsidRPr="00934EE4" w:rsidRDefault="00934EE4" w:rsidP="00D728AF">
              <w:pPr>
                <w:ind w:left="514" w:hangingChars="258" w:hanging="516"/>
              </w:pPr>
            </w:p>
            <w:p w14:paraId="2A83CC8F" w14:textId="77777777" w:rsidR="00934EE4" w:rsidRDefault="00934EE4" w:rsidP="00D728AF">
              <w:pPr>
                <w:pStyle w:val="Bibliography"/>
                <w:ind w:left="566" w:hangingChars="258" w:hanging="568"/>
                <w:jc w:val="both"/>
                <w:rPr>
                  <w:noProof/>
                  <w:sz w:val="22"/>
                  <w:szCs w:val="22"/>
                </w:rPr>
              </w:pPr>
              <w:r w:rsidRPr="00934EE4">
                <w:rPr>
                  <w:noProof/>
                  <w:sz w:val="22"/>
                  <w:szCs w:val="22"/>
                </w:rPr>
                <w:t xml:space="preserve">Meng, X., Yin, H., Ma, W., Gu, J., Lu, Z., Fitzpatrick, T., &amp; Zou, H. (2023). Peer-Led Community-Based Support Services and HIV Treatment Outcomes Among People Living With HIV in Wuxi, China: Propensity Score–Matched Analysis of Surveillance Data From 2006 to 2021. </w:t>
              </w:r>
              <w:r w:rsidRPr="00934EE4">
                <w:rPr>
                  <w:i/>
                  <w:iCs/>
                  <w:noProof/>
                  <w:sz w:val="22"/>
                  <w:szCs w:val="22"/>
                </w:rPr>
                <w:t>JMIR Public Health Surveill</w:t>
              </w:r>
              <w:r w:rsidRPr="00934EE4">
                <w:rPr>
                  <w:noProof/>
                  <w:sz w:val="22"/>
                  <w:szCs w:val="22"/>
                </w:rPr>
                <w:t>. doi:https://doi.org/10.2196/43635</w:t>
              </w:r>
            </w:p>
            <w:p w14:paraId="32AA6160" w14:textId="77777777" w:rsidR="00934EE4" w:rsidRPr="00934EE4" w:rsidRDefault="00934EE4" w:rsidP="00D728AF">
              <w:pPr>
                <w:ind w:left="514" w:hangingChars="258" w:hanging="516"/>
              </w:pPr>
            </w:p>
            <w:p w14:paraId="1D4B5E05" w14:textId="77777777" w:rsidR="00934EE4" w:rsidRDefault="00934EE4" w:rsidP="00D728AF">
              <w:pPr>
                <w:pStyle w:val="Bibliography"/>
                <w:ind w:left="566" w:hangingChars="258" w:hanging="568"/>
                <w:jc w:val="both"/>
                <w:rPr>
                  <w:noProof/>
                  <w:sz w:val="22"/>
                  <w:szCs w:val="22"/>
                </w:rPr>
              </w:pPr>
              <w:r w:rsidRPr="00934EE4">
                <w:rPr>
                  <w:noProof/>
                  <w:sz w:val="22"/>
                  <w:szCs w:val="22"/>
                </w:rPr>
                <w:t xml:space="preserve">Mengesha, M. M., Jerene, D., Castor, C., &amp; Follin, C. (2025). Psychosocial support and HIV-related stigma intervention needs of adolescents living with HIV in southern Ethiopia: insights from adolescents, caregivers, and healthcare providers. </w:t>
              </w:r>
              <w:r w:rsidRPr="00934EE4">
                <w:rPr>
                  <w:i/>
                  <w:iCs/>
                  <w:noProof/>
                  <w:sz w:val="22"/>
                  <w:szCs w:val="22"/>
                </w:rPr>
                <w:t>Global Health Action, 18</w:t>
              </w:r>
              <w:r w:rsidRPr="00934EE4">
                <w:rPr>
                  <w:noProof/>
                  <w:sz w:val="22"/>
                  <w:szCs w:val="22"/>
                </w:rPr>
                <w:t>(01). doi:https://doi.org/10.1080/16549716.2025.2576956</w:t>
              </w:r>
            </w:p>
            <w:p w14:paraId="708045D4" w14:textId="77777777" w:rsidR="00934EE4" w:rsidRPr="00934EE4" w:rsidRDefault="00934EE4" w:rsidP="00D728AF">
              <w:pPr>
                <w:ind w:left="514" w:hangingChars="258" w:hanging="516"/>
              </w:pPr>
            </w:p>
            <w:p w14:paraId="6F62B803" w14:textId="77777777" w:rsidR="00934EE4" w:rsidRDefault="00934EE4" w:rsidP="00D728AF">
              <w:pPr>
                <w:pStyle w:val="Bibliography"/>
                <w:ind w:left="566" w:hangingChars="258" w:hanging="568"/>
                <w:jc w:val="both"/>
                <w:rPr>
                  <w:noProof/>
                  <w:sz w:val="22"/>
                  <w:szCs w:val="22"/>
                </w:rPr>
              </w:pPr>
              <w:r w:rsidRPr="00934EE4">
                <w:rPr>
                  <w:noProof/>
                  <w:sz w:val="22"/>
                  <w:szCs w:val="22"/>
                </w:rPr>
                <w:t xml:space="preserve">Sharif, Z., Babur, M. N., Shahid, Z., Sahar, G., Khan, A. A., &amp; Tariq, S. (2025). DIGITAL HEALTH INTERVENTION FOR HIV PREVENTION AND CARE: A SYSTEMATIC REVIEW OF MHEALTH AND EHEALTH STRATEGIES. </w:t>
              </w:r>
              <w:r w:rsidRPr="00934EE4">
                <w:rPr>
                  <w:i/>
                  <w:iCs/>
                  <w:noProof/>
                  <w:sz w:val="22"/>
                  <w:szCs w:val="22"/>
                </w:rPr>
                <w:t>Zenodo : Frontier in Medical and Health Research, 03</w:t>
              </w:r>
              <w:r w:rsidRPr="00934EE4">
                <w:rPr>
                  <w:noProof/>
                  <w:sz w:val="22"/>
                  <w:szCs w:val="22"/>
                </w:rPr>
                <w:t>(06), 979-995. doi:https://doi.org/10.5281/zenodo.16900951</w:t>
              </w:r>
            </w:p>
            <w:p w14:paraId="21CDD910" w14:textId="77777777" w:rsidR="00934EE4" w:rsidRPr="00934EE4" w:rsidRDefault="00934EE4" w:rsidP="00D728AF">
              <w:pPr>
                <w:ind w:left="514" w:hangingChars="258" w:hanging="516"/>
              </w:pPr>
            </w:p>
            <w:p w14:paraId="393A2EE5" w14:textId="77777777" w:rsidR="00934EE4" w:rsidRDefault="00934EE4" w:rsidP="00D728AF">
              <w:pPr>
                <w:pStyle w:val="Bibliography"/>
                <w:ind w:left="566" w:hangingChars="258" w:hanging="568"/>
                <w:jc w:val="both"/>
                <w:rPr>
                  <w:noProof/>
                  <w:sz w:val="22"/>
                  <w:szCs w:val="22"/>
                </w:rPr>
              </w:pPr>
              <w:r w:rsidRPr="00934EE4">
                <w:rPr>
                  <w:noProof/>
                  <w:sz w:val="22"/>
                  <w:szCs w:val="22"/>
                </w:rPr>
                <w:lastRenderedPageBreak/>
                <w:t xml:space="preserve">Steindal, S. A., Nes, A. A., Godskesen, T. E., Dihle, A., Lind, S., Winger, A., &amp; Klarare, A. (2021). Patients’ Experiences of Telehealth in Palliative Home Care: Scoping Review. </w:t>
              </w:r>
              <w:r w:rsidRPr="00934EE4">
                <w:rPr>
                  <w:i/>
                  <w:iCs/>
                  <w:noProof/>
                  <w:sz w:val="22"/>
                  <w:szCs w:val="22"/>
                </w:rPr>
                <w:t>JMIR Publications : Advancing Digital Health &amp; Open Science, 22</w:t>
              </w:r>
              <w:r w:rsidRPr="00934EE4">
                <w:rPr>
                  <w:noProof/>
                  <w:sz w:val="22"/>
                  <w:szCs w:val="22"/>
                </w:rPr>
                <w:t>(05), 01-15. doi:https://doi.org/10.2196/16218</w:t>
              </w:r>
            </w:p>
            <w:p w14:paraId="1923F2CA" w14:textId="77777777" w:rsidR="00934EE4" w:rsidRPr="00934EE4" w:rsidRDefault="00934EE4" w:rsidP="00D728AF">
              <w:pPr>
                <w:ind w:left="514" w:hangingChars="258" w:hanging="516"/>
              </w:pPr>
            </w:p>
            <w:p w14:paraId="0825DEF0" w14:textId="77777777" w:rsidR="00934EE4" w:rsidRDefault="00934EE4" w:rsidP="00D728AF">
              <w:pPr>
                <w:pStyle w:val="Bibliography"/>
                <w:ind w:left="566" w:hangingChars="258" w:hanging="568"/>
                <w:jc w:val="both"/>
                <w:rPr>
                  <w:noProof/>
                  <w:sz w:val="22"/>
                  <w:szCs w:val="22"/>
                </w:rPr>
              </w:pPr>
              <w:r w:rsidRPr="00934EE4">
                <w:rPr>
                  <w:noProof/>
                  <w:sz w:val="22"/>
                  <w:szCs w:val="22"/>
                </w:rPr>
                <w:t xml:space="preserve">Ukoaka, B. M., Ugwuanyi, E. A., Ukueku, K. O., Ajah, K. U., Udam, N. G., Daniel, F. M., . . . Gbuchie, M. A. (2024). Digital tools for improving antiretroviral adherence among people living with HIV in Africa. </w:t>
              </w:r>
              <w:r w:rsidRPr="00934EE4">
                <w:rPr>
                  <w:i/>
                  <w:iCs/>
                  <w:noProof/>
                  <w:sz w:val="22"/>
                  <w:szCs w:val="22"/>
                </w:rPr>
                <w:t>02</w:t>
              </w:r>
              <w:r w:rsidRPr="00934EE4">
                <w:rPr>
                  <w:noProof/>
                  <w:sz w:val="22"/>
                  <w:szCs w:val="22"/>
                </w:rPr>
                <w:t>. doi:https://doi.org/10.1016/j.glmedi.2024.100077</w:t>
              </w:r>
            </w:p>
            <w:p w14:paraId="30B9155E" w14:textId="77777777" w:rsidR="00934EE4" w:rsidRPr="00934EE4" w:rsidRDefault="00934EE4" w:rsidP="00D728AF">
              <w:pPr>
                <w:ind w:left="514" w:hangingChars="258" w:hanging="516"/>
              </w:pPr>
            </w:p>
            <w:p w14:paraId="2FE64533" w14:textId="77777777" w:rsidR="00934EE4" w:rsidRDefault="00934EE4" w:rsidP="00D728AF">
              <w:pPr>
                <w:pStyle w:val="Bibliography"/>
                <w:ind w:left="566" w:hangingChars="258" w:hanging="568"/>
                <w:jc w:val="both"/>
                <w:rPr>
                  <w:noProof/>
                  <w:sz w:val="22"/>
                  <w:szCs w:val="22"/>
                </w:rPr>
              </w:pPr>
              <w:r w:rsidRPr="00934EE4">
                <w:rPr>
                  <w:noProof/>
                  <w:sz w:val="22"/>
                  <w:szCs w:val="22"/>
                </w:rPr>
                <w:t xml:space="preserve">Wahab, F., Jusuf, H., &amp; Arsad, N. (2025). Faktor-Faktor Yang Berhubungan Dengan Kejadian HIV/AIDS Pada Laki-Laki Di Provinsi Gorontalo. </w:t>
              </w:r>
              <w:r w:rsidRPr="00934EE4">
                <w:rPr>
                  <w:i/>
                  <w:iCs/>
                  <w:noProof/>
                  <w:sz w:val="22"/>
                  <w:szCs w:val="22"/>
                </w:rPr>
                <w:t>Jurnal Kolaboratif Sains, 08</w:t>
              </w:r>
              <w:r w:rsidRPr="00934EE4">
                <w:rPr>
                  <w:noProof/>
                  <w:sz w:val="22"/>
                  <w:szCs w:val="22"/>
                </w:rPr>
                <w:t>(10), 6297-6308. doi:https://doi.or/10.56338/jks.v8i10.8812</w:t>
              </w:r>
            </w:p>
            <w:p w14:paraId="05450035" w14:textId="77777777" w:rsidR="00934EE4" w:rsidRPr="00934EE4" w:rsidRDefault="00934EE4" w:rsidP="00D728AF">
              <w:pPr>
                <w:ind w:left="514" w:hangingChars="258" w:hanging="516"/>
              </w:pPr>
            </w:p>
            <w:p w14:paraId="2FF98F38" w14:textId="77777777" w:rsidR="00934EE4" w:rsidRDefault="00934EE4" w:rsidP="00D728AF">
              <w:pPr>
                <w:pStyle w:val="Bibliography"/>
                <w:ind w:left="566" w:hangingChars="258" w:hanging="568"/>
                <w:jc w:val="both"/>
                <w:rPr>
                  <w:noProof/>
                  <w:sz w:val="22"/>
                  <w:szCs w:val="22"/>
                </w:rPr>
              </w:pPr>
              <w:r w:rsidRPr="00934EE4">
                <w:rPr>
                  <w:noProof/>
                  <w:sz w:val="22"/>
                  <w:szCs w:val="22"/>
                </w:rPr>
                <w:t xml:space="preserve">Wu, Y., Han, S., Shan, S., Li, D., Zhang, L., &amp; Wang, Z. (2025). Development of a peer support and precision matching mobile platform for health management for people living with HIV. </w:t>
              </w:r>
              <w:r w:rsidRPr="00934EE4">
                <w:rPr>
                  <w:i/>
                  <w:iCs/>
                  <w:noProof/>
                  <w:sz w:val="22"/>
                  <w:szCs w:val="22"/>
                </w:rPr>
                <w:t>International Journal of Nursing Sciences, 12</w:t>
              </w:r>
              <w:r w:rsidRPr="00934EE4">
                <w:rPr>
                  <w:noProof/>
                  <w:sz w:val="22"/>
                  <w:szCs w:val="22"/>
                </w:rPr>
                <w:t>(05), 462-468. doi:https://doi.org/10.1016/j.ijnss.2025.08.011</w:t>
              </w:r>
            </w:p>
            <w:p w14:paraId="13814A63" w14:textId="77777777" w:rsidR="00934EE4" w:rsidRPr="00934EE4" w:rsidRDefault="00934EE4" w:rsidP="00D728AF">
              <w:pPr>
                <w:ind w:left="514" w:hangingChars="258" w:hanging="516"/>
              </w:pPr>
            </w:p>
            <w:p w14:paraId="13F81B15" w14:textId="77777777" w:rsidR="00934EE4" w:rsidRPr="00934EE4" w:rsidRDefault="00934EE4" w:rsidP="00D728AF">
              <w:pPr>
                <w:pStyle w:val="Bibliography"/>
                <w:ind w:left="566" w:hangingChars="258" w:hanging="568"/>
                <w:jc w:val="both"/>
                <w:rPr>
                  <w:noProof/>
                  <w:sz w:val="22"/>
                  <w:szCs w:val="22"/>
                </w:rPr>
              </w:pPr>
              <w:r w:rsidRPr="00934EE4">
                <w:rPr>
                  <w:noProof/>
                  <w:sz w:val="22"/>
                  <w:szCs w:val="22"/>
                </w:rPr>
                <w:t xml:space="preserve">Zanbar, L., &amp; Ellison, N. (2022). Personal anda Community Factors as Predictors of Different Types of Community Engangement. </w:t>
              </w:r>
              <w:r w:rsidRPr="00934EE4">
                <w:rPr>
                  <w:i/>
                  <w:iCs/>
                  <w:noProof/>
                  <w:sz w:val="22"/>
                  <w:szCs w:val="22"/>
                </w:rPr>
                <w:t>Journal of Community Psychology, 47</w:t>
              </w:r>
              <w:r w:rsidRPr="00934EE4">
                <w:rPr>
                  <w:noProof/>
                  <w:sz w:val="22"/>
                  <w:szCs w:val="22"/>
                </w:rPr>
                <w:t>(07), 1645-1665. doi:https://doi.org/10.1002/jcop.22219</w:t>
              </w:r>
            </w:p>
            <w:p w14:paraId="7B90E32B" w14:textId="113F7DB5" w:rsidR="00934EE4" w:rsidRDefault="00934EE4" w:rsidP="00D728AF">
              <w:pPr>
                <w:ind w:left="0" w:hanging="2"/>
                <w:jc w:val="both"/>
              </w:pPr>
              <w:r w:rsidRPr="00934EE4">
                <w:rPr>
                  <w:b/>
                  <w:bCs/>
                  <w:noProof/>
                  <w:sz w:val="22"/>
                  <w:szCs w:val="22"/>
                </w:rPr>
                <w:fldChar w:fldCharType="end"/>
              </w:r>
            </w:p>
          </w:sdtContent>
        </w:sdt>
      </w:sdtContent>
    </w:sdt>
    <w:p w14:paraId="0B87B91B" w14:textId="77777777" w:rsidR="00934EE4" w:rsidRPr="00934EE4" w:rsidRDefault="00934EE4" w:rsidP="00934EE4">
      <w:pPr>
        <w:pBdr>
          <w:top w:val="nil"/>
          <w:left w:val="nil"/>
          <w:bottom w:val="nil"/>
          <w:right w:val="nil"/>
          <w:between w:val="nil"/>
        </w:pBdr>
        <w:spacing w:line="276" w:lineRule="auto"/>
        <w:ind w:leftChars="0" w:left="0" w:firstLineChars="0" w:firstLine="0"/>
        <w:jc w:val="both"/>
        <w:rPr>
          <w:b/>
          <w:sz w:val="22"/>
          <w:szCs w:val="22"/>
          <w:lang w:val="id-ID"/>
        </w:rPr>
      </w:pPr>
    </w:p>
    <w:sectPr w:rsidR="00934EE4" w:rsidRPr="00934EE4" w:rsidSect="005030D1">
      <w:type w:val="continuous"/>
      <w:pgSz w:w="11909" w:h="16834"/>
      <w:pgMar w:top="2268" w:right="1419" w:bottom="1701" w:left="1418" w:header="425" w:footer="720" w:gutter="0"/>
      <w:pgNumType w:start="45"/>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ICT" w:date="2026-04-30T13:44:00Z" w:initials="I">
    <w:p w14:paraId="1A6BFE66" w14:textId="20EC7DA4" w:rsidR="00C818EC" w:rsidRDefault="00C818EC" w:rsidP="00EA7C75">
      <w:pPr>
        <w:pStyle w:val="CommentText"/>
        <w:ind w:left="0" w:hanging="2"/>
      </w:pPr>
      <w:r>
        <w:rPr>
          <w:rStyle w:val="CommentReference"/>
        </w:rPr>
        <w:annotationRef/>
      </w:r>
      <w:r>
        <w:t>Italic</w:t>
      </w:r>
    </w:p>
  </w:comment>
  <w:comment w:id="2" w:author="ICT" w:date="2026-04-30T13:58:00Z" w:initials="I">
    <w:p w14:paraId="17C67535" w14:textId="3D7D84FE" w:rsidR="00C818EC" w:rsidRDefault="00C818EC" w:rsidP="00E16885">
      <w:pPr>
        <w:pStyle w:val="CommentText"/>
        <w:ind w:left="0" w:hanging="2"/>
      </w:pPr>
      <w:r>
        <w:rPr>
          <w:rStyle w:val="CommentReference"/>
        </w:rPr>
        <w:annotationRef/>
      </w:r>
      <w:proofErr w:type="gramStart"/>
      <w:r>
        <w:t>italic</w:t>
      </w:r>
      <w:proofErr w:type="gramEnd"/>
    </w:p>
  </w:comment>
  <w:comment w:id="3" w:author="ICT" w:date="2026-04-30T13:45:00Z" w:initials="I">
    <w:p w14:paraId="2B9CCCE7" w14:textId="6FB1FFF2" w:rsidR="00C818EC" w:rsidRDefault="00C818EC" w:rsidP="00EA7C75">
      <w:pPr>
        <w:pStyle w:val="CommentText"/>
        <w:ind w:left="0" w:hanging="2"/>
      </w:pPr>
      <w:r>
        <w:rPr>
          <w:rStyle w:val="CommentReference"/>
        </w:rPr>
        <w:annotationRef/>
      </w:r>
      <w:r>
        <w:t>Italic</w:t>
      </w:r>
    </w:p>
  </w:comment>
  <w:comment w:id="4" w:author="ICT" w:date="2026-04-30T13:58:00Z" w:initials="I">
    <w:p w14:paraId="75910C7B" w14:textId="15707F0B" w:rsidR="00C818EC" w:rsidRDefault="00C818EC" w:rsidP="00E16885">
      <w:pPr>
        <w:pStyle w:val="CommentText"/>
        <w:ind w:left="0" w:hanging="2"/>
      </w:pPr>
      <w:r>
        <w:rPr>
          <w:rStyle w:val="CommentReference"/>
        </w:rPr>
        <w:annotationRef/>
      </w:r>
      <w:proofErr w:type="gramStart"/>
      <w:r>
        <w:t>italic</w:t>
      </w:r>
      <w:proofErr w:type="gramEnd"/>
    </w:p>
  </w:comment>
  <w:comment w:id="5" w:author="ICT" w:date="2026-04-30T13:48:00Z" w:initials="I">
    <w:p w14:paraId="1AB4E578" w14:textId="42D828A9" w:rsidR="00C818EC" w:rsidRDefault="00C818EC" w:rsidP="00EA7C75">
      <w:pPr>
        <w:pStyle w:val="CommentText"/>
        <w:ind w:left="0" w:hanging="2"/>
      </w:pPr>
      <w:r>
        <w:rPr>
          <w:rStyle w:val="CommentReference"/>
        </w:rPr>
        <w:annotationRef/>
      </w:r>
      <w:proofErr w:type="gramStart"/>
      <w:r>
        <w:t>italic</w:t>
      </w:r>
      <w:proofErr w:type="gramEnd"/>
    </w:p>
  </w:comment>
  <w:comment w:id="6" w:author="ICT" w:date="2026-04-30T14:00:00Z" w:initials="I">
    <w:p w14:paraId="1363E981" w14:textId="0E1BDC78" w:rsidR="00C818EC" w:rsidRDefault="00C818EC" w:rsidP="00E16885">
      <w:pPr>
        <w:pStyle w:val="CommentText"/>
        <w:ind w:left="0" w:hanging="2"/>
      </w:pPr>
      <w:r>
        <w:rPr>
          <w:rStyle w:val="CommentReference"/>
        </w:rPr>
        <w:annotationRef/>
      </w:r>
      <w:proofErr w:type="gramStart"/>
      <w:r>
        <w:t>italic</w:t>
      </w:r>
      <w:proofErr w:type="gramEnd"/>
    </w:p>
  </w:comment>
  <w:comment w:id="7" w:author="ICT" w:date="2026-04-30T14:00:00Z" w:initials="I">
    <w:p w14:paraId="5DE5A0D6" w14:textId="675776F6" w:rsidR="00C818EC" w:rsidRDefault="00C818EC" w:rsidP="00E16885">
      <w:pPr>
        <w:pStyle w:val="CommentText"/>
        <w:ind w:left="0" w:hanging="2"/>
      </w:pPr>
      <w:r>
        <w:rPr>
          <w:rStyle w:val="CommentReference"/>
        </w:rPr>
        <w:annotationRef/>
      </w:r>
      <w:proofErr w:type="gramStart"/>
      <w:r>
        <w:t>italic</w:t>
      </w:r>
      <w:proofErr w:type="gramEnd"/>
    </w:p>
  </w:comment>
  <w:comment w:id="8" w:author="ICT" w:date="2026-04-30T13:57:00Z" w:initials="I">
    <w:p w14:paraId="5B37E37A" w14:textId="4C759979" w:rsidR="00C818EC" w:rsidRDefault="00C818EC" w:rsidP="00E16885">
      <w:pPr>
        <w:pStyle w:val="CommentText"/>
        <w:ind w:left="0" w:hanging="2"/>
      </w:pPr>
      <w:r>
        <w:rPr>
          <w:rStyle w:val="CommentReference"/>
        </w:rPr>
        <w:annotationRef/>
      </w:r>
      <w:proofErr w:type="gramStart"/>
      <w:r>
        <w:t>italic</w:t>
      </w:r>
      <w:proofErr w:type="gramEnd"/>
    </w:p>
  </w:comment>
  <w:comment w:id="9" w:author="ICT" w:date="2026-04-30T13:57:00Z" w:initials="I">
    <w:p w14:paraId="568D8448" w14:textId="3E0233FB" w:rsidR="00C818EC" w:rsidRDefault="00C818EC" w:rsidP="00E16885">
      <w:pPr>
        <w:pStyle w:val="CommentText"/>
        <w:ind w:left="0" w:hanging="2"/>
      </w:pPr>
      <w:r>
        <w:rPr>
          <w:rStyle w:val="CommentReference"/>
        </w:rPr>
        <w:annotationRef/>
      </w:r>
      <w:proofErr w:type="gramStart"/>
      <w:r>
        <w:t>italic</w:t>
      </w:r>
      <w:proofErr w:type="gramEnd"/>
    </w:p>
  </w:comment>
  <w:comment w:id="10" w:author="ICT" w:date="2026-04-30T13:57:00Z" w:initials="I">
    <w:p w14:paraId="0A14CC2C" w14:textId="12C2EE2D" w:rsidR="00C818EC" w:rsidRDefault="00C818EC" w:rsidP="00E16885">
      <w:pPr>
        <w:pStyle w:val="CommentText"/>
        <w:ind w:left="0" w:hanging="2"/>
      </w:pPr>
      <w:r>
        <w:rPr>
          <w:rStyle w:val="CommentReference"/>
        </w:rPr>
        <w:annotationRef/>
      </w:r>
      <w:proofErr w:type="gramStart"/>
      <w:r>
        <w:t>italic</w:t>
      </w:r>
      <w:proofErr w:type="gramEnd"/>
    </w:p>
  </w:comment>
  <w:comment w:id="11" w:author="ICT" w:date="2026-04-30T14:03:00Z" w:initials="I">
    <w:p w14:paraId="217B992E" w14:textId="5DDD92AD" w:rsidR="00C818EC" w:rsidRDefault="00C818EC" w:rsidP="00E16885">
      <w:pPr>
        <w:pStyle w:val="CommentText"/>
        <w:ind w:left="0" w:hanging="2"/>
      </w:pPr>
      <w:r>
        <w:rPr>
          <w:rStyle w:val="CommentReference"/>
        </w:rPr>
        <w:annotationRef/>
      </w:r>
      <w:proofErr w:type="gramStart"/>
      <w:r>
        <w:t>italic</w:t>
      </w:r>
      <w:proofErr w:type="gramEnd"/>
    </w:p>
  </w:comment>
  <w:comment w:id="12" w:author="ICT" w:date="2026-04-30T14:03:00Z" w:initials="I">
    <w:p w14:paraId="1850E60B" w14:textId="64B76F21" w:rsidR="00C818EC" w:rsidRDefault="00C818EC" w:rsidP="00E16885">
      <w:pPr>
        <w:pStyle w:val="CommentText"/>
        <w:ind w:left="0" w:hanging="2"/>
      </w:pPr>
      <w:r>
        <w:rPr>
          <w:rStyle w:val="CommentReference"/>
        </w:rPr>
        <w:annotationRef/>
      </w:r>
      <w:proofErr w:type="gramStart"/>
      <w:r>
        <w:t>otalic</w:t>
      </w:r>
      <w:proofErr w:type="gramEnd"/>
    </w:p>
  </w:comment>
  <w:comment w:id="13" w:author="ICT" w:date="2026-04-30T14:03:00Z" w:initials="I">
    <w:p w14:paraId="3DD0C29E" w14:textId="2EEBFC6A" w:rsidR="00C818EC" w:rsidRDefault="00C818EC" w:rsidP="0037194C">
      <w:pPr>
        <w:pStyle w:val="CommentText"/>
        <w:ind w:left="0" w:hanging="2"/>
      </w:pPr>
      <w:r>
        <w:rPr>
          <w:rStyle w:val="CommentReference"/>
        </w:rPr>
        <w:annotationRef/>
      </w:r>
      <w:proofErr w:type="gramStart"/>
      <w:r>
        <w:t>typo</w:t>
      </w:r>
      <w:proofErr w:type="gramEnd"/>
    </w:p>
  </w:comment>
  <w:comment w:id="14" w:author="ICT" w:date="2026-04-30T14:04:00Z" w:initials="I">
    <w:p w14:paraId="2E3F2CC6" w14:textId="336C0001" w:rsidR="00C818EC" w:rsidRDefault="00C818EC" w:rsidP="0037194C">
      <w:pPr>
        <w:pStyle w:val="CommentText"/>
        <w:ind w:left="0" w:hanging="2"/>
      </w:pPr>
      <w:r>
        <w:rPr>
          <w:rStyle w:val="CommentReference"/>
        </w:rPr>
        <w:annotationRef/>
      </w:r>
      <w:proofErr w:type="gramStart"/>
      <w:r>
        <w:t>italic</w:t>
      </w:r>
      <w:proofErr w:type="gramEnd"/>
    </w:p>
  </w:comment>
  <w:comment w:id="15" w:author="ICT" w:date="2026-04-30T14:05:00Z" w:initials="I">
    <w:p w14:paraId="514906CC" w14:textId="4E018646" w:rsidR="00C818EC" w:rsidRDefault="00C818EC" w:rsidP="0037194C">
      <w:pPr>
        <w:pStyle w:val="CommentText"/>
        <w:ind w:left="0" w:hanging="2"/>
      </w:pPr>
      <w:r>
        <w:rPr>
          <w:rStyle w:val="CommentReference"/>
        </w:rPr>
        <w:annotationRef/>
      </w:r>
      <w:proofErr w:type="gramStart"/>
      <w:r>
        <w:t>italic</w:t>
      </w:r>
      <w:proofErr w:type="gramEnd"/>
    </w:p>
  </w:comment>
  <w:comment w:id="16" w:author="ICT" w:date="2026-04-30T14:05:00Z" w:initials="I">
    <w:p w14:paraId="2B89063F" w14:textId="122BE7AC" w:rsidR="00C818EC" w:rsidRDefault="00C818EC" w:rsidP="0037194C">
      <w:pPr>
        <w:pStyle w:val="CommentText"/>
        <w:ind w:left="0" w:hanging="2"/>
      </w:pPr>
      <w:r>
        <w:rPr>
          <w:rStyle w:val="CommentReference"/>
        </w:rPr>
        <w:annotationRef/>
      </w:r>
      <w:proofErr w:type="gramStart"/>
      <w:r>
        <w:t>typo</w:t>
      </w:r>
      <w:proofErr w:type="gramEnd"/>
    </w:p>
  </w:comment>
  <w:comment w:id="17" w:author="ICT" w:date="2026-04-30T14:05:00Z" w:initials="I">
    <w:p w14:paraId="39635DFE" w14:textId="6F986244" w:rsidR="00C818EC" w:rsidRDefault="00C818EC" w:rsidP="0037194C">
      <w:pPr>
        <w:pStyle w:val="CommentText"/>
        <w:ind w:left="0" w:hanging="2"/>
      </w:pPr>
      <w:r>
        <w:rPr>
          <w:rStyle w:val="CommentReference"/>
        </w:rPr>
        <w:annotationRef/>
      </w:r>
      <w:proofErr w:type="gramStart"/>
      <w:r>
        <w:t>interaktif</w:t>
      </w:r>
      <w:proofErr w:type="gramEnd"/>
    </w:p>
  </w:comment>
  <w:comment w:id="18" w:author="ICT" w:date="2026-04-30T14:08:00Z" w:initials="I">
    <w:p w14:paraId="43FED04D" w14:textId="18AF6711" w:rsidR="00C818EC" w:rsidRDefault="00C818EC" w:rsidP="0037194C">
      <w:pPr>
        <w:pStyle w:val="CommentText"/>
        <w:ind w:left="0" w:hanging="2"/>
      </w:pPr>
      <w:r>
        <w:rPr>
          <w:rStyle w:val="CommentReference"/>
        </w:rPr>
        <w:annotationRef/>
      </w:r>
      <w:r>
        <w:t>Bisa disebutkan siapa yang menyampaikan materi pelatihan, bekerjasama dengan dinas atau informasi lainnya, seperti tanggal pelaksanaan kegiatan dll.</w:t>
      </w:r>
    </w:p>
  </w:comment>
  <w:comment w:id="19" w:author="ICT" w:date="2026-04-30T15:25:00Z" w:initials="I">
    <w:p w14:paraId="2E4E76CE" w14:textId="5CCC178B" w:rsidR="00C818EC" w:rsidRDefault="00C818EC" w:rsidP="00C818EC">
      <w:pPr>
        <w:pStyle w:val="CommentText"/>
        <w:ind w:left="0" w:hanging="2"/>
      </w:pPr>
      <w:r>
        <w:rPr>
          <w:rStyle w:val="CommentReference"/>
        </w:rPr>
        <w:annotationRef/>
      </w:r>
      <w:r>
        <w:t xml:space="preserve">Sebelum di deskripsikan, bisa di tambahkan terlebih dahulu materi atau pembelajaran apa saja yang disampaikan secara terstruktur dan konverhensif.  Bisa ditampilkan dengan tabel beserta nilai pre-test dan post-test. </w:t>
      </w:r>
    </w:p>
  </w:comment>
  <w:comment w:id="20" w:author="ICT" w:date="2026-04-30T14:31:00Z" w:initials="I">
    <w:p w14:paraId="661AA855" w14:textId="1AAADC4D" w:rsidR="00C818EC" w:rsidRDefault="00C818EC" w:rsidP="000C0A8D">
      <w:pPr>
        <w:pStyle w:val="CommentText"/>
        <w:ind w:left="0" w:hanging="2"/>
      </w:pPr>
      <w:r>
        <w:rPr>
          <w:rStyle w:val="CommentReference"/>
        </w:rPr>
        <w:annotationRef/>
      </w:r>
      <w:proofErr w:type="gramStart"/>
      <w:r>
        <w:t>typo</w:t>
      </w:r>
      <w:proofErr w:type="gramEnd"/>
    </w:p>
  </w:comment>
  <w:comment w:id="21" w:author="ICT" w:date="2026-04-30T14:34:00Z" w:initials="I">
    <w:p w14:paraId="27D23CDB" w14:textId="11A05421" w:rsidR="00C818EC" w:rsidRDefault="00C818EC" w:rsidP="000C0A8D">
      <w:pPr>
        <w:pStyle w:val="CommentText"/>
        <w:ind w:left="0" w:hanging="2"/>
      </w:pPr>
      <w:r>
        <w:rPr>
          <w:rStyle w:val="CommentReference"/>
        </w:rPr>
        <w:annotationRef/>
      </w:r>
      <w:proofErr w:type="gramStart"/>
      <w:r>
        <w:t>italic</w:t>
      </w:r>
      <w:proofErr w:type="gramEnd"/>
    </w:p>
  </w:comment>
  <w:comment w:id="22" w:author="ICT" w:date="2026-04-30T14:34:00Z" w:initials="I">
    <w:p w14:paraId="1A86DC25" w14:textId="30CE8E77" w:rsidR="00C818EC" w:rsidRDefault="00C818EC" w:rsidP="000C0A8D">
      <w:pPr>
        <w:pStyle w:val="CommentText"/>
        <w:ind w:left="0" w:hanging="2"/>
      </w:pPr>
      <w:r>
        <w:rPr>
          <w:rStyle w:val="CommentReference"/>
        </w:rPr>
        <w:annotationRef/>
      </w:r>
      <w:proofErr w:type="gramStart"/>
      <w:r>
        <w:t>italic</w:t>
      </w:r>
      <w:proofErr w:type="gramEnd"/>
    </w:p>
  </w:comment>
  <w:comment w:id="23" w:author="ICT" w:date="2026-04-30T14:59:00Z" w:initials="I">
    <w:p w14:paraId="505997E5" w14:textId="1FD73E63" w:rsidR="00C818EC" w:rsidRDefault="00C818EC" w:rsidP="00E01FDB">
      <w:pPr>
        <w:pStyle w:val="CommentText"/>
        <w:ind w:left="0" w:hanging="2"/>
      </w:pPr>
      <w:r>
        <w:rPr>
          <w:rStyle w:val="CommentReference"/>
        </w:rPr>
        <w:annotationRef/>
      </w:r>
      <w:proofErr w:type="gramStart"/>
      <w:r>
        <w:t>typo</w:t>
      </w:r>
      <w:proofErr w:type="gramEnd"/>
    </w:p>
  </w:comment>
  <w:comment w:id="24" w:author="ICT" w:date="2026-04-30T15:01:00Z" w:initials="I">
    <w:p w14:paraId="1F811BE2" w14:textId="1687C373" w:rsidR="00C818EC" w:rsidRDefault="00C818EC" w:rsidP="00E01FDB">
      <w:pPr>
        <w:pStyle w:val="CommentText"/>
        <w:ind w:left="0" w:hanging="2"/>
      </w:pPr>
      <w:r>
        <w:rPr>
          <w:rStyle w:val="CommentReference"/>
        </w:rPr>
        <w:annotationRef/>
      </w:r>
      <w:proofErr w:type="gramStart"/>
      <w:r>
        <w:t>italic</w:t>
      </w:r>
      <w:proofErr w:type="gramEnd"/>
    </w:p>
  </w:comment>
  <w:comment w:id="25" w:author="ICT" w:date="2026-04-30T15:02:00Z" w:initials="I">
    <w:p w14:paraId="7161D277" w14:textId="714B9F29" w:rsidR="00C818EC" w:rsidRDefault="00C818EC" w:rsidP="00E01FDB">
      <w:pPr>
        <w:pStyle w:val="CommentText"/>
        <w:ind w:left="0" w:hanging="2"/>
      </w:pPr>
      <w:r>
        <w:rPr>
          <w:rStyle w:val="CommentReference"/>
        </w:rPr>
        <w:annotationRef/>
      </w:r>
      <w:proofErr w:type="gramStart"/>
      <w:r>
        <w:t>italic</w:t>
      </w:r>
      <w:proofErr w:type="gramEnd"/>
    </w:p>
  </w:comment>
  <w:comment w:id="26" w:author="ICT" w:date="2026-04-30T15:04:00Z" w:initials="I">
    <w:p w14:paraId="4BF72FC2" w14:textId="509CA759" w:rsidR="00C818EC" w:rsidRDefault="00C818EC" w:rsidP="007B0D8B">
      <w:pPr>
        <w:pStyle w:val="CommentText"/>
        <w:ind w:left="0" w:hanging="2"/>
      </w:pPr>
      <w:r>
        <w:rPr>
          <w:rStyle w:val="CommentReference"/>
        </w:rPr>
        <w:annotationRef/>
      </w:r>
      <w:proofErr w:type="gramStart"/>
      <w:r>
        <w:t>typo</w:t>
      </w:r>
      <w:proofErr w:type="gramEnd"/>
    </w:p>
  </w:comment>
  <w:comment w:id="27" w:author="ICT" w:date="2026-04-30T15:04:00Z" w:initials="I">
    <w:p w14:paraId="24CCE3DD" w14:textId="52357DE3" w:rsidR="00C818EC" w:rsidRDefault="00C818EC" w:rsidP="007B0D8B">
      <w:pPr>
        <w:pStyle w:val="CommentText"/>
        <w:ind w:left="0" w:hanging="2"/>
      </w:pPr>
      <w:r>
        <w:rPr>
          <w:rStyle w:val="CommentReference"/>
        </w:rPr>
        <w:annotationRef/>
      </w:r>
      <w:proofErr w:type="gramStart"/>
      <w:r>
        <w:t>typo</w:t>
      </w:r>
      <w:proofErr w:type="gramEnd"/>
    </w:p>
  </w:comment>
  <w:comment w:id="28" w:author="ICT" w:date="2026-04-30T15:04:00Z" w:initials="I">
    <w:p w14:paraId="692B4175" w14:textId="4E2FD2D1" w:rsidR="00C818EC" w:rsidRDefault="00C818EC" w:rsidP="007B0D8B">
      <w:pPr>
        <w:pStyle w:val="CommentText"/>
        <w:ind w:left="0" w:hanging="2"/>
      </w:pPr>
      <w:r>
        <w:rPr>
          <w:rStyle w:val="CommentReference"/>
        </w:rPr>
        <w:annotationRef/>
      </w:r>
      <w:proofErr w:type="gramStart"/>
      <w:r>
        <w:t>spasi</w:t>
      </w:r>
      <w:proofErr w:type="gramEnd"/>
    </w:p>
  </w:comment>
  <w:comment w:id="29" w:author="ICT" w:date="2026-04-30T15:05:00Z" w:initials="I">
    <w:p w14:paraId="1BB768CE" w14:textId="367828AE" w:rsidR="00C818EC" w:rsidRDefault="00C818EC" w:rsidP="007B0D8B">
      <w:pPr>
        <w:pStyle w:val="CommentText"/>
        <w:ind w:left="0" w:hanging="2"/>
      </w:pPr>
      <w:r>
        <w:rPr>
          <w:rStyle w:val="CommentReference"/>
        </w:rPr>
        <w:annotationRef/>
      </w:r>
      <w:proofErr w:type="gramStart"/>
      <w:r>
        <w:t>italic</w:t>
      </w:r>
      <w:proofErr w:type="gramEnd"/>
    </w:p>
  </w:comment>
  <w:comment w:id="30" w:author="ICT" w:date="2026-04-30T15:05:00Z" w:initials="I">
    <w:p w14:paraId="3ABD755A" w14:textId="22CCB4A5" w:rsidR="00C818EC" w:rsidRDefault="00C818EC" w:rsidP="007B0D8B">
      <w:pPr>
        <w:pStyle w:val="CommentText"/>
        <w:ind w:left="0" w:hanging="2"/>
      </w:pPr>
      <w:r>
        <w:rPr>
          <w:rStyle w:val="CommentReference"/>
        </w:rPr>
        <w:annotationRef/>
      </w:r>
      <w:proofErr w:type="gramStart"/>
      <w:r>
        <w:t>italic</w:t>
      </w:r>
      <w:proofErr w:type="gramEnd"/>
    </w:p>
  </w:comment>
  <w:comment w:id="31" w:author="ICT" w:date="2026-04-30T15:19:00Z" w:initials="I">
    <w:p w14:paraId="1585835C" w14:textId="1A8424E8" w:rsidR="00C818EC" w:rsidRDefault="00C818EC" w:rsidP="00E82592">
      <w:pPr>
        <w:pStyle w:val="CommentText"/>
        <w:ind w:left="0" w:hanging="2"/>
      </w:pPr>
      <w:r>
        <w:rPr>
          <w:rStyle w:val="CommentReference"/>
        </w:rPr>
        <w:annotationRef/>
      </w:r>
      <w:proofErr w:type="gramStart"/>
      <w:r>
        <w:t>italic</w:t>
      </w:r>
      <w:proofErr w:type="gramEnd"/>
    </w:p>
  </w:comment>
  <w:comment w:id="32" w:author="ICT" w:date="2026-04-30T15:19:00Z" w:initials="I">
    <w:p w14:paraId="5A888BD5" w14:textId="383CEC16" w:rsidR="00C818EC" w:rsidRDefault="00C818EC" w:rsidP="00E82592">
      <w:pPr>
        <w:pStyle w:val="CommentText"/>
        <w:ind w:left="0" w:hanging="2"/>
      </w:pPr>
      <w:r>
        <w:rPr>
          <w:rStyle w:val="CommentReference"/>
        </w:rPr>
        <w:annotationRef/>
      </w:r>
      <w:proofErr w:type="gramStart"/>
      <w:r>
        <w:t>italic</w:t>
      </w:r>
      <w:proofErr w:type="gramEnd"/>
    </w:p>
  </w:comment>
  <w:comment w:id="33" w:author="ICT" w:date="2026-04-30T15:38:00Z" w:initials="I">
    <w:p w14:paraId="5D744396" w14:textId="0C09B3E2" w:rsidR="00AE6A40" w:rsidRDefault="00AE6A40" w:rsidP="00AE6A40">
      <w:pPr>
        <w:pStyle w:val="CommentText"/>
        <w:ind w:left="0" w:hanging="2"/>
      </w:pPr>
      <w:r>
        <w:rPr>
          <w:rStyle w:val="CommentReference"/>
        </w:rPr>
        <w:annotationRef/>
      </w:r>
      <w:r>
        <w:t>Bisa di tambahkan bagaimana strategi jangka panjang keberlangsungan kegiatan ini</w:t>
      </w:r>
      <w:bookmarkStart w:id="34" w:name="_GoBack"/>
      <w:bookmarkEnd w:id="34"/>
    </w:p>
  </w:comment>
  <w:comment w:id="35" w:author="ICT" w:date="2026-04-30T15:20:00Z" w:initials="I">
    <w:p w14:paraId="44A8AA98" w14:textId="0271C3AC" w:rsidR="00C818EC" w:rsidRDefault="00C818EC" w:rsidP="00C818EC">
      <w:pPr>
        <w:pStyle w:val="CommentText"/>
        <w:ind w:left="0" w:hanging="2"/>
      </w:pPr>
      <w:r>
        <w:rPr>
          <w:rStyle w:val="CommentReference"/>
        </w:rPr>
        <w:annotationRef/>
      </w:r>
      <w:proofErr w:type="gramStart"/>
      <w:r>
        <w:t>italic</w:t>
      </w:r>
      <w:proofErr w:type="gramEnd"/>
    </w:p>
  </w:comment>
  <w:comment w:id="36" w:author="ICT" w:date="2026-04-30T15:20:00Z" w:initials="I">
    <w:p w14:paraId="616C4BF0" w14:textId="24C21C5A" w:rsidR="00C818EC" w:rsidRDefault="00C818EC" w:rsidP="00C818EC">
      <w:pPr>
        <w:pStyle w:val="CommentText"/>
        <w:ind w:left="0" w:hanging="2"/>
      </w:pPr>
      <w:r>
        <w:rPr>
          <w:rStyle w:val="CommentReference"/>
        </w:rPr>
        <w:annotationRef/>
      </w:r>
      <w:proofErr w:type="gramStart"/>
      <w:r>
        <w:t>italic</w:t>
      </w:r>
      <w:proofErr w:type="gramEnd"/>
    </w:p>
  </w:comment>
  <w:comment w:id="37" w:author="ICT" w:date="2026-04-30T15:20:00Z" w:initials="I">
    <w:p w14:paraId="45C67B1E" w14:textId="190C3C44" w:rsidR="00C818EC" w:rsidRDefault="00C818EC" w:rsidP="00C818EC">
      <w:pPr>
        <w:pStyle w:val="CommentText"/>
        <w:ind w:left="0" w:hanging="2"/>
      </w:pPr>
      <w:r>
        <w:rPr>
          <w:rStyle w:val="CommentReference"/>
        </w:rPr>
        <w:annotationRef/>
      </w:r>
      <w:proofErr w:type="gramStart"/>
      <w:r>
        <w:t>italic</w:t>
      </w:r>
      <w:proofErr w:type="gramEnd"/>
    </w:p>
  </w:comment>
  <w:comment w:id="38" w:author="ICT" w:date="2026-04-30T15:20:00Z" w:initials="I">
    <w:p w14:paraId="0570CC35" w14:textId="40918A19" w:rsidR="00C818EC" w:rsidRDefault="00C818EC" w:rsidP="00C818EC">
      <w:pPr>
        <w:pStyle w:val="CommentText"/>
        <w:ind w:left="0" w:hanging="2"/>
      </w:pPr>
      <w:r>
        <w:rPr>
          <w:rStyle w:val="CommentReference"/>
        </w:rPr>
        <w:annotationRef/>
      </w:r>
      <w:proofErr w:type="gramStart"/>
      <w:r>
        <w:t>italic</w:t>
      </w:r>
      <w:proofErr w:type="gramEnd"/>
    </w:p>
  </w:comment>
  <w:comment w:id="39" w:author="ICT" w:date="2026-04-30T15:20:00Z" w:initials="I">
    <w:p w14:paraId="2A6BC856" w14:textId="5ABA9699" w:rsidR="00C818EC" w:rsidRDefault="00C818EC" w:rsidP="00C818EC">
      <w:pPr>
        <w:pStyle w:val="CommentText"/>
        <w:ind w:left="0" w:hanging="2"/>
      </w:pPr>
      <w:r>
        <w:rPr>
          <w:rStyle w:val="CommentReference"/>
        </w:rPr>
        <w:annotationRef/>
      </w:r>
      <w:proofErr w:type="gramStart"/>
      <w:r>
        <w:t>italic</w:t>
      </w:r>
      <w:proofErr w:type="gramEnd"/>
    </w:p>
  </w:comment>
  <w:comment w:id="40" w:author="ICT" w:date="2026-04-30T15:20:00Z" w:initials="I">
    <w:p w14:paraId="43305681" w14:textId="584619BE" w:rsidR="00C818EC" w:rsidRDefault="00C818EC" w:rsidP="00C818EC">
      <w:pPr>
        <w:pStyle w:val="CommentText"/>
        <w:ind w:left="0" w:hanging="2"/>
      </w:pPr>
      <w:r>
        <w:rPr>
          <w:rStyle w:val="CommentReference"/>
        </w:rPr>
        <w:annotationRef/>
      </w:r>
      <w:proofErr w:type="gramStart"/>
      <w:r>
        <w:t>italic</w:t>
      </w:r>
      <w:proofErr w:type="gramEnd"/>
    </w:p>
  </w:comment>
  <w:comment w:id="41" w:author="ICT" w:date="2026-04-30T15:21:00Z" w:initials="I">
    <w:p w14:paraId="145664F1" w14:textId="1A8320A9" w:rsidR="00C818EC" w:rsidRDefault="00C818EC" w:rsidP="00C818EC">
      <w:pPr>
        <w:pStyle w:val="CommentText"/>
        <w:ind w:left="0" w:hanging="2"/>
      </w:pPr>
      <w:r>
        <w:rPr>
          <w:rStyle w:val="CommentReference"/>
        </w:rPr>
        <w:annotationRef/>
      </w:r>
      <w:proofErr w:type="gramStart"/>
      <w:r>
        <w:t>italic</w:t>
      </w:r>
      <w:proofErr w:type="gramEnd"/>
    </w:p>
  </w:comment>
  <w:comment w:id="42" w:author="ICT" w:date="2026-04-30T15:21:00Z" w:initials="I">
    <w:p w14:paraId="3388B302" w14:textId="53423740" w:rsidR="00C818EC" w:rsidRDefault="00C818EC" w:rsidP="00C818EC">
      <w:pPr>
        <w:pStyle w:val="CommentText"/>
        <w:ind w:left="0" w:hanging="2"/>
      </w:pPr>
      <w:r>
        <w:rPr>
          <w:rStyle w:val="CommentReference"/>
        </w:rPr>
        <w:annotationRef/>
      </w:r>
      <w:proofErr w:type="gramStart"/>
      <w:r>
        <w:t>italic</w:t>
      </w:r>
      <w:proofErr w:type="gramEnd"/>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689DC7" w14:textId="77777777" w:rsidR="009F6BF3" w:rsidRDefault="009F6BF3">
      <w:pPr>
        <w:spacing w:line="240" w:lineRule="auto"/>
        <w:ind w:left="0" w:hanging="2"/>
      </w:pPr>
      <w:r>
        <w:separator/>
      </w:r>
    </w:p>
  </w:endnote>
  <w:endnote w:type="continuationSeparator" w:id="0">
    <w:p w14:paraId="4DFE15E3" w14:textId="77777777" w:rsidR="009F6BF3" w:rsidRDefault="009F6BF3">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FE9879" w14:textId="77777777" w:rsidR="00C818EC" w:rsidRDefault="00C818EC">
    <w:pPr>
      <w:pStyle w:val="Footer"/>
      <w:ind w:left="0" w:hanging="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8542823"/>
      <w:docPartObj>
        <w:docPartGallery w:val="Page Numbers (Bottom of Page)"/>
        <w:docPartUnique/>
      </w:docPartObj>
    </w:sdtPr>
    <w:sdtContent>
      <w:p w14:paraId="7167B322" w14:textId="7FA85F2D" w:rsidR="00C818EC" w:rsidRDefault="00C818EC">
        <w:pPr>
          <w:pStyle w:val="Footer"/>
          <w:ind w:left="0" w:hanging="2"/>
          <w:jc w:val="right"/>
        </w:pPr>
        <w:r w:rsidRPr="00915356">
          <w:t xml:space="preserve">Jurnal Penelitian dan Pengabdian Masyarakat   </w:t>
        </w:r>
        <w:r>
          <w:t xml:space="preserve">  | </w:t>
        </w:r>
        <w:r>
          <w:fldChar w:fldCharType="begin"/>
        </w:r>
        <w:r>
          <w:instrText xml:space="preserve"> PAGE   \* MERGEFORMAT </w:instrText>
        </w:r>
        <w:r>
          <w:fldChar w:fldCharType="separate"/>
        </w:r>
        <w:r w:rsidR="00AE6A40">
          <w:rPr>
            <w:noProof/>
          </w:rPr>
          <w:t>54</w:t>
        </w:r>
        <w:r>
          <w:rPr>
            <w:noProof/>
          </w:rPr>
          <w:fldChar w:fldCharType="end"/>
        </w:r>
        <w:r>
          <w:t xml:space="preserve"> </w:t>
        </w:r>
      </w:p>
    </w:sdtContent>
  </w:sdt>
  <w:p w14:paraId="49EFD583" w14:textId="15DFC4A8" w:rsidR="00C818EC" w:rsidRPr="00631CDF" w:rsidRDefault="00C818EC">
    <w:pPr>
      <w:pBdr>
        <w:top w:val="nil"/>
        <w:left w:val="nil"/>
        <w:bottom w:val="nil"/>
        <w:right w:val="nil"/>
        <w:between w:val="nil"/>
      </w:pBdr>
      <w:spacing w:line="240" w:lineRule="auto"/>
      <w:ind w:left="0" w:hanging="2"/>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29180676"/>
      <w:docPartObj>
        <w:docPartGallery w:val="Page Numbers (Bottom of Page)"/>
        <w:docPartUnique/>
      </w:docPartObj>
    </w:sdtPr>
    <w:sdtContent>
      <w:p w14:paraId="6DC1B8F8" w14:textId="5F2A843F" w:rsidR="00C818EC" w:rsidRDefault="00C818EC">
        <w:pPr>
          <w:pStyle w:val="Footer"/>
          <w:ind w:left="0" w:hanging="2"/>
          <w:jc w:val="right"/>
        </w:pPr>
        <w:r w:rsidRPr="00915356">
          <w:t xml:space="preserve">Jurnal Penelitian dan Pengabdian Masyarakat   </w:t>
        </w:r>
        <w:r>
          <w:t xml:space="preserve"> | </w:t>
        </w:r>
        <w:r>
          <w:fldChar w:fldCharType="begin"/>
        </w:r>
        <w:r>
          <w:instrText xml:space="preserve"> PAGE   \* MERGEFORMAT </w:instrText>
        </w:r>
        <w:r>
          <w:fldChar w:fldCharType="separate"/>
        </w:r>
        <w:r w:rsidR="003A3D0B">
          <w:rPr>
            <w:noProof/>
          </w:rPr>
          <w:t>1</w:t>
        </w:r>
        <w:r>
          <w:rPr>
            <w:noProof/>
          </w:rPr>
          <w:fldChar w:fldCharType="end"/>
        </w:r>
        <w:r>
          <w:t xml:space="preserve"> </w:t>
        </w:r>
      </w:p>
    </w:sdtContent>
  </w:sdt>
  <w:p w14:paraId="4F507BDA" w14:textId="77777777" w:rsidR="00C818EC" w:rsidRDefault="00C818EC">
    <w:pPr>
      <w:pStyle w:val="Footer"/>
      <w:ind w:left="0" w:hanging="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D4B802" w14:textId="77777777" w:rsidR="009F6BF3" w:rsidRDefault="009F6BF3">
      <w:pPr>
        <w:spacing w:line="240" w:lineRule="auto"/>
        <w:ind w:left="0" w:hanging="2"/>
      </w:pPr>
      <w:r>
        <w:separator/>
      </w:r>
    </w:p>
  </w:footnote>
  <w:footnote w:type="continuationSeparator" w:id="0">
    <w:p w14:paraId="3FB0AA0E" w14:textId="77777777" w:rsidR="009F6BF3" w:rsidRDefault="009F6BF3">
      <w:pPr>
        <w:spacing w:line="240" w:lineRule="auto"/>
        <w:ind w:left="0"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54CD9B" w14:textId="77777777" w:rsidR="00C818EC" w:rsidRDefault="00C818EC">
    <w:pPr>
      <w:pStyle w:val="Header"/>
      <w:ind w:left="0" w:hanging="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F53C38" w14:textId="145105B0" w:rsidR="00C818EC" w:rsidRPr="00961E59" w:rsidRDefault="00C818EC" w:rsidP="00961E59">
    <w:pPr>
      <w:pStyle w:val="Header"/>
      <w:tabs>
        <w:tab w:val="left" w:pos="2250"/>
        <w:tab w:val="center" w:pos="4535"/>
      </w:tabs>
      <w:ind w:left="0" w:hanging="2"/>
      <w:jc w:val="left"/>
    </w:pPr>
    <w:r>
      <w:tab/>
    </w:r>
    <w:r>
      <w:tab/>
    </w:r>
    <w:r>
      <w:tab/>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A5BAFD" w14:textId="77777777" w:rsidR="00C818EC" w:rsidRPr="000B45EF" w:rsidRDefault="00C818EC" w:rsidP="000B45EF">
    <w:pPr>
      <w:pStyle w:val="Header"/>
      <w:ind w:left="1" w:hanging="3"/>
      <w:rPr>
        <w:b/>
        <w:bCs/>
        <w:sz w:val="32"/>
        <w:szCs w:val="32"/>
      </w:rPr>
    </w:pPr>
    <w:r w:rsidRPr="000B45EF">
      <w:rPr>
        <w:b/>
        <w:bCs/>
        <w:sz w:val="32"/>
        <w:szCs w:val="32"/>
      </w:rPr>
      <w:t xml:space="preserve">Jurnal Penelitian dan Pengabdian Masyarakat   </w:t>
    </w:r>
  </w:p>
  <w:p w14:paraId="6A035393" w14:textId="77777777" w:rsidR="00C818EC" w:rsidRPr="000B45EF" w:rsidRDefault="00C818EC" w:rsidP="000B45EF">
    <w:pPr>
      <w:pStyle w:val="Header"/>
      <w:ind w:left="0" w:hanging="2"/>
    </w:pPr>
    <w:r w:rsidRPr="000B45EF">
      <w:t>XX (X</w:t>
    </w:r>
    <w:proofErr w:type="gramStart"/>
    <w:r w:rsidRPr="000B45EF">
      <w:t>) ,</w:t>
    </w:r>
    <w:proofErr w:type="gramEnd"/>
    <w:r w:rsidRPr="000B45EF">
      <w:t xml:space="preserve">  Month   2026    Page : xx–xx    / e-ISSN : 2986-5212</w:t>
    </w:r>
  </w:p>
  <w:p w14:paraId="1CAA1C2D" w14:textId="77777777" w:rsidR="00C818EC" w:rsidRPr="000B45EF" w:rsidRDefault="00C818EC" w:rsidP="000B45EF">
    <w:pPr>
      <w:pStyle w:val="Header"/>
      <w:ind w:left="0" w:hanging="2"/>
    </w:pPr>
    <w:r w:rsidRPr="000B45EF">
      <w:t>Creative Commons - Attribution 4.0 International - CC BY 4.0</w:t>
    </w:r>
  </w:p>
  <w:p w14:paraId="4507A1CB" w14:textId="77777777" w:rsidR="00C818EC" w:rsidRPr="000B45EF" w:rsidRDefault="00C818EC" w:rsidP="000B45EF">
    <w:pPr>
      <w:pStyle w:val="Header"/>
      <w:ind w:left="0" w:hanging="2"/>
    </w:pPr>
    <w:r w:rsidRPr="000B45EF">
      <w:t>DOI</w:t>
    </w:r>
    <w:r w:rsidRPr="000B45EF">
      <w:tab/>
      <w:t>: https://doi.org/10.61231/jp2m</w:t>
    </w:r>
  </w:p>
  <w:p w14:paraId="4B1DF1B8" w14:textId="50D6D278" w:rsidR="00C818EC" w:rsidRPr="000B45EF" w:rsidRDefault="00C818EC" w:rsidP="000B45EF">
    <w:pPr>
      <w:pStyle w:val="Header"/>
      <w:ind w:left="0" w:hanging="2"/>
    </w:pPr>
    <w:r w:rsidRPr="000B45EF">
      <w:t>Received: xx-xx-2026    Accepted: xx-xx-2026    Publication: xx-xx-2026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5D2B20"/>
    <w:multiLevelType w:val="multilevel"/>
    <w:tmpl w:val="5AD2B09E"/>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15813811"/>
    <w:multiLevelType w:val="hybridMultilevel"/>
    <w:tmpl w:val="259AD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177244"/>
    <w:multiLevelType w:val="hybridMultilevel"/>
    <w:tmpl w:val="F434FB56"/>
    <w:lvl w:ilvl="0" w:tplc="0409000F">
      <w:start w:val="1"/>
      <w:numFmt w:val="decimal"/>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3">
    <w:nsid w:val="26D579D0"/>
    <w:multiLevelType w:val="hybridMultilevel"/>
    <w:tmpl w:val="E3DE796E"/>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A877D64"/>
    <w:multiLevelType w:val="singleLevel"/>
    <w:tmpl w:val="45BEE212"/>
    <w:lvl w:ilvl="0">
      <w:start w:val="1"/>
      <w:numFmt w:val="decimal"/>
      <w:pStyle w:val="References"/>
      <w:lvlText w:val="[%1]"/>
      <w:lvlJc w:val="left"/>
      <w:pPr>
        <w:tabs>
          <w:tab w:val="num" w:pos="360"/>
        </w:tabs>
        <w:ind w:left="360" w:hanging="360"/>
      </w:pPr>
      <w:rPr>
        <w:i w:val="0"/>
      </w:rPr>
    </w:lvl>
  </w:abstractNum>
  <w:abstractNum w:abstractNumId="5">
    <w:nsid w:val="3CA953B4"/>
    <w:multiLevelType w:val="hybridMultilevel"/>
    <w:tmpl w:val="E0FA7B6C"/>
    <w:lvl w:ilvl="0" w:tplc="04210001">
      <w:start w:val="1"/>
      <w:numFmt w:val="bullet"/>
      <w:lvlText w:val=""/>
      <w:lvlJc w:val="left"/>
      <w:pPr>
        <w:ind w:left="899" w:hanging="360"/>
      </w:pPr>
      <w:rPr>
        <w:rFonts w:ascii="Symbol" w:hAnsi="Symbol" w:hint="default"/>
      </w:rPr>
    </w:lvl>
    <w:lvl w:ilvl="1" w:tplc="04210003" w:tentative="1">
      <w:start w:val="1"/>
      <w:numFmt w:val="bullet"/>
      <w:lvlText w:val="o"/>
      <w:lvlJc w:val="left"/>
      <w:pPr>
        <w:ind w:left="1619" w:hanging="360"/>
      </w:pPr>
      <w:rPr>
        <w:rFonts w:ascii="Courier New" w:hAnsi="Courier New" w:cs="Courier New" w:hint="default"/>
      </w:rPr>
    </w:lvl>
    <w:lvl w:ilvl="2" w:tplc="04210005" w:tentative="1">
      <w:start w:val="1"/>
      <w:numFmt w:val="bullet"/>
      <w:lvlText w:val=""/>
      <w:lvlJc w:val="left"/>
      <w:pPr>
        <w:ind w:left="2339" w:hanging="360"/>
      </w:pPr>
      <w:rPr>
        <w:rFonts w:ascii="Wingdings" w:hAnsi="Wingdings" w:hint="default"/>
      </w:rPr>
    </w:lvl>
    <w:lvl w:ilvl="3" w:tplc="04210001" w:tentative="1">
      <w:start w:val="1"/>
      <w:numFmt w:val="bullet"/>
      <w:lvlText w:val=""/>
      <w:lvlJc w:val="left"/>
      <w:pPr>
        <w:ind w:left="3059" w:hanging="360"/>
      </w:pPr>
      <w:rPr>
        <w:rFonts w:ascii="Symbol" w:hAnsi="Symbol" w:hint="default"/>
      </w:rPr>
    </w:lvl>
    <w:lvl w:ilvl="4" w:tplc="04210003" w:tentative="1">
      <w:start w:val="1"/>
      <w:numFmt w:val="bullet"/>
      <w:lvlText w:val="o"/>
      <w:lvlJc w:val="left"/>
      <w:pPr>
        <w:ind w:left="3779" w:hanging="360"/>
      </w:pPr>
      <w:rPr>
        <w:rFonts w:ascii="Courier New" w:hAnsi="Courier New" w:cs="Courier New" w:hint="default"/>
      </w:rPr>
    </w:lvl>
    <w:lvl w:ilvl="5" w:tplc="04210005" w:tentative="1">
      <w:start w:val="1"/>
      <w:numFmt w:val="bullet"/>
      <w:lvlText w:val=""/>
      <w:lvlJc w:val="left"/>
      <w:pPr>
        <w:ind w:left="4499" w:hanging="360"/>
      </w:pPr>
      <w:rPr>
        <w:rFonts w:ascii="Wingdings" w:hAnsi="Wingdings" w:hint="default"/>
      </w:rPr>
    </w:lvl>
    <w:lvl w:ilvl="6" w:tplc="04210001" w:tentative="1">
      <w:start w:val="1"/>
      <w:numFmt w:val="bullet"/>
      <w:lvlText w:val=""/>
      <w:lvlJc w:val="left"/>
      <w:pPr>
        <w:ind w:left="5219" w:hanging="360"/>
      </w:pPr>
      <w:rPr>
        <w:rFonts w:ascii="Symbol" w:hAnsi="Symbol" w:hint="default"/>
      </w:rPr>
    </w:lvl>
    <w:lvl w:ilvl="7" w:tplc="04210003" w:tentative="1">
      <w:start w:val="1"/>
      <w:numFmt w:val="bullet"/>
      <w:lvlText w:val="o"/>
      <w:lvlJc w:val="left"/>
      <w:pPr>
        <w:ind w:left="5939" w:hanging="360"/>
      </w:pPr>
      <w:rPr>
        <w:rFonts w:ascii="Courier New" w:hAnsi="Courier New" w:cs="Courier New" w:hint="default"/>
      </w:rPr>
    </w:lvl>
    <w:lvl w:ilvl="8" w:tplc="04210005" w:tentative="1">
      <w:start w:val="1"/>
      <w:numFmt w:val="bullet"/>
      <w:lvlText w:val=""/>
      <w:lvlJc w:val="left"/>
      <w:pPr>
        <w:ind w:left="6659" w:hanging="360"/>
      </w:pPr>
      <w:rPr>
        <w:rFonts w:ascii="Wingdings" w:hAnsi="Wingdings" w:hint="default"/>
      </w:rPr>
    </w:lvl>
  </w:abstractNum>
  <w:abstractNum w:abstractNumId="6">
    <w:nsid w:val="3FCB7D55"/>
    <w:multiLevelType w:val="hybridMultilevel"/>
    <w:tmpl w:val="DEFC0E24"/>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85B156E"/>
    <w:multiLevelType w:val="hybridMultilevel"/>
    <w:tmpl w:val="A7200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8FA5CE3"/>
    <w:multiLevelType w:val="hybridMultilevel"/>
    <w:tmpl w:val="5BD0B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93009EE"/>
    <w:multiLevelType w:val="hybridMultilevel"/>
    <w:tmpl w:val="27D20BE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4BA946DC"/>
    <w:multiLevelType w:val="hybridMultilevel"/>
    <w:tmpl w:val="3EDCFA5E"/>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31F139F"/>
    <w:multiLevelType w:val="hybridMultilevel"/>
    <w:tmpl w:val="E770574A"/>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1BD50C3"/>
    <w:multiLevelType w:val="hybridMultilevel"/>
    <w:tmpl w:val="1F7C4EF0"/>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1CA48FC"/>
    <w:multiLevelType w:val="hybridMultilevel"/>
    <w:tmpl w:val="562ADA2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7CC67B0B"/>
    <w:multiLevelType w:val="multilevel"/>
    <w:tmpl w:val="58F078A8"/>
    <w:lvl w:ilvl="0">
      <w:start w:val="1"/>
      <w:numFmt w:val="bullet"/>
      <w:pStyle w:val="bulletlist"/>
      <w:lvlText w:val="●"/>
      <w:lvlJc w:val="left"/>
      <w:pPr>
        <w:ind w:left="72" w:hanging="360"/>
      </w:pPr>
      <w:rPr>
        <w:rFonts w:ascii="Noto Sans Symbols" w:eastAsia="Noto Sans Symbols" w:hAnsi="Noto Sans Symbols" w:cs="Noto Sans Symbols"/>
        <w:vertAlign w:val="baseline"/>
      </w:rPr>
    </w:lvl>
    <w:lvl w:ilvl="1">
      <w:start w:val="1"/>
      <w:numFmt w:val="bullet"/>
      <w:lvlText w:val="o"/>
      <w:lvlJc w:val="left"/>
      <w:pPr>
        <w:ind w:left="864" w:hanging="359"/>
      </w:pPr>
      <w:rPr>
        <w:rFonts w:ascii="Courier New" w:eastAsia="Courier New" w:hAnsi="Courier New" w:cs="Courier New"/>
        <w:vertAlign w:val="baseline"/>
      </w:rPr>
    </w:lvl>
    <w:lvl w:ilvl="2">
      <w:start w:val="1"/>
      <w:numFmt w:val="bullet"/>
      <w:lvlText w:val="▪"/>
      <w:lvlJc w:val="left"/>
      <w:pPr>
        <w:ind w:left="1584" w:hanging="360"/>
      </w:pPr>
      <w:rPr>
        <w:rFonts w:ascii="Noto Sans Symbols" w:eastAsia="Noto Sans Symbols" w:hAnsi="Noto Sans Symbols" w:cs="Noto Sans Symbols"/>
        <w:vertAlign w:val="baseline"/>
      </w:rPr>
    </w:lvl>
    <w:lvl w:ilvl="3">
      <w:start w:val="1"/>
      <w:numFmt w:val="bullet"/>
      <w:lvlText w:val="●"/>
      <w:lvlJc w:val="left"/>
      <w:pPr>
        <w:ind w:left="2304" w:hanging="360"/>
      </w:pPr>
      <w:rPr>
        <w:rFonts w:ascii="Noto Sans Symbols" w:eastAsia="Noto Sans Symbols" w:hAnsi="Noto Sans Symbols" w:cs="Noto Sans Symbols"/>
        <w:vertAlign w:val="baseline"/>
      </w:rPr>
    </w:lvl>
    <w:lvl w:ilvl="4">
      <w:start w:val="1"/>
      <w:numFmt w:val="bullet"/>
      <w:lvlText w:val="o"/>
      <w:lvlJc w:val="left"/>
      <w:pPr>
        <w:ind w:left="3024" w:hanging="360"/>
      </w:pPr>
      <w:rPr>
        <w:rFonts w:ascii="Courier New" w:eastAsia="Courier New" w:hAnsi="Courier New" w:cs="Courier New"/>
        <w:vertAlign w:val="baseline"/>
      </w:rPr>
    </w:lvl>
    <w:lvl w:ilvl="5">
      <w:start w:val="1"/>
      <w:numFmt w:val="bullet"/>
      <w:lvlText w:val="▪"/>
      <w:lvlJc w:val="left"/>
      <w:pPr>
        <w:ind w:left="3744" w:hanging="360"/>
      </w:pPr>
      <w:rPr>
        <w:rFonts w:ascii="Noto Sans Symbols" w:eastAsia="Noto Sans Symbols" w:hAnsi="Noto Sans Symbols" w:cs="Noto Sans Symbols"/>
        <w:vertAlign w:val="baseline"/>
      </w:rPr>
    </w:lvl>
    <w:lvl w:ilvl="6">
      <w:start w:val="1"/>
      <w:numFmt w:val="bullet"/>
      <w:lvlText w:val="●"/>
      <w:lvlJc w:val="left"/>
      <w:pPr>
        <w:ind w:left="4464" w:hanging="360"/>
      </w:pPr>
      <w:rPr>
        <w:rFonts w:ascii="Noto Sans Symbols" w:eastAsia="Noto Sans Symbols" w:hAnsi="Noto Sans Symbols" w:cs="Noto Sans Symbols"/>
        <w:vertAlign w:val="baseline"/>
      </w:rPr>
    </w:lvl>
    <w:lvl w:ilvl="7">
      <w:start w:val="1"/>
      <w:numFmt w:val="bullet"/>
      <w:lvlText w:val="o"/>
      <w:lvlJc w:val="left"/>
      <w:pPr>
        <w:ind w:left="5184" w:hanging="360"/>
      </w:pPr>
      <w:rPr>
        <w:rFonts w:ascii="Courier New" w:eastAsia="Courier New" w:hAnsi="Courier New" w:cs="Courier New"/>
        <w:vertAlign w:val="baseline"/>
      </w:rPr>
    </w:lvl>
    <w:lvl w:ilvl="8">
      <w:start w:val="1"/>
      <w:numFmt w:val="bullet"/>
      <w:lvlText w:val="▪"/>
      <w:lvlJc w:val="left"/>
      <w:pPr>
        <w:ind w:left="5904" w:hanging="360"/>
      </w:pPr>
      <w:rPr>
        <w:rFonts w:ascii="Noto Sans Symbols" w:eastAsia="Noto Sans Symbols" w:hAnsi="Noto Sans Symbols" w:cs="Noto Sans Symbols"/>
        <w:vertAlign w:val="baseline"/>
      </w:rPr>
    </w:lvl>
  </w:abstractNum>
  <w:abstractNum w:abstractNumId="15">
    <w:nsid w:val="7D5A2EF7"/>
    <w:multiLevelType w:val="hybridMultilevel"/>
    <w:tmpl w:val="DB3C2D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F953B83"/>
    <w:multiLevelType w:val="hybridMultilevel"/>
    <w:tmpl w:val="C4661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1"/>
  </w:num>
  <w:num w:numId="12">
    <w:abstractNumId w:val="8"/>
  </w:num>
  <w:num w:numId="13">
    <w:abstractNumId w:val="5"/>
  </w:num>
  <w:num w:numId="14">
    <w:abstractNumId w:val="6"/>
  </w:num>
  <w:num w:numId="15">
    <w:abstractNumId w:val="11"/>
  </w:num>
  <w:num w:numId="16">
    <w:abstractNumId w:val="2"/>
  </w:num>
  <w:num w:numId="17">
    <w:abstractNumId w:val="7"/>
  </w:num>
  <w:num w:numId="18">
    <w:abstractNumId w:val="16"/>
  </w:num>
  <w:num w:numId="19">
    <w:abstractNumId w:val="3"/>
  </w:num>
  <w:num w:numId="20">
    <w:abstractNumId w:val="12"/>
  </w:num>
  <w:num w:numId="21">
    <w:abstractNumId w:val="10"/>
  </w:num>
  <w:num w:numId="22">
    <w:abstractNumId w:val="9"/>
  </w:num>
  <w:num w:numId="23">
    <w:abstractNumId w:val="13"/>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7CB9"/>
    <w:rsid w:val="00002917"/>
    <w:rsid w:val="000251A9"/>
    <w:rsid w:val="00034990"/>
    <w:rsid w:val="000376D2"/>
    <w:rsid w:val="00046538"/>
    <w:rsid w:val="00055913"/>
    <w:rsid w:val="00056F36"/>
    <w:rsid w:val="00073F5C"/>
    <w:rsid w:val="00077A05"/>
    <w:rsid w:val="00094FC7"/>
    <w:rsid w:val="000B10AB"/>
    <w:rsid w:val="000B3FB3"/>
    <w:rsid w:val="000B45EF"/>
    <w:rsid w:val="000C0A8D"/>
    <w:rsid w:val="000C56DD"/>
    <w:rsid w:val="000D0E09"/>
    <w:rsid w:val="000E6691"/>
    <w:rsid w:val="001039F2"/>
    <w:rsid w:val="0011373F"/>
    <w:rsid w:val="00126BA8"/>
    <w:rsid w:val="00135358"/>
    <w:rsid w:val="00147F0B"/>
    <w:rsid w:val="00164A9C"/>
    <w:rsid w:val="0018190A"/>
    <w:rsid w:val="001C355D"/>
    <w:rsid w:val="001C4F6A"/>
    <w:rsid w:val="001C6204"/>
    <w:rsid w:val="001D03D8"/>
    <w:rsid w:val="001D2A00"/>
    <w:rsid w:val="001D328F"/>
    <w:rsid w:val="001D43E4"/>
    <w:rsid w:val="001D5840"/>
    <w:rsid w:val="00200228"/>
    <w:rsid w:val="00200DC4"/>
    <w:rsid w:val="00201957"/>
    <w:rsid w:val="002077D8"/>
    <w:rsid w:val="00212D91"/>
    <w:rsid w:val="002136C3"/>
    <w:rsid w:val="00220B9B"/>
    <w:rsid w:val="00236586"/>
    <w:rsid w:val="00242AEE"/>
    <w:rsid w:val="002469C8"/>
    <w:rsid w:val="00251BD8"/>
    <w:rsid w:val="002544C0"/>
    <w:rsid w:val="002648E6"/>
    <w:rsid w:val="002735B1"/>
    <w:rsid w:val="00281A40"/>
    <w:rsid w:val="0029244D"/>
    <w:rsid w:val="00294A8E"/>
    <w:rsid w:val="002A1A01"/>
    <w:rsid w:val="002A4F15"/>
    <w:rsid w:val="002A5AD8"/>
    <w:rsid w:val="002B6D8C"/>
    <w:rsid w:val="002D57D4"/>
    <w:rsid w:val="002D59F0"/>
    <w:rsid w:val="002D5AE3"/>
    <w:rsid w:val="002E5909"/>
    <w:rsid w:val="002F34E5"/>
    <w:rsid w:val="002F6084"/>
    <w:rsid w:val="00302B5E"/>
    <w:rsid w:val="00306141"/>
    <w:rsid w:val="003067FE"/>
    <w:rsid w:val="003111A8"/>
    <w:rsid w:val="00315B90"/>
    <w:rsid w:val="00320135"/>
    <w:rsid w:val="003225B7"/>
    <w:rsid w:val="003317F3"/>
    <w:rsid w:val="00334B76"/>
    <w:rsid w:val="00342EBF"/>
    <w:rsid w:val="00345225"/>
    <w:rsid w:val="00346082"/>
    <w:rsid w:val="003649BE"/>
    <w:rsid w:val="0037194C"/>
    <w:rsid w:val="003750C2"/>
    <w:rsid w:val="0038132B"/>
    <w:rsid w:val="003855E6"/>
    <w:rsid w:val="00385893"/>
    <w:rsid w:val="003917D6"/>
    <w:rsid w:val="003A3D0B"/>
    <w:rsid w:val="003A53DF"/>
    <w:rsid w:val="003D72BD"/>
    <w:rsid w:val="003D7E53"/>
    <w:rsid w:val="003E60BB"/>
    <w:rsid w:val="003E62A0"/>
    <w:rsid w:val="003E7413"/>
    <w:rsid w:val="003F0E9B"/>
    <w:rsid w:val="00412ECA"/>
    <w:rsid w:val="004233FD"/>
    <w:rsid w:val="00447FE9"/>
    <w:rsid w:val="00450245"/>
    <w:rsid w:val="00462B27"/>
    <w:rsid w:val="00467FF7"/>
    <w:rsid w:val="00471A29"/>
    <w:rsid w:val="00475141"/>
    <w:rsid w:val="00475D55"/>
    <w:rsid w:val="004818FD"/>
    <w:rsid w:val="004848B0"/>
    <w:rsid w:val="0048668F"/>
    <w:rsid w:val="004D1933"/>
    <w:rsid w:val="004D3BC5"/>
    <w:rsid w:val="005030D1"/>
    <w:rsid w:val="00511086"/>
    <w:rsid w:val="0051786E"/>
    <w:rsid w:val="005233C5"/>
    <w:rsid w:val="00536F22"/>
    <w:rsid w:val="00545C8D"/>
    <w:rsid w:val="00547BEC"/>
    <w:rsid w:val="005515EE"/>
    <w:rsid w:val="0058072F"/>
    <w:rsid w:val="00584C7F"/>
    <w:rsid w:val="005925D7"/>
    <w:rsid w:val="0059337C"/>
    <w:rsid w:val="00595D69"/>
    <w:rsid w:val="005A26F4"/>
    <w:rsid w:val="005B0070"/>
    <w:rsid w:val="005B6254"/>
    <w:rsid w:val="005C3D70"/>
    <w:rsid w:val="005C4D48"/>
    <w:rsid w:val="005D1F94"/>
    <w:rsid w:val="005D5022"/>
    <w:rsid w:val="005D6B03"/>
    <w:rsid w:val="005E303B"/>
    <w:rsid w:val="005E626E"/>
    <w:rsid w:val="005F6FBB"/>
    <w:rsid w:val="00605560"/>
    <w:rsid w:val="00621658"/>
    <w:rsid w:val="00631CDF"/>
    <w:rsid w:val="0063682F"/>
    <w:rsid w:val="006440E7"/>
    <w:rsid w:val="00646AB6"/>
    <w:rsid w:val="00651960"/>
    <w:rsid w:val="00651EDA"/>
    <w:rsid w:val="00656365"/>
    <w:rsid w:val="00663191"/>
    <w:rsid w:val="00663BC1"/>
    <w:rsid w:val="00665BE8"/>
    <w:rsid w:val="006729A5"/>
    <w:rsid w:val="0068191C"/>
    <w:rsid w:val="006845D6"/>
    <w:rsid w:val="00686479"/>
    <w:rsid w:val="006A5C68"/>
    <w:rsid w:val="006B0922"/>
    <w:rsid w:val="006C5DDE"/>
    <w:rsid w:val="006C7AA6"/>
    <w:rsid w:val="006D491C"/>
    <w:rsid w:val="006D4DB2"/>
    <w:rsid w:val="006D4E9E"/>
    <w:rsid w:val="006E2AFF"/>
    <w:rsid w:val="00700CE4"/>
    <w:rsid w:val="00703F91"/>
    <w:rsid w:val="00706BFC"/>
    <w:rsid w:val="00714AEB"/>
    <w:rsid w:val="00717550"/>
    <w:rsid w:val="0073008C"/>
    <w:rsid w:val="007341CD"/>
    <w:rsid w:val="00734F62"/>
    <w:rsid w:val="00761BC6"/>
    <w:rsid w:val="0076447A"/>
    <w:rsid w:val="00766C1C"/>
    <w:rsid w:val="0076791F"/>
    <w:rsid w:val="00792A14"/>
    <w:rsid w:val="00796439"/>
    <w:rsid w:val="007A52FD"/>
    <w:rsid w:val="007A5BCB"/>
    <w:rsid w:val="007B0D8B"/>
    <w:rsid w:val="007B4BCD"/>
    <w:rsid w:val="007D11A9"/>
    <w:rsid w:val="007D21A1"/>
    <w:rsid w:val="007E722E"/>
    <w:rsid w:val="007E784B"/>
    <w:rsid w:val="0080065B"/>
    <w:rsid w:val="00805D87"/>
    <w:rsid w:val="00820543"/>
    <w:rsid w:val="00820DFB"/>
    <w:rsid w:val="00830061"/>
    <w:rsid w:val="008327E4"/>
    <w:rsid w:val="00834B80"/>
    <w:rsid w:val="00841EE6"/>
    <w:rsid w:val="008449FC"/>
    <w:rsid w:val="00845BDE"/>
    <w:rsid w:val="0086019A"/>
    <w:rsid w:val="00891BFD"/>
    <w:rsid w:val="008B0420"/>
    <w:rsid w:val="008B76A4"/>
    <w:rsid w:val="008C0E67"/>
    <w:rsid w:val="008C5340"/>
    <w:rsid w:val="008E1F00"/>
    <w:rsid w:val="008F4C94"/>
    <w:rsid w:val="00903AE8"/>
    <w:rsid w:val="00914EB7"/>
    <w:rsid w:val="00915356"/>
    <w:rsid w:val="0091619B"/>
    <w:rsid w:val="00932962"/>
    <w:rsid w:val="00934EE4"/>
    <w:rsid w:val="0093524E"/>
    <w:rsid w:val="009443CC"/>
    <w:rsid w:val="00945261"/>
    <w:rsid w:val="00961E59"/>
    <w:rsid w:val="00967CBB"/>
    <w:rsid w:val="009756A9"/>
    <w:rsid w:val="009B7C31"/>
    <w:rsid w:val="009B7C9D"/>
    <w:rsid w:val="009C6D17"/>
    <w:rsid w:val="009D59A9"/>
    <w:rsid w:val="009E4E98"/>
    <w:rsid w:val="009F6BF3"/>
    <w:rsid w:val="00A01A08"/>
    <w:rsid w:val="00A11F07"/>
    <w:rsid w:val="00A352C8"/>
    <w:rsid w:val="00A459D2"/>
    <w:rsid w:val="00A51372"/>
    <w:rsid w:val="00A604D6"/>
    <w:rsid w:val="00A75BB7"/>
    <w:rsid w:val="00A85325"/>
    <w:rsid w:val="00A8564A"/>
    <w:rsid w:val="00AB17CA"/>
    <w:rsid w:val="00AC0AB5"/>
    <w:rsid w:val="00AC7BA7"/>
    <w:rsid w:val="00AD343C"/>
    <w:rsid w:val="00AD5D89"/>
    <w:rsid w:val="00AD622E"/>
    <w:rsid w:val="00AE2EDB"/>
    <w:rsid w:val="00AE5F28"/>
    <w:rsid w:val="00AE6A40"/>
    <w:rsid w:val="00B246C3"/>
    <w:rsid w:val="00B374B3"/>
    <w:rsid w:val="00B42A0A"/>
    <w:rsid w:val="00B7436E"/>
    <w:rsid w:val="00B803A0"/>
    <w:rsid w:val="00B907ED"/>
    <w:rsid w:val="00B9412F"/>
    <w:rsid w:val="00B96A18"/>
    <w:rsid w:val="00BA690A"/>
    <w:rsid w:val="00BC01F8"/>
    <w:rsid w:val="00BC127D"/>
    <w:rsid w:val="00BD3F9D"/>
    <w:rsid w:val="00BD421E"/>
    <w:rsid w:val="00BD70D2"/>
    <w:rsid w:val="00BE3DAF"/>
    <w:rsid w:val="00BE6D96"/>
    <w:rsid w:val="00BF354E"/>
    <w:rsid w:val="00C05EF1"/>
    <w:rsid w:val="00C2322D"/>
    <w:rsid w:val="00C547CD"/>
    <w:rsid w:val="00C63F31"/>
    <w:rsid w:val="00C728D7"/>
    <w:rsid w:val="00C818EC"/>
    <w:rsid w:val="00C878FF"/>
    <w:rsid w:val="00C91457"/>
    <w:rsid w:val="00CA4C52"/>
    <w:rsid w:val="00CA6928"/>
    <w:rsid w:val="00CC0E0E"/>
    <w:rsid w:val="00CE15E2"/>
    <w:rsid w:val="00CE232C"/>
    <w:rsid w:val="00CF26B7"/>
    <w:rsid w:val="00D04617"/>
    <w:rsid w:val="00D11B1A"/>
    <w:rsid w:val="00D21909"/>
    <w:rsid w:val="00D336F9"/>
    <w:rsid w:val="00D41A22"/>
    <w:rsid w:val="00D42EC1"/>
    <w:rsid w:val="00D430F8"/>
    <w:rsid w:val="00D52C4A"/>
    <w:rsid w:val="00D7117F"/>
    <w:rsid w:val="00D728AF"/>
    <w:rsid w:val="00D73ED5"/>
    <w:rsid w:val="00D756E6"/>
    <w:rsid w:val="00D7587B"/>
    <w:rsid w:val="00DA203E"/>
    <w:rsid w:val="00DD7B6A"/>
    <w:rsid w:val="00DE6238"/>
    <w:rsid w:val="00DE7CB9"/>
    <w:rsid w:val="00DF254D"/>
    <w:rsid w:val="00E010B5"/>
    <w:rsid w:val="00E01FDB"/>
    <w:rsid w:val="00E145FE"/>
    <w:rsid w:val="00E16885"/>
    <w:rsid w:val="00E21334"/>
    <w:rsid w:val="00E2280F"/>
    <w:rsid w:val="00E23C7A"/>
    <w:rsid w:val="00E25A9B"/>
    <w:rsid w:val="00E444B6"/>
    <w:rsid w:val="00E51E11"/>
    <w:rsid w:val="00E51E5B"/>
    <w:rsid w:val="00E55AD4"/>
    <w:rsid w:val="00E62294"/>
    <w:rsid w:val="00E73993"/>
    <w:rsid w:val="00E82592"/>
    <w:rsid w:val="00E95E35"/>
    <w:rsid w:val="00EA7C75"/>
    <w:rsid w:val="00EB11C2"/>
    <w:rsid w:val="00EB4D46"/>
    <w:rsid w:val="00EC696C"/>
    <w:rsid w:val="00EC7959"/>
    <w:rsid w:val="00ED2C56"/>
    <w:rsid w:val="00EE0349"/>
    <w:rsid w:val="00EE3CBF"/>
    <w:rsid w:val="00EF056F"/>
    <w:rsid w:val="00EF39D2"/>
    <w:rsid w:val="00EF3C97"/>
    <w:rsid w:val="00F24A39"/>
    <w:rsid w:val="00F341D6"/>
    <w:rsid w:val="00F4379E"/>
    <w:rsid w:val="00F631C6"/>
    <w:rsid w:val="00F64F1C"/>
    <w:rsid w:val="00F80CF4"/>
    <w:rsid w:val="00F872AA"/>
    <w:rsid w:val="00F933F4"/>
    <w:rsid w:val="00F93951"/>
    <w:rsid w:val="00F95DEE"/>
    <w:rsid w:val="00FB156C"/>
    <w:rsid w:val="00FB2CB0"/>
    <w:rsid w:val="00FB4FA4"/>
    <w:rsid w:val="00FC0A30"/>
    <w:rsid w:val="00FD2CBD"/>
    <w:rsid w:val="00FD3597"/>
    <w:rsid w:val="00FF4890"/>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94E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id-ID"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link w:val="Heading1Char"/>
    <w:uiPriority w:val="9"/>
    <w:qFormat/>
    <w:pPr>
      <w:keepNext/>
      <w:keepLines/>
      <w:numPr>
        <w:numId w:val="2"/>
      </w:numPr>
      <w:spacing w:before="160" w:after="80"/>
      <w:ind w:left="-1" w:hanging="1"/>
    </w:pPr>
    <w:rPr>
      <w:smallCaps/>
      <w:noProof/>
    </w:rPr>
  </w:style>
  <w:style w:type="paragraph" w:styleId="Heading2">
    <w:name w:val="heading 2"/>
    <w:basedOn w:val="Normal"/>
    <w:next w:val="Normal"/>
    <w:link w:val="Heading2Char"/>
    <w:uiPriority w:val="9"/>
    <w:unhideWhenUsed/>
    <w:qFormat/>
    <w:pPr>
      <w:keepNext/>
      <w:keepLines/>
      <w:numPr>
        <w:ilvl w:val="1"/>
        <w:numId w:val="3"/>
      </w:numPr>
      <w:spacing w:before="120" w:after="60"/>
      <w:ind w:left="-1" w:hanging="1"/>
      <w:jc w:val="left"/>
      <w:outlineLvl w:val="1"/>
    </w:pPr>
    <w:rPr>
      <w:i/>
      <w:iCs/>
      <w:noProof/>
    </w:rPr>
  </w:style>
  <w:style w:type="paragraph" w:styleId="Heading3">
    <w:name w:val="heading 3"/>
    <w:basedOn w:val="Normal"/>
    <w:next w:val="Normal"/>
    <w:uiPriority w:val="9"/>
    <w:semiHidden/>
    <w:unhideWhenUsed/>
    <w:qFormat/>
    <w:pPr>
      <w:numPr>
        <w:ilvl w:val="2"/>
        <w:numId w:val="4"/>
      </w:numPr>
      <w:spacing w:line="240" w:lineRule="atLeast"/>
      <w:ind w:left="-1" w:hanging="1"/>
      <w:jc w:val="both"/>
      <w:outlineLvl w:val="2"/>
    </w:pPr>
    <w:rPr>
      <w:i/>
      <w:iCs/>
      <w:noProof/>
    </w:rPr>
  </w:style>
  <w:style w:type="paragraph" w:styleId="Heading4">
    <w:name w:val="heading 4"/>
    <w:basedOn w:val="Normal"/>
    <w:next w:val="Normal"/>
    <w:uiPriority w:val="9"/>
    <w:semiHidden/>
    <w:unhideWhenUsed/>
    <w:qFormat/>
    <w:pPr>
      <w:numPr>
        <w:ilvl w:val="3"/>
        <w:numId w:val="5"/>
      </w:numPr>
      <w:spacing w:before="40" w:after="40"/>
      <w:ind w:left="-1" w:hanging="1"/>
      <w:jc w:val="both"/>
      <w:outlineLvl w:val="3"/>
    </w:pPr>
    <w:rPr>
      <w:i/>
      <w:iCs/>
      <w:noProof/>
    </w:rPr>
  </w:style>
  <w:style w:type="paragraph" w:styleId="Heading5">
    <w:name w:val="heading 5"/>
    <w:basedOn w:val="Normal"/>
    <w:next w:val="Normal"/>
    <w:uiPriority w:val="9"/>
    <w:semiHidden/>
    <w:unhideWhenUsed/>
    <w:qFormat/>
    <w:pPr>
      <w:spacing w:before="160" w:after="80"/>
      <w:outlineLvl w:val="4"/>
    </w:pPr>
    <w:rPr>
      <w:smallCaps/>
      <w:noProof/>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Pr>
      <w:rFonts w:ascii="Arial" w:hAnsi="Arial"/>
      <w:sz w:val="48"/>
    </w:rPr>
  </w:style>
  <w:style w:type="paragraph" w:customStyle="1" w:styleId="Abstract">
    <w:name w:val="Abstract"/>
    <w:pPr>
      <w:suppressAutoHyphens/>
      <w:spacing w:after="200" w:line="1" w:lineRule="atLeast"/>
      <w:ind w:leftChars="-1" w:left="-1" w:hangingChars="1" w:hanging="1"/>
      <w:jc w:val="both"/>
      <w:textDirection w:val="btLr"/>
      <w:textAlignment w:val="top"/>
      <w:outlineLvl w:val="0"/>
    </w:pPr>
    <w:rPr>
      <w:b/>
      <w:bCs/>
      <w:position w:val="-1"/>
      <w:sz w:val="18"/>
      <w:szCs w:val="18"/>
      <w:lang w:eastAsia="en-US"/>
    </w:rPr>
  </w:style>
  <w:style w:type="paragraph" w:customStyle="1" w:styleId="Affiliation">
    <w:name w:val="Affiliation"/>
    <w:pPr>
      <w:suppressAutoHyphens/>
      <w:spacing w:line="1" w:lineRule="atLeast"/>
      <w:ind w:leftChars="-1" w:left="-1" w:hangingChars="1" w:hanging="1"/>
      <w:textDirection w:val="btLr"/>
      <w:textAlignment w:val="top"/>
      <w:outlineLvl w:val="0"/>
    </w:pPr>
    <w:rPr>
      <w:position w:val="-1"/>
      <w:lang w:eastAsia="en-US"/>
    </w:rPr>
  </w:style>
  <w:style w:type="paragraph" w:customStyle="1" w:styleId="Author">
    <w:name w:val="Author"/>
    <w:pPr>
      <w:suppressAutoHyphens/>
      <w:spacing w:before="360" w:after="40" w:line="1" w:lineRule="atLeast"/>
      <w:ind w:leftChars="-1" w:left="-1" w:hangingChars="1" w:hanging="1"/>
      <w:textDirection w:val="btLr"/>
      <w:textAlignment w:val="top"/>
      <w:outlineLvl w:val="0"/>
    </w:pPr>
    <w:rPr>
      <w:noProof/>
      <w:position w:val="-1"/>
      <w:sz w:val="22"/>
      <w:szCs w:val="22"/>
    </w:rPr>
  </w:style>
  <w:style w:type="paragraph" w:styleId="BodyText">
    <w:name w:val="Body Text"/>
    <w:basedOn w:val="Normal"/>
    <w:pPr>
      <w:spacing w:line="360" w:lineRule="auto"/>
      <w:ind w:firstLine="289"/>
      <w:jc w:val="both"/>
    </w:pPr>
  </w:style>
  <w:style w:type="paragraph" w:customStyle="1" w:styleId="bulletlist">
    <w:name w:val="bullet list"/>
    <w:basedOn w:val="BodyText"/>
    <w:pPr>
      <w:numPr>
        <w:numId w:val="1"/>
      </w:numPr>
      <w:ind w:left="357" w:hanging="357"/>
    </w:pPr>
  </w:style>
  <w:style w:type="paragraph" w:customStyle="1" w:styleId="equation">
    <w:name w:val="equation"/>
    <w:basedOn w:val="Normal"/>
    <w:pPr>
      <w:spacing w:before="240" w:after="240" w:line="216" w:lineRule="auto"/>
    </w:pPr>
    <w:rPr>
      <w:rFonts w:ascii="Symbol" w:hAnsi="Symbol" w:cs="Symbol"/>
    </w:rPr>
  </w:style>
  <w:style w:type="paragraph" w:customStyle="1" w:styleId="figurecaption">
    <w:name w:val="figure caption"/>
    <w:pPr>
      <w:tabs>
        <w:tab w:val="num" w:pos="720"/>
      </w:tabs>
      <w:suppressAutoHyphens/>
      <w:spacing w:before="80" w:after="200" w:line="1" w:lineRule="atLeast"/>
      <w:ind w:leftChars="-1" w:left="-1" w:hangingChars="1" w:hanging="1"/>
      <w:textDirection w:val="btLr"/>
      <w:textAlignment w:val="top"/>
      <w:outlineLvl w:val="0"/>
    </w:pPr>
    <w:rPr>
      <w:noProof/>
      <w:position w:val="-1"/>
      <w:sz w:val="16"/>
      <w:szCs w:val="16"/>
    </w:rPr>
  </w:style>
  <w:style w:type="paragraph" w:customStyle="1" w:styleId="footnote">
    <w:name w:val="footnote"/>
    <w:pPr>
      <w:framePr w:hSpace="187" w:vSpace="187" w:wrap="notBeside" w:vAnchor="text" w:hAnchor="text" w:x="6121" w:y="577"/>
      <w:tabs>
        <w:tab w:val="num" w:pos="720"/>
      </w:tabs>
      <w:suppressAutoHyphens/>
      <w:spacing w:after="40" w:line="1" w:lineRule="atLeast"/>
      <w:ind w:leftChars="-1" w:left="-1" w:hangingChars="1" w:hanging="1"/>
      <w:textDirection w:val="btLr"/>
      <w:textAlignment w:val="top"/>
      <w:outlineLvl w:val="0"/>
    </w:pPr>
    <w:rPr>
      <w:position w:val="-1"/>
      <w:sz w:val="16"/>
      <w:szCs w:val="16"/>
      <w:lang w:eastAsia="en-US"/>
    </w:rPr>
  </w:style>
  <w:style w:type="paragraph" w:customStyle="1" w:styleId="keywords">
    <w:name w:val="key words"/>
    <w:pPr>
      <w:suppressAutoHyphens/>
      <w:spacing w:after="120" w:line="1" w:lineRule="atLeast"/>
      <w:ind w:leftChars="-1" w:left="-1" w:hangingChars="1" w:hanging="1"/>
      <w:jc w:val="both"/>
      <w:textDirection w:val="btLr"/>
      <w:textAlignment w:val="top"/>
      <w:outlineLvl w:val="0"/>
    </w:pPr>
    <w:rPr>
      <w:b/>
      <w:bCs/>
      <w:i/>
      <w:iCs/>
      <w:noProof/>
      <w:position w:val="-1"/>
      <w:sz w:val="18"/>
      <w:szCs w:val="18"/>
    </w:rPr>
  </w:style>
  <w:style w:type="paragraph" w:customStyle="1" w:styleId="papersubtitle">
    <w:name w:val="paper subtitle"/>
    <w:pPr>
      <w:suppressAutoHyphens/>
      <w:spacing w:after="120" w:line="1" w:lineRule="atLeast"/>
      <w:ind w:leftChars="-1" w:left="-1" w:hangingChars="1" w:hanging="1"/>
      <w:textDirection w:val="btLr"/>
      <w:textAlignment w:val="top"/>
      <w:outlineLvl w:val="0"/>
    </w:pPr>
    <w:rPr>
      <w:noProof/>
      <w:position w:val="-1"/>
      <w:sz w:val="24"/>
      <w:szCs w:val="28"/>
    </w:rPr>
  </w:style>
  <w:style w:type="paragraph" w:customStyle="1" w:styleId="papertitle">
    <w:name w:val="paper title"/>
    <w:pPr>
      <w:suppressAutoHyphens/>
      <w:spacing w:after="120" w:line="1" w:lineRule="atLeast"/>
      <w:ind w:leftChars="-1" w:left="-1" w:hangingChars="1" w:hanging="1"/>
      <w:textDirection w:val="btLr"/>
      <w:textAlignment w:val="top"/>
      <w:outlineLvl w:val="0"/>
    </w:pPr>
    <w:rPr>
      <w:noProof/>
      <w:position w:val="-1"/>
      <w:sz w:val="48"/>
      <w:szCs w:val="48"/>
    </w:rPr>
  </w:style>
  <w:style w:type="paragraph" w:customStyle="1" w:styleId="references0">
    <w:name w:val="references"/>
    <w:pPr>
      <w:tabs>
        <w:tab w:val="num" w:pos="720"/>
      </w:tabs>
      <w:suppressAutoHyphens/>
      <w:spacing w:after="50" w:line="180" w:lineRule="atLeast"/>
      <w:ind w:leftChars="-1" w:left="-1" w:hangingChars="1" w:hanging="1"/>
      <w:jc w:val="both"/>
      <w:textDirection w:val="btLr"/>
      <w:textAlignment w:val="top"/>
      <w:outlineLvl w:val="0"/>
    </w:pPr>
    <w:rPr>
      <w:noProof/>
      <w:position w:val="-1"/>
      <w:sz w:val="16"/>
      <w:szCs w:val="16"/>
    </w:rPr>
  </w:style>
  <w:style w:type="paragraph" w:customStyle="1" w:styleId="sponsors">
    <w:name w:val="sponsors"/>
    <w:pPr>
      <w:framePr w:wrap="auto" w:hAnchor="text" w:x="615" w:y="2239"/>
      <w:pBdr>
        <w:top w:val="single" w:sz="4" w:space="2" w:color="auto"/>
      </w:pBdr>
      <w:suppressAutoHyphens/>
      <w:spacing w:line="1" w:lineRule="atLeast"/>
      <w:ind w:leftChars="-1" w:left="-1" w:hangingChars="1" w:hanging="1"/>
      <w:textDirection w:val="btLr"/>
      <w:textAlignment w:val="top"/>
      <w:outlineLvl w:val="0"/>
    </w:pPr>
    <w:rPr>
      <w:position w:val="-1"/>
      <w:sz w:val="16"/>
      <w:szCs w:val="16"/>
      <w:lang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suppressAutoHyphens/>
      <w:spacing w:line="1" w:lineRule="atLeast"/>
      <w:ind w:leftChars="-1" w:left="-1" w:hangingChars="1" w:hanging="1"/>
      <w:jc w:val="both"/>
      <w:textDirection w:val="btLr"/>
      <w:textAlignment w:val="top"/>
      <w:outlineLvl w:val="0"/>
    </w:pPr>
    <w:rPr>
      <w:noProof/>
      <w:position w:val="-1"/>
      <w:sz w:val="16"/>
      <w:szCs w:val="16"/>
    </w:rPr>
  </w:style>
  <w:style w:type="paragraph" w:customStyle="1" w:styleId="tablefootnote">
    <w:name w:val="table footnote"/>
    <w:pPr>
      <w:suppressAutoHyphens/>
      <w:spacing w:before="60" w:after="30" w:line="1" w:lineRule="atLeast"/>
      <w:ind w:leftChars="-1" w:left="-1" w:hangingChars="1" w:hanging="1"/>
      <w:jc w:val="right"/>
      <w:textDirection w:val="btLr"/>
      <w:textAlignment w:val="top"/>
      <w:outlineLvl w:val="0"/>
    </w:pPr>
    <w:rPr>
      <w:position w:val="-1"/>
      <w:sz w:val="12"/>
      <w:szCs w:val="12"/>
      <w:lang w:eastAsia="en-US"/>
    </w:rPr>
  </w:style>
  <w:style w:type="paragraph" w:customStyle="1" w:styleId="tablehead">
    <w:name w:val="table head"/>
    <w:pPr>
      <w:tabs>
        <w:tab w:val="num" w:pos="720"/>
      </w:tabs>
      <w:suppressAutoHyphens/>
      <w:spacing w:before="240" w:after="120" w:line="216" w:lineRule="auto"/>
      <w:ind w:leftChars="-1" w:left="-1" w:hangingChars="1" w:hanging="1"/>
      <w:textDirection w:val="btLr"/>
      <w:textAlignment w:val="top"/>
      <w:outlineLvl w:val="0"/>
    </w:pPr>
    <w:rPr>
      <w:smallCaps/>
      <w:noProof/>
      <w:position w:val="-1"/>
      <w:sz w:val="16"/>
      <w:szCs w:val="16"/>
    </w:rPr>
  </w:style>
  <w:style w:type="paragraph" w:customStyle="1" w:styleId="StyleAbstractItalic">
    <w:name w:val="Style Abstract + Italic"/>
    <w:basedOn w:val="Abstract"/>
    <w:rPr>
      <w:i/>
      <w:iCs/>
    </w:rPr>
  </w:style>
  <w:style w:type="character" w:customStyle="1" w:styleId="AbstractChar">
    <w:name w:val="Abstract Char"/>
    <w:rPr>
      <w:b/>
      <w:bCs/>
      <w:w w:val="100"/>
      <w:position w:val="-1"/>
      <w:sz w:val="18"/>
      <w:szCs w:val="18"/>
      <w:effect w:val="none"/>
      <w:vertAlign w:val="baseline"/>
      <w:cs w:val="0"/>
      <w:em w:val="none"/>
      <w:lang w:val="en-US" w:eastAsia="en-US" w:bidi="ar-SA"/>
    </w:rPr>
  </w:style>
  <w:style w:type="character" w:customStyle="1" w:styleId="StyleAbstractItalicChar">
    <w:name w:val="Style Abstract + Italic Char"/>
    <w:rPr>
      <w:b/>
      <w:bCs/>
      <w:i/>
      <w:iCs/>
      <w:w w:val="100"/>
      <w:position w:val="-1"/>
      <w:sz w:val="18"/>
      <w:szCs w:val="18"/>
      <w:effect w:val="none"/>
      <w:vertAlign w:val="baseline"/>
      <w:cs w:val="0"/>
      <w:em w:val="none"/>
      <w:lang w:val="en-US" w:eastAsia="en-US" w:bidi="ar-SA"/>
    </w:rPr>
  </w:style>
  <w:style w:type="character" w:customStyle="1" w:styleId="BodyTextChar">
    <w:name w:val="Body Text Char"/>
    <w:rPr>
      <w:w w:val="100"/>
      <w:position w:val="-1"/>
      <w:effect w:val="none"/>
      <w:vertAlign w:val="baseline"/>
      <w:cs w:val="0"/>
      <w:em w:val="none"/>
      <w:lang w:val="en-US" w:eastAsia="en-US"/>
    </w:rPr>
  </w:style>
  <w:style w:type="paragraph" w:styleId="Header">
    <w:name w:val="header"/>
    <w:basedOn w:val="Normal"/>
    <w:uiPriority w:val="99"/>
  </w:style>
  <w:style w:type="character" w:customStyle="1" w:styleId="HeaderChar">
    <w:name w:val="Header Char"/>
    <w:uiPriority w:val="99"/>
    <w:rPr>
      <w:w w:val="100"/>
      <w:position w:val="-1"/>
      <w:effect w:val="none"/>
      <w:vertAlign w:val="baseline"/>
      <w:cs w:val="0"/>
      <w:em w:val="none"/>
      <w:lang w:val="en-US" w:eastAsia="en-US"/>
    </w:rPr>
  </w:style>
  <w:style w:type="paragraph" w:styleId="Footer">
    <w:name w:val="footer"/>
    <w:basedOn w:val="Normal"/>
    <w:uiPriority w:val="99"/>
  </w:style>
  <w:style w:type="character" w:customStyle="1" w:styleId="FooterChar">
    <w:name w:val="Footer Char"/>
    <w:uiPriority w:val="99"/>
    <w:rPr>
      <w:w w:val="100"/>
      <w:position w:val="-1"/>
      <w:effect w:val="none"/>
      <w:vertAlign w:val="baseline"/>
      <w:cs w:val="0"/>
      <w:em w:val="none"/>
      <w:lang w:val="en-US" w:eastAsia="en-US"/>
    </w:rPr>
  </w:style>
  <w:style w:type="paragraph" w:customStyle="1" w:styleId="Stylepapertitle14pt">
    <w:name w:val="Style paper title + 14 pt"/>
    <w:basedOn w:val="papertitle"/>
    <w:rPr>
      <w:sz w:val="24"/>
    </w:rPr>
  </w:style>
  <w:style w:type="paragraph" w:customStyle="1" w:styleId="StyleAuthorBold">
    <w:name w:val="Style Author + Bold"/>
    <w:basedOn w:val="Author"/>
    <w:pPr>
      <w:spacing w:before="240"/>
    </w:pPr>
    <w:rPr>
      <w:b/>
      <w:bCs/>
    </w:rPr>
  </w:style>
  <w:style w:type="paragraph" w:customStyle="1" w:styleId="Afiliasi">
    <w:name w:val="Afiliasi"/>
    <w:basedOn w:val="Author"/>
    <w:pPr>
      <w:spacing w:before="40"/>
      <w:contextualSpacing/>
    </w:pPr>
    <w:rPr>
      <w:sz w:val="20"/>
      <w:szCs w:val="20"/>
    </w:rPr>
  </w:style>
  <w:style w:type="paragraph" w:customStyle="1" w:styleId="abstrak">
    <w:name w:val="abstrak"/>
    <w:basedOn w:val="BodyText"/>
    <w:pPr>
      <w:spacing w:line="240" w:lineRule="auto"/>
      <w:ind w:left="567" w:right="567" w:firstLine="0"/>
    </w:pPr>
    <w:rPr>
      <w:szCs w:val="24"/>
    </w:rPr>
  </w:style>
  <w:style w:type="character" w:customStyle="1" w:styleId="hps">
    <w:name w:val="hps"/>
    <w:basedOn w:val="DefaultParagraphFont"/>
    <w:rPr>
      <w:w w:val="100"/>
      <w:position w:val="-1"/>
      <w:effect w:val="none"/>
      <w:vertAlign w:val="baseline"/>
      <w:cs w:val="0"/>
      <w:em w:val="none"/>
    </w:rPr>
  </w:style>
  <w:style w:type="character" w:customStyle="1" w:styleId="apple-converted-space">
    <w:name w:val="apple-converted-space"/>
    <w:basedOn w:val="DefaultParagraphFont"/>
    <w:rPr>
      <w:w w:val="100"/>
      <w:position w:val="-1"/>
      <w:effect w:val="none"/>
      <w:vertAlign w:val="baseline"/>
      <w:cs w:val="0"/>
      <w:em w:val="none"/>
    </w:rPr>
  </w:style>
  <w:style w:type="character" w:styleId="Hyperlink">
    <w:name w:val="Hyperlink"/>
    <w:qFormat/>
    <w:rPr>
      <w:color w:val="0000FF"/>
      <w:w w:val="100"/>
      <w:position w:val="-1"/>
      <w:u w:val="single"/>
      <w:effect w:val="none"/>
      <w:vertAlign w:val="baseline"/>
      <w:cs w:val="0"/>
      <w:em w:val="none"/>
    </w:rPr>
  </w:style>
  <w:style w:type="paragraph" w:styleId="BodyTextIndent2">
    <w:name w:val="Body Text Indent 2"/>
    <w:basedOn w:val="Normal"/>
    <w:pPr>
      <w:spacing w:after="120" w:line="480" w:lineRule="auto"/>
      <w:ind w:left="283"/>
    </w:pPr>
  </w:style>
  <w:style w:type="character" w:customStyle="1" w:styleId="BodyTextIndent2Char">
    <w:name w:val="Body Text Indent 2 Char"/>
    <w:rPr>
      <w:w w:val="100"/>
      <w:position w:val="-1"/>
      <w:effect w:val="none"/>
      <w:vertAlign w:val="baseline"/>
      <w:cs w:val="0"/>
      <w:em w:val="none"/>
      <w:lang w:val="en-US" w:eastAsia="en-US"/>
    </w:rPr>
  </w:style>
  <w:style w:type="character" w:customStyle="1" w:styleId="TitleChar">
    <w:name w:val="Title Char"/>
    <w:rPr>
      <w:rFonts w:ascii="Arial" w:eastAsia="Times New Roman" w:hAnsi="Arial"/>
      <w:w w:val="100"/>
      <w:position w:val="-1"/>
      <w:sz w:val="48"/>
      <w:effect w:val="none"/>
      <w:vertAlign w:val="baseline"/>
      <w:cs w:val="0"/>
      <w:em w:val="none"/>
      <w:lang w:val="en-US" w:eastAsia="en-US"/>
    </w:rPr>
  </w:style>
  <w:style w:type="paragraph" w:customStyle="1" w:styleId="DaftarPustaka">
    <w:name w:val="Daftar Pustaka"/>
    <w:basedOn w:val="Title"/>
    <w:pPr>
      <w:spacing w:before="120" w:after="120"/>
      <w:ind w:left="284" w:hanging="284"/>
      <w:jc w:val="both"/>
    </w:pPr>
    <w:rPr>
      <w:rFonts w:ascii="Times New Roman" w:hAnsi="Times New Roman"/>
      <w:noProof/>
      <w:sz w:val="20"/>
      <w:szCs w:val="24"/>
    </w:rPr>
  </w:style>
  <w:style w:type="paragraph" w:styleId="ListParagraph">
    <w:name w:val="List Paragraph"/>
    <w:basedOn w:val="Normal"/>
    <w:uiPriority w:val="34"/>
    <w:qFormat/>
    <w:pPr>
      <w:spacing w:after="200" w:line="276" w:lineRule="auto"/>
      <w:ind w:left="720"/>
      <w:contextualSpacing/>
      <w:jc w:val="left"/>
    </w:pPr>
    <w:rPr>
      <w:rFonts w:ascii="Calibri" w:eastAsia="Calibri" w:hAnsi="Calibri"/>
      <w:sz w:val="22"/>
      <w:szCs w:val="22"/>
    </w:rPr>
  </w:style>
  <w:style w:type="character" w:styleId="Strong">
    <w:name w:val="Strong"/>
    <w:uiPriority w:val="22"/>
    <w:qFormat/>
    <w:rPr>
      <w:b/>
      <w:bCs/>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Ind w:w="0" w:type="dxa"/>
      <w:tblCellMar>
        <w:top w:w="0" w:type="dxa"/>
        <w:left w:w="108" w:type="dxa"/>
        <w:bottom w:w="0" w:type="dxa"/>
        <w:right w:w="108" w:type="dxa"/>
      </w:tblCellMar>
    </w:tblPr>
  </w:style>
  <w:style w:type="paragraph" w:customStyle="1" w:styleId="INSTANSI">
    <w:name w:val="INSTANSI"/>
    <w:basedOn w:val="Normal"/>
    <w:qFormat/>
    <w:rsid w:val="005B6254"/>
    <w:pPr>
      <w:suppressAutoHyphens w:val="0"/>
      <w:spacing w:line="240" w:lineRule="auto"/>
      <w:ind w:leftChars="0" w:left="0" w:firstLineChars="0" w:firstLine="0"/>
      <w:textDirection w:val="lrTb"/>
      <w:textAlignment w:val="auto"/>
      <w:outlineLvl w:val="9"/>
    </w:pPr>
    <w:rPr>
      <w:rFonts w:ascii="Garamond" w:eastAsiaTheme="minorHAnsi" w:hAnsi="Garamond" w:cstheme="minorBidi"/>
      <w:bCs/>
      <w:i/>
      <w:position w:val="0"/>
      <w:sz w:val="22"/>
      <w:szCs w:val="24"/>
    </w:rPr>
  </w:style>
  <w:style w:type="character" w:customStyle="1" w:styleId="UnresolvedMention">
    <w:name w:val="Unresolved Mention"/>
    <w:basedOn w:val="DefaultParagraphFont"/>
    <w:uiPriority w:val="99"/>
    <w:semiHidden/>
    <w:unhideWhenUsed/>
    <w:rsid w:val="005B6254"/>
    <w:rPr>
      <w:color w:val="605E5C"/>
      <w:shd w:val="clear" w:color="auto" w:fill="E1DFDD"/>
    </w:rPr>
  </w:style>
  <w:style w:type="paragraph" w:customStyle="1" w:styleId="ABSTRACT0">
    <w:name w:val="ABSTRACT"/>
    <w:basedOn w:val="Normal"/>
    <w:qFormat/>
    <w:rsid w:val="005B6254"/>
    <w:pPr>
      <w:suppressAutoHyphens w:val="0"/>
      <w:spacing w:line="240" w:lineRule="auto"/>
      <w:ind w:leftChars="0" w:left="170" w:right="170" w:firstLineChars="0" w:firstLine="0"/>
      <w:jc w:val="both"/>
      <w:textDirection w:val="lrTb"/>
      <w:textAlignment w:val="auto"/>
      <w:outlineLvl w:val="9"/>
    </w:pPr>
    <w:rPr>
      <w:rFonts w:ascii="Garamond" w:eastAsiaTheme="minorHAnsi" w:hAnsi="Garamond" w:cstheme="minorBidi"/>
      <w:i/>
      <w:position w:val="0"/>
      <w:sz w:val="22"/>
      <w:lang w:eastAsia="id-ID"/>
    </w:rPr>
  </w:style>
  <w:style w:type="character" w:customStyle="1" w:styleId="Heading2Char">
    <w:name w:val="Heading 2 Char"/>
    <w:link w:val="Heading2"/>
    <w:uiPriority w:val="9"/>
    <w:rsid w:val="005C4D48"/>
    <w:rPr>
      <w:i/>
      <w:iCs/>
      <w:noProof/>
      <w:position w:val="-1"/>
    </w:rPr>
  </w:style>
  <w:style w:type="paragraph" w:customStyle="1" w:styleId="JUDULSUB">
    <w:name w:val="JUDUL SUB"/>
    <w:basedOn w:val="Normal"/>
    <w:qFormat/>
    <w:rsid w:val="00B7436E"/>
    <w:pPr>
      <w:suppressAutoHyphens w:val="0"/>
      <w:spacing w:before="120" w:after="120" w:line="276" w:lineRule="auto"/>
      <w:ind w:leftChars="0" w:left="0" w:firstLineChars="0" w:firstLine="0"/>
      <w:jc w:val="left"/>
      <w:textDirection w:val="lrTb"/>
      <w:textAlignment w:val="auto"/>
      <w:outlineLvl w:val="9"/>
    </w:pPr>
    <w:rPr>
      <w:rFonts w:ascii="Garamond" w:eastAsiaTheme="minorHAnsi" w:hAnsi="Garamond" w:cstheme="minorBidi"/>
      <w:b/>
      <w:position w:val="0"/>
      <w:sz w:val="24"/>
      <w:szCs w:val="24"/>
    </w:rPr>
  </w:style>
  <w:style w:type="character" w:styleId="FootnoteReference">
    <w:name w:val="footnote reference"/>
    <w:basedOn w:val="DefaultParagraphFont"/>
    <w:uiPriority w:val="99"/>
    <w:semiHidden/>
    <w:unhideWhenUsed/>
    <w:rsid w:val="00B7436E"/>
    <w:rPr>
      <w:vertAlign w:val="superscript"/>
    </w:rPr>
  </w:style>
  <w:style w:type="paragraph" w:customStyle="1" w:styleId="ISI">
    <w:name w:val="ISI"/>
    <w:basedOn w:val="ListParagraph"/>
    <w:qFormat/>
    <w:rsid w:val="00BE6D96"/>
    <w:pPr>
      <w:suppressAutoHyphens w:val="0"/>
      <w:spacing w:after="0"/>
      <w:ind w:leftChars="0" w:left="0" w:firstLineChars="0" w:firstLine="397"/>
      <w:contextualSpacing w:val="0"/>
      <w:jc w:val="both"/>
      <w:textDirection w:val="lrTb"/>
      <w:textAlignment w:val="auto"/>
      <w:outlineLvl w:val="9"/>
    </w:pPr>
    <w:rPr>
      <w:rFonts w:ascii="Garamond" w:eastAsia="Times New Roman" w:hAnsi="Garamond"/>
      <w:kern w:val="16"/>
      <w:position w:val="0"/>
      <w:sz w:val="24"/>
      <w:szCs w:val="24"/>
    </w:rPr>
  </w:style>
  <w:style w:type="table" w:styleId="TableGrid">
    <w:name w:val="Table Grid"/>
    <w:basedOn w:val="TableNormal"/>
    <w:uiPriority w:val="59"/>
    <w:rsid w:val="00BE6D96"/>
    <w:pPr>
      <w:jc w:val="left"/>
    </w:pPr>
    <w:rPr>
      <w:rFonts w:asciiTheme="minorHAnsi" w:eastAsiaTheme="minorEastAsia"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294A8E"/>
    <w:pPr>
      <w:spacing w:line="240" w:lineRule="auto"/>
    </w:pPr>
  </w:style>
  <w:style w:type="character" w:customStyle="1" w:styleId="FootnoteTextChar">
    <w:name w:val="Footnote Text Char"/>
    <w:basedOn w:val="DefaultParagraphFont"/>
    <w:link w:val="FootnoteText"/>
    <w:uiPriority w:val="99"/>
    <w:semiHidden/>
    <w:rsid w:val="00294A8E"/>
    <w:rPr>
      <w:position w:val="-1"/>
      <w:lang w:eastAsia="en-US"/>
    </w:rPr>
  </w:style>
  <w:style w:type="character" w:styleId="CommentReference">
    <w:name w:val="annotation reference"/>
    <w:basedOn w:val="DefaultParagraphFont"/>
    <w:uiPriority w:val="99"/>
    <w:semiHidden/>
    <w:unhideWhenUsed/>
    <w:rsid w:val="007D21A1"/>
    <w:rPr>
      <w:sz w:val="16"/>
      <w:szCs w:val="16"/>
    </w:rPr>
  </w:style>
  <w:style w:type="paragraph" w:styleId="CommentText">
    <w:name w:val="annotation text"/>
    <w:basedOn w:val="Normal"/>
    <w:link w:val="CommentTextChar"/>
    <w:uiPriority w:val="99"/>
    <w:semiHidden/>
    <w:unhideWhenUsed/>
    <w:rsid w:val="007D21A1"/>
    <w:pPr>
      <w:spacing w:line="240" w:lineRule="auto"/>
    </w:pPr>
  </w:style>
  <w:style w:type="character" w:customStyle="1" w:styleId="CommentTextChar">
    <w:name w:val="Comment Text Char"/>
    <w:basedOn w:val="DefaultParagraphFont"/>
    <w:link w:val="CommentText"/>
    <w:uiPriority w:val="99"/>
    <w:semiHidden/>
    <w:rsid w:val="007D21A1"/>
    <w:rPr>
      <w:position w:val="-1"/>
      <w:lang w:eastAsia="en-US"/>
    </w:rPr>
  </w:style>
  <w:style w:type="paragraph" w:styleId="CommentSubject">
    <w:name w:val="annotation subject"/>
    <w:basedOn w:val="CommentText"/>
    <w:next w:val="CommentText"/>
    <w:link w:val="CommentSubjectChar"/>
    <w:uiPriority w:val="99"/>
    <w:semiHidden/>
    <w:unhideWhenUsed/>
    <w:rsid w:val="007D21A1"/>
    <w:rPr>
      <w:b/>
      <w:bCs/>
    </w:rPr>
  </w:style>
  <w:style w:type="character" w:customStyle="1" w:styleId="CommentSubjectChar">
    <w:name w:val="Comment Subject Char"/>
    <w:basedOn w:val="CommentTextChar"/>
    <w:link w:val="CommentSubject"/>
    <w:uiPriority w:val="99"/>
    <w:semiHidden/>
    <w:rsid w:val="007D21A1"/>
    <w:rPr>
      <w:b/>
      <w:bCs/>
      <w:position w:val="-1"/>
      <w:lang w:eastAsia="en-US"/>
    </w:rPr>
  </w:style>
  <w:style w:type="paragraph" w:styleId="BalloonText">
    <w:name w:val="Balloon Text"/>
    <w:basedOn w:val="Normal"/>
    <w:link w:val="BalloonTextChar"/>
    <w:uiPriority w:val="99"/>
    <w:semiHidden/>
    <w:unhideWhenUsed/>
    <w:rsid w:val="00077A0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7A05"/>
    <w:rPr>
      <w:rFonts w:ascii="Segoe UI" w:hAnsi="Segoe UI" w:cs="Segoe UI"/>
      <w:position w:val="-1"/>
      <w:sz w:val="18"/>
      <w:szCs w:val="18"/>
      <w:lang w:eastAsia="en-US"/>
    </w:rPr>
  </w:style>
  <w:style w:type="character" w:customStyle="1" w:styleId="tlid-translation">
    <w:name w:val="tlid-translation"/>
    <w:basedOn w:val="DefaultParagraphFont"/>
    <w:rsid w:val="00CA4C52"/>
  </w:style>
  <w:style w:type="paragraph" w:customStyle="1" w:styleId="Text">
    <w:name w:val="Text"/>
    <w:basedOn w:val="Normal"/>
    <w:rsid w:val="00D11B1A"/>
    <w:pPr>
      <w:widowControl w:val="0"/>
      <w:suppressAutoHyphens w:val="0"/>
      <w:spacing w:line="252" w:lineRule="auto"/>
      <w:ind w:leftChars="0" w:left="0" w:firstLineChars="0" w:firstLine="202"/>
      <w:jc w:val="both"/>
      <w:textDirection w:val="lrTb"/>
      <w:textAlignment w:val="auto"/>
      <w:outlineLvl w:val="9"/>
    </w:pPr>
    <w:rPr>
      <w:position w:val="0"/>
    </w:rPr>
  </w:style>
  <w:style w:type="paragraph" w:customStyle="1" w:styleId="References">
    <w:name w:val="References"/>
    <w:basedOn w:val="Normal"/>
    <w:rsid w:val="00D11B1A"/>
    <w:pPr>
      <w:numPr>
        <w:numId w:val="24"/>
      </w:numPr>
      <w:suppressAutoHyphens w:val="0"/>
      <w:spacing w:line="240" w:lineRule="auto"/>
      <w:ind w:leftChars="0" w:left="0" w:firstLineChars="0" w:firstLine="0"/>
      <w:jc w:val="both"/>
      <w:textDirection w:val="lrTb"/>
      <w:textAlignment w:val="auto"/>
      <w:outlineLvl w:val="9"/>
    </w:pPr>
    <w:rPr>
      <w:position w:val="0"/>
      <w:sz w:val="16"/>
      <w:szCs w:val="16"/>
    </w:rPr>
  </w:style>
  <w:style w:type="character" w:styleId="FollowedHyperlink">
    <w:name w:val="FollowedHyperlink"/>
    <w:basedOn w:val="DefaultParagraphFont"/>
    <w:uiPriority w:val="99"/>
    <w:semiHidden/>
    <w:unhideWhenUsed/>
    <w:rsid w:val="00D430F8"/>
    <w:rPr>
      <w:color w:val="800080" w:themeColor="followedHyperlink"/>
      <w:u w:val="single"/>
    </w:rPr>
  </w:style>
  <w:style w:type="character" w:customStyle="1" w:styleId="Heading1Char">
    <w:name w:val="Heading 1 Char"/>
    <w:basedOn w:val="DefaultParagraphFont"/>
    <w:link w:val="Heading1"/>
    <w:uiPriority w:val="9"/>
    <w:rsid w:val="00934EE4"/>
    <w:rPr>
      <w:smallCaps/>
      <w:noProof/>
      <w:position w:val="-1"/>
      <w:lang w:eastAsia="en-US"/>
    </w:rPr>
  </w:style>
  <w:style w:type="paragraph" w:styleId="Bibliography">
    <w:name w:val="Bibliography"/>
    <w:basedOn w:val="Normal"/>
    <w:next w:val="Normal"/>
    <w:uiPriority w:val="37"/>
    <w:unhideWhenUsed/>
    <w:rsid w:val="00934EE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id-ID"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link w:val="Heading1Char"/>
    <w:uiPriority w:val="9"/>
    <w:qFormat/>
    <w:pPr>
      <w:keepNext/>
      <w:keepLines/>
      <w:numPr>
        <w:numId w:val="2"/>
      </w:numPr>
      <w:spacing w:before="160" w:after="80"/>
      <w:ind w:left="-1" w:hanging="1"/>
    </w:pPr>
    <w:rPr>
      <w:smallCaps/>
      <w:noProof/>
    </w:rPr>
  </w:style>
  <w:style w:type="paragraph" w:styleId="Heading2">
    <w:name w:val="heading 2"/>
    <w:basedOn w:val="Normal"/>
    <w:next w:val="Normal"/>
    <w:link w:val="Heading2Char"/>
    <w:uiPriority w:val="9"/>
    <w:unhideWhenUsed/>
    <w:qFormat/>
    <w:pPr>
      <w:keepNext/>
      <w:keepLines/>
      <w:numPr>
        <w:ilvl w:val="1"/>
        <w:numId w:val="3"/>
      </w:numPr>
      <w:spacing w:before="120" w:after="60"/>
      <w:ind w:left="-1" w:hanging="1"/>
      <w:jc w:val="left"/>
      <w:outlineLvl w:val="1"/>
    </w:pPr>
    <w:rPr>
      <w:i/>
      <w:iCs/>
      <w:noProof/>
    </w:rPr>
  </w:style>
  <w:style w:type="paragraph" w:styleId="Heading3">
    <w:name w:val="heading 3"/>
    <w:basedOn w:val="Normal"/>
    <w:next w:val="Normal"/>
    <w:uiPriority w:val="9"/>
    <w:semiHidden/>
    <w:unhideWhenUsed/>
    <w:qFormat/>
    <w:pPr>
      <w:numPr>
        <w:ilvl w:val="2"/>
        <w:numId w:val="4"/>
      </w:numPr>
      <w:spacing w:line="240" w:lineRule="atLeast"/>
      <w:ind w:left="-1" w:hanging="1"/>
      <w:jc w:val="both"/>
      <w:outlineLvl w:val="2"/>
    </w:pPr>
    <w:rPr>
      <w:i/>
      <w:iCs/>
      <w:noProof/>
    </w:rPr>
  </w:style>
  <w:style w:type="paragraph" w:styleId="Heading4">
    <w:name w:val="heading 4"/>
    <w:basedOn w:val="Normal"/>
    <w:next w:val="Normal"/>
    <w:uiPriority w:val="9"/>
    <w:semiHidden/>
    <w:unhideWhenUsed/>
    <w:qFormat/>
    <w:pPr>
      <w:numPr>
        <w:ilvl w:val="3"/>
        <w:numId w:val="5"/>
      </w:numPr>
      <w:spacing w:before="40" w:after="40"/>
      <w:ind w:left="-1" w:hanging="1"/>
      <w:jc w:val="both"/>
      <w:outlineLvl w:val="3"/>
    </w:pPr>
    <w:rPr>
      <w:i/>
      <w:iCs/>
      <w:noProof/>
    </w:rPr>
  </w:style>
  <w:style w:type="paragraph" w:styleId="Heading5">
    <w:name w:val="heading 5"/>
    <w:basedOn w:val="Normal"/>
    <w:next w:val="Normal"/>
    <w:uiPriority w:val="9"/>
    <w:semiHidden/>
    <w:unhideWhenUsed/>
    <w:qFormat/>
    <w:pPr>
      <w:spacing w:before="160" w:after="80"/>
      <w:outlineLvl w:val="4"/>
    </w:pPr>
    <w:rPr>
      <w:smallCaps/>
      <w:noProof/>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Pr>
      <w:rFonts w:ascii="Arial" w:hAnsi="Arial"/>
      <w:sz w:val="48"/>
    </w:rPr>
  </w:style>
  <w:style w:type="paragraph" w:customStyle="1" w:styleId="Abstract">
    <w:name w:val="Abstract"/>
    <w:pPr>
      <w:suppressAutoHyphens/>
      <w:spacing w:after="200" w:line="1" w:lineRule="atLeast"/>
      <w:ind w:leftChars="-1" w:left="-1" w:hangingChars="1" w:hanging="1"/>
      <w:jc w:val="both"/>
      <w:textDirection w:val="btLr"/>
      <w:textAlignment w:val="top"/>
      <w:outlineLvl w:val="0"/>
    </w:pPr>
    <w:rPr>
      <w:b/>
      <w:bCs/>
      <w:position w:val="-1"/>
      <w:sz w:val="18"/>
      <w:szCs w:val="18"/>
      <w:lang w:eastAsia="en-US"/>
    </w:rPr>
  </w:style>
  <w:style w:type="paragraph" w:customStyle="1" w:styleId="Affiliation">
    <w:name w:val="Affiliation"/>
    <w:pPr>
      <w:suppressAutoHyphens/>
      <w:spacing w:line="1" w:lineRule="atLeast"/>
      <w:ind w:leftChars="-1" w:left="-1" w:hangingChars="1" w:hanging="1"/>
      <w:textDirection w:val="btLr"/>
      <w:textAlignment w:val="top"/>
      <w:outlineLvl w:val="0"/>
    </w:pPr>
    <w:rPr>
      <w:position w:val="-1"/>
      <w:lang w:eastAsia="en-US"/>
    </w:rPr>
  </w:style>
  <w:style w:type="paragraph" w:customStyle="1" w:styleId="Author">
    <w:name w:val="Author"/>
    <w:pPr>
      <w:suppressAutoHyphens/>
      <w:spacing w:before="360" w:after="40" w:line="1" w:lineRule="atLeast"/>
      <w:ind w:leftChars="-1" w:left="-1" w:hangingChars="1" w:hanging="1"/>
      <w:textDirection w:val="btLr"/>
      <w:textAlignment w:val="top"/>
      <w:outlineLvl w:val="0"/>
    </w:pPr>
    <w:rPr>
      <w:noProof/>
      <w:position w:val="-1"/>
      <w:sz w:val="22"/>
      <w:szCs w:val="22"/>
    </w:rPr>
  </w:style>
  <w:style w:type="paragraph" w:styleId="BodyText">
    <w:name w:val="Body Text"/>
    <w:basedOn w:val="Normal"/>
    <w:pPr>
      <w:spacing w:line="360" w:lineRule="auto"/>
      <w:ind w:firstLine="289"/>
      <w:jc w:val="both"/>
    </w:pPr>
  </w:style>
  <w:style w:type="paragraph" w:customStyle="1" w:styleId="bulletlist">
    <w:name w:val="bullet list"/>
    <w:basedOn w:val="BodyText"/>
    <w:pPr>
      <w:numPr>
        <w:numId w:val="1"/>
      </w:numPr>
      <w:ind w:left="357" w:hanging="357"/>
    </w:pPr>
  </w:style>
  <w:style w:type="paragraph" w:customStyle="1" w:styleId="equation">
    <w:name w:val="equation"/>
    <w:basedOn w:val="Normal"/>
    <w:pPr>
      <w:spacing w:before="240" w:after="240" w:line="216" w:lineRule="auto"/>
    </w:pPr>
    <w:rPr>
      <w:rFonts w:ascii="Symbol" w:hAnsi="Symbol" w:cs="Symbol"/>
    </w:rPr>
  </w:style>
  <w:style w:type="paragraph" w:customStyle="1" w:styleId="figurecaption">
    <w:name w:val="figure caption"/>
    <w:pPr>
      <w:tabs>
        <w:tab w:val="num" w:pos="720"/>
      </w:tabs>
      <w:suppressAutoHyphens/>
      <w:spacing w:before="80" w:after="200" w:line="1" w:lineRule="atLeast"/>
      <w:ind w:leftChars="-1" w:left="-1" w:hangingChars="1" w:hanging="1"/>
      <w:textDirection w:val="btLr"/>
      <w:textAlignment w:val="top"/>
      <w:outlineLvl w:val="0"/>
    </w:pPr>
    <w:rPr>
      <w:noProof/>
      <w:position w:val="-1"/>
      <w:sz w:val="16"/>
      <w:szCs w:val="16"/>
    </w:rPr>
  </w:style>
  <w:style w:type="paragraph" w:customStyle="1" w:styleId="footnote">
    <w:name w:val="footnote"/>
    <w:pPr>
      <w:framePr w:hSpace="187" w:vSpace="187" w:wrap="notBeside" w:vAnchor="text" w:hAnchor="text" w:x="6121" w:y="577"/>
      <w:tabs>
        <w:tab w:val="num" w:pos="720"/>
      </w:tabs>
      <w:suppressAutoHyphens/>
      <w:spacing w:after="40" w:line="1" w:lineRule="atLeast"/>
      <w:ind w:leftChars="-1" w:left="-1" w:hangingChars="1" w:hanging="1"/>
      <w:textDirection w:val="btLr"/>
      <w:textAlignment w:val="top"/>
      <w:outlineLvl w:val="0"/>
    </w:pPr>
    <w:rPr>
      <w:position w:val="-1"/>
      <w:sz w:val="16"/>
      <w:szCs w:val="16"/>
      <w:lang w:eastAsia="en-US"/>
    </w:rPr>
  </w:style>
  <w:style w:type="paragraph" w:customStyle="1" w:styleId="keywords">
    <w:name w:val="key words"/>
    <w:pPr>
      <w:suppressAutoHyphens/>
      <w:spacing w:after="120" w:line="1" w:lineRule="atLeast"/>
      <w:ind w:leftChars="-1" w:left="-1" w:hangingChars="1" w:hanging="1"/>
      <w:jc w:val="both"/>
      <w:textDirection w:val="btLr"/>
      <w:textAlignment w:val="top"/>
      <w:outlineLvl w:val="0"/>
    </w:pPr>
    <w:rPr>
      <w:b/>
      <w:bCs/>
      <w:i/>
      <w:iCs/>
      <w:noProof/>
      <w:position w:val="-1"/>
      <w:sz w:val="18"/>
      <w:szCs w:val="18"/>
    </w:rPr>
  </w:style>
  <w:style w:type="paragraph" w:customStyle="1" w:styleId="papersubtitle">
    <w:name w:val="paper subtitle"/>
    <w:pPr>
      <w:suppressAutoHyphens/>
      <w:spacing w:after="120" w:line="1" w:lineRule="atLeast"/>
      <w:ind w:leftChars="-1" w:left="-1" w:hangingChars="1" w:hanging="1"/>
      <w:textDirection w:val="btLr"/>
      <w:textAlignment w:val="top"/>
      <w:outlineLvl w:val="0"/>
    </w:pPr>
    <w:rPr>
      <w:noProof/>
      <w:position w:val="-1"/>
      <w:sz w:val="24"/>
      <w:szCs w:val="28"/>
    </w:rPr>
  </w:style>
  <w:style w:type="paragraph" w:customStyle="1" w:styleId="papertitle">
    <w:name w:val="paper title"/>
    <w:pPr>
      <w:suppressAutoHyphens/>
      <w:spacing w:after="120" w:line="1" w:lineRule="atLeast"/>
      <w:ind w:leftChars="-1" w:left="-1" w:hangingChars="1" w:hanging="1"/>
      <w:textDirection w:val="btLr"/>
      <w:textAlignment w:val="top"/>
      <w:outlineLvl w:val="0"/>
    </w:pPr>
    <w:rPr>
      <w:noProof/>
      <w:position w:val="-1"/>
      <w:sz w:val="48"/>
      <w:szCs w:val="48"/>
    </w:rPr>
  </w:style>
  <w:style w:type="paragraph" w:customStyle="1" w:styleId="references0">
    <w:name w:val="references"/>
    <w:pPr>
      <w:tabs>
        <w:tab w:val="num" w:pos="720"/>
      </w:tabs>
      <w:suppressAutoHyphens/>
      <w:spacing w:after="50" w:line="180" w:lineRule="atLeast"/>
      <w:ind w:leftChars="-1" w:left="-1" w:hangingChars="1" w:hanging="1"/>
      <w:jc w:val="both"/>
      <w:textDirection w:val="btLr"/>
      <w:textAlignment w:val="top"/>
      <w:outlineLvl w:val="0"/>
    </w:pPr>
    <w:rPr>
      <w:noProof/>
      <w:position w:val="-1"/>
      <w:sz w:val="16"/>
      <w:szCs w:val="16"/>
    </w:rPr>
  </w:style>
  <w:style w:type="paragraph" w:customStyle="1" w:styleId="sponsors">
    <w:name w:val="sponsors"/>
    <w:pPr>
      <w:framePr w:wrap="auto" w:hAnchor="text" w:x="615" w:y="2239"/>
      <w:pBdr>
        <w:top w:val="single" w:sz="4" w:space="2" w:color="auto"/>
      </w:pBdr>
      <w:suppressAutoHyphens/>
      <w:spacing w:line="1" w:lineRule="atLeast"/>
      <w:ind w:leftChars="-1" w:left="-1" w:hangingChars="1" w:hanging="1"/>
      <w:textDirection w:val="btLr"/>
      <w:textAlignment w:val="top"/>
      <w:outlineLvl w:val="0"/>
    </w:pPr>
    <w:rPr>
      <w:position w:val="-1"/>
      <w:sz w:val="16"/>
      <w:szCs w:val="16"/>
      <w:lang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suppressAutoHyphens/>
      <w:spacing w:line="1" w:lineRule="atLeast"/>
      <w:ind w:leftChars="-1" w:left="-1" w:hangingChars="1" w:hanging="1"/>
      <w:jc w:val="both"/>
      <w:textDirection w:val="btLr"/>
      <w:textAlignment w:val="top"/>
      <w:outlineLvl w:val="0"/>
    </w:pPr>
    <w:rPr>
      <w:noProof/>
      <w:position w:val="-1"/>
      <w:sz w:val="16"/>
      <w:szCs w:val="16"/>
    </w:rPr>
  </w:style>
  <w:style w:type="paragraph" w:customStyle="1" w:styleId="tablefootnote">
    <w:name w:val="table footnote"/>
    <w:pPr>
      <w:suppressAutoHyphens/>
      <w:spacing w:before="60" w:after="30" w:line="1" w:lineRule="atLeast"/>
      <w:ind w:leftChars="-1" w:left="-1" w:hangingChars="1" w:hanging="1"/>
      <w:jc w:val="right"/>
      <w:textDirection w:val="btLr"/>
      <w:textAlignment w:val="top"/>
      <w:outlineLvl w:val="0"/>
    </w:pPr>
    <w:rPr>
      <w:position w:val="-1"/>
      <w:sz w:val="12"/>
      <w:szCs w:val="12"/>
      <w:lang w:eastAsia="en-US"/>
    </w:rPr>
  </w:style>
  <w:style w:type="paragraph" w:customStyle="1" w:styleId="tablehead">
    <w:name w:val="table head"/>
    <w:pPr>
      <w:tabs>
        <w:tab w:val="num" w:pos="720"/>
      </w:tabs>
      <w:suppressAutoHyphens/>
      <w:spacing w:before="240" w:after="120" w:line="216" w:lineRule="auto"/>
      <w:ind w:leftChars="-1" w:left="-1" w:hangingChars="1" w:hanging="1"/>
      <w:textDirection w:val="btLr"/>
      <w:textAlignment w:val="top"/>
      <w:outlineLvl w:val="0"/>
    </w:pPr>
    <w:rPr>
      <w:smallCaps/>
      <w:noProof/>
      <w:position w:val="-1"/>
      <w:sz w:val="16"/>
      <w:szCs w:val="16"/>
    </w:rPr>
  </w:style>
  <w:style w:type="paragraph" w:customStyle="1" w:styleId="StyleAbstractItalic">
    <w:name w:val="Style Abstract + Italic"/>
    <w:basedOn w:val="Abstract"/>
    <w:rPr>
      <w:i/>
      <w:iCs/>
    </w:rPr>
  </w:style>
  <w:style w:type="character" w:customStyle="1" w:styleId="AbstractChar">
    <w:name w:val="Abstract Char"/>
    <w:rPr>
      <w:b/>
      <w:bCs/>
      <w:w w:val="100"/>
      <w:position w:val="-1"/>
      <w:sz w:val="18"/>
      <w:szCs w:val="18"/>
      <w:effect w:val="none"/>
      <w:vertAlign w:val="baseline"/>
      <w:cs w:val="0"/>
      <w:em w:val="none"/>
      <w:lang w:val="en-US" w:eastAsia="en-US" w:bidi="ar-SA"/>
    </w:rPr>
  </w:style>
  <w:style w:type="character" w:customStyle="1" w:styleId="StyleAbstractItalicChar">
    <w:name w:val="Style Abstract + Italic Char"/>
    <w:rPr>
      <w:b/>
      <w:bCs/>
      <w:i/>
      <w:iCs/>
      <w:w w:val="100"/>
      <w:position w:val="-1"/>
      <w:sz w:val="18"/>
      <w:szCs w:val="18"/>
      <w:effect w:val="none"/>
      <w:vertAlign w:val="baseline"/>
      <w:cs w:val="0"/>
      <w:em w:val="none"/>
      <w:lang w:val="en-US" w:eastAsia="en-US" w:bidi="ar-SA"/>
    </w:rPr>
  </w:style>
  <w:style w:type="character" w:customStyle="1" w:styleId="BodyTextChar">
    <w:name w:val="Body Text Char"/>
    <w:rPr>
      <w:w w:val="100"/>
      <w:position w:val="-1"/>
      <w:effect w:val="none"/>
      <w:vertAlign w:val="baseline"/>
      <w:cs w:val="0"/>
      <w:em w:val="none"/>
      <w:lang w:val="en-US" w:eastAsia="en-US"/>
    </w:rPr>
  </w:style>
  <w:style w:type="paragraph" w:styleId="Header">
    <w:name w:val="header"/>
    <w:basedOn w:val="Normal"/>
    <w:uiPriority w:val="99"/>
  </w:style>
  <w:style w:type="character" w:customStyle="1" w:styleId="HeaderChar">
    <w:name w:val="Header Char"/>
    <w:uiPriority w:val="99"/>
    <w:rPr>
      <w:w w:val="100"/>
      <w:position w:val="-1"/>
      <w:effect w:val="none"/>
      <w:vertAlign w:val="baseline"/>
      <w:cs w:val="0"/>
      <w:em w:val="none"/>
      <w:lang w:val="en-US" w:eastAsia="en-US"/>
    </w:rPr>
  </w:style>
  <w:style w:type="paragraph" w:styleId="Footer">
    <w:name w:val="footer"/>
    <w:basedOn w:val="Normal"/>
    <w:uiPriority w:val="99"/>
  </w:style>
  <w:style w:type="character" w:customStyle="1" w:styleId="FooterChar">
    <w:name w:val="Footer Char"/>
    <w:uiPriority w:val="99"/>
    <w:rPr>
      <w:w w:val="100"/>
      <w:position w:val="-1"/>
      <w:effect w:val="none"/>
      <w:vertAlign w:val="baseline"/>
      <w:cs w:val="0"/>
      <w:em w:val="none"/>
      <w:lang w:val="en-US" w:eastAsia="en-US"/>
    </w:rPr>
  </w:style>
  <w:style w:type="paragraph" w:customStyle="1" w:styleId="Stylepapertitle14pt">
    <w:name w:val="Style paper title + 14 pt"/>
    <w:basedOn w:val="papertitle"/>
    <w:rPr>
      <w:sz w:val="24"/>
    </w:rPr>
  </w:style>
  <w:style w:type="paragraph" w:customStyle="1" w:styleId="StyleAuthorBold">
    <w:name w:val="Style Author + Bold"/>
    <w:basedOn w:val="Author"/>
    <w:pPr>
      <w:spacing w:before="240"/>
    </w:pPr>
    <w:rPr>
      <w:b/>
      <w:bCs/>
    </w:rPr>
  </w:style>
  <w:style w:type="paragraph" w:customStyle="1" w:styleId="Afiliasi">
    <w:name w:val="Afiliasi"/>
    <w:basedOn w:val="Author"/>
    <w:pPr>
      <w:spacing w:before="40"/>
      <w:contextualSpacing/>
    </w:pPr>
    <w:rPr>
      <w:sz w:val="20"/>
      <w:szCs w:val="20"/>
    </w:rPr>
  </w:style>
  <w:style w:type="paragraph" w:customStyle="1" w:styleId="abstrak">
    <w:name w:val="abstrak"/>
    <w:basedOn w:val="BodyText"/>
    <w:pPr>
      <w:spacing w:line="240" w:lineRule="auto"/>
      <w:ind w:left="567" w:right="567" w:firstLine="0"/>
    </w:pPr>
    <w:rPr>
      <w:szCs w:val="24"/>
    </w:rPr>
  </w:style>
  <w:style w:type="character" w:customStyle="1" w:styleId="hps">
    <w:name w:val="hps"/>
    <w:basedOn w:val="DefaultParagraphFont"/>
    <w:rPr>
      <w:w w:val="100"/>
      <w:position w:val="-1"/>
      <w:effect w:val="none"/>
      <w:vertAlign w:val="baseline"/>
      <w:cs w:val="0"/>
      <w:em w:val="none"/>
    </w:rPr>
  </w:style>
  <w:style w:type="character" w:customStyle="1" w:styleId="apple-converted-space">
    <w:name w:val="apple-converted-space"/>
    <w:basedOn w:val="DefaultParagraphFont"/>
    <w:rPr>
      <w:w w:val="100"/>
      <w:position w:val="-1"/>
      <w:effect w:val="none"/>
      <w:vertAlign w:val="baseline"/>
      <w:cs w:val="0"/>
      <w:em w:val="none"/>
    </w:rPr>
  </w:style>
  <w:style w:type="character" w:styleId="Hyperlink">
    <w:name w:val="Hyperlink"/>
    <w:qFormat/>
    <w:rPr>
      <w:color w:val="0000FF"/>
      <w:w w:val="100"/>
      <w:position w:val="-1"/>
      <w:u w:val="single"/>
      <w:effect w:val="none"/>
      <w:vertAlign w:val="baseline"/>
      <w:cs w:val="0"/>
      <w:em w:val="none"/>
    </w:rPr>
  </w:style>
  <w:style w:type="paragraph" w:styleId="BodyTextIndent2">
    <w:name w:val="Body Text Indent 2"/>
    <w:basedOn w:val="Normal"/>
    <w:pPr>
      <w:spacing w:after="120" w:line="480" w:lineRule="auto"/>
      <w:ind w:left="283"/>
    </w:pPr>
  </w:style>
  <w:style w:type="character" w:customStyle="1" w:styleId="BodyTextIndent2Char">
    <w:name w:val="Body Text Indent 2 Char"/>
    <w:rPr>
      <w:w w:val="100"/>
      <w:position w:val="-1"/>
      <w:effect w:val="none"/>
      <w:vertAlign w:val="baseline"/>
      <w:cs w:val="0"/>
      <w:em w:val="none"/>
      <w:lang w:val="en-US" w:eastAsia="en-US"/>
    </w:rPr>
  </w:style>
  <w:style w:type="character" w:customStyle="1" w:styleId="TitleChar">
    <w:name w:val="Title Char"/>
    <w:rPr>
      <w:rFonts w:ascii="Arial" w:eastAsia="Times New Roman" w:hAnsi="Arial"/>
      <w:w w:val="100"/>
      <w:position w:val="-1"/>
      <w:sz w:val="48"/>
      <w:effect w:val="none"/>
      <w:vertAlign w:val="baseline"/>
      <w:cs w:val="0"/>
      <w:em w:val="none"/>
      <w:lang w:val="en-US" w:eastAsia="en-US"/>
    </w:rPr>
  </w:style>
  <w:style w:type="paragraph" w:customStyle="1" w:styleId="DaftarPustaka">
    <w:name w:val="Daftar Pustaka"/>
    <w:basedOn w:val="Title"/>
    <w:pPr>
      <w:spacing w:before="120" w:after="120"/>
      <w:ind w:left="284" w:hanging="284"/>
      <w:jc w:val="both"/>
    </w:pPr>
    <w:rPr>
      <w:rFonts w:ascii="Times New Roman" w:hAnsi="Times New Roman"/>
      <w:noProof/>
      <w:sz w:val="20"/>
      <w:szCs w:val="24"/>
    </w:rPr>
  </w:style>
  <w:style w:type="paragraph" w:styleId="ListParagraph">
    <w:name w:val="List Paragraph"/>
    <w:basedOn w:val="Normal"/>
    <w:uiPriority w:val="34"/>
    <w:qFormat/>
    <w:pPr>
      <w:spacing w:after="200" w:line="276" w:lineRule="auto"/>
      <w:ind w:left="720"/>
      <w:contextualSpacing/>
      <w:jc w:val="left"/>
    </w:pPr>
    <w:rPr>
      <w:rFonts w:ascii="Calibri" w:eastAsia="Calibri" w:hAnsi="Calibri"/>
      <w:sz w:val="22"/>
      <w:szCs w:val="22"/>
    </w:rPr>
  </w:style>
  <w:style w:type="character" w:styleId="Strong">
    <w:name w:val="Strong"/>
    <w:uiPriority w:val="22"/>
    <w:qFormat/>
    <w:rPr>
      <w:b/>
      <w:bCs/>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Ind w:w="0" w:type="dxa"/>
      <w:tblCellMar>
        <w:top w:w="0" w:type="dxa"/>
        <w:left w:w="108" w:type="dxa"/>
        <w:bottom w:w="0" w:type="dxa"/>
        <w:right w:w="108" w:type="dxa"/>
      </w:tblCellMar>
    </w:tblPr>
  </w:style>
  <w:style w:type="paragraph" w:customStyle="1" w:styleId="INSTANSI">
    <w:name w:val="INSTANSI"/>
    <w:basedOn w:val="Normal"/>
    <w:qFormat/>
    <w:rsid w:val="005B6254"/>
    <w:pPr>
      <w:suppressAutoHyphens w:val="0"/>
      <w:spacing w:line="240" w:lineRule="auto"/>
      <w:ind w:leftChars="0" w:left="0" w:firstLineChars="0" w:firstLine="0"/>
      <w:textDirection w:val="lrTb"/>
      <w:textAlignment w:val="auto"/>
      <w:outlineLvl w:val="9"/>
    </w:pPr>
    <w:rPr>
      <w:rFonts w:ascii="Garamond" w:eastAsiaTheme="minorHAnsi" w:hAnsi="Garamond" w:cstheme="minorBidi"/>
      <w:bCs/>
      <w:i/>
      <w:position w:val="0"/>
      <w:sz w:val="22"/>
      <w:szCs w:val="24"/>
    </w:rPr>
  </w:style>
  <w:style w:type="character" w:customStyle="1" w:styleId="UnresolvedMention">
    <w:name w:val="Unresolved Mention"/>
    <w:basedOn w:val="DefaultParagraphFont"/>
    <w:uiPriority w:val="99"/>
    <w:semiHidden/>
    <w:unhideWhenUsed/>
    <w:rsid w:val="005B6254"/>
    <w:rPr>
      <w:color w:val="605E5C"/>
      <w:shd w:val="clear" w:color="auto" w:fill="E1DFDD"/>
    </w:rPr>
  </w:style>
  <w:style w:type="paragraph" w:customStyle="1" w:styleId="ABSTRACT0">
    <w:name w:val="ABSTRACT"/>
    <w:basedOn w:val="Normal"/>
    <w:qFormat/>
    <w:rsid w:val="005B6254"/>
    <w:pPr>
      <w:suppressAutoHyphens w:val="0"/>
      <w:spacing w:line="240" w:lineRule="auto"/>
      <w:ind w:leftChars="0" w:left="170" w:right="170" w:firstLineChars="0" w:firstLine="0"/>
      <w:jc w:val="both"/>
      <w:textDirection w:val="lrTb"/>
      <w:textAlignment w:val="auto"/>
      <w:outlineLvl w:val="9"/>
    </w:pPr>
    <w:rPr>
      <w:rFonts w:ascii="Garamond" w:eastAsiaTheme="minorHAnsi" w:hAnsi="Garamond" w:cstheme="minorBidi"/>
      <w:i/>
      <w:position w:val="0"/>
      <w:sz w:val="22"/>
      <w:lang w:eastAsia="id-ID"/>
    </w:rPr>
  </w:style>
  <w:style w:type="character" w:customStyle="1" w:styleId="Heading2Char">
    <w:name w:val="Heading 2 Char"/>
    <w:link w:val="Heading2"/>
    <w:uiPriority w:val="9"/>
    <w:rsid w:val="005C4D48"/>
    <w:rPr>
      <w:i/>
      <w:iCs/>
      <w:noProof/>
      <w:position w:val="-1"/>
    </w:rPr>
  </w:style>
  <w:style w:type="paragraph" w:customStyle="1" w:styleId="JUDULSUB">
    <w:name w:val="JUDUL SUB"/>
    <w:basedOn w:val="Normal"/>
    <w:qFormat/>
    <w:rsid w:val="00B7436E"/>
    <w:pPr>
      <w:suppressAutoHyphens w:val="0"/>
      <w:spacing w:before="120" w:after="120" w:line="276" w:lineRule="auto"/>
      <w:ind w:leftChars="0" w:left="0" w:firstLineChars="0" w:firstLine="0"/>
      <w:jc w:val="left"/>
      <w:textDirection w:val="lrTb"/>
      <w:textAlignment w:val="auto"/>
      <w:outlineLvl w:val="9"/>
    </w:pPr>
    <w:rPr>
      <w:rFonts w:ascii="Garamond" w:eastAsiaTheme="minorHAnsi" w:hAnsi="Garamond" w:cstheme="minorBidi"/>
      <w:b/>
      <w:position w:val="0"/>
      <w:sz w:val="24"/>
      <w:szCs w:val="24"/>
    </w:rPr>
  </w:style>
  <w:style w:type="character" w:styleId="FootnoteReference">
    <w:name w:val="footnote reference"/>
    <w:basedOn w:val="DefaultParagraphFont"/>
    <w:uiPriority w:val="99"/>
    <w:semiHidden/>
    <w:unhideWhenUsed/>
    <w:rsid w:val="00B7436E"/>
    <w:rPr>
      <w:vertAlign w:val="superscript"/>
    </w:rPr>
  </w:style>
  <w:style w:type="paragraph" w:customStyle="1" w:styleId="ISI">
    <w:name w:val="ISI"/>
    <w:basedOn w:val="ListParagraph"/>
    <w:qFormat/>
    <w:rsid w:val="00BE6D96"/>
    <w:pPr>
      <w:suppressAutoHyphens w:val="0"/>
      <w:spacing w:after="0"/>
      <w:ind w:leftChars="0" w:left="0" w:firstLineChars="0" w:firstLine="397"/>
      <w:contextualSpacing w:val="0"/>
      <w:jc w:val="both"/>
      <w:textDirection w:val="lrTb"/>
      <w:textAlignment w:val="auto"/>
      <w:outlineLvl w:val="9"/>
    </w:pPr>
    <w:rPr>
      <w:rFonts w:ascii="Garamond" w:eastAsia="Times New Roman" w:hAnsi="Garamond"/>
      <w:kern w:val="16"/>
      <w:position w:val="0"/>
      <w:sz w:val="24"/>
      <w:szCs w:val="24"/>
    </w:rPr>
  </w:style>
  <w:style w:type="table" w:styleId="TableGrid">
    <w:name w:val="Table Grid"/>
    <w:basedOn w:val="TableNormal"/>
    <w:uiPriority w:val="59"/>
    <w:rsid w:val="00BE6D96"/>
    <w:pPr>
      <w:jc w:val="left"/>
    </w:pPr>
    <w:rPr>
      <w:rFonts w:asciiTheme="minorHAnsi" w:eastAsiaTheme="minorEastAsia"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294A8E"/>
    <w:pPr>
      <w:spacing w:line="240" w:lineRule="auto"/>
    </w:pPr>
  </w:style>
  <w:style w:type="character" w:customStyle="1" w:styleId="FootnoteTextChar">
    <w:name w:val="Footnote Text Char"/>
    <w:basedOn w:val="DefaultParagraphFont"/>
    <w:link w:val="FootnoteText"/>
    <w:uiPriority w:val="99"/>
    <w:semiHidden/>
    <w:rsid w:val="00294A8E"/>
    <w:rPr>
      <w:position w:val="-1"/>
      <w:lang w:eastAsia="en-US"/>
    </w:rPr>
  </w:style>
  <w:style w:type="character" w:styleId="CommentReference">
    <w:name w:val="annotation reference"/>
    <w:basedOn w:val="DefaultParagraphFont"/>
    <w:uiPriority w:val="99"/>
    <w:semiHidden/>
    <w:unhideWhenUsed/>
    <w:rsid w:val="007D21A1"/>
    <w:rPr>
      <w:sz w:val="16"/>
      <w:szCs w:val="16"/>
    </w:rPr>
  </w:style>
  <w:style w:type="paragraph" w:styleId="CommentText">
    <w:name w:val="annotation text"/>
    <w:basedOn w:val="Normal"/>
    <w:link w:val="CommentTextChar"/>
    <w:uiPriority w:val="99"/>
    <w:semiHidden/>
    <w:unhideWhenUsed/>
    <w:rsid w:val="007D21A1"/>
    <w:pPr>
      <w:spacing w:line="240" w:lineRule="auto"/>
    </w:pPr>
  </w:style>
  <w:style w:type="character" w:customStyle="1" w:styleId="CommentTextChar">
    <w:name w:val="Comment Text Char"/>
    <w:basedOn w:val="DefaultParagraphFont"/>
    <w:link w:val="CommentText"/>
    <w:uiPriority w:val="99"/>
    <w:semiHidden/>
    <w:rsid w:val="007D21A1"/>
    <w:rPr>
      <w:position w:val="-1"/>
      <w:lang w:eastAsia="en-US"/>
    </w:rPr>
  </w:style>
  <w:style w:type="paragraph" w:styleId="CommentSubject">
    <w:name w:val="annotation subject"/>
    <w:basedOn w:val="CommentText"/>
    <w:next w:val="CommentText"/>
    <w:link w:val="CommentSubjectChar"/>
    <w:uiPriority w:val="99"/>
    <w:semiHidden/>
    <w:unhideWhenUsed/>
    <w:rsid w:val="007D21A1"/>
    <w:rPr>
      <w:b/>
      <w:bCs/>
    </w:rPr>
  </w:style>
  <w:style w:type="character" w:customStyle="1" w:styleId="CommentSubjectChar">
    <w:name w:val="Comment Subject Char"/>
    <w:basedOn w:val="CommentTextChar"/>
    <w:link w:val="CommentSubject"/>
    <w:uiPriority w:val="99"/>
    <w:semiHidden/>
    <w:rsid w:val="007D21A1"/>
    <w:rPr>
      <w:b/>
      <w:bCs/>
      <w:position w:val="-1"/>
      <w:lang w:eastAsia="en-US"/>
    </w:rPr>
  </w:style>
  <w:style w:type="paragraph" w:styleId="BalloonText">
    <w:name w:val="Balloon Text"/>
    <w:basedOn w:val="Normal"/>
    <w:link w:val="BalloonTextChar"/>
    <w:uiPriority w:val="99"/>
    <w:semiHidden/>
    <w:unhideWhenUsed/>
    <w:rsid w:val="00077A0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7A05"/>
    <w:rPr>
      <w:rFonts w:ascii="Segoe UI" w:hAnsi="Segoe UI" w:cs="Segoe UI"/>
      <w:position w:val="-1"/>
      <w:sz w:val="18"/>
      <w:szCs w:val="18"/>
      <w:lang w:eastAsia="en-US"/>
    </w:rPr>
  </w:style>
  <w:style w:type="character" w:customStyle="1" w:styleId="tlid-translation">
    <w:name w:val="tlid-translation"/>
    <w:basedOn w:val="DefaultParagraphFont"/>
    <w:rsid w:val="00CA4C52"/>
  </w:style>
  <w:style w:type="paragraph" w:customStyle="1" w:styleId="Text">
    <w:name w:val="Text"/>
    <w:basedOn w:val="Normal"/>
    <w:rsid w:val="00D11B1A"/>
    <w:pPr>
      <w:widowControl w:val="0"/>
      <w:suppressAutoHyphens w:val="0"/>
      <w:spacing w:line="252" w:lineRule="auto"/>
      <w:ind w:leftChars="0" w:left="0" w:firstLineChars="0" w:firstLine="202"/>
      <w:jc w:val="both"/>
      <w:textDirection w:val="lrTb"/>
      <w:textAlignment w:val="auto"/>
      <w:outlineLvl w:val="9"/>
    </w:pPr>
    <w:rPr>
      <w:position w:val="0"/>
    </w:rPr>
  </w:style>
  <w:style w:type="paragraph" w:customStyle="1" w:styleId="References">
    <w:name w:val="References"/>
    <w:basedOn w:val="Normal"/>
    <w:rsid w:val="00D11B1A"/>
    <w:pPr>
      <w:numPr>
        <w:numId w:val="24"/>
      </w:numPr>
      <w:suppressAutoHyphens w:val="0"/>
      <w:spacing w:line="240" w:lineRule="auto"/>
      <w:ind w:leftChars="0" w:left="0" w:firstLineChars="0" w:firstLine="0"/>
      <w:jc w:val="both"/>
      <w:textDirection w:val="lrTb"/>
      <w:textAlignment w:val="auto"/>
      <w:outlineLvl w:val="9"/>
    </w:pPr>
    <w:rPr>
      <w:position w:val="0"/>
      <w:sz w:val="16"/>
      <w:szCs w:val="16"/>
    </w:rPr>
  </w:style>
  <w:style w:type="character" w:styleId="FollowedHyperlink">
    <w:name w:val="FollowedHyperlink"/>
    <w:basedOn w:val="DefaultParagraphFont"/>
    <w:uiPriority w:val="99"/>
    <w:semiHidden/>
    <w:unhideWhenUsed/>
    <w:rsid w:val="00D430F8"/>
    <w:rPr>
      <w:color w:val="800080" w:themeColor="followedHyperlink"/>
      <w:u w:val="single"/>
    </w:rPr>
  </w:style>
  <w:style w:type="character" w:customStyle="1" w:styleId="Heading1Char">
    <w:name w:val="Heading 1 Char"/>
    <w:basedOn w:val="DefaultParagraphFont"/>
    <w:link w:val="Heading1"/>
    <w:uiPriority w:val="9"/>
    <w:rsid w:val="00934EE4"/>
    <w:rPr>
      <w:smallCaps/>
      <w:noProof/>
      <w:position w:val="-1"/>
      <w:lang w:eastAsia="en-US"/>
    </w:rPr>
  </w:style>
  <w:style w:type="paragraph" w:styleId="Bibliography">
    <w:name w:val="Bibliography"/>
    <w:basedOn w:val="Normal"/>
    <w:next w:val="Normal"/>
    <w:uiPriority w:val="37"/>
    <w:unhideWhenUsed/>
    <w:rsid w:val="00934E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63951">
      <w:bodyDiv w:val="1"/>
      <w:marLeft w:val="0"/>
      <w:marRight w:val="0"/>
      <w:marTop w:val="0"/>
      <w:marBottom w:val="0"/>
      <w:divBdr>
        <w:top w:val="none" w:sz="0" w:space="0" w:color="auto"/>
        <w:left w:val="none" w:sz="0" w:space="0" w:color="auto"/>
        <w:bottom w:val="none" w:sz="0" w:space="0" w:color="auto"/>
        <w:right w:val="none" w:sz="0" w:space="0" w:color="auto"/>
      </w:divBdr>
    </w:div>
    <w:div w:id="46606491">
      <w:bodyDiv w:val="1"/>
      <w:marLeft w:val="0"/>
      <w:marRight w:val="0"/>
      <w:marTop w:val="0"/>
      <w:marBottom w:val="0"/>
      <w:divBdr>
        <w:top w:val="none" w:sz="0" w:space="0" w:color="auto"/>
        <w:left w:val="none" w:sz="0" w:space="0" w:color="auto"/>
        <w:bottom w:val="none" w:sz="0" w:space="0" w:color="auto"/>
        <w:right w:val="none" w:sz="0" w:space="0" w:color="auto"/>
      </w:divBdr>
    </w:div>
    <w:div w:id="63728502">
      <w:bodyDiv w:val="1"/>
      <w:marLeft w:val="0"/>
      <w:marRight w:val="0"/>
      <w:marTop w:val="0"/>
      <w:marBottom w:val="0"/>
      <w:divBdr>
        <w:top w:val="none" w:sz="0" w:space="0" w:color="auto"/>
        <w:left w:val="none" w:sz="0" w:space="0" w:color="auto"/>
        <w:bottom w:val="none" w:sz="0" w:space="0" w:color="auto"/>
        <w:right w:val="none" w:sz="0" w:space="0" w:color="auto"/>
      </w:divBdr>
    </w:div>
    <w:div w:id="151340633">
      <w:bodyDiv w:val="1"/>
      <w:marLeft w:val="0"/>
      <w:marRight w:val="0"/>
      <w:marTop w:val="0"/>
      <w:marBottom w:val="0"/>
      <w:divBdr>
        <w:top w:val="none" w:sz="0" w:space="0" w:color="auto"/>
        <w:left w:val="none" w:sz="0" w:space="0" w:color="auto"/>
        <w:bottom w:val="none" w:sz="0" w:space="0" w:color="auto"/>
        <w:right w:val="none" w:sz="0" w:space="0" w:color="auto"/>
      </w:divBdr>
    </w:div>
    <w:div w:id="190459156">
      <w:bodyDiv w:val="1"/>
      <w:marLeft w:val="0"/>
      <w:marRight w:val="0"/>
      <w:marTop w:val="0"/>
      <w:marBottom w:val="0"/>
      <w:divBdr>
        <w:top w:val="none" w:sz="0" w:space="0" w:color="auto"/>
        <w:left w:val="none" w:sz="0" w:space="0" w:color="auto"/>
        <w:bottom w:val="none" w:sz="0" w:space="0" w:color="auto"/>
        <w:right w:val="none" w:sz="0" w:space="0" w:color="auto"/>
      </w:divBdr>
      <w:divsChild>
        <w:div w:id="890843703">
          <w:marLeft w:val="0"/>
          <w:marRight w:val="0"/>
          <w:marTop w:val="0"/>
          <w:marBottom w:val="0"/>
          <w:divBdr>
            <w:top w:val="none" w:sz="0" w:space="0" w:color="auto"/>
            <w:left w:val="none" w:sz="0" w:space="0" w:color="auto"/>
            <w:bottom w:val="none" w:sz="0" w:space="0" w:color="auto"/>
            <w:right w:val="none" w:sz="0" w:space="0" w:color="auto"/>
          </w:divBdr>
          <w:divsChild>
            <w:div w:id="417289530">
              <w:marLeft w:val="0"/>
              <w:marRight w:val="0"/>
              <w:marTop w:val="0"/>
              <w:marBottom w:val="0"/>
              <w:divBdr>
                <w:top w:val="none" w:sz="0" w:space="0" w:color="auto"/>
                <w:left w:val="none" w:sz="0" w:space="0" w:color="auto"/>
                <w:bottom w:val="none" w:sz="0" w:space="0" w:color="auto"/>
                <w:right w:val="none" w:sz="0" w:space="0" w:color="auto"/>
              </w:divBdr>
              <w:divsChild>
                <w:div w:id="4945922">
                  <w:marLeft w:val="0"/>
                  <w:marRight w:val="0"/>
                  <w:marTop w:val="0"/>
                  <w:marBottom w:val="0"/>
                  <w:divBdr>
                    <w:top w:val="none" w:sz="0" w:space="0" w:color="auto"/>
                    <w:left w:val="none" w:sz="0" w:space="0" w:color="auto"/>
                    <w:bottom w:val="none" w:sz="0" w:space="0" w:color="auto"/>
                    <w:right w:val="none" w:sz="0" w:space="0" w:color="auto"/>
                  </w:divBdr>
                  <w:divsChild>
                    <w:div w:id="138182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615884">
      <w:bodyDiv w:val="1"/>
      <w:marLeft w:val="0"/>
      <w:marRight w:val="0"/>
      <w:marTop w:val="0"/>
      <w:marBottom w:val="0"/>
      <w:divBdr>
        <w:top w:val="none" w:sz="0" w:space="0" w:color="auto"/>
        <w:left w:val="none" w:sz="0" w:space="0" w:color="auto"/>
        <w:bottom w:val="none" w:sz="0" w:space="0" w:color="auto"/>
        <w:right w:val="none" w:sz="0" w:space="0" w:color="auto"/>
      </w:divBdr>
      <w:divsChild>
        <w:div w:id="279189166">
          <w:marLeft w:val="0"/>
          <w:marRight w:val="0"/>
          <w:marTop w:val="0"/>
          <w:marBottom w:val="0"/>
          <w:divBdr>
            <w:top w:val="none" w:sz="0" w:space="0" w:color="auto"/>
            <w:left w:val="none" w:sz="0" w:space="0" w:color="auto"/>
            <w:bottom w:val="none" w:sz="0" w:space="0" w:color="auto"/>
            <w:right w:val="none" w:sz="0" w:space="0" w:color="auto"/>
          </w:divBdr>
          <w:divsChild>
            <w:div w:id="1211530289">
              <w:marLeft w:val="0"/>
              <w:marRight w:val="0"/>
              <w:marTop w:val="0"/>
              <w:marBottom w:val="0"/>
              <w:divBdr>
                <w:top w:val="none" w:sz="0" w:space="0" w:color="auto"/>
                <w:left w:val="none" w:sz="0" w:space="0" w:color="auto"/>
                <w:bottom w:val="none" w:sz="0" w:space="0" w:color="auto"/>
                <w:right w:val="none" w:sz="0" w:space="0" w:color="auto"/>
              </w:divBdr>
              <w:divsChild>
                <w:div w:id="1067188302">
                  <w:marLeft w:val="0"/>
                  <w:marRight w:val="0"/>
                  <w:marTop w:val="0"/>
                  <w:marBottom w:val="0"/>
                  <w:divBdr>
                    <w:top w:val="none" w:sz="0" w:space="0" w:color="auto"/>
                    <w:left w:val="none" w:sz="0" w:space="0" w:color="auto"/>
                    <w:bottom w:val="none" w:sz="0" w:space="0" w:color="auto"/>
                    <w:right w:val="none" w:sz="0" w:space="0" w:color="auto"/>
                  </w:divBdr>
                  <w:divsChild>
                    <w:div w:id="124756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65338">
      <w:bodyDiv w:val="1"/>
      <w:marLeft w:val="0"/>
      <w:marRight w:val="0"/>
      <w:marTop w:val="0"/>
      <w:marBottom w:val="0"/>
      <w:divBdr>
        <w:top w:val="none" w:sz="0" w:space="0" w:color="auto"/>
        <w:left w:val="none" w:sz="0" w:space="0" w:color="auto"/>
        <w:bottom w:val="none" w:sz="0" w:space="0" w:color="auto"/>
        <w:right w:val="none" w:sz="0" w:space="0" w:color="auto"/>
      </w:divBdr>
    </w:div>
    <w:div w:id="480386250">
      <w:bodyDiv w:val="1"/>
      <w:marLeft w:val="0"/>
      <w:marRight w:val="0"/>
      <w:marTop w:val="0"/>
      <w:marBottom w:val="0"/>
      <w:divBdr>
        <w:top w:val="none" w:sz="0" w:space="0" w:color="auto"/>
        <w:left w:val="none" w:sz="0" w:space="0" w:color="auto"/>
        <w:bottom w:val="none" w:sz="0" w:space="0" w:color="auto"/>
        <w:right w:val="none" w:sz="0" w:space="0" w:color="auto"/>
      </w:divBdr>
    </w:div>
    <w:div w:id="501354311">
      <w:bodyDiv w:val="1"/>
      <w:marLeft w:val="0"/>
      <w:marRight w:val="0"/>
      <w:marTop w:val="0"/>
      <w:marBottom w:val="0"/>
      <w:divBdr>
        <w:top w:val="none" w:sz="0" w:space="0" w:color="auto"/>
        <w:left w:val="none" w:sz="0" w:space="0" w:color="auto"/>
        <w:bottom w:val="none" w:sz="0" w:space="0" w:color="auto"/>
        <w:right w:val="none" w:sz="0" w:space="0" w:color="auto"/>
      </w:divBdr>
    </w:div>
    <w:div w:id="607737791">
      <w:bodyDiv w:val="1"/>
      <w:marLeft w:val="0"/>
      <w:marRight w:val="0"/>
      <w:marTop w:val="0"/>
      <w:marBottom w:val="0"/>
      <w:divBdr>
        <w:top w:val="none" w:sz="0" w:space="0" w:color="auto"/>
        <w:left w:val="none" w:sz="0" w:space="0" w:color="auto"/>
        <w:bottom w:val="none" w:sz="0" w:space="0" w:color="auto"/>
        <w:right w:val="none" w:sz="0" w:space="0" w:color="auto"/>
      </w:divBdr>
    </w:div>
    <w:div w:id="758017476">
      <w:bodyDiv w:val="1"/>
      <w:marLeft w:val="0"/>
      <w:marRight w:val="0"/>
      <w:marTop w:val="0"/>
      <w:marBottom w:val="0"/>
      <w:divBdr>
        <w:top w:val="none" w:sz="0" w:space="0" w:color="auto"/>
        <w:left w:val="none" w:sz="0" w:space="0" w:color="auto"/>
        <w:bottom w:val="none" w:sz="0" w:space="0" w:color="auto"/>
        <w:right w:val="none" w:sz="0" w:space="0" w:color="auto"/>
      </w:divBdr>
    </w:div>
    <w:div w:id="912424100">
      <w:bodyDiv w:val="1"/>
      <w:marLeft w:val="0"/>
      <w:marRight w:val="0"/>
      <w:marTop w:val="0"/>
      <w:marBottom w:val="0"/>
      <w:divBdr>
        <w:top w:val="none" w:sz="0" w:space="0" w:color="auto"/>
        <w:left w:val="none" w:sz="0" w:space="0" w:color="auto"/>
        <w:bottom w:val="none" w:sz="0" w:space="0" w:color="auto"/>
        <w:right w:val="none" w:sz="0" w:space="0" w:color="auto"/>
      </w:divBdr>
    </w:div>
    <w:div w:id="915165441">
      <w:bodyDiv w:val="1"/>
      <w:marLeft w:val="0"/>
      <w:marRight w:val="0"/>
      <w:marTop w:val="0"/>
      <w:marBottom w:val="0"/>
      <w:divBdr>
        <w:top w:val="none" w:sz="0" w:space="0" w:color="auto"/>
        <w:left w:val="none" w:sz="0" w:space="0" w:color="auto"/>
        <w:bottom w:val="none" w:sz="0" w:space="0" w:color="auto"/>
        <w:right w:val="none" w:sz="0" w:space="0" w:color="auto"/>
      </w:divBdr>
    </w:div>
    <w:div w:id="980236177">
      <w:bodyDiv w:val="1"/>
      <w:marLeft w:val="0"/>
      <w:marRight w:val="0"/>
      <w:marTop w:val="0"/>
      <w:marBottom w:val="0"/>
      <w:divBdr>
        <w:top w:val="none" w:sz="0" w:space="0" w:color="auto"/>
        <w:left w:val="none" w:sz="0" w:space="0" w:color="auto"/>
        <w:bottom w:val="none" w:sz="0" w:space="0" w:color="auto"/>
        <w:right w:val="none" w:sz="0" w:space="0" w:color="auto"/>
      </w:divBdr>
    </w:div>
    <w:div w:id="984235372">
      <w:bodyDiv w:val="1"/>
      <w:marLeft w:val="0"/>
      <w:marRight w:val="0"/>
      <w:marTop w:val="0"/>
      <w:marBottom w:val="0"/>
      <w:divBdr>
        <w:top w:val="none" w:sz="0" w:space="0" w:color="auto"/>
        <w:left w:val="none" w:sz="0" w:space="0" w:color="auto"/>
        <w:bottom w:val="none" w:sz="0" w:space="0" w:color="auto"/>
        <w:right w:val="none" w:sz="0" w:space="0" w:color="auto"/>
      </w:divBdr>
    </w:div>
    <w:div w:id="1081289636">
      <w:bodyDiv w:val="1"/>
      <w:marLeft w:val="0"/>
      <w:marRight w:val="0"/>
      <w:marTop w:val="0"/>
      <w:marBottom w:val="0"/>
      <w:divBdr>
        <w:top w:val="none" w:sz="0" w:space="0" w:color="auto"/>
        <w:left w:val="none" w:sz="0" w:space="0" w:color="auto"/>
        <w:bottom w:val="none" w:sz="0" w:space="0" w:color="auto"/>
        <w:right w:val="none" w:sz="0" w:space="0" w:color="auto"/>
      </w:divBdr>
    </w:div>
    <w:div w:id="1191383978">
      <w:bodyDiv w:val="1"/>
      <w:marLeft w:val="0"/>
      <w:marRight w:val="0"/>
      <w:marTop w:val="0"/>
      <w:marBottom w:val="0"/>
      <w:divBdr>
        <w:top w:val="none" w:sz="0" w:space="0" w:color="auto"/>
        <w:left w:val="none" w:sz="0" w:space="0" w:color="auto"/>
        <w:bottom w:val="none" w:sz="0" w:space="0" w:color="auto"/>
        <w:right w:val="none" w:sz="0" w:space="0" w:color="auto"/>
      </w:divBdr>
    </w:div>
    <w:div w:id="1458141910">
      <w:bodyDiv w:val="1"/>
      <w:marLeft w:val="0"/>
      <w:marRight w:val="0"/>
      <w:marTop w:val="0"/>
      <w:marBottom w:val="0"/>
      <w:divBdr>
        <w:top w:val="none" w:sz="0" w:space="0" w:color="auto"/>
        <w:left w:val="none" w:sz="0" w:space="0" w:color="auto"/>
        <w:bottom w:val="none" w:sz="0" w:space="0" w:color="auto"/>
        <w:right w:val="none" w:sz="0" w:space="0" w:color="auto"/>
      </w:divBdr>
    </w:div>
    <w:div w:id="1468549709">
      <w:bodyDiv w:val="1"/>
      <w:marLeft w:val="0"/>
      <w:marRight w:val="0"/>
      <w:marTop w:val="0"/>
      <w:marBottom w:val="0"/>
      <w:divBdr>
        <w:top w:val="none" w:sz="0" w:space="0" w:color="auto"/>
        <w:left w:val="none" w:sz="0" w:space="0" w:color="auto"/>
        <w:bottom w:val="none" w:sz="0" w:space="0" w:color="auto"/>
        <w:right w:val="none" w:sz="0" w:space="0" w:color="auto"/>
      </w:divBdr>
    </w:div>
    <w:div w:id="1527521382">
      <w:bodyDiv w:val="1"/>
      <w:marLeft w:val="0"/>
      <w:marRight w:val="0"/>
      <w:marTop w:val="0"/>
      <w:marBottom w:val="0"/>
      <w:divBdr>
        <w:top w:val="none" w:sz="0" w:space="0" w:color="auto"/>
        <w:left w:val="none" w:sz="0" w:space="0" w:color="auto"/>
        <w:bottom w:val="none" w:sz="0" w:space="0" w:color="auto"/>
        <w:right w:val="none" w:sz="0" w:space="0" w:color="auto"/>
      </w:divBdr>
      <w:divsChild>
        <w:div w:id="1109350388">
          <w:marLeft w:val="0"/>
          <w:marRight w:val="0"/>
          <w:marTop w:val="0"/>
          <w:marBottom w:val="0"/>
          <w:divBdr>
            <w:top w:val="none" w:sz="0" w:space="0" w:color="auto"/>
            <w:left w:val="none" w:sz="0" w:space="0" w:color="auto"/>
            <w:bottom w:val="none" w:sz="0" w:space="0" w:color="auto"/>
            <w:right w:val="none" w:sz="0" w:space="0" w:color="auto"/>
          </w:divBdr>
          <w:divsChild>
            <w:div w:id="692072126">
              <w:marLeft w:val="0"/>
              <w:marRight w:val="0"/>
              <w:marTop w:val="0"/>
              <w:marBottom w:val="0"/>
              <w:divBdr>
                <w:top w:val="none" w:sz="0" w:space="0" w:color="auto"/>
                <w:left w:val="none" w:sz="0" w:space="0" w:color="auto"/>
                <w:bottom w:val="none" w:sz="0" w:space="0" w:color="auto"/>
                <w:right w:val="none" w:sz="0" w:space="0" w:color="auto"/>
              </w:divBdr>
              <w:divsChild>
                <w:div w:id="175386411">
                  <w:marLeft w:val="0"/>
                  <w:marRight w:val="0"/>
                  <w:marTop w:val="0"/>
                  <w:marBottom w:val="0"/>
                  <w:divBdr>
                    <w:top w:val="none" w:sz="0" w:space="0" w:color="auto"/>
                    <w:left w:val="none" w:sz="0" w:space="0" w:color="auto"/>
                    <w:bottom w:val="none" w:sz="0" w:space="0" w:color="auto"/>
                    <w:right w:val="none" w:sz="0" w:space="0" w:color="auto"/>
                  </w:divBdr>
                  <w:divsChild>
                    <w:div w:id="119839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724558">
      <w:bodyDiv w:val="1"/>
      <w:marLeft w:val="0"/>
      <w:marRight w:val="0"/>
      <w:marTop w:val="0"/>
      <w:marBottom w:val="0"/>
      <w:divBdr>
        <w:top w:val="none" w:sz="0" w:space="0" w:color="auto"/>
        <w:left w:val="none" w:sz="0" w:space="0" w:color="auto"/>
        <w:bottom w:val="none" w:sz="0" w:space="0" w:color="auto"/>
        <w:right w:val="none" w:sz="0" w:space="0" w:color="auto"/>
      </w:divBdr>
    </w:div>
    <w:div w:id="1688022849">
      <w:bodyDiv w:val="1"/>
      <w:marLeft w:val="0"/>
      <w:marRight w:val="0"/>
      <w:marTop w:val="0"/>
      <w:marBottom w:val="0"/>
      <w:divBdr>
        <w:top w:val="none" w:sz="0" w:space="0" w:color="auto"/>
        <w:left w:val="none" w:sz="0" w:space="0" w:color="auto"/>
        <w:bottom w:val="none" w:sz="0" w:space="0" w:color="auto"/>
        <w:right w:val="none" w:sz="0" w:space="0" w:color="auto"/>
      </w:divBdr>
    </w:div>
    <w:div w:id="1712343648">
      <w:bodyDiv w:val="1"/>
      <w:marLeft w:val="0"/>
      <w:marRight w:val="0"/>
      <w:marTop w:val="0"/>
      <w:marBottom w:val="0"/>
      <w:divBdr>
        <w:top w:val="none" w:sz="0" w:space="0" w:color="auto"/>
        <w:left w:val="none" w:sz="0" w:space="0" w:color="auto"/>
        <w:bottom w:val="none" w:sz="0" w:space="0" w:color="auto"/>
        <w:right w:val="none" w:sz="0" w:space="0" w:color="auto"/>
      </w:divBdr>
    </w:div>
    <w:div w:id="1843466523">
      <w:bodyDiv w:val="1"/>
      <w:marLeft w:val="0"/>
      <w:marRight w:val="0"/>
      <w:marTop w:val="0"/>
      <w:marBottom w:val="0"/>
      <w:divBdr>
        <w:top w:val="none" w:sz="0" w:space="0" w:color="auto"/>
        <w:left w:val="none" w:sz="0" w:space="0" w:color="auto"/>
        <w:bottom w:val="none" w:sz="0" w:space="0" w:color="auto"/>
        <w:right w:val="none" w:sz="0" w:space="0" w:color="auto"/>
      </w:divBdr>
    </w:div>
    <w:div w:id="1912694496">
      <w:bodyDiv w:val="1"/>
      <w:marLeft w:val="0"/>
      <w:marRight w:val="0"/>
      <w:marTop w:val="0"/>
      <w:marBottom w:val="0"/>
      <w:divBdr>
        <w:top w:val="none" w:sz="0" w:space="0" w:color="auto"/>
        <w:left w:val="none" w:sz="0" w:space="0" w:color="auto"/>
        <w:bottom w:val="none" w:sz="0" w:space="0" w:color="auto"/>
        <w:right w:val="none" w:sz="0" w:space="0" w:color="auto"/>
      </w:divBdr>
    </w:div>
    <w:div w:id="19332786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2.jpeg"/><Relationship Id="rId3" Type="http://schemas.openxmlformats.org/officeDocument/2006/relationships/numbering" Target="numbering.xml"/><Relationship Id="rId21" Type="http://schemas.openxmlformats.org/officeDocument/2006/relationships/image" Target="media/image5.jpeg"/><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image" Target="media/image7.png"/><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5k1kVj/PubjBcZsGP0uLlL6gw9g==">AMUW2mUy3rX+4DsqYnUr6/2lRJpGpqEafjlQhFODhyBDIGEWg4Ix0OTdAkONt9XL9BsdZE8DuPxps+NvpSTxOpLHvVKoIINxe0OJnoyoAmwaIC0Wr1foW6BaguqwMUSaTYW/20ztB9OQ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Wah251</b:Tag>
    <b:SourceType>JournalArticle</b:SourceType>
    <b:Guid>{3FC82062-34B7-4C3B-87CC-3777922B9EC2}</b:Guid>
    <b:Title>Faktor-Faktor Yang Berhubungan Dengan Kejadian HIV/AIDS Pada Laki-Laki Di Provinsi Gorontalo</b:Title>
    <b:JournalName>Jurnal Kolaboratif Sains</b:JournalName>
    <b:Year>2025</b:Year>
    <b:Pages>6297-6308</b:Pages>
    <b:Author>
      <b:Author>
        <b:NameList>
          <b:Person>
            <b:Last>Wahab</b:Last>
            <b:First>Faradila</b:First>
          </b:Person>
          <b:Person>
            <b:Last>Jusuf</b:Last>
            <b:First>Herlina</b:First>
          </b:Person>
          <b:Person>
            <b:Last>Arsad</b:Last>
            <b:First>Nikmatisni</b:First>
          </b:Person>
        </b:NameList>
      </b:Author>
    </b:Author>
    <b:Volume>08</b:Volume>
    <b:Issue>10</b:Issue>
    <b:DOI>https://doi.or/10.56338/jks.v8i10.8812</b:DOI>
    <b:RefOrder>1</b:RefOrder>
  </b:Source>
  <b:Source>
    <b:Tag>Jus25</b:Tag>
    <b:SourceType>JournalArticle</b:SourceType>
    <b:Guid>{0B953B0D-57ED-4771-B108-B10ADFCEF8A2}</b:Guid>
    <b:Title>Pengetahuan Masyarakat Tentang Penyakit HIV/AIDS di Desa Bulota Kecamatan Telaga Jaya Kabupaten Gorontalo</b:Title>
    <b:JournalName>Jurnal Pengabdian Kesehatan Masyarakat</b:JournalName>
    <b:Year>2025</b:Year>
    <b:Pages>1-6</b:Pages>
    <b:Author>
      <b:Author>
        <b:NameList>
          <b:Person>
            <b:Last>Jusuf</b:Last>
            <b:First>Herlina</b:First>
          </b:Person>
          <b:Person>
            <b:Last>Saleh</b:Last>
            <b:Middle>Julfirman</b:Middle>
            <b:First>Reinaldi</b:First>
          </b:Person>
          <b:Person>
            <b:Last>Nakoe</b:Last>
            <b:Middle>Rivai</b:Middle>
            <b:First>Mohammad</b:First>
          </b:Person>
        </b:NameList>
      </b:Author>
    </b:Author>
    <b:Volume>01</b:Volume>
    <b:Issue>01</b:Issue>
    <b:URL>https://ejurnal.ung.ac.id/index.php/bakesmas/article/view/32287/11610</b:URL>
    <b:RefOrder>13</b:RefOrder>
  </b:Source>
  <b:Source>
    <b:Tag>Ste21</b:Tag>
    <b:SourceType>JournalArticle</b:SourceType>
    <b:Guid>{1FAAEBE9-C5F5-410D-B6FA-7BA7C3A1463A}</b:Guid>
    <b:Title>Patients’ Experiences of Telehealth in Palliative Home Care: Scoping Review</b:Title>
    <b:JournalName>JMIR Publications : Advancing Digital Health &amp; Open Science</b:JournalName>
    <b:Year>2021</b:Year>
    <b:Pages>01-15</b:Pages>
    <b:Author>
      <b:Author>
        <b:NameList>
          <b:Person>
            <b:Last>Steindal</b:Last>
            <b:Middle>A</b:Middle>
            <b:First>Simen</b:First>
          </b:Person>
          <b:Person>
            <b:Last>Nes</b:Last>
            <b:Middle>Aparecida Goncalves</b:Middle>
            <b:First>Andrea</b:First>
          </b:Person>
          <b:Person>
            <b:Last>Godskesen</b:Last>
            <b:Middle>E</b:Middle>
            <b:First>Tove</b:First>
          </b:Person>
          <b:Person>
            <b:Last>Dihle</b:Last>
            <b:First>Alfhild</b:First>
          </b:Person>
          <b:Person>
            <b:Last>Lind</b:Last>
            <b:First>Susanne</b:First>
          </b:Person>
          <b:Person>
            <b:Last>Winger</b:Last>
            <b:First>Anette</b:First>
          </b:Person>
          <b:Person>
            <b:Last>Klarare</b:Last>
            <b:First>Anna</b:First>
          </b:Person>
        </b:NameList>
      </b:Author>
    </b:Author>
    <b:Volume>22</b:Volume>
    <b:Issue>05</b:Issue>
    <b:DOI>https://doi.org/10.2196/16218</b:DOI>
    <b:RefOrder>14</b:RefOrder>
  </b:Source>
  <b:Source>
    <b:Tag>Ash21</b:Tag>
    <b:SourceType>JournalArticle</b:SourceType>
    <b:Guid>{F2F9A865-B2D5-4644-9DEB-B049446FC168}</b:Guid>
    <b:Title>I, Chatbot: Modeling the determinants of users’ satisfaction and continuance intention of AI-powered service agents</b:Title>
    <b:JournalName>Telematics and Informatics</b:JournalName>
    <b:Year>2021</b:Year>
    <b:Pages>1121-1137</b:Pages>
    <b:Author>
      <b:Author>
        <b:NameList>
          <b:Person>
            <b:Last>Ashfaq</b:Last>
            <b:First>Muhammad</b:First>
          </b:Person>
          <b:Person>
            <b:Last>Yun</b:Last>
            <b:First>Jiang</b:First>
          </b:Person>
          <b:Person>
            <b:Last>Yu</b:Last>
            <b:First>Shubin</b:First>
          </b:Person>
          <b:Person>
            <b:Last>Loureiro</b:Last>
            <b:Middle>Maria Correia</b:Middle>
            <b:First>Sandra</b:First>
          </b:Person>
        </b:NameList>
      </b:Author>
    </b:Author>
    <b:Publisher>ELSEVIER</b:Publisher>
    <b:Volume>54</b:Volume>
    <b:DOI>https://doi.org/10.1016/j.tele.2020.101473</b:DOI>
    <b:RefOrder>15</b:RefOrder>
  </b:Source>
  <b:Source>
    <b:Tag>Zan22</b:Tag>
    <b:SourceType>JournalArticle</b:SourceType>
    <b:Guid>{C8A00FDF-0E41-4405-B0A7-4FBB062E94CA}</b:Guid>
    <b:Title>Personal anda Community Factors as Predictors of Different Types of Community Engangement</b:Title>
    <b:JournalName>Journal of Community Psychology</b:JournalName>
    <b:Year>2022</b:Year>
    <b:Pages>1645-1665</b:Pages>
    <b:Author>
      <b:Author>
        <b:NameList>
          <b:Person>
            <b:Last>Zanbar</b:Last>
            <b:First>Lea</b:First>
          </b:Person>
          <b:Person>
            <b:Last>Ellison</b:Last>
            <b:First>Nick</b:First>
          </b:Person>
        </b:NameList>
      </b:Author>
    </b:Author>
    <b:Volume>47</b:Volume>
    <b:Issue>07</b:Issue>
    <b:DOI>https://doi.org/10.1002/jcop.22219</b:DOI>
    <b:RefOrder>16</b:RefOrder>
  </b:Source>
  <b:Source>
    <b:Tag>Dev25</b:Tag>
    <b:SourceType>JournalArticle</b:SourceType>
    <b:Guid>{D07464AE-10B5-42BF-8FAB-98FEF91FFF70}</b:Guid>
    <b:Title>Living Beyond the Diagnosis: The Emotional and Social Journeys of People Living with HIV/AIDS – A Scoping Review</b:Title>
    <b:JournalName>Journal of Nursing Science Update (JNSU)</b:JournalName>
    <b:Year>2025</b:Year>
    <b:Pages>55-64</b:Pages>
    <b:Author>
      <b:Author>
        <b:NameList>
          <b:Person>
            <b:Last>Deviantony</b:Last>
            <b:First>Fitrio</b:First>
          </b:Person>
          <b:Person>
            <b:Last>Asharu</b:Last>
            <b:First>Muhammad</b:First>
          </b:Person>
          <b:Person>
            <b:Last>Aindani</b:Last>
            <b:Middle>Putri</b:Middle>
            <b:First>Rafelina</b:First>
          </b:Person>
          <b:Person>
            <b:Last>Ramadina</b:Last>
            <b:Middle>Dwi</b:Middle>
            <b:First>Putri</b:First>
          </b:Person>
        </b:NameList>
      </b:Author>
    </b:Author>
    <b:DOI>https://doi.org/10.21776/ub.jik.2025.013.01.07</b:DOI>
    <b:RefOrder>2</b:RefOrder>
  </b:Source>
  <b:Source>
    <b:Tag>Men23</b:Tag>
    <b:SourceType>JournalArticle</b:SourceType>
    <b:Guid>{9296E0D7-9632-4B90-BA3B-5D1059173B17}</b:Guid>
    <b:Title>Peer-Led Community-Based Support Services and HIV Treatment Outcomes Among People Living With HIV in Wuxi, China: Propensity Score–Matched Analysis of Surveillance Data From 2006 to 2021</b:Title>
    <b:JournalName>JMIR Public Health Surveill</b:JournalName>
    <b:Year>2023</b:Year>
    <b:Author>
      <b:Author>
        <b:NameList>
          <b:Person>
            <b:Last>Meng</b:Last>
            <b:First>Xiaojun</b:First>
          </b:Person>
          <b:Person>
            <b:Last>Yin</b:Last>
            <b:First>Hanlu</b:First>
          </b:Person>
          <b:Person>
            <b:Last>Ma</b:Last>
            <b:First>Wenjuan</b:First>
          </b:Person>
          <b:Person>
            <b:Last>Gu</b:Last>
            <b:First>Jing</b:First>
          </b:Person>
          <b:Person>
            <b:Last>Lu</b:Last>
            <b:First>Zhen</b:First>
          </b:Person>
          <b:Person>
            <b:Last>Fitzpatrick</b:Last>
            <b:First>Thomas</b:First>
          </b:Person>
          <b:Person>
            <b:Last>Zou</b:Last>
            <b:First>Huachun</b:First>
          </b:Person>
        </b:NameList>
      </b:Author>
    </b:Author>
    <b:DOI>https://doi.org/10.2196/43635</b:DOI>
    <b:RefOrder>3</b:RefOrder>
  </b:Source>
  <b:Source>
    <b:Tag>Han23</b:Tag>
    <b:SourceType>JournalArticle</b:SourceType>
    <b:Guid>{3DE18D40-8EA9-47B0-B872-F4B81EF7210E}</b:Guid>
    <b:Title>The effectiveness and sustainability of peer support interventions for persons living with HIV: a realist synthesis</b:Title>
    <b:JournalName>BMJ Global Health</b:JournalName>
    <b:Year>2023</b:Year>
    <b:Author>
      <b:Author>
        <b:NameList>
          <b:Person>
            <b:Last>Han</b:Last>
            <b:First>Shuyu</b:First>
          </b:Person>
          <b:Person>
            <b:Last>Zhang</b:Last>
            <b:First>Yizhu</b:First>
          </b:Person>
          <b:Person>
            <b:Last>Yang</b:Last>
            <b:First>Xianxia</b:First>
          </b:Person>
          <b:Person>
            <b:Last>Chai</b:Last>
            <b:First>Xinru</b:First>
          </b:Person>
          <b:Person>
            <b:Last>Guo</b:Last>
            <b:First>Jinzheng</b:First>
          </b:Person>
          <b:Person>
            <b:Last>Zhang</b:Last>
            <b:First>Lili</b:First>
          </b:Person>
        </b:NameList>
      </b:Author>
    </b:Author>
    <b:Volume>08</b:Volume>
    <b:Issue>02</b:Issue>
    <b:DOI>https://doi.org/10.1136/bmjgh-2022-010966</b:DOI>
    <b:RefOrder>4</b:RefOrder>
  </b:Source>
  <b:Source>
    <b:Tag>Gir25</b:Tag>
    <b:SourceType>JournalArticle</b:SourceType>
    <b:Guid>{01813672-E21B-40F1-860B-7E51BBFE61D4}</b:Guid>
    <b:Title>The Role of Social Support and Education Level in Adherence to Anti-Retroviral (ARV) Drugs in HIV/AIDS Patients: Narative Review</b:Title>
    <b:JournalName>Nurse and Holistic Care</b:JournalName>
    <b:Year>2025</b:Year>
    <b:Pages>158-170</b:Pages>
    <b:Author>
      <b:Author>
        <b:NameList>
          <b:Person>
            <b:Last>Girsang</b:Last>
            <b:First>Jakasmir</b:First>
          </b:Person>
          <b:Person>
            <b:Last>Nababan</b:Last>
            <b:First>Tiarnida</b:First>
          </b:Person>
          <b:Person>
            <b:Last>Ikhtiari</b:Last>
            <b:First>Refi</b:First>
          </b:Person>
        </b:NameList>
      </b:Author>
    </b:Author>
    <b:Volume>05</b:Volume>
    <b:Issue>02</b:Issue>
    <b:DOI>https://doi.org/10.33086/nhc.v5i2.7601</b:DOI>
    <b:RefOrder>5</b:RefOrder>
  </b:Source>
  <b:Source>
    <b:Tag>Sha25</b:Tag>
    <b:SourceType>JournalArticle</b:SourceType>
    <b:Guid>{913D8EEB-88E7-4BBC-868A-4CCAAD42C96A}</b:Guid>
    <b:Title>DIGITAL HEALTH INTERVENTION FOR HIV PREVENTION AND CARE: A SYSTEMATIC REVIEW OF MHEALTH AND EHEALTH STRATEGIES</b:Title>
    <b:JournalName>Zenodo : Frontier in Medical and Health Research</b:JournalName>
    <b:Year>2025</b:Year>
    <b:Pages>979-995</b:Pages>
    <b:Author>
      <b:Author>
        <b:NameList>
          <b:Person>
            <b:Last>Sharif</b:Last>
            <b:First>Zubair</b:First>
          </b:Person>
          <b:Person>
            <b:Last>Babur</b:Last>
            <b:Middle>Naveed</b:Middle>
            <b:First>Muhammad</b:First>
          </b:Person>
          <b:Person>
            <b:Last>Shahid</b:Last>
            <b:First>Zohaib</b:First>
          </b:Person>
          <b:Person>
            <b:Last>Sahar</b:Last>
            <b:First>Gul</b:First>
          </b:Person>
          <b:Person>
            <b:Last>Khan</b:Last>
            <b:Middle>Asif</b:Middle>
            <b:First>Afifa</b:First>
          </b:Person>
          <b:Person>
            <b:Last>Tariq</b:Last>
            <b:First>Shanza</b:First>
          </b:Person>
        </b:NameList>
      </b:Author>
    </b:Author>
    <b:Volume>03</b:Volume>
    <b:Issue>06</b:Issue>
    <b:DOI>https://doi.org/10.5281/zenodo.16900951</b:DOI>
    <b:RefOrder>6</b:RefOrder>
  </b:Source>
  <b:Source>
    <b:Tag>Uko24</b:Tag>
    <b:SourceType>JournalArticle</b:SourceType>
    <b:Guid>{CCC595E3-D48E-4F4A-ABF8-F36EE7B20BBB}</b:Guid>
    <b:Title>Digital tools for improving antiretroviral adherence among people living with HIV in Africa</b:Title>
    <b:Year>2024</b:Year>
    <b:Author>
      <b:Author>
        <b:NameList>
          <b:Person>
            <b:Last>Ukoaka</b:Last>
            <b:Middle>Michael</b:Middle>
            <b:First>Bonaventure</b:First>
          </b:Person>
          <b:Person>
            <b:Last>Ugwuanyi</b:Last>
            <b:Middle>Arinze</b:Middle>
            <b:First>Emmanuel</b:First>
          </b:Person>
          <b:Person>
            <b:Last>Ukueku</b:Last>
            <b:Middle>Orhoverhuvwu</b:Middle>
            <b:First>Kevin</b:First>
          </b:Person>
          <b:Person>
            <b:Last>Ajah</b:Last>
            <b:Middle>Uchechi</b:Middle>
            <b:First>Keziah</b:First>
          </b:Person>
          <b:Person>
            <b:Last>Udam</b:Last>
            <b:Middle>Gabriel</b:Middle>
            <b:First>Ntishor</b:First>
          </b:Person>
          <b:Person>
            <b:Last>Daniel</b:Last>
            <b:Middle>Miebaka</b:Middle>
            <b:First>Faithful</b:First>
          </b:Person>
          <b:Person>
            <b:Last>Wali</b:Last>
            <b:Middle>Adam</b:Middle>
            <b:First>Tajuddeen</b:First>
          </b:Person>
          <b:Person>
            <b:Last>Gbuchie</b:Last>
            <b:Middle>Anurika</b:Middle>
            <b:First>Monica</b:First>
          </b:Person>
        </b:NameList>
      </b:Author>
    </b:Author>
    <b:Volume>02</b:Volume>
    <b:DOI>https://doi.org/10.1016/j.glmedi.2024.100077</b:DOI>
    <b:RefOrder>7</b:RefOrder>
  </b:Source>
  <b:Source>
    <b:Tag>Cor22</b:Tag>
    <b:SourceType>JournalArticle</b:SourceType>
    <b:Guid>{BA496888-F316-4FC6-89E8-0572B25AE909}</b:Guid>
    <b:Title>Internet-based peer support interventions for people living with HIV: A scoping review</b:Title>
    <b:JournalName>National Library of Medicine</b:JournalName>
    <b:Year>2022</b:Year>
    <b:Author>
      <b:Author>
        <b:NameList>
          <b:Person>
            <b:Last>Cordella</b:Last>
            <b:Middle>Costa</b:Middle>
            <b:First>Stefanella</b:First>
          </b:Person>
          <b:Person>
            <b:Last>Cladera</b:Last>
            <b:Middle>Grasso</b:Middle>
            <b:First>Aitana</b:First>
          </b:Person>
          <b:Person>
            <b:Last>Rossi</b:Last>
            <b:First>Alejandra</b:First>
          </b:Person>
          <b:Person>
            <b:Last>Duarte</b:Last>
            <b:First>Javiera</b:First>
          </b:Person>
          <b:Person>
            <b:Last>Guinazu</b:Last>
            <b:First>Flavia</b:First>
          </b:Person>
          <b:Person>
            <b:Last>Cortes</b:Last>
            <b:Middle>P</b:Middle>
            <b:First>Claudia</b:First>
          </b:Person>
        </b:NameList>
      </b:Author>
    </b:Author>
    <b:Volume>17</b:Volume>
    <b:Issue>08</b:Issue>
    <b:DOI>https://doi.org/10.1371/journal.pone.0269332</b:DOI>
    <b:RefOrder>8</b:RefOrder>
  </b:Source>
  <b:Source>
    <b:Tag>Cli26</b:Tag>
    <b:SourceType>JournalArticle</b:SourceType>
    <b:Guid>{1EC8D740-90CA-479F-92DB-8F1AA50CC371}</b:Guid>
    <b:Title>Moving from In-Person to Digital Delivery Models of HIV Peer Support Services in Response to COVID-19: A Qualitative Study</b:Title>
    <b:JournalName>AIDS and Behavior</b:JournalName>
    <b:Year>2026</b:Year>
    <b:Pages>526-534</b:Pages>
    <b:Author>
      <b:Author>
        <b:NameList>
          <b:Person>
            <b:Last>Clifton </b:Last>
            <b:First>Brent</b:First>
          </b:Person>
          <b:Person>
            <b:Last>Murphy</b:Last>
            <b:First>Dean</b:First>
          </b:Person>
          <b:Person>
            <b:Last>Ellard</b:Last>
            <b:First>Jeanne</b:First>
          </b:Person>
          <b:Person>
            <b:Last>Prestage</b:Last>
            <b:First>Garrett</b:First>
          </b:Person>
          <b:Person>
            <b:Last>Wells</b:Last>
            <b:First>Nathanael</b:First>
          </b:Person>
        </b:NameList>
      </b:Author>
    </b:Author>
    <b:Volume>30</b:Volume>
    <b:DOI>https://doi.org/10.1007/s10461-025-04894-6</b:DOI>
    <b:RefOrder>9</b:RefOrder>
  </b:Source>
  <b:Source>
    <b:Tag>Men25</b:Tag>
    <b:SourceType>JournalArticle</b:SourceType>
    <b:Guid>{FD49C913-C80A-4C4A-9DCF-39AE650CE2E8}</b:Guid>
    <b:Title>Psychosocial support and HIV-related stigma intervention needs of adolescents living with HIV in southern Ethiopia: insights from adolescents, caregivers, and healthcare providers</b:Title>
    <b:JournalName>Global Health Action</b:JournalName>
    <b:Year>2025</b:Year>
    <b:Author>
      <b:Author>
        <b:NameList>
          <b:Person>
            <b:Last>Mengesha</b:Last>
            <b:Middle>Merid</b:Middle>
            <b:First>Melkamu</b:First>
          </b:Person>
          <b:Person>
            <b:Last>Jerene</b:Last>
            <b:First>Degu</b:First>
          </b:Person>
          <b:Person>
            <b:Last>Castor</b:Last>
            <b:First>Charlotte</b:First>
          </b:Person>
          <b:Person>
            <b:Last>Follin</b:Last>
            <b:First>Cecilia</b:First>
          </b:Person>
        </b:NameList>
      </b:Author>
    </b:Author>
    <b:Volume>18</b:Volume>
    <b:Issue>01</b:Issue>
    <b:DOI>https://doi.org/10.1080/16549716.2025.2576956</b:DOI>
    <b:RefOrder>10</b:RefOrder>
  </b:Source>
  <b:Source>
    <b:Tag>WuY25</b:Tag>
    <b:SourceType>JournalArticle</b:SourceType>
    <b:Guid>{0FA15900-6FB8-4B0F-A877-F5F69A281F32}</b:Guid>
    <b:Title>Development of a peer support and precision matching mobile platform for health management for people living with HIV</b:Title>
    <b:JournalName>International Journal of Nursing Sciences</b:JournalName>
    <b:Year>2025</b:Year>
    <b:Pages>462-468</b:Pages>
    <b:Author>
      <b:Author>
        <b:NameList>
          <b:Person>
            <b:Last>Wu</b:Last>
            <b:First>Yangfeng</b:First>
          </b:Person>
          <b:Person>
            <b:Last>Han</b:Last>
            <b:First>Shuyu</b:First>
          </b:Person>
          <b:Person>
            <b:Last>Shan</b:Last>
            <b:First>Sikai</b:First>
          </b:Person>
          <b:Person>
            <b:Last>Li</b:Last>
            <b:First>Dongmei</b:First>
          </b:Person>
          <b:Person>
            <b:Last>Zhang</b:Last>
            <b:First>Lili</b:First>
          </b:Person>
          <b:Person>
            <b:Last>Wang</b:Last>
            <b:First>Zhiwen</b:First>
          </b:Person>
        </b:NameList>
      </b:Author>
    </b:Author>
    <b:Volume>12</b:Volume>
    <b:Issue>05</b:Issue>
    <b:DOI>https://doi.org/10.1016/j.ijnss.2025.08.011</b:DOI>
    <b:RefOrder>11</b:RefOrder>
  </b:Source>
  <b:Source>
    <b:Tag>Adj25</b:Tag>
    <b:SourceType>JournalArticle</b:SourceType>
    <b:Guid>{02A22A07-A6D3-48B4-8C80-35748C373FAA}</b:Guid>
    <b:Title>Mental Health Interventions for Young People Living With HIV/AIDS in Sub-Saharan Africa: A Systematic Review</b:Title>
    <b:JournalName>Aids Research and Treatment</b:JournalName>
    <b:Year>2025</b:Year>
    <b:Author>
      <b:Author>
        <b:NameList>
          <b:Person>
            <b:Last>Adjorlolo</b:Last>
            <b:First>Samuel</b:First>
          </b:Person>
          <b:Person>
            <b:Last>Boakye</b:Last>
            <b:Middle>Serwaa</b:Middle>
            <b:First>Dorothy</b:First>
          </b:Person>
          <b:Person>
            <b:Last>Xatse</b:Last>
            <b:First>Eugenia</b:First>
          </b:Person>
          <b:Person>
            <b:Last>Akorli</b:Last>
            <b:Middle>Valentine</b:Middle>
            <b:First>Vincent</b:First>
          </b:Person>
          <b:Person>
            <b:Last>Adjorlolo</b:Last>
            <b:Middle>Kwame</b:Middle>
            <b:First>Paul</b:First>
          </b:Person>
          <b:Person>
            <b:Last>Battanis</b:Last>
            <b:Middle>Yawa</b:Middle>
            <b:First>Yvonne</b:First>
          </b:Person>
          <b:Person>
            <b:Last>Frempong</b:Last>
            <b:Middle>Bempomaa</b:Middle>
            <b:First>Abigail</b:First>
          </b:Person>
          <b:Person>
            <b:Last>Ocansey</b:Last>
            <b:Middle>Kaki</b:Middle>
            <b:First>Lydia</b:First>
          </b:Person>
          <b:Person>
            <b:Last>Yeboah</b:Last>
            <b:First>Cecilia</b:First>
          </b:Person>
        </b:NameList>
      </b:Author>
    </b:Author>
    <b:DOI>https://doi.org/10.1155/arat/5323539</b:DOI>
    <b:RefOrder>17</b:RefOrder>
  </b:Source>
  <b:Source>
    <b:Tag>Mbe26</b:Tag>
    <b:SourceType>JournalArticle</b:SourceType>
    <b:Guid>{7D4C4597-67B8-4C4F-BB49-98A825953AF4}</b:Guid>
    <b:Title>The role of digital health and artificial intelligence in improving the reach and effectiveness of HIV prevention in Africa</b:Title>
    <b:JournalName>Sustainable HIV Prevention in Africa</b:JournalName>
    <b:Year>2026</b:Year>
    <b:Pages>131-142</b:Pages>
    <b:Author>
      <b:Author>
        <b:NameList>
          <b:Person>
            <b:Last>Mbewe</b:Last>
            <b:First>Alinafe</b:First>
          </b:Person>
          <b:Person>
            <b:Last>Sarkwah</b:Last>
            <b:Middle>N</b:Middle>
            <b:First>Hammond</b:First>
          </b:Person>
          <b:Person>
            <b:Last>Ijaodola</b:Last>
            <b:First>Olugbenga</b:First>
          </b:Person>
          <b:Person>
            <b:Last>Ratevosian</b:Last>
            <b:First>Jirair</b:First>
          </b:Person>
          <b:Person>
            <b:Last>Simba</b:Last>
            <b:First>Solomon</b:First>
          </b:Person>
          <b:Person>
            <b:Last>Smith</b:Last>
            <b:Middle>R</b:Middle>
            <b:First>Tyler</b:First>
          </b:Person>
          <b:Person>
            <b:Last>Atiwoto</b:Last>
            <b:Middle>K</b:Middle>
            <b:First>Wisdom</b:First>
          </b:Person>
          <b:Person>
            <b:Last>Cain</b:Last>
            <b:First>Kevin</b:First>
          </b:Person>
          <b:Person>
            <b:Last>Konopka</b:Last>
            <b:Middle>N</b:Middle>
            <b:First>Sarah</b:First>
          </b:Person>
          <b:Person>
            <b:Last>Ujam</b:Last>
            <b:First>Chukwugozie</b:First>
          </b:Person>
          <b:Person>
            <b:Last>Topp</b:Last>
            <b:Middle>Stephanie</b:Middle>
            <b:First>M</b:First>
          </b:Person>
          <b:Person>
            <b:Last>Wu</b:Last>
            <b:First>William</b:First>
          </b:Person>
          <b:Person>
            <b:Last>Chilambe</b:Last>
            <b:Middle>R</b:Middle>
            <b:First>Tione</b:First>
          </b:Person>
          <b:Person>
            <b:Last>Dusabe</b:Last>
            <b:First>Eric</b:First>
          </b:Person>
          <b:Person>
            <b:Last>Mendonca</b:Last>
            <b:First>Rouella</b:First>
          </b:Person>
          <b:Person>
            <b:Last>Norwood</b:Last>
            <b:First>Katherine</b:First>
          </b:Person>
          <b:Person>
            <b:Last>Green</b:Last>
            <b:First>Dylan</b:First>
          </b:Person>
          <b:Person>
            <b:Last>Comins</b:Last>
            <b:First>Carly</b:First>
          </b:Person>
          <b:Person>
            <b:Last>Bristol</b:Last>
            <b:First>Nellie</b:First>
          </b:Person>
          <b:Person>
            <b:Last>Luba</b:Last>
            <b:First>Maureen</b:First>
          </b:Person>
          <b:Person>
            <b:Last>Gatete</b:Last>
            <b:First>Gaetan</b:First>
          </b:Person>
          <b:Person>
            <b:Last>Morcillo</b:Last>
            <b:First>Dana</b:First>
          </b:Person>
          <b:Person>
            <b:Last>Igbinosun</b:Last>
            <b:Middle>O</b:Middle>
            <b:First>Betha</b:First>
          </b:Person>
          <b:Person>
            <b:Last>Hoege</b:Last>
            <b:First>Deborah</b:First>
          </b:Person>
          <b:Person>
            <b:Last>Holmes</b:Last>
            <b:Middle>B</b:Middle>
            <b:First>Charles</b:First>
          </b:Person>
        </b:NameList>
      </b:Author>
    </b:Author>
    <b:Volume>14</b:Volume>
    <b:Issue>01</b:Issue>
    <b:DOI>https://doi.org/10.1016/S2214-109X(25)00447-4</b:DOI>
    <b:RefOrder>12</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749F92A-E28B-4351-A84C-E23E67D78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4761</TotalTime>
  <Pages>12</Pages>
  <Words>4657</Words>
  <Characters>26549</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misbah</dc:creator>
  <cp:keywords/>
  <dc:description/>
  <cp:lastModifiedBy>ICT</cp:lastModifiedBy>
  <cp:revision>20</cp:revision>
  <dcterms:created xsi:type="dcterms:W3CDTF">2023-10-27T08:53:00Z</dcterms:created>
  <dcterms:modified xsi:type="dcterms:W3CDTF">2026-04-30T08:38:00Z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http://www.zotero.org/styles/chicago-fullnote-bibliography-with-ibid</vt:lpwstr>
  </property>
  <property fmtid="{D5CDD505-2E9C-101B-9397-08002B2CF9AE}" pid="11" name="Mendeley Recent Style Name 4_1">
    <vt:lpwstr>Chicago Manual of Style 17th edition (full note, with Ibid.)</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http://www.zotero.org/styles/turabian-fullnote-bibliography</vt:lpwstr>
  </property>
  <property fmtid="{D5CDD505-2E9C-101B-9397-08002B2CF9AE}" pid="21" name="Mendeley Recent Style Name 9_1">
    <vt:lpwstr>Turabian 8th edition (full note)</vt:lpwstr>
  </property>
  <property fmtid="{D5CDD505-2E9C-101B-9397-08002B2CF9AE}" pid="22" name="Mendeley Citation Style_1">
    <vt:lpwstr>http://www.zotero.org/styles/apa</vt:lpwstr>
  </property>
  <property fmtid="{D5CDD505-2E9C-101B-9397-08002B2CF9AE}" pid="23" name="Mendeley Document_1">
    <vt:lpwstr>True</vt:lpwstr>
  </property>
  <property fmtid="{D5CDD505-2E9C-101B-9397-08002B2CF9AE}" pid="24" name="Mendeley Unique User Id_1">
    <vt:lpwstr>9d1c6ded-2c1b-3744-a604-944403633af7</vt:lpwstr>
  </property>
</Properties>
</file>