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88"/>
        <w:gridCol w:w="6925"/>
        <w:gridCol w:w="1119"/>
      </w:tblGrid>
      <w:tr w:rsidR="00E620FD" w:rsidRPr="006828AF" w14:paraId="2320ADA8" w14:textId="77777777" w:rsidTr="009D33B9">
        <w:trPr>
          <w:trHeight w:val="993"/>
          <w:jc w:val="center"/>
        </w:trPr>
        <w:tc>
          <w:tcPr>
            <w:tcW w:w="988" w:type="dxa"/>
            <w:tcBorders>
              <w:top w:val="nil"/>
              <w:left w:val="nil"/>
              <w:bottom w:val="single" w:sz="36" w:space="0" w:color="auto"/>
              <w:right w:val="nil"/>
            </w:tcBorders>
            <w:vAlign w:val="bottom"/>
            <w:hideMark/>
          </w:tcPr>
          <w:p w14:paraId="705FF2CC" w14:textId="77777777" w:rsidR="00E620FD" w:rsidRPr="006828AF" w:rsidRDefault="00E620FD" w:rsidP="009D33B9">
            <w:pPr>
              <w:ind w:left="11" w:hanging="11"/>
              <w:rPr>
                <w:rFonts w:ascii="Times New Roman" w:hAnsi="Times New Roman" w:cs="Times New Roman"/>
              </w:rPr>
            </w:pPr>
            <w:bookmarkStart w:id="0" w:name="_Hlk92309523"/>
            <w:r w:rsidRPr="006828AF">
              <w:rPr>
                <w:rFonts w:ascii="Times New Roman" w:hAnsi="Times New Roman" w:cs="Times New Roman"/>
                <w:noProof/>
                <w:szCs w:val="24"/>
                <w:lang w:eastAsia="ko-KR"/>
              </w:rPr>
              <w:drawing>
                <wp:anchor distT="0" distB="0" distL="114300" distR="114300" simplePos="0" relativeHeight="251659264" behindDoc="1" locked="0" layoutInCell="1" allowOverlap="1" wp14:anchorId="37B2C858" wp14:editId="60BCA84A">
                  <wp:simplePos x="0" y="0"/>
                  <wp:positionH relativeFrom="column">
                    <wp:posOffset>-55880</wp:posOffset>
                  </wp:positionH>
                  <wp:positionV relativeFrom="paragraph">
                    <wp:posOffset>-572770</wp:posOffset>
                  </wp:positionV>
                  <wp:extent cx="675640" cy="67564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675640" cy="675640"/>
                          </a:xfrm>
                          <a:prstGeom prst="rect">
                            <a:avLst/>
                          </a:prstGeom>
                        </pic:spPr>
                      </pic:pic>
                    </a:graphicData>
                  </a:graphic>
                  <wp14:sizeRelH relativeFrom="page">
                    <wp14:pctWidth>0</wp14:pctWidth>
                  </wp14:sizeRelH>
                  <wp14:sizeRelV relativeFrom="page">
                    <wp14:pctHeight>0</wp14:pctHeight>
                  </wp14:sizeRelV>
                </wp:anchor>
              </w:drawing>
            </w:r>
            <w:r w:rsidRPr="006828AF">
              <w:rPr>
                <w:rFonts w:ascii="Times New Roman" w:hAnsi="Times New Roman" w:cs="Times New Roman"/>
              </w:rPr>
              <w:t> </w:t>
            </w:r>
          </w:p>
        </w:tc>
        <w:tc>
          <w:tcPr>
            <w:tcW w:w="6925" w:type="dxa"/>
            <w:tcBorders>
              <w:top w:val="nil"/>
              <w:left w:val="nil"/>
              <w:bottom w:val="single" w:sz="36" w:space="0" w:color="auto"/>
              <w:right w:val="nil"/>
            </w:tcBorders>
            <w:hideMark/>
          </w:tcPr>
          <w:p w14:paraId="2BF26755" w14:textId="77777777" w:rsidR="00E620FD" w:rsidRPr="006828AF" w:rsidRDefault="00E620FD" w:rsidP="009D33B9">
            <w:pPr>
              <w:ind w:left="11" w:hanging="11"/>
              <w:jc w:val="center"/>
              <w:rPr>
                <w:rFonts w:ascii="Times New Roman" w:hAnsi="Times New Roman" w:cs="Times New Roman"/>
              </w:rPr>
            </w:pPr>
            <w:r w:rsidRPr="006828AF">
              <w:rPr>
                <w:rFonts w:ascii="Times New Roman" w:hAnsi="Times New Roman" w:cs="Times New Roman"/>
                <w:sz w:val="10"/>
                <w:szCs w:val="10"/>
              </w:rPr>
              <w:t> </w:t>
            </w:r>
          </w:p>
          <w:p w14:paraId="0D72FF06" w14:textId="01ECE70D" w:rsidR="00E620FD" w:rsidRPr="006828AF" w:rsidRDefault="00E620FD" w:rsidP="009D33B9">
            <w:pPr>
              <w:shd w:val="clear" w:color="auto" w:fill="EEECE1"/>
              <w:ind w:left="11" w:hanging="11"/>
              <w:jc w:val="center"/>
              <w:rPr>
                <w:rFonts w:ascii="Times New Roman" w:hAnsi="Times New Roman" w:cs="Times New Roman"/>
              </w:rPr>
            </w:pPr>
            <w:r>
              <w:rPr>
                <w:rFonts w:ascii="Times New Roman" w:hAnsi="Times New Roman" w:cs="Times New Roman"/>
              </w:rPr>
              <w:t>Indonesian</w:t>
            </w:r>
            <w:r w:rsidRPr="006828AF">
              <w:rPr>
                <w:rFonts w:ascii="Times New Roman" w:hAnsi="Times New Roman" w:cs="Times New Roman"/>
              </w:rPr>
              <w:t xml:space="preserve"> Journal of Multidisciplinary Research and </w:t>
            </w:r>
            <w:r>
              <w:rPr>
                <w:rFonts w:ascii="Times New Roman" w:hAnsi="Times New Roman" w:cs="Times New Roman"/>
              </w:rPr>
              <w:t>Review</w:t>
            </w:r>
          </w:p>
          <w:p w14:paraId="0FAE462D" w14:textId="009EF2F7" w:rsidR="00E620FD" w:rsidRPr="006828AF" w:rsidRDefault="00E620FD" w:rsidP="009D33B9">
            <w:pPr>
              <w:shd w:val="clear" w:color="auto" w:fill="EEECE1"/>
              <w:ind w:left="11" w:hanging="11"/>
              <w:jc w:val="center"/>
              <w:rPr>
                <w:rFonts w:ascii="Times New Roman" w:hAnsi="Times New Roman" w:cs="Times New Roman"/>
              </w:rPr>
            </w:pPr>
            <w:r>
              <w:rPr>
                <w:rFonts w:ascii="Times New Roman" w:hAnsi="Times New Roman" w:cs="Times New Roman"/>
                <w:sz w:val="36"/>
                <w:szCs w:val="36"/>
              </w:rPr>
              <w:t>Bhinneka Multidisiplin Journal</w:t>
            </w:r>
          </w:p>
          <w:p w14:paraId="2BC6DA48" w14:textId="11322302" w:rsidR="00E620FD" w:rsidRPr="006828AF" w:rsidRDefault="00E620FD" w:rsidP="009D33B9">
            <w:pPr>
              <w:shd w:val="clear" w:color="auto" w:fill="EEECE1"/>
              <w:ind w:left="11" w:hanging="11"/>
              <w:jc w:val="center"/>
              <w:rPr>
                <w:rFonts w:ascii="Times New Roman" w:hAnsi="Times New Roman" w:cs="Times New Roman"/>
              </w:rPr>
            </w:pPr>
            <w:r w:rsidRPr="006828AF">
              <w:rPr>
                <w:rFonts w:ascii="Times New Roman" w:hAnsi="Times New Roman" w:cs="Times New Roman"/>
                <w:sz w:val="16"/>
                <w:szCs w:val="16"/>
              </w:rPr>
              <w:t xml:space="preserve">Vol. </w:t>
            </w:r>
            <w:r>
              <w:rPr>
                <w:rFonts w:ascii="Times New Roman" w:hAnsi="Times New Roman" w:cs="Times New Roman"/>
                <w:sz w:val="16"/>
                <w:szCs w:val="16"/>
              </w:rPr>
              <w:t>1</w:t>
            </w:r>
            <w:r w:rsidRPr="006828AF">
              <w:rPr>
                <w:rFonts w:ascii="Times New Roman" w:hAnsi="Times New Roman" w:cs="Times New Roman"/>
                <w:sz w:val="16"/>
                <w:szCs w:val="16"/>
              </w:rPr>
              <w:t xml:space="preserve">, No. </w:t>
            </w:r>
            <w:r>
              <w:rPr>
                <w:rFonts w:ascii="Times New Roman" w:hAnsi="Times New Roman" w:cs="Times New Roman"/>
                <w:sz w:val="16"/>
                <w:szCs w:val="16"/>
              </w:rPr>
              <w:t>1</w:t>
            </w:r>
            <w:r w:rsidRPr="006828AF">
              <w:rPr>
                <w:rFonts w:ascii="Times New Roman" w:hAnsi="Times New Roman" w:cs="Times New Roman"/>
                <w:sz w:val="16"/>
                <w:szCs w:val="16"/>
              </w:rPr>
              <w:t xml:space="preserve">, </w:t>
            </w:r>
            <w:r>
              <w:rPr>
                <w:rFonts w:ascii="Times New Roman" w:hAnsi="Times New Roman" w:cs="Times New Roman"/>
                <w:sz w:val="16"/>
                <w:szCs w:val="16"/>
              </w:rPr>
              <w:t>February</w:t>
            </w:r>
            <w:r w:rsidRPr="006828AF">
              <w:rPr>
                <w:rFonts w:ascii="Times New Roman" w:hAnsi="Times New Roman" w:cs="Times New Roman"/>
                <w:sz w:val="16"/>
                <w:szCs w:val="16"/>
              </w:rPr>
              <w:t xml:space="preserve"> 202</w:t>
            </w:r>
            <w:r>
              <w:rPr>
                <w:rFonts w:ascii="Times New Roman" w:hAnsi="Times New Roman" w:cs="Times New Roman"/>
                <w:sz w:val="16"/>
                <w:szCs w:val="16"/>
              </w:rPr>
              <w:t>4</w:t>
            </w:r>
            <w:r w:rsidRPr="006828AF">
              <w:rPr>
                <w:rFonts w:ascii="Times New Roman" w:hAnsi="Times New Roman" w:cs="Times New Roman"/>
                <w:sz w:val="16"/>
                <w:szCs w:val="16"/>
              </w:rPr>
              <w:t xml:space="preserve"> pp. </w:t>
            </w:r>
            <w:r>
              <w:rPr>
                <w:rFonts w:ascii="Times New Roman" w:hAnsi="Times New Roman" w:cs="Times New Roman"/>
                <w:sz w:val="16"/>
                <w:szCs w:val="16"/>
              </w:rPr>
              <w:t>1-11</w:t>
            </w:r>
          </w:p>
          <w:p w14:paraId="06B0BCE6" w14:textId="794DC999" w:rsidR="00E620FD" w:rsidRPr="006828AF" w:rsidRDefault="00E620FD" w:rsidP="009D33B9">
            <w:pPr>
              <w:shd w:val="clear" w:color="auto" w:fill="EEECE1"/>
              <w:ind w:left="11" w:hanging="11"/>
              <w:jc w:val="center"/>
              <w:rPr>
                <w:rFonts w:ascii="Times New Roman" w:hAnsi="Times New Roman" w:cs="Times New Roman"/>
                <w:sz w:val="16"/>
                <w:szCs w:val="16"/>
              </w:rPr>
            </w:pPr>
            <w:r w:rsidRPr="006828AF">
              <w:rPr>
                <w:rFonts w:ascii="Times New Roman" w:hAnsi="Times New Roman" w:cs="Times New Roman"/>
                <w:sz w:val="16"/>
                <w:szCs w:val="16"/>
              </w:rPr>
              <w:t xml:space="preserve">Journal Page is available at </w:t>
            </w:r>
            <w:hyperlink r:id="rId9" w:history="1">
              <w:r w:rsidRPr="0072226C">
                <w:rPr>
                  <w:rStyle w:val="Hyperlink"/>
                  <w:rFonts w:ascii="Times New Roman" w:hAnsi="Times New Roman" w:cs="Times New Roman"/>
                  <w:sz w:val="16"/>
                  <w:szCs w:val="16"/>
                </w:rPr>
                <w:t>http://bmj.esc-id.org/index.php/home</w:t>
              </w:r>
            </w:hyperlink>
            <w:r w:rsidRPr="006828AF">
              <w:rPr>
                <w:rFonts w:ascii="Times New Roman" w:hAnsi="Times New Roman" w:cs="Times New Roman"/>
                <w:sz w:val="16"/>
                <w:szCs w:val="16"/>
              </w:rPr>
              <w:t xml:space="preserve">  </w:t>
            </w:r>
          </w:p>
        </w:tc>
        <w:tc>
          <w:tcPr>
            <w:tcW w:w="1119" w:type="dxa"/>
            <w:tcBorders>
              <w:top w:val="nil"/>
              <w:left w:val="nil"/>
              <w:bottom w:val="single" w:sz="36" w:space="0" w:color="auto"/>
              <w:right w:val="nil"/>
            </w:tcBorders>
            <w:hideMark/>
          </w:tcPr>
          <w:p w14:paraId="454B74A2" w14:textId="77777777" w:rsidR="00E620FD" w:rsidRPr="006828AF" w:rsidRDefault="00E620FD" w:rsidP="009D33B9">
            <w:pPr>
              <w:ind w:left="11" w:hanging="11"/>
              <w:jc w:val="right"/>
              <w:rPr>
                <w:rFonts w:ascii="Times New Roman" w:hAnsi="Times New Roman" w:cs="Times New Roman"/>
              </w:rPr>
            </w:pPr>
            <w:r w:rsidRPr="006828AF">
              <w:rPr>
                <w:rFonts w:ascii="Times New Roman" w:hAnsi="Times New Roman" w:cs="Times New Roman"/>
                <w:noProof/>
                <w:lang w:eastAsia="ko-KR"/>
              </w:rPr>
              <w:drawing>
                <wp:anchor distT="0" distB="0" distL="114300" distR="114300" simplePos="0" relativeHeight="251660288" behindDoc="1" locked="0" layoutInCell="1" allowOverlap="1" wp14:anchorId="4091144C" wp14:editId="481FAFAA">
                  <wp:simplePos x="0" y="0"/>
                  <wp:positionH relativeFrom="column">
                    <wp:posOffset>23085</wp:posOffset>
                  </wp:positionH>
                  <wp:positionV relativeFrom="paragraph">
                    <wp:posOffset>3106</wp:posOffset>
                  </wp:positionV>
                  <wp:extent cx="508000" cy="772871"/>
                  <wp:effectExtent l="0" t="0" r="6350" b="825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08000" cy="77287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C643B7" w14:textId="77777777" w:rsidR="00E620FD" w:rsidRPr="006828AF" w:rsidRDefault="00E620FD" w:rsidP="009D33B9">
            <w:pPr>
              <w:ind w:left="11" w:hanging="11"/>
              <w:jc w:val="right"/>
              <w:rPr>
                <w:rFonts w:ascii="Times New Roman" w:hAnsi="Times New Roman" w:cs="Times New Roman"/>
              </w:rPr>
            </w:pPr>
            <w:r w:rsidRPr="006828AF">
              <w:rPr>
                <w:rFonts w:ascii="Times New Roman" w:hAnsi="Times New Roman" w:cs="Times New Roman"/>
                <w:sz w:val="10"/>
                <w:szCs w:val="10"/>
              </w:rPr>
              <w:t> </w:t>
            </w:r>
          </w:p>
        </w:tc>
      </w:tr>
    </w:tbl>
    <w:bookmarkEnd w:id="0"/>
    <w:p w14:paraId="0C069C92" w14:textId="73687E8A" w:rsidR="00961A42" w:rsidRPr="002916EC" w:rsidRDefault="002916EC" w:rsidP="002916EC">
      <w:pPr>
        <w:spacing w:after="0" w:line="240" w:lineRule="auto"/>
        <w:jc w:val="center"/>
        <w:rPr>
          <w:rFonts w:asciiTheme="majorBidi" w:eastAsia="Times New Roman" w:hAnsiTheme="majorBidi" w:cstheme="majorBidi"/>
          <w:b/>
          <w:bCs/>
          <w:smallCaps/>
          <w:sz w:val="28"/>
          <w:szCs w:val="28"/>
          <w:highlight w:val="white"/>
          <w:lang w:val="id-ID"/>
        </w:rPr>
      </w:pPr>
      <w:r w:rsidRPr="002916EC">
        <w:rPr>
          <w:rFonts w:asciiTheme="majorBidi" w:hAnsiTheme="majorBidi" w:cstheme="majorBidi"/>
          <w:b/>
          <w:bCs/>
          <w:sz w:val="28"/>
          <w:szCs w:val="28"/>
          <w:lang w:val="id-ID"/>
        </w:rPr>
        <w:t>P</w:t>
      </w:r>
      <w:r w:rsidRPr="002916EC">
        <w:rPr>
          <w:rFonts w:asciiTheme="majorBidi" w:hAnsiTheme="majorBidi" w:cstheme="majorBidi"/>
          <w:b/>
          <w:bCs/>
          <w:sz w:val="28"/>
          <w:szCs w:val="28"/>
        </w:rPr>
        <w:t xml:space="preserve">ERAN </w:t>
      </w:r>
      <w:r w:rsidR="00B4775C">
        <w:rPr>
          <w:rFonts w:asciiTheme="majorBidi" w:hAnsiTheme="majorBidi" w:cstheme="majorBidi"/>
          <w:b/>
          <w:bCs/>
          <w:sz w:val="28"/>
          <w:szCs w:val="28"/>
        </w:rPr>
        <w:t xml:space="preserve">LIVE SHOPPING TIKTOK TERHADAP KEPUTUSAN PEMBELIAN PADA MAHASISWA FAKULTAS EKONOMI DAN BISNIS UNIVERSITAS BINA BANGSA  </w:t>
      </w:r>
    </w:p>
    <w:p w14:paraId="725FE0F6" w14:textId="77777777" w:rsidR="004F600B" w:rsidRPr="002916EC" w:rsidRDefault="004F600B" w:rsidP="002916EC">
      <w:pPr>
        <w:spacing w:after="0" w:line="240" w:lineRule="auto"/>
        <w:jc w:val="both"/>
        <w:rPr>
          <w:rFonts w:ascii="Times New Roman" w:eastAsia="Times New Roman" w:hAnsi="Times New Roman" w:cs="Times New Roman"/>
          <w:bCs/>
          <w:color w:val="000000"/>
          <w:lang w:val="id-ID"/>
        </w:rPr>
      </w:pPr>
    </w:p>
    <w:p w14:paraId="33B0E101" w14:textId="4FB573F5" w:rsidR="00B036CE" w:rsidRPr="00E620FD" w:rsidRDefault="00B036CE" w:rsidP="002916EC">
      <w:pPr>
        <w:spacing w:after="0" w:line="240" w:lineRule="auto"/>
        <w:jc w:val="center"/>
        <w:rPr>
          <w:rFonts w:ascii="Times New Roman" w:eastAsia="Times New Roman" w:hAnsi="Times New Roman" w:cs="Times New Roman"/>
          <w:b/>
          <w:color w:val="000000"/>
        </w:rPr>
      </w:pPr>
      <w:r w:rsidRPr="00E620FD">
        <w:rPr>
          <w:rFonts w:ascii="Times New Roman" w:eastAsia="Times New Roman" w:hAnsi="Times New Roman" w:cs="Times New Roman"/>
          <w:b/>
          <w:color w:val="000000"/>
        </w:rPr>
        <w:t>Arta Rusidarma Putra</w:t>
      </w:r>
      <w:r w:rsidRPr="00E620FD">
        <w:rPr>
          <w:rFonts w:ascii="Times New Roman" w:eastAsia="Times New Roman" w:hAnsi="Times New Roman" w:cs="Times New Roman"/>
          <w:b/>
          <w:color w:val="000000"/>
          <w:vertAlign w:val="superscript"/>
          <w:lang w:val="id-ID"/>
        </w:rPr>
        <w:t>1</w:t>
      </w:r>
      <w:r w:rsidR="00763033" w:rsidRPr="00E620FD">
        <w:rPr>
          <w:rFonts w:ascii="Times New Roman" w:eastAsia="Times New Roman" w:hAnsi="Times New Roman" w:cs="Times New Roman"/>
          <w:b/>
          <w:color w:val="000000"/>
          <w:vertAlign w:val="superscript"/>
          <w:lang w:val="id-ID"/>
        </w:rPr>
        <w:t>*</w:t>
      </w:r>
      <w:r w:rsidRPr="00E620FD">
        <w:rPr>
          <w:rFonts w:ascii="Times New Roman" w:eastAsia="Times New Roman" w:hAnsi="Times New Roman" w:cs="Times New Roman"/>
          <w:b/>
          <w:color w:val="000000"/>
          <w:lang w:val="id-ID"/>
        </w:rPr>
        <w:t xml:space="preserve">, </w:t>
      </w:r>
      <w:r w:rsidR="004915B3">
        <w:rPr>
          <w:rFonts w:ascii="Times New Roman" w:eastAsia="Times New Roman" w:hAnsi="Times New Roman" w:cs="Times New Roman"/>
          <w:b/>
          <w:color w:val="000000"/>
        </w:rPr>
        <w:t>Suflani</w:t>
      </w:r>
      <w:r w:rsidRPr="00E620FD">
        <w:rPr>
          <w:rFonts w:ascii="Times New Roman" w:eastAsia="Times New Roman" w:hAnsi="Times New Roman" w:cs="Times New Roman"/>
          <w:b/>
          <w:color w:val="000000"/>
          <w:vertAlign w:val="superscript"/>
          <w:lang w:val="id-ID"/>
        </w:rPr>
        <w:t>2</w:t>
      </w:r>
    </w:p>
    <w:p w14:paraId="7F73ED68" w14:textId="77777777" w:rsidR="00B036CE" w:rsidRPr="00E620FD" w:rsidRDefault="00B036CE" w:rsidP="002916EC">
      <w:pPr>
        <w:spacing w:after="0" w:line="240" w:lineRule="auto"/>
        <w:jc w:val="center"/>
        <w:rPr>
          <w:rFonts w:ascii="Times New Roman" w:eastAsia="Times New Roman" w:hAnsi="Times New Roman" w:cs="Times New Roman"/>
          <w:bCs/>
          <w:color w:val="000000"/>
          <w:sz w:val="18"/>
          <w:szCs w:val="18"/>
          <w:lang w:val="id-ID"/>
        </w:rPr>
      </w:pPr>
      <w:r w:rsidRPr="00E620FD">
        <w:rPr>
          <w:rFonts w:ascii="Times New Roman" w:eastAsia="Times New Roman" w:hAnsi="Times New Roman" w:cs="Times New Roman"/>
          <w:bCs/>
          <w:color w:val="000000"/>
          <w:sz w:val="18"/>
          <w:szCs w:val="18"/>
          <w:vertAlign w:val="superscript"/>
          <w:lang w:val="id-ID"/>
        </w:rPr>
        <w:t>1</w:t>
      </w:r>
      <w:r w:rsidRPr="00E620FD">
        <w:rPr>
          <w:rFonts w:ascii="Times New Roman" w:eastAsia="Times New Roman" w:hAnsi="Times New Roman" w:cs="Times New Roman"/>
          <w:bCs/>
          <w:color w:val="000000"/>
          <w:sz w:val="18"/>
          <w:szCs w:val="18"/>
          <w:lang w:val="id-ID"/>
        </w:rPr>
        <w:t>Universitas Bina Bangsa</w:t>
      </w:r>
    </w:p>
    <w:p w14:paraId="724DCD17" w14:textId="2DC1D77A" w:rsidR="004915B3" w:rsidRPr="00E620FD" w:rsidRDefault="00B036CE" w:rsidP="004915B3">
      <w:pPr>
        <w:spacing w:after="0" w:line="240" w:lineRule="auto"/>
        <w:jc w:val="center"/>
        <w:rPr>
          <w:rFonts w:ascii="Times New Roman" w:eastAsia="Times New Roman" w:hAnsi="Times New Roman" w:cs="Times New Roman"/>
          <w:bCs/>
          <w:color w:val="000000"/>
          <w:sz w:val="18"/>
          <w:szCs w:val="18"/>
          <w:lang w:val="id-ID"/>
        </w:rPr>
      </w:pPr>
      <w:r w:rsidRPr="00E620FD">
        <w:rPr>
          <w:rFonts w:ascii="Times New Roman" w:eastAsia="Times New Roman" w:hAnsi="Times New Roman" w:cs="Times New Roman"/>
          <w:bCs/>
          <w:color w:val="000000"/>
          <w:sz w:val="18"/>
          <w:szCs w:val="18"/>
          <w:vertAlign w:val="superscript"/>
          <w:lang w:val="id-ID"/>
        </w:rPr>
        <w:t>2</w:t>
      </w:r>
      <w:r w:rsidR="004915B3" w:rsidRPr="004915B3">
        <w:rPr>
          <w:rFonts w:ascii="Times New Roman" w:eastAsia="Times New Roman" w:hAnsi="Times New Roman" w:cs="Times New Roman"/>
          <w:bCs/>
          <w:color w:val="000000"/>
          <w:sz w:val="18"/>
          <w:szCs w:val="18"/>
          <w:lang w:val="id-ID"/>
        </w:rPr>
        <w:t xml:space="preserve"> </w:t>
      </w:r>
      <w:r w:rsidR="004915B3" w:rsidRPr="00E620FD">
        <w:rPr>
          <w:rFonts w:ascii="Times New Roman" w:eastAsia="Times New Roman" w:hAnsi="Times New Roman" w:cs="Times New Roman"/>
          <w:bCs/>
          <w:color w:val="000000"/>
          <w:sz w:val="18"/>
          <w:szCs w:val="18"/>
          <w:lang w:val="id-ID"/>
        </w:rPr>
        <w:t>Universitas Bina Bangsa</w:t>
      </w:r>
    </w:p>
    <w:p w14:paraId="66BF7F3C" w14:textId="6AFDD690" w:rsidR="00961A42" w:rsidRPr="00E620FD" w:rsidRDefault="00B036CE" w:rsidP="002916EC">
      <w:pPr>
        <w:spacing w:after="0" w:line="240" w:lineRule="auto"/>
        <w:jc w:val="center"/>
        <w:rPr>
          <w:rFonts w:ascii="Times New Roman" w:eastAsia="Times New Roman" w:hAnsi="Times New Roman" w:cs="Times New Roman"/>
          <w:bCs/>
          <w:color w:val="000000" w:themeColor="text1"/>
          <w:sz w:val="18"/>
          <w:szCs w:val="18"/>
          <w:highlight w:val="white"/>
          <w:lang w:val="id-ID"/>
        </w:rPr>
      </w:pPr>
      <w:r w:rsidRPr="00E620FD">
        <w:rPr>
          <w:rFonts w:ascii="Times New Roman" w:eastAsia="Times New Roman" w:hAnsi="Times New Roman" w:cs="Times New Roman"/>
          <w:bCs/>
          <w:color w:val="000000" w:themeColor="text1"/>
          <w:sz w:val="18"/>
          <w:szCs w:val="18"/>
          <w:highlight w:val="white"/>
          <w:lang w:val="id-ID"/>
        </w:rPr>
        <w:t>Email</w:t>
      </w:r>
      <w:r w:rsidR="00B226B8" w:rsidRPr="00E620FD">
        <w:rPr>
          <w:rFonts w:ascii="Times New Roman" w:eastAsia="Times New Roman" w:hAnsi="Times New Roman" w:cs="Times New Roman"/>
          <w:bCs/>
          <w:color w:val="000000" w:themeColor="text1"/>
          <w:sz w:val="18"/>
          <w:szCs w:val="18"/>
          <w:highlight w:val="white"/>
        </w:rPr>
        <w:t xml:space="preserve"> :</w:t>
      </w:r>
      <w:r w:rsidRPr="00E620FD">
        <w:rPr>
          <w:rFonts w:ascii="Times New Roman" w:eastAsia="Times New Roman" w:hAnsi="Times New Roman" w:cs="Times New Roman"/>
          <w:bCs/>
          <w:color w:val="000000" w:themeColor="text1"/>
          <w:sz w:val="18"/>
          <w:szCs w:val="18"/>
          <w:highlight w:val="white"/>
          <w:lang w:val="id-ID"/>
        </w:rPr>
        <w:t xml:space="preserve"> </w:t>
      </w:r>
      <w:hyperlink r:id="rId11" w:history="1">
        <w:r w:rsidRPr="00E620FD">
          <w:rPr>
            <w:rStyle w:val="Hyperlink"/>
            <w:rFonts w:ascii="Times New Roman" w:eastAsia="Times New Roman" w:hAnsi="Times New Roman" w:cs="Times New Roman"/>
            <w:bCs/>
            <w:i/>
            <w:iCs/>
            <w:color w:val="000000" w:themeColor="text1"/>
            <w:sz w:val="18"/>
            <w:szCs w:val="18"/>
            <w:u w:val="none"/>
          </w:rPr>
          <w:t>artar.putra@gmail.com</w:t>
        </w:r>
        <w:r w:rsidRPr="00E620FD">
          <w:rPr>
            <w:rStyle w:val="Hyperlink"/>
            <w:rFonts w:ascii="Times New Roman" w:eastAsia="Times New Roman" w:hAnsi="Times New Roman" w:cs="Times New Roman"/>
            <w:bCs/>
            <w:i/>
            <w:iCs/>
            <w:color w:val="000000" w:themeColor="text1"/>
            <w:sz w:val="18"/>
            <w:szCs w:val="18"/>
            <w:u w:val="none"/>
            <w:vertAlign w:val="superscript"/>
            <w:lang w:val="id-ID"/>
          </w:rPr>
          <w:t>1*</w:t>
        </w:r>
      </w:hyperlink>
      <w:r w:rsidRPr="00E620FD">
        <w:rPr>
          <w:rFonts w:ascii="Times New Roman" w:eastAsia="Times New Roman" w:hAnsi="Times New Roman" w:cs="Times New Roman"/>
          <w:bCs/>
          <w:i/>
          <w:iCs/>
          <w:color w:val="000000" w:themeColor="text1"/>
          <w:sz w:val="18"/>
          <w:szCs w:val="18"/>
          <w:lang w:val="id-ID"/>
        </w:rPr>
        <w:t xml:space="preserve">, </w:t>
      </w:r>
      <w:r w:rsidR="004915B3">
        <w:rPr>
          <w:rFonts w:ascii="Times New Roman" w:eastAsia="Times New Roman" w:hAnsi="Times New Roman" w:cs="Times New Roman"/>
          <w:bCs/>
          <w:i/>
          <w:iCs/>
          <w:color w:val="000000" w:themeColor="text1"/>
          <w:sz w:val="18"/>
          <w:szCs w:val="18"/>
        </w:rPr>
        <w:t>suflani0780</w:t>
      </w:r>
      <w:r w:rsidRPr="00E620FD">
        <w:rPr>
          <w:rFonts w:ascii="Times New Roman" w:eastAsia="Times New Roman" w:hAnsi="Times New Roman" w:cs="Times New Roman"/>
          <w:bCs/>
          <w:i/>
          <w:iCs/>
          <w:color w:val="000000" w:themeColor="text1"/>
          <w:sz w:val="18"/>
          <w:szCs w:val="18"/>
        </w:rPr>
        <w:t>@gmail.com</w:t>
      </w:r>
      <w:r w:rsidRPr="00E620FD">
        <w:rPr>
          <w:rFonts w:ascii="Times New Roman" w:eastAsia="Times New Roman" w:hAnsi="Times New Roman" w:cs="Times New Roman"/>
          <w:bCs/>
          <w:i/>
          <w:iCs/>
          <w:color w:val="000000" w:themeColor="text1"/>
          <w:sz w:val="18"/>
          <w:szCs w:val="18"/>
          <w:vertAlign w:val="superscript"/>
          <w:lang w:val="id-ID"/>
        </w:rPr>
        <w:t>2</w:t>
      </w:r>
    </w:p>
    <w:p w14:paraId="634622E5" w14:textId="77777777" w:rsidR="004F600B" w:rsidRPr="002916EC" w:rsidRDefault="004F600B" w:rsidP="002916EC">
      <w:pPr>
        <w:pStyle w:val="Heading2"/>
        <w:spacing w:before="0" w:line="240" w:lineRule="auto"/>
        <w:jc w:val="both"/>
        <w:rPr>
          <w:rFonts w:ascii="Times New Roman" w:eastAsia="Times New Roman" w:hAnsi="Times New Roman" w:cs="Times New Roman"/>
          <w:b/>
          <w:color w:val="000000"/>
          <w:sz w:val="22"/>
          <w:szCs w:val="22"/>
          <w:highlight w:val="white"/>
          <w:lang w:val="id-ID"/>
        </w:rPr>
      </w:pPr>
    </w:p>
    <w:p w14:paraId="6199F2BF" w14:textId="77777777" w:rsidR="009134C8" w:rsidRPr="00E620FD" w:rsidRDefault="009134C8" w:rsidP="009134C8">
      <w:pPr>
        <w:spacing w:after="0" w:line="240" w:lineRule="auto"/>
        <w:jc w:val="center"/>
        <w:rPr>
          <w:rFonts w:asciiTheme="majorBidi" w:hAnsiTheme="majorBidi" w:cstheme="majorBidi"/>
          <w:b/>
          <w:i/>
          <w:iCs/>
          <w:lang w:val="id-ID"/>
        </w:rPr>
      </w:pPr>
      <w:r w:rsidRPr="00E620FD">
        <w:rPr>
          <w:rFonts w:asciiTheme="majorBidi" w:eastAsia="Times New Roman" w:hAnsiTheme="majorBidi" w:cstheme="majorBidi"/>
          <w:b/>
          <w:bCs/>
          <w:i/>
          <w:iCs/>
          <w:sz w:val="20"/>
          <w:szCs w:val="20"/>
        </w:rPr>
        <w:t>Abstract</w:t>
      </w:r>
    </w:p>
    <w:p w14:paraId="28974E33" w14:textId="23D64719" w:rsidR="00B4775C" w:rsidRPr="00B4775C" w:rsidRDefault="00116325" w:rsidP="00116325">
      <w:pPr>
        <w:spacing w:after="0" w:line="240" w:lineRule="auto"/>
        <w:jc w:val="both"/>
        <w:rPr>
          <w:rFonts w:asciiTheme="majorBidi" w:eastAsia="Times New Roman" w:hAnsiTheme="majorBidi" w:cstheme="majorBidi"/>
          <w:i/>
          <w:iCs/>
          <w:sz w:val="20"/>
          <w:szCs w:val="20"/>
        </w:rPr>
      </w:pPr>
      <w:r w:rsidRPr="00116325">
        <w:rPr>
          <w:rFonts w:asciiTheme="majorBidi" w:eastAsia="Times New Roman" w:hAnsiTheme="majorBidi" w:cstheme="majorBidi"/>
          <w:i/>
          <w:iCs/>
          <w:sz w:val="20"/>
          <w:szCs w:val="20"/>
        </w:rPr>
        <w:t>The development of social media as a digital commerce platform has encouraged TikTok to introduce the Live Shopping feature, which enables real-time interaction between sellers and consumers. This study aims to examine the effect of TikTok Live Shopping on the purchasing decisions of students at the Faculty of Economics and Business, Bina Bangsa University. This study employed a quantitative approach involving 98 respondents, whose number was determined using the Slovin formula. Data were collected through questionnaires, while the data analysis included normality testing, linearity testing, and sim</w:t>
      </w:r>
      <w:r w:rsidR="006A613F">
        <w:rPr>
          <w:rFonts w:asciiTheme="majorBidi" w:eastAsia="Times New Roman" w:hAnsiTheme="majorBidi" w:cstheme="majorBidi"/>
          <w:i/>
          <w:iCs/>
          <w:sz w:val="20"/>
          <w:szCs w:val="20"/>
        </w:rPr>
        <w:t xml:space="preserve">ple linear regression analysis. </w:t>
      </w:r>
      <w:r w:rsidRPr="00116325">
        <w:rPr>
          <w:rFonts w:asciiTheme="majorBidi" w:eastAsia="Times New Roman" w:hAnsiTheme="majorBidi" w:cstheme="majorBidi"/>
          <w:i/>
          <w:iCs/>
          <w:sz w:val="20"/>
          <w:szCs w:val="20"/>
        </w:rPr>
        <w:t>The results indicate that TikTok Live Shopping has a positive and significant effect on purchasing decisions. This finding is supported by a regression coefficient of 0.57</w:t>
      </w:r>
      <w:r w:rsidR="00BF0657">
        <w:rPr>
          <w:rFonts w:asciiTheme="majorBidi" w:eastAsia="Times New Roman" w:hAnsiTheme="majorBidi" w:cstheme="majorBidi"/>
          <w:i/>
          <w:iCs/>
          <w:sz w:val="20"/>
          <w:szCs w:val="20"/>
        </w:rPr>
        <w:t>9</w:t>
      </w:r>
      <w:r w:rsidRPr="00116325">
        <w:rPr>
          <w:rFonts w:asciiTheme="majorBidi" w:eastAsia="Times New Roman" w:hAnsiTheme="majorBidi" w:cstheme="majorBidi"/>
          <w:i/>
          <w:iCs/>
          <w:sz w:val="20"/>
          <w:szCs w:val="20"/>
        </w:rPr>
        <w:t xml:space="preserve"> and a significance value of 0.00</w:t>
      </w:r>
      <w:r w:rsidR="00BF0657">
        <w:rPr>
          <w:rFonts w:asciiTheme="majorBidi" w:eastAsia="Times New Roman" w:hAnsiTheme="majorBidi" w:cstheme="majorBidi"/>
          <w:i/>
          <w:iCs/>
          <w:sz w:val="20"/>
          <w:szCs w:val="20"/>
        </w:rPr>
        <w:t>2</w:t>
      </w:r>
      <w:r w:rsidRPr="00116325">
        <w:rPr>
          <w:rFonts w:asciiTheme="majorBidi" w:eastAsia="Times New Roman" w:hAnsiTheme="majorBidi" w:cstheme="majorBidi"/>
          <w:i/>
          <w:iCs/>
          <w:sz w:val="20"/>
          <w:szCs w:val="20"/>
        </w:rPr>
        <w:t>, which is lower than 0.05. This means that the greater the intensity of use and the better the quality of the live shopping experience, the stronger the tendency of students to make purchasing decisions. Various interactive features, such as direct communication, product demonstrations, and real-time promotional offers, also contribute to increasing consumer tru</w:t>
      </w:r>
      <w:r w:rsidR="006A613F">
        <w:rPr>
          <w:rFonts w:asciiTheme="majorBidi" w:eastAsia="Times New Roman" w:hAnsiTheme="majorBidi" w:cstheme="majorBidi"/>
          <w:i/>
          <w:iCs/>
          <w:sz w:val="20"/>
          <w:szCs w:val="20"/>
        </w:rPr>
        <w:t xml:space="preserve">st and satisfaction. </w:t>
      </w:r>
      <w:r w:rsidRPr="00116325">
        <w:rPr>
          <w:rFonts w:asciiTheme="majorBidi" w:eastAsia="Times New Roman" w:hAnsiTheme="majorBidi" w:cstheme="majorBidi"/>
          <w:i/>
          <w:iCs/>
          <w:sz w:val="20"/>
          <w:szCs w:val="20"/>
        </w:rPr>
        <w:t>This study reinforces the view that Live Shopping can serve as an effective digital marketing strategy. Future research is recommended to include other variables, such as consumer trust and customer loyalty, in order to provide a deeper understanding of consumer behavior in social commerce in the digital era</w:t>
      </w:r>
      <w:r w:rsidR="00B4775C" w:rsidRPr="00B4775C">
        <w:rPr>
          <w:rFonts w:asciiTheme="majorBidi" w:eastAsia="Times New Roman" w:hAnsiTheme="majorBidi" w:cstheme="majorBidi"/>
          <w:i/>
          <w:iCs/>
          <w:sz w:val="20"/>
          <w:szCs w:val="20"/>
        </w:rPr>
        <w:t>.</w:t>
      </w:r>
    </w:p>
    <w:p w14:paraId="4DB23B8C" w14:textId="62D3F828" w:rsidR="009134C8" w:rsidRDefault="00833F3B" w:rsidP="00B4775C">
      <w:pPr>
        <w:spacing w:after="0" w:line="240" w:lineRule="auto"/>
        <w:jc w:val="both"/>
        <w:rPr>
          <w:rFonts w:asciiTheme="majorBidi" w:eastAsia="Times New Roman" w:hAnsiTheme="majorBidi" w:cstheme="majorBidi"/>
          <w:i/>
          <w:iCs/>
          <w:sz w:val="20"/>
          <w:szCs w:val="20"/>
        </w:rPr>
      </w:pPr>
      <w:r w:rsidRPr="00B4775C">
        <w:rPr>
          <w:rFonts w:asciiTheme="majorBidi" w:eastAsia="Times New Roman" w:hAnsiTheme="majorBidi" w:cstheme="majorBidi"/>
          <w:b/>
          <w:bCs/>
          <w:i/>
          <w:iCs/>
          <w:sz w:val="20"/>
          <w:szCs w:val="20"/>
        </w:rPr>
        <w:t>Key</w:t>
      </w:r>
      <w:r w:rsidRPr="00B4775C">
        <w:rPr>
          <w:rFonts w:asciiTheme="majorBidi" w:eastAsia="Times New Roman" w:hAnsiTheme="majorBidi" w:cstheme="majorBidi"/>
          <w:b/>
          <w:bCs/>
          <w:i/>
          <w:iCs/>
          <w:sz w:val="20"/>
          <w:szCs w:val="20"/>
          <w:lang w:val="id-ID"/>
        </w:rPr>
        <w:t>w</w:t>
      </w:r>
      <w:r w:rsidRPr="00B4775C">
        <w:rPr>
          <w:rFonts w:asciiTheme="majorBidi" w:eastAsia="Times New Roman" w:hAnsiTheme="majorBidi" w:cstheme="majorBidi"/>
          <w:b/>
          <w:bCs/>
          <w:i/>
          <w:iCs/>
          <w:sz w:val="20"/>
          <w:szCs w:val="20"/>
        </w:rPr>
        <w:t xml:space="preserve">ords: </w:t>
      </w:r>
      <w:r w:rsidR="00B4775C" w:rsidRPr="00B4775C">
        <w:rPr>
          <w:rFonts w:asciiTheme="majorBidi" w:eastAsia="Times New Roman" w:hAnsiTheme="majorBidi" w:cstheme="majorBidi"/>
          <w:i/>
          <w:iCs/>
          <w:sz w:val="20"/>
          <w:szCs w:val="20"/>
        </w:rPr>
        <w:t>TikTok Live Shopping, Purchase Decisions, Consumer Behavior</w:t>
      </w:r>
    </w:p>
    <w:p w14:paraId="78E3F47D" w14:textId="77777777" w:rsidR="00B4775C" w:rsidRPr="00B4775C" w:rsidRDefault="00B4775C" w:rsidP="00B4775C">
      <w:pPr>
        <w:spacing w:after="0" w:line="240" w:lineRule="auto"/>
        <w:jc w:val="both"/>
        <w:rPr>
          <w:rFonts w:ascii="Times New Roman" w:hAnsi="Times New Roman" w:cs="Times New Roman"/>
          <w:b/>
          <w:sz w:val="20"/>
          <w:szCs w:val="20"/>
        </w:rPr>
      </w:pPr>
    </w:p>
    <w:p w14:paraId="1AE471C4" w14:textId="29AD9FE0" w:rsidR="002916EC" w:rsidRDefault="002916EC" w:rsidP="002916EC">
      <w:pPr>
        <w:spacing w:after="0" w:line="240" w:lineRule="auto"/>
        <w:jc w:val="center"/>
        <w:rPr>
          <w:rFonts w:ascii="Times New Roman" w:hAnsi="Times New Roman" w:cs="Times New Roman"/>
          <w:b/>
          <w:sz w:val="20"/>
          <w:szCs w:val="20"/>
        </w:rPr>
      </w:pPr>
      <w:r w:rsidRPr="00E620FD">
        <w:rPr>
          <w:rFonts w:ascii="Times New Roman" w:hAnsi="Times New Roman" w:cs="Times New Roman"/>
          <w:b/>
          <w:sz w:val="20"/>
          <w:szCs w:val="20"/>
        </w:rPr>
        <w:t>Abstrak</w:t>
      </w:r>
    </w:p>
    <w:p w14:paraId="04DB265A" w14:textId="14334A1A" w:rsidR="00DC2293" w:rsidRPr="00DC2293" w:rsidRDefault="00DC2293" w:rsidP="00DC2293">
      <w:pPr>
        <w:spacing w:after="0" w:line="240" w:lineRule="auto"/>
        <w:jc w:val="both"/>
        <w:rPr>
          <w:rFonts w:ascii="Times New Roman" w:hAnsi="Times New Roman" w:cs="Times New Roman"/>
          <w:bCs/>
          <w:sz w:val="20"/>
          <w:szCs w:val="20"/>
        </w:rPr>
      </w:pPr>
      <w:r w:rsidRPr="00DC2293">
        <w:rPr>
          <w:rFonts w:ascii="Times New Roman" w:hAnsi="Times New Roman" w:cs="Times New Roman"/>
          <w:bCs/>
          <w:sz w:val="20"/>
          <w:szCs w:val="20"/>
          <w:lang w:val="id-ID"/>
        </w:rPr>
        <w:t xml:space="preserve">Perkembangan media sosial menjadi sarana perdagangan digital telah mendorong TikTok menyediakan fitur </w:t>
      </w:r>
      <w:r w:rsidRPr="00116325">
        <w:rPr>
          <w:rFonts w:ascii="Times New Roman" w:hAnsi="Times New Roman" w:cs="Times New Roman"/>
          <w:bCs/>
          <w:i/>
          <w:sz w:val="20"/>
          <w:szCs w:val="20"/>
          <w:lang w:val="id-ID"/>
        </w:rPr>
        <w:t>Live Shopping</w:t>
      </w:r>
      <w:r w:rsidRPr="00DC2293">
        <w:rPr>
          <w:rFonts w:ascii="Times New Roman" w:hAnsi="Times New Roman" w:cs="Times New Roman"/>
          <w:bCs/>
          <w:sz w:val="20"/>
          <w:szCs w:val="20"/>
          <w:lang w:val="id-ID"/>
        </w:rPr>
        <w:t xml:space="preserve"> yang memungkinkan terjadinya interaksi langsung antara penjual dan konsumen secara waktu nyata.</w:t>
      </w:r>
      <w:r w:rsidRPr="00DC2293">
        <w:t xml:space="preserve"> </w:t>
      </w:r>
      <w:r w:rsidRPr="00DC2293">
        <w:rPr>
          <w:rFonts w:ascii="Times New Roman" w:hAnsi="Times New Roman" w:cs="Times New Roman"/>
          <w:bCs/>
          <w:sz w:val="20"/>
          <w:szCs w:val="20"/>
          <w:lang w:val="id-ID"/>
        </w:rPr>
        <w:t xml:space="preserve">Penelitian ini bertujuan untuk mengkaji pengaruh fitur </w:t>
      </w:r>
      <w:r w:rsidRPr="00116325">
        <w:rPr>
          <w:rFonts w:ascii="Times New Roman" w:hAnsi="Times New Roman" w:cs="Times New Roman"/>
          <w:bCs/>
          <w:i/>
          <w:sz w:val="20"/>
          <w:szCs w:val="20"/>
          <w:lang w:val="id-ID"/>
        </w:rPr>
        <w:t>TikTok Live Shopping</w:t>
      </w:r>
      <w:r w:rsidRPr="00DC2293">
        <w:rPr>
          <w:rFonts w:ascii="Times New Roman" w:hAnsi="Times New Roman" w:cs="Times New Roman"/>
          <w:bCs/>
          <w:sz w:val="20"/>
          <w:szCs w:val="20"/>
          <w:lang w:val="id-ID"/>
        </w:rPr>
        <w:t xml:space="preserve"> terhadap keputusan pembelian mahasiswa Fakultas Ekonomi </w:t>
      </w:r>
      <w:r>
        <w:rPr>
          <w:rFonts w:ascii="Times New Roman" w:hAnsi="Times New Roman" w:cs="Times New Roman"/>
          <w:bCs/>
          <w:sz w:val="20"/>
          <w:szCs w:val="20"/>
        </w:rPr>
        <w:t xml:space="preserve">dan Bisnis Universitas Bina Bangsa. </w:t>
      </w:r>
      <w:proofErr w:type="gramStart"/>
      <w:r w:rsidRPr="00DC2293">
        <w:rPr>
          <w:rFonts w:ascii="Times New Roman" w:hAnsi="Times New Roman" w:cs="Times New Roman"/>
          <w:bCs/>
          <w:sz w:val="20"/>
          <w:szCs w:val="20"/>
        </w:rPr>
        <w:t xml:space="preserve">Penelitian ini menggunakan pendekatan </w:t>
      </w:r>
      <w:r w:rsidR="00116325">
        <w:rPr>
          <w:rFonts w:ascii="Times New Roman" w:hAnsi="Times New Roman" w:cs="Times New Roman"/>
          <w:bCs/>
          <w:sz w:val="20"/>
          <w:szCs w:val="20"/>
        </w:rPr>
        <w:t>kuantitatif dengan melibatkan 100</w:t>
      </w:r>
      <w:r w:rsidRPr="00DC2293">
        <w:rPr>
          <w:rFonts w:ascii="Times New Roman" w:hAnsi="Times New Roman" w:cs="Times New Roman"/>
          <w:bCs/>
          <w:sz w:val="20"/>
          <w:szCs w:val="20"/>
        </w:rPr>
        <w:t xml:space="preserve"> responden yang ditentukan berdasarkan perhitungan rumus Slovin.</w:t>
      </w:r>
      <w:proofErr w:type="gramEnd"/>
      <w:r w:rsidRPr="00DC2293">
        <w:rPr>
          <w:rFonts w:ascii="Times New Roman" w:hAnsi="Times New Roman" w:cs="Times New Roman"/>
          <w:bCs/>
          <w:sz w:val="20"/>
          <w:szCs w:val="20"/>
        </w:rPr>
        <w:t xml:space="preserve"> </w:t>
      </w:r>
      <w:proofErr w:type="gramStart"/>
      <w:r w:rsidRPr="00DC2293">
        <w:rPr>
          <w:rFonts w:ascii="Times New Roman" w:hAnsi="Times New Roman" w:cs="Times New Roman"/>
          <w:bCs/>
          <w:sz w:val="20"/>
          <w:szCs w:val="20"/>
        </w:rPr>
        <w:t>Pengumpulan data dilakukan melalui penyebaran kuesioner, sedangkan analisis data mencakup uji normalitas, uji linearitas, dan regresi linier sederhana.</w:t>
      </w:r>
      <w:proofErr w:type="gramEnd"/>
      <w:r>
        <w:rPr>
          <w:rFonts w:ascii="Times New Roman" w:hAnsi="Times New Roman" w:cs="Times New Roman"/>
          <w:bCs/>
          <w:sz w:val="20"/>
          <w:szCs w:val="20"/>
        </w:rPr>
        <w:t xml:space="preserve"> </w:t>
      </w:r>
      <w:proofErr w:type="gramStart"/>
      <w:r w:rsidRPr="00DC2293">
        <w:rPr>
          <w:rFonts w:ascii="Times New Roman" w:hAnsi="Times New Roman" w:cs="Times New Roman"/>
          <w:bCs/>
          <w:sz w:val="20"/>
          <w:szCs w:val="20"/>
        </w:rPr>
        <w:t xml:space="preserve">Hasil analisis menunjukkan bahwa </w:t>
      </w:r>
      <w:r w:rsidRPr="00116325">
        <w:rPr>
          <w:rFonts w:ascii="Times New Roman" w:hAnsi="Times New Roman" w:cs="Times New Roman"/>
          <w:bCs/>
          <w:i/>
          <w:sz w:val="20"/>
          <w:szCs w:val="20"/>
        </w:rPr>
        <w:t>TikTok Live Shopping</w:t>
      </w:r>
      <w:r w:rsidRPr="00DC2293">
        <w:rPr>
          <w:rFonts w:ascii="Times New Roman" w:hAnsi="Times New Roman" w:cs="Times New Roman"/>
          <w:bCs/>
          <w:sz w:val="20"/>
          <w:szCs w:val="20"/>
        </w:rPr>
        <w:t xml:space="preserve"> berpengaruh secara positif dan signifikan terhadap keputusan pembelian.</w:t>
      </w:r>
      <w:proofErr w:type="gramEnd"/>
      <w:r w:rsidRPr="00DC2293">
        <w:rPr>
          <w:rFonts w:ascii="Times New Roman" w:hAnsi="Times New Roman" w:cs="Times New Roman"/>
          <w:bCs/>
          <w:sz w:val="20"/>
          <w:szCs w:val="20"/>
        </w:rPr>
        <w:t xml:space="preserve"> Temuan ini dibuktikan melalui nilai koefisien regresi sebesar </w:t>
      </w:r>
      <w:r w:rsidR="00BF0657">
        <w:rPr>
          <w:rFonts w:ascii="Times New Roman" w:hAnsi="Times New Roman" w:cs="Times New Roman"/>
          <w:bCs/>
          <w:color w:val="FF0000"/>
          <w:sz w:val="20"/>
          <w:szCs w:val="20"/>
        </w:rPr>
        <w:t>0,579</w:t>
      </w:r>
      <w:r w:rsidRPr="00116325">
        <w:rPr>
          <w:rFonts w:ascii="Times New Roman" w:hAnsi="Times New Roman" w:cs="Times New Roman"/>
          <w:bCs/>
          <w:color w:val="FF0000"/>
          <w:sz w:val="20"/>
          <w:szCs w:val="20"/>
        </w:rPr>
        <w:t xml:space="preserve"> </w:t>
      </w:r>
      <w:r w:rsidRPr="00DC2293">
        <w:rPr>
          <w:rFonts w:ascii="Times New Roman" w:hAnsi="Times New Roman" w:cs="Times New Roman"/>
          <w:bCs/>
          <w:sz w:val="20"/>
          <w:szCs w:val="20"/>
        </w:rPr>
        <w:t xml:space="preserve">dengan tingkat signifikansi </w:t>
      </w:r>
      <w:r w:rsidR="00BF0657">
        <w:rPr>
          <w:rFonts w:ascii="Times New Roman" w:hAnsi="Times New Roman" w:cs="Times New Roman"/>
          <w:bCs/>
          <w:color w:val="FF0000"/>
          <w:sz w:val="20"/>
          <w:szCs w:val="20"/>
        </w:rPr>
        <w:t>0,002</w:t>
      </w:r>
      <w:r w:rsidRPr="00DC2293">
        <w:rPr>
          <w:rFonts w:ascii="Times New Roman" w:hAnsi="Times New Roman" w:cs="Times New Roman"/>
          <w:bCs/>
          <w:sz w:val="20"/>
          <w:szCs w:val="20"/>
        </w:rPr>
        <w:t xml:space="preserve"> atau lebih kecil dari 0</w:t>
      </w:r>
      <w:proofErr w:type="gramStart"/>
      <w:r w:rsidRPr="00DC2293">
        <w:rPr>
          <w:rFonts w:ascii="Times New Roman" w:hAnsi="Times New Roman" w:cs="Times New Roman"/>
          <w:bCs/>
          <w:sz w:val="20"/>
          <w:szCs w:val="20"/>
        </w:rPr>
        <w:t>,05</w:t>
      </w:r>
      <w:proofErr w:type="gramEnd"/>
      <w:r w:rsidRPr="00DC2293">
        <w:rPr>
          <w:rFonts w:ascii="Times New Roman" w:hAnsi="Times New Roman" w:cs="Times New Roman"/>
          <w:bCs/>
          <w:sz w:val="20"/>
          <w:szCs w:val="20"/>
        </w:rPr>
        <w:t xml:space="preserve">. </w:t>
      </w:r>
      <w:proofErr w:type="gramStart"/>
      <w:r w:rsidRPr="00DC2293">
        <w:rPr>
          <w:rFonts w:ascii="Times New Roman" w:hAnsi="Times New Roman" w:cs="Times New Roman"/>
          <w:bCs/>
          <w:sz w:val="20"/>
          <w:szCs w:val="20"/>
        </w:rPr>
        <w:t>Artinya, semakin tinggi intensitas penggunaan dan semakin baik kualitas pengalaman berbelanja melalui siaran langsung, maka semakin besar pula kecenderungan mahasiswa dalam mengambil keputusan pembelian.</w:t>
      </w:r>
      <w:proofErr w:type="gramEnd"/>
      <w:r w:rsidRPr="00DC2293">
        <w:rPr>
          <w:rFonts w:ascii="Times New Roman" w:hAnsi="Times New Roman" w:cs="Times New Roman"/>
          <w:bCs/>
          <w:sz w:val="20"/>
          <w:szCs w:val="20"/>
        </w:rPr>
        <w:t xml:space="preserve"> </w:t>
      </w:r>
      <w:proofErr w:type="gramStart"/>
      <w:r w:rsidRPr="00DC2293">
        <w:rPr>
          <w:rFonts w:ascii="Times New Roman" w:hAnsi="Times New Roman" w:cs="Times New Roman"/>
          <w:bCs/>
          <w:sz w:val="20"/>
          <w:szCs w:val="20"/>
        </w:rPr>
        <w:t xml:space="preserve">Berbagai fitur interaktif, seperti komunikasi secara langsung, demonstrasi produk, serta penawaran promosi secara </w:t>
      </w:r>
      <w:r w:rsidRPr="00116325">
        <w:rPr>
          <w:rFonts w:ascii="Times New Roman" w:hAnsi="Times New Roman" w:cs="Times New Roman"/>
          <w:bCs/>
          <w:i/>
          <w:sz w:val="20"/>
          <w:szCs w:val="20"/>
        </w:rPr>
        <w:t>real time</w:t>
      </w:r>
      <w:r w:rsidRPr="00DC2293">
        <w:rPr>
          <w:rFonts w:ascii="Times New Roman" w:hAnsi="Times New Roman" w:cs="Times New Roman"/>
          <w:bCs/>
          <w:sz w:val="20"/>
          <w:szCs w:val="20"/>
        </w:rPr>
        <w:t>, turut berperan dalam meningkatkan kepercayaan dan kepuasan konsumen.</w:t>
      </w:r>
      <w:proofErr w:type="gramEnd"/>
      <w:r w:rsidRPr="00DC2293">
        <w:t xml:space="preserve"> </w:t>
      </w:r>
      <w:proofErr w:type="gramStart"/>
      <w:r w:rsidRPr="00DC2293">
        <w:rPr>
          <w:rFonts w:ascii="Times New Roman" w:hAnsi="Times New Roman" w:cs="Times New Roman"/>
          <w:bCs/>
          <w:sz w:val="20"/>
          <w:szCs w:val="20"/>
        </w:rPr>
        <w:t xml:space="preserve">Penelitian ini memperkuat pandangan bahwa </w:t>
      </w:r>
      <w:r w:rsidRPr="00116325">
        <w:rPr>
          <w:rFonts w:ascii="Times New Roman" w:hAnsi="Times New Roman" w:cs="Times New Roman"/>
          <w:bCs/>
          <w:i/>
          <w:sz w:val="20"/>
          <w:szCs w:val="20"/>
        </w:rPr>
        <w:t>Live Shopping</w:t>
      </w:r>
      <w:r w:rsidRPr="00DC2293">
        <w:rPr>
          <w:rFonts w:ascii="Times New Roman" w:hAnsi="Times New Roman" w:cs="Times New Roman"/>
          <w:bCs/>
          <w:sz w:val="20"/>
          <w:szCs w:val="20"/>
        </w:rPr>
        <w:t xml:space="preserve"> dapat menjadi salah satu strategi pemasaran digital yang efektif.</w:t>
      </w:r>
      <w:proofErr w:type="gramEnd"/>
      <w:r w:rsidRPr="00DC2293">
        <w:rPr>
          <w:rFonts w:ascii="Times New Roman" w:hAnsi="Times New Roman" w:cs="Times New Roman"/>
          <w:bCs/>
          <w:sz w:val="20"/>
          <w:szCs w:val="20"/>
        </w:rPr>
        <w:t xml:space="preserve"> Penelitian selanjutnya disarankan untuk melibatkan variabel </w:t>
      </w:r>
      <w:proofErr w:type="gramStart"/>
      <w:r w:rsidRPr="00DC2293">
        <w:rPr>
          <w:rFonts w:ascii="Times New Roman" w:hAnsi="Times New Roman" w:cs="Times New Roman"/>
          <w:bCs/>
          <w:sz w:val="20"/>
          <w:szCs w:val="20"/>
        </w:rPr>
        <w:t>lain</w:t>
      </w:r>
      <w:proofErr w:type="gramEnd"/>
      <w:r w:rsidRPr="00DC2293">
        <w:rPr>
          <w:rFonts w:ascii="Times New Roman" w:hAnsi="Times New Roman" w:cs="Times New Roman"/>
          <w:bCs/>
          <w:sz w:val="20"/>
          <w:szCs w:val="20"/>
        </w:rPr>
        <w:t>, seperti kepercayaan konsumen dan loyalitas pelanggan, agar pemahaman mengenai perilaku konsumen dalam perdagangan sosial di era digital dapat dikaji secara lebih mendalam.</w:t>
      </w:r>
    </w:p>
    <w:p w14:paraId="507710F9" w14:textId="0A14D89C" w:rsidR="002916EC" w:rsidRPr="00E620FD" w:rsidRDefault="002916EC" w:rsidP="00B4775C">
      <w:pPr>
        <w:pBdr>
          <w:bottom w:val="single" w:sz="8" w:space="1" w:color="auto"/>
        </w:pBdr>
        <w:spacing w:after="0" w:line="240" w:lineRule="auto"/>
        <w:jc w:val="both"/>
        <w:rPr>
          <w:rFonts w:ascii="Times New Roman" w:hAnsi="Times New Roman" w:cs="Times New Roman"/>
        </w:rPr>
      </w:pPr>
      <w:r w:rsidRPr="00E620FD">
        <w:rPr>
          <w:rFonts w:ascii="Times New Roman" w:eastAsia="Times New Roman" w:hAnsi="Times New Roman" w:cs="Times New Roman"/>
          <w:b/>
          <w:bCs/>
          <w:sz w:val="20"/>
          <w:szCs w:val="20"/>
        </w:rPr>
        <w:t xml:space="preserve">Kata </w:t>
      </w:r>
      <w:r w:rsidR="00833F3B" w:rsidRPr="00E620FD">
        <w:rPr>
          <w:rFonts w:ascii="Times New Roman" w:eastAsia="Times New Roman" w:hAnsi="Times New Roman" w:cs="Times New Roman"/>
          <w:b/>
          <w:bCs/>
          <w:sz w:val="20"/>
          <w:szCs w:val="20"/>
        </w:rPr>
        <w:t xml:space="preserve">Kunci: </w:t>
      </w:r>
      <w:r w:rsidR="00B4775C" w:rsidRPr="00B4775C">
        <w:rPr>
          <w:rFonts w:ascii="Times New Roman" w:eastAsia="Times New Roman" w:hAnsi="Times New Roman" w:cs="Times New Roman"/>
          <w:sz w:val="20"/>
          <w:szCs w:val="20"/>
        </w:rPr>
        <w:t>TikTok Liv</w:t>
      </w:r>
      <w:r w:rsidR="00B4775C">
        <w:rPr>
          <w:rFonts w:ascii="Times New Roman" w:eastAsia="Times New Roman" w:hAnsi="Times New Roman" w:cs="Times New Roman"/>
          <w:sz w:val="20"/>
          <w:szCs w:val="20"/>
        </w:rPr>
        <w:t>e Shopping, Keputusan Pembelian, Perilaku Konsumen</w:t>
      </w:r>
    </w:p>
    <w:p w14:paraId="76BC8491" w14:textId="77777777" w:rsidR="00B4775C" w:rsidRDefault="00B4775C" w:rsidP="002916EC">
      <w:pPr>
        <w:spacing w:after="0" w:line="360" w:lineRule="auto"/>
        <w:rPr>
          <w:rFonts w:ascii="Times New Roman" w:hAnsi="Times New Roman" w:cs="Times New Roman"/>
          <w:b/>
        </w:rPr>
      </w:pPr>
    </w:p>
    <w:p w14:paraId="0BCEBD88" w14:textId="7A9C91E6" w:rsidR="002916EC" w:rsidRDefault="002916EC" w:rsidP="002916EC">
      <w:pPr>
        <w:spacing w:after="0" w:line="360" w:lineRule="auto"/>
        <w:rPr>
          <w:rFonts w:ascii="Times New Roman" w:hAnsi="Times New Roman" w:cs="Times New Roman"/>
          <w:b/>
        </w:rPr>
      </w:pPr>
      <w:r w:rsidRPr="002916EC">
        <w:rPr>
          <w:rFonts w:ascii="Times New Roman" w:hAnsi="Times New Roman" w:cs="Times New Roman"/>
          <w:b/>
        </w:rPr>
        <w:t>PENDAHULUAN</w:t>
      </w:r>
    </w:p>
    <w:p w14:paraId="26B58D60" w14:textId="0261DBBF" w:rsidR="00DC2293" w:rsidRDefault="00DC2293" w:rsidP="00DC2293">
      <w:pPr>
        <w:spacing w:after="0" w:line="360" w:lineRule="auto"/>
        <w:ind w:firstLine="720"/>
        <w:jc w:val="both"/>
        <w:rPr>
          <w:rFonts w:ascii="Times New Roman" w:hAnsi="Times New Roman" w:cs="Times New Roman"/>
          <w:bCs/>
          <w:lang w:val="id-ID"/>
        </w:rPr>
      </w:pPr>
      <w:r w:rsidRPr="00DC2293">
        <w:rPr>
          <w:rFonts w:ascii="Times New Roman" w:hAnsi="Times New Roman" w:cs="Times New Roman"/>
          <w:bCs/>
          <w:lang w:val="id-ID"/>
        </w:rPr>
        <w:t xml:space="preserve">Kemajuan teknologi digital telah membawa perubahan yang signifikan terhadap pola konsumsi masyarakat. Media sosial yang sebelumnya lebih banyak dimanfaatkan sebagai sarana hiburan kini berkembang menjadi media untuk melakukan transaksi jual beli. Salah satu </w:t>
      </w:r>
      <w:r w:rsidRPr="00116325">
        <w:rPr>
          <w:rFonts w:ascii="Times New Roman" w:hAnsi="Times New Roman" w:cs="Times New Roman"/>
          <w:bCs/>
          <w:i/>
          <w:lang w:val="id-ID"/>
        </w:rPr>
        <w:t>platform</w:t>
      </w:r>
      <w:r w:rsidRPr="00DC2293">
        <w:rPr>
          <w:rFonts w:ascii="Times New Roman" w:hAnsi="Times New Roman" w:cs="Times New Roman"/>
          <w:bCs/>
          <w:lang w:val="id-ID"/>
        </w:rPr>
        <w:t xml:space="preserve"> yang </w:t>
      </w:r>
      <w:r w:rsidRPr="00DC2293">
        <w:rPr>
          <w:rFonts w:ascii="Times New Roman" w:hAnsi="Times New Roman" w:cs="Times New Roman"/>
          <w:bCs/>
          <w:lang w:val="id-ID"/>
        </w:rPr>
        <w:lastRenderedPageBreak/>
        <w:t>mengalami pertumbuhan pesat adalah TikTok, yang menghadirkan fitur belanja langsung sebagai bentuk inovasi dalam perdagangan digital. Arianto (2024) menyatakan bahwa media sosial merupakan sarana pemasaran yang efektif karena mampu menjangkau konsumen secara luas tanpa dibatasi oleh waktu dan wilayah. Di Indonesia, TikTok termasuk salah satu platform dengan tingkat penetrasi yang tinggi. Pada tahun 202</w:t>
      </w:r>
      <w:r w:rsidR="00750FD0">
        <w:rPr>
          <w:rFonts w:ascii="Times New Roman" w:hAnsi="Times New Roman" w:cs="Times New Roman"/>
          <w:bCs/>
        </w:rPr>
        <w:t>6</w:t>
      </w:r>
      <w:r w:rsidRPr="00DC2293">
        <w:rPr>
          <w:rFonts w:ascii="Times New Roman" w:hAnsi="Times New Roman" w:cs="Times New Roman"/>
          <w:bCs/>
          <w:lang w:val="id-ID"/>
        </w:rPr>
        <w:t>, jumlah pengguna aktif bulanan TikTok tercatat mencapai 1</w:t>
      </w:r>
      <w:r w:rsidR="00750FD0">
        <w:rPr>
          <w:rFonts w:ascii="Times New Roman" w:hAnsi="Times New Roman" w:cs="Times New Roman"/>
          <w:bCs/>
        </w:rPr>
        <w:t>60</w:t>
      </w:r>
      <w:r w:rsidRPr="00DC2293">
        <w:rPr>
          <w:rFonts w:ascii="Times New Roman" w:hAnsi="Times New Roman" w:cs="Times New Roman"/>
          <w:bCs/>
          <w:lang w:val="id-ID"/>
        </w:rPr>
        <w:t xml:space="preserve"> juta orang.</w:t>
      </w:r>
    </w:p>
    <w:p w14:paraId="2FA9E16C" w14:textId="02734277" w:rsidR="00DC2293" w:rsidRDefault="00DC2293" w:rsidP="00DC2293">
      <w:pPr>
        <w:spacing w:after="0" w:line="360" w:lineRule="auto"/>
        <w:ind w:firstLine="720"/>
        <w:jc w:val="both"/>
        <w:rPr>
          <w:rFonts w:ascii="Times New Roman" w:hAnsi="Times New Roman" w:cs="Times New Roman"/>
          <w:bCs/>
          <w:lang w:val="id-ID"/>
        </w:rPr>
      </w:pPr>
      <w:r w:rsidRPr="00DC2293">
        <w:rPr>
          <w:rFonts w:ascii="Times New Roman" w:hAnsi="Times New Roman" w:cs="Times New Roman"/>
          <w:bCs/>
          <w:lang w:val="id-ID"/>
        </w:rPr>
        <w:t>Ber</w:t>
      </w:r>
      <w:r w:rsidR="00116325">
        <w:rPr>
          <w:rFonts w:ascii="Times New Roman" w:hAnsi="Times New Roman" w:cs="Times New Roman"/>
          <w:bCs/>
          <w:lang w:val="id-ID"/>
        </w:rPr>
        <w:t>dasarkan survei APJII tahun 202</w:t>
      </w:r>
      <w:r w:rsidR="00116325">
        <w:rPr>
          <w:rFonts w:ascii="Times New Roman" w:hAnsi="Times New Roman" w:cs="Times New Roman"/>
          <w:bCs/>
        </w:rPr>
        <w:t>6</w:t>
      </w:r>
      <w:r w:rsidRPr="00DC2293">
        <w:rPr>
          <w:rFonts w:ascii="Times New Roman" w:hAnsi="Times New Roman" w:cs="Times New Roman"/>
          <w:bCs/>
          <w:lang w:val="id-ID"/>
        </w:rPr>
        <w:t>, TikTok menempati posisi pertama sebagai media sosial yang paling banyak digunakan oleh masyarakat Indonesia dengan persentase sebesar 3</w:t>
      </w:r>
      <w:r w:rsidR="00750FD0">
        <w:rPr>
          <w:rFonts w:ascii="Times New Roman" w:hAnsi="Times New Roman" w:cs="Times New Roman"/>
          <w:bCs/>
        </w:rPr>
        <w:t>1</w:t>
      </w:r>
      <w:r w:rsidRPr="00DC2293">
        <w:rPr>
          <w:rFonts w:ascii="Times New Roman" w:hAnsi="Times New Roman" w:cs="Times New Roman"/>
          <w:bCs/>
          <w:lang w:val="id-ID"/>
        </w:rPr>
        <w:t>,</w:t>
      </w:r>
      <w:r w:rsidR="00750FD0">
        <w:rPr>
          <w:rFonts w:ascii="Times New Roman" w:hAnsi="Times New Roman" w:cs="Times New Roman"/>
          <w:bCs/>
        </w:rPr>
        <w:t>8</w:t>
      </w:r>
      <w:r w:rsidRPr="00DC2293">
        <w:rPr>
          <w:rFonts w:ascii="Times New Roman" w:hAnsi="Times New Roman" w:cs="Times New Roman"/>
          <w:bCs/>
          <w:lang w:val="id-ID"/>
        </w:rPr>
        <w:t xml:space="preserve">%. Penggunaan tertinggi berasal dari kelompok Generasi Z, yaitu sebesar </w:t>
      </w:r>
      <w:r w:rsidR="00750FD0" w:rsidRPr="00116325">
        <w:rPr>
          <w:rFonts w:ascii="Times New Roman" w:hAnsi="Times New Roman" w:cs="Times New Roman"/>
          <w:bCs/>
          <w:lang w:val="id-ID"/>
        </w:rPr>
        <w:t>32</w:t>
      </w:r>
      <w:r w:rsidRPr="00DC2293">
        <w:rPr>
          <w:rFonts w:ascii="Times New Roman" w:hAnsi="Times New Roman" w:cs="Times New Roman"/>
          <w:bCs/>
          <w:lang w:val="id-ID"/>
        </w:rPr>
        <w:t>,</w:t>
      </w:r>
      <w:r w:rsidR="00750FD0" w:rsidRPr="00116325">
        <w:rPr>
          <w:rFonts w:ascii="Times New Roman" w:hAnsi="Times New Roman" w:cs="Times New Roman"/>
          <w:bCs/>
          <w:lang w:val="id-ID"/>
        </w:rPr>
        <w:t>3</w:t>
      </w:r>
      <w:r w:rsidRPr="00DC2293">
        <w:rPr>
          <w:rFonts w:ascii="Times New Roman" w:hAnsi="Times New Roman" w:cs="Times New Roman"/>
          <w:bCs/>
          <w:lang w:val="id-ID"/>
        </w:rPr>
        <w:t>%. Kondisi tersebut menunjukkan bahwa TikTok tidak lagi sekadar berperan sebagai media berbagi konten hiburan, tetapi telah berkembang menjadi ekosistem perdagangan elektronik yang turut memengaruhi pola konsumsi masyarakat. Pengaruh tersebut juga terlihat pada kalangan mahasiswa yang sebelumnya cenderung ragu melakukan pembelian secara daring akibat keterbatasan informasi produk dan ketidakpastian terhadap kualitas barang.</w:t>
      </w:r>
    </w:p>
    <w:p w14:paraId="13615420" w14:textId="77777777" w:rsidR="00DC2293" w:rsidRDefault="00DC2293" w:rsidP="00DC2293">
      <w:pPr>
        <w:spacing w:after="0" w:line="360" w:lineRule="auto"/>
        <w:ind w:firstLine="720"/>
        <w:jc w:val="both"/>
        <w:rPr>
          <w:rFonts w:ascii="Times New Roman" w:hAnsi="Times New Roman" w:cs="Times New Roman"/>
          <w:bCs/>
          <w:lang w:val="id-ID"/>
        </w:rPr>
      </w:pPr>
      <w:r w:rsidRPr="00DC2293">
        <w:rPr>
          <w:rFonts w:ascii="Times New Roman" w:hAnsi="Times New Roman" w:cs="Times New Roman"/>
          <w:bCs/>
          <w:lang w:val="id-ID"/>
        </w:rPr>
        <w:t xml:space="preserve">Kehadiran fitur </w:t>
      </w:r>
      <w:r w:rsidRPr="00116325">
        <w:rPr>
          <w:rFonts w:ascii="Times New Roman" w:hAnsi="Times New Roman" w:cs="Times New Roman"/>
          <w:bCs/>
          <w:i/>
          <w:lang w:val="id-ID"/>
        </w:rPr>
        <w:t>Live Shopping</w:t>
      </w:r>
      <w:r w:rsidRPr="00DC2293">
        <w:rPr>
          <w:rFonts w:ascii="Times New Roman" w:hAnsi="Times New Roman" w:cs="Times New Roman"/>
          <w:bCs/>
          <w:lang w:val="id-ID"/>
        </w:rPr>
        <w:t xml:space="preserve"> di TikTok menjadi salah satu faktor yang mendorong perubahan perilaku tersebut. Fitur ini memungkinkan konsumen berinteraksi secara langsung dengan penjual, menyaksikan demonstrasi produk secara waktu nyata, serta memperoleh berbagai promosi khusus selama siaran berlangsung. Mekanisme tersebut dinilai mampu mengurangi keraguan konsumen, mempercepat proses pengambilan keputusan, dan dalam kondisi tertentu mendorong terjadinya pembelian impulsif. Oleh karena itu, fenomena ini penting untuk diteliti lebih lanjut guna mengetahui sejauh mana berbagai faktor dalam TikTok </w:t>
      </w:r>
      <w:r w:rsidRPr="00116325">
        <w:rPr>
          <w:rFonts w:ascii="Times New Roman" w:hAnsi="Times New Roman" w:cs="Times New Roman"/>
          <w:bCs/>
          <w:i/>
          <w:lang w:val="id-ID"/>
        </w:rPr>
        <w:t>Live Shopping</w:t>
      </w:r>
      <w:r w:rsidRPr="00DC2293">
        <w:rPr>
          <w:rFonts w:ascii="Times New Roman" w:hAnsi="Times New Roman" w:cs="Times New Roman"/>
          <w:bCs/>
          <w:lang w:val="id-ID"/>
        </w:rPr>
        <w:t xml:space="preserve"> dapat memengaruhi keputusan pembelian mahasiswa.</w:t>
      </w:r>
    </w:p>
    <w:p w14:paraId="63961339" w14:textId="725EED72" w:rsidR="00DC2293" w:rsidRPr="00DC2293" w:rsidRDefault="00DC2293" w:rsidP="00DC2293">
      <w:pPr>
        <w:spacing w:after="0" w:line="360" w:lineRule="auto"/>
        <w:ind w:firstLine="720"/>
        <w:jc w:val="both"/>
        <w:rPr>
          <w:rFonts w:ascii="Times New Roman" w:hAnsi="Times New Roman" w:cs="Times New Roman"/>
          <w:bCs/>
          <w:lang w:val="id-ID"/>
        </w:rPr>
      </w:pPr>
      <w:r w:rsidRPr="00DC2293">
        <w:rPr>
          <w:rFonts w:ascii="Times New Roman" w:hAnsi="Times New Roman" w:cs="Times New Roman"/>
          <w:bCs/>
          <w:lang w:val="id-ID"/>
        </w:rPr>
        <w:t xml:space="preserve">Gambaran awal mengenai fenomena pengambilan keputusan pembelian melalui TikTok </w:t>
      </w:r>
      <w:r w:rsidRPr="00116325">
        <w:rPr>
          <w:rFonts w:ascii="Times New Roman" w:hAnsi="Times New Roman" w:cs="Times New Roman"/>
          <w:bCs/>
          <w:i/>
          <w:lang w:val="id-ID"/>
        </w:rPr>
        <w:t>Live Shopping</w:t>
      </w:r>
      <w:r w:rsidRPr="00DC2293">
        <w:rPr>
          <w:rFonts w:ascii="Times New Roman" w:hAnsi="Times New Roman" w:cs="Times New Roman"/>
          <w:bCs/>
          <w:lang w:val="id-ID"/>
        </w:rPr>
        <w:t xml:space="preserve"> diperoleh dari hasil survei pendahuluan terhadap mahasiswa Universitas </w:t>
      </w:r>
      <w:r w:rsidR="00116325">
        <w:rPr>
          <w:rFonts w:ascii="Times New Roman" w:hAnsi="Times New Roman" w:cs="Times New Roman"/>
          <w:bCs/>
        </w:rPr>
        <w:t>Bina Bangsa</w:t>
      </w:r>
      <w:r w:rsidRPr="00DC2293">
        <w:rPr>
          <w:rFonts w:ascii="Times New Roman" w:hAnsi="Times New Roman" w:cs="Times New Roman"/>
          <w:bCs/>
          <w:lang w:val="id-ID"/>
        </w:rPr>
        <w:t>. Pra-survei tersebut melibatkan 3</w:t>
      </w:r>
      <w:r w:rsidR="00116325">
        <w:rPr>
          <w:rFonts w:ascii="Times New Roman" w:hAnsi="Times New Roman" w:cs="Times New Roman"/>
          <w:bCs/>
        </w:rPr>
        <w:t>5</w:t>
      </w:r>
      <w:r w:rsidRPr="00DC2293">
        <w:rPr>
          <w:rFonts w:ascii="Times New Roman" w:hAnsi="Times New Roman" w:cs="Times New Roman"/>
          <w:bCs/>
          <w:lang w:val="id-ID"/>
        </w:rPr>
        <w:t xml:space="preserve"> mahasiswa Program Studi Manajemen </w:t>
      </w:r>
      <w:r w:rsidR="00116325">
        <w:rPr>
          <w:rFonts w:ascii="Times New Roman" w:hAnsi="Times New Roman" w:cs="Times New Roman"/>
          <w:bCs/>
        </w:rPr>
        <w:t>semester empat</w:t>
      </w:r>
      <w:r w:rsidR="00116325">
        <w:rPr>
          <w:rFonts w:ascii="Times New Roman" w:hAnsi="Times New Roman" w:cs="Times New Roman"/>
          <w:bCs/>
          <w:lang w:val="id-ID"/>
        </w:rPr>
        <w:t xml:space="preserve"> Universitas </w:t>
      </w:r>
      <w:r w:rsidR="00116325">
        <w:rPr>
          <w:rFonts w:ascii="Times New Roman" w:hAnsi="Times New Roman" w:cs="Times New Roman"/>
          <w:bCs/>
        </w:rPr>
        <w:t>Bina Bangsa</w:t>
      </w:r>
      <w:r w:rsidRPr="00DC2293">
        <w:rPr>
          <w:rFonts w:ascii="Times New Roman" w:hAnsi="Times New Roman" w:cs="Times New Roman"/>
          <w:bCs/>
          <w:lang w:val="id-ID"/>
        </w:rPr>
        <w:t xml:space="preserve">. Pengumpulan data dilakukan menggunakan kuesioner yang disebarkan melalui </w:t>
      </w:r>
      <w:r w:rsidRPr="00116325">
        <w:rPr>
          <w:rFonts w:ascii="Times New Roman" w:hAnsi="Times New Roman" w:cs="Times New Roman"/>
          <w:bCs/>
          <w:i/>
          <w:lang w:val="id-ID"/>
        </w:rPr>
        <w:t>Google Form</w:t>
      </w:r>
      <w:r w:rsidR="00116325">
        <w:rPr>
          <w:rFonts w:ascii="Times New Roman" w:hAnsi="Times New Roman" w:cs="Times New Roman"/>
          <w:bCs/>
          <w:lang w:val="id-ID"/>
        </w:rPr>
        <w:t xml:space="preserve"> pada Selasa, </w:t>
      </w:r>
      <w:r w:rsidR="00116325">
        <w:rPr>
          <w:rFonts w:ascii="Times New Roman" w:hAnsi="Times New Roman" w:cs="Times New Roman"/>
          <w:bCs/>
        </w:rPr>
        <w:t>02</w:t>
      </w:r>
      <w:r w:rsidRPr="00DC2293">
        <w:rPr>
          <w:rFonts w:ascii="Times New Roman" w:hAnsi="Times New Roman" w:cs="Times New Roman"/>
          <w:bCs/>
          <w:lang w:val="id-ID"/>
        </w:rPr>
        <w:t xml:space="preserve"> </w:t>
      </w:r>
      <w:r w:rsidR="00116325">
        <w:rPr>
          <w:rFonts w:ascii="Times New Roman" w:hAnsi="Times New Roman" w:cs="Times New Roman"/>
          <w:bCs/>
        </w:rPr>
        <w:t>Juni</w:t>
      </w:r>
      <w:r w:rsidRPr="00DC2293">
        <w:rPr>
          <w:rFonts w:ascii="Times New Roman" w:hAnsi="Times New Roman" w:cs="Times New Roman"/>
          <w:bCs/>
          <w:lang w:val="id-ID"/>
        </w:rPr>
        <w:t xml:space="preserve"> 202</w:t>
      </w:r>
      <w:r w:rsidR="00116325">
        <w:rPr>
          <w:rFonts w:ascii="Times New Roman" w:hAnsi="Times New Roman" w:cs="Times New Roman"/>
          <w:bCs/>
        </w:rPr>
        <w:t>6</w:t>
      </w:r>
      <w:r w:rsidRPr="00DC2293">
        <w:rPr>
          <w:rFonts w:ascii="Times New Roman" w:hAnsi="Times New Roman" w:cs="Times New Roman"/>
          <w:bCs/>
          <w:lang w:val="id-ID"/>
        </w:rPr>
        <w:t>. Hasil jawaban responden selanjutnya disajikan dalam tabel berikut.</w:t>
      </w:r>
    </w:p>
    <w:p w14:paraId="61E0EEFA" w14:textId="4969BA76" w:rsidR="009D33B9" w:rsidRDefault="009D33B9" w:rsidP="009D33B9">
      <w:pPr>
        <w:spacing w:after="0" w:line="360" w:lineRule="auto"/>
        <w:ind w:firstLine="720"/>
        <w:jc w:val="center"/>
        <w:rPr>
          <w:rFonts w:ascii="Times New Roman" w:hAnsi="Times New Roman" w:cs="Times New Roman"/>
        </w:rPr>
      </w:pPr>
      <w:proofErr w:type="gramStart"/>
      <w:r w:rsidRPr="00DC2293">
        <w:rPr>
          <w:rFonts w:ascii="Times New Roman" w:hAnsi="Times New Roman" w:cs="Times New Roman"/>
          <w:b/>
          <w:bCs/>
        </w:rPr>
        <w:t>Tabel</w:t>
      </w:r>
      <w:r w:rsidR="00343933" w:rsidRPr="00DC2293">
        <w:rPr>
          <w:rFonts w:ascii="Times New Roman" w:hAnsi="Times New Roman" w:cs="Times New Roman"/>
          <w:b/>
          <w:bCs/>
        </w:rPr>
        <w:t xml:space="preserve"> 1</w:t>
      </w:r>
      <w:r w:rsidR="00DC2293">
        <w:rPr>
          <w:rFonts w:ascii="Times New Roman" w:hAnsi="Times New Roman" w:cs="Times New Roman"/>
          <w:b/>
          <w:bCs/>
        </w:rPr>
        <w:t>.</w:t>
      </w:r>
      <w:proofErr w:type="gramEnd"/>
      <w:r w:rsidRPr="009D33B9">
        <w:rPr>
          <w:rFonts w:ascii="Times New Roman" w:hAnsi="Times New Roman" w:cs="Times New Roman"/>
        </w:rPr>
        <w:t xml:space="preserve"> Variabel </w:t>
      </w:r>
      <w:proofErr w:type="gramStart"/>
      <w:r w:rsidRPr="009D33B9">
        <w:rPr>
          <w:rFonts w:ascii="Times New Roman" w:hAnsi="Times New Roman" w:cs="Times New Roman"/>
        </w:rPr>
        <w:t>Y :</w:t>
      </w:r>
      <w:proofErr w:type="gramEnd"/>
      <w:r w:rsidRPr="009D33B9">
        <w:rPr>
          <w:rFonts w:ascii="Times New Roman" w:hAnsi="Times New Roman" w:cs="Times New Roman"/>
        </w:rPr>
        <w:t xml:space="preserve"> Keputusan Pembelian</w:t>
      </w:r>
    </w:p>
    <w:tbl>
      <w:tblPr>
        <w:tblStyle w:val="TableGrid"/>
        <w:tblW w:w="0" w:type="auto"/>
        <w:tblLook w:val="04A0" w:firstRow="1" w:lastRow="0" w:firstColumn="1" w:lastColumn="0" w:noHBand="0" w:noVBand="1"/>
      </w:tblPr>
      <w:tblGrid>
        <w:gridCol w:w="594"/>
        <w:gridCol w:w="3896"/>
        <w:gridCol w:w="540"/>
        <w:gridCol w:w="1659"/>
        <w:gridCol w:w="938"/>
        <w:gridCol w:w="1659"/>
      </w:tblGrid>
      <w:tr w:rsidR="009D33B9" w14:paraId="35AB39D7" w14:textId="77777777" w:rsidTr="009D33B9">
        <w:tc>
          <w:tcPr>
            <w:tcW w:w="595" w:type="dxa"/>
          </w:tcPr>
          <w:p w14:paraId="13AC9C49" w14:textId="467F42EC" w:rsidR="009D33B9" w:rsidRPr="009D33B9" w:rsidRDefault="009D33B9" w:rsidP="009D33B9">
            <w:pPr>
              <w:spacing w:line="360" w:lineRule="auto"/>
              <w:jc w:val="center"/>
              <w:rPr>
                <w:rFonts w:ascii="Times New Roman" w:hAnsi="Times New Roman" w:cs="Times New Roman"/>
                <w:b/>
              </w:rPr>
            </w:pPr>
            <w:r w:rsidRPr="009D33B9">
              <w:rPr>
                <w:rFonts w:ascii="Times New Roman" w:hAnsi="Times New Roman" w:cs="Times New Roman"/>
                <w:b/>
              </w:rPr>
              <w:t>No</w:t>
            </w:r>
          </w:p>
        </w:tc>
        <w:tc>
          <w:tcPr>
            <w:tcW w:w="3923" w:type="dxa"/>
          </w:tcPr>
          <w:p w14:paraId="5FF44760" w14:textId="0AEAAD3E" w:rsidR="009D33B9" w:rsidRPr="009D33B9" w:rsidRDefault="009D33B9" w:rsidP="009D33B9">
            <w:pPr>
              <w:spacing w:line="360" w:lineRule="auto"/>
              <w:jc w:val="center"/>
              <w:rPr>
                <w:rFonts w:ascii="Times New Roman" w:hAnsi="Times New Roman" w:cs="Times New Roman"/>
                <w:b/>
              </w:rPr>
            </w:pPr>
            <w:r w:rsidRPr="009D33B9">
              <w:rPr>
                <w:rFonts w:ascii="Times New Roman" w:hAnsi="Times New Roman" w:cs="Times New Roman"/>
                <w:b/>
              </w:rPr>
              <w:t xml:space="preserve">Pernyataan Kuesioner Sebelum Adanya </w:t>
            </w:r>
            <w:r w:rsidRPr="00E2261A">
              <w:rPr>
                <w:rFonts w:ascii="Times New Roman" w:hAnsi="Times New Roman" w:cs="Times New Roman"/>
                <w:b/>
                <w:i/>
              </w:rPr>
              <w:t>Live Shopping</w:t>
            </w:r>
            <w:r w:rsidRPr="009D33B9">
              <w:rPr>
                <w:rFonts w:ascii="Times New Roman" w:hAnsi="Times New Roman" w:cs="Times New Roman"/>
                <w:b/>
              </w:rPr>
              <w:t xml:space="preserve"> Tiktok</w:t>
            </w:r>
          </w:p>
        </w:tc>
        <w:tc>
          <w:tcPr>
            <w:tcW w:w="540" w:type="dxa"/>
          </w:tcPr>
          <w:p w14:paraId="39632A2F" w14:textId="4F4C9D9B" w:rsidR="009D33B9" w:rsidRPr="009D33B9" w:rsidRDefault="009D33B9" w:rsidP="009D33B9">
            <w:pPr>
              <w:spacing w:line="360" w:lineRule="auto"/>
              <w:jc w:val="center"/>
              <w:rPr>
                <w:rFonts w:ascii="Times New Roman" w:hAnsi="Times New Roman" w:cs="Times New Roman"/>
                <w:b/>
              </w:rPr>
            </w:pPr>
            <w:r w:rsidRPr="009D33B9">
              <w:rPr>
                <w:rFonts w:ascii="Times New Roman" w:hAnsi="Times New Roman" w:cs="Times New Roman"/>
                <w:b/>
              </w:rPr>
              <w:t>YA</w:t>
            </w:r>
          </w:p>
        </w:tc>
        <w:tc>
          <w:tcPr>
            <w:tcW w:w="1619" w:type="dxa"/>
          </w:tcPr>
          <w:p w14:paraId="2C560DAA" w14:textId="6B01AD45" w:rsidR="009D33B9" w:rsidRPr="009D33B9" w:rsidRDefault="009D33B9" w:rsidP="009D33B9">
            <w:pPr>
              <w:spacing w:line="360" w:lineRule="auto"/>
              <w:jc w:val="center"/>
              <w:rPr>
                <w:rFonts w:ascii="Times New Roman" w:hAnsi="Times New Roman" w:cs="Times New Roman"/>
                <w:b/>
              </w:rPr>
            </w:pPr>
            <w:r w:rsidRPr="009D33B9">
              <w:rPr>
                <w:rFonts w:ascii="Times New Roman" w:hAnsi="Times New Roman" w:cs="Times New Roman"/>
                <w:b/>
              </w:rPr>
              <w:t>PRESENTASE</w:t>
            </w:r>
          </w:p>
        </w:tc>
        <w:tc>
          <w:tcPr>
            <w:tcW w:w="901" w:type="dxa"/>
          </w:tcPr>
          <w:p w14:paraId="7C56FC42" w14:textId="52687F8B" w:rsidR="009D33B9" w:rsidRPr="009D33B9" w:rsidRDefault="009D33B9" w:rsidP="009D33B9">
            <w:pPr>
              <w:spacing w:line="360" w:lineRule="auto"/>
              <w:jc w:val="center"/>
              <w:rPr>
                <w:rFonts w:ascii="Times New Roman" w:hAnsi="Times New Roman" w:cs="Times New Roman"/>
                <w:b/>
              </w:rPr>
            </w:pPr>
            <w:r w:rsidRPr="009D33B9">
              <w:rPr>
                <w:rFonts w:ascii="Times New Roman" w:hAnsi="Times New Roman" w:cs="Times New Roman"/>
                <w:b/>
              </w:rPr>
              <w:t>TIDAK</w:t>
            </w:r>
          </w:p>
        </w:tc>
        <w:tc>
          <w:tcPr>
            <w:tcW w:w="1620" w:type="dxa"/>
          </w:tcPr>
          <w:p w14:paraId="30187773" w14:textId="117FBBD7" w:rsidR="009D33B9" w:rsidRPr="009D33B9" w:rsidRDefault="009D33B9" w:rsidP="009D33B9">
            <w:pPr>
              <w:spacing w:line="360" w:lineRule="auto"/>
              <w:jc w:val="center"/>
              <w:rPr>
                <w:rFonts w:ascii="Times New Roman" w:hAnsi="Times New Roman" w:cs="Times New Roman"/>
                <w:b/>
              </w:rPr>
            </w:pPr>
            <w:r w:rsidRPr="009D33B9">
              <w:rPr>
                <w:rFonts w:ascii="Times New Roman" w:hAnsi="Times New Roman" w:cs="Times New Roman"/>
                <w:b/>
              </w:rPr>
              <w:t>PRESENTASE</w:t>
            </w:r>
          </w:p>
        </w:tc>
      </w:tr>
      <w:tr w:rsidR="009D33B9" w14:paraId="194133BF" w14:textId="77777777" w:rsidTr="009D33B9">
        <w:tc>
          <w:tcPr>
            <w:tcW w:w="595" w:type="dxa"/>
          </w:tcPr>
          <w:p w14:paraId="04D6B664" w14:textId="45331218" w:rsidR="009D33B9" w:rsidRDefault="009D33B9" w:rsidP="009D33B9">
            <w:pPr>
              <w:spacing w:line="360" w:lineRule="auto"/>
              <w:jc w:val="center"/>
              <w:rPr>
                <w:rFonts w:ascii="Times New Roman" w:hAnsi="Times New Roman" w:cs="Times New Roman"/>
              </w:rPr>
            </w:pPr>
            <w:r>
              <w:rPr>
                <w:rFonts w:ascii="Times New Roman" w:hAnsi="Times New Roman" w:cs="Times New Roman"/>
              </w:rPr>
              <w:t>1.</w:t>
            </w:r>
          </w:p>
        </w:tc>
        <w:tc>
          <w:tcPr>
            <w:tcW w:w="3923" w:type="dxa"/>
          </w:tcPr>
          <w:p w14:paraId="3C1FC02B" w14:textId="069EE864" w:rsidR="009D33B9" w:rsidRDefault="009D33B9" w:rsidP="009D33B9">
            <w:pPr>
              <w:spacing w:line="360" w:lineRule="auto"/>
              <w:jc w:val="center"/>
              <w:rPr>
                <w:rFonts w:ascii="Times New Roman" w:hAnsi="Times New Roman" w:cs="Times New Roman"/>
              </w:rPr>
            </w:pPr>
            <w:r>
              <w:rPr>
                <w:rFonts w:ascii="Times New Roman" w:hAnsi="Times New Roman" w:cs="Times New Roman"/>
              </w:rPr>
              <w:t xml:space="preserve">Setelah Menonton </w:t>
            </w:r>
            <w:r w:rsidRPr="00116325">
              <w:rPr>
                <w:rFonts w:ascii="Times New Roman" w:hAnsi="Times New Roman" w:cs="Times New Roman"/>
                <w:i/>
              </w:rPr>
              <w:t>Live Shopping</w:t>
            </w:r>
            <w:r>
              <w:rPr>
                <w:rFonts w:ascii="Times New Roman" w:hAnsi="Times New Roman" w:cs="Times New Roman"/>
              </w:rPr>
              <w:t xml:space="preserve"> Tiktok, Saya merasa lebih yakin untuk membeli produk </w:t>
            </w:r>
          </w:p>
        </w:tc>
        <w:tc>
          <w:tcPr>
            <w:tcW w:w="540" w:type="dxa"/>
          </w:tcPr>
          <w:p w14:paraId="291C010C" w14:textId="6EE8F74B" w:rsidR="009D33B9" w:rsidRDefault="00116325" w:rsidP="009D33B9">
            <w:pPr>
              <w:spacing w:line="360" w:lineRule="auto"/>
              <w:jc w:val="center"/>
              <w:rPr>
                <w:rFonts w:ascii="Times New Roman" w:hAnsi="Times New Roman" w:cs="Times New Roman"/>
              </w:rPr>
            </w:pPr>
            <w:r>
              <w:rPr>
                <w:rFonts w:ascii="Times New Roman" w:hAnsi="Times New Roman" w:cs="Times New Roman"/>
              </w:rPr>
              <w:t>33</w:t>
            </w:r>
          </w:p>
        </w:tc>
        <w:tc>
          <w:tcPr>
            <w:tcW w:w="1619" w:type="dxa"/>
          </w:tcPr>
          <w:p w14:paraId="3260F184" w14:textId="7CE48663" w:rsidR="009D33B9" w:rsidRDefault="009D33B9" w:rsidP="00D87D28">
            <w:pPr>
              <w:spacing w:line="360" w:lineRule="auto"/>
              <w:jc w:val="center"/>
              <w:rPr>
                <w:rFonts w:ascii="Times New Roman" w:hAnsi="Times New Roman" w:cs="Times New Roman"/>
              </w:rPr>
            </w:pPr>
            <w:r>
              <w:rPr>
                <w:rFonts w:ascii="Times New Roman" w:hAnsi="Times New Roman" w:cs="Times New Roman"/>
              </w:rPr>
              <w:t>9</w:t>
            </w:r>
            <w:r w:rsidR="00D87D28">
              <w:rPr>
                <w:rFonts w:ascii="Times New Roman" w:hAnsi="Times New Roman" w:cs="Times New Roman"/>
              </w:rPr>
              <w:t>4,28</w:t>
            </w:r>
            <w:r>
              <w:rPr>
                <w:rFonts w:ascii="Times New Roman" w:hAnsi="Times New Roman" w:cs="Times New Roman"/>
              </w:rPr>
              <w:t>%</w:t>
            </w:r>
          </w:p>
        </w:tc>
        <w:tc>
          <w:tcPr>
            <w:tcW w:w="901" w:type="dxa"/>
          </w:tcPr>
          <w:p w14:paraId="4C1E2BB8" w14:textId="663F7C8B" w:rsidR="009D33B9" w:rsidRDefault="00116325" w:rsidP="009D33B9">
            <w:pPr>
              <w:spacing w:line="360" w:lineRule="auto"/>
              <w:jc w:val="center"/>
              <w:rPr>
                <w:rFonts w:ascii="Times New Roman" w:hAnsi="Times New Roman" w:cs="Times New Roman"/>
              </w:rPr>
            </w:pPr>
            <w:r>
              <w:rPr>
                <w:rFonts w:ascii="Times New Roman" w:hAnsi="Times New Roman" w:cs="Times New Roman"/>
              </w:rPr>
              <w:t>2</w:t>
            </w:r>
          </w:p>
        </w:tc>
        <w:tc>
          <w:tcPr>
            <w:tcW w:w="1620" w:type="dxa"/>
          </w:tcPr>
          <w:p w14:paraId="3C8018B9" w14:textId="117599BD" w:rsidR="009D33B9" w:rsidRDefault="00D87D28" w:rsidP="009D33B9">
            <w:pPr>
              <w:spacing w:line="360" w:lineRule="auto"/>
              <w:jc w:val="center"/>
              <w:rPr>
                <w:rFonts w:ascii="Times New Roman" w:hAnsi="Times New Roman" w:cs="Times New Roman"/>
              </w:rPr>
            </w:pPr>
            <w:r>
              <w:rPr>
                <w:rFonts w:ascii="Times New Roman" w:hAnsi="Times New Roman" w:cs="Times New Roman"/>
              </w:rPr>
              <w:t>5,72</w:t>
            </w:r>
            <w:r w:rsidR="009D33B9">
              <w:rPr>
                <w:rFonts w:ascii="Times New Roman" w:hAnsi="Times New Roman" w:cs="Times New Roman"/>
              </w:rPr>
              <w:t>%</w:t>
            </w:r>
          </w:p>
        </w:tc>
      </w:tr>
      <w:tr w:rsidR="009D33B9" w14:paraId="546BD62D" w14:textId="77777777" w:rsidTr="009D33B9">
        <w:tc>
          <w:tcPr>
            <w:tcW w:w="595" w:type="dxa"/>
          </w:tcPr>
          <w:p w14:paraId="756AE540" w14:textId="5A8CF30C" w:rsidR="009D33B9" w:rsidRDefault="009D33B9" w:rsidP="009D33B9">
            <w:pPr>
              <w:spacing w:line="360" w:lineRule="auto"/>
              <w:jc w:val="center"/>
              <w:rPr>
                <w:rFonts w:ascii="Times New Roman" w:hAnsi="Times New Roman" w:cs="Times New Roman"/>
              </w:rPr>
            </w:pPr>
            <w:r>
              <w:rPr>
                <w:rFonts w:ascii="Times New Roman" w:hAnsi="Times New Roman" w:cs="Times New Roman"/>
              </w:rPr>
              <w:t>2.</w:t>
            </w:r>
          </w:p>
        </w:tc>
        <w:tc>
          <w:tcPr>
            <w:tcW w:w="3923" w:type="dxa"/>
          </w:tcPr>
          <w:p w14:paraId="20E9B14D" w14:textId="5CB2F91A" w:rsidR="009D33B9" w:rsidRDefault="009D33B9" w:rsidP="009D33B9">
            <w:pPr>
              <w:spacing w:line="360" w:lineRule="auto"/>
              <w:jc w:val="center"/>
              <w:rPr>
                <w:rFonts w:ascii="Times New Roman" w:hAnsi="Times New Roman" w:cs="Times New Roman"/>
              </w:rPr>
            </w:pPr>
            <w:r>
              <w:rPr>
                <w:rFonts w:ascii="Times New Roman" w:hAnsi="Times New Roman" w:cs="Times New Roman"/>
              </w:rPr>
              <w:t xml:space="preserve">Saya lebih percaya memilih produk setelah melihat penjelasan informasinya di </w:t>
            </w:r>
            <w:r w:rsidRPr="00116325">
              <w:rPr>
                <w:rFonts w:ascii="Times New Roman" w:hAnsi="Times New Roman" w:cs="Times New Roman"/>
                <w:i/>
              </w:rPr>
              <w:t>Live shopping</w:t>
            </w:r>
          </w:p>
        </w:tc>
        <w:tc>
          <w:tcPr>
            <w:tcW w:w="540" w:type="dxa"/>
          </w:tcPr>
          <w:p w14:paraId="4043A3C6" w14:textId="223D7384" w:rsidR="009D33B9" w:rsidRDefault="009D33B9" w:rsidP="00116325">
            <w:pPr>
              <w:spacing w:line="360" w:lineRule="auto"/>
              <w:jc w:val="center"/>
              <w:rPr>
                <w:rFonts w:ascii="Times New Roman" w:hAnsi="Times New Roman" w:cs="Times New Roman"/>
              </w:rPr>
            </w:pPr>
            <w:r>
              <w:rPr>
                <w:rFonts w:ascii="Times New Roman" w:hAnsi="Times New Roman" w:cs="Times New Roman"/>
              </w:rPr>
              <w:t>3</w:t>
            </w:r>
            <w:r w:rsidR="00116325">
              <w:rPr>
                <w:rFonts w:ascii="Times New Roman" w:hAnsi="Times New Roman" w:cs="Times New Roman"/>
              </w:rPr>
              <w:t>2</w:t>
            </w:r>
          </w:p>
        </w:tc>
        <w:tc>
          <w:tcPr>
            <w:tcW w:w="1619" w:type="dxa"/>
          </w:tcPr>
          <w:p w14:paraId="7DEEC3BC" w14:textId="59E1B733" w:rsidR="009D33B9" w:rsidRDefault="009D33B9" w:rsidP="00D87D28">
            <w:pPr>
              <w:spacing w:line="360" w:lineRule="auto"/>
              <w:jc w:val="center"/>
              <w:rPr>
                <w:rFonts w:ascii="Times New Roman" w:hAnsi="Times New Roman" w:cs="Times New Roman"/>
              </w:rPr>
            </w:pPr>
            <w:r>
              <w:rPr>
                <w:rFonts w:ascii="Times New Roman" w:hAnsi="Times New Roman" w:cs="Times New Roman"/>
              </w:rPr>
              <w:t>9</w:t>
            </w:r>
            <w:r w:rsidR="00D87D28">
              <w:rPr>
                <w:rFonts w:ascii="Times New Roman" w:hAnsi="Times New Roman" w:cs="Times New Roman"/>
              </w:rPr>
              <w:t>1,42</w:t>
            </w:r>
            <w:r>
              <w:rPr>
                <w:rFonts w:ascii="Times New Roman" w:hAnsi="Times New Roman" w:cs="Times New Roman"/>
              </w:rPr>
              <w:t>%</w:t>
            </w:r>
          </w:p>
        </w:tc>
        <w:tc>
          <w:tcPr>
            <w:tcW w:w="901" w:type="dxa"/>
          </w:tcPr>
          <w:p w14:paraId="4BD7F736" w14:textId="5A5A0DB2" w:rsidR="009D33B9" w:rsidRDefault="00116325" w:rsidP="009D33B9">
            <w:pPr>
              <w:spacing w:line="360" w:lineRule="auto"/>
              <w:jc w:val="center"/>
              <w:rPr>
                <w:rFonts w:ascii="Times New Roman" w:hAnsi="Times New Roman" w:cs="Times New Roman"/>
              </w:rPr>
            </w:pPr>
            <w:r>
              <w:rPr>
                <w:rFonts w:ascii="Times New Roman" w:hAnsi="Times New Roman" w:cs="Times New Roman"/>
              </w:rPr>
              <w:t>3</w:t>
            </w:r>
          </w:p>
        </w:tc>
        <w:tc>
          <w:tcPr>
            <w:tcW w:w="1620" w:type="dxa"/>
          </w:tcPr>
          <w:p w14:paraId="3733AC75" w14:textId="4F126E27" w:rsidR="009D33B9" w:rsidRDefault="00D87D28" w:rsidP="009D33B9">
            <w:pPr>
              <w:spacing w:line="360" w:lineRule="auto"/>
              <w:jc w:val="center"/>
              <w:rPr>
                <w:rFonts w:ascii="Times New Roman" w:hAnsi="Times New Roman" w:cs="Times New Roman"/>
              </w:rPr>
            </w:pPr>
            <w:r>
              <w:rPr>
                <w:rFonts w:ascii="Times New Roman" w:hAnsi="Times New Roman" w:cs="Times New Roman"/>
              </w:rPr>
              <w:t>8,58</w:t>
            </w:r>
            <w:r w:rsidR="009D33B9">
              <w:rPr>
                <w:rFonts w:ascii="Times New Roman" w:hAnsi="Times New Roman" w:cs="Times New Roman"/>
              </w:rPr>
              <w:t>%</w:t>
            </w:r>
          </w:p>
        </w:tc>
      </w:tr>
      <w:tr w:rsidR="009D33B9" w14:paraId="5EB9F201" w14:textId="77777777" w:rsidTr="009D33B9">
        <w:tc>
          <w:tcPr>
            <w:tcW w:w="595" w:type="dxa"/>
          </w:tcPr>
          <w:p w14:paraId="480455BD" w14:textId="146F68EC" w:rsidR="009D33B9" w:rsidRDefault="009D33B9" w:rsidP="009D33B9">
            <w:pPr>
              <w:spacing w:line="360" w:lineRule="auto"/>
              <w:jc w:val="center"/>
              <w:rPr>
                <w:rFonts w:ascii="Times New Roman" w:hAnsi="Times New Roman" w:cs="Times New Roman"/>
              </w:rPr>
            </w:pPr>
            <w:r>
              <w:rPr>
                <w:rFonts w:ascii="Times New Roman" w:hAnsi="Times New Roman" w:cs="Times New Roman"/>
              </w:rPr>
              <w:t>3.</w:t>
            </w:r>
          </w:p>
        </w:tc>
        <w:tc>
          <w:tcPr>
            <w:tcW w:w="3923" w:type="dxa"/>
          </w:tcPr>
          <w:p w14:paraId="695A01E2" w14:textId="4DD00845" w:rsidR="009D33B9" w:rsidRDefault="009D33B9" w:rsidP="009D33B9">
            <w:pPr>
              <w:spacing w:line="360" w:lineRule="auto"/>
              <w:jc w:val="center"/>
              <w:rPr>
                <w:rFonts w:ascii="Times New Roman" w:hAnsi="Times New Roman" w:cs="Times New Roman"/>
              </w:rPr>
            </w:pPr>
            <w:r>
              <w:rPr>
                <w:rFonts w:ascii="Times New Roman" w:hAnsi="Times New Roman" w:cs="Times New Roman"/>
              </w:rPr>
              <w:t xml:space="preserve">Saya merasa diskon di </w:t>
            </w:r>
            <w:r w:rsidRPr="00116325">
              <w:rPr>
                <w:rFonts w:ascii="Times New Roman" w:hAnsi="Times New Roman" w:cs="Times New Roman"/>
                <w:i/>
              </w:rPr>
              <w:t>live shopping</w:t>
            </w:r>
            <w:r>
              <w:rPr>
                <w:rFonts w:ascii="Times New Roman" w:hAnsi="Times New Roman" w:cs="Times New Roman"/>
              </w:rPr>
              <w:t xml:space="preserve"> </w:t>
            </w:r>
            <w:r>
              <w:rPr>
                <w:rFonts w:ascii="Times New Roman" w:hAnsi="Times New Roman" w:cs="Times New Roman"/>
              </w:rPr>
              <w:lastRenderedPageBreak/>
              <w:t>membuat saya lebih percaya diri untuk membeli produk</w:t>
            </w:r>
          </w:p>
        </w:tc>
        <w:tc>
          <w:tcPr>
            <w:tcW w:w="540" w:type="dxa"/>
          </w:tcPr>
          <w:p w14:paraId="3D072D38" w14:textId="6312B1D0" w:rsidR="009D33B9" w:rsidRDefault="00116325" w:rsidP="009D33B9">
            <w:pPr>
              <w:spacing w:line="360" w:lineRule="auto"/>
              <w:jc w:val="center"/>
              <w:rPr>
                <w:rFonts w:ascii="Times New Roman" w:hAnsi="Times New Roman" w:cs="Times New Roman"/>
              </w:rPr>
            </w:pPr>
            <w:r>
              <w:rPr>
                <w:rFonts w:ascii="Times New Roman" w:hAnsi="Times New Roman" w:cs="Times New Roman"/>
              </w:rPr>
              <w:lastRenderedPageBreak/>
              <w:t>28</w:t>
            </w:r>
          </w:p>
        </w:tc>
        <w:tc>
          <w:tcPr>
            <w:tcW w:w="1619" w:type="dxa"/>
          </w:tcPr>
          <w:p w14:paraId="575E8952" w14:textId="74978F3F" w:rsidR="009D33B9" w:rsidRDefault="00D87D28" w:rsidP="009D33B9">
            <w:pPr>
              <w:spacing w:line="360" w:lineRule="auto"/>
              <w:jc w:val="center"/>
              <w:rPr>
                <w:rFonts w:ascii="Times New Roman" w:hAnsi="Times New Roman" w:cs="Times New Roman"/>
              </w:rPr>
            </w:pPr>
            <w:r>
              <w:rPr>
                <w:rFonts w:ascii="Times New Roman" w:hAnsi="Times New Roman" w:cs="Times New Roman"/>
              </w:rPr>
              <w:t>80</w:t>
            </w:r>
            <w:r w:rsidR="009D33B9">
              <w:rPr>
                <w:rFonts w:ascii="Times New Roman" w:hAnsi="Times New Roman" w:cs="Times New Roman"/>
              </w:rPr>
              <w:t>%</w:t>
            </w:r>
          </w:p>
        </w:tc>
        <w:tc>
          <w:tcPr>
            <w:tcW w:w="901" w:type="dxa"/>
          </w:tcPr>
          <w:p w14:paraId="60C6EFAB" w14:textId="28490A0F" w:rsidR="009D33B9" w:rsidRDefault="00116325" w:rsidP="009D33B9">
            <w:pPr>
              <w:spacing w:line="360" w:lineRule="auto"/>
              <w:jc w:val="center"/>
              <w:rPr>
                <w:rFonts w:ascii="Times New Roman" w:hAnsi="Times New Roman" w:cs="Times New Roman"/>
              </w:rPr>
            </w:pPr>
            <w:r>
              <w:rPr>
                <w:rFonts w:ascii="Times New Roman" w:hAnsi="Times New Roman" w:cs="Times New Roman"/>
              </w:rPr>
              <w:t>5</w:t>
            </w:r>
          </w:p>
        </w:tc>
        <w:tc>
          <w:tcPr>
            <w:tcW w:w="1620" w:type="dxa"/>
          </w:tcPr>
          <w:p w14:paraId="4AE56E01" w14:textId="0ED833AD" w:rsidR="009D33B9" w:rsidRDefault="00D87D28" w:rsidP="009D33B9">
            <w:pPr>
              <w:spacing w:line="360" w:lineRule="auto"/>
              <w:jc w:val="center"/>
              <w:rPr>
                <w:rFonts w:ascii="Times New Roman" w:hAnsi="Times New Roman" w:cs="Times New Roman"/>
              </w:rPr>
            </w:pPr>
            <w:r>
              <w:rPr>
                <w:rFonts w:ascii="Times New Roman" w:hAnsi="Times New Roman" w:cs="Times New Roman"/>
              </w:rPr>
              <w:t>20</w:t>
            </w:r>
            <w:r w:rsidR="009D33B9">
              <w:rPr>
                <w:rFonts w:ascii="Times New Roman" w:hAnsi="Times New Roman" w:cs="Times New Roman"/>
              </w:rPr>
              <w:t>%</w:t>
            </w:r>
          </w:p>
        </w:tc>
      </w:tr>
      <w:tr w:rsidR="009D33B9" w14:paraId="04BD97FB" w14:textId="77777777" w:rsidTr="009D33B9">
        <w:tc>
          <w:tcPr>
            <w:tcW w:w="595" w:type="dxa"/>
          </w:tcPr>
          <w:p w14:paraId="1E8601CF" w14:textId="026B719F" w:rsidR="009D33B9" w:rsidRDefault="009D33B9" w:rsidP="009D33B9">
            <w:pPr>
              <w:spacing w:line="360" w:lineRule="auto"/>
              <w:jc w:val="center"/>
              <w:rPr>
                <w:rFonts w:ascii="Times New Roman" w:hAnsi="Times New Roman" w:cs="Times New Roman"/>
              </w:rPr>
            </w:pPr>
            <w:r>
              <w:rPr>
                <w:rFonts w:ascii="Times New Roman" w:hAnsi="Times New Roman" w:cs="Times New Roman"/>
              </w:rPr>
              <w:lastRenderedPageBreak/>
              <w:t>4.</w:t>
            </w:r>
          </w:p>
        </w:tc>
        <w:tc>
          <w:tcPr>
            <w:tcW w:w="3923" w:type="dxa"/>
          </w:tcPr>
          <w:p w14:paraId="160015D4" w14:textId="3F69A55A" w:rsidR="009D33B9" w:rsidRDefault="009D33B9" w:rsidP="009D33B9">
            <w:pPr>
              <w:spacing w:line="360" w:lineRule="auto"/>
              <w:jc w:val="center"/>
              <w:rPr>
                <w:rFonts w:ascii="Times New Roman" w:hAnsi="Times New Roman" w:cs="Times New Roman"/>
              </w:rPr>
            </w:pPr>
            <w:r>
              <w:rPr>
                <w:rFonts w:ascii="Times New Roman" w:hAnsi="Times New Roman" w:cs="Times New Roman"/>
              </w:rPr>
              <w:t>Tampilan produk di L</w:t>
            </w:r>
            <w:r w:rsidRPr="00D87D28">
              <w:rPr>
                <w:rFonts w:ascii="Times New Roman" w:hAnsi="Times New Roman" w:cs="Times New Roman"/>
                <w:i/>
              </w:rPr>
              <w:t xml:space="preserve">ive shopping </w:t>
            </w:r>
            <w:r>
              <w:rPr>
                <w:rFonts w:ascii="Times New Roman" w:hAnsi="Times New Roman" w:cs="Times New Roman"/>
              </w:rPr>
              <w:t>membuat saya lebih yakin dengan keputusan pembelian</w:t>
            </w:r>
          </w:p>
        </w:tc>
        <w:tc>
          <w:tcPr>
            <w:tcW w:w="540" w:type="dxa"/>
          </w:tcPr>
          <w:p w14:paraId="1C521F43" w14:textId="0321C0BE" w:rsidR="009D33B9" w:rsidRDefault="00116325" w:rsidP="009D33B9">
            <w:pPr>
              <w:spacing w:line="360" w:lineRule="auto"/>
              <w:jc w:val="center"/>
              <w:rPr>
                <w:rFonts w:ascii="Times New Roman" w:hAnsi="Times New Roman" w:cs="Times New Roman"/>
              </w:rPr>
            </w:pPr>
            <w:r>
              <w:rPr>
                <w:rFonts w:ascii="Times New Roman" w:hAnsi="Times New Roman" w:cs="Times New Roman"/>
              </w:rPr>
              <w:t>31</w:t>
            </w:r>
          </w:p>
        </w:tc>
        <w:tc>
          <w:tcPr>
            <w:tcW w:w="1619" w:type="dxa"/>
          </w:tcPr>
          <w:p w14:paraId="15861E7D" w14:textId="0B5E203D" w:rsidR="009D33B9" w:rsidRDefault="00D87D28" w:rsidP="009D33B9">
            <w:pPr>
              <w:spacing w:line="360" w:lineRule="auto"/>
              <w:jc w:val="center"/>
              <w:rPr>
                <w:rFonts w:ascii="Times New Roman" w:hAnsi="Times New Roman" w:cs="Times New Roman"/>
              </w:rPr>
            </w:pPr>
            <w:r>
              <w:rPr>
                <w:rFonts w:ascii="Times New Roman" w:hAnsi="Times New Roman" w:cs="Times New Roman"/>
              </w:rPr>
              <w:t>88,57</w:t>
            </w:r>
            <w:r w:rsidR="009D33B9">
              <w:rPr>
                <w:rFonts w:ascii="Times New Roman" w:hAnsi="Times New Roman" w:cs="Times New Roman"/>
              </w:rPr>
              <w:t>%</w:t>
            </w:r>
          </w:p>
        </w:tc>
        <w:tc>
          <w:tcPr>
            <w:tcW w:w="901" w:type="dxa"/>
          </w:tcPr>
          <w:p w14:paraId="554C7062" w14:textId="37D3C58B" w:rsidR="009D33B9" w:rsidRDefault="00116325" w:rsidP="009D33B9">
            <w:pPr>
              <w:spacing w:line="360" w:lineRule="auto"/>
              <w:jc w:val="center"/>
              <w:rPr>
                <w:rFonts w:ascii="Times New Roman" w:hAnsi="Times New Roman" w:cs="Times New Roman"/>
              </w:rPr>
            </w:pPr>
            <w:r>
              <w:rPr>
                <w:rFonts w:ascii="Times New Roman" w:hAnsi="Times New Roman" w:cs="Times New Roman"/>
              </w:rPr>
              <w:t>4</w:t>
            </w:r>
          </w:p>
        </w:tc>
        <w:tc>
          <w:tcPr>
            <w:tcW w:w="1620" w:type="dxa"/>
          </w:tcPr>
          <w:p w14:paraId="70804AAC" w14:textId="41BF3E0E" w:rsidR="009D33B9" w:rsidRDefault="00D87D28" w:rsidP="009D33B9">
            <w:pPr>
              <w:spacing w:line="360" w:lineRule="auto"/>
              <w:jc w:val="center"/>
              <w:rPr>
                <w:rFonts w:ascii="Times New Roman" w:hAnsi="Times New Roman" w:cs="Times New Roman"/>
              </w:rPr>
            </w:pPr>
            <w:r>
              <w:rPr>
                <w:rFonts w:ascii="Times New Roman" w:hAnsi="Times New Roman" w:cs="Times New Roman"/>
              </w:rPr>
              <w:t>11,43</w:t>
            </w:r>
            <w:r w:rsidR="009D33B9">
              <w:rPr>
                <w:rFonts w:ascii="Times New Roman" w:hAnsi="Times New Roman" w:cs="Times New Roman"/>
              </w:rPr>
              <w:t>%</w:t>
            </w:r>
          </w:p>
        </w:tc>
      </w:tr>
      <w:tr w:rsidR="009D33B9" w14:paraId="6D582A49" w14:textId="77777777" w:rsidTr="009D33B9">
        <w:tc>
          <w:tcPr>
            <w:tcW w:w="595" w:type="dxa"/>
          </w:tcPr>
          <w:p w14:paraId="787C3672" w14:textId="68145D87" w:rsidR="009D33B9" w:rsidRDefault="009D33B9" w:rsidP="009D33B9">
            <w:pPr>
              <w:spacing w:line="360" w:lineRule="auto"/>
              <w:jc w:val="center"/>
              <w:rPr>
                <w:rFonts w:ascii="Times New Roman" w:hAnsi="Times New Roman" w:cs="Times New Roman"/>
              </w:rPr>
            </w:pPr>
            <w:r>
              <w:rPr>
                <w:rFonts w:ascii="Times New Roman" w:hAnsi="Times New Roman" w:cs="Times New Roman"/>
              </w:rPr>
              <w:t>5.</w:t>
            </w:r>
          </w:p>
        </w:tc>
        <w:tc>
          <w:tcPr>
            <w:tcW w:w="3923" w:type="dxa"/>
          </w:tcPr>
          <w:p w14:paraId="5041B171" w14:textId="57E92515" w:rsidR="009D33B9" w:rsidRDefault="009D33B9" w:rsidP="009D33B9">
            <w:pPr>
              <w:spacing w:line="360" w:lineRule="auto"/>
              <w:jc w:val="center"/>
              <w:rPr>
                <w:rFonts w:ascii="Times New Roman" w:hAnsi="Times New Roman" w:cs="Times New Roman"/>
              </w:rPr>
            </w:pPr>
            <w:r>
              <w:rPr>
                <w:rFonts w:ascii="Times New Roman" w:hAnsi="Times New Roman" w:cs="Times New Roman"/>
              </w:rPr>
              <w:t xml:space="preserve">Saya merasa ragu dengan produk yang saya beli setelah menonton nya di </w:t>
            </w:r>
            <w:r w:rsidRPr="00D87D28">
              <w:rPr>
                <w:rFonts w:ascii="Times New Roman" w:hAnsi="Times New Roman" w:cs="Times New Roman"/>
                <w:i/>
              </w:rPr>
              <w:t>live shopping</w:t>
            </w:r>
          </w:p>
        </w:tc>
        <w:tc>
          <w:tcPr>
            <w:tcW w:w="540" w:type="dxa"/>
          </w:tcPr>
          <w:p w14:paraId="034129D3" w14:textId="237C1935" w:rsidR="009D33B9" w:rsidRDefault="00116325" w:rsidP="009D33B9">
            <w:pPr>
              <w:spacing w:line="360" w:lineRule="auto"/>
              <w:jc w:val="center"/>
              <w:rPr>
                <w:rFonts w:ascii="Times New Roman" w:hAnsi="Times New Roman" w:cs="Times New Roman"/>
              </w:rPr>
            </w:pPr>
            <w:r>
              <w:rPr>
                <w:rFonts w:ascii="Times New Roman" w:hAnsi="Times New Roman" w:cs="Times New Roman"/>
              </w:rPr>
              <w:t>28</w:t>
            </w:r>
          </w:p>
        </w:tc>
        <w:tc>
          <w:tcPr>
            <w:tcW w:w="1619" w:type="dxa"/>
          </w:tcPr>
          <w:p w14:paraId="75EE3B19" w14:textId="7939F6AF" w:rsidR="009D33B9" w:rsidRDefault="00D87D28" w:rsidP="009D33B9">
            <w:pPr>
              <w:spacing w:line="360" w:lineRule="auto"/>
              <w:jc w:val="center"/>
              <w:rPr>
                <w:rFonts w:ascii="Times New Roman" w:hAnsi="Times New Roman" w:cs="Times New Roman"/>
              </w:rPr>
            </w:pPr>
            <w:r>
              <w:rPr>
                <w:rFonts w:ascii="Times New Roman" w:hAnsi="Times New Roman" w:cs="Times New Roman"/>
              </w:rPr>
              <w:t>80</w:t>
            </w:r>
            <w:r w:rsidR="009D33B9">
              <w:rPr>
                <w:rFonts w:ascii="Times New Roman" w:hAnsi="Times New Roman" w:cs="Times New Roman"/>
              </w:rPr>
              <w:t>%</w:t>
            </w:r>
          </w:p>
        </w:tc>
        <w:tc>
          <w:tcPr>
            <w:tcW w:w="901" w:type="dxa"/>
          </w:tcPr>
          <w:p w14:paraId="4F5E17CF" w14:textId="2796C20F" w:rsidR="009D33B9" w:rsidRDefault="00116325" w:rsidP="009D33B9">
            <w:pPr>
              <w:spacing w:line="360" w:lineRule="auto"/>
              <w:jc w:val="center"/>
              <w:rPr>
                <w:rFonts w:ascii="Times New Roman" w:hAnsi="Times New Roman" w:cs="Times New Roman"/>
              </w:rPr>
            </w:pPr>
            <w:r>
              <w:rPr>
                <w:rFonts w:ascii="Times New Roman" w:hAnsi="Times New Roman" w:cs="Times New Roman"/>
              </w:rPr>
              <w:t>5</w:t>
            </w:r>
          </w:p>
        </w:tc>
        <w:tc>
          <w:tcPr>
            <w:tcW w:w="1620" w:type="dxa"/>
          </w:tcPr>
          <w:p w14:paraId="67C435FD" w14:textId="6DBEF2F3" w:rsidR="009D33B9" w:rsidRDefault="00D87D28" w:rsidP="009D33B9">
            <w:pPr>
              <w:spacing w:line="360" w:lineRule="auto"/>
              <w:jc w:val="center"/>
              <w:rPr>
                <w:rFonts w:ascii="Times New Roman" w:hAnsi="Times New Roman" w:cs="Times New Roman"/>
              </w:rPr>
            </w:pPr>
            <w:r>
              <w:rPr>
                <w:rFonts w:ascii="Times New Roman" w:hAnsi="Times New Roman" w:cs="Times New Roman"/>
              </w:rPr>
              <w:t>20</w:t>
            </w:r>
            <w:r w:rsidR="009D33B9">
              <w:rPr>
                <w:rFonts w:ascii="Times New Roman" w:hAnsi="Times New Roman" w:cs="Times New Roman"/>
              </w:rPr>
              <w:t>%</w:t>
            </w:r>
          </w:p>
        </w:tc>
      </w:tr>
    </w:tbl>
    <w:p w14:paraId="4531439E" w14:textId="67EBEB4B" w:rsidR="009D33B9" w:rsidRDefault="00D87D28" w:rsidP="009D33B9">
      <w:pPr>
        <w:spacing w:after="0" w:line="360" w:lineRule="auto"/>
        <w:ind w:firstLine="720"/>
        <w:rPr>
          <w:rFonts w:ascii="Times New Roman" w:hAnsi="Times New Roman" w:cs="Times New Roman"/>
        </w:rPr>
      </w:pPr>
      <w:r>
        <w:rPr>
          <w:rFonts w:ascii="Times New Roman" w:hAnsi="Times New Roman" w:cs="Times New Roman"/>
        </w:rPr>
        <w:t>Sumber: 35</w:t>
      </w:r>
      <w:r w:rsidR="00343933">
        <w:rPr>
          <w:rFonts w:ascii="Times New Roman" w:hAnsi="Times New Roman" w:cs="Times New Roman"/>
        </w:rPr>
        <w:t xml:space="preserve"> orang mahasiswa Universitas Bina bangsa</w:t>
      </w:r>
    </w:p>
    <w:p w14:paraId="72D9A2C5" w14:textId="39C22E04" w:rsidR="00D36B20" w:rsidRDefault="00D36B20" w:rsidP="00D36B20">
      <w:pPr>
        <w:spacing w:after="0" w:line="360" w:lineRule="auto"/>
        <w:ind w:firstLine="720"/>
        <w:jc w:val="both"/>
        <w:rPr>
          <w:rFonts w:ascii="Times New Roman" w:hAnsi="Times New Roman" w:cs="Times New Roman"/>
        </w:rPr>
      </w:pPr>
      <w:proofErr w:type="gramStart"/>
      <w:r w:rsidRPr="00D36B20">
        <w:rPr>
          <w:rFonts w:ascii="Times New Roman" w:hAnsi="Times New Roman" w:cs="Times New Roman"/>
        </w:rPr>
        <w:t xml:space="preserve">Berdasarkan hasil pra-survei pada tabel di atas mengenai variabel keputusan pembelian (Y), mayoritas responden menyatakan bahwa fitur TikTok </w:t>
      </w:r>
      <w:r w:rsidRPr="00D87D28">
        <w:rPr>
          <w:rFonts w:ascii="Times New Roman" w:hAnsi="Times New Roman" w:cs="Times New Roman"/>
          <w:i/>
        </w:rPr>
        <w:t>Live Shopping</w:t>
      </w:r>
      <w:r w:rsidRPr="00D36B20">
        <w:rPr>
          <w:rFonts w:ascii="Times New Roman" w:hAnsi="Times New Roman" w:cs="Times New Roman"/>
        </w:rPr>
        <w:t xml:space="preserve"> memberikan pengaruh positif terhadap </w:t>
      </w:r>
      <w:r w:rsidR="00D87D28">
        <w:rPr>
          <w:rFonts w:ascii="Times New Roman" w:hAnsi="Times New Roman" w:cs="Times New Roman"/>
        </w:rPr>
        <w:t>keputusan pembelian.</w:t>
      </w:r>
      <w:proofErr w:type="gramEnd"/>
      <w:r w:rsidR="00D87D28">
        <w:rPr>
          <w:rFonts w:ascii="Times New Roman" w:hAnsi="Times New Roman" w:cs="Times New Roman"/>
        </w:rPr>
        <w:t xml:space="preserve"> Sebanyak 94,28</w:t>
      </w:r>
      <w:r w:rsidRPr="00D36B20">
        <w:rPr>
          <w:rFonts w:ascii="Times New Roman" w:hAnsi="Times New Roman" w:cs="Times New Roman"/>
        </w:rPr>
        <w:t xml:space="preserve">% responden mengaku lebih yakin untuk membeli produk setelah menyaksikan sesi </w:t>
      </w:r>
      <w:r w:rsidRPr="00D87D28">
        <w:rPr>
          <w:rFonts w:ascii="Times New Roman" w:hAnsi="Times New Roman" w:cs="Times New Roman"/>
          <w:i/>
        </w:rPr>
        <w:t>live shopping</w:t>
      </w:r>
      <w:r w:rsidRPr="00D36B20">
        <w:rPr>
          <w:rFonts w:ascii="Times New Roman" w:hAnsi="Times New Roman" w:cs="Times New Roman"/>
        </w:rPr>
        <w:t>, sedangkan 9</w:t>
      </w:r>
      <w:r w:rsidR="00D87D28">
        <w:rPr>
          <w:rFonts w:ascii="Times New Roman" w:hAnsi="Times New Roman" w:cs="Times New Roman"/>
        </w:rPr>
        <w:t>1,42</w:t>
      </w:r>
      <w:r w:rsidRPr="00D36B20">
        <w:rPr>
          <w:rFonts w:ascii="Times New Roman" w:hAnsi="Times New Roman" w:cs="Times New Roman"/>
        </w:rPr>
        <w:t xml:space="preserve">% responden merasa lebih percaya dalam menentukan pilihan produk setelah memperoleh penjelasan secara langsung dari penjual. </w:t>
      </w:r>
      <w:proofErr w:type="gramStart"/>
      <w:r w:rsidRPr="00D36B20">
        <w:rPr>
          <w:rFonts w:ascii="Times New Roman" w:hAnsi="Times New Roman" w:cs="Times New Roman"/>
        </w:rPr>
        <w:t>Penawaran berupa potongan harga juga memberikan pengaruh yang cuku</w:t>
      </w:r>
      <w:r w:rsidR="00D87D28">
        <w:rPr>
          <w:rFonts w:ascii="Times New Roman" w:hAnsi="Times New Roman" w:cs="Times New Roman"/>
        </w:rPr>
        <w:t>p besar, ditunjukkan oleh 80</w:t>
      </w:r>
      <w:r w:rsidRPr="00D36B20">
        <w:rPr>
          <w:rFonts w:ascii="Times New Roman" w:hAnsi="Times New Roman" w:cs="Times New Roman"/>
        </w:rPr>
        <w:t>% responden yang merasa lebih terdorong untuk melakukan pembelian karena adanya diskon.</w:t>
      </w:r>
      <w:proofErr w:type="gramEnd"/>
    </w:p>
    <w:p w14:paraId="322429C0" w14:textId="700B076E" w:rsidR="00D36B20" w:rsidRDefault="00D36B20" w:rsidP="00D36B20">
      <w:pPr>
        <w:spacing w:after="0" w:line="360" w:lineRule="auto"/>
        <w:ind w:firstLine="720"/>
        <w:jc w:val="both"/>
        <w:rPr>
          <w:rFonts w:ascii="Times New Roman" w:hAnsi="Times New Roman" w:cs="Times New Roman"/>
        </w:rPr>
      </w:pPr>
      <w:r w:rsidRPr="00D36B20">
        <w:rPr>
          <w:rFonts w:ascii="Times New Roman" w:hAnsi="Times New Roman" w:cs="Times New Roman"/>
        </w:rPr>
        <w:t xml:space="preserve">Selain itu, tampilan dan demonstrasi produk selama sesi </w:t>
      </w:r>
      <w:r w:rsidRPr="00D87D28">
        <w:rPr>
          <w:rFonts w:ascii="Times New Roman" w:hAnsi="Times New Roman" w:cs="Times New Roman"/>
          <w:i/>
        </w:rPr>
        <w:t>live shopping</w:t>
      </w:r>
      <w:r w:rsidRPr="00D36B20">
        <w:rPr>
          <w:rFonts w:ascii="Times New Roman" w:hAnsi="Times New Roman" w:cs="Times New Roman"/>
        </w:rPr>
        <w:t xml:space="preserve"> mampu meningkatkan keyakinan responden dalam mengambil keputusan </w:t>
      </w:r>
      <w:r w:rsidR="00D87D28">
        <w:rPr>
          <w:rFonts w:ascii="Times New Roman" w:hAnsi="Times New Roman" w:cs="Times New Roman"/>
        </w:rPr>
        <w:t>pembelian sebesar 88</w:t>
      </w:r>
      <w:proofErr w:type="gramStart"/>
      <w:r w:rsidR="00D87D28">
        <w:rPr>
          <w:rFonts w:ascii="Times New Roman" w:hAnsi="Times New Roman" w:cs="Times New Roman"/>
        </w:rPr>
        <w:t>,57</w:t>
      </w:r>
      <w:proofErr w:type="gramEnd"/>
      <w:r w:rsidRPr="00D36B20">
        <w:rPr>
          <w:rFonts w:ascii="Times New Roman" w:hAnsi="Times New Roman" w:cs="Times New Roman"/>
        </w:rPr>
        <w:t xml:space="preserve">%. </w:t>
      </w:r>
      <w:proofErr w:type="gramStart"/>
      <w:r w:rsidRPr="00D36B20">
        <w:rPr>
          <w:rFonts w:ascii="Times New Roman" w:hAnsi="Times New Roman" w:cs="Times New Roman"/>
        </w:rPr>
        <w:t>Penyajian produk secara langsung juga dinilai dapat mengurangi keraguan responden terhadap produk yang ditawark</w:t>
      </w:r>
      <w:r w:rsidR="00D87D28">
        <w:rPr>
          <w:rFonts w:ascii="Times New Roman" w:hAnsi="Times New Roman" w:cs="Times New Roman"/>
        </w:rPr>
        <w:t>an, dengan persentase sebesar 80</w:t>
      </w:r>
      <w:r w:rsidRPr="00D36B20">
        <w:rPr>
          <w:rFonts w:ascii="Times New Roman" w:hAnsi="Times New Roman" w:cs="Times New Roman"/>
        </w:rPr>
        <w:t>%.</w:t>
      </w:r>
      <w:proofErr w:type="gramEnd"/>
      <w:r w:rsidRPr="00D36B20">
        <w:rPr>
          <w:rFonts w:ascii="Times New Roman" w:hAnsi="Times New Roman" w:cs="Times New Roman"/>
        </w:rPr>
        <w:t xml:space="preserve"> </w:t>
      </w:r>
      <w:proofErr w:type="gramStart"/>
      <w:r w:rsidRPr="00D36B20">
        <w:rPr>
          <w:rFonts w:ascii="Times New Roman" w:hAnsi="Times New Roman" w:cs="Times New Roman"/>
        </w:rPr>
        <w:t xml:space="preserve">Dengan demikian, TikTok </w:t>
      </w:r>
      <w:r w:rsidRPr="00D87D28">
        <w:rPr>
          <w:rFonts w:ascii="Times New Roman" w:hAnsi="Times New Roman" w:cs="Times New Roman"/>
          <w:i/>
        </w:rPr>
        <w:t>Live Shopping</w:t>
      </w:r>
      <w:r w:rsidRPr="00D36B20">
        <w:rPr>
          <w:rFonts w:ascii="Times New Roman" w:hAnsi="Times New Roman" w:cs="Times New Roman"/>
        </w:rPr>
        <w:t xml:space="preserve"> dapat dinilai memiliki peran penting dalam meningkatkan kepercayaan dan keyakinan konsumen, sekaligus mengurangi ketidakpastian sebelum melakukan pembelian.</w:t>
      </w:r>
      <w:proofErr w:type="gramEnd"/>
    </w:p>
    <w:p w14:paraId="1A62FFF2" w14:textId="3976DECA" w:rsidR="00D36B20" w:rsidRDefault="00D36B20" w:rsidP="00D36B20">
      <w:pPr>
        <w:spacing w:after="0" w:line="360" w:lineRule="auto"/>
        <w:ind w:firstLine="720"/>
        <w:jc w:val="both"/>
        <w:rPr>
          <w:rFonts w:ascii="Times New Roman" w:hAnsi="Times New Roman" w:cs="Times New Roman"/>
        </w:rPr>
      </w:pPr>
      <w:proofErr w:type="gramStart"/>
      <w:r w:rsidRPr="00D36B20">
        <w:rPr>
          <w:rFonts w:ascii="Times New Roman" w:hAnsi="Times New Roman" w:cs="Times New Roman"/>
        </w:rPr>
        <w:t xml:space="preserve">Selanjutnya, gambaran mengenai pelaksanaan TikTok </w:t>
      </w:r>
      <w:r w:rsidRPr="00D87D28">
        <w:rPr>
          <w:rFonts w:ascii="Times New Roman" w:hAnsi="Times New Roman" w:cs="Times New Roman"/>
          <w:i/>
        </w:rPr>
        <w:t>Live Shopping</w:t>
      </w:r>
      <w:r w:rsidRPr="00D36B20">
        <w:rPr>
          <w:rFonts w:ascii="Times New Roman" w:hAnsi="Times New Roman" w:cs="Times New Roman"/>
        </w:rPr>
        <w:t xml:space="preserve"> di kalangan ma</w:t>
      </w:r>
      <w:r w:rsidR="00D87D28">
        <w:rPr>
          <w:rFonts w:ascii="Times New Roman" w:hAnsi="Times New Roman" w:cs="Times New Roman"/>
        </w:rPr>
        <w:t>hasiswa Universitas Bina Bangsa</w:t>
      </w:r>
      <w:r w:rsidRPr="00D36B20">
        <w:rPr>
          <w:rFonts w:ascii="Times New Roman" w:hAnsi="Times New Roman" w:cs="Times New Roman"/>
        </w:rPr>
        <w:t xml:space="preserve"> diperoleh melalui jawaban responden dalam kuesioner pra-survei.</w:t>
      </w:r>
      <w:proofErr w:type="gramEnd"/>
      <w:r w:rsidRPr="00D36B20">
        <w:rPr>
          <w:rFonts w:ascii="Times New Roman" w:hAnsi="Times New Roman" w:cs="Times New Roman"/>
        </w:rPr>
        <w:t xml:space="preserve"> </w:t>
      </w:r>
      <w:proofErr w:type="gramStart"/>
      <w:r w:rsidRPr="00D36B20">
        <w:rPr>
          <w:rFonts w:ascii="Times New Roman" w:hAnsi="Times New Roman" w:cs="Times New Roman"/>
        </w:rPr>
        <w:t>Survei pendahuluan tersebut melibatkan 3</w:t>
      </w:r>
      <w:r w:rsidR="00D87D28">
        <w:rPr>
          <w:rFonts w:ascii="Times New Roman" w:hAnsi="Times New Roman" w:cs="Times New Roman"/>
        </w:rPr>
        <w:t>5</w:t>
      </w:r>
      <w:r w:rsidRPr="00D36B20">
        <w:rPr>
          <w:rFonts w:ascii="Times New Roman" w:hAnsi="Times New Roman" w:cs="Times New Roman"/>
        </w:rPr>
        <w:t xml:space="preserve"> mahasiswa </w:t>
      </w:r>
      <w:r w:rsidR="00D87D28" w:rsidRPr="00DC2293">
        <w:rPr>
          <w:rFonts w:ascii="Times New Roman" w:hAnsi="Times New Roman" w:cs="Times New Roman"/>
          <w:bCs/>
          <w:lang w:val="id-ID"/>
        </w:rPr>
        <w:t xml:space="preserve">Program Studi Manajemen </w:t>
      </w:r>
      <w:r w:rsidR="00D87D28">
        <w:rPr>
          <w:rFonts w:ascii="Times New Roman" w:hAnsi="Times New Roman" w:cs="Times New Roman"/>
          <w:bCs/>
        </w:rPr>
        <w:t>semester empat</w:t>
      </w:r>
      <w:r w:rsidR="00D87D28">
        <w:rPr>
          <w:rFonts w:ascii="Times New Roman" w:hAnsi="Times New Roman" w:cs="Times New Roman"/>
          <w:bCs/>
          <w:lang w:val="id-ID"/>
        </w:rPr>
        <w:t xml:space="preserve"> Universitas </w:t>
      </w:r>
      <w:r w:rsidR="00D87D28">
        <w:rPr>
          <w:rFonts w:ascii="Times New Roman" w:hAnsi="Times New Roman" w:cs="Times New Roman"/>
          <w:bCs/>
        </w:rPr>
        <w:t>Bina Bangsa</w:t>
      </w:r>
      <w:r w:rsidRPr="00D36B20">
        <w:rPr>
          <w:rFonts w:ascii="Times New Roman" w:hAnsi="Times New Roman" w:cs="Times New Roman"/>
        </w:rPr>
        <w:t>.</w:t>
      </w:r>
      <w:proofErr w:type="gramEnd"/>
      <w:r w:rsidRPr="00D36B20">
        <w:rPr>
          <w:rFonts w:ascii="Times New Roman" w:hAnsi="Times New Roman" w:cs="Times New Roman"/>
        </w:rPr>
        <w:t xml:space="preserve"> </w:t>
      </w:r>
      <w:proofErr w:type="gramStart"/>
      <w:r w:rsidRPr="00D36B20">
        <w:rPr>
          <w:rFonts w:ascii="Times New Roman" w:hAnsi="Times New Roman" w:cs="Times New Roman"/>
        </w:rPr>
        <w:t xml:space="preserve">Data dikumpulkan menggunakan kuesioner yang disebarkan melalui </w:t>
      </w:r>
      <w:r w:rsidRPr="00D87D28">
        <w:rPr>
          <w:rFonts w:ascii="Times New Roman" w:hAnsi="Times New Roman" w:cs="Times New Roman"/>
          <w:i/>
        </w:rPr>
        <w:t>Google Form</w:t>
      </w:r>
      <w:r w:rsidRPr="00D36B20">
        <w:rPr>
          <w:rFonts w:ascii="Times New Roman" w:hAnsi="Times New Roman" w:cs="Times New Roman"/>
        </w:rPr>
        <w:t xml:space="preserve"> </w:t>
      </w:r>
      <w:r w:rsidR="00D87D28">
        <w:rPr>
          <w:rFonts w:ascii="Times New Roman" w:hAnsi="Times New Roman" w:cs="Times New Roman"/>
          <w:bCs/>
          <w:lang w:val="id-ID"/>
        </w:rPr>
        <w:t xml:space="preserve">Selasa, </w:t>
      </w:r>
      <w:r w:rsidR="00D87D28">
        <w:rPr>
          <w:rFonts w:ascii="Times New Roman" w:hAnsi="Times New Roman" w:cs="Times New Roman"/>
          <w:bCs/>
        </w:rPr>
        <w:t>02</w:t>
      </w:r>
      <w:r w:rsidR="00D87D28" w:rsidRPr="00DC2293">
        <w:rPr>
          <w:rFonts w:ascii="Times New Roman" w:hAnsi="Times New Roman" w:cs="Times New Roman"/>
          <w:bCs/>
          <w:lang w:val="id-ID"/>
        </w:rPr>
        <w:t xml:space="preserve"> </w:t>
      </w:r>
      <w:r w:rsidR="00D87D28">
        <w:rPr>
          <w:rFonts w:ascii="Times New Roman" w:hAnsi="Times New Roman" w:cs="Times New Roman"/>
          <w:bCs/>
        </w:rPr>
        <w:t>Juni</w:t>
      </w:r>
      <w:r w:rsidR="00D87D28" w:rsidRPr="00DC2293">
        <w:rPr>
          <w:rFonts w:ascii="Times New Roman" w:hAnsi="Times New Roman" w:cs="Times New Roman"/>
          <w:bCs/>
          <w:lang w:val="id-ID"/>
        </w:rPr>
        <w:t xml:space="preserve"> 202</w:t>
      </w:r>
      <w:r w:rsidR="00D87D28">
        <w:rPr>
          <w:rFonts w:ascii="Times New Roman" w:hAnsi="Times New Roman" w:cs="Times New Roman"/>
          <w:bCs/>
        </w:rPr>
        <w:t>6</w:t>
      </w:r>
      <w:r w:rsidRPr="00D36B20">
        <w:rPr>
          <w:rFonts w:ascii="Times New Roman" w:hAnsi="Times New Roman" w:cs="Times New Roman"/>
        </w:rPr>
        <w:t>.</w:t>
      </w:r>
      <w:proofErr w:type="gramEnd"/>
      <w:r w:rsidRPr="00D36B20">
        <w:rPr>
          <w:rFonts w:ascii="Times New Roman" w:hAnsi="Times New Roman" w:cs="Times New Roman"/>
        </w:rPr>
        <w:t xml:space="preserve"> </w:t>
      </w:r>
      <w:proofErr w:type="gramStart"/>
      <w:r w:rsidRPr="00D36B20">
        <w:rPr>
          <w:rFonts w:ascii="Times New Roman" w:hAnsi="Times New Roman" w:cs="Times New Roman"/>
        </w:rPr>
        <w:t>Hasil pra-survei tersebut disajikan pada tabel berikut.</w:t>
      </w:r>
      <w:proofErr w:type="gramEnd"/>
    </w:p>
    <w:p w14:paraId="7E6F8C30" w14:textId="1CF33EC9" w:rsidR="00343933" w:rsidRDefault="00343933" w:rsidP="00343933">
      <w:pPr>
        <w:spacing w:after="0" w:line="360" w:lineRule="auto"/>
        <w:ind w:firstLine="720"/>
        <w:jc w:val="center"/>
        <w:rPr>
          <w:rFonts w:ascii="Times New Roman" w:hAnsi="Times New Roman" w:cs="Times New Roman"/>
        </w:rPr>
      </w:pPr>
      <w:proofErr w:type="gramStart"/>
      <w:r w:rsidRPr="00750FD0">
        <w:rPr>
          <w:rFonts w:ascii="Times New Roman" w:hAnsi="Times New Roman" w:cs="Times New Roman"/>
          <w:b/>
          <w:bCs/>
        </w:rPr>
        <w:t>Tabel 2</w:t>
      </w:r>
      <w:r w:rsidR="00750FD0" w:rsidRPr="00750FD0">
        <w:rPr>
          <w:rFonts w:ascii="Times New Roman" w:hAnsi="Times New Roman" w:cs="Times New Roman"/>
          <w:b/>
          <w:bCs/>
        </w:rPr>
        <w:t>.</w:t>
      </w:r>
      <w:proofErr w:type="gramEnd"/>
      <w:r w:rsidRPr="00343933">
        <w:rPr>
          <w:rFonts w:ascii="Times New Roman" w:hAnsi="Times New Roman" w:cs="Times New Roman"/>
        </w:rPr>
        <w:t xml:space="preserve"> Variabel </w:t>
      </w:r>
      <w:proofErr w:type="gramStart"/>
      <w:r w:rsidRPr="00343933">
        <w:rPr>
          <w:rFonts w:ascii="Times New Roman" w:hAnsi="Times New Roman" w:cs="Times New Roman"/>
        </w:rPr>
        <w:t>X :</w:t>
      </w:r>
      <w:proofErr w:type="gramEnd"/>
      <w:r w:rsidRPr="00343933">
        <w:rPr>
          <w:rFonts w:ascii="Times New Roman" w:hAnsi="Times New Roman" w:cs="Times New Roman"/>
        </w:rPr>
        <w:t xml:space="preserve"> </w:t>
      </w:r>
      <w:r w:rsidRPr="004D61A1">
        <w:rPr>
          <w:rFonts w:ascii="Times New Roman" w:hAnsi="Times New Roman" w:cs="Times New Roman"/>
          <w:i/>
        </w:rPr>
        <w:t>Live Shopping</w:t>
      </w:r>
      <w:r w:rsidRPr="00343933">
        <w:rPr>
          <w:rFonts w:ascii="Times New Roman" w:hAnsi="Times New Roman" w:cs="Times New Roman"/>
        </w:rPr>
        <w:t xml:space="preserve"> TikTok</w:t>
      </w:r>
    </w:p>
    <w:tbl>
      <w:tblPr>
        <w:tblStyle w:val="TableGrid"/>
        <w:tblW w:w="0" w:type="auto"/>
        <w:tblLook w:val="04A0" w:firstRow="1" w:lastRow="0" w:firstColumn="1" w:lastColumn="0" w:noHBand="0" w:noVBand="1"/>
      </w:tblPr>
      <w:tblGrid>
        <w:gridCol w:w="594"/>
        <w:gridCol w:w="3896"/>
        <w:gridCol w:w="540"/>
        <w:gridCol w:w="1659"/>
        <w:gridCol w:w="938"/>
        <w:gridCol w:w="1659"/>
      </w:tblGrid>
      <w:tr w:rsidR="00343933" w14:paraId="06165EEF" w14:textId="77777777" w:rsidTr="00343933">
        <w:tc>
          <w:tcPr>
            <w:tcW w:w="594" w:type="dxa"/>
          </w:tcPr>
          <w:p w14:paraId="76921B9A" w14:textId="77777777" w:rsidR="00343933" w:rsidRPr="009D33B9" w:rsidRDefault="00343933" w:rsidP="004D1CC2">
            <w:pPr>
              <w:spacing w:line="360" w:lineRule="auto"/>
              <w:jc w:val="center"/>
              <w:rPr>
                <w:rFonts w:ascii="Times New Roman" w:hAnsi="Times New Roman" w:cs="Times New Roman"/>
                <w:b/>
              </w:rPr>
            </w:pPr>
            <w:r w:rsidRPr="009D33B9">
              <w:rPr>
                <w:rFonts w:ascii="Times New Roman" w:hAnsi="Times New Roman" w:cs="Times New Roman"/>
                <w:b/>
              </w:rPr>
              <w:t>No</w:t>
            </w:r>
          </w:p>
        </w:tc>
        <w:tc>
          <w:tcPr>
            <w:tcW w:w="3896" w:type="dxa"/>
          </w:tcPr>
          <w:p w14:paraId="5E39D5BC" w14:textId="77777777" w:rsidR="00343933" w:rsidRPr="009D33B9" w:rsidRDefault="00343933" w:rsidP="004D1CC2">
            <w:pPr>
              <w:spacing w:line="360" w:lineRule="auto"/>
              <w:jc w:val="center"/>
              <w:rPr>
                <w:rFonts w:ascii="Times New Roman" w:hAnsi="Times New Roman" w:cs="Times New Roman"/>
                <w:b/>
              </w:rPr>
            </w:pPr>
            <w:r w:rsidRPr="009D33B9">
              <w:rPr>
                <w:rFonts w:ascii="Times New Roman" w:hAnsi="Times New Roman" w:cs="Times New Roman"/>
                <w:b/>
              </w:rPr>
              <w:t xml:space="preserve">Pernyataan Kuesioner Sebelum Adanya </w:t>
            </w:r>
            <w:r w:rsidRPr="00E2261A">
              <w:rPr>
                <w:rFonts w:ascii="Times New Roman" w:hAnsi="Times New Roman" w:cs="Times New Roman"/>
                <w:b/>
                <w:i/>
              </w:rPr>
              <w:t>Live Shopping</w:t>
            </w:r>
            <w:r w:rsidRPr="009D33B9">
              <w:rPr>
                <w:rFonts w:ascii="Times New Roman" w:hAnsi="Times New Roman" w:cs="Times New Roman"/>
                <w:b/>
              </w:rPr>
              <w:t xml:space="preserve"> Tiktok</w:t>
            </w:r>
          </w:p>
        </w:tc>
        <w:tc>
          <w:tcPr>
            <w:tcW w:w="540" w:type="dxa"/>
          </w:tcPr>
          <w:p w14:paraId="6BC971A0" w14:textId="77777777" w:rsidR="00343933" w:rsidRPr="009D33B9" w:rsidRDefault="00343933" w:rsidP="004D1CC2">
            <w:pPr>
              <w:spacing w:line="360" w:lineRule="auto"/>
              <w:jc w:val="center"/>
              <w:rPr>
                <w:rFonts w:ascii="Times New Roman" w:hAnsi="Times New Roman" w:cs="Times New Roman"/>
                <w:b/>
              </w:rPr>
            </w:pPr>
            <w:r w:rsidRPr="009D33B9">
              <w:rPr>
                <w:rFonts w:ascii="Times New Roman" w:hAnsi="Times New Roman" w:cs="Times New Roman"/>
                <w:b/>
              </w:rPr>
              <w:t>YA</w:t>
            </w:r>
          </w:p>
        </w:tc>
        <w:tc>
          <w:tcPr>
            <w:tcW w:w="1659" w:type="dxa"/>
          </w:tcPr>
          <w:p w14:paraId="2A18E948" w14:textId="77777777" w:rsidR="00343933" w:rsidRPr="009D33B9" w:rsidRDefault="00343933" w:rsidP="004D1CC2">
            <w:pPr>
              <w:spacing w:line="360" w:lineRule="auto"/>
              <w:jc w:val="center"/>
              <w:rPr>
                <w:rFonts w:ascii="Times New Roman" w:hAnsi="Times New Roman" w:cs="Times New Roman"/>
                <w:b/>
              </w:rPr>
            </w:pPr>
            <w:r w:rsidRPr="009D33B9">
              <w:rPr>
                <w:rFonts w:ascii="Times New Roman" w:hAnsi="Times New Roman" w:cs="Times New Roman"/>
                <w:b/>
              </w:rPr>
              <w:t>PRESENTASE</w:t>
            </w:r>
          </w:p>
        </w:tc>
        <w:tc>
          <w:tcPr>
            <w:tcW w:w="938" w:type="dxa"/>
          </w:tcPr>
          <w:p w14:paraId="18BA470D" w14:textId="77777777" w:rsidR="00343933" w:rsidRPr="009D33B9" w:rsidRDefault="00343933" w:rsidP="004D1CC2">
            <w:pPr>
              <w:spacing w:line="360" w:lineRule="auto"/>
              <w:jc w:val="center"/>
              <w:rPr>
                <w:rFonts w:ascii="Times New Roman" w:hAnsi="Times New Roman" w:cs="Times New Roman"/>
                <w:b/>
              </w:rPr>
            </w:pPr>
            <w:r w:rsidRPr="009D33B9">
              <w:rPr>
                <w:rFonts w:ascii="Times New Roman" w:hAnsi="Times New Roman" w:cs="Times New Roman"/>
                <w:b/>
              </w:rPr>
              <w:t>TIDAK</w:t>
            </w:r>
          </w:p>
        </w:tc>
        <w:tc>
          <w:tcPr>
            <w:tcW w:w="1659" w:type="dxa"/>
          </w:tcPr>
          <w:p w14:paraId="3D4473AC" w14:textId="77777777" w:rsidR="00343933" w:rsidRPr="009D33B9" w:rsidRDefault="00343933" w:rsidP="004D1CC2">
            <w:pPr>
              <w:spacing w:line="360" w:lineRule="auto"/>
              <w:jc w:val="center"/>
              <w:rPr>
                <w:rFonts w:ascii="Times New Roman" w:hAnsi="Times New Roman" w:cs="Times New Roman"/>
                <w:b/>
              </w:rPr>
            </w:pPr>
            <w:r w:rsidRPr="009D33B9">
              <w:rPr>
                <w:rFonts w:ascii="Times New Roman" w:hAnsi="Times New Roman" w:cs="Times New Roman"/>
                <w:b/>
              </w:rPr>
              <w:t>PRESENTASE</w:t>
            </w:r>
          </w:p>
        </w:tc>
      </w:tr>
      <w:tr w:rsidR="00343933" w14:paraId="614D9CD3" w14:textId="77777777" w:rsidTr="00343933">
        <w:tc>
          <w:tcPr>
            <w:tcW w:w="594" w:type="dxa"/>
          </w:tcPr>
          <w:p w14:paraId="2344BB50" w14:textId="77777777" w:rsidR="00343933" w:rsidRDefault="00343933" w:rsidP="004D1CC2">
            <w:pPr>
              <w:spacing w:line="360" w:lineRule="auto"/>
              <w:jc w:val="center"/>
              <w:rPr>
                <w:rFonts w:ascii="Times New Roman" w:hAnsi="Times New Roman" w:cs="Times New Roman"/>
              </w:rPr>
            </w:pPr>
            <w:r>
              <w:rPr>
                <w:rFonts w:ascii="Times New Roman" w:hAnsi="Times New Roman" w:cs="Times New Roman"/>
              </w:rPr>
              <w:t>1.</w:t>
            </w:r>
          </w:p>
        </w:tc>
        <w:tc>
          <w:tcPr>
            <w:tcW w:w="3896" w:type="dxa"/>
          </w:tcPr>
          <w:p w14:paraId="1ED2A04A" w14:textId="6471512C" w:rsidR="00343933" w:rsidRDefault="00343933" w:rsidP="004D1CC2">
            <w:pPr>
              <w:spacing w:line="360" w:lineRule="auto"/>
              <w:jc w:val="center"/>
              <w:rPr>
                <w:rFonts w:ascii="Times New Roman" w:hAnsi="Times New Roman" w:cs="Times New Roman"/>
              </w:rPr>
            </w:pPr>
            <w:r>
              <w:rPr>
                <w:rFonts w:ascii="Times New Roman" w:hAnsi="Times New Roman" w:cs="Times New Roman"/>
              </w:rPr>
              <w:t xml:space="preserve">Saya merasa </w:t>
            </w:r>
            <w:r w:rsidRPr="00E2261A">
              <w:rPr>
                <w:rFonts w:ascii="Times New Roman" w:hAnsi="Times New Roman" w:cs="Times New Roman"/>
                <w:i/>
              </w:rPr>
              <w:t>live shopping</w:t>
            </w:r>
            <w:r>
              <w:rPr>
                <w:rFonts w:ascii="Times New Roman" w:hAnsi="Times New Roman" w:cs="Times New Roman"/>
              </w:rPr>
              <w:t xml:space="preserve"> di Tiktok membuat saya lebih mudah mengetahui detail produk </w:t>
            </w:r>
          </w:p>
        </w:tc>
        <w:tc>
          <w:tcPr>
            <w:tcW w:w="540" w:type="dxa"/>
          </w:tcPr>
          <w:p w14:paraId="115C0184" w14:textId="5EB74CAE" w:rsidR="00343933" w:rsidRDefault="00343933" w:rsidP="004D61A1">
            <w:pPr>
              <w:spacing w:line="360" w:lineRule="auto"/>
              <w:jc w:val="center"/>
              <w:rPr>
                <w:rFonts w:ascii="Times New Roman" w:hAnsi="Times New Roman" w:cs="Times New Roman"/>
              </w:rPr>
            </w:pPr>
            <w:r>
              <w:rPr>
                <w:rFonts w:ascii="Times New Roman" w:hAnsi="Times New Roman" w:cs="Times New Roman"/>
              </w:rPr>
              <w:t>3</w:t>
            </w:r>
            <w:r w:rsidR="004D61A1">
              <w:rPr>
                <w:rFonts w:ascii="Times New Roman" w:hAnsi="Times New Roman" w:cs="Times New Roman"/>
              </w:rPr>
              <w:t>3</w:t>
            </w:r>
          </w:p>
        </w:tc>
        <w:tc>
          <w:tcPr>
            <w:tcW w:w="1659" w:type="dxa"/>
          </w:tcPr>
          <w:p w14:paraId="11B2D523" w14:textId="14014A69" w:rsidR="00343933" w:rsidRDefault="004D61A1" w:rsidP="00343933">
            <w:pPr>
              <w:spacing w:line="360" w:lineRule="auto"/>
              <w:jc w:val="center"/>
              <w:rPr>
                <w:rFonts w:ascii="Times New Roman" w:hAnsi="Times New Roman" w:cs="Times New Roman"/>
              </w:rPr>
            </w:pPr>
            <w:r>
              <w:rPr>
                <w:rFonts w:ascii="Times New Roman" w:hAnsi="Times New Roman" w:cs="Times New Roman"/>
              </w:rPr>
              <w:t>94,28</w:t>
            </w:r>
            <w:r w:rsidR="00343933">
              <w:rPr>
                <w:rFonts w:ascii="Times New Roman" w:hAnsi="Times New Roman" w:cs="Times New Roman"/>
              </w:rPr>
              <w:t>%</w:t>
            </w:r>
          </w:p>
        </w:tc>
        <w:tc>
          <w:tcPr>
            <w:tcW w:w="938" w:type="dxa"/>
          </w:tcPr>
          <w:p w14:paraId="14A74B53" w14:textId="0C0C3A1C" w:rsidR="00343933" w:rsidRDefault="00343933" w:rsidP="004D1CC2">
            <w:pPr>
              <w:spacing w:line="360" w:lineRule="auto"/>
              <w:jc w:val="center"/>
              <w:rPr>
                <w:rFonts w:ascii="Times New Roman" w:hAnsi="Times New Roman" w:cs="Times New Roman"/>
              </w:rPr>
            </w:pPr>
            <w:r>
              <w:rPr>
                <w:rFonts w:ascii="Times New Roman" w:hAnsi="Times New Roman" w:cs="Times New Roman"/>
              </w:rPr>
              <w:t>2</w:t>
            </w:r>
          </w:p>
        </w:tc>
        <w:tc>
          <w:tcPr>
            <w:tcW w:w="1659" w:type="dxa"/>
          </w:tcPr>
          <w:p w14:paraId="71017E0D" w14:textId="202EA26E" w:rsidR="00343933" w:rsidRDefault="004D61A1" w:rsidP="004D1CC2">
            <w:pPr>
              <w:spacing w:line="360" w:lineRule="auto"/>
              <w:jc w:val="center"/>
              <w:rPr>
                <w:rFonts w:ascii="Times New Roman" w:hAnsi="Times New Roman" w:cs="Times New Roman"/>
              </w:rPr>
            </w:pPr>
            <w:r>
              <w:rPr>
                <w:rFonts w:ascii="Times New Roman" w:hAnsi="Times New Roman" w:cs="Times New Roman"/>
              </w:rPr>
              <w:t>5,72</w:t>
            </w:r>
            <w:r w:rsidR="00343933">
              <w:rPr>
                <w:rFonts w:ascii="Times New Roman" w:hAnsi="Times New Roman" w:cs="Times New Roman"/>
              </w:rPr>
              <w:t>%</w:t>
            </w:r>
          </w:p>
        </w:tc>
      </w:tr>
      <w:tr w:rsidR="00343933" w14:paraId="48EE0D8E" w14:textId="77777777" w:rsidTr="00343933">
        <w:tc>
          <w:tcPr>
            <w:tcW w:w="594" w:type="dxa"/>
          </w:tcPr>
          <w:p w14:paraId="79863E43" w14:textId="77777777" w:rsidR="00343933" w:rsidRDefault="00343933" w:rsidP="004D1CC2">
            <w:pPr>
              <w:spacing w:line="360" w:lineRule="auto"/>
              <w:jc w:val="center"/>
              <w:rPr>
                <w:rFonts w:ascii="Times New Roman" w:hAnsi="Times New Roman" w:cs="Times New Roman"/>
              </w:rPr>
            </w:pPr>
            <w:r>
              <w:rPr>
                <w:rFonts w:ascii="Times New Roman" w:hAnsi="Times New Roman" w:cs="Times New Roman"/>
              </w:rPr>
              <w:t>2.</w:t>
            </w:r>
          </w:p>
        </w:tc>
        <w:tc>
          <w:tcPr>
            <w:tcW w:w="3896" w:type="dxa"/>
          </w:tcPr>
          <w:p w14:paraId="2E0F9AF5" w14:textId="5CD2A638" w:rsidR="00343933" w:rsidRDefault="00343933" w:rsidP="004D1CC2">
            <w:pPr>
              <w:spacing w:line="360" w:lineRule="auto"/>
              <w:jc w:val="center"/>
              <w:rPr>
                <w:rFonts w:ascii="Times New Roman" w:hAnsi="Times New Roman" w:cs="Times New Roman"/>
              </w:rPr>
            </w:pPr>
            <w:r>
              <w:rPr>
                <w:rFonts w:ascii="Times New Roman" w:hAnsi="Times New Roman" w:cs="Times New Roman"/>
              </w:rPr>
              <w:t xml:space="preserve">Saya merasa berbelanja lewat </w:t>
            </w:r>
            <w:r w:rsidRPr="00E2261A">
              <w:rPr>
                <w:rFonts w:ascii="Times New Roman" w:hAnsi="Times New Roman" w:cs="Times New Roman"/>
                <w:i/>
              </w:rPr>
              <w:t>live</w:t>
            </w:r>
            <w:r>
              <w:rPr>
                <w:rFonts w:ascii="Times New Roman" w:hAnsi="Times New Roman" w:cs="Times New Roman"/>
              </w:rPr>
              <w:t xml:space="preserve"> Tiktok lebih praktis disbanding cara biasa</w:t>
            </w:r>
          </w:p>
        </w:tc>
        <w:tc>
          <w:tcPr>
            <w:tcW w:w="540" w:type="dxa"/>
          </w:tcPr>
          <w:p w14:paraId="27B88432" w14:textId="03778DD7" w:rsidR="00343933" w:rsidRDefault="004D61A1" w:rsidP="004D1CC2">
            <w:pPr>
              <w:spacing w:line="360" w:lineRule="auto"/>
              <w:jc w:val="center"/>
              <w:rPr>
                <w:rFonts w:ascii="Times New Roman" w:hAnsi="Times New Roman" w:cs="Times New Roman"/>
              </w:rPr>
            </w:pPr>
            <w:r>
              <w:rPr>
                <w:rFonts w:ascii="Times New Roman" w:hAnsi="Times New Roman" w:cs="Times New Roman"/>
              </w:rPr>
              <w:t>27</w:t>
            </w:r>
          </w:p>
        </w:tc>
        <w:tc>
          <w:tcPr>
            <w:tcW w:w="1659" w:type="dxa"/>
          </w:tcPr>
          <w:p w14:paraId="6CB427CF" w14:textId="76F1346F" w:rsidR="00343933" w:rsidRDefault="004D61A1" w:rsidP="004D1CC2">
            <w:pPr>
              <w:spacing w:line="360" w:lineRule="auto"/>
              <w:jc w:val="center"/>
              <w:rPr>
                <w:rFonts w:ascii="Times New Roman" w:hAnsi="Times New Roman" w:cs="Times New Roman"/>
              </w:rPr>
            </w:pPr>
            <w:r>
              <w:rPr>
                <w:rFonts w:ascii="Times New Roman" w:hAnsi="Times New Roman" w:cs="Times New Roman"/>
              </w:rPr>
              <w:t>77,14</w:t>
            </w:r>
            <w:r w:rsidR="00343933">
              <w:rPr>
                <w:rFonts w:ascii="Times New Roman" w:hAnsi="Times New Roman" w:cs="Times New Roman"/>
              </w:rPr>
              <w:t>%</w:t>
            </w:r>
          </w:p>
        </w:tc>
        <w:tc>
          <w:tcPr>
            <w:tcW w:w="938" w:type="dxa"/>
          </w:tcPr>
          <w:p w14:paraId="56683280" w14:textId="3797D4FF" w:rsidR="00343933" w:rsidRDefault="00343933" w:rsidP="004D1CC2">
            <w:pPr>
              <w:spacing w:line="360" w:lineRule="auto"/>
              <w:jc w:val="center"/>
              <w:rPr>
                <w:rFonts w:ascii="Times New Roman" w:hAnsi="Times New Roman" w:cs="Times New Roman"/>
              </w:rPr>
            </w:pPr>
            <w:r>
              <w:rPr>
                <w:rFonts w:ascii="Times New Roman" w:hAnsi="Times New Roman" w:cs="Times New Roman"/>
              </w:rPr>
              <w:t>8</w:t>
            </w:r>
          </w:p>
        </w:tc>
        <w:tc>
          <w:tcPr>
            <w:tcW w:w="1659" w:type="dxa"/>
          </w:tcPr>
          <w:p w14:paraId="76662D8A" w14:textId="1E0F9878" w:rsidR="00343933" w:rsidRDefault="004D61A1" w:rsidP="004D1CC2">
            <w:pPr>
              <w:spacing w:line="360" w:lineRule="auto"/>
              <w:jc w:val="center"/>
              <w:rPr>
                <w:rFonts w:ascii="Times New Roman" w:hAnsi="Times New Roman" w:cs="Times New Roman"/>
              </w:rPr>
            </w:pPr>
            <w:r>
              <w:rPr>
                <w:rFonts w:ascii="Times New Roman" w:hAnsi="Times New Roman" w:cs="Times New Roman"/>
              </w:rPr>
              <w:t>22,86</w:t>
            </w:r>
            <w:r w:rsidR="00343933">
              <w:rPr>
                <w:rFonts w:ascii="Times New Roman" w:hAnsi="Times New Roman" w:cs="Times New Roman"/>
              </w:rPr>
              <w:t>%</w:t>
            </w:r>
          </w:p>
        </w:tc>
      </w:tr>
      <w:tr w:rsidR="00343933" w14:paraId="10CF6215" w14:textId="77777777" w:rsidTr="00343933">
        <w:tc>
          <w:tcPr>
            <w:tcW w:w="594" w:type="dxa"/>
          </w:tcPr>
          <w:p w14:paraId="6F8AD52D" w14:textId="77777777" w:rsidR="00343933" w:rsidRDefault="00343933" w:rsidP="004D1CC2">
            <w:pPr>
              <w:spacing w:line="360" w:lineRule="auto"/>
              <w:jc w:val="center"/>
              <w:rPr>
                <w:rFonts w:ascii="Times New Roman" w:hAnsi="Times New Roman" w:cs="Times New Roman"/>
              </w:rPr>
            </w:pPr>
            <w:r>
              <w:rPr>
                <w:rFonts w:ascii="Times New Roman" w:hAnsi="Times New Roman" w:cs="Times New Roman"/>
              </w:rPr>
              <w:t>3.</w:t>
            </w:r>
          </w:p>
        </w:tc>
        <w:tc>
          <w:tcPr>
            <w:tcW w:w="3896" w:type="dxa"/>
          </w:tcPr>
          <w:p w14:paraId="3C212253" w14:textId="273DA7DF" w:rsidR="00343933" w:rsidRDefault="00343933" w:rsidP="004D1CC2">
            <w:pPr>
              <w:spacing w:line="360" w:lineRule="auto"/>
              <w:jc w:val="center"/>
              <w:rPr>
                <w:rFonts w:ascii="Times New Roman" w:hAnsi="Times New Roman" w:cs="Times New Roman"/>
              </w:rPr>
            </w:pPr>
            <w:r>
              <w:rPr>
                <w:rFonts w:ascii="Times New Roman" w:hAnsi="Times New Roman" w:cs="Times New Roman"/>
              </w:rPr>
              <w:t xml:space="preserve">Saya merasa adanya diskon saat </w:t>
            </w:r>
            <w:r w:rsidRPr="00E2261A">
              <w:rPr>
                <w:rFonts w:ascii="Times New Roman" w:hAnsi="Times New Roman" w:cs="Times New Roman"/>
                <w:i/>
              </w:rPr>
              <w:t xml:space="preserve">live </w:t>
            </w:r>
            <w:r w:rsidRPr="00E2261A">
              <w:rPr>
                <w:rFonts w:ascii="Times New Roman" w:hAnsi="Times New Roman" w:cs="Times New Roman"/>
                <w:i/>
              </w:rPr>
              <w:lastRenderedPageBreak/>
              <w:t>shopping</w:t>
            </w:r>
            <w:r>
              <w:rPr>
                <w:rFonts w:ascii="Times New Roman" w:hAnsi="Times New Roman" w:cs="Times New Roman"/>
              </w:rPr>
              <w:t xml:space="preserve"> membuat belanja lebih gampang</w:t>
            </w:r>
          </w:p>
        </w:tc>
        <w:tc>
          <w:tcPr>
            <w:tcW w:w="540" w:type="dxa"/>
          </w:tcPr>
          <w:p w14:paraId="5E2E911C" w14:textId="72F65103" w:rsidR="00343933" w:rsidRDefault="004D61A1" w:rsidP="004D1CC2">
            <w:pPr>
              <w:spacing w:line="360" w:lineRule="auto"/>
              <w:jc w:val="center"/>
              <w:rPr>
                <w:rFonts w:ascii="Times New Roman" w:hAnsi="Times New Roman" w:cs="Times New Roman"/>
              </w:rPr>
            </w:pPr>
            <w:r>
              <w:rPr>
                <w:rFonts w:ascii="Times New Roman" w:hAnsi="Times New Roman" w:cs="Times New Roman"/>
              </w:rPr>
              <w:lastRenderedPageBreak/>
              <w:t>30</w:t>
            </w:r>
          </w:p>
        </w:tc>
        <w:tc>
          <w:tcPr>
            <w:tcW w:w="1659" w:type="dxa"/>
          </w:tcPr>
          <w:p w14:paraId="3B81B989" w14:textId="0C7E23D5" w:rsidR="00343933" w:rsidRDefault="00343933" w:rsidP="004D61A1">
            <w:pPr>
              <w:spacing w:line="360" w:lineRule="auto"/>
              <w:jc w:val="center"/>
              <w:rPr>
                <w:rFonts w:ascii="Times New Roman" w:hAnsi="Times New Roman" w:cs="Times New Roman"/>
              </w:rPr>
            </w:pPr>
            <w:r>
              <w:rPr>
                <w:rFonts w:ascii="Times New Roman" w:hAnsi="Times New Roman" w:cs="Times New Roman"/>
              </w:rPr>
              <w:t>8</w:t>
            </w:r>
            <w:r w:rsidR="004D61A1">
              <w:rPr>
                <w:rFonts w:ascii="Times New Roman" w:hAnsi="Times New Roman" w:cs="Times New Roman"/>
              </w:rPr>
              <w:t>5,71</w:t>
            </w:r>
            <w:r>
              <w:rPr>
                <w:rFonts w:ascii="Times New Roman" w:hAnsi="Times New Roman" w:cs="Times New Roman"/>
              </w:rPr>
              <w:t>%</w:t>
            </w:r>
          </w:p>
        </w:tc>
        <w:tc>
          <w:tcPr>
            <w:tcW w:w="938" w:type="dxa"/>
          </w:tcPr>
          <w:p w14:paraId="7AB798DA" w14:textId="7C3DED0C" w:rsidR="00343933" w:rsidRDefault="00343933" w:rsidP="004D1CC2">
            <w:pPr>
              <w:spacing w:line="360" w:lineRule="auto"/>
              <w:jc w:val="center"/>
              <w:rPr>
                <w:rFonts w:ascii="Times New Roman" w:hAnsi="Times New Roman" w:cs="Times New Roman"/>
              </w:rPr>
            </w:pPr>
            <w:r>
              <w:rPr>
                <w:rFonts w:ascii="Times New Roman" w:hAnsi="Times New Roman" w:cs="Times New Roman"/>
              </w:rPr>
              <w:t>5</w:t>
            </w:r>
          </w:p>
        </w:tc>
        <w:tc>
          <w:tcPr>
            <w:tcW w:w="1659" w:type="dxa"/>
          </w:tcPr>
          <w:p w14:paraId="706FEC76" w14:textId="118B9E0B" w:rsidR="00343933" w:rsidRDefault="004D61A1" w:rsidP="004D1CC2">
            <w:pPr>
              <w:spacing w:line="360" w:lineRule="auto"/>
              <w:jc w:val="center"/>
              <w:rPr>
                <w:rFonts w:ascii="Times New Roman" w:hAnsi="Times New Roman" w:cs="Times New Roman"/>
              </w:rPr>
            </w:pPr>
            <w:r>
              <w:rPr>
                <w:rFonts w:ascii="Times New Roman" w:hAnsi="Times New Roman" w:cs="Times New Roman"/>
              </w:rPr>
              <w:t>14</w:t>
            </w:r>
            <w:r w:rsidR="00343933">
              <w:rPr>
                <w:rFonts w:ascii="Times New Roman" w:hAnsi="Times New Roman" w:cs="Times New Roman"/>
              </w:rPr>
              <w:t>,2</w:t>
            </w:r>
            <w:r>
              <w:rPr>
                <w:rFonts w:ascii="Times New Roman" w:hAnsi="Times New Roman" w:cs="Times New Roman"/>
              </w:rPr>
              <w:t>9</w:t>
            </w:r>
            <w:r w:rsidR="00343933">
              <w:rPr>
                <w:rFonts w:ascii="Times New Roman" w:hAnsi="Times New Roman" w:cs="Times New Roman"/>
              </w:rPr>
              <w:t>%</w:t>
            </w:r>
          </w:p>
        </w:tc>
      </w:tr>
      <w:tr w:rsidR="00343933" w14:paraId="73BA3543" w14:textId="77777777" w:rsidTr="00343933">
        <w:tc>
          <w:tcPr>
            <w:tcW w:w="594" w:type="dxa"/>
          </w:tcPr>
          <w:p w14:paraId="7EF272CD" w14:textId="77777777" w:rsidR="00343933" w:rsidRDefault="00343933" w:rsidP="004D1CC2">
            <w:pPr>
              <w:spacing w:line="360" w:lineRule="auto"/>
              <w:jc w:val="center"/>
              <w:rPr>
                <w:rFonts w:ascii="Times New Roman" w:hAnsi="Times New Roman" w:cs="Times New Roman"/>
              </w:rPr>
            </w:pPr>
            <w:r>
              <w:rPr>
                <w:rFonts w:ascii="Times New Roman" w:hAnsi="Times New Roman" w:cs="Times New Roman"/>
              </w:rPr>
              <w:lastRenderedPageBreak/>
              <w:t>4.</w:t>
            </w:r>
          </w:p>
        </w:tc>
        <w:tc>
          <w:tcPr>
            <w:tcW w:w="3896" w:type="dxa"/>
          </w:tcPr>
          <w:p w14:paraId="362B2500" w14:textId="7FFACB2C" w:rsidR="00343933" w:rsidRDefault="00343933" w:rsidP="004D1CC2">
            <w:pPr>
              <w:spacing w:line="360" w:lineRule="auto"/>
              <w:jc w:val="center"/>
              <w:rPr>
                <w:rFonts w:ascii="Times New Roman" w:hAnsi="Times New Roman" w:cs="Times New Roman"/>
              </w:rPr>
            </w:pPr>
            <w:r>
              <w:rPr>
                <w:rFonts w:ascii="Times New Roman" w:hAnsi="Times New Roman" w:cs="Times New Roman"/>
              </w:rPr>
              <w:t xml:space="preserve">Saya merasa interaksi langsung dengan penjual di </w:t>
            </w:r>
            <w:r w:rsidRPr="00E2261A">
              <w:rPr>
                <w:rFonts w:ascii="Times New Roman" w:hAnsi="Times New Roman" w:cs="Times New Roman"/>
                <w:i/>
              </w:rPr>
              <w:t>live</w:t>
            </w:r>
            <w:r>
              <w:rPr>
                <w:rFonts w:ascii="Times New Roman" w:hAnsi="Times New Roman" w:cs="Times New Roman"/>
              </w:rPr>
              <w:t xml:space="preserve"> tiktok membantu saya cepat mengambil keputusan belanja</w:t>
            </w:r>
          </w:p>
        </w:tc>
        <w:tc>
          <w:tcPr>
            <w:tcW w:w="540" w:type="dxa"/>
          </w:tcPr>
          <w:p w14:paraId="30373483" w14:textId="4685575C" w:rsidR="00343933" w:rsidRDefault="004D61A1" w:rsidP="004D1CC2">
            <w:pPr>
              <w:spacing w:line="360" w:lineRule="auto"/>
              <w:jc w:val="center"/>
              <w:rPr>
                <w:rFonts w:ascii="Times New Roman" w:hAnsi="Times New Roman" w:cs="Times New Roman"/>
              </w:rPr>
            </w:pPr>
            <w:r>
              <w:rPr>
                <w:rFonts w:ascii="Times New Roman" w:hAnsi="Times New Roman" w:cs="Times New Roman"/>
              </w:rPr>
              <w:t>30</w:t>
            </w:r>
          </w:p>
        </w:tc>
        <w:tc>
          <w:tcPr>
            <w:tcW w:w="1659" w:type="dxa"/>
          </w:tcPr>
          <w:p w14:paraId="50E65251" w14:textId="35978493" w:rsidR="00343933" w:rsidRDefault="004D61A1" w:rsidP="004D1CC2">
            <w:pPr>
              <w:spacing w:line="360" w:lineRule="auto"/>
              <w:jc w:val="center"/>
              <w:rPr>
                <w:rFonts w:ascii="Times New Roman" w:hAnsi="Times New Roman" w:cs="Times New Roman"/>
              </w:rPr>
            </w:pPr>
            <w:r>
              <w:rPr>
                <w:rFonts w:ascii="Times New Roman" w:hAnsi="Times New Roman" w:cs="Times New Roman"/>
              </w:rPr>
              <w:t>85,71</w:t>
            </w:r>
            <w:r w:rsidR="00343933">
              <w:rPr>
                <w:rFonts w:ascii="Times New Roman" w:hAnsi="Times New Roman" w:cs="Times New Roman"/>
              </w:rPr>
              <w:t>%</w:t>
            </w:r>
          </w:p>
        </w:tc>
        <w:tc>
          <w:tcPr>
            <w:tcW w:w="938" w:type="dxa"/>
          </w:tcPr>
          <w:p w14:paraId="2EF0C744" w14:textId="38E6FC8C" w:rsidR="00343933" w:rsidRDefault="00343933" w:rsidP="004D1CC2">
            <w:pPr>
              <w:spacing w:line="360" w:lineRule="auto"/>
              <w:jc w:val="center"/>
              <w:rPr>
                <w:rFonts w:ascii="Times New Roman" w:hAnsi="Times New Roman" w:cs="Times New Roman"/>
              </w:rPr>
            </w:pPr>
            <w:r>
              <w:rPr>
                <w:rFonts w:ascii="Times New Roman" w:hAnsi="Times New Roman" w:cs="Times New Roman"/>
              </w:rPr>
              <w:t>5</w:t>
            </w:r>
          </w:p>
        </w:tc>
        <w:tc>
          <w:tcPr>
            <w:tcW w:w="1659" w:type="dxa"/>
          </w:tcPr>
          <w:p w14:paraId="66194D5F" w14:textId="4CE71435" w:rsidR="00343933" w:rsidRDefault="004D61A1" w:rsidP="004D1CC2">
            <w:pPr>
              <w:spacing w:line="360" w:lineRule="auto"/>
              <w:jc w:val="center"/>
              <w:rPr>
                <w:rFonts w:ascii="Times New Roman" w:hAnsi="Times New Roman" w:cs="Times New Roman"/>
              </w:rPr>
            </w:pPr>
            <w:r>
              <w:rPr>
                <w:rFonts w:ascii="Times New Roman" w:hAnsi="Times New Roman" w:cs="Times New Roman"/>
              </w:rPr>
              <w:t>14</w:t>
            </w:r>
            <w:r w:rsidR="00343933">
              <w:rPr>
                <w:rFonts w:ascii="Times New Roman" w:hAnsi="Times New Roman" w:cs="Times New Roman"/>
              </w:rPr>
              <w:t>,2</w:t>
            </w:r>
            <w:r>
              <w:rPr>
                <w:rFonts w:ascii="Times New Roman" w:hAnsi="Times New Roman" w:cs="Times New Roman"/>
              </w:rPr>
              <w:t>9</w:t>
            </w:r>
            <w:r w:rsidR="00343933">
              <w:rPr>
                <w:rFonts w:ascii="Times New Roman" w:hAnsi="Times New Roman" w:cs="Times New Roman"/>
              </w:rPr>
              <w:t>%</w:t>
            </w:r>
          </w:p>
        </w:tc>
      </w:tr>
      <w:tr w:rsidR="00343933" w14:paraId="36EC00E1" w14:textId="77777777" w:rsidTr="00343933">
        <w:tc>
          <w:tcPr>
            <w:tcW w:w="594" w:type="dxa"/>
          </w:tcPr>
          <w:p w14:paraId="499A3FEE" w14:textId="77777777" w:rsidR="00343933" w:rsidRDefault="00343933" w:rsidP="004D1CC2">
            <w:pPr>
              <w:spacing w:line="360" w:lineRule="auto"/>
              <w:jc w:val="center"/>
              <w:rPr>
                <w:rFonts w:ascii="Times New Roman" w:hAnsi="Times New Roman" w:cs="Times New Roman"/>
              </w:rPr>
            </w:pPr>
            <w:r>
              <w:rPr>
                <w:rFonts w:ascii="Times New Roman" w:hAnsi="Times New Roman" w:cs="Times New Roman"/>
              </w:rPr>
              <w:t>5.</w:t>
            </w:r>
          </w:p>
        </w:tc>
        <w:tc>
          <w:tcPr>
            <w:tcW w:w="3896" w:type="dxa"/>
          </w:tcPr>
          <w:p w14:paraId="3D935937" w14:textId="01394961" w:rsidR="00343933" w:rsidRDefault="00343933" w:rsidP="004D1CC2">
            <w:pPr>
              <w:spacing w:line="360" w:lineRule="auto"/>
              <w:jc w:val="center"/>
              <w:rPr>
                <w:rFonts w:ascii="Times New Roman" w:hAnsi="Times New Roman" w:cs="Times New Roman"/>
              </w:rPr>
            </w:pPr>
            <w:r>
              <w:rPr>
                <w:rFonts w:ascii="Times New Roman" w:hAnsi="Times New Roman" w:cs="Times New Roman"/>
              </w:rPr>
              <w:t xml:space="preserve">Saya merasa rekomendasi dari penjual di </w:t>
            </w:r>
            <w:r w:rsidRPr="00E2261A">
              <w:rPr>
                <w:rFonts w:ascii="Times New Roman" w:hAnsi="Times New Roman" w:cs="Times New Roman"/>
                <w:i/>
              </w:rPr>
              <w:t>live</w:t>
            </w:r>
            <w:r>
              <w:rPr>
                <w:rFonts w:ascii="Times New Roman" w:hAnsi="Times New Roman" w:cs="Times New Roman"/>
              </w:rPr>
              <w:t xml:space="preserve"> tiktok memudahkan saya memilih produk yang cocok</w:t>
            </w:r>
          </w:p>
        </w:tc>
        <w:tc>
          <w:tcPr>
            <w:tcW w:w="540" w:type="dxa"/>
          </w:tcPr>
          <w:p w14:paraId="58D25EF5" w14:textId="21AB98F6" w:rsidR="00343933" w:rsidRDefault="00343933" w:rsidP="004D61A1">
            <w:pPr>
              <w:spacing w:line="360" w:lineRule="auto"/>
              <w:jc w:val="center"/>
              <w:rPr>
                <w:rFonts w:ascii="Times New Roman" w:hAnsi="Times New Roman" w:cs="Times New Roman"/>
              </w:rPr>
            </w:pPr>
            <w:r>
              <w:rPr>
                <w:rFonts w:ascii="Times New Roman" w:hAnsi="Times New Roman" w:cs="Times New Roman"/>
              </w:rPr>
              <w:t>3</w:t>
            </w:r>
            <w:r w:rsidR="004D61A1">
              <w:rPr>
                <w:rFonts w:ascii="Times New Roman" w:hAnsi="Times New Roman" w:cs="Times New Roman"/>
              </w:rPr>
              <w:t>3</w:t>
            </w:r>
          </w:p>
        </w:tc>
        <w:tc>
          <w:tcPr>
            <w:tcW w:w="1659" w:type="dxa"/>
          </w:tcPr>
          <w:p w14:paraId="1991BDE4" w14:textId="6420A680" w:rsidR="00343933" w:rsidRDefault="00343933" w:rsidP="004D61A1">
            <w:pPr>
              <w:spacing w:line="360" w:lineRule="auto"/>
              <w:jc w:val="center"/>
              <w:rPr>
                <w:rFonts w:ascii="Times New Roman" w:hAnsi="Times New Roman" w:cs="Times New Roman"/>
              </w:rPr>
            </w:pPr>
            <w:r>
              <w:rPr>
                <w:rFonts w:ascii="Times New Roman" w:hAnsi="Times New Roman" w:cs="Times New Roman"/>
              </w:rPr>
              <w:t>9</w:t>
            </w:r>
            <w:r w:rsidR="004D61A1">
              <w:rPr>
                <w:rFonts w:ascii="Times New Roman" w:hAnsi="Times New Roman" w:cs="Times New Roman"/>
              </w:rPr>
              <w:t>4,28</w:t>
            </w:r>
            <w:r>
              <w:rPr>
                <w:rFonts w:ascii="Times New Roman" w:hAnsi="Times New Roman" w:cs="Times New Roman"/>
              </w:rPr>
              <w:t>%</w:t>
            </w:r>
          </w:p>
        </w:tc>
        <w:tc>
          <w:tcPr>
            <w:tcW w:w="938" w:type="dxa"/>
          </w:tcPr>
          <w:p w14:paraId="072E81FD" w14:textId="33129E91" w:rsidR="00343933" w:rsidRDefault="00343933" w:rsidP="004D1CC2">
            <w:pPr>
              <w:spacing w:line="360" w:lineRule="auto"/>
              <w:jc w:val="center"/>
              <w:rPr>
                <w:rFonts w:ascii="Times New Roman" w:hAnsi="Times New Roman" w:cs="Times New Roman"/>
              </w:rPr>
            </w:pPr>
            <w:r>
              <w:rPr>
                <w:rFonts w:ascii="Times New Roman" w:hAnsi="Times New Roman" w:cs="Times New Roman"/>
              </w:rPr>
              <w:t>2</w:t>
            </w:r>
          </w:p>
        </w:tc>
        <w:tc>
          <w:tcPr>
            <w:tcW w:w="1659" w:type="dxa"/>
          </w:tcPr>
          <w:p w14:paraId="1E3D7631" w14:textId="4417A9B3" w:rsidR="00343933" w:rsidRDefault="004D61A1" w:rsidP="004D1CC2">
            <w:pPr>
              <w:spacing w:line="360" w:lineRule="auto"/>
              <w:jc w:val="center"/>
              <w:rPr>
                <w:rFonts w:ascii="Times New Roman" w:hAnsi="Times New Roman" w:cs="Times New Roman"/>
              </w:rPr>
            </w:pPr>
            <w:r>
              <w:rPr>
                <w:rFonts w:ascii="Times New Roman" w:hAnsi="Times New Roman" w:cs="Times New Roman"/>
              </w:rPr>
              <w:t>5,72</w:t>
            </w:r>
            <w:r w:rsidR="00343933">
              <w:rPr>
                <w:rFonts w:ascii="Times New Roman" w:hAnsi="Times New Roman" w:cs="Times New Roman"/>
              </w:rPr>
              <w:t>%</w:t>
            </w:r>
          </w:p>
        </w:tc>
      </w:tr>
    </w:tbl>
    <w:p w14:paraId="73BE32A9" w14:textId="5FC0771B" w:rsidR="00343933" w:rsidRDefault="00343933" w:rsidP="00343933">
      <w:pPr>
        <w:spacing w:after="0" w:line="360" w:lineRule="auto"/>
        <w:ind w:firstLine="720"/>
        <w:rPr>
          <w:rFonts w:ascii="Times New Roman" w:hAnsi="Times New Roman" w:cs="Times New Roman"/>
        </w:rPr>
      </w:pPr>
      <w:r>
        <w:rPr>
          <w:rFonts w:ascii="Times New Roman" w:hAnsi="Times New Roman" w:cs="Times New Roman"/>
        </w:rPr>
        <w:t>Sumber: 3</w:t>
      </w:r>
      <w:r w:rsidR="004D61A1">
        <w:rPr>
          <w:rFonts w:ascii="Times New Roman" w:hAnsi="Times New Roman" w:cs="Times New Roman"/>
        </w:rPr>
        <w:t>5</w:t>
      </w:r>
      <w:r>
        <w:rPr>
          <w:rFonts w:ascii="Times New Roman" w:hAnsi="Times New Roman" w:cs="Times New Roman"/>
        </w:rPr>
        <w:t xml:space="preserve"> orang mahasiswa Universitas Bina bangsa</w:t>
      </w:r>
    </w:p>
    <w:p w14:paraId="428A6B07" w14:textId="3AB4870F" w:rsidR="00D36B20" w:rsidRDefault="00D36B20" w:rsidP="00D36B20">
      <w:pPr>
        <w:spacing w:after="0" w:line="360" w:lineRule="auto"/>
        <w:ind w:firstLine="720"/>
        <w:jc w:val="both"/>
        <w:rPr>
          <w:rFonts w:ascii="Times New Roman" w:hAnsi="Times New Roman" w:cs="Times New Roman"/>
        </w:rPr>
      </w:pPr>
      <w:proofErr w:type="gramStart"/>
      <w:r w:rsidRPr="00D36B20">
        <w:rPr>
          <w:rFonts w:ascii="Times New Roman" w:hAnsi="Times New Roman" w:cs="Times New Roman"/>
        </w:rPr>
        <w:t xml:space="preserve">Berdasarkan tabel di atas yang berkaitan dengan variabel TikTok </w:t>
      </w:r>
      <w:r w:rsidRPr="004D61A1">
        <w:rPr>
          <w:rFonts w:ascii="Times New Roman" w:hAnsi="Times New Roman" w:cs="Times New Roman"/>
          <w:i/>
        </w:rPr>
        <w:t>Live Shopping</w:t>
      </w:r>
      <w:r w:rsidRPr="00D36B20">
        <w:rPr>
          <w:rFonts w:ascii="Times New Roman" w:hAnsi="Times New Roman" w:cs="Times New Roman"/>
        </w:rPr>
        <w:t xml:space="preserve"> (X), hasil pra-survei memperlihatkan bahwa sebagian besar responden merasakan berbagai kemudahan dan manfaat dari penggunaan fitur tersebut.</w:t>
      </w:r>
      <w:proofErr w:type="gramEnd"/>
      <w:r w:rsidRPr="00D36B20">
        <w:rPr>
          <w:rFonts w:ascii="Times New Roman" w:hAnsi="Times New Roman" w:cs="Times New Roman"/>
        </w:rPr>
        <w:t xml:space="preserve"> Sebanyak </w:t>
      </w:r>
      <w:r w:rsidR="004D61A1">
        <w:rPr>
          <w:rFonts w:ascii="Times New Roman" w:hAnsi="Times New Roman" w:cs="Times New Roman"/>
        </w:rPr>
        <w:t>94</w:t>
      </w:r>
      <w:proofErr w:type="gramStart"/>
      <w:r w:rsidR="004D61A1">
        <w:rPr>
          <w:rFonts w:ascii="Times New Roman" w:hAnsi="Times New Roman" w:cs="Times New Roman"/>
        </w:rPr>
        <w:t>,28</w:t>
      </w:r>
      <w:proofErr w:type="gramEnd"/>
      <w:r w:rsidRPr="00D36B20">
        <w:rPr>
          <w:rFonts w:ascii="Times New Roman" w:hAnsi="Times New Roman" w:cs="Times New Roman"/>
        </w:rPr>
        <w:t xml:space="preserve">% responden menyatakan bahwa </w:t>
      </w:r>
      <w:r w:rsidRPr="004D61A1">
        <w:rPr>
          <w:rFonts w:ascii="Times New Roman" w:hAnsi="Times New Roman" w:cs="Times New Roman"/>
          <w:i/>
        </w:rPr>
        <w:t>live shopping</w:t>
      </w:r>
      <w:r w:rsidRPr="00D36B20">
        <w:rPr>
          <w:rFonts w:ascii="Times New Roman" w:hAnsi="Times New Roman" w:cs="Times New Roman"/>
        </w:rPr>
        <w:t xml:space="preserve"> membantu mereka memperoleh informasi produk secara lebih rinci. Sementara itu, </w:t>
      </w:r>
      <w:r w:rsidR="004D61A1">
        <w:rPr>
          <w:rFonts w:ascii="Times New Roman" w:hAnsi="Times New Roman" w:cs="Times New Roman"/>
        </w:rPr>
        <w:t>77</w:t>
      </w:r>
      <w:proofErr w:type="gramStart"/>
      <w:r w:rsidR="004D61A1">
        <w:rPr>
          <w:rFonts w:ascii="Times New Roman" w:hAnsi="Times New Roman" w:cs="Times New Roman"/>
        </w:rPr>
        <w:t>,14</w:t>
      </w:r>
      <w:proofErr w:type="gramEnd"/>
      <w:r w:rsidRPr="00D36B20">
        <w:rPr>
          <w:rFonts w:ascii="Times New Roman" w:hAnsi="Times New Roman" w:cs="Times New Roman"/>
        </w:rPr>
        <w:t xml:space="preserve">% responden menilai bahwa proses belanja melalui TikTok </w:t>
      </w:r>
      <w:r w:rsidRPr="004D61A1">
        <w:rPr>
          <w:rFonts w:ascii="Times New Roman" w:hAnsi="Times New Roman" w:cs="Times New Roman"/>
          <w:i/>
        </w:rPr>
        <w:t>Live</w:t>
      </w:r>
      <w:r w:rsidR="004D61A1" w:rsidRPr="004D61A1">
        <w:rPr>
          <w:rFonts w:ascii="Times New Roman" w:hAnsi="Times New Roman" w:cs="Times New Roman"/>
          <w:i/>
        </w:rPr>
        <w:t xml:space="preserve"> Shopping</w:t>
      </w:r>
      <w:r w:rsidRPr="00D36B20">
        <w:rPr>
          <w:rFonts w:ascii="Times New Roman" w:hAnsi="Times New Roman" w:cs="Times New Roman"/>
        </w:rPr>
        <w:t xml:space="preserve"> lebih praktis dibandingkan dengan metode belanja pada umumnya. Penawaran berupa diskon juga menjadi salah satu faktor yang mendorong kemudahan berbelanja, sebagaimana diungkapkan oleh </w:t>
      </w:r>
      <w:r w:rsidR="004D61A1">
        <w:rPr>
          <w:rFonts w:ascii="Times New Roman" w:hAnsi="Times New Roman" w:cs="Times New Roman"/>
        </w:rPr>
        <w:t>85</w:t>
      </w:r>
      <w:proofErr w:type="gramStart"/>
      <w:r w:rsidR="004D61A1">
        <w:rPr>
          <w:rFonts w:ascii="Times New Roman" w:hAnsi="Times New Roman" w:cs="Times New Roman"/>
        </w:rPr>
        <w:t>,71</w:t>
      </w:r>
      <w:proofErr w:type="gramEnd"/>
      <w:r w:rsidRPr="00D36B20">
        <w:rPr>
          <w:rFonts w:ascii="Times New Roman" w:hAnsi="Times New Roman" w:cs="Times New Roman"/>
        </w:rPr>
        <w:t>% responden.</w:t>
      </w:r>
    </w:p>
    <w:p w14:paraId="35C98618" w14:textId="0EA55D1B" w:rsidR="00D36B20" w:rsidRDefault="00D36B20" w:rsidP="00D36B20">
      <w:pPr>
        <w:spacing w:after="0" w:line="360" w:lineRule="auto"/>
        <w:ind w:firstLine="720"/>
        <w:jc w:val="both"/>
        <w:rPr>
          <w:rFonts w:ascii="Times New Roman" w:hAnsi="Times New Roman" w:cs="Times New Roman"/>
        </w:rPr>
      </w:pPr>
      <w:r w:rsidRPr="00D36B20">
        <w:rPr>
          <w:rFonts w:ascii="Times New Roman" w:hAnsi="Times New Roman" w:cs="Times New Roman"/>
        </w:rPr>
        <w:t xml:space="preserve">Selain itu, komunikasi secara langsung dengan penjual dinilai mampu membantu </w:t>
      </w:r>
      <w:r w:rsidR="004D61A1">
        <w:rPr>
          <w:rFonts w:ascii="Times New Roman" w:hAnsi="Times New Roman" w:cs="Times New Roman"/>
        </w:rPr>
        <w:t>85</w:t>
      </w:r>
      <w:proofErr w:type="gramStart"/>
      <w:r w:rsidR="004D61A1">
        <w:rPr>
          <w:rFonts w:ascii="Times New Roman" w:hAnsi="Times New Roman" w:cs="Times New Roman"/>
        </w:rPr>
        <w:t>,71</w:t>
      </w:r>
      <w:proofErr w:type="gramEnd"/>
      <w:r w:rsidRPr="00D36B20">
        <w:rPr>
          <w:rFonts w:ascii="Times New Roman" w:hAnsi="Times New Roman" w:cs="Times New Roman"/>
        </w:rPr>
        <w:t xml:space="preserve">% responden dalam mempercepat pengambilan keputusan pembelian. Sebanyak </w:t>
      </w:r>
      <w:r w:rsidR="004D61A1">
        <w:rPr>
          <w:rFonts w:ascii="Times New Roman" w:hAnsi="Times New Roman" w:cs="Times New Roman"/>
        </w:rPr>
        <w:t>94</w:t>
      </w:r>
      <w:proofErr w:type="gramStart"/>
      <w:r w:rsidR="004D61A1">
        <w:rPr>
          <w:rFonts w:ascii="Times New Roman" w:hAnsi="Times New Roman" w:cs="Times New Roman"/>
        </w:rPr>
        <w:t>,28</w:t>
      </w:r>
      <w:proofErr w:type="gramEnd"/>
      <w:r w:rsidRPr="00D36B20">
        <w:rPr>
          <w:rFonts w:ascii="Times New Roman" w:hAnsi="Times New Roman" w:cs="Times New Roman"/>
        </w:rPr>
        <w:t xml:space="preserve">% responden juga menyatakan bahwa rekomendasi yang diberikan penjual memudahkan mereka dalam menentukan produk yang sesuai dengan kebutuhan. Temuan tersebut menunjukkan bahwa TikTok </w:t>
      </w:r>
      <w:r w:rsidRPr="004D61A1">
        <w:rPr>
          <w:rFonts w:ascii="Times New Roman" w:hAnsi="Times New Roman" w:cs="Times New Roman"/>
          <w:i/>
        </w:rPr>
        <w:t>Live Shopping</w:t>
      </w:r>
      <w:r w:rsidRPr="00D36B20">
        <w:rPr>
          <w:rFonts w:ascii="Times New Roman" w:hAnsi="Times New Roman" w:cs="Times New Roman"/>
        </w:rPr>
        <w:t xml:space="preserve"> mampu menciptakan pengalaman berbelanja yang lebih informatif dan praktis, sekaligus mempercepat proses konsumen dalam menentukan keputusan pembelian.</w:t>
      </w:r>
    </w:p>
    <w:p w14:paraId="755D5D83" w14:textId="77777777" w:rsidR="00D36B20" w:rsidRDefault="00D36B20" w:rsidP="00D36B20">
      <w:pPr>
        <w:spacing w:after="0" w:line="360" w:lineRule="auto"/>
        <w:ind w:firstLine="720"/>
        <w:jc w:val="both"/>
        <w:rPr>
          <w:rFonts w:ascii="Times New Roman" w:hAnsi="Times New Roman" w:cs="Times New Roman"/>
        </w:rPr>
      </w:pPr>
      <w:r w:rsidRPr="00D36B20">
        <w:rPr>
          <w:rFonts w:ascii="Times New Roman" w:hAnsi="Times New Roman" w:cs="Times New Roman"/>
        </w:rPr>
        <w:t xml:space="preserve">Penelitian Sari dan Umar (2025) yang melibatkan 99 mahasiswa Universitas Teuku Umar menunjukkan bahwa fitur </w:t>
      </w:r>
      <w:r w:rsidRPr="004D61A1">
        <w:rPr>
          <w:rFonts w:ascii="Times New Roman" w:hAnsi="Times New Roman" w:cs="Times New Roman"/>
          <w:i/>
        </w:rPr>
        <w:t>live shopping</w:t>
      </w:r>
      <w:r w:rsidRPr="00D36B20">
        <w:rPr>
          <w:rFonts w:ascii="Times New Roman" w:hAnsi="Times New Roman" w:cs="Times New Roman"/>
        </w:rPr>
        <w:t xml:space="preserve"> pada TikTok </w:t>
      </w:r>
      <w:r w:rsidRPr="004D61A1">
        <w:rPr>
          <w:rFonts w:ascii="Times New Roman" w:hAnsi="Times New Roman" w:cs="Times New Roman"/>
          <w:i/>
        </w:rPr>
        <w:t>Shop</w:t>
      </w:r>
      <w:r w:rsidRPr="00D36B20">
        <w:rPr>
          <w:rFonts w:ascii="Times New Roman" w:hAnsi="Times New Roman" w:cs="Times New Roman"/>
        </w:rPr>
        <w:t xml:space="preserve"> berpengaruh secara signifikan terhadap keputusan pembelian mahasiswa. Hasil pengumpulan data melalui kuesioner memperlihatkan bahwa interaksi langsung dan kepercayaan yang terbentuk selama sesi </w:t>
      </w:r>
      <w:r w:rsidRPr="004D61A1">
        <w:rPr>
          <w:rFonts w:ascii="Times New Roman" w:hAnsi="Times New Roman" w:cs="Times New Roman"/>
          <w:i/>
        </w:rPr>
        <w:t>live shopping</w:t>
      </w:r>
      <w:r w:rsidRPr="00D36B20">
        <w:rPr>
          <w:rFonts w:ascii="Times New Roman" w:hAnsi="Times New Roman" w:cs="Times New Roman"/>
        </w:rPr>
        <w:t xml:space="preserve"> menjadi faktor yang mendorong mahasiswa untuk melakukan transaksi. Penelitian tersebut menegaskan bahwa </w:t>
      </w:r>
      <w:r w:rsidRPr="004D61A1">
        <w:rPr>
          <w:rFonts w:ascii="Times New Roman" w:hAnsi="Times New Roman" w:cs="Times New Roman"/>
          <w:i/>
        </w:rPr>
        <w:t>live shopping</w:t>
      </w:r>
      <w:r w:rsidRPr="00D36B20">
        <w:rPr>
          <w:rFonts w:ascii="Times New Roman" w:hAnsi="Times New Roman" w:cs="Times New Roman"/>
        </w:rPr>
        <w:t xml:space="preserve"> merupakan salah satu unsur penting dalam memengaruhi keputusan pembelian mahasiswa pada era digital. Temuan ini juga mendukung hasil penelitian terdahulu yang menyatakan bahwa </w:t>
      </w:r>
      <w:r w:rsidRPr="004D61A1">
        <w:rPr>
          <w:rFonts w:ascii="Times New Roman" w:hAnsi="Times New Roman" w:cs="Times New Roman"/>
          <w:i/>
        </w:rPr>
        <w:t>live shopping</w:t>
      </w:r>
      <w:r w:rsidRPr="00D36B20">
        <w:rPr>
          <w:rFonts w:ascii="Times New Roman" w:hAnsi="Times New Roman" w:cs="Times New Roman"/>
        </w:rPr>
        <w:t xml:space="preserve"> tidak hanya berfungsi sebagai sarana hiburan, tetapi juga menjadi strategi pemasaran yang efektif dalam membentuk pola konsumsi mahasiswa.</w:t>
      </w:r>
    </w:p>
    <w:p w14:paraId="1F08A2E0" w14:textId="38D1EEE0" w:rsidR="00D36B20" w:rsidRDefault="00D36B20" w:rsidP="00D36B20">
      <w:pPr>
        <w:spacing w:after="0" w:line="360" w:lineRule="auto"/>
        <w:ind w:firstLine="720"/>
        <w:jc w:val="both"/>
        <w:rPr>
          <w:rFonts w:ascii="Times New Roman" w:hAnsi="Times New Roman" w:cs="Times New Roman"/>
        </w:rPr>
      </w:pPr>
      <w:r w:rsidRPr="00D36B20">
        <w:rPr>
          <w:rFonts w:ascii="Times New Roman" w:hAnsi="Times New Roman" w:cs="Times New Roman"/>
        </w:rPr>
        <w:t xml:space="preserve">Berdasarkan uraian tersebut, penelitian ini bertujuan untuk menganalisis pengaruh TikTok </w:t>
      </w:r>
      <w:r w:rsidRPr="004D61A1">
        <w:rPr>
          <w:rFonts w:ascii="Times New Roman" w:hAnsi="Times New Roman" w:cs="Times New Roman"/>
          <w:i/>
        </w:rPr>
        <w:t>Live Shopping</w:t>
      </w:r>
      <w:r w:rsidRPr="00D36B20">
        <w:rPr>
          <w:rFonts w:ascii="Times New Roman" w:hAnsi="Times New Roman" w:cs="Times New Roman"/>
        </w:rPr>
        <w:t xml:space="preserve"> terhadap proses pengambilan keputusan pembelian mahasiswa Universitas </w:t>
      </w:r>
      <w:r w:rsidR="004D61A1">
        <w:rPr>
          <w:rFonts w:ascii="Times New Roman" w:hAnsi="Times New Roman" w:cs="Times New Roman"/>
        </w:rPr>
        <w:t>Bina Bangsa</w:t>
      </w:r>
      <w:r w:rsidRPr="00D36B20">
        <w:rPr>
          <w:rFonts w:ascii="Times New Roman" w:hAnsi="Times New Roman" w:cs="Times New Roman"/>
        </w:rPr>
        <w:t>. Dengan mengacu pada berbagai hasil penelitian terdahulu, penelitian ini diharapkan dapat memberikan pemahaman yang lebih komprehensif mengenai perilaku belanja mahasiswa di era digital serta menjadi bahan pertimbangan dalam merumuskan strategi pemasaran yang lebih efektif.</w:t>
      </w:r>
    </w:p>
    <w:p w14:paraId="11F75AAC" w14:textId="19BC3F81" w:rsidR="00343933" w:rsidRDefault="00D36B20" w:rsidP="00D36B20">
      <w:pPr>
        <w:spacing w:after="0" w:line="360" w:lineRule="auto"/>
        <w:ind w:firstLine="720"/>
        <w:jc w:val="both"/>
        <w:rPr>
          <w:rFonts w:ascii="Times New Roman" w:hAnsi="Times New Roman" w:cs="Times New Roman"/>
        </w:rPr>
      </w:pPr>
      <w:proofErr w:type="gramStart"/>
      <w:r w:rsidRPr="00D36B20">
        <w:rPr>
          <w:rFonts w:ascii="Times New Roman" w:hAnsi="Times New Roman" w:cs="Times New Roman"/>
        </w:rPr>
        <w:lastRenderedPageBreak/>
        <w:t xml:space="preserve">Mahasiswa Fakultas Ekonomi </w:t>
      </w:r>
      <w:r w:rsidR="004D61A1">
        <w:rPr>
          <w:rFonts w:ascii="Times New Roman" w:hAnsi="Times New Roman" w:cs="Times New Roman"/>
        </w:rPr>
        <w:t xml:space="preserve">dan Bisnis </w:t>
      </w:r>
      <w:r w:rsidRPr="00D36B20">
        <w:rPr>
          <w:rFonts w:ascii="Times New Roman" w:hAnsi="Times New Roman" w:cs="Times New Roman"/>
        </w:rPr>
        <w:t xml:space="preserve">Universitas </w:t>
      </w:r>
      <w:r w:rsidR="004D61A1">
        <w:rPr>
          <w:rFonts w:ascii="Times New Roman" w:hAnsi="Times New Roman" w:cs="Times New Roman"/>
        </w:rPr>
        <w:t>Bina Bangsa</w:t>
      </w:r>
      <w:r w:rsidRPr="00D36B20">
        <w:rPr>
          <w:rFonts w:ascii="Times New Roman" w:hAnsi="Times New Roman" w:cs="Times New Roman"/>
        </w:rPr>
        <w:t xml:space="preserve"> dipilih sebagai subjek penelitian karena termasuk dalam kelompok digital </w:t>
      </w:r>
      <w:r w:rsidRPr="004D61A1">
        <w:rPr>
          <w:rFonts w:ascii="Times New Roman" w:hAnsi="Times New Roman" w:cs="Times New Roman"/>
          <w:i/>
        </w:rPr>
        <w:t>native</w:t>
      </w:r>
      <w:r w:rsidRPr="00D36B20">
        <w:rPr>
          <w:rFonts w:ascii="Times New Roman" w:hAnsi="Times New Roman" w:cs="Times New Roman"/>
        </w:rPr>
        <w:t xml:space="preserve"> yang aktif memanfaatkan media sosial, khususnya TikTok, baik sebagai sarana hiburan maupun media berbelanja.</w:t>
      </w:r>
      <w:proofErr w:type="gramEnd"/>
      <w:r w:rsidRPr="00D36B20">
        <w:rPr>
          <w:rFonts w:ascii="Times New Roman" w:hAnsi="Times New Roman" w:cs="Times New Roman"/>
        </w:rPr>
        <w:t xml:space="preserve"> Selain itu, sebagai calon pengusaha dan manajer pada masa mendatang, perilaku pembelian mereka melalui fitur </w:t>
      </w:r>
      <w:r w:rsidRPr="004D61A1">
        <w:rPr>
          <w:rFonts w:ascii="Times New Roman" w:hAnsi="Times New Roman" w:cs="Times New Roman"/>
          <w:i/>
        </w:rPr>
        <w:t>live shopping</w:t>
      </w:r>
      <w:r w:rsidRPr="00D36B20">
        <w:rPr>
          <w:rFonts w:ascii="Times New Roman" w:hAnsi="Times New Roman" w:cs="Times New Roman"/>
        </w:rPr>
        <w:t xml:space="preserve"> penting untuk dikaji guna memahami respons generasi muda terhadap perkembangan dan tren pemasaran digital.</w:t>
      </w:r>
    </w:p>
    <w:p w14:paraId="30E8659A" w14:textId="77777777" w:rsidR="00750FD0" w:rsidRDefault="00750FD0" w:rsidP="002916EC">
      <w:pPr>
        <w:spacing w:after="0" w:line="360" w:lineRule="auto"/>
        <w:rPr>
          <w:rFonts w:ascii="Times New Roman" w:hAnsi="Times New Roman" w:cs="Times New Roman"/>
          <w:b/>
        </w:rPr>
      </w:pPr>
    </w:p>
    <w:p w14:paraId="048F5D81" w14:textId="6638ECFC" w:rsidR="002916EC" w:rsidRPr="002916EC" w:rsidRDefault="002916EC" w:rsidP="002916EC">
      <w:pPr>
        <w:spacing w:after="0" w:line="360" w:lineRule="auto"/>
        <w:rPr>
          <w:rFonts w:ascii="Times New Roman" w:hAnsi="Times New Roman" w:cs="Times New Roman"/>
          <w:b/>
        </w:rPr>
      </w:pPr>
      <w:r w:rsidRPr="002916EC">
        <w:rPr>
          <w:rFonts w:ascii="Times New Roman" w:hAnsi="Times New Roman" w:cs="Times New Roman"/>
          <w:b/>
        </w:rPr>
        <w:t>TINJAUAN PUSTAKA</w:t>
      </w:r>
    </w:p>
    <w:p w14:paraId="5A5AD1BF" w14:textId="27FEDF58" w:rsidR="009B3BEC" w:rsidRDefault="00343933" w:rsidP="009B3BEC">
      <w:pPr>
        <w:spacing w:after="0" w:line="360" w:lineRule="auto"/>
        <w:rPr>
          <w:rFonts w:ascii="Times New Roman" w:hAnsi="Times New Roman" w:cs="Times New Roman"/>
          <w:b/>
          <w:i/>
        </w:rPr>
      </w:pPr>
      <w:r w:rsidRPr="00343933">
        <w:rPr>
          <w:rFonts w:ascii="Times New Roman" w:hAnsi="Times New Roman" w:cs="Times New Roman"/>
          <w:b/>
          <w:i/>
        </w:rPr>
        <w:t>Live Shopping</w:t>
      </w:r>
    </w:p>
    <w:p w14:paraId="02D313CB" w14:textId="77777777" w:rsidR="00D36B20" w:rsidRDefault="00D36B20" w:rsidP="00D36B20">
      <w:pPr>
        <w:spacing w:after="0" w:line="360" w:lineRule="auto"/>
        <w:ind w:firstLine="720"/>
        <w:jc w:val="both"/>
        <w:rPr>
          <w:rFonts w:ascii="Times New Roman" w:hAnsi="Times New Roman" w:cs="Times New Roman"/>
          <w:bCs/>
          <w:iCs/>
        </w:rPr>
      </w:pPr>
      <w:r w:rsidRPr="004D61A1">
        <w:rPr>
          <w:rFonts w:ascii="Times New Roman" w:hAnsi="Times New Roman" w:cs="Times New Roman"/>
          <w:bCs/>
          <w:i/>
          <w:iCs/>
        </w:rPr>
        <w:t>Live shopping</w:t>
      </w:r>
      <w:r w:rsidRPr="00D36B20">
        <w:rPr>
          <w:rFonts w:ascii="Times New Roman" w:hAnsi="Times New Roman" w:cs="Times New Roman"/>
          <w:bCs/>
          <w:iCs/>
        </w:rPr>
        <w:t xml:space="preserve"> merupakan salah satu inovasi terbaru dalam perdagangan elektronik yang memadukan aktivitas belanja daring dengan interaksi sosial secara langsung melalui tayangan </w:t>
      </w:r>
      <w:r w:rsidRPr="004D61A1">
        <w:rPr>
          <w:rFonts w:ascii="Times New Roman" w:hAnsi="Times New Roman" w:cs="Times New Roman"/>
          <w:bCs/>
          <w:i/>
          <w:iCs/>
        </w:rPr>
        <w:t>real-time</w:t>
      </w:r>
      <w:r w:rsidRPr="00D36B20">
        <w:rPr>
          <w:rFonts w:ascii="Times New Roman" w:hAnsi="Times New Roman" w:cs="Times New Roman"/>
          <w:bCs/>
          <w:iCs/>
        </w:rPr>
        <w:t xml:space="preserve">. Dalam pelaksanaannya, penjual atau </w:t>
      </w:r>
      <w:r w:rsidRPr="004D61A1">
        <w:rPr>
          <w:rFonts w:ascii="Times New Roman" w:hAnsi="Times New Roman" w:cs="Times New Roman"/>
          <w:bCs/>
          <w:i/>
          <w:iCs/>
        </w:rPr>
        <w:t>host</w:t>
      </w:r>
      <w:r w:rsidRPr="00D36B20">
        <w:rPr>
          <w:rFonts w:ascii="Times New Roman" w:hAnsi="Times New Roman" w:cs="Times New Roman"/>
          <w:bCs/>
          <w:iCs/>
        </w:rPr>
        <w:t xml:space="preserve"> memperkenalkan produk dengan memberikan penjelasan mengenai spesifikasi, memperagakan </w:t>
      </w:r>
      <w:proofErr w:type="gramStart"/>
      <w:r w:rsidRPr="00D36B20">
        <w:rPr>
          <w:rFonts w:ascii="Times New Roman" w:hAnsi="Times New Roman" w:cs="Times New Roman"/>
          <w:bCs/>
          <w:iCs/>
        </w:rPr>
        <w:t>cara</w:t>
      </w:r>
      <w:proofErr w:type="gramEnd"/>
      <w:r w:rsidRPr="00D36B20">
        <w:rPr>
          <w:rFonts w:ascii="Times New Roman" w:hAnsi="Times New Roman" w:cs="Times New Roman"/>
          <w:bCs/>
          <w:iCs/>
        </w:rPr>
        <w:t xml:space="preserve"> penggunaan, menanggapi pertanyaan penonton, serta menyampaikan berbagai penawaran khusus. </w:t>
      </w:r>
      <w:proofErr w:type="gramStart"/>
      <w:r w:rsidRPr="00D36B20">
        <w:rPr>
          <w:rFonts w:ascii="Times New Roman" w:hAnsi="Times New Roman" w:cs="Times New Roman"/>
          <w:bCs/>
          <w:iCs/>
        </w:rPr>
        <w:t xml:space="preserve">Konsumen dapat melakukan transaksi secara langsung melalui fitur pembelian yang tersedia pada </w:t>
      </w:r>
      <w:r w:rsidRPr="004D61A1">
        <w:rPr>
          <w:rFonts w:ascii="Times New Roman" w:hAnsi="Times New Roman" w:cs="Times New Roman"/>
          <w:bCs/>
          <w:i/>
          <w:iCs/>
        </w:rPr>
        <w:t>platform</w:t>
      </w:r>
      <w:r w:rsidRPr="00D36B20">
        <w:rPr>
          <w:rFonts w:ascii="Times New Roman" w:hAnsi="Times New Roman" w:cs="Times New Roman"/>
          <w:bCs/>
          <w:iCs/>
        </w:rPr>
        <w:t xml:space="preserve"> tanpa harus keluar dari tayangan yang sedang berlangsung.</w:t>
      </w:r>
      <w:proofErr w:type="gramEnd"/>
    </w:p>
    <w:p w14:paraId="7B1794AE" w14:textId="1C99EA53" w:rsidR="00D36B20" w:rsidRDefault="00D36B20" w:rsidP="00D36B20">
      <w:pPr>
        <w:spacing w:after="0" w:line="360" w:lineRule="auto"/>
        <w:ind w:firstLine="720"/>
        <w:jc w:val="both"/>
        <w:rPr>
          <w:rFonts w:ascii="Times New Roman" w:hAnsi="Times New Roman" w:cs="Times New Roman"/>
          <w:bCs/>
          <w:iCs/>
        </w:rPr>
      </w:pPr>
      <w:proofErr w:type="gramStart"/>
      <w:r w:rsidRPr="00D36B20">
        <w:rPr>
          <w:rFonts w:ascii="Times New Roman" w:hAnsi="Times New Roman" w:cs="Times New Roman"/>
          <w:bCs/>
          <w:iCs/>
        </w:rPr>
        <w:t>Izzaty Mindiasri et al. (2023) membedakan perkembangan perdagangan digital berdasarkan pola interaksinya.</w:t>
      </w:r>
      <w:proofErr w:type="gramEnd"/>
      <w:r w:rsidRPr="00D36B20">
        <w:rPr>
          <w:rFonts w:ascii="Times New Roman" w:hAnsi="Times New Roman" w:cs="Times New Roman"/>
          <w:bCs/>
          <w:iCs/>
        </w:rPr>
        <w:t xml:space="preserve"> </w:t>
      </w:r>
      <w:proofErr w:type="gramStart"/>
      <w:r w:rsidRPr="004D61A1">
        <w:rPr>
          <w:rFonts w:ascii="Times New Roman" w:hAnsi="Times New Roman" w:cs="Times New Roman"/>
          <w:bCs/>
          <w:i/>
          <w:iCs/>
        </w:rPr>
        <w:t>E-commerce</w:t>
      </w:r>
      <w:r w:rsidRPr="00D36B20">
        <w:rPr>
          <w:rFonts w:ascii="Times New Roman" w:hAnsi="Times New Roman" w:cs="Times New Roman"/>
          <w:bCs/>
          <w:iCs/>
        </w:rPr>
        <w:t xml:space="preserve"> konvensional masih cenderung menerapkan komunikasi satu arah yang identik dengan </w:t>
      </w:r>
      <w:r w:rsidRPr="00B914AB">
        <w:rPr>
          <w:rFonts w:ascii="Times New Roman" w:hAnsi="Times New Roman" w:cs="Times New Roman"/>
          <w:bCs/>
          <w:i/>
          <w:iCs/>
        </w:rPr>
        <w:t>Web 1.0</w:t>
      </w:r>
      <w:r w:rsidRPr="00D36B20">
        <w:rPr>
          <w:rFonts w:ascii="Times New Roman" w:hAnsi="Times New Roman" w:cs="Times New Roman"/>
          <w:bCs/>
          <w:iCs/>
        </w:rPr>
        <w:t xml:space="preserve">, sedangkan </w:t>
      </w:r>
      <w:r w:rsidRPr="00B914AB">
        <w:rPr>
          <w:rFonts w:ascii="Times New Roman" w:hAnsi="Times New Roman" w:cs="Times New Roman"/>
          <w:bCs/>
          <w:i/>
          <w:iCs/>
        </w:rPr>
        <w:t>social commerce</w:t>
      </w:r>
      <w:r w:rsidRPr="00D36B20">
        <w:rPr>
          <w:rFonts w:ascii="Times New Roman" w:hAnsi="Times New Roman" w:cs="Times New Roman"/>
          <w:bCs/>
          <w:iCs/>
        </w:rPr>
        <w:t xml:space="preserve"> telah memungkinkan terjadinya interaksi antar</w:t>
      </w:r>
      <w:r w:rsidR="00B914AB">
        <w:rPr>
          <w:rFonts w:ascii="Times New Roman" w:hAnsi="Times New Roman" w:cs="Times New Roman"/>
          <w:bCs/>
          <w:iCs/>
        </w:rPr>
        <w:t xml:space="preserve"> </w:t>
      </w:r>
      <w:r w:rsidRPr="00D36B20">
        <w:rPr>
          <w:rFonts w:ascii="Times New Roman" w:hAnsi="Times New Roman" w:cs="Times New Roman"/>
          <w:bCs/>
          <w:iCs/>
        </w:rPr>
        <w:t xml:space="preserve">pengguna sebagaimana karakteristik </w:t>
      </w:r>
      <w:r w:rsidRPr="00B914AB">
        <w:rPr>
          <w:rFonts w:ascii="Times New Roman" w:hAnsi="Times New Roman" w:cs="Times New Roman"/>
          <w:bCs/>
          <w:i/>
          <w:iCs/>
        </w:rPr>
        <w:t>Web 2.0</w:t>
      </w:r>
      <w:r w:rsidRPr="00D36B20">
        <w:rPr>
          <w:rFonts w:ascii="Times New Roman" w:hAnsi="Times New Roman" w:cs="Times New Roman"/>
          <w:bCs/>
          <w:iCs/>
        </w:rPr>
        <w:t>.</w:t>
      </w:r>
      <w:proofErr w:type="gramEnd"/>
      <w:r w:rsidRPr="00D36B20">
        <w:rPr>
          <w:rFonts w:ascii="Times New Roman" w:hAnsi="Times New Roman" w:cs="Times New Roman"/>
          <w:bCs/>
          <w:iCs/>
        </w:rPr>
        <w:t xml:space="preserve"> </w:t>
      </w:r>
      <w:proofErr w:type="gramStart"/>
      <w:r w:rsidRPr="00D36B20">
        <w:rPr>
          <w:rFonts w:ascii="Times New Roman" w:hAnsi="Times New Roman" w:cs="Times New Roman"/>
          <w:bCs/>
          <w:iCs/>
        </w:rPr>
        <w:t xml:space="preserve">Selanjutnya, </w:t>
      </w:r>
      <w:r w:rsidRPr="00B914AB">
        <w:rPr>
          <w:rFonts w:ascii="Times New Roman" w:hAnsi="Times New Roman" w:cs="Times New Roman"/>
          <w:bCs/>
          <w:i/>
          <w:iCs/>
        </w:rPr>
        <w:t>live shopping</w:t>
      </w:r>
      <w:r w:rsidRPr="00D36B20">
        <w:rPr>
          <w:rFonts w:ascii="Times New Roman" w:hAnsi="Times New Roman" w:cs="Times New Roman"/>
          <w:bCs/>
          <w:iCs/>
        </w:rPr>
        <w:t xml:space="preserve"> berkembang sebagai bagian dari era </w:t>
      </w:r>
      <w:r w:rsidRPr="00B914AB">
        <w:rPr>
          <w:rFonts w:ascii="Times New Roman" w:hAnsi="Times New Roman" w:cs="Times New Roman"/>
          <w:bCs/>
          <w:i/>
          <w:iCs/>
        </w:rPr>
        <w:t>Web 3.0</w:t>
      </w:r>
      <w:r w:rsidRPr="00D36B20">
        <w:rPr>
          <w:rFonts w:ascii="Times New Roman" w:hAnsi="Times New Roman" w:cs="Times New Roman"/>
          <w:bCs/>
          <w:iCs/>
        </w:rPr>
        <w:t xml:space="preserve"> karena mampu menghadirkan interaksi multidimensional secara langsung.</w:t>
      </w:r>
      <w:proofErr w:type="gramEnd"/>
      <w:r w:rsidRPr="00D36B20">
        <w:rPr>
          <w:rFonts w:ascii="Times New Roman" w:hAnsi="Times New Roman" w:cs="Times New Roman"/>
          <w:bCs/>
          <w:iCs/>
        </w:rPr>
        <w:t xml:space="preserve"> </w:t>
      </w:r>
      <w:proofErr w:type="gramStart"/>
      <w:r w:rsidRPr="00D36B20">
        <w:rPr>
          <w:rFonts w:ascii="Times New Roman" w:hAnsi="Times New Roman" w:cs="Times New Roman"/>
          <w:bCs/>
          <w:iCs/>
        </w:rPr>
        <w:t xml:space="preserve">Dengan demikian, </w:t>
      </w:r>
      <w:r w:rsidRPr="00B914AB">
        <w:rPr>
          <w:rFonts w:ascii="Times New Roman" w:hAnsi="Times New Roman" w:cs="Times New Roman"/>
          <w:bCs/>
          <w:i/>
          <w:iCs/>
        </w:rPr>
        <w:t>live shopping</w:t>
      </w:r>
      <w:r w:rsidRPr="00D36B20">
        <w:rPr>
          <w:rFonts w:ascii="Times New Roman" w:hAnsi="Times New Roman" w:cs="Times New Roman"/>
          <w:bCs/>
          <w:iCs/>
        </w:rPr>
        <w:t xml:space="preserve"> tidak hanya dipahami sebagai aktivitas transaksi jual beli, tetapi juga sebagai perpaduan antara hiburan, komunikasi sosial, dan kegiatan komersial.</w:t>
      </w:r>
      <w:proofErr w:type="gramEnd"/>
    </w:p>
    <w:p w14:paraId="33584BB0" w14:textId="77777777" w:rsidR="00D36B20" w:rsidRDefault="00D36B20" w:rsidP="00D36B20">
      <w:pPr>
        <w:spacing w:after="0" w:line="360" w:lineRule="auto"/>
        <w:ind w:firstLine="720"/>
        <w:jc w:val="both"/>
        <w:rPr>
          <w:rFonts w:ascii="Times New Roman" w:hAnsi="Times New Roman" w:cs="Times New Roman"/>
          <w:bCs/>
          <w:iCs/>
        </w:rPr>
      </w:pPr>
      <w:r w:rsidRPr="00D36B20">
        <w:rPr>
          <w:rFonts w:ascii="Times New Roman" w:hAnsi="Times New Roman" w:cs="Times New Roman"/>
          <w:bCs/>
          <w:iCs/>
        </w:rPr>
        <w:t xml:space="preserve">Damayanti dan Rahayu (2025) menyatakan bahwa </w:t>
      </w:r>
      <w:r w:rsidRPr="00B914AB">
        <w:rPr>
          <w:rFonts w:ascii="Times New Roman" w:hAnsi="Times New Roman" w:cs="Times New Roman"/>
          <w:bCs/>
          <w:i/>
          <w:iCs/>
        </w:rPr>
        <w:t>live shopping</w:t>
      </w:r>
      <w:r w:rsidRPr="00D36B20">
        <w:rPr>
          <w:rFonts w:ascii="Times New Roman" w:hAnsi="Times New Roman" w:cs="Times New Roman"/>
          <w:bCs/>
          <w:iCs/>
        </w:rPr>
        <w:t xml:space="preserve"> telah menjadi salah satu komponen penting dalam strategi pemasaran modern, termasuk pada </w:t>
      </w:r>
      <w:r w:rsidRPr="00B914AB">
        <w:rPr>
          <w:rFonts w:ascii="Times New Roman" w:hAnsi="Times New Roman" w:cs="Times New Roman"/>
          <w:bCs/>
          <w:i/>
          <w:iCs/>
        </w:rPr>
        <w:t>platform</w:t>
      </w:r>
      <w:r w:rsidRPr="00D36B20">
        <w:rPr>
          <w:rFonts w:ascii="Times New Roman" w:hAnsi="Times New Roman" w:cs="Times New Roman"/>
          <w:bCs/>
          <w:iCs/>
        </w:rPr>
        <w:t xml:space="preserve"> TikTok </w:t>
      </w:r>
      <w:r w:rsidRPr="00B914AB">
        <w:rPr>
          <w:rFonts w:ascii="Times New Roman" w:hAnsi="Times New Roman" w:cs="Times New Roman"/>
          <w:bCs/>
          <w:i/>
          <w:iCs/>
        </w:rPr>
        <w:t>Shop</w:t>
      </w:r>
      <w:r w:rsidRPr="00D36B20">
        <w:rPr>
          <w:rFonts w:ascii="Times New Roman" w:hAnsi="Times New Roman" w:cs="Times New Roman"/>
          <w:bCs/>
          <w:iCs/>
        </w:rPr>
        <w:t xml:space="preserve">. </w:t>
      </w:r>
      <w:proofErr w:type="gramStart"/>
      <w:r w:rsidRPr="00D36B20">
        <w:rPr>
          <w:rFonts w:ascii="Times New Roman" w:hAnsi="Times New Roman" w:cs="Times New Roman"/>
          <w:bCs/>
          <w:iCs/>
        </w:rPr>
        <w:t>Keunggulan utama fitur ini terletak pada kemampuannya dalam memperpendek jarak komunikasi antara produsen dan konsumen.</w:t>
      </w:r>
      <w:proofErr w:type="gramEnd"/>
      <w:r w:rsidRPr="00D36B20">
        <w:rPr>
          <w:rFonts w:ascii="Times New Roman" w:hAnsi="Times New Roman" w:cs="Times New Roman"/>
          <w:bCs/>
          <w:iCs/>
        </w:rPr>
        <w:t xml:space="preserve"> </w:t>
      </w:r>
      <w:proofErr w:type="gramStart"/>
      <w:r w:rsidRPr="00D36B20">
        <w:rPr>
          <w:rFonts w:ascii="Times New Roman" w:hAnsi="Times New Roman" w:cs="Times New Roman"/>
          <w:bCs/>
          <w:iCs/>
        </w:rPr>
        <w:t>Selain itu, interaksi langsung yang terjadi selama siaran dapat membangun kedekatan emosional dan meningkatkan kepercayaan konsumen terhadap penjual maupun produk yang ditawarkan.</w:t>
      </w:r>
      <w:proofErr w:type="gramEnd"/>
    </w:p>
    <w:p w14:paraId="1F07D568" w14:textId="77777777" w:rsidR="00D36B20" w:rsidRDefault="00D36B20" w:rsidP="00D36B20">
      <w:pPr>
        <w:spacing w:after="0" w:line="360" w:lineRule="auto"/>
        <w:ind w:firstLine="720"/>
        <w:jc w:val="both"/>
        <w:rPr>
          <w:rFonts w:ascii="Times New Roman" w:hAnsi="Times New Roman" w:cs="Times New Roman"/>
          <w:bCs/>
          <w:iCs/>
        </w:rPr>
      </w:pPr>
      <w:r w:rsidRPr="00D36B20">
        <w:rPr>
          <w:rFonts w:ascii="Times New Roman" w:hAnsi="Times New Roman" w:cs="Times New Roman"/>
          <w:bCs/>
          <w:iCs/>
        </w:rPr>
        <w:t xml:space="preserve">Salah satu karakteristik utama </w:t>
      </w:r>
      <w:r w:rsidRPr="00B914AB">
        <w:rPr>
          <w:rFonts w:ascii="Times New Roman" w:hAnsi="Times New Roman" w:cs="Times New Roman"/>
          <w:bCs/>
          <w:i/>
          <w:iCs/>
        </w:rPr>
        <w:t>live shopping</w:t>
      </w:r>
      <w:r w:rsidRPr="00D36B20">
        <w:rPr>
          <w:rFonts w:ascii="Times New Roman" w:hAnsi="Times New Roman" w:cs="Times New Roman"/>
          <w:bCs/>
          <w:iCs/>
        </w:rPr>
        <w:t xml:space="preserve"> adalah adanya interaktivitas secara </w:t>
      </w:r>
      <w:r w:rsidRPr="00B914AB">
        <w:rPr>
          <w:rFonts w:ascii="Times New Roman" w:hAnsi="Times New Roman" w:cs="Times New Roman"/>
          <w:bCs/>
          <w:i/>
          <w:iCs/>
        </w:rPr>
        <w:t>real-time</w:t>
      </w:r>
      <w:r w:rsidRPr="00D36B20">
        <w:rPr>
          <w:rFonts w:ascii="Times New Roman" w:hAnsi="Times New Roman" w:cs="Times New Roman"/>
          <w:bCs/>
          <w:iCs/>
        </w:rPr>
        <w:t xml:space="preserve">. </w:t>
      </w:r>
      <w:proofErr w:type="gramStart"/>
      <w:r w:rsidRPr="00D36B20">
        <w:rPr>
          <w:rFonts w:ascii="Times New Roman" w:hAnsi="Times New Roman" w:cs="Times New Roman"/>
          <w:bCs/>
          <w:iCs/>
        </w:rPr>
        <w:t>Melalui siaran langsung, penjual dapat membangun komunikasi dua arah dengan penonton, menjawab pertanyaan, memberikan penjelasan tambahan, serta menyesuaikan penyampaian informasi produk berdasarkan kebutuhan audiens.</w:t>
      </w:r>
      <w:proofErr w:type="gramEnd"/>
      <w:r w:rsidRPr="00D36B20">
        <w:rPr>
          <w:rFonts w:ascii="Times New Roman" w:hAnsi="Times New Roman" w:cs="Times New Roman"/>
          <w:bCs/>
          <w:iCs/>
        </w:rPr>
        <w:t xml:space="preserve"> </w:t>
      </w:r>
      <w:proofErr w:type="gramStart"/>
      <w:r w:rsidRPr="00D36B20">
        <w:rPr>
          <w:rFonts w:ascii="Times New Roman" w:hAnsi="Times New Roman" w:cs="Times New Roman"/>
          <w:bCs/>
          <w:iCs/>
        </w:rPr>
        <w:t xml:space="preserve">Interaksi tersebut menciptakan pengalaman belanja yang lebih personal dan membangun kedekatan yang relatif sulit diperoleh melalui </w:t>
      </w:r>
      <w:r w:rsidRPr="00B914AB">
        <w:rPr>
          <w:rFonts w:ascii="Times New Roman" w:hAnsi="Times New Roman" w:cs="Times New Roman"/>
          <w:bCs/>
          <w:i/>
          <w:iCs/>
        </w:rPr>
        <w:t>e-commerce</w:t>
      </w:r>
      <w:r w:rsidRPr="00D36B20">
        <w:rPr>
          <w:rFonts w:ascii="Times New Roman" w:hAnsi="Times New Roman" w:cs="Times New Roman"/>
          <w:bCs/>
          <w:iCs/>
        </w:rPr>
        <w:t xml:space="preserve"> konvensional.</w:t>
      </w:r>
      <w:proofErr w:type="gramEnd"/>
    </w:p>
    <w:p w14:paraId="0A118612" w14:textId="77777777" w:rsidR="00D36B20" w:rsidRDefault="00D36B20" w:rsidP="00D36B20">
      <w:pPr>
        <w:spacing w:after="0" w:line="360" w:lineRule="auto"/>
        <w:ind w:firstLine="720"/>
        <w:jc w:val="both"/>
        <w:rPr>
          <w:rFonts w:ascii="Times New Roman" w:hAnsi="Times New Roman" w:cs="Times New Roman"/>
          <w:bCs/>
          <w:iCs/>
        </w:rPr>
      </w:pPr>
      <w:r w:rsidRPr="00B914AB">
        <w:rPr>
          <w:rFonts w:ascii="Times New Roman" w:hAnsi="Times New Roman" w:cs="Times New Roman"/>
          <w:bCs/>
          <w:i/>
          <w:iCs/>
        </w:rPr>
        <w:t>Live shopping</w:t>
      </w:r>
      <w:r w:rsidRPr="00D36B20">
        <w:rPr>
          <w:rFonts w:ascii="Times New Roman" w:hAnsi="Times New Roman" w:cs="Times New Roman"/>
          <w:bCs/>
          <w:iCs/>
        </w:rPr>
        <w:t xml:space="preserve"> juga memiliki keunggulan dalam bentuk demonstrasi produk secara langsung. </w:t>
      </w:r>
      <w:r w:rsidRPr="00B914AB">
        <w:rPr>
          <w:rFonts w:ascii="Times New Roman" w:hAnsi="Times New Roman" w:cs="Times New Roman"/>
          <w:bCs/>
          <w:i/>
          <w:iCs/>
        </w:rPr>
        <w:t>Host</w:t>
      </w:r>
      <w:r w:rsidRPr="00D36B20">
        <w:rPr>
          <w:rFonts w:ascii="Times New Roman" w:hAnsi="Times New Roman" w:cs="Times New Roman"/>
          <w:bCs/>
          <w:iCs/>
        </w:rPr>
        <w:t xml:space="preserve"> dapat menunjukkan kondisi produk, menjelaskan </w:t>
      </w:r>
      <w:proofErr w:type="gramStart"/>
      <w:r w:rsidRPr="00D36B20">
        <w:rPr>
          <w:rFonts w:ascii="Times New Roman" w:hAnsi="Times New Roman" w:cs="Times New Roman"/>
          <w:bCs/>
          <w:iCs/>
        </w:rPr>
        <w:t>cara</w:t>
      </w:r>
      <w:proofErr w:type="gramEnd"/>
      <w:r w:rsidRPr="00D36B20">
        <w:rPr>
          <w:rFonts w:ascii="Times New Roman" w:hAnsi="Times New Roman" w:cs="Times New Roman"/>
          <w:bCs/>
          <w:iCs/>
        </w:rPr>
        <w:t xml:space="preserve"> penggunaannya, serta memperlihatkan </w:t>
      </w:r>
      <w:r w:rsidRPr="00D36B20">
        <w:rPr>
          <w:rFonts w:ascii="Times New Roman" w:hAnsi="Times New Roman" w:cs="Times New Roman"/>
          <w:bCs/>
          <w:iCs/>
        </w:rPr>
        <w:lastRenderedPageBreak/>
        <w:t xml:space="preserve">manfaatnya secara visual. Penyajian produk secara nyata dapat meningkatkan keyakinan konsumen terhadap kualitas produk maupun kredibilitas </w:t>
      </w:r>
      <w:r w:rsidRPr="00B914AB">
        <w:rPr>
          <w:rFonts w:ascii="Times New Roman" w:hAnsi="Times New Roman" w:cs="Times New Roman"/>
          <w:bCs/>
          <w:i/>
          <w:iCs/>
        </w:rPr>
        <w:t>host</w:t>
      </w:r>
      <w:r w:rsidRPr="00D36B20">
        <w:rPr>
          <w:rFonts w:ascii="Times New Roman" w:hAnsi="Times New Roman" w:cs="Times New Roman"/>
          <w:bCs/>
          <w:iCs/>
        </w:rPr>
        <w:t xml:space="preserve">. Sri Nawangsari dan Regita </w:t>
      </w:r>
      <w:proofErr w:type="gramStart"/>
      <w:r w:rsidRPr="00D36B20">
        <w:rPr>
          <w:rFonts w:ascii="Times New Roman" w:hAnsi="Times New Roman" w:cs="Times New Roman"/>
          <w:bCs/>
          <w:iCs/>
        </w:rPr>
        <w:t>Dwi</w:t>
      </w:r>
      <w:proofErr w:type="gramEnd"/>
      <w:r w:rsidRPr="00D36B20">
        <w:rPr>
          <w:rFonts w:ascii="Times New Roman" w:hAnsi="Times New Roman" w:cs="Times New Roman"/>
          <w:bCs/>
          <w:iCs/>
        </w:rPr>
        <w:t xml:space="preserve"> Putri (2025) menegaskan bahwa kepercayaan terhadap host dan produk merupakan salah satu faktor penting yang dapat meningkatkan minat beli konsumen.</w:t>
      </w:r>
    </w:p>
    <w:p w14:paraId="14D999C4" w14:textId="77777777" w:rsidR="00D36B20" w:rsidRDefault="00D36B20" w:rsidP="00D36B20">
      <w:pPr>
        <w:spacing w:after="0" w:line="360" w:lineRule="auto"/>
        <w:ind w:firstLine="720"/>
        <w:jc w:val="both"/>
        <w:rPr>
          <w:rFonts w:ascii="Times New Roman" w:hAnsi="Times New Roman" w:cs="Times New Roman"/>
          <w:bCs/>
          <w:iCs/>
        </w:rPr>
      </w:pPr>
      <w:r w:rsidRPr="00D36B20">
        <w:rPr>
          <w:rFonts w:ascii="Times New Roman" w:hAnsi="Times New Roman" w:cs="Times New Roman"/>
          <w:bCs/>
          <w:iCs/>
        </w:rPr>
        <w:t xml:space="preserve">Kepercayaan tersebut dapat diperkuat oleh daya tarik seorang </w:t>
      </w:r>
      <w:r w:rsidRPr="00B914AB">
        <w:rPr>
          <w:rFonts w:ascii="Times New Roman" w:hAnsi="Times New Roman" w:cs="Times New Roman"/>
          <w:bCs/>
          <w:i/>
          <w:iCs/>
        </w:rPr>
        <w:t>host</w:t>
      </w:r>
      <w:r w:rsidRPr="00D36B20">
        <w:rPr>
          <w:rFonts w:ascii="Times New Roman" w:hAnsi="Times New Roman" w:cs="Times New Roman"/>
          <w:bCs/>
          <w:iCs/>
        </w:rPr>
        <w:t xml:space="preserve"> atau </w:t>
      </w:r>
      <w:r w:rsidRPr="00B914AB">
        <w:rPr>
          <w:rFonts w:ascii="Times New Roman" w:hAnsi="Times New Roman" w:cs="Times New Roman"/>
          <w:bCs/>
          <w:i/>
          <w:iCs/>
        </w:rPr>
        <w:t>streamer</w:t>
      </w:r>
      <w:r w:rsidRPr="00D36B20">
        <w:rPr>
          <w:rFonts w:ascii="Times New Roman" w:hAnsi="Times New Roman" w:cs="Times New Roman"/>
          <w:bCs/>
          <w:iCs/>
        </w:rPr>
        <w:t xml:space="preserve">, baik dari aspek penampilan, keterampilan berkomunikasi, kemampuan menyampaikan informasi produk, maupun kemampuannya menciptakan suasana yang menarik melalui humor. </w:t>
      </w:r>
      <w:proofErr w:type="gramStart"/>
      <w:r w:rsidRPr="00D36B20">
        <w:rPr>
          <w:rFonts w:ascii="Times New Roman" w:hAnsi="Times New Roman" w:cs="Times New Roman"/>
          <w:bCs/>
          <w:iCs/>
        </w:rPr>
        <w:t>Keputusan konsumen untuk melakukan pembelian tidak terbentuk secara spontan, melainkan dipengaruhi oleh sejumlah indikator yang membentuk preferensi, persepsi, dan perilaku mereka.</w:t>
      </w:r>
      <w:proofErr w:type="gramEnd"/>
    </w:p>
    <w:p w14:paraId="5C19A628" w14:textId="0A4BB133" w:rsidR="00D36B20" w:rsidRPr="00D36B20" w:rsidRDefault="00D36B20" w:rsidP="00D36B20">
      <w:pPr>
        <w:spacing w:after="0" w:line="360" w:lineRule="auto"/>
        <w:ind w:firstLine="720"/>
        <w:jc w:val="both"/>
        <w:rPr>
          <w:rFonts w:ascii="Times New Roman" w:hAnsi="Times New Roman" w:cs="Times New Roman"/>
          <w:bCs/>
          <w:iCs/>
        </w:rPr>
      </w:pPr>
      <w:r w:rsidRPr="00D36B20">
        <w:rPr>
          <w:rFonts w:ascii="Times New Roman" w:hAnsi="Times New Roman" w:cs="Times New Roman"/>
          <w:bCs/>
          <w:iCs/>
        </w:rPr>
        <w:t xml:space="preserve">Menurut Wijaya (2022) dalam Nada Febyola et al. (2023), variabel </w:t>
      </w:r>
      <w:r w:rsidRPr="00B914AB">
        <w:rPr>
          <w:rFonts w:ascii="Times New Roman" w:hAnsi="Times New Roman" w:cs="Times New Roman"/>
          <w:bCs/>
          <w:i/>
          <w:iCs/>
        </w:rPr>
        <w:t>live shopping</w:t>
      </w:r>
      <w:r w:rsidRPr="00D36B20">
        <w:rPr>
          <w:rFonts w:ascii="Times New Roman" w:hAnsi="Times New Roman" w:cs="Times New Roman"/>
          <w:bCs/>
          <w:iCs/>
        </w:rPr>
        <w:t xml:space="preserve"> terdiri atas delapan indikator sebagai berikut.</w:t>
      </w:r>
    </w:p>
    <w:p w14:paraId="1300A7DF" w14:textId="77777777" w:rsidR="00D36B20" w:rsidRDefault="00D36B20" w:rsidP="00D36B20">
      <w:pPr>
        <w:pStyle w:val="ListParagraph"/>
        <w:numPr>
          <w:ilvl w:val="0"/>
          <w:numId w:val="14"/>
        </w:numPr>
        <w:spacing w:after="0" w:line="360" w:lineRule="auto"/>
        <w:jc w:val="both"/>
        <w:rPr>
          <w:rFonts w:ascii="Times New Roman" w:hAnsi="Times New Roman" w:cs="Times New Roman"/>
          <w:bCs/>
          <w:iCs/>
        </w:rPr>
      </w:pPr>
      <w:r w:rsidRPr="00D36B20">
        <w:rPr>
          <w:rFonts w:ascii="Times New Roman" w:hAnsi="Times New Roman" w:cs="Times New Roman"/>
          <w:bCs/>
          <w:iCs/>
        </w:rPr>
        <w:t xml:space="preserve">Ketersediaan Fitur </w:t>
      </w:r>
      <w:r w:rsidRPr="00B914AB">
        <w:rPr>
          <w:rFonts w:ascii="Times New Roman" w:hAnsi="Times New Roman" w:cs="Times New Roman"/>
          <w:bCs/>
          <w:i/>
          <w:iCs/>
        </w:rPr>
        <w:t>Live Shopping</w:t>
      </w:r>
      <w:r w:rsidRPr="00D36B20">
        <w:rPr>
          <w:rFonts w:ascii="Times New Roman" w:hAnsi="Times New Roman" w:cs="Times New Roman"/>
          <w:bCs/>
          <w:iCs/>
        </w:rPr>
        <w:t xml:space="preserve"> pada Situs</w:t>
      </w:r>
    </w:p>
    <w:p w14:paraId="37B0DB41" w14:textId="0A8B09B9" w:rsidR="00D36B20" w:rsidRPr="00D36B20" w:rsidRDefault="00D36B20" w:rsidP="00D36B20">
      <w:pPr>
        <w:pStyle w:val="ListParagraph"/>
        <w:spacing w:after="0" w:line="360" w:lineRule="auto"/>
        <w:jc w:val="both"/>
        <w:rPr>
          <w:rFonts w:ascii="Times New Roman" w:hAnsi="Times New Roman" w:cs="Times New Roman"/>
          <w:bCs/>
          <w:iCs/>
        </w:rPr>
      </w:pPr>
      <w:proofErr w:type="gramStart"/>
      <w:r w:rsidRPr="00D36B20">
        <w:rPr>
          <w:rFonts w:ascii="Times New Roman" w:hAnsi="Times New Roman" w:cs="Times New Roman"/>
          <w:bCs/>
          <w:iCs/>
        </w:rPr>
        <w:t>Indikator ini menunjukkan tersedianya fasilitas khusus pada aplikasi atau situs yang memungkinkan konsumen menyaksikan siaran langsung sekaligus melakukan pembelian produk melalui tayangan tersebut.</w:t>
      </w:r>
      <w:proofErr w:type="gramEnd"/>
    </w:p>
    <w:p w14:paraId="37AC14A6" w14:textId="77777777" w:rsidR="00D36B20" w:rsidRDefault="00D36B20" w:rsidP="00D36B20">
      <w:pPr>
        <w:pStyle w:val="ListParagraph"/>
        <w:numPr>
          <w:ilvl w:val="0"/>
          <w:numId w:val="14"/>
        </w:numPr>
        <w:spacing w:after="0" w:line="360" w:lineRule="auto"/>
        <w:jc w:val="both"/>
        <w:rPr>
          <w:rFonts w:ascii="Times New Roman" w:hAnsi="Times New Roman" w:cs="Times New Roman"/>
          <w:bCs/>
          <w:iCs/>
        </w:rPr>
      </w:pPr>
      <w:r w:rsidRPr="00D36B20">
        <w:rPr>
          <w:rFonts w:ascii="Times New Roman" w:hAnsi="Times New Roman" w:cs="Times New Roman"/>
          <w:bCs/>
          <w:iCs/>
        </w:rPr>
        <w:t>Kemudahan Penggunaan Fitur</w:t>
      </w:r>
    </w:p>
    <w:p w14:paraId="6071DC20" w14:textId="77777777" w:rsidR="00D36B20" w:rsidRDefault="00D36B20" w:rsidP="00D36B20">
      <w:pPr>
        <w:pStyle w:val="ListParagraph"/>
        <w:spacing w:after="0" w:line="360" w:lineRule="auto"/>
        <w:jc w:val="both"/>
        <w:rPr>
          <w:rFonts w:ascii="Times New Roman" w:hAnsi="Times New Roman" w:cs="Times New Roman"/>
          <w:bCs/>
          <w:iCs/>
        </w:rPr>
      </w:pPr>
      <w:proofErr w:type="gramStart"/>
      <w:r w:rsidRPr="00D36B20">
        <w:rPr>
          <w:rFonts w:ascii="Times New Roman" w:hAnsi="Times New Roman" w:cs="Times New Roman"/>
          <w:bCs/>
          <w:iCs/>
        </w:rPr>
        <w:t>Indikator ini menggambarkan tingkat kemudahan konsumen dalam menggunakan berbagai fasilitas yang tersedia, seperti keranjang belanja, penyaring produk, notifikasi, dan sistem pembayaran yang terintegrasi.</w:t>
      </w:r>
      <w:proofErr w:type="gramEnd"/>
    </w:p>
    <w:p w14:paraId="5165C3BD" w14:textId="77777777" w:rsidR="00D36B20" w:rsidRDefault="00D36B20" w:rsidP="00D36B20">
      <w:pPr>
        <w:pStyle w:val="ListParagraph"/>
        <w:numPr>
          <w:ilvl w:val="0"/>
          <w:numId w:val="14"/>
        </w:numPr>
        <w:spacing w:after="0" w:line="360" w:lineRule="auto"/>
        <w:jc w:val="both"/>
        <w:rPr>
          <w:rFonts w:ascii="Times New Roman" w:hAnsi="Times New Roman" w:cs="Times New Roman"/>
          <w:bCs/>
          <w:iCs/>
        </w:rPr>
      </w:pPr>
      <w:r w:rsidRPr="00D36B20">
        <w:rPr>
          <w:rFonts w:ascii="Times New Roman" w:hAnsi="Times New Roman" w:cs="Times New Roman"/>
          <w:bCs/>
          <w:iCs/>
        </w:rPr>
        <w:t>Kemudahan dalam Berbelanja</w:t>
      </w:r>
    </w:p>
    <w:p w14:paraId="409CCAC0" w14:textId="2D528284" w:rsidR="00D36B20" w:rsidRPr="00D36B20" w:rsidRDefault="00D36B20" w:rsidP="00D36B20">
      <w:pPr>
        <w:pStyle w:val="ListParagraph"/>
        <w:spacing w:after="0" w:line="360" w:lineRule="auto"/>
        <w:jc w:val="both"/>
        <w:rPr>
          <w:rFonts w:ascii="Times New Roman" w:hAnsi="Times New Roman" w:cs="Times New Roman"/>
          <w:bCs/>
          <w:iCs/>
        </w:rPr>
      </w:pPr>
      <w:r w:rsidRPr="00D36B20">
        <w:rPr>
          <w:rFonts w:ascii="Times New Roman" w:hAnsi="Times New Roman" w:cs="Times New Roman"/>
          <w:bCs/>
          <w:iCs/>
        </w:rPr>
        <w:t>Indikator ini mengacu pada persepsi konsumen mengenai kesederhanaan, kenyamanan, dan kecepatan proses pembelian, mulai dari pencarian produk hingga penyelesaian transaksi pembayaran.</w:t>
      </w:r>
    </w:p>
    <w:p w14:paraId="7A1D80D3" w14:textId="77777777" w:rsidR="00D36B20" w:rsidRDefault="00D36B20" w:rsidP="00D36B20">
      <w:pPr>
        <w:pStyle w:val="ListParagraph"/>
        <w:numPr>
          <w:ilvl w:val="0"/>
          <w:numId w:val="14"/>
        </w:numPr>
        <w:spacing w:after="0" w:line="360" w:lineRule="auto"/>
        <w:jc w:val="both"/>
        <w:rPr>
          <w:rFonts w:ascii="Times New Roman" w:hAnsi="Times New Roman" w:cs="Times New Roman"/>
          <w:bCs/>
          <w:iCs/>
        </w:rPr>
      </w:pPr>
      <w:r w:rsidRPr="00D36B20">
        <w:rPr>
          <w:rFonts w:ascii="Times New Roman" w:hAnsi="Times New Roman" w:cs="Times New Roman"/>
          <w:bCs/>
          <w:iCs/>
        </w:rPr>
        <w:t xml:space="preserve">Tampilan </w:t>
      </w:r>
      <w:r w:rsidRPr="00B914AB">
        <w:rPr>
          <w:rFonts w:ascii="Times New Roman" w:hAnsi="Times New Roman" w:cs="Times New Roman"/>
          <w:bCs/>
          <w:i/>
          <w:iCs/>
        </w:rPr>
        <w:t>Live Shopping</w:t>
      </w:r>
    </w:p>
    <w:p w14:paraId="57FDB783" w14:textId="6A131BC7" w:rsidR="00D36B20" w:rsidRPr="00D36B20" w:rsidRDefault="00D36B20" w:rsidP="00D36B20">
      <w:pPr>
        <w:pStyle w:val="ListParagraph"/>
        <w:spacing w:after="0" w:line="360" w:lineRule="auto"/>
        <w:jc w:val="both"/>
        <w:rPr>
          <w:rFonts w:ascii="Times New Roman" w:hAnsi="Times New Roman" w:cs="Times New Roman"/>
          <w:bCs/>
          <w:iCs/>
        </w:rPr>
      </w:pPr>
      <w:proofErr w:type="gramStart"/>
      <w:r w:rsidRPr="00D36B20">
        <w:rPr>
          <w:rFonts w:ascii="Times New Roman" w:hAnsi="Times New Roman" w:cs="Times New Roman"/>
          <w:bCs/>
          <w:iCs/>
        </w:rPr>
        <w:t>Indikator ini berkaitan dengan kualitas visual tayangan langsung, seperti kejernihan video, desain antarmuka, penataan produk, dan keseluruhan tampilan yang dapat memengaruhi ketertarikan konsumen untuk melakukan pembelian.</w:t>
      </w:r>
      <w:proofErr w:type="gramEnd"/>
    </w:p>
    <w:p w14:paraId="7053655B" w14:textId="77777777" w:rsidR="00D36B20" w:rsidRDefault="00D36B20" w:rsidP="00D36B20">
      <w:pPr>
        <w:pStyle w:val="ListParagraph"/>
        <w:numPr>
          <w:ilvl w:val="0"/>
          <w:numId w:val="14"/>
        </w:numPr>
        <w:spacing w:after="0" w:line="360" w:lineRule="auto"/>
        <w:jc w:val="both"/>
        <w:rPr>
          <w:rFonts w:ascii="Times New Roman" w:hAnsi="Times New Roman" w:cs="Times New Roman"/>
          <w:bCs/>
          <w:iCs/>
        </w:rPr>
      </w:pPr>
      <w:r w:rsidRPr="00D36B20">
        <w:rPr>
          <w:rFonts w:ascii="Times New Roman" w:hAnsi="Times New Roman" w:cs="Times New Roman"/>
          <w:bCs/>
          <w:iCs/>
        </w:rPr>
        <w:t xml:space="preserve">Kinerja </w:t>
      </w:r>
      <w:r w:rsidRPr="00B914AB">
        <w:rPr>
          <w:rFonts w:ascii="Times New Roman" w:hAnsi="Times New Roman" w:cs="Times New Roman"/>
          <w:bCs/>
          <w:i/>
          <w:iCs/>
        </w:rPr>
        <w:t>Streamer</w:t>
      </w:r>
    </w:p>
    <w:p w14:paraId="5AC1C241" w14:textId="63D7FEB6" w:rsidR="00D36B20" w:rsidRPr="00D36B20" w:rsidRDefault="00D36B20" w:rsidP="00D36B20">
      <w:pPr>
        <w:pStyle w:val="ListParagraph"/>
        <w:spacing w:after="0" w:line="360" w:lineRule="auto"/>
        <w:jc w:val="both"/>
        <w:rPr>
          <w:rFonts w:ascii="Times New Roman" w:hAnsi="Times New Roman" w:cs="Times New Roman"/>
          <w:bCs/>
          <w:iCs/>
        </w:rPr>
      </w:pPr>
      <w:proofErr w:type="gramStart"/>
      <w:r w:rsidRPr="00D36B20">
        <w:rPr>
          <w:rFonts w:ascii="Times New Roman" w:hAnsi="Times New Roman" w:cs="Times New Roman"/>
          <w:bCs/>
          <w:iCs/>
        </w:rPr>
        <w:t xml:space="preserve">Indikator ini menunjukkan kemampuan </w:t>
      </w:r>
      <w:r w:rsidRPr="00B914AB">
        <w:rPr>
          <w:rFonts w:ascii="Times New Roman" w:hAnsi="Times New Roman" w:cs="Times New Roman"/>
          <w:bCs/>
          <w:i/>
          <w:iCs/>
        </w:rPr>
        <w:t>streamer</w:t>
      </w:r>
      <w:r w:rsidRPr="00D36B20">
        <w:rPr>
          <w:rFonts w:ascii="Times New Roman" w:hAnsi="Times New Roman" w:cs="Times New Roman"/>
          <w:bCs/>
          <w:iCs/>
        </w:rPr>
        <w:t xml:space="preserve"> dalam mempromosikan produk, menyampaikan informasi secara jelas, mendemonstrasikan produk, serta menciptakan pengalaman belanja yang interaktif dan meyakinkan.</w:t>
      </w:r>
      <w:proofErr w:type="gramEnd"/>
    </w:p>
    <w:p w14:paraId="733B66B5" w14:textId="77777777" w:rsidR="00D36B20" w:rsidRDefault="00D36B20" w:rsidP="00D36B20">
      <w:pPr>
        <w:pStyle w:val="ListParagraph"/>
        <w:numPr>
          <w:ilvl w:val="0"/>
          <w:numId w:val="14"/>
        </w:numPr>
        <w:spacing w:after="0" w:line="360" w:lineRule="auto"/>
        <w:jc w:val="both"/>
        <w:rPr>
          <w:rFonts w:ascii="Times New Roman" w:hAnsi="Times New Roman" w:cs="Times New Roman"/>
          <w:bCs/>
          <w:iCs/>
        </w:rPr>
      </w:pPr>
      <w:r w:rsidRPr="00D36B20">
        <w:rPr>
          <w:rFonts w:ascii="Times New Roman" w:hAnsi="Times New Roman" w:cs="Times New Roman"/>
          <w:bCs/>
          <w:iCs/>
        </w:rPr>
        <w:t xml:space="preserve">Komunikasi </w:t>
      </w:r>
      <w:r w:rsidRPr="00B914AB">
        <w:rPr>
          <w:rFonts w:ascii="Times New Roman" w:hAnsi="Times New Roman" w:cs="Times New Roman"/>
          <w:bCs/>
          <w:i/>
          <w:iCs/>
        </w:rPr>
        <w:t>Streamer</w:t>
      </w:r>
    </w:p>
    <w:p w14:paraId="05C1A11A" w14:textId="6C75834F" w:rsidR="00D36B20" w:rsidRPr="00D36B20" w:rsidRDefault="00D36B20" w:rsidP="00D36B20">
      <w:pPr>
        <w:pStyle w:val="ListParagraph"/>
        <w:spacing w:after="0" w:line="360" w:lineRule="auto"/>
        <w:jc w:val="both"/>
        <w:rPr>
          <w:rFonts w:ascii="Times New Roman" w:hAnsi="Times New Roman" w:cs="Times New Roman"/>
          <w:bCs/>
          <w:iCs/>
        </w:rPr>
      </w:pPr>
      <w:proofErr w:type="gramStart"/>
      <w:r w:rsidRPr="00D36B20">
        <w:rPr>
          <w:rFonts w:ascii="Times New Roman" w:hAnsi="Times New Roman" w:cs="Times New Roman"/>
          <w:bCs/>
          <w:iCs/>
        </w:rPr>
        <w:t xml:space="preserve">Indikator ini merujuk pada kualitas interaksi dua arah antara </w:t>
      </w:r>
      <w:r w:rsidRPr="00B914AB">
        <w:rPr>
          <w:rFonts w:ascii="Times New Roman" w:hAnsi="Times New Roman" w:cs="Times New Roman"/>
          <w:bCs/>
          <w:i/>
          <w:iCs/>
        </w:rPr>
        <w:t>streamer</w:t>
      </w:r>
      <w:r w:rsidRPr="00D36B20">
        <w:rPr>
          <w:rFonts w:ascii="Times New Roman" w:hAnsi="Times New Roman" w:cs="Times New Roman"/>
          <w:bCs/>
          <w:iCs/>
        </w:rPr>
        <w:t xml:space="preserve"> dan penonton, termasuk kemampuan dalam menjawab pertanyaan, memberikan informasi tambahan, dan membangun kedekatan yang dapat memengaruhi keputusan pembelian.</w:t>
      </w:r>
      <w:proofErr w:type="gramEnd"/>
    </w:p>
    <w:p w14:paraId="19D34FC4" w14:textId="77777777" w:rsidR="00D36B20" w:rsidRDefault="00D36B20" w:rsidP="00D36B20">
      <w:pPr>
        <w:pStyle w:val="ListParagraph"/>
        <w:numPr>
          <w:ilvl w:val="0"/>
          <w:numId w:val="14"/>
        </w:numPr>
        <w:spacing w:after="0" w:line="360" w:lineRule="auto"/>
        <w:jc w:val="both"/>
        <w:rPr>
          <w:rFonts w:ascii="Times New Roman" w:hAnsi="Times New Roman" w:cs="Times New Roman"/>
          <w:bCs/>
          <w:iCs/>
        </w:rPr>
      </w:pPr>
      <w:r w:rsidRPr="00D36B20">
        <w:rPr>
          <w:rFonts w:ascii="Times New Roman" w:hAnsi="Times New Roman" w:cs="Times New Roman"/>
          <w:bCs/>
          <w:iCs/>
        </w:rPr>
        <w:t xml:space="preserve">Jumlah Pengguna Situs </w:t>
      </w:r>
      <w:r w:rsidRPr="00B914AB">
        <w:rPr>
          <w:rFonts w:ascii="Times New Roman" w:hAnsi="Times New Roman" w:cs="Times New Roman"/>
          <w:bCs/>
          <w:i/>
          <w:iCs/>
        </w:rPr>
        <w:t>Live Shopping</w:t>
      </w:r>
    </w:p>
    <w:p w14:paraId="350E2A35" w14:textId="1E6EC048" w:rsidR="00D36B20" w:rsidRPr="00D36B20" w:rsidRDefault="00D36B20" w:rsidP="00D36B20">
      <w:pPr>
        <w:pStyle w:val="ListParagraph"/>
        <w:spacing w:after="0" w:line="360" w:lineRule="auto"/>
        <w:jc w:val="both"/>
        <w:rPr>
          <w:rFonts w:ascii="Times New Roman" w:hAnsi="Times New Roman" w:cs="Times New Roman"/>
          <w:bCs/>
          <w:iCs/>
        </w:rPr>
      </w:pPr>
      <w:proofErr w:type="gramStart"/>
      <w:r w:rsidRPr="00D36B20">
        <w:rPr>
          <w:rFonts w:ascii="Times New Roman" w:hAnsi="Times New Roman" w:cs="Times New Roman"/>
          <w:bCs/>
          <w:iCs/>
        </w:rPr>
        <w:lastRenderedPageBreak/>
        <w:t xml:space="preserve">Indikator ini menggambarkan banyaknya konsumen yang menggunakan aplikasi atau situs dengan fitur </w:t>
      </w:r>
      <w:r w:rsidRPr="00B914AB">
        <w:rPr>
          <w:rFonts w:ascii="Times New Roman" w:hAnsi="Times New Roman" w:cs="Times New Roman"/>
          <w:bCs/>
          <w:i/>
          <w:iCs/>
        </w:rPr>
        <w:t>live shopping</w:t>
      </w:r>
      <w:r w:rsidRPr="00D36B20">
        <w:rPr>
          <w:rFonts w:ascii="Times New Roman" w:hAnsi="Times New Roman" w:cs="Times New Roman"/>
          <w:bCs/>
          <w:iCs/>
        </w:rPr>
        <w:t>.</w:t>
      </w:r>
      <w:proofErr w:type="gramEnd"/>
      <w:r w:rsidRPr="00D36B20">
        <w:rPr>
          <w:rFonts w:ascii="Times New Roman" w:hAnsi="Times New Roman" w:cs="Times New Roman"/>
          <w:bCs/>
          <w:iCs/>
        </w:rPr>
        <w:t xml:space="preserve"> </w:t>
      </w:r>
      <w:proofErr w:type="gramStart"/>
      <w:r w:rsidRPr="00D36B20">
        <w:rPr>
          <w:rFonts w:ascii="Times New Roman" w:hAnsi="Times New Roman" w:cs="Times New Roman"/>
          <w:bCs/>
          <w:iCs/>
        </w:rPr>
        <w:t xml:space="preserve">Jumlah pengguna dapat mencerminkan tingkat popularitas sekaligus kepercayaan masyarakat terhadap </w:t>
      </w:r>
      <w:r w:rsidRPr="00B914AB">
        <w:rPr>
          <w:rFonts w:ascii="Times New Roman" w:hAnsi="Times New Roman" w:cs="Times New Roman"/>
          <w:bCs/>
          <w:i/>
          <w:iCs/>
        </w:rPr>
        <w:t>platform</w:t>
      </w:r>
      <w:r w:rsidRPr="00D36B20">
        <w:rPr>
          <w:rFonts w:ascii="Times New Roman" w:hAnsi="Times New Roman" w:cs="Times New Roman"/>
          <w:bCs/>
          <w:iCs/>
        </w:rPr>
        <w:t xml:space="preserve"> tersebut.</w:t>
      </w:r>
      <w:proofErr w:type="gramEnd"/>
    </w:p>
    <w:p w14:paraId="01CE6DFA" w14:textId="77777777" w:rsidR="00D36B20" w:rsidRDefault="00D36B20" w:rsidP="00D36B20">
      <w:pPr>
        <w:pStyle w:val="ListParagraph"/>
        <w:numPr>
          <w:ilvl w:val="0"/>
          <w:numId w:val="14"/>
        </w:numPr>
        <w:spacing w:after="0" w:line="360" w:lineRule="auto"/>
        <w:jc w:val="both"/>
        <w:rPr>
          <w:rFonts w:ascii="Times New Roman" w:hAnsi="Times New Roman" w:cs="Times New Roman"/>
          <w:bCs/>
          <w:iCs/>
        </w:rPr>
      </w:pPr>
      <w:r w:rsidRPr="00D36B20">
        <w:rPr>
          <w:rFonts w:ascii="Times New Roman" w:hAnsi="Times New Roman" w:cs="Times New Roman"/>
          <w:bCs/>
          <w:iCs/>
        </w:rPr>
        <w:t xml:space="preserve">Jumlah Pengunjung Situs </w:t>
      </w:r>
      <w:r w:rsidRPr="00B914AB">
        <w:rPr>
          <w:rFonts w:ascii="Times New Roman" w:hAnsi="Times New Roman" w:cs="Times New Roman"/>
          <w:bCs/>
          <w:i/>
          <w:iCs/>
        </w:rPr>
        <w:t>Live Shopping</w:t>
      </w:r>
    </w:p>
    <w:p w14:paraId="77CB059D" w14:textId="646E981D" w:rsidR="00D36B20" w:rsidRPr="00D36B20" w:rsidRDefault="00D36B20" w:rsidP="00D36B20">
      <w:pPr>
        <w:pStyle w:val="ListParagraph"/>
        <w:spacing w:after="0" w:line="360" w:lineRule="auto"/>
        <w:jc w:val="both"/>
        <w:rPr>
          <w:rFonts w:ascii="Times New Roman" w:hAnsi="Times New Roman" w:cs="Times New Roman"/>
          <w:bCs/>
          <w:iCs/>
        </w:rPr>
      </w:pPr>
      <w:proofErr w:type="gramStart"/>
      <w:r w:rsidRPr="00D36B20">
        <w:rPr>
          <w:rFonts w:ascii="Times New Roman" w:hAnsi="Times New Roman" w:cs="Times New Roman"/>
          <w:bCs/>
          <w:iCs/>
        </w:rPr>
        <w:t xml:space="preserve">Indikator ini mengacu pada jumlah maupun frekuensi kunjungan pengguna ke aplikasi atau situs untuk mengikuti sesi </w:t>
      </w:r>
      <w:r w:rsidRPr="00B914AB">
        <w:rPr>
          <w:rFonts w:ascii="Times New Roman" w:hAnsi="Times New Roman" w:cs="Times New Roman"/>
          <w:bCs/>
          <w:i/>
          <w:iCs/>
        </w:rPr>
        <w:t>live shopping</w:t>
      </w:r>
      <w:r w:rsidRPr="00D36B20">
        <w:rPr>
          <w:rFonts w:ascii="Times New Roman" w:hAnsi="Times New Roman" w:cs="Times New Roman"/>
          <w:bCs/>
          <w:iCs/>
        </w:rPr>
        <w:t>.</w:t>
      </w:r>
      <w:proofErr w:type="gramEnd"/>
      <w:r w:rsidRPr="00D36B20">
        <w:rPr>
          <w:rFonts w:ascii="Times New Roman" w:hAnsi="Times New Roman" w:cs="Times New Roman"/>
          <w:bCs/>
          <w:iCs/>
        </w:rPr>
        <w:t xml:space="preserve"> </w:t>
      </w:r>
      <w:proofErr w:type="gramStart"/>
      <w:r w:rsidRPr="00D36B20">
        <w:rPr>
          <w:rFonts w:ascii="Times New Roman" w:hAnsi="Times New Roman" w:cs="Times New Roman"/>
          <w:bCs/>
          <w:iCs/>
        </w:rPr>
        <w:t>Tingginya kunjungan dapat memengaruhi dinamika promosi serta meningkatkan peluang terjadinya pembelian produk.</w:t>
      </w:r>
      <w:proofErr w:type="gramEnd"/>
    </w:p>
    <w:p w14:paraId="0B5F76B1" w14:textId="77777777" w:rsidR="00343933" w:rsidRDefault="00343933" w:rsidP="00343933">
      <w:pPr>
        <w:spacing w:after="0" w:line="360" w:lineRule="auto"/>
        <w:jc w:val="both"/>
        <w:rPr>
          <w:rFonts w:ascii="Times New Roman" w:hAnsi="Times New Roman" w:cs="Times New Roman"/>
          <w:b/>
        </w:rPr>
      </w:pPr>
      <w:r w:rsidRPr="00343933">
        <w:rPr>
          <w:rFonts w:ascii="Times New Roman" w:hAnsi="Times New Roman" w:cs="Times New Roman"/>
          <w:b/>
        </w:rPr>
        <w:t>Tik-Tok Sebagai Media Pemasaran</w:t>
      </w:r>
    </w:p>
    <w:p w14:paraId="6D45D847" w14:textId="77777777" w:rsidR="00162F1A" w:rsidRDefault="00162F1A" w:rsidP="00162F1A">
      <w:pPr>
        <w:spacing w:after="0" w:line="360" w:lineRule="auto"/>
        <w:ind w:firstLine="720"/>
        <w:jc w:val="both"/>
        <w:rPr>
          <w:rFonts w:ascii="Times New Roman" w:hAnsi="Times New Roman" w:cs="Times New Roman"/>
          <w:bCs/>
        </w:rPr>
      </w:pPr>
      <w:proofErr w:type="gramStart"/>
      <w:r w:rsidRPr="00162F1A">
        <w:rPr>
          <w:rFonts w:ascii="Times New Roman" w:hAnsi="Times New Roman" w:cs="Times New Roman"/>
          <w:bCs/>
        </w:rPr>
        <w:t>Kemajuan teknologi informasi telah membawa perubahan yang besar terhadap dunia bisnis, termasuk dalam penerapan strategi pemasaran.</w:t>
      </w:r>
      <w:proofErr w:type="gramEnd"/>
      <w:r w:rsidRPr="00162F1A">
        <w:rPr>
          <w:rFonts w:ascii="Times New Roman" w:hAnsi="Times New Roman" w:cs="Times New Roman"/>
          <w:bCs/>
        </w:rPr>
        <w:t xml:space="preserve"> </w:t>
      </w:r>
      <w:proofErr w:type="gramStart"/>
      <w:r w:rsidRPr="00162F1A">
        <w:rPr>
          <w:rFonts w:ascii="Times New Roman" w:hAnsi="Times New Roman" w:cs="Times New Roman"/>
          <w:bCs/>
        </w:rPr>
        <w:t>Salah satu bentuk perubahan tersebut adalah berkembangnya pemasaran digital.</w:t>
      </w:r>
      <w:proofErr w:type="gramEnd"/>
      <w:r w:rsidRPr="00162F1A">
        <w:rPr>
          <w:rFonts w:ascii="Times New Roman" w:hAnsi="Times New Roman" w:cs="Times New Roman"/>
          <w:bCs/>
        </w:rPr>
        <w:t xml:space="preserve"> </w:t>
      </w:r>
      <w:proofErr w:type="gramStart"/>
      <w:r w:rsidRPr="00162F1A">
        <w:rPr>
          <w:rFonts w:ascii="Times New Roman" w:hAnsi="Times New Roman" w:cs="Times New Roman"/>
          <w:bCs/>
        </w:rPr>
        <w:t xml:space="preserve">Nurhasanah et al. (2023) menjelaskan bahwa pemasaran digital merupakan pemanfaatan teknologi dalam kegiatan usaha untuk membantu pelaku </w:t>
      </w:r>
      <w:r w:rsidRPr="00E2261A">
        <w:rPr>
          <w:rFonts w:ascii="Times New Roman" w:hAnsi="Times New Roman" w:cs="Times New Roman"/>
          <w:bCs/>
          <w:i/>
        </w:rPr>
        <w:t>e-commerce</w:t>
      </w:r>
      <w:r w:rsidRPr="00162F1A">
        <w:rPr>
          <w:rFonts w:ascii="Times New Roman" w:hAnsi="Times New Roman" w:cs="Times New Roman"/>
          <w:bCs/>
        </w:rPr>
        <w:t xml:space="preserve"> mempromosikan produk sekaligus menyampaikan informasi yang dibutuhkan konsumen mengenai produk yang ditawarkan.</w:t>
      </w:r>
      <w:proofErr w:type="gramEnd"/>
    </w:p>
    <w:p w14:paraId="77729855" w14:textId="77777777" w:rsidR="00162F1A" w:rsidRDefault="00162F1A" w:rsidP="00162F1A">
      <w:pPr>
        <w:spacing w:after="0" w:line="360" w:lineRule="auto"/>
        <w:ind w:firstLine="720"/>
        <w:jc w:val="both"/>
        <w:rPr>
          <w:rFonts w:ascii="Times New Roman" w:hAnsi="Times New Roman" w:cs="Times New Roman"/>
          <w:bCs/>
        </w:rPr>
      </w:pPr>
      <w:r w:rsidRPr="00162F1A">
        <w:rPr>
          <w:rFonts w:ascii="Times New Roman" w:hAnsi="Times New Roman" w:cs="Times New Roman"/>
          <w:bCs/>
        </w:rPr>
        <w:t>Pemasaran digital mulai berkembang pesat sejak awal tahun 2000-</w:t>
      </w:r>
      <w:proofErr w:type="gramStart"/>
      <w:r w:rsidRPr="00162F1A">
        <w:rPr>
          <w:rFonts w:ascii="Times New Roman" w:hAnsi="Times New Roman" w:cs="Times New Roman"/>
          <w:bCs/>
        </w:rPr>
        <w:t>an</w:t>
      </w:r>
      <w:proofErr w:type="gramEnd"/>
      <w:r w:rsidRPr="00162F1A">
        <w:rPr>
          <w:rFonts w:ascii="Times New Roman" w:hAnsi="Times New Roman" w:cs="Times New Roman"/>
          <w:bCs/>
        </w:rPr>
        <w:t xml:space="preserve"> karena memiliki tingkat fleksibilitas yang tinggi. </w:t>
      </w:r>
      <w:proofErr w:type="gramStart"/>
      <w:r w:rsidRPr="00162F1A">
        <w:rPr>
          <w:rFonts w:ascii="Times New Roman" w:hAnsi="Times New Roman" w:cs="Times New Roman"/>
          <w:bCs/>
        </w:rPr>
        <w:t>Pelaku usaha dapat menjalankan aktivitas pemasaran tanpa dibatasi oleh waktu maupun lokasi.</w:t>
      </w:r>
      <w:proofErr w:type="gramEnd"/>
      <w:r w:rsidRPr="00162F1A">
        <w:rPr>
          <w:rFonts w:ascii="Times New Roman" w:hAnsi="Times New Roman" w:cs="Times New Roman"/>
          <w:bCs/>
        </w:rPr>
        <w:t xml:space="preserve"> </w:t>
      </w:r>
      <w:proofErr w:type="gramStart"/>
      <w:r w:rsidRPr="00162F1A">
        <w:rPr>
          <w:rFonts w:ascii="Times New Roman" w:hAnsi="Times New Roman" w:cs="Times New Roman"/>
          <w:bCs/>
        </w:rPr>
        <w:t>Kondisi tersebut memungkinkan perusahaan menjangkau pasar yang lebih luas serta berkomunikasi dengan konsumen dari berbagai wilayah.</w:t>
      </w:r>
      <w:proofErr w:type="gramEnd"/>
      <w:r w:rsidRPr="00162F1A">
        <w:rPr>
          <w:rFonts w:ascii="Times New Roman" w:hAnsi="Times New Roman" w:cs="Times New Roman"/>
          <w:bCs/>
        </w:rPr>
        <w:t xml:space="preserve"> </w:t>
      </w:r>
      <w:proofErr w:type="gramStart"/>
      <w:r w:rsidRPr="00162F1A">
        <w:rPr>
          <w:rFonts w:ascii="Times New Roman" w:hAnsi="Times New Roman" w:cs="Times New Roman"/>
          <w:bCs/>
        </w:rPr>
        <w:t>Menurut Krisdanu dan Kiranastari Asoka Sumantri (2023), penggunaan media sosial dalam pemasaran digital dapat membantu perusahaan mencapai sasaran pemasaran dengan biaya yang relatif lebih efisien.</w:t>
      </w:r>
      <w:proofErr w:type="gramEnd"/>
    </w:p>
    <w:p w14:paraId="5518F4DB" w14:textId="77777777" w:rsidR="00162F1A" w:rsidRDefault="00162F1A" w:rsidP="00162F1A">
      <w:pPr>
        <w:spacing w:after="0" w:line="360" w:lineRule="auto"/>
        <w:ind w:firstLine="720"/>
        <w:jc w:val="both"/>
        <w:rPr>
          <w:rFonts w:ascii="Times New Roman" w:hAnsi="Times New Roman" w:cs="Times New Roman"/>
          <w:bCs/>
        </w:rPr>
      </w:pPr>
      <w:proofErr w:type="gramStart"/>
      <w:r w:rsidRPr="00162F1A">
        <w:rPr>
          <w:rFonts w:ascii="Times New Roman" w:hAnsi="Times New Roman" w:cs="Times New Roman"/>
          <w:bCs/>
        </w:rPr>
        <w:t>Media sosial juga memberikan ruang bagi perusahaan untuk membangun interaksi dengan pelanggan, meningkatkan kesadaran terhadap merek, memengaruhi perilaku konsumen, memperoleh tanggapan, serta mengembangkan produk dan layanan sesuai kebutuhan pasar.</w:t>
      </w:r>
      <w:proofErr w:type="gramEnd"/>
      <w:r w:rsidRPr="00162F1A">
        <w:rPr>
          <w:rFonts w:ascii="Times New Roman" w:hAnsi="Times New Roman" w:cs="Times New Roman"/>
          <w:bCs/>
        </w:rPr>
        <w:t xml:space="preserve"> </w:t>
      </w:r>
      <w:proofErr w:type="gramStart"/>
      <w:r w:rsidRPr="00162F1A">
        <w:rPr>
          <w:rFonts w:ascii="Times New Roman" w:hAnsi="Times New Roman" w:cs="Times New Roman"/>
          <w:bCs/>
        </w:rPr>
        <w:t>Berbagai aktivitas tersebut pada akhirnya dapat mendukung peningkatan penjualan.</w:t>
      </w:r>
      <w:proofErr w:type="gramEnd"/>
      <w:r w:rsidRPr="00162F1A">
        <w:rPr>
          <w:rFonts w:ascii="Times New Roman" w:hAnsi="Times New Roman" w:cs="Times New Roman"/>
          <w:bCs/>
        </w:rPr>
        <w:t xml:space="preserve"> </w:t>
      </w:r>
      <w:proofErr w:type="gramStart"/>
      <w:r w:rsidRPr="00162F1A">
        <w:rPr>
          <w:rFonts w:ascii="Times New Roman" w:hAnsi="Times New Roman" w:cs="Times New Roman"/>
          <w:bCs/>
        </w:rPr>
        <w:t>Dengan demikian, media sosial dalam pemasaran digital tidak hanya dimanfaatkan sebagai sarana promosi, tetapi juga berfungsi sebagai media komunikasi dua arah antara perusahaan atau merek dengan konsumen.</w:t>
      </w:r>
      <w:proofErr w:type="gramEnd"/>
    </w:p>
    <w:p w14:paraId="53ED197B" w14:textId="52DDE73C" w:rsidR="00162F1A" w:rsidRDefault="00162F1A" w:rsidP="00162F1A">
      <w:pPr>
        <w:spacing w:after="0" w:line="360" w:lineRule="auto"/>
        <w:ind w:firstLine="720"/>
        <w:jc w:val="both"/>
        <w:rPr>
          <w:rFonts w:ascii="Times New Roman" w:hAnsi="Times New Roman" w:cs="Times New Roman"/>
          <w:bCs/>
        </w:rPr>
      </w:pPr>
      <w:proofErr w:type="gramStart"/>
      <w:r w:rsidRPr="00162F1A">
        <w:rPr>
          <w:rFonts w:ascii="Times New Roman" w:hAnsi="Times New Roman" w:cs="Times New Roman"/>
          <w:bCs/>
        </w:rPr>
        <w:t xml:space="preserve">Salah satu </w:t>
      </w:r>
      <w:r w:rsidRPr="00E2261A">
        <w:rPr>
          <w:rFonts w:ascii="Times New Roman" w:hAnsi="Times New Roman" w:cs="Times New Roman"/>
          <w:bCs/>
          <w:i/>
        </w:rPr>
        <w:t>platform</w:t>
      </w:r>
      <w:r w:rsidRPr="00162F1A">
        <w:rPr>
          <w:rFonts w:ascii="Times New Roman" w:hAnsi="Times New Roman" w:cs="Times New Roman"/>
          <w:bCs/>
        </w:rPr>
        <w:t xml:space="preserve"> media sosial yang memiliki peran penting dalam pemasaran digital adalah TikTok.</w:t>
      </w:r>
      <w:proofErr w:type="gramEnd"/>
      <w:r w:rsidRPr="00162F1A">
        <w:rPr>
          <w:rFonts w:ascii="Times New Roman" w:hAnsi="Times New Roman" w:cs="Times New Roman"/>
          <w:bCs/>
        </w:rPr>
        <w:t xml:space="preserve"> </w:t>
      </w:r>
      <w:proofErr w:type="gramStart"/>
      <w:r w:rsidRPr="00162F1A">
        <w:rPr>
          <w:rFonts w:ascii="Times New Roman" w:hAnsi="Times New Roman" w:cs="Times New Roman"/>
          <w:bCs/>
        </w:rPr>
        <w:t>Nurhasanah et al. (2023) mengemukakan bahwa perkembangan bisnis melalui media sosial terus mengalami peningkatan dan TikTok menjadi salah satu media pemasaran produk yang memiliki prospek menjanjikan.</w:t>
      </w:r>
      <w:proofErr w:type="gramEnd"/>
      <w:r w:rsidRPr="00162F1A">
        <w:rPr>
          <w:rFonts w:ascii="Times New Roman" w:hAnsi="Times New Roman" w:cs="Times New Roman"/>
          <w:bCs/>
        </w:rPr>
        <w:t xml:space="preserve"> </w:t>
      </w:r>
      <w:proofErr w:type="gramStart"/>
      <w:r w:rsidRPr="00162F1A">
        <w:rPr>
          <w:rFonts w:ascii="Times New Roman" w:hAnsi="Times New Roman" w:cs="Times New Roman"/>
          <w:bCs/>
        </w:rPr>
        <w:t xml:space="preserve">Kehadiran fitur TikTok </w:t>
      </w:r>
      <w:r w:rsidR="00E2261A" w:rsidRPr="00E2261A">
        <w:rPr>
          <w:rFonts w:ascii="Times New Roman" w:hAnsi="Times New Roman" w:cs="Times New Roman"/>
          <w:bCs/>
          <w:i/>
        </w:rPr>
        <w:t>Live Shopping</w:t>
      </w:r>
      <w:r w:rsidRPr="00162F1A">
        <w:rPr>
          <w:rFonts w:ascii="Times New Roman" w:hAnsi="Times New Roman" w:cs="Times New Roman"/>
          <w:bCs/>
        </w:rPr>
        <w:t xml:space="preserve"> semakin memperluas jangkauan pasar </w:t>
      </w:r>
      <w:r w:rsidRPr="00E2261A">
        <w:rPr>
          <w:rFonts w:ascii="Times New Roman" w:hAnsi="Times New Roman" w:cs="Times New Roman"/>
          <w:bCs/>
          <w:i/>
        </w:rPr>
        <w:t>platform</w:t>
      </w:r>
      <w:r w:rsidRPr="00162F1A">
        <w:rPr>
          <w:rFonts w:ascii="Times New Roman" w:hAnsi="Times New Roman" w:cs="Times New Roman"/>
          <w:bCs/>
        </w:rPr>
        <w:t xml:space="preserve"> tersebut hingga ke tingkat global dengan berbagai manfaat yang ditawarkan.</w:t>
      </w:r>
      <w:proofErr w:type="gramEnd"/>
    </w:p>
    <w:p w14:paraId="68184BDE" w14:textId="0CB697E0" w:rsidR="00162F1A" w:rsidRPr="00162F1A" w:rsidRDefault="00162F1A" w:rsidP="00162F1A">
      <w:pPr>
        <w:spacing w:after="0" w:line="360" w:lineRule="auto"/>
        <w:ind w:firstLine="720"/>
        <w:jc w:val="both"/>
        <w:rPr>
          <w:rFonts w:ascii="Times New Roman" w:hAnsi="Times New Roman" w:cs="Times New Roman"/>
          <w:bCs/>
        </w:rPr>
      </w:pPr>
      <w:proofErr w:type="gramStart"/>
      <w:r w:rsidRPr="00162F1A">
        <w:rPr>
          <w:rFonts w:ascii="Times New Roman" w:hAnsi="Times New Roman" w:cs="Times New Roman"/>
          <w:bCs/>
        </w:rPr>
        <w:t>Setiap inovasi dan pembaruan yang dikembangkan oleh TikTok juga menghadirkan peluang baru bagi pelaku usaha.</w:t>
      </w:r>
      <w:proofErr w:type="gramEnd"/>
      <w:r w:rsidRPr="00162F1A">
        <w:rPr>
          <w:rFonts w:ascii="Times New Roman" w:hAnsi="Times New Roman" w:cs="Times New Roman"/>
          <w:bCs/>
        </w:rPr>
        <w:t xml:space="preserve"> </w:t>
      </w:r>
      <w:proofErr w:type="gramStart"/>
      <w:r w:rsidRPr="00162F1A">
        <w:rPr>
          <w:rFonts w:ascii="Times New Roman" w:hAnsi="Times New Roman" w:cs="Times New Roman"/>
          <w:bCs/>
        </w:rPr>
        <w:t xml:space="preserve">Peluang tersebut mencakup penyediaan informasi bisnis, penerapan teknik pemasaran yang lebih kreatif, serta pemanfaatan </w:t>
      </w:r>
      <w:r w:rsidRPr="00E2261A">
        <w:rPr>
          <w:rFonts w:ascii="Times New Roman" w:hAnsi="Times New Roman" w:cs="Times New Roman"/>
          <w:bCs/>
          <w:i/>
        </w:rPr>
        <w:t>platform</w:t>
      </w:r>
      <w:r w:rsidRPr="00162F1A">
        <w:rPr>
          <w:rFonts w:ascii="Times New Roman" w:hAnsi="Times New Roman" w:cs="Times New Roman"/>
          <w:bCs/>
        </w:rPr>
        <w:t xml:space="preserve"> sebagai media untuk memperkenalkan dan mempromosikan produk kepada konsumen secara lebih luas.</w:t>
      </w:r>
      <w:proofErr w:type="gramEnd"/>
    </w:p>
    <w:p w14:paraId="174DE0F1" w14:textId="2F2636FD" w:rsidR="00E70839" w:rsidRPr="00E70839" w:rsidRDefault="00343933" w:rsidP="00E70839">
      <w:pPr>
        <w:spacing w:after="0" w:line="360" w:lineRule="auto"/>
        <w:jc w:val="both"/>
        <w:rPr>
          <w:rFonts w:ascii="Times New Roman" w:hAnsi="Times New Roman" w:cs="Times New Roman"/>
          <w:b/>
        </w:rPr>
      </w:pPr>
      <w:r w:rsidRPr="00E70839">
        <w:rPr>
          <w:rFonts w:ascii="Times New Roman" w:hAnsi="Times New Roman" w:cs="Times New Roman"/>
          <w:b/>
        </w:rPr>
        <w:t>Keputusan Pembelian</w:t>
      </w:r>
    </w:p>
    <w:p w14:paraId="43645B96" w14:textId="77777777" w:rsidR="00162F1A" w:rsidRDefault="00162F1A" w:rsidP="00162F1A">
      <w:pPr>
        <w:spacing w:after="0" w:line="360" w:lineRule="auto"/>
        <w:ind w:firstLine="720"/>
        <w:jc w:val="both"/>
        <w:rPr>
          <w:rFonts w:ascii="Times New Roman" w:hAnsi="Times New Roman" w:cs="Times New Roman"/>
        </w:rPr>
      </w:pPr>
      <w:proofErr w:type="gramStart"/>
      <w:r w:rsidRPr="00162F1A">
        <w:rPr>
          <w:rFonts w:ascii="Times New Roman" w:hAnsi="Times New Roman" w:cs="Times New Roman"/>
        </w:rPr>
        <w:lastRenderedPageBreak/>
        <w:t>Dalam bidang pemasaran, pemahaman terhadap perilaku konsumen merupakan aspek yang sangat penting bagi perusahaan agar mampu mempertahankan daya saing.</w:t>
      </w:r>
      <w:proofErr w:type="gramEnd"/>
      <w:r w:rsidRPr="00162F1A">
        <w:rPr>
          <w:rFonts w:ascii="Times New Roman" w:hAnsi="Times New Roman" w:cs="Times New Roman"/>
        </w:rPr>
        <w:t xml:space="preserve"> </w:t>
      </w:r>
      <w:proofErr w:type="gramStart"/>
      <w:r w:rsidRPr="00162F1A">
        <w:rPr>
          <w:rFonts w:ascii="Times New Roman" w:hAnsi="Times New Roman" w:cs="Times New Roman"/>
        </w:rPr>
        <w:t>Salah satu unsur utama dalam perilaku konsumen adalah keputusan pembelian.</w:t>
      </w:r>
      <w:proofErr w:type="gramEnd"/>
      <w:r w:rsidRPr="00162F1A">
        <w:rPr>
          <w:rFonts w:ascii="Times New Roman" w:hAnsi="Times New Roman" w:cs="Times New Roman"/>
        </w:rPr>
        <w:t xml:space="preserve"> </w:t>
      </w:r>
      <w:proofErr w:type="gramStart"/>
      <w:r w:rsidRPr="00162F1A">
        <w:rPr>
          <w:rFonts w:ascii="Times New Roman" w:hAnsi="Times New Roman" w:cs="Times New Roman"/>
        </w:rPr>
        <w:t>Konsep ini menggambarkan keseluruhan pengalaman yang dilalui konsumen, mulai dari mempelajari informasi, menentukan pilihan, menggunakan produk, hingga menghentikan penggunaan atau membuang produk tersebut.</w:t>
      </w:r>
      <w:proofErr w:type="gramEnd"/>
      <w:r w:rsidRPr="00162F1A">
        <w:rPr>
          <w:rFonts w:ascii="Times New Roman" w:hAnsi="Times New Roman" w:cs="Times New Roman"/>
        </w:rPr>
        <w:t xml:space="preserve"> </w:t>
      </w:r>
      <w:proofErr w:type="gramStart"/>
      <w:r w:rsidRPr="00162F1A">
        <w:rPr>
          <w:rFonts w:ascii="Times New Roman" w:hAnsi="Times New Roman" w:cs="Times New Roman"/>
        </w:rPr>
        <w:t>Kotler dan Armstrong dalam Pasaribu (2022) menjelaskan bahwa keputusan pembelian tidak hanya terbatas pada tindakan melakukan transaksi, tetapi juga mencakup serangkaian tahapan evaluasi sebelum dan sesudah pembelian.</w:t>
      </w:r>
      <w:proofErr w:type="gramEnd"/>
    </w:p>
    <w:p w14:paraId="18A98A67" w14:textId="77777777" w:rsidR="00162F1A" w:rsidRDefault="00162F1A" w:rsidP="00162F1A">
      <w:pPr>
        <w:spacing w:after="0" w:line="360" w:lineRule="auto"/>
        <w:ind w:firstLine="720"/>
        <w:jc w:val="both"/>
        <w:rPr>
          <w:rFonts w:ascii="Times New Roman" w:hAnsi="Times New Roman" w:cs="Times New Roman"/>
        </w:rPr>
      </w:pPr>
      <w:r w:rsidRPr="00162F1A">
        <w:rPr>
          <w:rFonts w:ascii="Times New Roman" w:hAnsi="Times New Roman" w:cs="Times New Roman"/>
        </w:rPr>
        <w:t xml:space="preserve">Proses tersebut menunjukkan bagaimana konsumen membentuk preferensi, menilai manfaat yang diperoleh, serta menentukan apakah suatu produk </w:t>
      </w:r>
      <w:proofErr w:type="gramStart"/>
      <w:r w:rsidRPr="00162F1A">
        <w:rPr>
          <w:rFonts w:ascii="Times New Roman" w:hAnsi="Times New Roman" w:cs="Times New Roman"/>
        </w:rPr>
        <w:t>akan</w:t>
      </w:r>
      <w:proofErr w:type="gramEnd"/>
      <w:r w:rsidRPr="00162F1A">
        <w:rPr>
          <w:rFonts w:ascii="Times New Roman" w:hAnsi="Times New Roman" w:cs="Times New Roman"/>
        </w:rPr>
        <w:t xml:space="preserve"> terus digunakan atau ditinggalkan. Pengambilan keputusan pembelian dipengaruhi oleh berbagai faktor, antara lain persepsi konsumen terhadap aspek keamanan dan kesehatan, informasi pada label kemasan, karakteristik produk, serta pengaruh sosial yang turut membentuk pilihan individu (Ekawati et al., 2021). </w:t>
      </w:r>
      <w:proofErr w:type="gramStart"/>
      <w:r w:rsidRPr="00162F1A">
        <w:rPr>
          <w:rFonts w:ascii="Times New Roman" w:hAnsi="Times New Roman" w:cs="Times New Roman"/>
        </w:rPr>
        <w:t>Dengan demikian, keputusan pembelian dapat dipahami sebagai hasil pengolahan berbagai informasi dan stimulus yang berasal dari atribut produk maupun lingkungan sosial konsumen.</w:t>
      </w:r>
      <w:proofErr w:type="gramEnd"/>
    </w:p>
    <w:p w14:paraId="62C75791" w14:textId="1D8F2C77" w:rsidR="00162F1A" w:rsidRPr="00162F1A" w:rsidRDefault="00162F1A" w:rsidP="00162F1A">
      <w:pPr>
        <w:spacing w:after="0" w:line="360" w:lineRule="auto"/>
        <w:ind w:firstLine="720"/>
        <w:jc w:val="both"/>
        <w:rPr>
          <w:rFonts w:ascii="Times New Roman" w:hAnsi="Times New Roman" w:cs="Times New Roman"/>
        </w:rPr>
      </w:pPr>
      <w:proofErr w:type="gramStart"/>
      <w:r w:rsidRPr="00162F1A">
        <w:rPr>
          <w:rFonts w:ascii="Times New Roman" w:hAnsi="Times New Roman" w:cs="Times New Roman"/>
        </w:rPr>
        <w:t>Keputusan pembelian tidak terbentuk secara spontan, tetapi dipengaruhi oleh sejumlah faktor yang membentuk preferensi dan perilaku konsumen.</w:t>
      </w:r>
      <w:proofErr w:type="gramEnd"/>
      <w:r w:rsidRPr="00162F1A">
        <w:rPr>
          <w:rFonts w:ascii="Times New Roman" w:hAnsi="Times New Roman" w:cs="Times New Roman"/>
        </w:rPr>
        <w:t xml:space="preserve"> Menurut Kotler (2012) dalam Permata Sari (2021), terdapat tiga indikator utama dalam proses keputusan pembelian, yaitu sebagai berikut.</w:t>
      </w:r>
    </w:p>
    <w:p w14:paraId="09583EF5" w14:textId="77777777" w:rsidR="00162F1A" w:rsidRDefault="00162F1A" w:rsidP="00162F1A">
      <w:pPr>
        <w:pStyle w:val="ListParagraph"/>
        <w:numPr>
          <w:ilvl w:val="0"/>
          <w:numId w:val="15"/>
        </w:numPr>
        <w:spacing w:after="0" w:line="360" w:lineRule="auto"/>
        <w:jc w:val="both"/>
        <w:rPr>
          <w:rFonts w:ascii="Times New Roman" w:hAnsi="Times New Roman" w:cs="Times New Roman"/>
        </w:rPr>
      </w:pPr>
      <w:r w:rsidRPr="00162F1A">
        <w:rPr>
          <w:rFonts w:ascii="Times New Roman" w:hAnsi="Times New Roman" w:cs="Times New Roman"/>
        </w:rPr>
        <w:t>Kemantapan terhadap Produk Tertentu</w:t>
      </w:r>
    </w:p>
    <w:p w14:paraId="103A0E1B" w14:textId="6E2E82AE" w:rsidR="00162F1A" w:rsidRPr="00162F1A" w:rsidRDefault="00162F1A" w:rsidP="00162F1A">
      <w:pPr>
        <w:pStyle w:val="ListParagraph"/>
        <w:spacing w:after="0" w:line="360" w:lineRule="auto"/>
        <w:jc w:val="both"/>
        <w:rPr>
          <w:rFonts w:ascii="Times New Roman" w:hAnsi="Times New Roman" w:cs="Times New Roman"/>
        </w:rPr>
      </w:pPr>
      <w:proofErr w:type="gramStart"/>
      <w:r w:rsidRPr="00162F1A">
        <w:rPr>
          <w:rFonts w:ascii="Times New Roman" w:hAnsi="Times New Roman" w:cs="Times New Roman"/>
        </w:rPr>
        <w:t>Indikator ini menggambarkan tingkat keyakinan konsumen terhadap kualitas, manfaat, dan kesesuaian suatu produk dengan kebutuhan mereka.</w:t>
      </w:r>
      <w:proofErr w:type="gramEnd"/>
      <w:r w:rsidRPr="00162F1A">
        <w:rPr>
          <w:rFonts w:ascii="Times New Roman" w:hAnsi="Times New Roman" w:cs="Times New Roman"/>
        </w:rPr>
        <w:t xml:space="preserve"> </w:t>
      </w:r>
      <w:proofErr w:type="gramStart"/>
      <w:r w:rsidRPr="00162F1A">
        <w:rPr>
          <w:rFonts w:ascii="Times New Roman" w:hAnsi="Times New Roman" w:cs="Times New Roman"/>
        </w:rPr>
        <w:t>Semakin tinggi kepercayaan konsumen terhadap produk, semakin kuat pula kemantapan mereka dalam melakukan pembelian.</w:t>
      </w:r>
      <w:proofErr w:type="gramEnd"/>
    </w:p>
    <w:p w14:paraId="746DAA20" w14:textId="77777777" w:rsidR="00162F1A" w:rsidRDefault="00162F1A" w:rsidP="00162F1A">
      <w:pPr>
        <w:pStyle w:val="ListParagraph"/>
        <w:numPr>
          <w:ilvl w:val="0"/>
          <w:numId w:val="15"/>
        </w:numPr>
        <w:spacing w:after="0" w:line="360" w:lineRule="auto"/>
        <w:jc w:val="both"/>
        <w:rPr>
          <w:rFonts w:ascii="Times New Roman" w:hAnsi="Times New Roman" w:cs="Times New Roman"/>
        </w:rPr>
      </w:pPr>
      <w:r w:rsidRPr="00162F1A">
        <w:rPr>
          <w:rFonts w:ascii="Times New Roman" w:hAnsi="Times New Roman" w:cs="Times New Roman"/>
        </w:rPr>
        <w:t>Kebiasaan dalam Membeli Produk</w:t>
      </w:r>
    </w:p>
    <w:p w14:paraId="3C5C1C50" w14:textId="4E0A18FE" w:rsidR="00162F1A" w:rsidRPr="00162F1A" w:rsidRDefault="00162F1A" w:rsidP="00162F1A">
      <w:pPr>
        <w:pStyle w:val="ListParagraph"/>
        <w:spacing w:after="0" w:line="360" w:lineRule="auto"/>
        <w:jc w:val="both"/>
        <w:rPr>
          <w:rFonts w:ascii="Times New Roman" w:hAnsi="Times New Roman" w:cs="Times New Roman"/>
        </w:rPr>
      </w:pPr>
      <w:proofErr w:type="gramStart"/>
      <w:r w:rsidRPr="00162F1A">
        <w:rPr>
          <w:rFonts w:ascii="Times New Roman" w:hAnsi="Times New Roman" w:cs="Times New Roman"/>
        </w:rPr>
        <w:t>Indikator ini merujuk pada pola pembelian yang dilakukan konsumen secara berulang terhadap produk tertentu.</w:t>
      </w:r>
      <w:proofErr w:type="gramEnd"/>
      <w:r w:rsidRPr="00162F1A">
        <w:rPr>
          <w:rFonts w:ascii="Times New Roman" w:hAnsi="Times New Roman" w:cs="Times New Roman"/>
        </w:rPr>
        <w:t xml:space="preserve"> </w:t>
      </w:r>
      <w:proofErr w:type="gramStart"/>
      <w:r w:rsidRPr="00162F1A">
        <w:rPr>
          <w:rFonts w:ascii="Times New Roman" w:hAnsi="Times New Roman" w:cs="Times New Roman"/>
        </w:rPr>
        <w:t>Kebiasaan tersebut umumnya terbentuk karena adanya pengalaman yang memuaskan, kepercayaan terhadap produk, atau kenyamanan dalam menggunakan platform pembelian.</w:t>
      </w:r>
      <w:proofErr w:type="gramEnd"/>
    </w:p>
    <w:p w14:paraId="7B9EBCC2" w14:textId="77777777" w:rsidR="00162F1A" w:rsidRDefault="00162F1A" w:rsidP="00162F1A">
      <w:pPr>
        <w:pStyle w:val="ListParagraph"/>
        <w:numPr>
          <w:ilvl w:val="0"/>
          <w:numId w:val="15"/>
        </w:numPr>
        <w:spacing w:after="0" w:line="360" w:lineRule="auto"/>
        <w:jc w:val="both"/>
        <w:rPr>
          <w:rFonts w:ascii="Times New Roman" w:hAnsi="Times New Roman" w:cs="Times New Roman"/>
        </w:rPr>
      </w:pPr>
      <w:r w:rsidRPr="00162F1A">
        <w:rPr>
          <w:rFonts w:ascii="Times New Roman" w:hAnsi="Times New Roman" w:cs="Times New Roman"/>
        </w:rPr>
        <w:t>Kecepatan dalam Mengambil Keputusan Pembelian</w:t>
      </w:r>
    </w:p>
    <w:p w14:paraId="7C4A0EF9" w14:textId="45482420" w:rsidR="002916EC" w:rsidRPr="00162F1A" w:rsidRDefault="00162F1A" w:rsidP="00162F1A">
      <w:pPr>
        <w:pStyle w:val="ListParagraph"/>
        <w:spacing w:after="0" w:line="360" w:lineRule="auto"/>
        <w:jc w:val="both"/>
        <w:rPr>
          <w:rFonts w:ascii="Times New Roman" w:hAnsi="Times New Roman" w:cs="Times New Roman"/>
        </w:rPr>
      </w:pPr>
      <w:proofErr w:type="gramStart"/>
      <w:r w:rsidRPr="00162F1A">
        <w:rPr>
          <w:rFonts w:ascii="Times New Roman" w:hAnsi="Times New Roman" w:cs="Times New Roman"/>
        </w:rPr>
        <w:t>Indikator ini menunjukkan kemampuan konsumen dalam menentukan pembelian setelah memperoleh informasi mengenai produk.</w:t>
      </w:r>
      <w:proofErr w:type="gramEnd"/>
      <w:r w:rsidRPr="00162F1A">
        <w:rPr>
          <w:rFonts w:ascii="Times New Roman" w:hAnsi="Times New Roman" w:cs="Times New Roman"/>
        </w:rPr>
        <w:t xml:space="preserve"> Kecepatan pengambilan keputusan dapat dipengaruhi oleh kelengkapan informasi, kemudahan proses transaksi, serta tingkat kebutuhan atau urgensi konsumen terhadap produk tersebut.</w:t>
      </w:r>
    </w:p>
    <w:p w14:paraId="2CCA4154" w14:textId="77777777" w:rsidR="00750FD0" w:rsidRDefault="00750FD0" w:rsidP="002916EC">
      <w:pPr>
        <w:spacing w:after="0" w:line="360" w:lineRule="auto"/>
        <w:jc w:val="both"/>
        <w:rPr>
          <w:rFonts w:ascii="Times New Roman" w:hAnsi="Times New Roman" w:cs="Times New Roman"/>
          <w:b/>
          <w:color w:val="000000" w:themeColor="text1"/>
        </w:rPr>
      </w:pPr>
    </w:p>
    <w:p w14:paraId="402D6BFB" w14:textId="7763052B" w:rsidR="002916EC" w:rsidRPr="00C62237" w:rsidRDefault="002916EC" w:rsidP="002916EC">
      <w:pPr>
        <w:spacing w:after="0" w:line="360" w:lineRule="auto"/>
        <w:jc w:val="both"/>
        <w:rPr>
          <w:rFonts w:ascii="Times New Roman" w:hAnsi="Times New Roman" w:cs="Times New Roman"/>
          <w:b/>
          <w:color w:val="000000" w:themeColor="text1"/>
        </w:rPr>
      </w:pPr>
      <w:r w:rsidRPr="00C62237">
        <w:rPr>
          <w:rFonts w:ascii="Times New Roman" w:hAnsi="Times New Roman" w:cs="Times New Roman"/>
          <w:b/>
          <w:color w:val="000000" w:themeColor="text1"/>
        </w:rPr>
        <w:t>METODE PENELITIAN</w:t>
      </w:r>
    </w:p>
    <w:p w14:paraId="0F310E80" w14:textId="77777777" w:rsidR="00E70839" w:rsidRDefault="00E70839" w:rsidP="00E70839">
      <w:pPr>
        <w:spacing w:after="0" w:line="360" w:lineRule="auto"/>
        <w:jc w:val="both"/>
        <w:rPr>
          <w:rFonts w:ascii="Times New Roman" w:hAnsi="Times New Roman" w:cs="Times New Roman"/>
          <w:b/>
          <w:color w:val="000000" w:themeColor="text1"/>
        </w:rPr>
      </w:pPr>
      <w:r w:rsidRPr="00E70839">
        <w:rPr>
          <w:rFonts w:ascii="Times New Roman" w:hAnsi="Times New Roman" w:cs="Times New Roman"/>
          <w:b/>
          <w:color w:val="000000" w:themeColor="text1"/>
        </w:rPr>
        <w:t>Jenis pendekatan penelitian</w:t>
      </w:r>
    </w:p>
    <w:p w14:paraId="0D774D30" w14:textId="53951E59" w:rsidR="00162F1A" w:rsidRPr="00162F1A" w:rsidRDefault="00162F1A" w:rsidP="00162F1A">
      <w:pPr>
        <w:spacing w:after="0" w:line="360" w:lineRule="auto"/>
        <w:ind w:firstLine="720"/>
        <w:jc w:val="both"/>
        <w:rPr>
          <w:rFonts w:ascii="Times New Roman" w:hAnsi="Times New Roman" w:cs="Times New Roman"/>
          <w:bCs/>
        </w:rPr>
      </w:pPr>
      <w:proofErr w:type="gramStart"/>
      <w:r w:rsidRPr="00162F1A">
        <w:rPr>
          <w:rFonts w:ascii="Times New Roman" w:hAnsi="Times New Roman" w:cs="Times New Roman"/>
          <w:bCs/>
        </w:rPr>
        <w:t>Penelitian ini menggunakan pendekatan kuantitatif.</w:t>
      </w:r>
      <w:proofErr w:type="gramEnd"/>
      <w:r w:rsidRPr="00162F1A">
        <w:rPr>
          <w:rFonts w:ascii="Times New Roman" w:hAnsi="Times New Roman" w:cs="Times New Roman"/>
          <w:bCs/>
        </w:rPr>
        <w:t xml:space="preserve"> Waruwu et al. (2025) menjelaskan bahwa penelitian kuantitatif merupakan metode penelitian yang menitikberatkan pada proses pengukuran, </w:t>
      </w:r>
      <w:r w:rsidRPr="00162F1A">
        <w:rPr>
          <w:rFonts w:ascii="Times New Roman" w:hAnsi="Times New Roman" w:cs="Times New Roman"/>
          <w:bCs/>
        </w:rPr>
        <w:lastRenderedPageBreak/>
        <w:t xml:space="preserve">perhitungan, dan penggunaan rumus berdasarkan data numerik yang bersifat pasti. </w:t>
      </w:r>
      <w:proofErr w:type="gramStart"/>
      <w:r w:rsidRPr="00162F1A">
        <w:rPr>
          <w:rFonts w:ascii="Times New Roman" w:hAnsi="Times New Roman" w:cs="Times New Roman"/>
          <w:bCs/>
        </w:rPr>
        <w:t>Pendekatan ini mengutamakan data yang objektif, terukur, serta dapat dianalisis secara statistik sehingga hasil penelitian dapat dipertanggungjawabkan secara ilmiah.</w:t>
      </w:r>
      <w:proofErr w:type="gramEnd"/>
      <w:r w:rsidRPr="00162F1A">
        <w:rPr>
          <w:rFonts w:ascii="Times New Roman" w:hAnsi="Times New Roman" w:cs="Times New Roman"/>
          <w:bCs/>
        </w:rPr>
        <w:t xml:space="preserve"> </w:t>
      </w:r>
      <w:proofErr w:type="gramStart"/>
      <w:r w:rsidRPr="00162F1A">
        <w:rPr>
          <w:rFonts w:ascii="Times New Roman" w:hAnsi="Times New Roman" w:cs="Times New Roman"/>
          <w:bCs/>
        </w:rPr>
        <w:t>Seluruh tahapan penelitian kuantitatif dilaksanakan secara sistematis, mulai dari penyusunan rencana penelitian, pengumpulan data, perumusan dan pengujian hipotesis, penentuan teknik analisis, hingga penarikan kesimpulan.</w:t>
      </w:r>
      <w:proofErr w:type="gramEnd"/>
      <w:r>
        <w:rPr>
          <w:rFonts w:ascii="Times New Roman" w:hAnsi="Times New Roman" w:cs="Times New Roman"/>
          <w:bCs/>
        </w:rPr>
        <w:tab/>
      </w:r>
    </w:p>
    <w:p w14:paraId="0DD5C2FC" w14:textId="42212AE4" w:rsidR="00E70839" w:rsidRPr="00E70839" w:rsidRDefault="00E70839" w:rsidP="00E70839">
      <w:pPr>
        <w:spacing w:after="0" w:line="360" w:lineRule="auto"/>
        <w:jc w:val="both"/>
        <w:rPr>
          <w:rFonts w:ascii="Times New Roman" w:hAnsi="Times New Roman" w:cs="Times New Roman"/>
          <w:b/>
        </w:rPr>
      </w:pPr>
      <w:r w:rsidRPr="00E70839">
        <w:rPr>
          <w:rFonts w:ascii="Times New Roman" w:hAnsi="Times New Roman" w:cs="Times New Roman"/>
          <w:b/>
        </w:rPr>
        <w:t>Populasi dan sampel</w:t>
      </w:r>
    </w:p>
    <w:p w14:paraId="33AE2F1D" w14:textId="7E4816CF" w:rsidR="00162F1A" w:rsidRDefault="00162F1A" w:rsidP="00162F1A">
      <w:pPr>
        <w:spacing w:after="0" w:line="360" w:lineRule="auto"/>
        <w:ind w:firstLine="720"/>
        <w:jc w:val="both"/>
        <w:rPr>
          <w:rFonts w:ascii="Times New Roman" w:hAnsi="Times New Roman" w:cs="Times New Roman"/>
        </w:rPr>
      </w:pPr>
      <w:r w:rsidRPr="00162F1A">
        <w:rPr>
          <w:rFonts w:ascii="Times New Roman" w:hAnsi="Times New Roman" w:cs="Times New Roman"/>
        </w:rPr>
        <w:t xml:space="preserve">Populasi dalam penelitian ini mencakup seluruh mahasiswa Program Studi Manajemen </w:t>
      </w:r>
      <w:r w:rsidR="00E2261A">
        <w:rPr>
          <w:rFonts w:ascii="Times New Roman" w:hAnsi="Times New Roman" w:cs="Times New Roman"/>
        </w:rPr>
        <w:t>semester empat</w:t>
      </w:r>
      <w:r w:rsidRPr="00162F1A">
        <w:rPr>
          <w:rFonts w:ascii="Times New Roman" w:hAnsi="Times New Roman" w:cs="Times New Roman"/>
        </w:rPr>
        <w:t xml:space="preserve"> Fakultas Ekonomi </w:t>
      </w:r>
      <w:r w:rsidR="00E2261A">
        <w:rPr>
          <w:rFonts w:ascii="Times New Roman" w:hAnsi="Times New Roman" w:cs="Times New Roman"/>
        </w:rPr>
        <w:t>dan Bisnis Universitas Bina Bangsa</w:t>
      </w:r>
      <w:r w:rsidRPr="00162F1A">
        <w:rPr>
          <w:rFonts w:ascii="Times New Roman" w:hAnsi="Times New Roman" w:cs="Times New Roman"/>
        </w:rPr>
        <w:t xml:space="preserve"> yang terbagi ke dalam kelas A, B, C,</w:t>
      </w:r>
      <w:r w:rsidR="00E2261A">
        <w:rPr>
          <w:rFonts w:ascii="Times New Roman" w:hAnsi="Times New Roman" w:cs="Times New Roman"/>
        </w:rPr>
        <w:t xml:space="preserve"> dan D</w:t>
      </w:r>
      <w:r w:rsidRPr="00162F1A">
        <w:rPr>
          <w:rFonts w:ascii="Times New Roman" w:hAnsi="Times New Roman" w:cs="Times New Roman"/>
        </w:rPr>
        <w:t xml:space="preserve"> dengan</w:t>
      </w:r>
      <w:r w:rsidR="00E2261A">
        <w:rPr>
          <w:rFonts w:ascii="Times New Roman" w:hAnsi="Times New Roman" w:cs="Times New Roman"/>
        </w:rPr>
        <w:t xml:space="preserve"> jumlah keseluruhan sebanyak 133</w:t>
      </w:r>
      <w:r w:rsidRPr="00162F1A">
        <w:rPr>
          <w:rFonts w:ascii="Times New Roman" w:hAnsi="Times New Roman" w:cs="Times New Roman"/>
        </w:rPr>
        <w:t xml:space="preserve"> mahasiswa. </w:t>
      </w:r>
      <w:proofErr w:type="gramStart"/>
      <w:r w:rsidRPr="00162F1A">
        <w:rPr>
          <w:rFonts w:ascii="Times New Roman" w:hAnsi="Times New Roman" w:cs="Times New Roman"/>
        </w:rPr>
        <w:t xml:space="preserve">Populasi tersebut dipilih karena dinilai relevan dengan tujuan penelitian, yaitu menganalisis pengaruh TikTok </w:t>
      </w:r>
      <w:r w:rsidRPr="00E2261A">
        <w:rPr>
          <w:rFonts w:ascii="Times New Roman" w:hAnsi="Times New Roman" w:cs="Times New Roman"/>
          <w:i/>
        </w:rPr>
        <w:t>Live Shopping</w:t>
      </w:r>
      <w:r w:rsidRPr="00162F1A">
        <w:rPr>
          <w:rFonts w:ascii="Times New Roman" w:hAnsi="Times New Roman" w:cs="Times New Roman"/>
        </w:rPr>
        <w:t xml:space="preserve"> terhadap keputusan pembelian mahasiswa.</w:t>
      </w:r>
      <w:proofErr w:type="gramEnd"/>
      <w:r>
        <w:rPr>
          <w:rFonts w:ascii="Times New Roman" w:hAnsi="Times New Roman" w:cs="Times New Roman"/>
        </w:rPr>
        <w:t xml:space="preserve"> </w:t>
      </w:r>
      <w:r w:rsidRPr="00162F1A">
        <w:rPr>
          <w:rFonts w:ascii="Times New Roman" w:hAnsi="Times New Roman" w:cs="Times New Roman"/>
        </w:rPr>
        <w:t>Penentuan jumlah sampel dalam penelitian ini dilakukan dengan menggunakan rumus Slovin sebagai berikut:</w:t>
      </w:r>
    </w:p>
    <w:p w14:paraId="6624B8F4" w14:textId="7F13BFB3" w:rsidR="00E70839" w:rsidRPr="00E70839" w:rsidRDefault="00E70839" w:rsidP="00162F1A">
      <w:pPr>
        <w:spacing w:after="0" w:line="360" w:lineRule="auto"/>
        <w:ind w:firstLine="720"/>
        <w:jc w:val="center"/>
        <w:rPr>
          <w:rFonts w:ascii="Times New Roman" w:hAnsi="Times New Roman" w:cs="Times New Roman"/>
        </w:rPr>
      </w:pPr>
      <w:r w:rsidRPr="00E70839">
        <w:rPr>
          <w:rFonts w:ascii="Times New Roman" w:hAnsi="Times New Roman" w:cs="Times New Roman"/>
        </w:rPr>
        <w:t xml:space="preserve">n = </w:t>
      </w:r>
      <m:oMath>
        <m:f>
          <m:fPr>
            <m:ctrlPr>
              <w:rPr>
                <w:rFonts w:ascii="Cambria Math" w:hAnsi="Cambria Math" w:cs="Times New Roman"/>
                <w:i/>
              </w:rPr>
            </m:ctrlPr>
          </m:fPr>
          <m:num>
            <m:r>
              <w:rPr>
                <w:rFonts w:ascii="Cambria Math" w:hAnsi="Cambria Math" w:cs="Times New Roman"/>
              </w:rPr>
              <m:t>N</m:t>
            </m:r>
          </m:num>
          <m:den>
            <m:r>
              <w:rPr>
                <w:rFonts w:ascii="Cambria Math" w:hAnsi="Cambria Math" w:cs="Times New Roman"/>
              </w:rPr>
              <m:t>1+N (</m:t>
            </m:r>
            <m:sSup>
              <m:sSupPr>
                <m:ctrlPr>
                  <w:rPr>
                    <w:rFonts w:ascii="Cambria Math" w:hAnsi="Cambria Math" w:cs="Times New Roman"/>
                    <w:i/>
                  </w:rPr>
                </m:ctrlPr>
              </m:sSupPr>
              <m:e>
                <m:r>
                  <w:rPr>
                    <w:rFonts w:ascii="Cambria Math" w:hAnsi="Cambria Math" w:cs="Times New Roman"/>
                  </w:rPr>
                  <m:t>d</m:t>
                </m:r>
              </m:e>
              <m:sup>
                <m:r>
                  <w:rPr>
                    <w:rFonts w:ascii="Cambria Math" w:hAnsi="Cambria Math" w:cs="Times New Roman"/>
                  </w:rPr>
                  <m:t>2</m:t>
                </m:r>
              </m:sup>
            </m:sSup>
            <m:r>
              <w:rPr>
                <w:rFonts w:ascii="Cambria Math" w:hAnsi="Cambria Math" w:cs="Times New Roman"/>
              </w:rPr>
              <m:t>)</m:t>
            </m:r>
          </m:den>
        </m:f>
      </m:oMath>
    </w:p>
    <w:p w14:paraId="29D84687" w14:textId="77777777" w:rsidR="00E70839" w:rsidRPr="00E70839" w:rsidRDefault="00E70839" w:rsidP="00E70839">
      <w:pPr>
        <w:spacing w:after="0" w:line="360" w:lineRule="auto"/>
        <w:jc w:val="both"/>
        <w:rPr>
          <w:rFonts w:ascii="Times New Roman" w:hAnsi="Times New Roman" w:cs="Times New Roman"/>
        </w:rPr>
      </w:pPr>
      <w:r w:rsidRPr="00E70839">
        <w:rPr>
          <w:rFonts w:ascii="Times New Roman" w:hAnsi="Times New Roman" w:cs="Times New Roman"/>
        </w:rPr>
        <w:t>Keterangan:</w:t>
      </w:r>
    </w:p>
    <w:p w14:paraId="6916735F" w14:textId="77777777" w:rsidR="00E70839" w:rsidRPr="00E70839" w:rsidRDefault="00E70839" w:rsidP="00E70839">
      <w:pPr>
        <w:spacing w:after="0" w:line="360" w:lineRule="auto"/>
        <w:jc w:val="both"/>
        <w:rPr>
          <w:rFonts w:ascii="Times New Roman" w:hAnsi="Times New Roman" w:cs="Times New Roman"/>
        </w:rPr>
      </w:pPr>
      <w:r w:rsidRPr="00E70839">
        <w:rPr>
          <w:rFonts w:ascii="Times New Roman" w:hAnsi="Times New Roman" w:cs="Times New Roman"/>
        </w:rPr>
        <w:t>n = Total sampel</w:t>
      </w:r>
    </w:p>
    <w:p w14:paraId="1D54E48C" w14:textId="77777777" w:rsidR="00E70839" w:rsidRPr="00E70839" w:rsidRDefault="00E70839" w:rsidP="00E70839">
      <w:pPr>
        <w:spacing w:after="0" w:line="360" w:lineRule="auto"/>
        <w:jc w:val="both"/>
        <w:rPr>
          <w:rFonts w:ascii="Times New Roman" w:hAnsi="Times New Roman" w:cs="Times New Roman"/>
        </w:rPr>
      </w:pPr>
      <w:r w:rsidRPr="00E70839">
        <w:rPr>
          <w:rFonts w:ascii="Times New Roman" w:hAnsi="Times New Roman" w:cs="Times New Roman"/>
        </w:rPr>
        <w:t>N = Total populasi</w:t>
      </w:r>
    </w:p>
    <w:p w14:paraId="5CD08AF3" w14:textId="18BE1EEF" w:rsidR="00E70839" w:rsidRPr="00E70839" w:rsidRDefault="00E70839" w:rsidP="00E70839">
      <w:pPr>
        <w:spacing w:after="0" w:line="360" w:lineRule="auto"/>
        <w:jc w:val="both"/>
        <w:rPr>
          <w:rFonts w:ascii="Times New Roman" w:hAnsi="Times New Roman" w:cs="Times New Roman"/>
        </w:rPr>
      </w:pPr>
      <w:r w:rsidRPr="00E70839">
        <w:rPr>
          <w:rFonts w:ascii="Times New Roman" w:hAnsi="Times New Roman" w:cs="Times New Roman"/>
        </w:rPr>
        <w:t>d = tingkat kesalahan (</w:t>
      </w:r>
      <w:r w:rsidRPr="00E70839">
        <w:rPr>
          <w:rFonts w:ascii="Times New Roman" w:hAnsi="Times New Roman" w:cs="Times New Roman"/>
          <w:i/>
        </w:rPr>
        <w:t>margin of error</w:t>
      </w:r>
      <w:r w:rsidR="00E2261A">
        <w:rPr>
          <w:rFonts w:ascii="Times New Roman" w:hAnsi="Times New Roman" w:cs="Times New Roman"/>
          <w:i/>
        </w:rPr>
        <w:t xml:space="preserve"> 5%</w:t>
      </w:r>
      <w:r w:rsidRPr="00E70839">
        <w:rPr>
          <w:rFonts w:ascii="Times New Roman" w:hAnsi="Times New Roman" w:cs="Times New Roman"/>
        </w:rPr>
        <w:t>)</w:t>
      </w:r>
    </w:p>
    <w:p w14:paraId="12F4AE80" w14:textId="6DE7B2E9" w:rsidR="00162F1A" w:rsidRPr="00162F1A" w:rsidRDefault="00162F1A" w:rsidP="00162F1A">
      <w:pPr>
        <w:spacing w:after="0" w:line="360" w:lineRule="auto"/>
        <w:ind w:firstLine="720"/>
        <w:jc w:val="both"/>
        <w:rPr>
          <w:rFonts w:ascii="Times New Roman" w:hAnsi="Times New Roman" w:cs="Times New Roman"/>
          <w:bCs/>
        </w:rPr>
      </w:pPr>
      <w:proofErr w:type="gramStart"/>
      <w:r w:rsidRPr="00162F1A">
        <w:rPr>
          <w:rFonts w:ascii="Times New Roman" w:hAnsi="Times New Roman" w:cs="Times New Roman"/>
          <w:bCs/>
        </w:rPr>
        <w:t>Berdasarkan hasil perhitungan, jumlah sampel y</w:t>
      </w:r>
      <w:r w:rsidR="00E2261A">
        <w:rPr>
          <w:rFonts w:ascii="Times New Roman" w:hAnsi="Times New Roman" w:cs="Times New Roman"/>
          <w:bCs/>
        </w:rPr>
        <w:t>ang diperoleh adalah sebanyak 100</w:t>
      </w:r>
      <w:r w:rsidRPr="00162F1A">
        <w:rPr>
          <w:rFonts w:ascii="Times New Roman" w:hAnsi="Times New Roman" w:cs="Times New Roman"/>
          <w:bCs/>
        </w:rPr>
        <w:t xml:space="preserve"> responden.</w:t>
      </w:r>
      <w:proofErr w:type="gramEnd"/>
      <w:r w:rsidRPr="00162F1A">
        <w:rPr>
          <w:rFonts w:ascii="Times New Roman" w:hAnsi="Times New Roman" w:cs="Times New Roman"/>
          <w:bCs/>
        </w:rPr>
        <w:t xml:space="preserve"> </w:t>
      </w:r>
      <w:proofErr w:type="gramStart"/>
      <w:r w:rsidRPr="00162F1A">
        <w:rPr>
          <w:rFonts w:ascii="Times New Roman" w:hAnsi="Times New Roman" w:cs="Times New Roman"/>
          <w:bCs/>
        </w:rPr>
        <w:t>Jumlah tersebut dinilai telah mampu mewakili populasi sehingga digunakan sebagai sumber data dalam penelitian ini.</w:t>
      </w:r>
      <w:proofErr w:type="gramEnd"/>
    </w:p>
    <w:p w14:paraId="4A5B638A" w14:textId="7F664F14" w:rsidR="00E70839" w:rsidRDefault="00E70839" w:rsidP="00E70839">
      <w:pPr>
        <w:spacing w:after="0" w:line="360" w:lineRule="auto"/>
        <w:jc w:val="both"/>
        <w:rPr>
          <w:rFonts w:ascii="Times New Roman" w:hAnsi="Times New Roman" w:cs="Times New Roman"/>
          <w:b/>
        </w:rPr>
      </w:pPr>
      <w:r w:rsidRPr="00E70839">
        <w:rPr>
          <w:rFonts w:ascii="Times New Roman" w:hAnsi="Times New Roman" w:cs="Times New Roman"/>
          <w:b/>
        </w:rPr>
        <w:t>Variabel Penelitian</w:t>
      </w:r>
    </w:p>
    <w:p w14:paraId="23A6891A" w14:textId="77777777" w:rsidR="00162F1A" w:rsidRPr="00162F1A" w:rsidRDefault="00162F1A" w:rsidP="00162F1A">
      <w:pPr>
        <w:spacing w:after="0" w:line="360" w:lineRule="auto"/>
        <w:ind w:firstLine="720"/>
        <w:jc w:val="both"/>
        <w:rPr>
          <w:rFonts w:ascii="Times New Roman" w:hAnsi="Times New Roman" w:cs="Times New Roman"/>
          <w:bCs/>
        </w:rPr>
      </w:pPr>
      <w:proofErr w:type="gramStart"/>
      <w:r w:rsidRPr="00162F1A">
        <w:rPr>
          <w:rFonts w:ascii="Times New Roman" w:hAnsi="Times New Roman" w:cs="Times New Roman"/>
          <w:bCs/>
        </w:rPr>
        <w:t xml:space="preserve">Variabel independen (X) dalam penelitian ini adalah TikTok </w:t>
      </w:r>
      <w:r w:rsidRPr="00E2261A">
        <w:rPr>
          <w:rFonts w:ascii="Times New Roman" w:hAnsi="Times New Roman" w:cs="Times New Roman"/>
          <w:bCs/>
          <w:i/>
        </w:rPr>
        <w:t>Live Shopping</w:t>
      </w:r>
      <w:r w:rsidRPr="00162F1A">
        <w:rPr>
          <w:rFonts w:ascii="Times New Roman" w:hAnsi="Times New Roman" w:cs="Times New Roman"/>
          <w:bCs/>
        </w:rPr>
        <w:t xml:space="preserve">, yaitu kegiatan pembelian produk secara langsung dan </w:t>
      </w:r>
      <w:r w:rsidRPr="00E2261A">
        <w:rPr>
          <w:rFonts w:ascii="Times New Roman" w:hAnsi="Times New Roman" w:cs="Times New Roman"/>
          <w:bCs/>
          <w:i/>
        </w:rPr>
        <w:t>real-time</w:t>
      </w:r>
      <w:r w:rsidRPr="00162F1A">
        <w:rPr>
          <w:rFonts w:ascii="Times New Roman" w:hAnsi="Times New Roman" w:cs="Times New Roman"/>
          <w:bCs/>
        </w:rPr>
        <w:t xml:space="preserve"> melalui fitur siaran langsung pada </w:t>
      </w:r>
      <w:r w:rsidRPr="00E2261A">
        <w:rPr>
          <w:rFonts w:ascii="Times New Roman" w:hAnsi="Times New Roman" w:cs="Times New Roman"/>
          <w:bCs/>
          <w:i/>
        </w:rPr>
        <w:t>platform</w:t>
      </w:r>
      <w:r w:rsidRPr="00162F1A">
        <w:rPr>
          <w:rFonts w:ascii="Times New Roman" w:hAnsi="Times New Roman" w:cs="Times New Roman"/>
          <w:bCs/>
        </w:rPr>
        <w:t xml:space="preserve"> TikTok.</w:t>
      </w:r>
      <w:proofErr w:type="gramEnd"/>
      <w:r w:rsidRPr="00162F1A">
        <w:rPr>
          <w:rFonts w:ascii="Times New Roman" w:hAnsi="Times New Roman" w:cs="Times New Roman"/>
          <w:bCs/>
        </w:rPr>
        <w:t xml:space="preserve"> Adapun variabel dependen (Y) adalah keputusan pembelian, yang mengacu pada tindakan konsumen dalam menentukan dan memilih produk yang </w:t>
      </w:r>
      <w:proofErr w:type="gramStart"/>
      <w:r w:rsidRPr="00162F1A">
        <w:rPr>
          <w:rFonts w:ascii="Times New Roman" w:hAnsi="Times New Roman" w:cs="Times New Roman"/>
          <w:bCs/>
        </w:rPr>
        <w:t>akan</w:t>
      </w:r>
      <w:proofErr w:type="gramEnd"/>
      <w:r w:rsidRPr="00162F1A">
        <w:rPr>
          <w:rFonts w:ascii="Times New Roman" w:hAnsi="Times New Roman" w:cs="Times New Roman"/>
          <w:bCs/>
        </w:rPr>
        <w:t xml:space="preserve"> dibeli. Indikator yang digunakan untuk mengukur masing-masing variabel adalah sebagai berikut:</w:t>
      </w:r>
    </w:p>
    <w:p w14:paraId="0EC21781" w14:textId="77777777" w:rsidR="00162F1A" w:rsidRPr="00162F1A" w:rsidRDefault="00162F1A" w:rsidP="00162F1A">
      <w:pPr>
        <w:spacing w:after="0" w:line="360" w:lineRule="auto"/>
        <w:jc w:val="both"/>
        <w:rPr>
          <w:rFonts w:ascii="Times New Roman" w:hAnsi="Times New Roman" w:cs="Times New Roman"/>
          <w:bCs/>
        </w:rPr>
      </w:pPr>
      <w:r w:rsidRPr="00162F1A">
        <w:rPr>
          <w:rFonts w:ascii="Times New Roman" w:hAnsi="Times New Roman" w:cs="Times New Roman"/>
          <w:bCs/>
        </w:rPr>
        <w:t>Variabel X: Kemudahan dalam berbelanja.</w:t>
      </w:r>
    </w:p>
    <w:p w14:paraId="5C6BB8E7" w14:textId="470C6C68" w:rsidR="00162F1A" w:rsidRPr="00162F1A" w:rsidRDefault="00162F1A" w:rsidP="00162F1A">
      <w:pPr>
        <w:spacing w:after="0" w:line="360" w:lineRule="auto"/>
        <w:jc w:val="both"/>
        <w:rPr>
          <w:rFonts w:ascii="Times New Roman" w:hAnsi="Times New Roman" w:cs="Times New Roman"/>
          <w:bCs/>
        </w:rPr>
      </w:pPr>
      <w:r w:rsidRPr="00162F1A">
        <w:rPr>
          <w:rFonts w:ascii="Times New Roman" w:hAnsi="Times New Roman" w:cs="Times New Roman"/>
          <w:bCs/>
        </w:rPr>
        <w:t>Variabel Y: Kemantapan dalam memilih suatu produk.</w:t>
      </w:r>
    </w:p>
    <w:p w14:paraId="6D2DF27B" w14:textId="723E55BA" w:rsidR="00E70839" w:rsidRDefault="00E70839" w:rsidP="00E70839">
      <w:pPr>
        <w:spacing w:after="0" w:line="360" w:lineRule="auto"/>
        <w:jc w:val="both"/>
        <w:rPr>
          <w:rFonts w:ascii="Times New Roman" w:hAnsi="Times New Roman" w:cs="Times New Roman"/>
          <w:b/>
        </w:rPr>
      </w:pPr>
      <w:r w:rsidRPr="00E70839">
        <w:rPr>
          <w:rFonts w:ascii="Times New Roman" w:hAnsi="Times New Roman" w:cs="Times New Roman"/>
          <w:b/>
        </w:rPr>
        <w:t>Teknik Pengumpulan Data</w:t>
      </w:r>
    </w:p>
    <w:p w14:paraId="49C13E81" w14:textId="3A98584D" w:rsidR="00162F1A" w:rsidRPr="006E728B" w:rsidRDefault="006E728B" w:rsidP="006E728B">
      <w:pPr>
        <w:spacing w:after="0" w:line="360" w:lineRule="auto"/>
        <w:ind w:firstLine="720"/>
        <w:jc w:val="both"/>
        <w:rPr>
          <w:rFonts w:ascii="Times New Roman" w:hAnsi="Times New Roman" w:cs="Times New Roman"/>
          <w:bCs/>
        </w:rPr>
      </w:pPr>
      <w:proofErr w:type="gramStart"/>
      <w:r w:rsidRPr="006E728B">
        <w:rPr>
          <w:rFonts w:ascii="Times New Roman" w:hAnsi="Times New Roman" w:cs="Times New Roman"/>
          <w:bCs/>
        </w:rPr>
        <w:t>Pengumpulan data dalam penelitian ini dilakukan melalui penyebaran kuesioner.</w:t>
      </w:r>
      <w:proofErr w:type="gramEnd"/>
      <w:r w:rsidRPr="006E728B">
        <w:rPr>
          <w:rFonts w:ascii="Times New Roman" w:hAnsi="Times New Roman" w:cs="Times New Roman"/>
          <w:bCs/>
        </w:rPr>
        <w:t xml:space="preserve"> Kuesioner merupakan instrumen penelitian yang disusun secara sistematis dalam bentuk sejumlah pernyataan tertulis untuk memperoleh informasi yang diperlukan dari responden</w:t>
      </w:r>
      <w:r w:rsidR="00F327A6">
        <w:rPr>
          <w:rFonts w:ascii="Times New Roman" w:hAnsi="Times New Roman" w:cs="Times New Roman"/>
          <w:bCs/>
        </w:rPr>
        <w:t xml:space="preserve"> Putra et </w:t>
      </w:r>
      <w:bookmarkStart w:id="1" w:name="_GoBack"/>
      <w:bookmarkEnd w:id="1"/>
      <w:r w:rsidR="00F327A6">
        <w:rPr>
          <w:rFonts w:ascii="Times New Roman" w:hAnsi="Times New Roman" w:cs="Times New Roman"/>
          <w:bCs/>
        </w:rPr>
        <w:t>al, (2024)</w:t>
      </w:r>
      <w:r w:rsidRPr="006E728B">
        <w:rPr>
          <w:rFonts w:ascii="Times New Roman" w:hAnsi="Times New Roman" w:cs="Times New Roman"/>
          <w:bCs/>
        </w:rPr>
        <w:t xml:space="preserve">. </w:t>
      </w:r>
      <w:proofErr w:type="gramStart"/>
      <w:r w:rsidRPr="006E728B">
        <w:rPr>
          <w:rFonts w:ascii="Times New Roman" w:hAnsi="Times New Roman" w:cs="Times New Roman"/>
          <w:bCs/>
        </w:rPr>
        <w:t xml:space="preserve">Instrumen tersebut menggunakan skala </w:t>
      </w:r>
      <w:r w:rsidRPr="00E2261A">
        <w:rPr>
          <w:rFonts w:ascii="Times New Roman" w:hAnsi="Times New Roman" w:cs="Times New Roman"/>
          <w:bCs/>
          <w:i/>
        </w:rPr>
        <w:t>Likert</w:t>
      </w:r>
      <w:r w:rsidRPr="006E728B">
        <w:rPr>
          <w:rFonts w:ascii="Times New Roman" w:hAnsi="Times New Roman" w:cs="Times New Roman"/>
          <w:bCs/>
        </w:rPr>
        <w:t xml:space="preserve"> sehingga responden dapat memberikan jawaban berdasarkan tingkat persetujuan terhadap setiap pernyataan yang diajukan.</w:t>
      </w:r>
      <w:proofErr w:type="gramEnd"/>
      <w:r w:rsidRPr="006E728B">
        <w:rPr>
          <w:rFonts w:ascii="Times New Roman" w:hAnsi="Times New Roman" w:cs="Times New Roman"/>
          <w:bCs/>
        </w:rPr>
        <w:t xml:space="preserve"> </w:t>
      </w:r>
      <w:proofErr w:type="gramStart"/>
      <w:r w:rsidRPr="006E728B">
        <w:rPr>
          <w:rFonts w:ascii="Times New Roman" w:hAnsi="Times New Roman" w:cs="Times New Roman"/>
          <w:bCs/>
        </w:rPr>
        <w:t xml:space="preserve">Data primer dalam penelitian ini diperoleh secara langsung dari mahasiswa Program Studi Manajemen </w:t>
      </w:r>
      <w:r w:rsidR="00E2261A">
        <w:rPr>
          <w:rFonts w:ascii="Times New Roman" w:hAnsi="Times New Roman" w:cs="Times New Roman"/>
          <w:bCs/>
        </w:rPr>
        <w:t>semester empat</w:t>
      </w:r>
      <w:r w:rsidRPr="006E728B">
        <w:rPr>
          <w:rFonts w:ascii="Times New Roman" w:hAnsi="Times New Roman" w:cs="Times New Roman"/>
          <w:bCs/>
        </w:rPr>
        <w:t xml:space="preserve"> Fakultas Ekonomi </w:t>
      </w:r>
      <w:r w:rsidR="00E2261A">
        <w:rPr>
          <w:rFonts w:ascii="Times New Roman" w:hAnsi="Times New Roman" w:cs="Times New Roman"/>
          <w:bCs/>
        </w:rPr>
        <w:t>dan Bisnis Universitas Bina Bangsa</w:t>
      </w:r>
      <w:r w:rsidRPr="006E728B">
        <w:rPr>
          <w:rFonts w:ascii="Times New Roman" w:hAnsi="Times New Roman" w:cs="Times New Roman"/>
          <w:bCs/>
        </w:rPr>
        <w:t xml:space="preserve"> yang ditetapkan sebagai sampel penelitian.</w:t>
      </w:r>
      <w:proofErr w:type="gramEnd"/>
    </w:p>
    <w:p w14:paraId="6F76DC9D" w14:textId="113F703B" w:rsidR="00E70839" w:rsidRDefault="00E70839" w:rsidP="00E70839">
      <w:pPr>
        <w:spacing w:after="0" w:line="360" w:lineRule="auto"/>
        <w:jc w:val="both"/>
        <w:rPr>
          <w:rFonts w:ascii="Times New Roman" w:hAnsi="Times New Roman" w:cs="Times New Roman"/>
          <w:b/>
        </w:rPr>
      </w:pPr>
      <w:r w:rsidRPr="00E70839">
        <w:rPr>
          <w:rFonts w:ascii="Times New Roman" w:hAnsi="Times New Roman" w:cs="Times New Roman"/>
          <w:b/>
        </w:rPr>
        <w:lastRenderedPageBreak/>
        <w:t>Teknik Analisis Data</w:t>
      </w:r>
    </w:p>
    <w:p w14:paraId="50C7BCB6" w14:textId="77777777" w:rsidR="006E728B" w:rsidRDefault="006E728B" w:rsidP="006E728B">
      <w:pPr>
        <w:spacing w:after="0" w:line="360" w:lineRule="auto"/>
        <w:ind w:firstLine="720"/>
        <w:jc w:val="both"/>
        <w:rPr>
          <w:rFonts w:ascii="Times New Roman" w:hAnsi="Times New Roman" w:cs="Times New Roman"/>
        </w:rPr>
      </w:pPr>
      <w:proofErr w:type="gramStart"/>
      <w:r w:rsidRPr="006E728B">
        <w:rPr>
          <w:rFonts w:ascii="Times New Roman" w:hAnsi="Times New Roman" w:cs="Times New Roman"/>
        </w:rPr>
        <w:t xml:space="preserve">Pengolahan data dalam penelitian ini dilakukan dengan menggunakan perangkat lunak </w:t>
      </w:r>
      <w:r w:rsidRPr="00E2261A">
        <w:rPr>
          <w:rFonts w:ascii="Times New Roman" w:hAnsi="Times New Roman" w:cs="Times New Roman"/>
          <w:i/>
        </w:rPr>
        <w:t xml:space="preserve">IBM SPSS Statistics </w:t>
      </w:r>
      <w:r w:rsidRPr="006E728B">
        <w:rPr>
          <w:rFonts w:ascii="Times New Roman" w:hAnsi="Times New Roman" w:cs="Times New Roman"/>
        </w:rPr>
        <w:t>versi 26 guna memperoleh hasil analisis yang akurat dan objektif.</w:t>
      </w:r>
      <w:proofErr w:type="gramEnd"/>
      <w:r w:rsidRPr="006E728B">
        <w:rPr>
          <w:rFonts w:ascii="Times New Roman" w:hAnsi="Times New Roman" w:cs="Times New Roman"/>
        </w:rPr>
        <w:t xml:space="preserve"> </w:t>
      </w:r>
      <w:proofErr w:type="gramStart"/>
      <w:r w:rsidRPr="006E728B">
        <w:rPr>
          <w:rFonts w:ascii="Times New Roman" w:hAnsi="Times New Roman" w:cs="Times New Roman"/>
        </w:rPr>
        <w:t>Tahapan analisis data meliputi uji normalitas, uji linearitas, serta uji regresi linier sederhana.</w:t>
      </w:r>
      <w:proofErr w:type="gramEnd"/>
    </w:p>
    <w:p w14:paraId="35A32DF5" w14:textId="6D4A2704" w:rsidR="00E70839" w:rsidRDefault="00E70839" w:rsidP="00E70839">
      <w:pPr>
        <w:spacing w:after="0" w:line="360" w:lineRule="auto"/>
        <w:jc w:val="both"/>
        <w:rPr>
          <w:rFonts w:ascii="Times New Roman" w:hAnsi="Times New Roman" w:cs="Times New Roman"/>
          <w:b/>
        </w:rPr>
      </w:pPr>
      <w:r>
        <w:rPr>
          <w:rFonts w:ascii="Times New Roman" w:hAnsi="Times New Roman" w:cs="Times New Roman"/>
          <w:b/>
        </w:rPr>
        <w:t>Hipotesis Penelitian</w:t>
      </w:r>
    </w:p>
    <w:p w14:paraId="551380E3" w14:textId="77777777" w:rsidR="006E728B" w:rsidRPr="006E728B" w:rsidRDefault="006E728B" w:rsidP="006E728B">
      <w:pPr>
        <w:spacing w:after="0" w:line="360" w:lineRule="auto"/>
        <w:ind w:firstLine="720"/>
        <w:jc w:val="both"/>
        <w:rPr>
          <w:rFonts w:ascii="Times New Roman" w:hAnsi="Times New Roman" w:cs="Times New Roman"/>
        </w:rPr>
      </w:pPr>
      <w:proofErr w:type="gramStart"/>
      <w:r w:rsidRPr="006E728B">
        <w:rPr>
          <w:rFonts w:ascii="Times New Roman" w:hAnsi="Times New Roman" w:cs="Times New Roman"/>
        </w:rPr>
        <w:t>Hipotesis merupakan dugaan sementara terhadap permasalahan penelitian yang perlu dibuktikan melalui pengujian empiris.</w:t>
      </w:r>
      <w:proofErr w:type="gramEnd"/>
      <w:r w:rsidRPr="006E728B">
        <w:rPr>
          <w:rFonts w:ascii="Times New Roman" w:hAnsi="Times New Roman" w:cs="Times New Roman"/>
        </w:rPr>
        <w:t xml:space="preserve"> Adapun hipotesis yang diajukan dalam penelitian ini adalah sebagai berikut:</w:t>
      </w:r>
    </w:p>
    <w:p w14:paraId="24720A86" w14:textId="77777777" w:rsidR="006E728B" w:rsidRPr="006E728B" w:rsidRDefault="006E728B" w:rsidP="006E728B">
      <w:pPr>
        <w:spacing w:after="0" w:line="360" w:lineRule="auto"/>
        <w:jc w:val="both"/>
        <w:rPr>
          <w:rFonts w:ascii="Times New Roman" w:hAnsi="Times New Roman" w:cs="Times New Roman"/>
        </w:rPr>
      </w:pPr>
      <w:r w:rsidRPr="006E728B">
        <w:rPr>
          <w:rFonts w:ascii="Times New Roman" w:hAnsi="Times New Roman" w:cs="Times New Roman"/>
          <w:b/>
          <w:bCs/>
        </w:rPr>
        <w:t>H1:</w:t>
      </w:r>
      <w:r w:rsidRPr="006E728B">
        <w:rPr>
          <w:rFonts w:ascii="Times New Roman" w:hAnsi="Times New Roman" w:cs="Times New Roman"/>
        </w:rPr>
        <w:t xml:space="preserve"> TikTok </w:t>
      </w:r>
      <w:r w:rsidRPr="00E2261A">
        <w:rPr>
          <w:rFonts w:ascii="Times New Roman" w:hAnsi="Times New Roman" w:cs="Times New Roman"/>
          <w:i/>
        </w:rPr>
        <w:t xml:space="preserve">Live </w:t>
      </w:r>
      <w:proofErr w:type="gramStart"/>
      <w:r w:rsidRPr="00E2261A">
        <w:rPr>
          <w:rFonts w:ascii="Times New Roman" w:hAnsi="Times New Roman" w:cs="Times New Roman"/>
          <w:i/>
        </w:rPr>
        <w:t>Shopping</w:t>
      </w:r>
      <w:proofErr w:type="gramEnd"/>
      <w:r w:rsidRPr="006E728B">
        <w:rPr>
          <w:rFonts w:ascii="Times New Roman" w:hAnsi="Times New Roman" w:cs="Times New Roman"/>
        </w:rPr>
        <w:t xml:space="preserve"> berpengaruh secara signifikan terhadap keputusan pembelian mahasiswa.</w:t>
      </w:r>
    </w:p>
    <w:p w14:paraId="1706902B" w14:textId="7C0021E1" w:rsidR="00D03CA3" w:rsidRPr="00D03CA3" w:rsidRDefault="006E728B" w:rsidP="006E728B">
      <w:pPr>
        <w:spacing w:after="0" w:line="360" w:lineRule="auto"/>
        <w:jc w:val="both"/>
        <w:rPr>
          <w:rFonts w:ascii="Times New Roman" w:hAnsi="Times New Roman" w:cs="Times New Roman"/>
          <w:b/>
        </w:rPr>
      </w:pPr>
      <w:r w:rsidRPr="006E728B">
        <w:rPr>
          <w:rFonts w:ascii="Times New Roman" w:hAnsi="Times New Roman" w:cs="Times New Roman"/>
          <w:b/>
          <w:bCs/>
        </w:rPr>
        <w:t>H0:</w:t>
      </w:r>
      <w:r>
        <w:rPr>
          <w:rFonts w:ascii="Times New Roman" w:hAnsi="Times New Roman" w:cs="Times New Roman"/>
        </w:rPr>
        <w:t xml:space="preserve"> </w:t>
      </w:r>
      <w:r w:rsidRPr="006E728B">
        <w:rPr>
          <w:rFonts w:ascii="Times New Roman" w:hAnsi="Times New Roman" w:cs="Times New Roman"/>
        </w:rPr>
        <w:t xml:space="preserve">TikTok </w:t>
      </w:r>
      <w:r w:rsidRPr="00E2261A">
        <w:rPr>
          <w:rFonts w:ascii="Times New Roman" w:hAnsi="Times New Roman" w:cs="Times New Roman"/>
          <w:i/>
        </w:rPr>
        <w:t xml:space="preserve">Live </w:t>
      </w:r>
      <w:proofErr w:type="gramStart"/>
      <w:r w:rsidRPr="00E2261A">
        <w:rPr>
          <w:rFonts w:ascii="Times New Roman" w:hAnsi="Times New Roman" w:cs="Times New Roman"/>
          <w:i/>
        </w:rPr>
        <w:t>Shopping</w:t>
      </w:r>
      <w:proofErr w:type="gramEnd"/>
      <w:r w:rsidRPr="006E728B">
        <w:rPr>
          <w:rFonts w:ascii="Times New Roman" w:hAnsi="Times New Roman" w:cs="Times New Roman"/>
        </w:rPr>
        <w:t xml:space="preserve"> tidak berpengaruh secara signifikan terhadap keputusan pembelian mahasiswa.</w:t>
      </w:r>
    </w:p>
    <w:p w14:paraId="20299C6F" w14:textId="77777777" w:rsidR="00750FD0" w:rsidRDefault="00750FD0" w:rsidP="002F38BC">
      <w:pPr>
        <w:spacing w:after="0" w:line="360" w:lineRule="auto"/>
        <w:jc w:val="both"/>
        <w:rPr>
          <w:rFonts w:ascii="Times New Roman" w:hAnsi="Times New Roman" w:cs="Times New Roman"/>
          <w:b/>
        </w:rPr>
      </w:pPr>
    </w:p>
    <w:p w14:paraId="1705C5FE" w14:textId="5B748545" w:rsidR="002F38BC" w:rsidRDefault="00E620FD" w:rsidP="002F38BC">
      <w:pPr>
        <w:spacing w:after="0" w:line="360" w:lineRule="auto"/>
        <w:jc w:val="both"/>
        <w:rPr>
          <w:rFonts w:ascii="Times New Roman" w:hAnsi="Times New Roman" w:cs="Times New Roman"/>
          <w:b/>
          <w:lang w:val="id-ID"/>
        </w:rPr>
      </w:pPr>
      <w:r w:rsidRPr="002916EC">
        <w:rPr>
          <w:rFonts w:ascii="Times New Roman" w:hAnsi="Times New Roman" w:cs="Times New Roman"/>
          <w:b/>
        </w:rPr>
        <w:t xml:space="preserve">HASIL PENELITIAN </w:t>
      </w:r>
      <w:r>
        <w:rPr>
          <w:rFonts w:ascii="Times New Roman" w:hAnsi="Times New Roman" w:cs="Times New Roman"/>
          <w:b/>
        </w:rPr>
        <w:t xml:space="preserve">DAN </w:t>
      </w:r>
      <w:r w:rsidR="002916EC" w:rsidRPr="002916EC">
        <w:rPr>
          <w:rFonts w:ascii="Times New Roman" w:hAnsi="Times New Roman" w:cs="Times New Roman"/>
          <w:b/>
        </w:rPr>
        <w:t xml:space="preserve">PEMBAHASAN </w:t>
      </w:r>
    </w:p>
    <w:p w14:paraId="20B0A611" w14:textId="206898C3" w:rsidR="006E728B" w:rsidRDefault="006E728B" w:rsidP="006E728B">
      <w:pPr>
        <w:spacing w:after="0" w:line="360" w:lineRule="auto"/>
        <w:ind w:firstLine="720"/>
        <w:jc w:val="both"/>
        <w:rPr>
          <w:rFonts w:ascii="Times New Roman" w:hAnsi="Times New Roman" w:cs="Times New Roman"/>
        </w:rPr>
      </w:pPr>
      <w:proofErr w:type="gramStart"/>
      <w:r w:rsidRPr="006E728B">
        <w:rPr>
          <w:rFonts w:ascii="Times New Roman" w:hAnsi="Times New Roman" w:cs="Times New Roman"/>
        </w:rPr>
        <w:t>Bagian ini memaparkan hasil penelitian yang diperoleh dari pengolahan data kuesione</w:t>
      </w:r>
      <w:r w:rsidR="00E2261A">
        <w:rPr>
          <w:rFonts w:ascii="Times New Roman" w:hAnsi="Times New Roman" w:cs="Times New Roman"/>
        </w:rPr>
        <w:t>r yang telah dibagikan kepada 100</w:t>
      </w:r>
      <w:r w:rsidRPr="006E728B">
        <w:rPr>
          <w:rFonts w:ascii="Times New Roman" w:hAnsi="Times New Roman" w:cs="Times New Roman"/>
        </w:rPr>
        <w:t xml:space="preserve"> mahasiswa Program Studi Manajemen Fakultas Ekonomi </w:t>
      </w:r>
      <w:r w:rsidR="00E2261A">
        <w:rPr>
          <w:rFonts w:ascii="Times New Roman" w:hAnsi="Times New Roman" w:cs="Times New Roman"/>
        </w:rPr>
        <w:t>Dan Bisnis Universitas Bina Bangsa</w:t>
      </w:r>
      <w:r w:rsidRPr="006E728B">
        <w:rPr>
          <w:rFonts w:ascii="Times New Roman" w:hAnsi="Times New Roman" w:cs="Times New Roman"/>
        </w:rPr>
        <w:t>.</w:t>
      </w:r>
      <w:proofErr w:type="gramEnd"/>
      <w:r w:rsidRPr="006E728B">
        <w:rPr>
          <w:rFonts w:ascii="Times New Roman" w:hAnsi="Times New Roman" w:cs="Times New Roman"/>
        </w:rPr>
        <w:t xml:space="preserve"> </w:t>
      </w:r>
      <w:proofErr w:type="gramStart"/>
      <w:r w:rsidRPr="006E728B">
        <w:rPr>
          <w:rFonts w:ascii="Times New Roman" w:hAnsi="Times New Roman" w:cs="Times New Roman"/>
        </w:rPr>
        <w:t xml:space="preserve">Jumlah responden tersebut ditentukan berdasarkan perhitungan menggunakan rumus Slovin dan dinilai mampu merepresentasikan pandangan mahasiswa terhadap fenomena TikTok </w:t>
      </w:r>
      <w:r w:rsidRPr="007D0E4E">
        <w:rPr>
          <w:rFonts w:ascii="Times New Roman" w:hAnsi="Times New Roman" w:cs="Times New Roman"/>
          <w:i/>
        </w:rPr>
        <w:t>Live Shopping</w:t>
      </w:r>
      <w:r w:rsidRPr="006E728B">
        <w:rPr>
          <w:rFonts w:ascii="Times New Roman" w:hAnsi="Times New Roman" w:cs="Times New Roman"/>
        </w:rPr>
        <w:t>.</w:t>
      </w:r>
      <w:proofErr w:type="gramEnd"/>
    </w:p>
    <w:p w14:paraId="22A04D76" w14:textId="77777777" w:rsidR="006E728B" w:rsidRDefault="006E728B" w:rsidP="006E728B">
      <w:pPr>
        <w:spacing w:after="0" w:line="360" w:lineRule="auto"/>
        <w:ind w:firstLine="720"/>
        <w:jc w:val="both"/>
        <w:rPr>
          <w:rFonts w:ascii="Times New Roman" w:hAnsi="Times New Roman" w:cs="Times New Roman"/>
        </w:rPr>
      </w:pPr>
      <w:proofErr w:type="gramStart"/>
      <w:r w:rsidRPr="006E728B">
        <w:rPr>
          <w:rFonts w:ascii="Times New Roman" w:hAnsi="Times New Roman" w:cs="Times New Roman"/>
        </w:rPr>
        <w:t xml:space="preserve">Data yang terkumpul selanjutnya diolah dengan bantuan perangkat lunak </w:t>
      </w:r>
      <w:r w:rsidRPr="007D0E4E">
        <w:rPr>
          <w:rFonts w:ascii="Times New Roman" w:hAnsi="Times New Roman" w:cs="Times New Roman"/>
          <w:i/>
        </w:rPr>
        <w:t>IBM SPSS Statistics</w:t>
      </w:r>
      <w:r w:rsidRPr="006E728B">
        <w:rPr>
          <w:rFonts w:ascii="Times New Roman" w:hAnsi="Times New Roman" w:cs="Times New Roman"/>
        </w:rPr>
        <w:t xml:space="preserve"> versi 26.</w:t>
      </w:r>
      <w:proofErr w:type="gramEnd"/>
      <w:r w:rsidRPr="006E728B">
        <w:rPr>
          <w:rFonts w:ascii="Times New Roman" w:hAnsi="Times New Roman" w:cs="Times New Roman"/>
        </w:rPr>
        <w:t xml:space="preserve"> </w:t>
      </w:r>
      <w:proofErr w:type="gramStart"/>
      <w:r w:rsidRPr="006E728B">
        <w:rPr>
          <w:rFonts w:ascii="Times New Roman" w:hAnsi="Times New Roman" w:cs="Times New Roman"/>
        </w:rPr>
        <w:t xml:space="preserve">Analisis dilakukan untuk mengetahui hubungan antara variabel TikTok </w:t>
      </w:r>
      <w:r w:rsidRPr="007D0E4E">
        <w:rPr>
          <w:rFonts w:ascii="Times New Roman" w:hAnsi="Times New Roman" w:cs="Times New Roman"/>
          <w:i/>
        </w:rPr>
        <w:t>Live Shopping</w:t>
      </w:r>
      <w:r w:rsidRPr="006E728B">
        <w:rPr>
          <w:rFonts w:ascii="Times New Roman" w:hAnsi="Times New Roman" w:cs="Times New Roman"/>
        </w:rPr>
        <w:t xml:space="preserve"> (X) dan keputusan pembelian (Y) melalui uji normalitas, uji linearitas, serta regresi linier sederhana.</w:t>
      </w:r>
      <w:proofErr w:type="gramEnd"/>
      <w:r w:rsidRPr="006E728B">
        <w:rPr>
          <w:rFonts w:ascii="Times New Roman" w:hAnsi="Times New Roman" w:cs="Times New Roman"/>
        </w:rPr>
        <w:t xml:space="preserve"> </w:t>
      </w:r>
      <w:proofErr w:type="gramStart"/>
      <w:r w:rsidRPr="006E728B">
        <w:rPr>
          <w:rFonts w:ascii="Times New Roman" w:hAnsi="Times New Roman" w:cs="Times New Roman"/>
        </w:rPr>
        <w:t xml:space="preserve">Hasil analisis tersebut diharapkan dapat memberikan bukti empiris mengenai tingkat pengaruh fitur TikTok </w:t>
      </w:r>
      <w:r w:rsidRPr="007D0E4E">
        <w:rPr>
          <w:rFonts w:ascii="Times New Roman" w:hAnsi="Times New Roman" w:cs="Times New Roman"/>
          <w:i/>
        </w:rPr>
        <w:t>Live Shopping</w:t>
      </w:r>
      <w:r w:rsidRPr="006E728B">
        <w:rPr>
          <w:rFonts w:ascii="Times New Roman" w:hAnsi="Times New Roman" w:cs="Times New Roman"/>
        </w:rPr>
        <w:t xml:space="preserve"> terhadap keputusan pembelian mahasiswa dalam konteks perilaku konsumsi di era digital.</w:t>
      </w:r>
      <w:proofErr w:type="gramEnd"/>
      <w:r>
        <w:rPr>
          <w:rFonts w:ascii="Times New Roman" w:hAnsi="Times New Roman" w:cs="Times New Roman"/>
        </w:rPr>
        <w:tab/>
      </w:r>
    </w:p>
    <w:p w14:paraId="32117F01" w14:textId="33DF8FE7" w:rsidR="00B678C2" w:rsidRPr="006E728B" w:rsidRDefault="00B678C2" w:rsidP="006E728B">
      <w:pPr>
        <w:spacing w:after="0" w:line="360" w:lineRule="auto"/>
        <w:jc w:val="both"/>
        <w:rPr>
          <w:rFonts w:ascii="Times New Roman" w:hAnsi="Times New Roman" w:cs="Times New Roman"/>
        </w:rPr>
      </w:pPr>
      <w:proofErr w:type="gramStart"/>
      <w:r w:rsidRPr="00B678C2">
        <w:rPr>
          <w:rFonts w:ascii="Times New Roman" w:hAnsi="Times New Roman" w:cs="Times New Roman"/>
          <w:b/>
        </w:rPr>
        <w:t>1.Uji</w:t>
      </w:r>
      <w:proofErr w:type="gramEnd"/>
      <w:r w:rsidRPr="00B678C2">
        <w:rPr>
          <w:rFonts w:ascii="Times New Roman" w:hAnsi="Times New Roman" w:cs="Times New Roman"/>
          <w:b/>
        </w:rPr>
        <w:t xml:space="preserve"> Normalitas</w:t>
      </w:r>
    </w:p>
    <w:p w14:paraId="331F8F50" w14:textId="1BFEC45C" w:rsidR="00B678C2" w:rsidRDefault="00B678C2" w:rsidP="00B678C2">
      <w:pPr>
        <w:spacing w:after="0" w:line="360" w:lineRule="auto"/>
        <w:ind w:firstLine="720"/>
        <w:jc w:val="center"/>
        <w:rPr>
          <w:rFonts w:ascii="Times New Roman" w:hAnsi="Times New Roman" w:cs="Times New Roman"/>
        </w:rPr>
      </w:pPr>
      <w:proofErr w:type="gramStart"/>
      <w:r w:rsidRPr="00B678C2">
        <w:rPr>
          <w:rFonts w:ascii="Times New Roman" w:hAnsi="Times New Roman" w:cs="Times New Roman"/>
          <w:b/>
        </w:rPr>
        <w:t>Tabel 3</w:t>
      </w:r>
      <w:r>
        <w:rPr>
          <w:rFonts w:ascii="Times New Roman" w:hAnsi="Times New Roman" w:cs="Times New Roman"/>
          <w:b/>
        </w:rPr>
        <w:t>.</w:t>
      </w:r>
      <w:proofErr w:type="gramEnd"/>
      <w:r w:rsidRPr="00B678C2">
        <w:rPr>
          <w:rFonts w:ascii="Times New Roman" w:hAnsi="Times New Roman" w:cs="Times New Roman"/>
          <w:b/>
        </w:rPr>
        <w:t xml:space="preserve"> </w:t>
      </w:r>
      <w:r w:rsidRPr="00B678C2">
        <w:rPr>
          <w:rFonts w:ascii="Times New Roman" w:hAnsi="Times New Roman" w:cs="Times New Roman"/>
        </w:rPr>
        <w:t>Hasil Uji Normalitas</w:t>
      </w:r>
    </w:p>
    <w:tbl>
      <w:tblPr>
        <w:tblpPr w:leftFromText="180" w:rightFromText="180" w:bottomFromText="160" w:vertAnchor="text" w:horzAnchor="page" w:tblpXSpec="center" w:tblpY="151"/>
        <w:tblW w:w="58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434"/>
        <w:gridCol w:w="1432"/>
        <w:gridCol w:w="1544"/>
        <w:gridCol w:w="1440"/>
      </w:tblGrid>
      <w:tr w:rsidR="004D1CC2" w14:paraId="19B99778" w14:textId="77777777" w:rsidTr="004D1CC2">
        <w:trPr>
          <w:cantSplit/>
          <w:trHeight w:val="304"/>
        </w:trPr>
        <w:tc>
          <w:tcPr>
            <w:tcW w:w="5850" w:type="dxa"/>
            <w:gridSpan w:val="4"/>
            <w:tcBorders>
              <w:top w:val="nil"/>
              <w:left w:val="nil"/>
              <w:bottom w:val="nil"/>
              <w:right w:val="nil"/>
            </w:tcBorders>
            <w:shd w:val="clear" w:color="auto" w:fill="FFFFFF"/>
            <w:vAlign w:val="center"/>
            <w:hideMark/>
          </w:tcPr>
          <w:p w14:paraId="53A5C669" w14:textId="77777777" w:rsidR="004D1CC2" w:rsidRDefault="004D1CC2" w:rsidP="004D1CC2">
            <w:pPr>
              <w:autoSpaceDE w:val="0"/>
              <w:autoSpaceDN w:val="0"/>
              <w:adjustRightInd w:val="0"/>
              <w:spacing w:after="0" w:line="320" w:lineRule="atLeast"/>
              <w:ind w:left="60" w:right="60"/>
              <w:jc w:val="center"/>
              <w:rPr>
                <w:rFonts w:ascii="Arial" w:hAnsi="Arial" w:cs="Arial"/>
                <w:color w:val="000000"/>
                <w:sz w:val="18"/>
                <w:szCs w:val="18"/>
                <w:lang w:val="id-ID"/>
              </w:rPr>
            </w:pPr>
            <w:r>
              <w:rPr>
                <w:rFonts w:ascii="Arial" w:hAnsi="Arial" w:cs="Arial"/>
                <w:b/>
                <w:bCs/>
                <w:color w:val="000000"/>
                <w:sz w:val="18"/>
                <w:szCs w:val="18"/>
              </w:rPr>
              <w:t>One-Sample Kolmogorov-Smirnov Test</w:t>
            </w:r>
          </w:p>
        </w:tc>
      </w:tr>
      <w:tr w:rsidR="004D1CC2" w14:paraId="1DC10F3F" w14:textId="77777777" w:rsidTr="004D1CC2">
        <w:trPr>
          <w:cantSplit/>
          <w:trHeight w:val="315"/>
        </w:trPr>
        <w:tc>
          <w:tcPr>
            <w:tcW w:w="2866" w:type="dxa"/>
            <w:gridSpan w:val="2"/>
            <w:tcBorders>
              <w:top w:val="single" w:sz="18" w:space="0" w:color="000000"/>
              <w:left w:val="single" w:sz="18" w:space="0" w:color="000000"/>
              <w:bottom w:val="single" w:sz="18" w:space="0" w:color="000000"/>
              <w:right w:val="nil"/>
            </w:tcBorders>
            <w:shd w:val="clear" w:color="auto" w:fill="FFFFFF"/>
            <w:vAlign w:val="bottom"/>
          </w:tcPr>
          <w:p w14:paraId="7FF48A97" w14:textId="77777777" w:rsidR="004D1CC2" w:rsidRDefault="004D1CC2" w:rsidP="004D1CC2">
            <w:pPr>
              <w:autoSpaceDE w:val="0"/>
              <w:autoSpaceDN w:val="0"/>
              <w:adjustRightInd w:val="0"/>
              <w:spacing w:after="0" w:line="240" w:lineRule="auto"/>
              <w:rPr>
                <w:rFonts w:ascii="Times New Roman" w:hAnsi="Times New Roman" w:cs="Times New Roman"/>
                <w:sz w:val="24"/>
                <w:szCs w:val="24"/>
                <w:lang w:val="id-ID"/>
              </w:rPr>
            </w:pPr>
          </w:p>
        </w:tc>
        <w:tc>
          <w:tcPr>
            <w:tcW w:w="1544" w:type="dxa"/>
            <w:tcBorders>
              <w:top w:val="single" w:sz="18" w:space="0" w:color="000000"/>
              <w:left w:val="single" w:sz="18" w:space="0" w:color="000000"/>
              <w:bottom w:val="single" w:sz="18" w:space="0" w:color="000000"/>
              <w:right w:val="single" w:sz="8" w:space="0" w:color="000000"/>
            </w:tcBorders>
            <w:shd w:val="clear" w:color="auto" w:fill="FFFFFF"/>
            <w:vAlign w:val="bottom"/>
            <w:hideMark/>
          </w:tcPr>
          <w:p w14:paraId="6375C54E" w14:textId="5D424578" w:rsidR="004D1CC2" w:rsidRDefault="004D1CC2" w:rsidP="004D1CC2">
            <w:pPr>
              <w:autoSpaceDE w:val="0"/>
              <w:autoSpaceDN w:val="0"/>
              <w:adjustRightInd w:val="0"/>
              <w:spacing w:after="0" w:line="320" w:lineRule="atLeast"/>
              <w:ind w:left="60" w:right="60"/>
              <w:jc w:val="center"/>
              <w:rPr>
                <w:rFonts w:ascii="Arial" w:hAnsi="Arial" w:cs="Arial"/>
                <w:color w:val="000000"/>
                <w:sz w:val="18"/>
                <w:szCs w:val="18"/>
                <w:lang w:val="id-ID"/>
              </w:rPr>
            </w:pPr>
            <w:r>
              <w:rPr>
                <w:rFonts w:ascii="Arial" w:hAnsi="Arial" w:cs="Arial"/>
                <w:color w:val="000000"/>
                <w:sz w:val="18"/>
                <w:szCs w:val="18"/>
              </w:rPr>
              <w:t>LIVE SHOPPING TIKTOK</w:t>
            </w:r>
          </w:p>
        </w:tc>
        <w:tc>
          <w:tcPr>
            <w:tcW w:w="1440" w:type="dxa"/>
            <w:tcBorders>
              <w:top w:val="single" w:sz="18" w:space="0" w:color="000000"/>
              <w:left w:val="single" w:sz="8" w:space="0" w:color="000000"/>
              <w:bottom w:val="single" w:sz="18" w:space="0" w:color="000000"/>
              <w:right w:val="single" w:sz="18" w:space="0" w:color="000000"/>
            </w:tcBorders>
            <w:shd w:val="clear" w:color="auto" w:fill="FFFFFF"/>
            <w:vAlign w:val="bottom"/>
            <w:hideMark/>
          </w:tcPr>
          <w:p w14:paraId="381F2451" w14:textId="02764D78" w:rsidR="004D1CC2" w:rsidRDefault="004D1CC2" w:rsidP="004D1CC2">
            <w:pPr>
              <w:autoSpaceDE w:val="0"/>
              <w:autoSpaceDN w:val="0"/>
              <w:adjustRightInd w:val="0"/>
              <w:spacing w:after="0" w:line="320" w:lineRule="atLeast"/>
              <w:ind w:left="60" w:right="60"/>
              <w:jc w:val="center"/>
              <w:rPr>
                <w:rFonts w:ascii="Arial" w:hAnsi="Arial" w:cs="Arial"/>
                <w:color w:val="000000"/>
                <w:sz w:val="18"/>
                <w:szCs w:val="18"/>
                <w:lang w:val="id-ID"/>
              </w:rPr>
            </w:pPr>
            <w:r>
              <w:rPr>
                <w:rFonts w:ascii="Arial" w:hAnsi="Arial" w:cs="Arial"/>
                <w:color w:val="000000"/>
                <w:sz w:val="18"/>
                <w:szCs w:val="18"/>
              </w:rPr>
              <w:t>KEPUASAN PEMBELIAN</w:t>
            </w:r>
          </w:p>
        </w:tc>
      </w:tr>
      <w:tr w:rsidR="004D1CC2" w14:paraId="106F0C41" w14:textId="77777777" w:rsidTr="004D1CC2">
        <w:trPr>
          <w:cantSplit/>
          <w:trHeight w:val="304"/>
        </w:trPr>
        <w:tc>
          <w:tcPr>
            <w:tcW w:w="2866" w:type="dxa"/>
            <w:gridSpan w:val="2"/>
            <w:tcBorders>
              <w:top w:val="single" w:sz="18" w:space="0" w:color="000000"/>
              <w:left w:val="single" w:sz="18" w:space="0" w:color="000000"/>
              <w:bottom w:val="nil"/>
              <w:right w:val="nil"/>
            </w:tcBorders>
            <w:shd w:val="clear" w:color="auto" w:fill="FFFFFF"/>
            <w:hideMark/>
          </w:tcPr>
          <w:p w14:paraId="127292DF" w14:textId="77777777" w:rsidR="004D1CC2" w:rsidRDefault="004D1CC2" w:rsidP="004D1CC2">
            <w:pPr>
              <w:autoSpaceDE w:val="0"/>
              <w:autoSpaceDN w:val="0"/>
              <w:adjustRightInd w:val="0"/>
              <w:spacing w:after="0" w:line="320" w:lineRule="atLeast"/>
              <w:ind w:left="60" w:right="60"/>
              <w:rPr>
                <w:rFonts w:ascii="Arial" w:hAnsi="Arial" w:cs="Arial"/>
                <w:color w:val="000000"/>
                <w:sz w:val="18"/>
                <w:szCs w:val="18"/>
                <w:lang w:val="id-ID"/>
              </w:rPr>
            </w:pPr>
            <w:r>
              <w:rPr>
                <w:rFonts w:ascii="Arial" w:hAnsi="Arial" w:cs="Arial"/>
                <w:color w:val="000000"/>
                <w:sz w:val="18"/>
                <w:szCs w:val="18"/>
              </w:rPr>
              <w:t>N</w:t>
            </w:r>
          </w:p>
        </w:tc>
        <w:tc>
          <w:tcPr>
            <w:tcW w:w="1544" w:type="dxa"/>
            <w:tcBorders>
              <w:top w:val="single" w:sz="18" w:space="0" w:color="000000"/>
              <w:left w:val="single" w:sz="18" w:space="0" w:color="000000"/>
              <w:bottom w:val="nil"/>
              <w:right w:val="single" w:sz="8" w:space="0" w:color="000000"/>
            </w:tcBorders>
            <w:shd w:val="clear" w:color="auto" w:fill="FFFFFF"/>
            <w:vAlign w:val="center"/>
            <w:hideMark/>
          </w:tcPr>
          <w:p w14:paraId="50792437" w14:textId="1D7E1606" w:rsidR="004D1CC2" w:rsidRDefault="007D0E4E" w:rsidP="004D1CC2">
            <w:pPr>
              <w:autoSpaceDE w:val="0"/>
              <w:autoSpaceDN w:val="0"/>
              <w:adjustRightInd w:val="0"/>
              <w:spacing w:after="0" w:line="320" w:lineRule="atLeast"/>
              <w:ind w:left="60" w:right="60"/>
              <w:jc w:val="right"/>
              <w:rPr>
                <w:rFonts w:ascii="Arial" w:hAnsi="Arial" w:cs="Arial"/>
                <w:color w:val="000000"/>
                <w:sz w:val="18"/>
                <w:szCs w:val="18"/>
                <w:lang w:val="id-ID"/>
              </w:rPr>
            </w:pPr>
            <w:r>
              <w:rPr>
                <w:rFonts w:ascii="Arial" w:hAnsi="Arial" w:cs="Arial"/>
                <w:color w:val="000000"/>
                <w:sz w:val="18"/>
                <w:szCs w:val="18"/>
              </w:rPr>
              <w:t>100</w:t>
            </w:r>
          </w:p>
        </w:tc>
        <w:tc>
          <w:tcPr>
            <w:tcW w:w="1440" w:type="dxa"/>
            <w:tcBorders>
              <w:top w:val="single" w:sz="18" w:space="0" w:color="000000"/>
              <w:left w:val="single" w:sz="8" w:space="0" w:color="000000"/>
              <w:bottom w:val="nil"/>
              <w:right w:val="single" w:sz="18" w:space="0" w:color="000000"/>
            </w:tcBorders>
            <w:shd w:val="clear" w:color="auto" w:fill="FFFFFF"/>
            <w:vAlign w:val="center"/>
            <w:hideMark/>
          </w:tcPr>
          <w:p w14:paraId="526F3C74" w14:textId="28B5E9CF" w:rsidR="004D1CC2" w:rsidRDefault="007D0E4E" w:rsidP="004D1CC2">
            <w:pPr>
              <w:autoSpaceDE w:val="0"/>
              <w:autoSpaceDN w:val="0"/>
              <w:adjustRightInd w:val="0"/>
              <w:spacing w:after="0" w:line="320" w:lineRule="atLeast"/>
              <w:ind w:left="60" w:right="60"/>
              <w:jc w:val="right"/>
              <w:rPr>
                <w:rFonts w:ascii="Arial" w:hAnsi="Arial" w:cs="Arial"/>
                <w:color w:val="000000"/>
                <w:sz w:val="18"/>
                <w:szCs w:val="18"/>
                <w:lang w:val="id-ID"/>
              </w:rPr>
            </w:pPr>
            <w:r>
              <w:rPr>
                <w:rFonts w:ascii="Arial" w:hAnsi="Arial" w:cs="Arial"/>
                <w:color w:val="000000"/>
                <w:sz w:val="18"/>
                <w:szCs w:val="18"/>
              </w:rPr>
              <w:t>100</w:t>
            </w:r>
          </w:p>
        </w:tc>
      </w:tr>
      <w:tr w:rsidR="004D1CC2" w14:paraId="6461920A" w14:textId="77777777" w:rsidTr="004D1CC2">
        <w:trPr>
          <w:cantSplit/>
          <w:trHeight w:val="315"/>
        </w:trPr>
        <w:tc>
          <w:tcPr>
            <w:tcW w:w="1434" w:type="dxa"/>
            <w:vMerge w:val="restart"/>
            <w:tcBorders>
              <w:top w:val="nil"/>
              <w:left w:val="single" w:sz="18" w:space="0" w:color="000000"/>
              <w:bottom w:val="nil"/>
              <w:right w:val="nil"/>
            </w:tcBorders>
            <w:shd w:val="clear" w:color="auto" w:fill="FFFFFF"/>
            <w:hideMark/>
          </w:tcPr>
          <w:p w14:paraId="0F35D27D" w14:textId="77777777" w:rsidR="004D1CC2" w:rsidRDefault="004D1CC2" w:rsidP="004D1CC2">
            <w:pPr>
              <w:autoSpaceDE w:val="0"/>
              <w:autoSpaceDN w:val="0"/>
              <w:adjustRightInd w:val="0"/>
              <w:spacing w:after="0" w:line="320" w:lineRule="atLeast"/>
              <w:ind w:left="60" w:right="60"/>
              <w:rPr>
                <w:rFonts w:ascii="Arial" w:hAnsi="Arial" w:cs="Arial"/>
                <w:color w:val="000000"/>
                <w:sz w:val="18"/>
                <w:szCs w:val="18"/>
                <w:lang w:val="id-ID"/>
              </w:rPr>
            </w:pPr>
            <w:r>
              <w:rPr>
                <w:rFonts w:ascii="Arial" w:hAnsi="Arial" w:cs="Arial"/>
                <w:color w:val="000000"/>
                <w:sz w:val="18"/>
                <w:szCs w:val="18"/>
              </w:rPr>
              <w:t>Normal Parameters</w:t>
            </w:r>
            <w:r>
              <w:rPr>
                <w:rFonts w:ascii="Arial" w:hAnsi="Arial" w:cs="Arial"/>
                <w:color w:val="000000"/>
                <w:sz w:val="18"/>
                <w:szCs w:val="18"/>
                <w:vertAlign w:val="superscript"/>
              </w:rPr>
              <w:t>a,b</w:t>
            </w:r>
          </w:p>
        </w:tc>
        <w:tc>
          <w:tcPr>
            <w:tcW w:w="1432" w:type="dxa"/>
            <w:tcBorders>
              <w:top w:val="nil"/>
              <w:left w:val="nil"/>
              <w:bottom w:val="nil"/>
              <w:right w:val="single" w:sz="18" w:space="0" w:color="000000"/>
            </w:tcBorders>
            <w:shd w:val="clear" w:color="auto" w:fill="FFFFFF"/>
            <w:hideMark/>
          </w:tcPr>
          <w:p w14:paraId="1ED8B3B8" w14:textId="77777777" w:rsidR="004D1CC2" w:rsidRDefault="004D1CC2" w:rsidP="004D1CC2">
            <w:pPr>
              <w:autoSpaceDE w:val="0"/>
              <w:autoSpaceDN w:val="0"/>
              <w:adjustRightInd w:val="0"/>
              <w:spacing w:after="0" w:line="320" w:lineRule="atLeast"/>
              <w:ind w:left="60" w:right="60"/>
              <w:rPr>
                <w:rFonts w:ascii="Arial" w:hAnsi="Arial" w:cs="Arial"/>
                <w:color w:val="000000"/>
                <w:sz w:val="18"/>
                <w:szCs w:val="18"/>
                <w:lang w:val="id-ID"/>
              </w:rPr>
            </w:pPr>
            <w:r>
              <w:rPr>
                <w:rFonts w:ascii="Arial" w:hAnsi="Arial" w:cs="Arial"/>
                <w:color w:val="000000"/>
                <w:sz w:val="18"/>
                <w:szCs w:val="18"/>
              </w:rPr>
              <w:t>Mean</w:t>
            </w:r>
          </w:p>
        </w:tc>
        <w:tc>
          <w:tcPr>
            <w:tcW w:w="1544" w:type="dxa"/>
            <w:tcBorders>
              <w:top w:val="nil"/>
              <w:left w:val="single" w:sz="18" w:space="0" w:color="000000"/>
              <w:bottom w:val="nil"/>
              <w:right w:val="single" w:sz="8" w:space="0" w:color="000000"/>
            </w:tcBorders>
            <w:shd w:val="clear" w:color="auto" w:fill="FFFFFF"/>
            <w:vAlign w:val="center"/>
            <w:hideMark/>
          </w:tcPr>
          <w:p w14:paraId="7A73570F" w14:textId="4CA5BFA1" w:rsidR="004D1CC2" w:rsidRDefault="007D0E4E" w:rsidP="004D1CC2">
            <w:pPr>
              <w:autoSpaceDE w:val="0"/>
              <w:autoSpaceDN w:val="0"/>
              <w:adjustRightInd w:val="0"/>
              <w:spacing w:after="0" w:line="320" w:lineRule="atLeast"/>
              <w:ind w:left="60" w:right="60"/>
              <w:jc w:val="right"/>
              <w:rPr>
                <w:rFonts w:ascii="Arial" w:hAnsi="Arial" w:cs="Arial"/>
                <w:color w:val="000000"/>
                <w:sz w:val="18"/>
                <w:szCs w:val="18"/>
                <w:lang w:val="id-ID"/>
              </w:rPr>
            </w:pPr>
            <w:r>
              <w:rPr>
                <w:rFonts w:ascii="Arial" w:hAnsi="Arial" w:cs="Arial"/>
                <w:color w:val="000000"/>
                <w:sz w:val="18"/>
                <w:szCs w:val="18"/>
              </w:rPr>
              <w:t>36,8982</w:t>
            </w:r>
          </w:p>
        </w:tc>
        <w:tc>
          <w:tcPr>
            <w:tcW w:w="1440" w:type="dxa"/>
            <w:tcBorders>
              <w:top w:val="nil"/>
              <w:left w:val="single" w:sz="8" w:space="0" w:color="000000"/>
              <w:bottom w:val="nil"/>
              <w:right w:val="single" w:sz="18" w:space="0" w:color="000000"/>
            </w:tcBorders>
            <w:shd w:val="clear" w:color="auto" w:fill="FFFFFF"/>
            <w:vAlign w:val="center"/>
            <w:hideMark/>
          </w:tcPr>
          <w:p w14:paraId="35DFC3A6" w14:textId="6C205C09" w:rsidR="004D1CC2" w:rsidRDefault="007D0E4E" w:rsidP="004D1CC2">
            <w:pPr>
              <w:autoSpaceDE w:val="0"/>
              <w:autoSpaceDN w:val="0"/>
              <w:adjustRightInd w:val="0"/>
              <w:spacing w:after="0" w:line="320" w:lineRule="atLeast"/>
              <w:ind w:left="60" w:right="60"/>
              <w:jc w:val="right"/>
              <w:rPr>
                <w:rFonts w:ascii="Arial" w:hAnsi="Arial" w:cs="Arial"/>
                <w:color w:val="000000"/>
                <w:sz w:val="18"/>
                <w:szCs w:val="18"/>
                <w:lang w:val="id-ID"/>
              </w:rPr>
            </w:pPr>
            <w:r>
              <w:rPr>
                <w:rFonts w:ascii="Arial" w:hAnsi="Arial" w:cs="Arial"/>
                <w:color w:val="000000"/>
                <w:sz w:val="18"/>
                <w:szCs w:val="18"/>
              </w:rPr>
              <w:t>37,4186</w:t>
            </w:r>
          </w:p>
        </w:tc>
      </w:tr>
      <w:tr w:rsidR="004D1CC2" w14:paraId="6337A322" w14:textId="77777777" w:rsidTr="004D1CC2">
        <w:trPr>
          <w:cantSplit/>
          <w:trHeight w:val="140"/>
        </w:trPr>
        <w:tc>
          <w:tcPr>
            <w:tcW w:w="1434" w:type="dxa"/>
            <w:vMerge/>
            <w:tcBorders>
              <w:top w:val="nil"/>
              <w:left w:val="single" w:sz="18" w:space="0" w:color="000000"/>
              <w:bottom w:val="nil"/>
              <w:right w:val="nil"/>
            </w:tcBorders>
            <w:vAlign w:val="center"/>
            <w:hideMark/>
          </w:tcPr>
          <w:p w14:paraId="0E2C8891" w14:textId="77777777" w:rsidR="004D1CC2" w:rsidRDefault="004D1CC2" w:rsidP="004D1CC2">
            <w:pPr>
              <w:spacing w:after="0" w:line="240" w:lineRule="auto"/>
              <w:rPr>
                <w:rFonts w:ascii="Arial" w:hAnsi="Arial" w:cs="Arial"/>
                <w:color w:val="000000"/>
                <w:sz w:val="18"/>
                <w:szCs w:val="18"/>
                <w:lang w:val="id-ID"/>
              </w:rPr>
            </w:pPr>
          </w:p>
        </w:tc>
        <w:tc>
          <w:tcPr>
            <w:tcW w:w="1432" w:type="dxa"/>
            <w:tcBorders>
              <w:top w:val="nil"/>
              <w:left w:val="nil"/>
              <w:bottom w:val="nil"/>
              <w:right w:val="single" w:sz="18" w:space="0" w:color="000000"/>
            </w:tcBorders>
            <w:shd w:val="clear" w:color="auto" w:fill="FFFFFF"/>
            <w:hideMark/>
          </w:tcPr>
          <w:p w14:paraId="5D7FCA9C" w14:textId="77777777" w:rsidR="004D1CC2" w:rsidRDefault="004D1CC2" w:rsidP="004D1CC2">
            <w:pPr>
              <w:autoSpaceDE w:val="0"/>
              <w:autoSpaceDN w:val="0"/>
              <w:adjustRightInd w:val="0"/>
              <w:spacing w:after="0" w:line="320" w:lineRule="atLeast"/>
              <w:ind w:left="60" w:right="60"/>
              <w:rPr>
                <w:rFonts w:ascii="Arial" w:hAnsi="Arial" w:cs="Arial"/>
                <w:color w:val="000000"/>
                <w:sz w:val="18"/>
                <w:szCs w:val="18"/>
                <w:lang w:val="id-ID"/>
              </w:rPr>
            </w:pPr>
            <w:r>
              <w:rPr>
                <w:rFonts w:ascii="Arial" w:hAnsi="Arial" w:cs="Arial"/>
                <w:color w:val="000000"/>
                <w:sz w:val="18"/>
                <w:szCs w:val="18"/>
              </w:rPr>
              <w:t>Std. Deviation</w:t>
            </w:r>
          </w:p>
        </w:tc>
        <w:tc>
          <w:tcPr>
            <w:tcW w:w="1544" w:type="dxa"/>
            <w:tcBorders>
              <w:top w:val="nil"/>
              <w:left w:val="single" w:sz="18" w:space="0" w:color="000000"/>
              <w:bottom w:val="nil"/>
              <w:right w:val="single" w:sz="8" w:space="0" w:color="000000"/>
            </w:tcBorders>
            <w:shd w:val="clear" w:color="auto" w:fill="FFFFFF"/>
            <w:vAlign w:val="center"/>
            <w:hideMark/>
          </w:tcPr>
          <w:p w14:paraId="0A8CBBC2" w14:textId="57E41146" w:rsidR="004D1CC2" w:rsidRDefault="007D0E4E" w:rsidP="004D1CC2">
            <w:pPr>
              <w:autoSpaceDE w:val="0"/>
              <w:autoSpaceDN w:val="0"/>
              <w:adjustRightInd w:val="0"/>
              <w:spacing w:after="0" w:line="320" w:lineRule="atLeast"/>
              <w:ind w:left="60" w:right="60"/>
              <w:jc w:val="right"/>
              <w:rPr>
                <w:rFonts w:ascii="Arial" w:hAnsi="Arial" w:cs="Arial"/>
                <w:color w:val="000000"/>
                <w:sz w:val="18"/>
                <w:szCs w:val="18"/>
                <w:lang w:val="id-ID"/>
              </w:rPr>
            </w:pPr>
            <w:r>
              <w:rPr>
                <w:rFonts w:ascii="Arial" w:hAnsi="Arial" w:cs="Arial"/>
                <w:color w:val="000000"/>
                <w:sz w:val="18"/>
                <w:szCs w:val="18"/>
              </w:rPr>
              <w:t>5,11618</w:t>
            </w:r>
          </w:p>
        </w:tc>
        <w:tc>
          <w:tcPr>
            <w:tcW w:w="1440" w:type="dxa"/>
            <w:tcBorders>
              <w:top w:val="nil"/>
              <w:left w:val="single" w:sz="8" w:space="0" w:color="000000"/>
              <w:bottom w:val="nil"/>
              <w:right w:val="single" w:sz="18" w:space="0" w:color="000000"/>
            </w:tcBorders>
            <w:shd w:val="clear" w:color="auto" w:fill="FFFFFF"/>
            <w:vAlign w:val="center"/>
            <w:hideMark/>
          </w:tcPr>
          <w:p w14:paraId="540BC955" w14:textId="7BDBBB6D" w:rsidR="004D1CC2" w:rsidRDefault="007D0E4E" w:rsidP="004D1CC2">
            <w:pPr>
              <w:autoSpaceDE w:val="0"/>
              <w:autoSpaceDN w:val="0"/>
              <w:adjustRightInd w:val="0"/>
              <w:spacing w:after="0" w:line="320" w:lineRule="atLeast"/>
              <w:ind w:left="60" w:right="60"/>
              <w:jc w:val="right"/>
              <w:rPr>
                <w:rFonts w:ascii="Arial" w:hAnsi="Arial" w:cs="Arial"/>
                <w:color w:val="000000"/>
                <w:sz w:val="18"/>
                <w:szCs w:val="18"/>
                <w:lang w:val="id-ID"/>
              </w:rPr>
            </w:pPr>
            <w:r>
              <w:rPr>
                <w:rFonts w:ascii="Arial" w:hAnsi="Arial" w:cs="Arial"/>
                <w:color w:val="000000"/>
                <w:sz w:val="18"/>
                <w:szCs w:val="18"/>
              </w:rPr>
              <w:t>5,33020</w:t>
            </w:r>
          </w:p>
        </w:tc>
      </w:tr>
      <w:tr w:rsidR="004D1CC2" w14:paraId="1CCE1E17" w14:textId="77777777" w:rsidTr="004D1CC2">
        <w:trPr>
          <w:cantSplit/>
          <w:trHeight w:val="315"/>
        </w:trPr>
        <w:tc>
          <w:tcPr>
            <w:tcW w:w="1434" w:type="dxa"/>
            <w:vMerge w:val="restart"/>
            <w:tcBorders>
              <w:top w:val="nil"/>
              <w:left w:val="single" w:sz="18" w:space="0" w:color="000000"/>
              <w:bottom w:val="nil"/>
              <w:right w:val="nil"/>
            </w:tcBorders>
            <w:shd w:val="clear" w:color="auto" w:fill="FFFFFF"/>
            <w:hideMark/>
          </w:tcPr>
          <w:p w14:paraId="687A46B6" w14:textId="77777777" w:rsidR="004D1CC2" w:rsidRDefault="004D1CC2" w:rsidP="004D1CC2">
            <w:pPr>
              <w:autoSpaceDE w:val="0"/>
              <w:autoSpaceDN w:val="0"/>
              <w:adjustRightInd w:val="0"/>
              <w:spacing w:after="0" w:line="320" w:lineRule="atLeast"/>
              <w:ind w:left="60" w:right="60"/>
              <w:rPr>
                <w:rFonts w:ascii="Arial" w:hAnsi="Arial" w:cs="Arial"/>
                <w:color w:val="000000"/>
                <w:sz w:val="18"/>
                <w:szCs w:val="18"/>
                <w:lang w:val="id-ID"/>
              </w:rPr>
            </w:pPr>
            <w:r>
              <w:rPr>
                <w:rFonts w:ascii="Arial" w:hAnsi="Arial" w:cs="Arial"/>
                <w:color w:val="000000"/>
                <w:sz w:val="18"/>
                <w:szCs w:val="18"/>
              </w:rPr>
              <w:t>Most Extreme Differences</w:t>
            </w:r>
          </w:p>
        </w:tc>
        <w:tc>
          <w:tcPr>
            <w:tcW w:w="1432" w:type="dxa"/>
            <w:tcBorders>
              <w:top w:val="nil"/>
              <w:left w:val="nil"/>
              <w:bottom w:val="nil"/>
              <w:right w:val="single" w:sz="18" w:space="0" w:color="000000"/>
            </w:tcBorders>
            <w:shd w:val="clear" w:color="auto" w:fill="FFFFFF"/>
            <w:hideMark/>
          </w:tcPr>
          <w:p w14:paraId="35F79B85" w14:textId="77777777" w:rsidR="004D1CC2" w:rsidRDefault="004D1CC2" w:rsidP="004D1CC2">
            <w:pPr>
              <w:autoSpaceDE w:val="0"/>
              <w:autoSpaceDN w:val="0"/>
              <w:adjustRightInd w:val="0"/>
              <w:spacing w:after="0" w:line="320" w:lineRule="atLeast"/>
              <w:ind w:left="60" w:right="60"/>
              <w:rPr>
                <w:rFonts w:ascii="Arial" w:hAnsi="Arial" w:cs="Arial"/>
                <w:color w:val="000000"/>
                <w:sz w:val="18"/>
                <w:szCs w:val="18"/>
                <w:lang w:val="id-ID"/>
              </w:rPr>
            </w:pPr>
            <w:r>
              <w:rPr>
                <w:rFonts w:ascii="Arial" w:hAnsi="Arial" w:cs="Arial"/>
                <w:color w:val="000000"/>
                <w:sz w:val="18"/>
                <w:szCs w:val="18"/>
              </w:rPr>
              <w:t>Absolute</w:t>
            </w:r>
          </w:p>
        </w:tc>
        <w:tc>
          <w:tcPr>
            <w:tcW w:w="1544" w:type="dxa"/>
            <w:tcBorders>
              <w:top w:val="nil"/>
              <w:left w:val="single" w:sz="18" w:space="0" w:color="000000"/>
              <w:bottom w:val="nil"/>
              <w:right w:val="single" w:sz="8" w:space="0" w:color="000000"/>
            </w:tcBorders>
            <w:shd w:val="clear" w:color="auto" w:fill="FFFFFF"/>
            <w:vAlign w:val="center"/>
            <w:hideMark/>
          </w:tcPr>
          <w:p w14:paraId="77160A44" w14:textId="5E37CCC5" w:rsidR="004D1CC2" w:rsidRDefault="007D0E4E" w:rsidP="004D1CC2">
            <w:pPr>
              <w:autoSpaceDE w:val="0"/>
              <w:autoSpaceDN w:val="0"/>
              <w:adjustRightInd w:val="0"/>
              <w:spacing w:after="0" w:line="320" w:lineRule="atLeast"/>
              <w:ind w:left="60" w:right="60"/>
              <w:jc w:val="right"/>
              <w:rPr>
                <w:rFonts w:ascii="Arial" w:hAnsi="Arial" w:cs="Arial"/>
                <w:color w:val="000000"/>
                <w:sz w:val="18"/>
                <w:szCs w:val="18"/>
                <w:lang w:val="id-ID"/>
              </w:rPr>
            </w:pPr>
            <w:r>
              <w:rPr>
                <w:rFonts w:ascii="Arial" w:hAnsi="Arial" w:cs="Arial"/>
                <w:color w:val="000000"/>
                <w:sz w:val="18"/>
                <w:szCs w:val="18"/>
              </w:rPr>
              <w:t>,131</w:t>
            </w:r>
          </w:p>
        </w:tc>
        <w:tc>
          <w:tcPr>
            <w:tcW w:w="1440" w:type="dxa"/>
            <w:tcBorders>
              <w:top w:val="nil"/>
              <w:left w:val="single" w:sz="8" w:space="0" w:color="000000"/>
              <w:bottom w:val="nil"/>
              <w:right w:val="single" w:sz="18" w:space="0" w:color="000000"/>
            </w:tcBorders>
            <w:shd w:val="clear" w:color="auto" w:fill="FFFFFF"/>
            <w:vAlign w:val="center"/>
            <w:hideMark/>
          </w:tcPr>
          <w:p w14:paraId="2394C173" w14:textId="2EF7BE14" w:rsidR="004D1CC2" w:rsidRDefault="007D0E4E" w:rsidP="004D1CC2">
            <w:pPr>
              <w:autoSpaceDE w:val="0"/>
              <w:autoSpaceDN w:val="0"/>
              <w:adjustRightInd w:val="0"/>
              <w:spacing w:after="0" w:line="320" w:lineRule="atLeast"/>
              <w:ind w:left="60" w:right="60"/>
              <w:jc w:val="right"/>
              <w:rPr>
                <w:rFonts w:ascii="Arial" w:hAnsi="Arial" w:cs="Arial"/>
                <w:color w:val="000000"/>
                <w:sz w:val="18"/>
                <w:szCs w:val="18"/>
                <w:lang w:val="id-ID"/>
              </w:rPr>
            </w:pPr>
            <w:r>
              <w:rPr>
                <w:rFonts w:ascii="Arial" w:hAnsi="Arial" w:cs="Arial"/>
                <w:color w:val="000000"/>
                <w:sz w:val="18"/>
                <w:szCs w:val="18"/>
              </w:rPr>
              <w:t>,107</w:t>
            </w:r>
          </w:p>
        </w:tc>
      </w:tr>
      <w:tr w:rsidR="004D1CC2" w14:paraId="7D5D4869" w14:textId="77777777" w:rsidTr="004D1CC2">
        <w:trPr>
          <w:cantSplit/>
          <w:trHeight w:val="140"/>
        </w:trPr>
        <w:tc>
          <w:tcPr>
            <w:tcW w:w="1434" w:type="dxa"/>
            <w:vMerge/>
            <w:tcBorders>
              <w:top w:val="nil"/>
              <w:left w:val="single" w:sz="18" w:space="0" w:color="000000"/>
              <w:bottom w:val="nil"/>
              <w:right w:val="nil"/>
            </w:tcBorders>
            <w:vAlign w:val="center"/>
            <w:hideMark/>
          </w:tcPr>
          <w:p w14:paraId="2A650C82" w14:textId="77777777" w:rsidR="004D1CC2" w:rsidRDefault="004D1CC2" w:rsidP="004D1CC2">
            <w:pPr>
              <w:spacing w:after="0" w:line="240" w:lineRule="auto"/>
              <w:rPr>
                <w:rFonts w:ascii="Arial" w:hAnsi="Arial" w:cs="Arial"/>
                <w:color w:val="000000"/>
                <w:sz w:val="18"/>
                <w:szCs w:val="18"/>
                <w:lang w:val="id-ID"/>
              </w:rPr>
            </w:pPr>
          </w:p>
        </w:tc>
        <w:tc>
          <w:tcPr>
            <w:tcW w:w="1432" w:type="dxa"/>
            <w:tcBorders>
              <w:top w:val="nil"/>
              <w:left w:val="nil"/>
              <w:bottom w:val="nil"/>
              <w:right w:val="single" w:sz="18" w:space="0" w:color="000000"/>
            </w:tcBorders>
            <w:shd w:val="clear" w:color="auto" w:fill="FFFFFF"/>
            <w:hideMark/>
          </w:tcPr>
          <w:p w14:paraId="019D9AE4" w14:textId="77777777" w:rsidR="004D1CC2" w:rsidRDefault="004D1CC2" w:rsidP="004D1CC2">
            <w:pPr>
              <w:autoSpaceDE w:val="0"/>
              <w:autoSpaceDN w:val="0"/>
              <w:adjustRightInd w:val="0"/>
              <w:spacing w:after="0" w:line="320" w:lineRule="atLeast"/>
              <w:ind w:left="60" w:right="60"/>
              <w:rPr>
                <w:rFonts w:ascii="Arial" w:hAnsi="Arial" w:cs="Arial"/>
                <w:color w:val="000000"/>
                <w:sz w:val="18"/>
                <w:szCs w:val="18"/>
                <w:lang w:val="id-ID"/>
              </w:rPr>
            </w:pPr>
            <w:r>
              <w:rPr>
                <w:rFonts w:ascii="Arial" w:hAnsi="Arial" w:cs="Arial"/>
                <w:color w:val="000000"/>
                <w:sz w:val="18"/>
                <w:szCs w:val="18"/>
              </w:rPr>
              <w:t>Positive</w:t>
            </w:r>
          </w:p>
        </w:tc>
        <w:tc>
          <w:tcPr>
            <w:tcW w:w="1544" w:type="dxa"/>
            <w:tcBorders>
              <w:top w:val="nil"/>
              <w:left w:val="single" w:sz="18" w:space="0" w:color="000000"/>
              <w:bottom w:val="nil"/>
              <w:right w:val="single" w:sz="8" w:space="0" w:color="000000"/>
            </w:tcBorders>
            <w:shd w:val="clear" w:color="auto" w:fill="FFFFFF"/>
            <w:vAlign w:val="center"/>
            <w:hideMark/>
          </w:tcPr>
          <w:p w14:paraId="164BD122" w14:textId="24E701C2" w:rsidR="004D1CC2" w:rsidRDefault="007D0E4E" w:rsidP="004D1CC2">
            <w:pPr>
              <w:autoSpaceDE w:val="0"/>
              <w:autoSpaceDN w:val="0"/>
              <w:adjustRightInd w:val="0"/>
              <w:spacing w:after="0" w:line="320" w:lineRule="atLeast"/>
              <w:ind w:left="60" w:right="60"/>
              <w:jc w:val="right"/>
              <w:rPr>
                <w:rFonts w:ascii="Arial" w:hAnsi="Arial" w:cs="Arial"/>
                <w:color w:val="000000"/>
                <w:sz w:val="18"/>
                <w:szCs w:val="18"/>
                <w:lang w:val="id-ID"/>
              </w:rPr>
            </w:pPr>
            <w:r>
              <w:rPr>
                <w:rFonts w:ascii="Arial" w:hAnsi="Arial" w:cs="Arial"/>
                <w:color w:val="000000"/>
                <w:sz w:val="18"/>
                <w:szCs w:val="18"/>
              </w:rPr>
              <w:t>,112</w:t>
            </w:r>
          </w:p>
        </w:tc>
        <w:tc>
          <w:tcPr>
            <w:tcW w:w="1440" w:type="dxa"/>
            <w:tcBorders>
              <w:top w:val="nil"/>
              <w:left w:val="single" w:sz="8" w:space="0" w:color="000000"/>
              <w:bottom w:val="nil"/>
              <w:right w:val="single" w:sz="18" w:space="0" w:color="000000"/>
            </w:tcBorders>
            <w:shd w:val="clear" w:color="auto" w:fill="FFFFFF"/>
            <w:vAlign w:val="center"/>
            <w:hideMark/>
          </w:tcPr>
          <w:p w14:paraId="75A2B095" w14:textId="3E81054B" w:rsidR="004D1CC2" w:rsidRDefault="007D0E4E" w:rsidP="004D1CC2">
            <w:pPr>
              <w:autoSpaceDE w:val="0"/>
              <w:autoSpaceDN w:val="0"/>
              <w:adjustRightInd w:val="0"/>
              <w:spacing w:after="0" w:line="320" w:lineRule="atLeast"/>
              <w:ind w:left="60" w:right="60"/>
              <w:jc w:val="right"/>
              <w:rPr>
                <w:rFonts w:ascii="Arial" w:hAnsi="Arial" w:cs="Arial"/>
                <w:color w:val="000000"/>
                <w:sz w:val="18"/>
                <w:szCs w:val="18"/>
                <w:lang w:val="id-ID"/>
              </w:rPr>
            </w:pPr>
            <w:r>
              <w:rPr>
                <w:rFonts w:ascii="Arial" w:hAnsi="Arial" w:cs="Arial"/>
                <w:color w:val="000000"/>
                <w:sz w:val="18"/>
                <w:szCs w:val="18"/>
              </w:rPr>
              <w:t>,068</w:t>
            </w:r>
          </w:p>
        </w:tc>
      </w:tr>
      <w:tr w:rsidR="004D1CC2" w14:paraId="505107E0" w14:textId="77777777" w:rsidTr="004D1CC2">
        <w:trPr>
          <w:cantSplit/>
          <w:trHeight w:val="140"/>
        </w:trPr>
        <w:tc>
          <w:tcPr>
            <w:tcW w:w="1434" w:type="dxa"/>
            <w:vMerge/>
            <w:tcBorders>
              <w:top w:val="nil"/>
              <w:left w:val="single" w:sz="18" w:space="0" w:color="000000"/>
              <w:bottom w:val="nil"/>
              <w:right w:val="nil"/>
            </w:tcBorders>
            <w:vAlign w:val="center"/>
            <w:hideMark/>
          </w:tcPr>
          <w:p w14:paraId="7EAFEB89" w14:textId="77777777" w:rsidR="004D1CC2" w:rsidRDefault="004D1CC2" w:rsidP="004D1CC2">
            <w:pPr>
              <w:spacing w:after="0" w:line="240" w:lineRule="auto"/>
              <w:rPr>
                <w:rFonts w:ascii="Arial" w:hAnsi="Arial" w:cs="Arial"/>
                <w:color w:val="000000"/>
                <w:sz w:val="18"/>
                <w:szCs w:val="18"/>
                <w:lang w:val="id-ID"/>
              </w:rPr>
            </w:pPr>
          </w:p>
        </w:tc>
        <w:tc>
          <w:tcPr>
            <w:tcW w:w="1432" w:type="dxa"/>
            <w:tcBorders>
              <w:top w:val="nil"/>
              <w:left w:val="nil"/>
              <w:bottom w:val="nil"/>
              <w:right w:val="single" w:sz="18" w:space="0" w:color="000000"/>
            </w:tcBorders>
            <w:shd w:val="clear" w:color="auto" w:fill="FFFFFF"/>
            <w:hideMark/>
          </w:tcPr>
          <w:p w14:paraId="3DEBEFAA" w14:textId="77777777" w:rsidR="004D1CC2" w:rsidRDefault="004D1CC2" w:rsidP="004D1CC2">
            <w:pPr>
              <w:autoSpaceDE w:val="0"/>
              <w:autoSpaceDN w:val="0"/>
              <w:adjustRightInd w:val="0"/>
              <w:spacing w:after="0" w:line="320" w:lineRule="atLeast"/>
              <w:ind w:left="60" w:right="60"/>
              <w:rPr>
                <w:rFonts w:ascii="Arial" w:hAnsi="Arial" w:cs="Arial"/>
                <w:color w:val="000000"/>
                <w:sz w:val="18"/>
                <w:szCs w:val="18"/>
                <w:lang w:val="id-ID"/>
              </w:rPr>
            </w:pPr>
            <w:r>
              <w:rPr>
                <w:rFonts w:ascii="Arial" w:hAnsi="Arial" w:cs="Arial"/>
                <w:color w:val="000000"/>
                <w:sz w:val="18"/>
                <w:szCs w:val="18"/>
              </w:rPr>
              <w:t>Negative</w:t>
            </w:r>
          </w:p>
        </w:tc>
        <w:tc>
          <w:tcPr>
            <w:tcW w:w="1544" w:type="dxa"/>
            <w:tcBorders>
              <w:top w:val="nil"/>
              <w:left w:val="single" w:sz="18" w:space="0" w:color="000000"/>
              <w:bottom w:val="nil"/>
              <w:right w:val="single" w:sz="8" w:space="0" w:color="000000"/>
            </w:tcBorders>
            <w:shd w:val="clear" w:color="auto" w:fill="FFFFFF"/>
            <w:vAlign w:val="center"/>
            <w:hideMark/>
          </w:tcPr>
          <w:p w14:paraId="1F562134" w14:textId="37F97442" w:rsidR="004D1CC2" w:rsidRDefault="007D0E4E" w:rsidP="004D1CC2">
            <w:pPr>
              <w:autoSpaceDE w:val="0"/>
              <w:autoSpaceDN w:val="0"/>
              <w:adjustRightInd w:val="0"/>
              <w:spacing w:after="0" w:line="320" w:lineRule="atLeast"/>
              <w:ind w:left="60" w:right="60"/>
              <w:jc w:val="right"/>
              <w:rPr>
                <w:rFonts w:ascii="Arial" w:hAnsi="Arial" w:cs="Arial"/>
                <w:color w:val="000000"/>
                <w:sz w:val="18"/>
                <w:szCs w:val="18"/>
                <w:lang w:val="id-ID"/>
              </w:rPr>
            </w:pPr>
            <w:r>
              <w:rPr>
                <w:rFonts w:ascii="Arial" w:hAnsi="Arial" w:cs="Arial"/>
                <w:color w:val="000000"/>
                <w:sz w:val="18"/>
                <w:szCs w:val="18"/>
              </w:rPr>
              <w:t>-,131</w:t>
            </w:r>
          </w:p>
        </w:tc>
        <w:tc>
          <w:tcPr>
            <w:tcW w:w="1440" w:type="dxa"/>
            <w:tcBorders>
              <w:top w:val="nil"/>
              <w:left w:val="single" w:sz="8" w:space="0" w:color="000000"/>
              <w:bottom w:val="nil"/>
              <w:right w:val="single" w:sz="18" w:space="0" w:color="000000"/>
            </w:tcBorders>
            <w:shd w:val="clear" w:color="auto" w:fill="FFFFFF"/>
            <w:vAlign w:val="center"/>
            <w:hideMark/>
          </w:tcPr>
          <w:p w14:paraId="46449691" w14:textId="42C2840A" w:rsidR="004D1CC2" w:rsidRDefault="007D0E4E" w:rsidP="004D1CC2">
            <w:pPr>
              <w:autoSpaceDE w:val="0"/>
              <w:autoSpaceDN w:val="0"/>
              <w:adjustRightInd w:val="0"/>
              <w:spacing w:after="0" w:line="320" w:lineRule="atLeast"/>
              <w:ind w:left="60" w:right="60"/>
              <w:jc w:val="right"/>
              <w:rPr>
                <w:rFonts w:ascii="Arial" w:hAnsi="Arial" w:cs="Arial"/>
                <w:color w:val="000000"/>
                <w:sz w:val="18"/>
                <w:szCs w:val="18"/>
                <w:lang w:val="id-ID"/>
              </w:rPr>
            </w:pPr>
            <w:r>
              <w:rPr>
                <w:rFonts w:ascii="Arial" w:hAnsi="Arial" w:cs="Arial"/>
                <w:color w:val="000000"/>
                <w:sz w:val="18"/>
                <w:szCs w:val="18"/>
              </w:rPr>
              <w:t>-,107</w:t>
            </w:r>
          </w:p>
        </w:tc>
      </w:tr>
      <w:tr w:rsidR="004D1CC2" w14:paraId="16401212" w14:textId="77777777" w:rsidTr="004D1CC2">
        <w:trPr>
          <w:cantSplit/>
          <w:trHeight w:val="315"/>
        </w:trPr>
        <w:tc>
          <w:tcPr>
            <w:tcW w:w="2866" w:type="dxa"/>
            <w:gridSpan w:val="2"/>
            <w:tcBorders>
              <w:top w:val="nil"/>
              <w:left w:val="single" w:sz="18" w:space="0" w:color="000000"/>
              <w:bottom w:val="nil"/>
              <w:right w:val="nil"/>
            </w:tcBorders>
            <w:shd w:val="clear" w:color="auto" w:fill="FFFFFF"/>
            <w:hideMark/>
          </w:tcPr>
          <w:p w14:paraId="4FA7F5FD" w14:textId="5816FD08" w:rsidR="004D1CC2" w:rsidRDefault="004D1CC2" w:rsidP="004D1CC2">
            <w:pPr>
              <w:autoSpaceDE w:val="0"/>
              <w:autoSpaceDN w:val="0"/>
              <w:adjustRightInd w:val="0"/>
              <w:spacing w:after="0" w:line="320" w:lineRule="atLeast"/>
              <w:ind w:left="60" w:right="60"/>
              <w:rPr>
                <w:rFonts w:ascii="Arial" w:hAnsi="Arial" w:cs="Arial"/>
                <w:color w:val="000000"/>
                <w:sz w:val="18"/>
                <w:szCs w:val="18"/>
                <w:lang w:val="id-ID"/>
              </w:rPr>
            </w:pPr>
            <w:r>
              <w:rPr>
                <w:rFonts w:ascii="Arial" w:hAnsi="Arial" w:cs="Arial"/>
                <w:color w:val="000000"/>
                <w:sz w:val="18"/>
                <w:szCs w:val="18"/>
              </w:rPr>
              <w:t>Kolmogorov-Smirnov Z</w:t>
            </w:r>
          </w:p>
        </w:tc>
        <w:tc>
          <w:tcPr>
            <w:tcW w:w="1544" w:type="dxa"/>
            <w:tcBorders>
              <w:top w:val="nil"/>
              <w:left w:val="single" w:sz="18" w:space="0" w:color="000000"/>
              <w:bottom w:val="nil"/>
              <w:right w:val="single" w:sz="8" w:space="0" w:color="000000"/>
            </w:tcBorders>
            <w:shd w:val="clear" w:color="auto" w:fill="FFFFFF"/>
            <w:vAlign w:val="center"/>
            <w:hideMark/>
          </w:tcPr>
          <w:p w14:paraId="7994CE09" w14:textId="59B20C07" w:rsidR="004D1CC2" w:rsidRDefault="007D0E4E" w:rsidP="004D1CC2">
            <w:pPr>
              <w:autoSpaceDE w:val="0"/>
              <w:autoSpaceDN w:val="0"/>
              <w:adjustRightInd w:val="0"/>
              <w:spacing w:after="0" w:line="320" w:lineRule="atLeast"/>
              <w:ind w:left="60" w:right="60"/>
              <w:jc w:val="right"/>
              <w:rPr>
                <w:rFonts w:ascii="Arial" w:hAnsi="Arial" w:cs="Arial"/>
                <w:color w:val="000000"/>
                <w:sz w:val="18"/>
                <w:szCs w:val="18"/>
                <w:lang w:val="id-ID"/>
              </w:rPr>
            </w:pPr>
            <w:r>
              <w:rPr>
                <w:rFonts w:ascii="Arial" w:hAnsi="Arial" w:cs="Arial"/>
                <w:color w:val="000000"/>
                <w:sz w:val="18"/>
                <w:szCs w:val="18"/>
              </w:rPr>
              <w:t>1,277</w:t>
            </w:r>
          </w:p>
        </w:tc>
        <w:tc>
          <w:tcPr>
            <w:tcW w:w="1440" w:type="dxa"/>
            <w:tcBorders>
              <w:top w:val="nil"/>
              <w:left w:val="single" w:sz="8" w:space="0" w:color="000000"/>
              <w:bottom w:val="nil"/>
              <w:right w:val="single" w:sz="18" w:space="0" w:color="000000"/>
            </w:tcBorders>
            <w:shd w:val="clear" w:color="auto" w:fill="FFFFFF"/>
            <w:vAlign w:val="center"/>
            <w:hideMark/>
          </w:tcPr>
          <w:p w14:paraId="5CB13B62" w14:textId="2E87278E" w:rsidR="004D1CC2" w:rsidRDefault="007D0E4E" w:rsidP="004D1CC2">
            <w:pPr>
              <w:autoSpaceDE w:val="0"/>
              <w:autoSpaceDN w:val="0"/>
              <w:adjustRightInd w:val="0"/>
              <w:spacing w:after="0" w:line="320" w:lineRule="atLeast"/>
              <w:ind w:left="60" w:right="60"/>
              <w:jc w:val="right"/>
              <w:rPr>
                <w:rFonts w:ascii="Arial" w:hAnsi="Arial" w:cs="Arial"/>
                <w:color w:val="000000"/>
                <w:sz w:val="18"/>
                <w:szCs w:val="18"/>
                <w:lang w:val="id-ID"/>
              </w:rPr>
            </w:pPr>
            <w:r>
              <w:rPr>
                <w:rFonts w:ascii="Arial" w:hAnsi="Arial" w:cs="Arial"/>
                <w:color w:val="000000"/>
                <w:sz w:val="18"/>
                <w:szCs w:val="18"/>
              </w:rPr>
              <w:t>1,038</w:t>
            </w:r>
          </w:p>
        </w:tc>
      </w:tr>
      <w:tr w:rsidR="004D1CC2" w14:paraId="41035226" w14:textId="77777777" w:rsidTr="004D1CC2">
        <w:trPr>
          <w:cantSplit/>
          <w:trHeight w:val="315"/>
        </w:trPr>
        <w:tc>
          <w:tcPr>
            <w:tcW w:w="2866" w:type="dxa"/>
            <w:gridSpan w:val="2"/>
            <w:tcBorders>
              <w:top w:val="nil"/>
              <w:left w:val="single" w:sz="18" w:space="0" w:color="000000"/>
              <w:bottom w:val="single" w:sz="18" w:space="0" w:color="000000"/>
              <w:right w:val="nil"/>
            </w:tcBorders>
            <w:shd w:val="clear" w:color="auto" w:fill="FFFFFF"/>
            <w:hideMark/>
          </w:tcPr>
          <w:p w14:paraId="3301EC7F" w14:textId="77777777" w:rsidR="004D1CC2" w:rsidRDefault="004D1CC2" w:rsidP="004D1CC2">
            <w:pPr>
              <w:autoSpaceDE w:val="0"/>
              <w:autoSpaceDN w:val="0"/>
              <w:adjustRightInd w:val="0"/>
              <w:spacing w:after="0" w:line="320" w:lineRule="atLeast"/>
              <w:ind w:left="60" w:right="60"/>
              <w:rPr>
                <w:rFonts w:ascii="Arial" w:hAnsi="Arial" w:cs="Arial"/>
                <w:color w:val="000000"/>
                <w:sz w:val="18"/>
                <w:szCs w:val="18"/>
                <w:lang w:val="id-ID"/>
              </w:rPr>
            </w:pPr>
            <w:r>
              <w:rPr>
                <w:rFonts w:ascii="Arial" w:hAnsi="Arial" w:cs="Arial"/>
                <w:color w:val="000000"/>
                <w:sz w:val="18"/>
                <w:szCs w:val="18"/>
              </w:rPr>
              <w:t>Asymp. Sig. (2-tailed)</w:t>
            </w:r>
          </w:p>
        </w:tc>
        <w:tc>
          <w:tcPr>
            <w:tcW w:w="1544" w:type="dxa"/>
            <w:tcBorders>
              <w:top w:val="nil"/>
              <w:left w:val="single" w:sz="18" w:space="0" w:color="000000"/>
              <w:bottom w:val="single" w:sz="18" w:space="0" w:color="000000"/>
              <w:right w:val="single" w:sz="8" w:space="0" w:color="000000"/>
            </w:tcBorders>
            <w:shd w:val="clear" w:color="auto" w:fill="FFFFFF"/>
            <w:vAlign w:val="center"/>
            <w:hideMark/>
          </w:tcPr>
          <w:p w14:paraId="6BDA8133" w14:textId="46BD9315" w:rsidR="004D1CC2" w:rsidRDefault="007D0E4E" w:rsidP="004D1CC2">
            <w:pPr>
              <w:autoSpaceDE w:val="0"/>
              <w:autoSpaceDN w:val="0"/>
              <w:adjustRightInd w:val="0"/>
              <w:spacing w:after="0" w:line="320" w:lineRule="atLeast"/>
              <w:ind w:left="60" w:right="60"/>
              <w:jc w:val="right"/>
              <w:rPr>
                <w:rFonts w:ascii="Arial" w:hAnsi="Arial" w:cs="Arial"/>
                <w:color w:val="000000"/>
                <w:sz w:val="18"/>
                <w:szCs w:val="18"/>
                <w:lang w:val="id-ID"/>
              </w:rPr>
            </w:pPr>
            <w:r>
              <w:rPr>
                <w:rFonts w:ascii="Arial" w:hAnsi="Arial" w:cs="Arial"/>
                <w:color w:val="000000"/>
                <w:sz w:val="18"/>
                <w:szCs w:val="18"/>
              </w:rPr>
              <w:t>,079</w:t>
            </w:r>
            <w:r w:rsidR="004D1CC2">
              <w:rPr>
                <w:rFonts w:ascii="Arial" w:hAnsi="Arial" w:cs="Arial"/>
                <w:color w:val="000000"/>
                <w:sz w:val="18"/>
                <w:szCs w:val="18"/>
                <w:vertAlign w:val="superscript"/>
              </w:rPr>
              <w:t>c</w:t>
            </w:r>
          </w:p>
        </w:tc>
        <w:tc>
          <w:tcPr>
            <w:tcW w:w="1440" w:type="dxa"/>
            <w:tcBorders>
              <w:top w:val="nil"/>
              <w:left w:val="single" w:sz="8" w:space="0" w:color="000000"/>
              <w:bottom w:val="single" w:sz="18" w:space="0" w:color="000000"/>
              <w:right w:val="single" w:sz="18" w:space="0" w:color="000000"/>
            </w:tcBorders>
            <w:shd w:val="clear" w:color="auto" w:fill="FFFFFF"/>
            <w:vAlign w:val="center"/>
            <w:hideMark/>
          </w:tcPr>
          <w:p w14:paraId="389B8327" w14:textId="4DBAA010" w:rsidR="004D1CC2" w:rsidRDefault="007D0E4E" w:rsidP="004D1CC2">
            <w:pPr>
              <w:autoSpaceDE w:val="0"/>
              <w:autoSpaceDN w:val="0"/>
              <w:adjustRightInd w:val="0"/>
              <w:spacing w:after="0" w:line="320" w:lineRule="atLeast"/>
              <w:ind w:left="60" w:right="60"/>
              <w:jc w:val="right"/>
              <w:rPr>
                <w:rFonts w:ascii="Arial" w:hAnsi="Arial" w:cs="Arial"/>
                <w:color w:val="000000"/>
                <w:sz w:val="18"/>
                <w:szCs w:val="18"/>
                <w:lang w:val="id-ID"/>
              </w:rPr>
            </w:pPr>
            <w:r>
              <w:rPr>
                <w:rFonts w:ascii="Arial" w:hAnsi="Arial" w:cs="Arial"/>
                <w:color w:val="000000"/>
                <w:sz w:val="18"/>
                <w:szCs w:val="18"/>
              </w:rPr>
              <w:t>,235</w:t>
            </w:r>
            <w:r w:rsidR="004D1CC2">
              <w:rPr>
                <w:rFonts w:ascii="Arial" w:hAnsi="Arial" w:cs="Arial"/>
                <w:color w:val="000000"/>
                <w:sz w:val="18"/>
                <w:szCs w:val="18"/>
                <w:vertAlign w:val="superscript"/>
              </w:rPr>
              <w:t>c</w:t>
            </w:r>
          </w:p>
        </w:tc>
      </w:tr>
      <w:tr w:rsidR="004D1CC2" w14:paraId="5E5BD01B" w14:textId="77777777" w:rsidTr="004D1CC2">
        <w:trPr>
          <w:cantSplit/>
          <w:trHeight w:val="304"/>
        </w:trPr>
        <w:tc>
          <w:tcPr>
            <w:tcW w:w="5850" w:type="dxa"/>
            <w:gridSpan w:val="4"/>
            <w:tcBorders>
              <w:top w:val="nil"/>
              <w:left w:val="nil"/>
              <w:bottom w:val="nil"/>
              <w:right w:val="nil"/>
            </w:tcBorders>
            <w:shd w:val="clear" w:color="auto" w:fill="FFFFFF"/>
            <w:hideMark/>
          </w:tcPr>
          <w:p w14:paraId="3773539F" w14:textId="77777777" w:rsidR="004D1CC2" w:rsidRDefault="004D1CC2" w:rsidP="004D1CC2">
            <w:pPr>
              <w:autoSpaceDE w:val="0"/>
              <w:autoSpaceDN w:val="0"/>
              <w:adjustRightInd w:val="0"/>
              <w:spacing w:after="0" w:line="320" w:lineRule="atLeast"/>
              <w:ind w:left="60" w:right="60"/>
              <w:rPr>
                <w:rFonts w:ascii="Arial" w:hAnsi="Arial" w:cs="Arial"/>
                <w:color w:val="000000"/>
                <w:sz w:val="18"/>
                <w:szCs w:val="18"/>
                <w:lang w:val="id-ID"/>
              </w:rPr>
            </w:pPr>
            <w:r>
              <w:rPr>
                <w:rFonts w:ascii="Arial" w:hAnsi="Arial" w:cs="Arial"/>
                <w:color w:val="000000"/>
                <w:sz w:val="18"/>
                <w:szCs w:val="18"/>
              </w:rPr>
              <w:t>a. Test distribution is Normal.</w:t>
            </w:r>
          </w:p>
        </w:tc>
      </w:tr>
      <w:tr w:rsidR="004D1CC2" w14:paraId="00495A5A" w14:textId="77777777" w:rsidTr="004D1CC2">
        <w:trPr>
          <w:cantSplit/>
          <w:trHeight w:val="630"/>
        </w:trPr>
        <w:tc>
          <w:tcPr>
            <w:tcW w:w="5850" w:type="dxa"/>
            <w:gridSpan w:val="4"/>
            <w:tcBorders>
              <w:top w:val="nil"/>
              <w:left w:val="nil"/>
              <w:bottom w:val="nil"/>
              <w:right w:val="nil"/>
            </w:tcBorders>
            <w:shd w:val="clear" w:color="auto" w:fill="FFFFFF"/>
            <w:hideMark/>
          </w:tcPr>
          <w:p w14:paraId="04F6136C" w14:textId="77777777" w:rsidR="004D1CC2" w:rsidRDefault="004D1CC2" w:rsidP="004D1CC2">
            <w:pPr>
              <w:autoSpaceDE w:val="0"/>
              <w:autoSpaceDN w:val="0"/>
              <w:adjustRightInd w:val="0"/>
              <w:spacing w:after="0" w:line="320" w:lineRule="atLeast"/>
              <w:ind w:left="60" w:right="60"/>
              <w:rPr>
                <w:rFonts w:ascii="Arial" w:hAnsi="Arial" w:cs="Arial"/>
                <w:color w:val="000000"/>
                <w:sz w:val="18"/>
                <w:szCs w:val="18"/>
              </w:rPr>
            </w:pPr>
            <w:r>
              <w:rPr>
                <w:rFonts w:ascii="Arial" w:hAnsi="Arial" w:cs="Arial"/>
                <w:color w:val="000000"/>
                <w:sz w:val="18"/>
                <w:szCs w:val="18"/>
              </w:rPr>
              <w:lastRenderedPageBreak/>
              <w:t>b. Calculated from data.</w:t>
            </w:r>
          </w:p>
          <w:p w14:paraId="034B7161" w14:textId="77777777" w:rsidR="004D1CC2" w:rsidRDefault="004D1CC2" w:rsidP="004D1CC2">
            <w:pPr>
              <w:autoSpaceDE w:val="0"/>
              <w:autoSpaceDN w:val="0"/>
              <w:adjustRightInd w:val="0"/>
              <w:spacing w:after="0" w:line="320" w:lineRule="atLeast"/>
              <w:ind w:left="60" w:right="60"/>
              <w:rPr>
                <w:rFonts w:ascii="Arial" w:hAnsi="Arial" w:cs="Arial"/>
                <w:color w:val="000000"/>
                <w:sz w:val="18"/>
                <w:szCs w:val="18"/>
                <w:lang w:val="id-ID"/>
              </w:rPr>
            </w:pPr>
          </w:p>
        </w:tc>
      </w:tr>
    </w:tbl>
    <w:p w14:paraId="3D6DACAA" w14:textId="77777777" w:rsidR="00DA63CF" w:rsidRDefault="00DA63CF" w:rsidP="00B678C2">
      <w:pPr>
        <w:spacing w:after="0" w:line="360" w:lineRule="auto"/>
        <w:ind w:firstLine="720"/>
        <w:jc w:val="center"/>
        <w:rPr>
          <w:rFonts w:ascii="Times New Roman" w:hAnsi="Times New Roman" w:cs="Times New Roman"/>
        </w:rPr>
      </w:pPr>
    </w:p>
    <w:p w14:paraId="089C9C5A" w14:textId="1B5AE543" w:rsidR="00B678C2" w:rsidRDefault="006E728B" w:rsidP="00B678C2">
      <w:pPr>
        <w:spacing w:after="0" w:line="360" w:lineRule="auto"/>
        <w:ind w:firstLine="720"/>
        <w:jc w:val="both"/>
        <w:rPr>
          <w:rFonts w:ascii="Times New Roman" w:hAnsi="Times New Roman" w:cs="Times New Roman"/>
        </w:rPr>
      </w:pPr>
      <w:proofErr w:type="gramStart"/>
      <w:r w:rsidRPr="006E728B">
        <w:rPr>
          <w:rFonts w:ascii="Times New Roman" w:hAnsi="Times New Roman" w:cs="Times New Roman"/>
        </w:rPr>
        <w:t xml:space="preserve">Berdasarkan hasil uji normalitas </w:t>
      </w:r>
      <w:r w:rsidRPr="007D0E4E">
        <w:rPr>
          <w:rFonts w:ascii="Times New Roman" w:hAnsi="Times New Roman" w:cs="Times New Roman"/>
          <w:i/>
        </w:rPr>
        <w:t>Kolmogorov–Smirnov</w:t>
      </w:r>
      <w:r w:rsidRPr="006E728B">
        <w:rPr>
          <w:rFonts w:ascii="Times New Roman" w:hAnsi="Times New Roman" w:cs="Times New Roman"/>
        </w:rPr>
        <w:t xml:space="preserve"> terhadap data yang diperoleh dari </w:t>
      </w:r>
      <w:r w:rsidR="007D0E4E">
        <w:rPr>
          <w:rFonts w:ascii="Times New Roman" w:hAnsi="Times New Roman" w:cs="Times New Roman"/>
        </w:rPr>
        <w:t>100</w:t>
      </w:r>
      <w:r w:rsidRPr="006E728B">
        <w:rPr>
          <w:rFonts w:ascii="Times New Roman" w:hAnsi="Times New Roman" w:cs="Times New Roman"/>
        </w:rPr>
        <w:t xml:space="preserve"> responden, nilai </w:t>
      </w:r>
      <w:r w:rsidRPr="007D0E4E">
        <w:rPr>
          <w:rFonts w:ascii="Times New Roman" w:hAnsi="Times New Roman" w:cs="Times New Roman"/>
          <w:i/>
        </w:rPr>
        <w:t>Asymp.</w:t>
      </w:r>
      <w:proofErr w:type="gramEnd"/>
      <w:r w:rsidRPr="007D0E4E">
        <w:rPr>
          <w:rFonts w:ascii="Times New Roman" w:hAnsi="Times New Roman" w:cs="Times New Roman"/>
          <w:i/>
        </w:rPr>
        <w:t xml:space="preserve"> </w:t>
      </w:r>
      <w:proofErr w:type="gramStart"/>
      <w:r w:rsidRPr="007D0E4E">
        <w:rPr>
          <w:rFonts w:ascii="Times New Roman" w:hAnsi="Times New Roman" w:cs="Times New Roman"/>
          <w:i/>
        </w:rPr>
        <w:t>Sig. (2-tailed)</w:t>
      </w:r>
      <w:r w:rsidRPr="006E728B">
        <w:rPr>
          <w:rFonts w:ascii="Times New Roman" w:hAnsi="Times New Roman" w:cs="Times New Roman"/>
        </w:rPr>
        <w:t xml:space="preserve"> untuk variabel TikTok </w:t>
      </w:r>
      <w:r w:rsidRPr="007D0E4E">
        <w:rPr>
          <w:rFonts w:ascii="Times New Roman" w:hAnsi="Times New Roman" w:cs="Times New Roman"/>
          <w:i/>
        </w:rPr>
        <w:t>Live Shopping</w:t>
      </w:r>
      <w:r w:rsidRPr="006E728B">
        <w:rPr>
          <w:rFonts w:ascii="Times New Roman" w:hAnsi="Times New Roman" w:cs="Times New Roman"/>
        </w:rPr>
        <w:t xml:space="preserve"> tercatat sebe</w:t>
      </w:r>
      <w:r w:rsidR="007D0E4E">
        <w:rPr>
          <w:rFonts w:ascii="Times New Roman" w:hAnsi="Times New Roman" w:cs="Times New Roman"/>
        </w:rPr>
        <w:t>sar 0,079</w:t>
      </w:r>
      <w:r w:rsidRPr="006E728B">
        <w:rPr>
          <w:rFonts w:ascii="Times New Roman" w:hAnsi="Times New Roman" w:cs="Times New Roman"/>
        </w:rPr>
        <w:t>, sedangkan variabel keputusan pembelia</w:t>
      </w:r>
      <w:r w:rsidR="007D0E4E">
        <w:rPr>
          <w:rFonts w:ascii="Times New Roman" w:hAnsi="Times New Roman" w:cs="Times New Roman"/>
        </w:rPr>
        <w:t>n memperoleh nilai sebesar 0,235</w:t>
      </w:r>
      <w:r w:rsidRPr="006E728B">
        <w:rPr>
          <w:rFonts w:ascii="Times New Roman" w:hAnsi="Times New Roman" w:cs="Times New Roman"/>
        </w:rPr>
        <w:t>.</w:t>
      </w:r>
      <w:proofErr w:type="gramEnd"/>
      <w:r w:rsidRPr="006E728B">
        <w:rPr>
          <w:rFonts w:ascii="Times New Roman" w:hAnsi="Times New Roman" w:cs="Times New Roman"/>
        </w:rPr>
        <w:t xml:space="preserve"> Kedua nilai tersebut lebih besar dari taraf signifikansi 0</w:t>
      </w:r>
      <w:proofErr w:type="gramStart"/>
      <w:r w:rsidRPr="006E728B">
        <w:rPr>
          <w:rFonts w:ascii="Times New Roman" w:hAnsi="Times New Roman" w:cs="Times New Roman"/>
        </w:rPr>
        <w:t>,05</w:t>
      </w:r>
      <w:proofErr w:type="gramEnd"/>
      <w:r w:rsidRPr="006E728B">
        <w:rPr>
          <w:rFonts w:ascii="Times New Roman" w:hAnsi="Times New Roman" w:cs="Times New Roman"/>
        </w:rPr>
        <w:t xml:space="preserve">. </w:t>
      </w:r>
      <w:proofErr w:type="gramStart"/>
      <w:r w:rsidRPr="006E728B">
        <w:rPr>
          <w:rFonts w:ascii="Times New Roman" w:hAnsi="Times New Roman" w:cs="Times New Roman"/>
        </w:rPr>
        <w:t>Dengan demikian, data dalam penelitian ini dapat dinyatakan berdistribusi normal.</w:t>
      </w:r>
      <w:proofErr w:type="gramEnd"/>
      <w:r w:rsidRPr="006E728B">
        <w:rPr>
          <w:rFonts w:ascii="Times New Roman" w:hAnsi="Times New Roman" w:cs="Times New Roman"/>
        </w:rPr>
        <w:t xml:space="preserve"> </w:t>
      </w:r>
      <w:proofErr w:type="gramStart"/>
      <w:r w:rsidRPr="006E728B">
        <w:rPr>
          <w:rFonts w:ascii="Times New Roman" w:hAnsi="Times New Roman" w:cs="Times New Roman"/>
        </w:rPr>
        <w:t>Hasil tersebut menunjukkan bahwa pola penyebaran data responden telah memenuhi salah satu asumsi dasar yang diperlukan dalam analisis regresi linier sederhana.</w:t>
      </w:r>
      <w:proofErr w:type="gramEnd"/>
    </w:p>
    <w:p w14:paraId="26C4A9F0" w14:textId="7629CAFC" w:rsidR="00B678C2" w:rsidRPr="00B678C2" w:rsidRDefault="00B678C2" w:rsidP="00B678C2">
      <w:pPr>
        <w:spacing w:after="0" w:line="360" w:lineRule="auto"/>
        <w:jc w:val="both"/>
        <w:rPr>
          <w:rFonts w:ascii="Times New Roman" w:hAnsi="Times New Roman" w:cs="Times New Roman"/>
          <w:b/>
        </w:rPr>
      </w:pPr>
      <w:r w:rsidRPr="00B678C2">
        <w:rPr>
          <w:rFonts w:ascii="Times New Roman" w:hAnsi="Times New Roman" w:cs="Times New Roman"/>
          <w:b/>
        </w:rPr>
        <w:t>2. Uji Linearitas</w:t>
      </w:r>
    </w:p>
    <w:p w14:paraId="171FF966" w14:textId="0DEC053D" w:rsidR="00B678C2" w:rsidRDefault="00B678C2" w:rsidP="00B678C2">
      <w:pPr>
        <w:spacing w:after="0" w:line="360" w:lineRule="auto"/>
        <w:ind w:firstLine="720"/>
        <w:jc w:val="center"/>
        <w:rPr>
          <w:rFonts w:ascii="Times New Roman" w:hAnsi="Times New Roman" w:cs="Times New Roman"/>
        </w:rPr>
      </w:pPr>
      <w:proofErr w:type="gramStart"/>
      <w:r>
        <w:rPr>
          <w:rFonts w:ascii="Times New Roman" w:hAnsi="Times New Roman" w:cs="Times New Roman"/>
          <w:b/>
        </w:rPr>
        <w:t>Tabel 4.</w:t>
      </w:r>
      <w:proofErr w:type="gramEnd"/>
      <w:r w:rsidRPr="00B678C2">
        <w:rPr>
          <w:rFonts w:ascii="Times New Roman" w:hAnsi="Times New Roman" w:cs="Times New Roman"/>
        </w:rPr>
        <w:t xml:space="preserve"> Hasil Uji Linearitas</w:t>
      </w:r>
    </w:p>
    <w:p w14:paraId="2B838D8C" w14:textId="30BD1A38" w:rsidR="005E29E4" w:rsidRPr="005E29E4" w:rsidRDefault="005E29E4" w:rsidP="00B678C2">
      <w:pPr>
        <w:spacing w:after="0" w:line="360" w:lineRule="auto"/>
        <w:ind w:firstLine="720"/>
        <w:jc w:val="center"/>
        <w:rPr>
          <w:rFonts w:ascii="Arial" w:hAnsi="Arial" w:cs="Arial"/>
          <w:b/>
          <w:sz w:val="18"/>
          <w:szCs w:val="18"/>
        </w:rPr>
      </w:pPr>
      <w:r w:rsidRPr="005E29E4">
        <w:rPr>
          <w:rFonts w:ascii="Arial" w:hAnsi="Arial" w:cs="Arial"/>
          <w:b/>
          <w:sz w:val="18"/>
          <w:szCs w:val="18"/>
        </w:rPr>
        <w:t>ANOVA Table</w:t>
      </w:r>
    </w:p>
    <w:tbl>
      <w:tblPr>
        <w:tblStyle w:val="TableGrid"/>
        <w:tblW w:w="8834" w:type="dxa"/>
        <w:tblInd w:w="558"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1350"/>
        <w:gridCol w:w="1620"/>
        <w:gridCol w:w="2207"/>
        <w:gridCol w:w="983"/>
        <w:gridCol w:w="440"/>
        <w:gridCol w:w="890"/>
        <w:gridCol w:w="777"/>
        <w:gridCol w:w="567"/>
      </w:tblGrid>
      <w:tr w:rsidR="00F4681F" w14:paraId="74785EE9" w14:textId="39B3FAF0" w:rsidTr="00B40AA2">
        <w:tc>
          <w:tcPr>
            <w:tcW w:w="5177" w:type="dxa"/>
            <w:gridSpan w:val="3"/>
            <w:tcBorders>
              <w:right w:val="single" w:sz="18" w:space="0" w:color="auto"/>
            </w:tcBorders>
          </w:tcPr>
          <w:p w14:paraId="00814D5E" w14:textId="4AC4D2DA" w:rsidR="004767F4" w:rsidRDefault="004767F4" w:rsidP="00B678C2">
            <w:pPr>
              <w:spacing w:line="360" w:lineRule="auto"/>
              <w:jc w:val="center"/>
              <w:rPr>
                <w:rFonts w:ascii="Times New Roman" w:hAnsi="Times New Roman" w:cs="Times New Roman"/>
              </w:rPr>
            </w:pPr>
          </w:p>
        </w:tc>
        <w:tc>
          <w:tcPr>
            <w:tcW w:w="983" w:type="dxa"/>
            <w:tcBorders>
              <w:top w:val="single" w:sz="18" w:space="0" w:color="auto"/>
              <w:left w:val="single" w:sz="18" w:space="0" w:color="auto"/>
              <w:bottom w:val="single" w:sz="18" w:space="0" w:color="auto"/>
              <w:right w:val="single" w:sz="8" w:space="0" w:color="auto"/>
            </w:tcBorders>
            <w:vAlign w:val="bottom"/>
          </w:tcPr>
          <w:p w14:paraId="7B81C385" w14:textId="75DECAE7" w:rsidR="004767F4" w:rsidRPr="005E29E4" w:rsidRDefault="004767F4" w:rsidP="004767F4">
            <w:pPr>
              <w:spacing w:line="360" w:lineRule="auto"/>
              <w:jc w:val="center"/>
              <w:rPr>
                <w:rFonts w:ascii="Arial" w:hAnsi="Arial" w:cs="Arial"/>
                <w:sz w:val="18"/>
                <w:szCs w:val="18"/>
              </w:rPr>
            </w:pPr>
            <w:r w:rsidRPr="005E29E4">
              <w:rPr>
                <w:rFonts w:ascii="Arial" w:hAnsi="Arial" w:cs="Arial"/>
                <w:sz w:val="18"/>
                <w:szCs w:val="18"/>
              </w:rPr>
              <w:t>Sum of Squares</w:t>
            </w:r>
          </w:p>
        </w:tc>
        <w:tc>
          <w:tcPr>
            <w:tcW w:w="440" w:type="dxa"/>
            <w:tcBorders>
              <w:top w:val="single" w:sz="18" w:space="0" w:color="auto"/>
              <w:left w:val="single" w:sz="8" w:space="0" w:color="auto"/>
              <w:bottom w:val="single" w:sz="18" w:space="0" w:color="auto"/>
              <w:right w:val="single" w:sz="8" w:space="0" w:color="auto"/>
            </w:tcBorders>
            <w:vAlign w:val="bottom"/>
          </w:tcPr>
          <w:p w14:paraId="3C36C43F" w14:textId="4751147F" w:rsidR="004767F4" w:rsidRPr="005E29E4" w:rsidRDefault="004767F4" w:rsidP="004767F4">
            <w:pPr>
              <w:spacing w:line="360" w:lineRule="auto"/>
              <w:jc w:val="center"/>
              <w:rPr>
                <w:rFonts w:ascii="Arial" w:hAnsi="Arial" w:cs="Arial"/>
                <w:sz w:val="18"/>
                <w:szCs w:val="18"/>
              </w:rPr>
            </w:pPr>
            <w:r w:rsidRPr="005E29E4">
              <w:rPr>
                <w:rFonts w:ascii="Arial" w:hAnsi="Arial" w:cs="Arial"/>
                <w:sz w:val="18"/>
                <w:szCs w:val="18"/>
              </w:rPr>
              <w:t>df</w:t>
            </w:r>
          </w:p>
        </w:tc>
        <w:tc>
          <w:tcPr>
            <w:tcW w:w="890" w:type="dxa"/>
            <w:tcBorders>
              <w:top w:val="single" w:sz="18" w:space="0" w:color="auto"/>
              <w:left w:val="single" w:sz="8" w:space="0" w:color="auto"/>
              <w:bottom w:val="single" w:sz="18" w:space="0" w:color="auto"/>
              <w:right w:val="single" w:sz="8" w:space="0" w:color="auto"/>
            </w:tcBorders>
            <w:vAlign w:val="bottom"/>
          </w:tcPr>
          <w:p w14:paraId="1C137EBA" w14:textId="4B1833D0" w:rsidR="004767F4" w:rsidRPr="005E29E4" w:rsidRDefault="004767F4" w:rsidP="004767F4">
            <w:pPr>
              <w:spacing w:line="360" w:lineRule="auto"/>
              <w:jc w:val="center"/>
              <w:rPr>
                <w:rFonts w:ascii="Arial" w:hAnsi="Arial" w:cs="Arial"/>
                <w:sz w:val="18"/>
                <w:szCs w:val="18"/>
              </w:rPr>
            </w:pPr>
            <w:r w:rsidRPr="005E29E4">
              <w:rPr>
                <w:rFonts w:ascii="Arial" w:hAnsi="Arial" w:cs="Arial"/>
                <w:sz w:val="18"/>
                <w:szCs w:val="18"/>
              </w:rPr>
              <w:t>Mean Square</w:t>
            </w:r>
          </w:p>
        </w:tc>
        <w:tc>
          <w:tcPr>
            <w:tcW w:w="777" w:type="dxa"/>
            <w:tcBorders>
              <w:top w:val="single" w:sz="18" w:space="0" w:color="auto"/>
              <w:left w:val="single" w:sz="8" w:space="0" w:color="auto"/>
              <w:bottom w:val="single" w:sz="18" w:space="0" w:color="auto"/>
              <w:right w:val="single" w:sz="8" w:space="0" w:color="auto"/>
            </w:tcBorders>
            <w:vAlign w:val="bottom"/>
          </w:tcPr>
          <w:p w14:paraId="32F1773E" w14:textId="37C1DE01" w:rsidR="004767F4" w:rsidRPr="005E29E4" w:rsidRDefault="004767F4" w:rsidP="004767F4">
            <w:pPr>
              <w:spacing w:line="360" w:lineRule="auto"/>
              <w:jc w:val="center"/>
              <w:rPr>
                <w:rFonts w:ascii="Arial" w:hAnsi="Arial" w:cs="Arial"/>
                <w:sz w:val="18"/>
                <w:szCs w:val="18"/>
              </w:rPr>
            </w:pPr>
            <w:r w:rsidRPr="005E29E4">
              <w:rPr>
                <w:rFonts w:ascii="Arial" w:hAnsi="Arial" w:cs="Arial"/>
                <w:sz w:val="18"/>
                <w:szCs w:val="18"/>
              </w:rPr>
              <w:t>F</w:t>
            </w:r>
          </w:p>
        </w:tc>
        <w:tc>
          <w:tcPr>
            <w:tcW w:w="567" w:type="dxa"/>
            <w:tcBorders>
              <w:top w:val="single" w:sz="18" w:space="0" w:color="auto"/>
              <w:left w:val="single" w:sz="8" w:space="0" w:color="auto"/>
              <w:bottom w:val="single" w:sz="18" w:space="0" w:color="auto"/>
              <w:right w:val="single" w:sz="18" w:space="0" w:color="auto"/>
            </w:tcBorders>
            <w:vAlign w:val="bottom"/>
          </w:tcPr>
          <w:p w14:paraId="48AE8F05" w14:textId="3D8BBAA1" w:rsidR="004767F4" w:rsidRPr="005E29E4" w:rsidRDefault="004767F4" w:rsidP="004767F4">
            <w:pPr>
              <w:spacing w:line="360" w:lineRule="auto"/>
              <w:jc w:val="center"/>
              <w:rPr>
                <w:rFonts w:ascii="Arial" w:hAnsi="Arial" w:cs="Arial"/>
                <w:sz w:val="18"/>
                <w:szCs w:val="18"/>
              </w:rPr>
            </w:pPr>
            <w:r w:rsidRPr="005E29E4">
              <w:rPr>
                <w:rFonts w:ascii="Arial" w:hAnsi="Arial" w:cs="Arial"/>
                <w:sz w:val="18"/>
                <w:szCs w:val="18"/>
              </w:rPr>
              <w:t>Sig.</w:t>
            </w:r>
          </w:p>
        </w:tc>
      </w:tr>
      <w:tr w:rsidR="00F4681F" w14:paraId="021C523D" w14:textId="6BB197BE" w:rsidTr="00B40AA2">
        <w:tc>
          <w:tcPr>
            <w:tcW w:w="1350" w:type="dxa"/>
            <w:vMerge w:val="restart"/>
            <w:tcBorders>
              <w:right w:val="nil"/>
            </w:tcBorders>
          </w:tcPr>
          <w:p w14:paraId="645B6FFB" w14:textId="77777777" w:rsidR="004767F4" w:rsidRPr="005E29E4" w:rsidRDefault="004767F4" w:rsidP="004767F4">
            <w:pPr>
              <w:spacing w:line="360" w:lineRule="auto"/>
              <w:rPr>
                <w:rFonts w:ascii="Arial" w:hAnsi="Arial" w:cs="Arial"/>
                <w:sz w:val="18"/>
                <w:szCs w:val="18"/>
              </w:rPr>
            </w:pPr>
            <w:r w:rsidRPr="005E29E4">
              <w:rPr>
                <w:rFonts w:ascii="Arial" w:hAnsi="Arial" w:cs="Arial"/>
                <w:sz w:val="18"/>
                <w:szCs w:val="18"/>
              </w:rPr>
              <w:t>KEPUASAN PEMBELIAN*</w:t>
            </w:r>
          </w:p>
          <w:p w14:paraId="3B382AF3" w14:textId="22E3EED1" w:rsidR="004767F4" w:rsidRPr="004767F4" w:rsidRDefault="004767F4" w:rsidP="004767F4">
            <w:pPr>
              <w:spacing w:line="360" w:lineRule="auto"/>
              <w:rPr>
                <w:rFonts w:ascii="Arial" w:hAnsi="Arial" w:cs="Arial"/>
                <w:sz w:val="18"/>
                <w:szCs w:val="18"/>
              </w:rPr>
            </w:pPr>
            <w:r w:rsidRPr="005E29E4">
              <w:rPr>
                <w:rFonts w:ascii="Arial" w:hAnsi="Arial" w:cs="Arial"/>
                <w:sz w:val="18"/>
                <w:szCs w:val="18"/>
              </w:rPr>
              <w:t>LIVE SHOPPING TIKTOK</w:t>
            </w:r>
          </w:p>
        </w:tc>
        <w:tc>
          <w:tcPr>
            <w:tcW w:w="1620" w:type="dxa"/>
            <w:vMerge w:val="restart"/>
            <w:tcBorders>
              <w:left w:val="nil"/>
              <w:bottom w:val="nil"/>
              <w:right w:val="nil"/>
            </w:tcBorders>
          </w:tcPr>
          <w:p w14:paraId="087B9A8E" w14:textId="7010451C" w:rsidR="004767F4" w:rsidRPr="004767F4" w:rsidRDefault="004767F4" w:rsidP="005E29E4">
            <w:pPr>
              <w:spacing w:line="360" w:lineRule="auto"/>
              <w:rPr>
                <w:rFonts w:ascii="Arial" w:hAnsi="Arial" w:cs="Arial"/>
                <w:sz w:val="18"/>
                <w:szCs w:val="18"/>
              </w:rPr>
            </w:pPr>
            <w:r w:rsidRPr="004767F4">
              <w:rPr>
                <w:rFonts w:ascii="Arial" w:hAnsi="Arial" w:cs="Arial"/>
                <w:sz w:val="18"/>
                <w:szCs w:val="18"/>
              </w:rPr>
              <w:t>Between Groups</w:t>
            </w:r>
          </w:p>
        </w:tc>
        <w:tc>
          <w:tcPr>
            <w:tcW w:w="2207" w:type="dxa"/>
            <w:tcBorders>
              <w:left w:val="nil"/>
              <w:bottom w:val="nil"/>
              <w:right w:val="single" w:sz="18" w:space="0" w:color="auto"/>
            </w:tcBorders>
          </w:tcPr>
          <w:p w14:paraId="4F538869" w14:textId="0038312A" w:rsidR="004767F4" w:rsidRPr="004767F4" w:rsidRDefault="004767F4" w:rsidP="004767F4">
            <w:pPr>
              <w:spacing w:line="360" w:lineRule="auto"/>
              <w:rPr>
                <w:rFonts w:ascii="Arial" w:hAnsi="Arial" w:cs="Arial"/>
                <w:sz w:val="18"/>
                <w:szCs w:val="18"/>
              </w:rPr>
            </w:pPr>
            <w:r w:rsidRPr="004767F4">
              <w:rPr>
                <w:rFonts w:ascii="Arial" w:hAnsi="Arial" w:cs="Arial"/>
                <w:sz w:val="18"/>
                <w:szCs w:val="18"/>
              </w:rPr>
              <w:t>(Combined)</w:t>
            </w:r>
          </w:p>
        </w:tc>
        <w:tc>
          <w:tcPr>
            <w:tcW w:w="983" w:type="dxa"/>
            <w:tcBorders>
              <w:top w:val="single" w:sz="18" w:space="0" w:color="auto"/>
              <w:left w:val="single" w:sz="18" w:space="0" w:color="auto"/>
              <w:bottom w:val="nil"/>
              <w:right w:val="single" w:sz="8" w:space="0" w:color="auto"/>
            </w:tcBorders>
          </w:tcPr>
          <w:p w14:paraId="52A4F8AA" w14:textId="0E5ABC1F" w:rsidR="004767F4" w:rsidRPr="004767F4" w:rsidRDefault="007D0E4E" w:rsidP="00B678C2">
            <w:pPr>
              <w:spacing w:line="360" w:lineRule="auto"/>
              <w:jc w:val="center"/>
              <w:rPr>
                <w:rFonts w:ascii="Arial" w:hAnsi="Arial" w:cs="Arial"/>
                <w:sz w:val="18"/>
                <w:szCs w:val="18"/>
              </w:rPr>
            </w:pPr>
            <w:r>
              <w:rPr>
                <w:rFonts w:ascii="Arial" w:hAnsi="Arial" w:cs="Arial"/>
                <w:sz w:val="18"/>
                <w:szCs w:val="18"/>
              </w:rPr>
              <w:t>1250,763</w:t>
            </w:r>
          </w:p>
        </w:tc>
        <w:tc>
          <w:tcPr>
            <w:tcW w:w="440" w:type="dxa"/>
            <w:tcBorders>
              <w:top w:val="single" w:sz="18" w:space="0" w:color="auto"/>
              <w:left w:val="single" w:sz="8" w:space="0" w:color="auto"/>
              <w:bottom w:val="nil"/>
              <w:right w:val="single" w:sz="8" w:space="0" w:color="auto"/>
            </w:tcBorders>
          </w:tcPr>
          <w:p w14:paraId="1DE46767" w14:textId="094BD41E" w:rsidR="004767F4" w:rsidRPr="004767F4" w:rsidRDefault="004767F4" w:rsidP="00B678C2">
            <w:pPr>
              <w:spacing w:line="360" w:lineRule="auto"/>
              <w:jc w:val="center"/>
              <w:rPr>
                <w:rFonts w:ascii="Arial" w:hAnsi="Arial" w:cs="Arial"/>
                <w:sz w:val="18"/>
                <w:szCs w:val="18"/>
              </w:rPr>
            </w:pPr>
            <w:r w:rsidRPr="004767F4">
              <w:rPr>
                <w:rFonts w:ascii="Arial" w:hAnsi="Arial" w:cs="Arial"/>
                <w:sz w:val="18"/>
                <w:szCs w:val="18"/>
              </w:rPr>
              <w:t>21</w:t>
            </w:r>
          </w:p>
        </w:tc>
        <w:tc>
          <w:tcPr>
            <w:tcW w:w="890" w:type="dxa"/>
            <w:tcBorders>
              <w:top w:val="single" w:sz="18" w:space="0" w:color="auto"/>
              <w:left w:val="single" w:sz="8" w:space="0" w:color="auto"/>
              <w:bottom w:val="nil"/>
              <w:right w:val="single" w:sz="8" w:space="0" w:color="auto"/>
            </w:tcBorders>
          </w:tcPr>
          <w:p w14:paraId="5E5FA57F" w14:textId="004D361A" w:rsidR="004767F4" w:rsidRPr="004767F4" w:rsidRDefault="007D0E4E" w:rsidP="00B678C2">
            <w:pPr>
              <w:spacing w:line="360" w:lineRule="auto"/>
              <w:jc w:val="center"/>
              <w:rPr>
                <w:rFonts w:ascii="Arial" w:hAnsi="Arial" w:cs="Arial"/>
                <w:sz w:val="18"/>
                <w:szCs w:val="18"/>
              </w:rPr>
            </w:pPr>
            <w:r>
              <w:rPr>
                <w:rFonts w:ascii="Arial" w:hAnsi="Arial" w:cs="Arial"/>
                <w:sz w:val="18"/>
                <w:szCs w:val="18"/>
              </w:rPr>
              <w:t>59,562</w:t>
            </w:r>
          </w:p>
        </w:tc>
        <w:tc>
          <w:tcPr>
            <w:tcW w:w="777" w:type="dxa"/>
            <w:tcBorders>
              <w:top w:val="single" w:sz="18" w:space="0" w:color="auto"/>
              <w:left w:val="single" w:sz="8" w:space="0" w:color="auto"/>
              <w:bottom w:val="nil"/>
              <w:right w:val="single" w:sz="8" w:space="0" w:color="auto"/>
            </w:tcBorders>
          </w:tcPr>
          <w:p w14:paraId="165CD321" w14:textId="7735B032" w:rsidR="004767F4" w:rsidRPr="004767F4" w:rsidRDefault="007D0E4E" w:rsidP="00B678C2">
            <w:pPr>
              <w:spacing w:line="360" w:lineRule="auto"/>
              <w:jc w:val="center"/>
              <w:rPr>
                <w:rFonts w:ascii="Arial" w:hAnsi="Arial" w:cs="Arial"/>
                <w:sz w:val="18"/>
                <w:szCs w:val="18"/>
              </w:rPr>
            </w:pPr>
            <w:r>
              <w:rPr>
                <w:rFonts w:ascii="Arial" w:hAnsi="Arial" w:cs="Arial"/>
                <w:sz w:val="18"/>
                <w:szCs w:val="18"/>
              </w:rPr>
              <w:t>3,010</w:t>
            </w:r>
          </w:p>
        </w:tc>
        <w:tc>
          <w:tcPr>
            <w:tcW w:w="567" w:type="dxa"/>
            <w:tcBorders>
              <w:top w:val="single" w:sz="18" w:space="0" w:color="auto"/>
              <w:left w:val="single" w:sz="8" w:space="0" w:color="auto"/>
              <w:bottom w:val="nil"/>
            </w:tcBorders>
          </w:tcPr>
          <w:p w14:paraId="17174791" w14:textId="58E8B6B7" w:rsidR="004767F4" w:rsidRPr="004767F4" w:rsidRDefault="004767F4" w:rsidP="00B678C2">
            <w:pPr>
              <w:spacing w:line="360" w:lineRule="auto"/>
              <w:jc w:val="center"/>
              <w:rPr>
                <w:rFonts w:ascii="Arial" w:hAnsi="Arial" w:cs="Arial"/>
                <w:sz w:val="18"/>
                <w:szCs w:val="18"/>
              </w:rPr>
            </w:pPr>
            <w:r w:rsidRPr="004767F4">
              <w:rPr>
                <w:rFonts w:ascii="Arial" w:hAnsi="Arial" w:cs="Arial"/>
                <w:sz w:val="18"/>
                <w:szCs w:val="18"/>
              </w:rPr>
              <w:t>,000</w:t>
            </w:r>
          </w:p>
        </w:tc>
      </w:tr>
      <w:tr w:rsidR="00F4681F" w14:paraId="07B242CF" w14:textId="73213C98" w:rsidTr="00B40AA2">
        <w:tc>
          <w:tcPr>
            <w:tcW w:w="1350" w:type="dxa"/>
            <w:vMerge/>
            <w:tcBorders>
              <w:right w:val="nil"/>
            </w:tcBorders>
          </w:tcPr>
          <w:p w14:paraId="15B75AC4" w14:textId="77777777" w:rsidR="004767F4" w:rsidRPr="004767F4" w:rsidRDefault="004767F4" w:rsidP="00B678C2">
            <w:pPr>
              <w:spacing w:line="360" w:lineRule="auto"/>
              <w:jc w:val="center"/>
              <w:rPr>
                <w:rFonts w:ascii="Arial" w:hAnsi="Arial" w:cs="Arial"/>
                <w:sz w:val="18"/>
                <w:szCs w:val="18"/>
              </w:rPr>
            </w:pPr>
          </w:p>
        </w:tc>
        <w:tc>
          <w:tcPr>
            <w:tcW w:w="1620" w:type="dxa"/>
            <w:vMerge/>
            <w:tcBorders>
              <w:top w:val="nil"/>
              <w:left w:val="nil"/>
              <w:bottom w:val="nil"/>
              <w:right w:val="nil"/>
            </w:tcBorders>
          </w:tcPr>
          <w:p w14:paraId="6D774AE3" w14:textId="74D475C7" w:rsidR="004767F4" w:rsidRPr="004767F4" w:rsidRDefault="004767F4" w:rsidP="00B678C2">
            <w:pPr>
              <w:spacing w:line="360" w:lineRule="auto"/>
              <w:jc w:val="center"/>
              <w:rPr>
                <w:rFonts w:ascii="Arial" w:hAnsi="Arial" w:cs="Arial"/>
                <w:sz w:val="18"/>
                <w:szCs w:val="18"/>
              </w:rPr>
            </w:pPr>
          </w:p>
        </w:tc>
        <w:tc>
          <w:tcPr>
            <w:tcW w:w="2207" w:type="dxa"/>
            <w:tcBorders>
              <w:top w:val="nil"/>
              <w:left w:val="nil"/>
              <w:bottom w:val="nil"/>
              <w:right w:val="single" w:sz="18" w:space="0" w:color="auto"/>
            </w:tcBorders>
          </w:tcPr>
          <w:p w14:paraId="3065DC90" w14:textId="6DB88CB9" w:rsidR="004767F4" w:rsidRPr="004767F4" w:rsidRDefault="004767F4" w:rsidP="004767F4">
            <w:pPr>
              <w:spacing w:line="360" w:lineRule="auto"/>
              <w:rPr>
                <w:rFonts w:ascii="Arial" w:hAnsi="Arial" w:cs="Arial"/>
                <w:sz w:val="18"/>
                <w:szCs w:val="18"/>
              </w:rPr>
            </w:pPr>
            <w:r w:rsidRPr="004767F4">
              <w:rPr>
                <w:rFonts w:ascii="Arial" w:hAnsi="Arial" w:cs="Arial"/>
                <w:sz w:val="18"/>
                <w:szCs w:val="18"/>
              </w:rPr>
              <w:t>Linearity</w:t>
            </w:r>
          </w:p>
        </w:tc>
        <w:tc>
          <w:tcPr>
            <w:tcW w:w="983" w:type="dxa"/>
            <w:tcBorders>
              <w:top w:val="nil"/>
              <w:left w:val="single" w:sz="18" w:space="0" w:color="auto"/>
              <w:bottom w:val="nil"/>
              <w:right w:val="single" w:sz="8" w:space="0" w:color="auto"/>
            </w:tcBorders>
          </w:tcPr>
          <w:p w14:paraId="4ECB3F67" w14:textId="185CD5C4" w:rsidR="004767F4" w:rsidRPr="004767F4" w:rsidRDefault="007D0E4E" w:rsidP="00B678C2">
            <w:pPr>
              <w:spacing w:line="360" w:lineRule="auto"/>
              <w:jc w:val="center"/>
              <w:rPr>
                <w:rFonts w:ascii="Arial" w:hAnsi="Arial" w:cs="Arial"/>
                <w:sz w:val="18"/>
                <w:szCs w:val="18"/>
              </w:rPr>
            </w:pPr>
            <w:r>
              <w:rPr>
                <w:rFonts w:ascii="Arial" w:hAnsi="Arial" w:cs="Arial"/>
                <w:sz w:val="18"/>
                <w:szCs w:val="18"/>
              </w:rPr>
              <w:t>846,679</w:t>
            </w:r>
          </w:p>
        </w:tc>
        <w:tc>
          <w:tcPr>
            <w:tcW w:w="440" w:type="dxa"/>
            <w:tcBorders>
              <w:top w:val="nil"/>
              <w:left w:val="single" w:sz="8" w:space="0" w:color="auto"/>
              <w:bottom w:val="nil"/>
              <w:right w:val="single" w:sz="8" w:space="0" w:color="auto"/>
            </w:tcBorders>
          </w:tcPr>
          <w:p w14:paraId="664C2A02" w14:textId="3D1540A4" w:rsidR="004767F4" w:rsidRPr="004767F4" w:rsidRDefault="004767F4" w:rsidP="00B678C2">
            <w:pPr>
              <w:spacing w:line="360" w:lineRule="auto"/>
              <w:jc w:val="center"/>
              <w:rPr>
                <w:rFonts w:ascii="Arial" w:hAnsi="Arial" w:cs="Arial"/>
                <w:sz w:val="18"/>
                <w:szCs w:val="18"/>
              </w:rPr>
            </w:pPr>
            <w:r w:rsidRPr="004767F4">
              <w:rPr>
                <w:rFonts w:ascii="Arial" w:hAnsi="Arial" w:cs="Arial"/>
                <w:sz w:val="18"/>
                <w:szCs w:val="18"/>
              </w:rPr>
              <w:t>1</w:t>
            </w:r>
          </w:p>
        </w:tc>
        <w:tc>
          <w:tcPr>
            <w:tcW w:w="890" w:type="dxa"/>
            <w:tcBorders>
              <w:top w:val="nil"/>
              <w:left w:val="single" w:sz="8" w:space="0" w:color="auto"/>
              <w:bottom w:val="nil"/>
              <w:right w:val="single" w:sz="8" w:space="0" w:color="auto"/>
            </w:tcBorders>
          </w:tcPr>
          <w:p w14:paraId="12F47588" w14:textId="564BD398" w:rsidR="004767F4" w:rsidRPr="004767F4" w:rsidRDefault="007D0E4E" w:rsidP="00B678C2">
            <w:pPr>
              <w:spacing w:line="360" w:lineRule="auto"/>
              <w:jc w:val="center"/>
              <w:rPr>
                <w:rFonts w:ascii="Arial" w:hAnsi="Arial" w:cs="Arial"/>
                <w:sz w:val="18"/>
                <w:szCs w:val="18"/>
              </w:rPr>
            </w:pPr>
            <w:r>
              <w:rPr>
                <w:rFonts w:ascii="Arial" w:hAnsi="Arial" w:cs="Arial"/>
                <w:sz w:val="18"/>
                <w:szCs w:val="18"/>
              </w:rPr>
              <w:t>846,678</w:t>
            </w:r>
          </w:p>
        </w:tc>
        <w:tc>
          <w:tcPr>
            <w:tcW w:w="777" w:type="dxa"/>
            <w:tcBorders>
              <w:top w:val="nil"/>
              <w:left w:val="single" w:sz="8" w:space="0" w:color="auto"/>
              <w:bottom w:val="nil"/>
              <w:right w:val="single" w:sz="8" w:space="0" w:color="auto"/>
            </w:tcBorders>
          </w:tcPr>
          <w:p w14:paraId="474D9DF9" w14:textId="57E73ED6" w:rsidR="004767F4" w:rsidRPr="004767F4" w:rsidRDefault="007D0E4E" w:rsidP="00B678C2">
            <w:pPr>
              <w:spacing w:line="360" w:lineRule="auto"/>
              <w:jc w:val="center"/>
              <w:rPr>
                <w:rFonts w:ascii="Arial" w:hAnsi="Arial" w:cs="Arial"/>
                <w:sz w:val="18"/>
                <w:szCs w:val="18"/>
              </w:rPr>
            </w:pPr>
            <w:r>
              <w:rPr>
                <w:rFonts w:ascii="Arial" w:hAnsi="Arial" w:cs="Arial"/>
                <w:sz w:val="18"/>
                <w:szCs w:val="18"/>
              </w:rPr>
              <w:t>42,755</w:t>
            </w:r>
          </w:p>
        </w:tc>
        <w:tc>
          <w:tcPr>
            <w:tcW w:w="567" w:type="dxa"/>
            <w:tcBorders>
              <w:top w:val="nil"/>
              <w:left w:val="single" w:sz="8" w:space="0" w:color="auto"/>
              <w:bottom w:val="nil"/>
            </w:tcBorders>
          </w:tcPr>
          <w:p w14:paraId="5D1E98E4" w14:textId="008B2E12" w:rsidR="004767F4" w:rsidRPr="004767F4" w:rsidRDefault="009C55F2" w:rsidP="00B678C2">
            <w:pPr>
              <w:spacing w:line="360" w:lineRule="auto"/>
              <w:jc w:val="center"/>
              <w:rPr>
                <w:rFonts w:ascii="Arial" w:hAnsi="Arial" w:cs="Arial"/>
                <w:sz w:val="18"/>
                <w:szCs w:val="18"/>
              </w:rPr>
            </w:pPr>
            <w:r>
              <w:rPr>
                <w:rFonts w:ascii="Arial" w:hAnsi="Arial" w:cs="Arial"/>
                <w:sz w:val="18"/>
                <w:szCs w:val="18"/>
              </w:rPr>
              <w:t>,002</w:t>
            </w:r>
          </w:p>
        </w:tc>
      </w:tr>
      <w:tr w:rsidR="00F4681F" w14:paraId="5697B724" w14:textId="79DC3E76" w:rsidTr="00B40AA2">
        <w:tc>
          <w:tcPr>
            <w:tcW w:w="1350" w:type="dxa"/>
            <w:vMerge/>
            <w:tcBorders>
              <w:right w:val="nil"/>
            </w:tcBorders>
          </w:tcPr>
          <w:p w14:paraId="4AD8FDFC" w14:textId="77777777" w:rsidR="004767F4" w:rsidRPr="004767F4" w:rsidRDefault="004767F4" w:rsidP="00B678C2">
            <w:pPr>
              <w:spacing w:line="360" w:lineRule="auto"/>
              <w:jc w:val="center"/>
              <w:rPr>
                <w:rFonts w:ascii="Arial" w:hAnsi="Arial" w:cs="Arial"/>
                <w:sz w:val="18"/>
                <w:szCs w:val="18"/>
              </w:rPr>
            </w:pPr>
          </w:p>
        </w:tc>
        <w:tc>
          <w:tcPr>
            <w:tcW w:w="1620" w:type="dxa"/>
            <w:vMerge/>
            <w:tcBorders>
              <w:top w:val="nil"/>
              <w:left w:val="nil"/>
              <w:bottom w:val="single" w:sz="12" w:space="0" w:color="auto"/>
              <w:right w:val="nil"/>
            </w:tcBorders>
          </w:tcPr>
          <w:p w14:paraId="5D418EE9" w14:textId="3621D444" w:rsidR="004767F4" w:rsidRPr="004767F4" w:rsidRDefault="004767F4" w:rsidP="00B678C2">
            <w:pPr>
              <w:spacing w:line="360" w:lineRule="auto"/>
              <w:jc w:val="center"/>
              <w:rPr>
                <w:rFonts w:ascii="Arial" w:hAnsi="Arial" w:cs="Arial"/>
                <w:sz w:val="18"/>
                <w:szCs w:val="18"/>
              </w:rPr>
            </w:pPr>
          </w:p>
        </w:tc>
        <w:tc>
          <w:tcPr>
            <w:tcW w:w="2207" w:type="dxa"/>
            <w:tcBorders>
              <w:top w:val="nil"/>
              <w:left w:val="nil"/>
              <w:bottom w:val="single" w:sz="12" w:space="0" w:color="auto"/>
              <w:right w:val="single" w:sz="18" w:space="0" w:color="auto"/>
            </w:tcBorders>
          </w:tcPr>
          <w:p w14:paraId="2701E921" w14:textId="119AB6BD" w:rsidR="004767F4" w:rsidRPr="004767F4" w:rsidRDefault="004767F4" w:rsidP="004767F4">
            <w:pPr>
              <w:spacing w:line="360" w:lineRule="auto"/>
              <w:rPr>
                <w:rFonts w:ascii="Arial" w:hAnsi="Arial" w:cs="Arial"/>
                <w:sz w:val="18"/>
                <w:szCs w:val="18"/>
              </w:rPr>
            </w:pPr>
            <w:r w:rsidRPr="004767F4">
              <w:rPr>
                <w:rFonts w:ascii="Arial" w:hAnsi="Arial" w:cs="Arial"/>
                <w:sz w:val="18"/>
                <w:szCs w:val="18"/>
              </w:rPr>
              <w:t>Deviation from Linearity</w:t>
            </w:r>
          </w:p>
        </w:tc>
        <w:tc>
          <w:tcPr>
            <w:tcW w:w="983" w:type="dxa"/>
            <w:tcBorders>
              <w:top w:val="nil"/>
              <w:left w:val="single" w:sz="18" w:space="0" w:color="auto"/>
              <w:bottom w:val="single" w:sz="8" w:space="0" w:color="auto"/>
              <w:right w:val="single" w:sz="8" w:space="0" w:color="auto"/>
            </w:tcBorders>
          </w:tcPr>
          <w:p w14:paraId="0F595C00" w14:textId="2A1B2EE0" w:rsidR="004767F4" w:rsidRPr="004767F4" w:rsidRDefault="007D0E4E" w:rsidP="00B678C2">
            <w:pPr>
              <w:spacing w:line="360" w:lineRule="auto"/>
              <w:jc w:val="center"/>
              <w:rPr>
                <w:rFonts w:ascii="Arial" w:hAnsi="Arial" w:cs="Arial"/>
                <w:sz w:val="18"/>
                <w:szCs w:val="18"/>
              </w:rPr>
            </w:pPr>
            <w:r>
              <w:rPr>
                <w:rFonts w:ascii="Arial" w:hAnsi="Arial" w:cs="Arial"/>
                <w:sz w:val="18"/>
                <w:szCs w:val="18"/>
              </w:rPr>
              <w:t>404,086</w:t>
            </w:r>
          </w:p>
        </w:tc>
        <w:tc>
          <w:tcPr>
            <w:tcW w:w="440" w:type="dxa"/>
            <w:tcBorders>
              <w:top w:val="nil"/>
              <w:left w:val="single" w:sz="8" w:space="0" w:color="auto"/>
              <w:bottom w:val="single" w:sz="8" w:space="0" w:color="auto"/>
              <w:right w:val="single" w:sz="8" w:space="0" w:color="auto"/>
            </w:tcBorders>
          </w:tcPr>
          <w:p w14:paraId="722B2AA3" w14:textId="69EFC944" w:rsidR="004767F4" w:rsidRPr="004767F4" w:rsidRDefault="004767F4" w:rsidP="00B678C2">
            <w:pPr>
              <w:spacing w:line="360" w:lineRule="auto"/>
              <w:jc w:val="center"/>
              <w:rPr>
                <w:rFonts w:ascii="Arial" w:hAnsi="Arial" w:cs="Arial"/>
                <w:sz w:val="18"/>
                <w:szCs w:val="18"/>
              </w:rPr>
            </w:pPr>
            <w:r w:rsidRPr="004767F4">
              <w:rPr>
                <w:rFonts w:ascii="Arial" w:hAnsi="Arial" w:cs="Arial"/>
                <w:sz w:val="18"/>
                <w:szCs w:val="18"/>
              </w:rPr>
              <w:t>20</w:t>
            </w:r>
          </w:p>
        </w:tc>
        <w:tc>
          <w:tcPr>
            <w:tcW w:w="890" w:type="dxa"/>
            <w:tcBorders>
              <w:top w:val="nil"/>
              <w:left w:val="single" w:sz="8" w:space="0" w:color="auto"/>
              <w:bottom w:val="single" w:sz="8" w:space="0" w:color="auto"/>
              <w:right w:val="single" w:sz="8" w:space="0" w:color="auto"/>
            </w:tcBorders>
          </w:tcPr>
          <w:p w14:paraId="7D0FA9B8" w14:textId="153E90AB" w:rsidR="004767F4" w:rsidRPr="004767F4" w:rsidRDefault="007D0E4E" w:rsidP="00B678C2">
            <w:pPr>
              <w:spacing w:line="360" w:lineRule="auto"/>
              <w:jc w:val="center"/>
              <w:rPr>
                <w:rFonts w:ascii="Arial" w:hAnsi="Arial" w:cs="Arial"/>
                <w:sz w:val="18"/>
                <w:szCs w:val="18"/>
              </w:rPr>
            </w:pPr>
            <w:r>
              <w:rPr>
                <w:rFonts w:ascii="Arial" w:hAnsi="Arial" w:cs="Arial"/>
                <w:sz w:val="18"/>
                <w:szCs w:val="18"/>
              </w:rPr>
              <w:t>20,206</w:t>
            </w:r>
          </w:p>
        </w:tc>
        <w:tc>
          <w:tcPr>
            <w:tcW w:w="777" w:type="dxa"/>
            <w:tcBorders>
              <w:top w:val="nil"/>
              <w:left w:val="single" w:sz="8" w:space="0" w:color="auto"/>
              <w:bottom w:val="single" w:sz="8" w:space="0" w:color="auto"/>
              <w:right w:val="single" w:sz="8" w:space="0" w:color="auto"/>
            </w:tcBorders>
          </w:tcPr>
          <w:p w14:paraId="5CEEF772" w14:textId="3DDAF3AE" w:rsidR="004767F4" w:rsidRPr="004767F4" w:rsidRDefault="007D0E4E" w:rsidP="00B678C2">
            <w:pPr>
              <w:spacing w:line="360" w:lineRule="auto"/>
              <w:jc w:val="center"/>
              <w:rPr>
                <w:rFonts w:ascii="Arial" w:hAnsi="Arial" w:cs="Arial"/>
                <w:sz w:val="18"/>
                <w:szCs w:val="18"/>
              </w:rPr>
            </w:pPr>
            <w:r>
              <w:rPr>
                <w:rFonts w:ascii="Arial" w:hAnsi="Arial" w:cs="Arial"/>
                <w:sz w:val="18"/>
                <w:szCs w:val="18"/>
              </w:rPr>
              <w:t>1,022</w:t>
            </w:r>
          </w:p>
        </w:tc>
        <w:tc>
          <w:tcPr>
            <w:tcW w:w="567" w:type="dxa"/>
            <w:tcBorders>
              <w:top w:val="nil"/>
              <w:left w:val="single" w:sz="8" w:space="0" w:color="auto"/>
              <w:bottom w:val="single" w:sz="8" w:space="0" w:color="auto"/>
            </w:tcBorders>
          </w:tcPr>
          <w:p w14:paraId="11553AB1" w14:textId="6A8F77CC" w:rsidR="004767F4" w:rsidRPr="004767F4" w:rsidRDefault="007D0E4E" w:rsidP="00B678C2">
            <w:pPr>
              <w:spacing w:line="360" w:lineRule="auto"/>
              <w:jc w:val="center"/>
              <w:rPr>
                <w:rFonts w:ascii="Arial" w:hAnsi="Arial" w:cs="Arial"/>
                <w:sz w:val="18"/>
                <w:szCs w:val="18"/>
              </w:rPr>
            </w:pPr>
            <w:r>
              <w:rPr>
                <w:rFonts w:ascii="Arial" w:hAnsi="Arial" w:cs="Arial"/>
                <w:sz w:val="18"/>
                <w:szCs w:val="18"/>
              </w:rPr>
              <w:t>,452</w:t>
            </w:r>
          </w:p>
        </w:tc>
      </w:tr>
      <w:tr w:rsidR="00F4681F" w14:paraId="157B7030" w14:textId="0DB95B84" w:rsidTr="00B40AA2">
        <w:tc>
          <w:tcPr>
            <w:tcW w:w="1350" w:type="dxa"/>
            <w:vMerge/>
            <w:tcBorders>
              <w:right w:val="nil"/>
            </w:tcBorders>
          </w:tcPr>
          <w:p w14:paraId="37E92D2D" w14:textId="77777777" w:rsidR="004767F4" w:rsidRPr="004767F4" w:rsidRDefault="004767F4" w:rsidP="004767F4">
            <w:pPr>
              <w:spacing w:line="360" w:lineRule="auto"/>
              <w:rPr>
                <w:rFonts w:ascii="Arial" w:hAnsi="Arial" w:cs="Arial"/>
                <w:sz w:val="18"/>
                <w:szCs w:val="18"/>
              </w:rPr>
            </w:pPr>
          </w:p>
        </w:tc>
        <w:tc>
          <w:tcPr>
            <w:tcW w:w="3827" w:type="dxa"/>
            <w:gridSpan w:val="2"/>
            <w:tcBorders>
              <w:top w:val="single" w:sz="12" w:space="0" w:color="auto"/>
              <w:left w:val="nil"/>
              <w:bottom w:val="single" w:sz="12" w:space="0" w:color="auto"/>
              <w:right w:val="single" w:sz="18" w:space="0" w:color="auto"/>
            </w:tcBorders>
          </w:tcPr>
          <w:p w14:paraId="4C57283B" w14:textId="019478C1" w:rsidR="004767F4" w:rsidRPr="004767F4" w:rsidRDefault="004767F4" w:rsidP="004767F4">
            <w:pPr>
              <w:spacing w:line="360" w:lineRule="auto"/>
              <w:rPr>
                <w:rFonts w:ascii="Arial" w:hAnsi="Arial" w:cs="Arial"/>
                <w:sz w:val="18"/>
                <w:szCs w:val="18"/>
              </w:rPr>
            </w:pPr>
            <w:r w:rsidRPr="004767F4">
              <w:rPr>
                <w:rFonts w:ascii="Arial" w:hAnsi="Arial" w:cs="Arial"/>
                <w:sz w:val="18"/>
                <w:szCs w:val="18"/>
              </w:rPr>
              <w:t>Within Groups</w:t>
            </w:r>
          </w:p>
        </w:tc>
        <w:tc>
          <w:tcPr>
            <w:tcW w:w="983" w:type="dxa"/>
            <w:tcBorders>
              <w:top w:val="single" w:sz="8" w:space="0" w:color="auto"/>
              <w:left w:val="single" w:sz="18" w:space="0" w:color="auto"/>
              <w:bottom w:val="single" w:sz="8" w:space="0" w:color="auto"/>
              <w:right w:val="single" w:sz="8" w:space="0" w:color="auto"/>
            </w:tcBorders>
          </w:tcPr>
          <w:p w14:paraId="46AF4317" w14:textId="56B448F5" w:rsidR="004767F4" w:rsidRPr="004767F4" w:rsidRDefault="007D0E4E" w:rsidP="00B678C2">
            <w:pPr>
              <w:spacing w:line="360" w:lineRule="auto"/>
              <w:jc w:val="center"/>
              <w:rPr>
                <w:rFonts w:ascii="Arial" w:hAnsi="Arial" w:cs="Arial"/>
                <w:sz w:val="18"/>
                <w:szCs w:val="18"/>
              </w:rPr>
            </w:pPr>
            <w:r>
              <w:rPr>
                <w:rFonts w:ascii="Arial" w:hAnsi="Arial" w:cs="Arial"/>
                <w:sz w:val="18"/>
                <w:szCs w:val="18"/>
              </w:rPr>
              <w:t>1505,088</w:t>
            </w:r>
          </w:p>
        </w:tc>
        <w:tc>
          <w:tcPr>
            <w:tcW w:w="440" w:type="dxa"/>
            <w:tcBorders>
              <w:top w:val="single" w:sz="8" w:space="0" w:color="auto"/>
              <w:left w:val="single" w:sz="8" w:space="0" w:color="auto"/>
              <w:bottom w:val="single" w:sz="8" w:space="0" w:color="auto"/>
              <w:right w:val="single" w:sz="8" w:space="0" w:color="auto"/>
            </w:tcBorders>
          </w:tcPr>
          <w:p w14:paraId="4CAD9329" w14:textId="14B773B0" w:rsidR="004767F4" w:rsidRPr="004767F4" w:rsidRDefault="007D0E4E" w:rsidP="00B678C2">
            <w:pPr>
              <w:spacing w:line="360" w:lineRule="auto"/>
              <w:jc w:val="center"/>
              <w:rPr>
                <w:rFonts w:ascii="Arial" w:hAnsi="Arial" w:cs="Arial"/>
                <w:sz w:val="18"/>
                <w:szCs w:val="18"/>
              </w:rPr>
            </w:pPr>
            <w:r>
              <w:rPr>
                <w:rFonts w:ascii="Arial" w:hAnsi="Arial" w:cs="Arial"/>
                <w:sz w:val="18"/>
                <w:szCs w:val="18"/>
              </w:rPr>
              <w:t>78</w:t>
            </w:r>
          </w:p>
        </w:tc>
        <w:tc>
          <w:tcPr>
            <w:tcW w:w="890" w:type="dxa"/>
            <w:tcBorders>
              <w:top w:val="single" w:sz="8" w:space="0" w:color="auto"/>
              <w:left w:val="single" w:sz="8" w:space="0" w:color="auto"/>
              <w:bottom w:val="single" w:sz="8" w:space="0" w:color="auto"/>
              <w:right w:val="single" w:sz="8" w:space="0" w:color="auto"/>
            </w:tcBorders>
          </w:tcPr>
          <w:p w14:paraId="39F36283" w14:textId="04C2BAD9" w:rsidR="004767F4" w:rsidRPr="004767F4" w:rsidRDefault="007D0E4E" w:rsidP="00B678C2">
            <w:pPr>
              <w:spacing w:line="360" w:lineRule="auto"/>
              <w:jc w:val="center"/>
              <w:rPr>
                <w:rFonts w:ascii="Arial" w:hAnsi="Arial" w:cs="Arial"/>
                <w:sz w:val="18"/>
                <w:szCs w:val="18"/>
              </w:rPr>
            </w:pPr>
            <w:r>
              <w:rPr>
                <w:rFonts w:ascii="Arial" w:hAnsi="Arial" w:cs="Arial"/>
                <w:sz w:val="18"/>
                <w:szCs w:val="18"/>
              </w:rPr>
              <w:t>19,806</w:t>
            </w:r>
          </w:p>
        </w:tc>
        <w:tc>
          <w:tcPr>
            <w:tcW w:w="777" w:type="dxa"/>
            <w:tcBorders>
              <w:top w:val="single" w:sz="8" w:space="0" w:color="auto"/>
              <w:left w:val="single" w:sz="8" w:space="0" w:color="auto"/>
              <w:bottom w:val="single" w:sz="8" w:space="0" w:color="auto"/>
              <w:right w:val="single" w:sz="8" w:space="0" w:color="auto"/>
            </w:tcBorders>
          </w:tcPr>
          <w:p w14:paraId="49171488" w14:textId="77777777" w:rsidR="004767F4" w:rsidRPr="004767F4" w:rsidRDefault="004767F4" w:rsidP="00B678C2">
            <w:pPr>
              <w:spacing w:line="360" w:lineRule="auto"/>
              <w:jc w:val="center"/>
              <w:rPr>
                <w:rFonts w:ascii="Arial" w:hAnsi="Arial" w:cs="Arial"/>
                <w:sz w:val="18"/>
                <w:szCs w:val="18"/>
              </w:rPr>
            </w:pPr>
          </w:p>
        </w:tc>
        <w:tc>
          <w:tcPr>
            <w:tcW w:w="567" w:type="dxa"/>
            <w:tcBorders>
              <w:top w:val="single" w:sz="8" w:space="0" w:color="auto"/>
              <w:left w:val="single" w:sz="8" w:space="0" w:color="auto"/>
              <w:bottom w:val="single" w:sz="8" w:space="0" w:color="auto"/>
            </w:tcBorders>
          </w:tcPr>
          <w:p w14:paraId="1AF887CF" w14:textId="77777777" w:rsidR="004767F4" w:rsidRPr="004767F4" w:rsidRDefault="004767F4" w:rsidP="00B678C2">
            <w:pPr>
              <w:spacing w:line="360" w:lineRule="auto"/>
              <w:jc w:val="center"/>
              <w:rPr>
                <w:rFonts w:ascii="Arial" w:hAnsi="Arial" w:cs="Arial"/>
                <w:sz w:val="18"/>
                <w:szCs w:val="18"/>
              </w:rPr>
            </w:pPr>
          </w:p>
        </w:tc>
      </w:tr>
      <w:tr w:rsidR="00F4681F" w14:paraId="14616D29" w14:textId="4B7ED429" w:rsidTr="00B40AA2">
        <w:tc>
          <w:tcPr>
            <w:tcW w:w="1350" w:type="dxa"/>
            <w:vMerge/>
            <w:tcBorders>
              <w:right w:val="nil"/>
            </w:tcBorders>
          </w:tcPr>
          <w:p w14:paraId="76693A17" w14:textId="77777777" w:rsidR="004767F4" w:rsidRPr="004767F4" w:rsidRDefault="004767F4" w:rsidP="004767F4">
            <w:pPr>
              <w:spacing w:line="360" w:lineRule="auto"/>
              <w:rPr>
                <w:rFonts w:ascii="Arial" w:hAnsi="Arial" w:cs="Arial"/>
                <w:sz w:val="18"/>
                <w:szCs w:val="18"/>
              </w:rPr>
            </w:pPr>
          </w:p>
        </w:tc>
        <w:tc>
          <w:tcPr>
            <w:tcW w:w="3827" w:type="dxa"/>
            <w:gridSpan w:val="2"/>
            <w:tcBorders>
              <w:top w:val="single" w:sz="12" w:space="0" w:color="auto"/>
              <w:left w:val="nil"/>
              <w:right w:val="single" w:sz="18" w:space="0" w:color="auto"/>
            </w:tcBorders>
          </w:tcPr>
          <w:p w14:paraId="1570710B" w14:textId="0776DF82" w:rsidR="004767F4" w:rsidRPr="004767F4" w:rsidRDefault="004767F4" w:rsidP="004767F4">
            <w:pPr>
              <w:spacing w:line="360" w:lineRule="auto"/>
              <w:rPr>
                <w:rFonts w:ascii="Arial" w:hAnsi="Arial" w:cs="Arial"/>
                <w:sz w:val="18"/>
                <w:szCs w:val="18"/>
              </w:rPr>
            </w:pPr>
            <w:r w:rsidRPr="004767F4">
              <w:rPr>
                <w:rFonts w:ascii="Arial" w:hAnsi="Arial" w:cs="Arial"/>
                <w:sz w:val="18"/>
                <w:szCs w:val="18"/>
              </w:rPr>
              <w:t>Total</w:t>
            </w:r>
          </w:p>
        </w:tc>
        <w:tc>
          <w:tcPr>
            <w:tcW w:w="983" w:type="dxa"/>
            <w:tcBorders>
              <w:top w:val="single" w:sz="8" w:space="0" w:color="auto"/>
              <w:left w:val="single" w:sz="18" w:space="0" w:color="auto"/>
              <w:right w:val="single" w:sz="8" w:space="0" w:color="auto"/>
            </w:tcBorders>
          </w:tcPr>
          <w:p w14:paraId="15AD5E15" w14:textId="103B8964" w:rsidR="004767F4" w:rsidRPr="004767F4" w:rsidRDefault="007D0E4E" w:rsidP="00B678C2">
            <w:pPr>
              <w:spacing w:line="360" w:lineRule="auto"/>
              <w:jc w:val="center"/>
              <w:rPr>
                <w:rFonts w:ascii="Arial" w:hAnsi="Arial" w:cs="Arial"/>
                <w:sz w:val="18"/>
                <w:szCs w:val="18"/>
              </w:rPr>
            </w:pPr>
            <w:r>
              <w:rPr>
                <w:rFonts w:ascii="Arial" w:hAnsi="Arial" w:cs="Arial"/>
                <w:sz w:val="18"/>
                <w:szCs w:val="18"/>
              </w:rPr>
              <w:t>2755,849</w:t>
            </w:r>
          </w:p>
        </w:tc>
        <w:tc>
          <w:tcPr>
            <w:tcW w:w="440" w:type="dxa"/>
            <w:tcBorders>
              <w:top w:val="single" w:sz="8" w:space="0" w:color="auto"/>
              <w:left w:val="single" w:sz="8" w:space="0" w:color="auto"/>
              <w:right w:val="single" w:sz="8" w:space="0" w:color="auto"/>
            </w:tcBorders>
          </w:tcPr>
          <w:p w14:paraId="36FF101D" w14:textId="6059A938" w:rsidR="004767F4" w:rsidRPr="004767F4" w:rsidRDefault="007D0E4E" w:rsidP="00B678C2">
            <w:pPr>
              <w:spacing w:line="360" w:lineRule="auto"/>
              <w:jc w:val="center"/>
              <w:rPr>
                <w:rFonts w:ascii="Arial" w:hAnsi="Arial" w:cs="Arial"/>
                <w:sz w:val="18"/>
                <w:szCs w:val="18"/>
              </w:rPr>
            </w:pPr>
            <w:r>
              <w:rPr>
                <w:rFonts w:ascii="Arial" w:hAnsi="Arial" w:cs="Arial"/>
                <w:sz w:val="18"/>
                <w:szCs w:val="18"/>
              </w:rPr>
              <w:t>99</w:t>
            </w:r>
          </w:p>
        </w:tc>
        <w:tc>
          <w:tcPr>
            <w:tcW w:w="890" w:type="dxa"/>
            <w:tcBorders>
              <w:top w:val="single" w:sz="8" w:space="0" w:color="auto"/>
              <w:left w:val="single" w:sz="8" w:space="0" w:color="auto"/>
              <w:right w:val="single" w:sz="8" w:space="0" w:color="auto"/>
            </w:tcBorders>
          </w:tcPr>
          <w:p w14:paraId="721A031F" w14:textId="77777777" w:rsidR="004767F4" w:rsidRPr="004767F4" w:rsidRDefault="004767F4" w:rsidP="00B678C2">
            <w:pPr>
              <w:spacing w:line="360" w:lineRule="auto"/>
              <w:jc w:val="center"/>
              <w:rPr>
                <w:rFonts w:ascii="Arial" w:hAnsi="Arial" w:cs="Arial"/>
                <w:sz w:val="18"/>
                <w:szCs w:val="18"/>
              </w:rPr>
            </w:pPr>
          </w:p>
        </w:tc>
        <w:tc>
          <w:tcPr>
            <w:tcW w:w="777" w:type="dxa"/>
            <w:tcBorders>
              <w:top w:val="single" w:sz="8" w:space="0" w:color="auto"/>
              <w:left w:val="single" w:sz="8" w:space="0" w:color="auto"/>
              <w:right w:val="single" w:sz="8" w:space="0" w:color="auto"/>
            </w:tcBorders>
          </w:tcPr>
          <w:p w14:paraId="6AF6AD40" w14:textId="77777777" w:rsidR="004767F4" w:rsidRPr="004767F4" w:rsidRDefault="004767F4" w:rsidP="00B678C2">
            <w:pPr>
              <w:spacing w:line="360" w:lineRule="auto"/>
              <w:jc w:val="center"/>
              <w:rPr>
                <w:rFonts w:ascii="Arial" w:hAnsi="Arial" w:cs="Arial"/>
                <w:sz w:val="18"/>
                <w:szCs w:val="18"/>
              </w:rPr>
            </w:pPr>
          </w:p>
        </w:tc>
        <w:tc>
          <w:tcPr>
            <w:tcW w:w="567" w:type="dxa"/>
            <w:tcBorders>
              <w:top w:val="single" w:sz="8" w:space="0" w:color="auto"/>
              <w:left w:val="single" w:sz="8" w:space="0" w:color="auto"/>
            </w:tcBorders>
          </w:tcPr>
          <w:p w14:paraId="5B9DF911" w14:textId="77777777" w:rsidR="004767F4" w:rsidRPr="004767F4" w:rsidRDefault="004767F4" w:rsidP="00B678C2">
            <w:pPr>
              <w:spacing w:line="360" w:lineRule="auto"/>
              <w:jc w:val="center"/>
              <w:rPr>
                <w:rFonts w:ascii="Arial" w:hAnsi="Arial" w:cs="Arial"/>
                <w:sz w:val="18"/>
                <w:szCs w:val="18"/>
              </w:rPr>
            </w:pPr>
          </w:p>
        </w:tc>
      </w:tr>
    </w:tbl>
    <w:p w14:paraId="4FF39E5D" w14:textId="77777777" w:rsidR="006E728B" w:rsidRDefault="006E728B" w:rsidP="006E728B">
      <w:pPr>
        <w:spacing w:after="0" w:line="360" w:lineRule="auto"/>
        <w:ind w:firstLine="720"/>
        <w:jc w:val="both"/>
        <w:rPr>
          <w:rFonts w:ascii="Times New Roman" w:hAnsi="Times New Roman" w:cs="Times New Roman"/>
        </w:rPr>
      </w:pPr>
    </w:p>
    <w:p w14:paraId="0929BDC7" w14:textId="4A9C5018" w:rsidR="006E728B" w:rsidRDefault="006E728B" w:rsidP="006E728B">
      <w:pPr>
        <w:spacing w:after="0" w:line="360" w:lineRule="auto"/>
        <w:ind w:firstLine="720"/>
        <w:jc w:val="both"/>
        <w:rPr>
          <w:rFonts w:ascii="Times New Roman" w:hAnsi="Times New Roman" w:cs="Times New Roman"/>
        </w:rPr>
      </w:pPr>
      <w:proofErr w:type="gramStart"/>
      <w:r w:rsidRPr="006E728B">
        <w:rPr>
          <w:rFonts w:ascii="Times New Roman" w:hAnsi="Times New Roman" w:cs="Times New Roman"/>
        </w:rPr>
        <w:t xml:space="preserve">Berdasarkan hasil uji linearitas pada tabel ANOVA, diperoleh nilai signifikansi pada bagian </w:t>
      </w:r>
      <w:r w:rsidRPr="007D0E4E">
        <w:rPr>
          <w:rFonts w:ascii="Times New Roman" w:hAnsi="Times New Roman" w:cs="Times New Roman"/>
          <w:i/>
        </w:rPr>
        <w:t>Linearity</w:t>
      </w:r>
      <w:r w:rsidR="009C55F2">
        <w:rPr>
          <w:rFonts w:ascii="Times New Roman" w:hAnsi="Times New Roman" w:cs="Times New Roman"/>
        </w:rPr>
        <w:t xml:space="preserve"> sebesar 0,002</w:t>
      </w:r>
      <w:r w:rsidRPr="006E728B">
        <w:rPr>
          <w:rFonts w:ascii="Times New Roman" w:hAnsi="Times New Roman" w:cs="Times New Roman"/>
        </w:rPr>
        <w:t xml:space="preserve">, sedangkan nilai signifikansi pada bagian </w:t>
      </w:r>
      <w:r w:rsidRPr="007D0E4E">
        <w:rPr>
          <w:rFonts w:ascii="Times New Roman" w:hAnsi="Times New Roman" w:cs="Times New Roman"/>
          <w:i/>
        </w:rPr>
        <w:t>Deviation from Linearity</w:t>
      </w:r>
      <w:r w:rsidR="007D0E4E">
        <w:rPr>
          <w:rFonts w:ascii="Times New Roman" w:hAnsi="Times New Roman" w:cs="Times New Roman"/>
        </w:rPr>
        <w:t xml:space="preserve"> sebesar 0,452</w:t>
      </w:r>
      <w:r w:rsidRPr="006E728B">
        <w:rPr>
          <w:rFonts w:ascii="Times New Roman" w:hAnsi="Times New Roman" w:cs="Times New Roman"/>
        </w:rPr>
        <w:t>.</w:t>
      </w:r>
      <w:proofErr w:type="gramEnd"/>
      <w:r w:rsidRPr="006E728B">
        <w:rPr>
          <w:rFonts w:ascii="Times New Roman" w:hAnsi="Times New Roman" w:cs="Times New Roman"/>
        </w:rPr>
        <w:t xml:space="preserve"> Nilai signifikansi </w:t>
      </w:r>
      <w:r w:rsidRPr="007D0E4E">
        <w:rPr>
          <w:rFonts w:ascii="Times New Roman" w:hAnsi="Times New Roman" w:cs="Times New Roman"/>
          <w:i/>
        </w:rPr>
        <w:t>Linearity</w:t>
      </w:r>
      <w:r w:rsidRPr="006E728B">
        <w:rPr>
          <w:rFonts w:ascii="Times New Roman" w:hAnsi="Times New Roman" w:cs="Times New Roman"/>
        </w:rPr>
        <w:t xml:space="preserve"> yang lebih kecil dari 0</w:t>
      </w:r>
      <w:proofErr w:type="gramStart"/>
      <w:r w:rsidRPr="006E728B">
        <w:rPr>
          <w:rFonts w:ascii="Times New Roman" w:hAnsi="Times New Roman" w:cs="Times New Roman"/>
        </w:rPr>
        <w:t>,05</w:t>
      </w:r>
      <w:proofErr w:type="gramEnd"/>
      <w:r w:rsidRPr="006E728B">
        <w:rPr>
          <w:rFonts w:ascii="Times New Roman" w:hAnsi="Times New Roman" w:cs="Times New Roman"/>
        </w:rPr>
        <w:t xml:space="preserve"> menunjukkan bahwa terdapat hubungan linear yang signifikan antara variabel TikTok </w:t>
      </w:r>
      <w:r w:rsidRPr="007D0E4E">
        <w:rPr>
          <w:rFonts w:ascii="Times New Roman" w:hAnsi="Times New Roman" w:cs="Times New Roman"/>
          <w:i/>
        </w:rPr>
        <w:t>Live Shopping</w:t>
      </w:r>
      <w:r w:rsidRPr="006E728B">
        <w:rPr>
          <w:rFonts w:ascii="Times New Roman" w:hAnsi="Times New Roman" w:cs="Times New Roman"/>
        </w:rPr>
        <w:t xml:space="preserve"> (X) dan keputusan pembelian (Y). Sementara itu, nilai </w:t>
      </w:r>
      <w:r w:rsidRPr="007D0E4E">
        <w:rPr>
          <w:rFonts w:ascii="Times New Roman" w:hAnsi="Times New Roman" w:cs="Times New Roman"/>
          <w:i/>
        </w:rPr>
        <w:t>Deviation from Linearity</w:t>
      </w:r>
      <w:r w:rsidRPr="006E728B">
        <w:rPr>
          <w:rFonts w:ascii="Times New Roman" w:hAnsi="Times New Roman" w:cs="Times New Roman"/>
        </w:rPr>
        <w:t xml:space="preserve"> yang lebih besar dari 0</w:t>
      </w:r>
      <w:proofErr w:type="gramStart"/>
      <w:r w:rsidRPr="006E728B">
        <w:rPr>
          <w:rFonts w:ascii="Times New Roman" w:hAnsi="Times New Roman" w:cs="Times New Roman"/>
        </w:rPr>
        <w:t>,05</w:t>
      </w:r>
      <w:proofErr w:type="gramEnd"/>
      <w:r w:rsidRPr="006E728B">
        <w:rPr>
          <w:rFonts w:ascii="Times New Roman" w:hAnsi="Times New Roman" w:cs="Times New Roman"/>
        </w:rPr>
        <w:t xml:space="preserve"> menunjukkan bahwa tidak terdapat penyimpangan yang signifikan dari pola hubungan linear tersebut. </w:t>
      </w:r>
      <w:proofErr w:type="gramStart"/>
      <w:r w:rsidRPr="006E728B">
        <w:rPr>
          <w:rFonts w:ascii="Times New Roman" w:hAnsi="Times New Roman" w:cs="Times New Roman"/>
        </w:rPr>
        <w:t xml:space="preserve">Dengan demikian, dapat disimpulkan bahwa hubungan antara TikTok </w:t>
      </w:r>
      <w:r w:rsidRPr="007D0E4E">
        <w:rPr>
          <w:rFonts w:ascii="Times New Roman" w:hAnsi="Times New Roman" w:cs="Times New Roman"/>
          <w:i/>
        </w:rPr>
        <w:t>Live Shopping</w:t>
      </w:r>
      <w:r w:rsidRPr="006E728B">
        <w:rPr>
          <w:rFonts w:ascii="Times New Roman" w:hAnsi="Times New Roman" w:cs="Times New Roman"/>
        </w:rPr>
        <w:t xml:space="preserve"> dan keputusan pembelian bersifat linear, sehingga analisis regresi linier sederhana layak digunakan dalam penelitian ini.</w:t>
      </w:r>
      <w:proofErr w:type="gramEnd"/>
    </w:p>
    <w:p w14:paraId="0926710F" w14:textId="692D47D6" w:rsidR="00B678C2" w:rsidRPr="00B678C2" w:rsidRDefault="00B678C2" w:rsidP="00B678C2">
      <w:pPr>
        <w:spacing w:after="0" w:line="360" w:lineRule="auto"/>
        <w:jc w:val="both"/>
        <w:rPr>
          <w:rFonts w:ascii="Times New Roman" w:hAnsi="Times New Roman" w:cs="Times New Roman"/>
          <w:b/>
        </w:rPr>
      </w:pPr>
      <w:r w:rsidRPr="00B678C2">
        <w:rPr>
          <w:rFonts w:ascii="Times New Roman" w:hAnsi="Times New Roman" w:cs="Times New Roman"/>
          <w:b/>
        </w:rPr>
        <w:t>3. Uji Regresi Sederhana</w:t>
      </w:r>
    </w:p>
    <w:p w14:paraId="657D9B95" w14:textId="0279853C" w:rsidR="00B678C2" w:rsidRDefault="00B678C2" w:rsidP="00B678C2">
      <w:pPr>
        <w:spacing w:after="0" w:line="360" w:lineRule="auto"/>
        <w:jc w:val="center"/>
        <w:rPr>
          <w:rFonts w:ascii="Times New Roman" w:hAnsi="Times New Roman" w:cs="Times New Roman"/>
        </w:rPr>
      </w:pPr>
      <w:proofErr w:type="gramStart"/>
      <w:r w:rsidRPr="00B678C2">
        <w:rPr>
          <w:rFonts w:ascii="Times New Roman" w:hAnsi="Times New Roman" w:cs="Times New Roman"/>
          <w:b/>
        </w:rPr>
        <w:t>Tabel 5.</w:t>
      </w:r>
      <w:proofErr w:type="gramEnd"/>
      <w:r>
        <w:rPr>
          <w:rFonts w:ascii="Times New Roman" w:hAnsi="Times New Roman" w:cs="Times New Roman"/>
        </w:rPr>
        <w:t xml:space="preserve"> Hasil Uji Regresi Sederhan</w:t>
      </w:r>
      <w:r w:rsidRPr="00B678C2">
        <w:rPr>
          <w:rFonts w:ascii="Times New Roman" w:hAnsi="Times New Roman" w:cs="Times New Roman"/>
        </w:rPr>
        <w:t>a</w:t>
      </w:r>
    </w:p>
    <w:tbl>
      <w:tblPr>
        <w:tblW w:w="897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728"/>
        <w:gridCol w:w="2332"/>
        <w:gridCol w:w="1142"/>
        <w:gridCol w:w="1319"/>
        <w:gridCol w:w="1455"/>
        <w:gridCol w:w="1000"/>
        <w:gridCol w:w="1000"/>
      </w:tblGrid>
      <w:tr w:rsidR="00B40AA2" w14:paraId="25A0E321" w14:textId="77777777" w:rsidTr="00B40AA2">
        <w:trPr>
          <w:cantSplit/>
        </w:trPr>
        <w:tc>
          <w:tcPr>
            <w:tcW w:w="8976" w:type="dxa"/>
            <w:gridSpan w:val="7"/>
            <w:tcBorders>
              <w:top w:val="nil"/>
              <w:left w:val="nil"/>
              <w:bottom w:val="nil"/>
              <w:right w:val="nil"/>
            </w:tcBorders>
            <w:shd w:val="clear" w:color="auto" w:fill="FFFFFF"/>
            <w:hideMark/>
          </w:tcPr>
          <w:p w14:paraId="114BD7C2" w14:textId="77777777" w:rsidR="00B40AA2" w:rsidRDefault="00B40AA2">
            <w:pPr>
              <w:autoSpaceDE w:val="0"/>
              <w:autoSpaceDN w:val="0"/>
              <w:adjustRightInd w:val="0"/>
              <w:spacing w:after="0" w:line="320" w:lineRule="atLeast"/>
              <w:ind w:left="60" w:right="60"/>
              <w:jc w:val="center"/>
              <w:rPr>
                <w:rFonts w:ascii="Arial" w:hAnsi="Arial" w:cs="Arial"/>
                <w:color w:val="000000"/>
                <w:sz w:val="18"/>
                <w:szCs w:val="18"/>
                <w:lang w:val="id-ID" w:eastAsia="ko-KR"/>
              </w:rPr>
            </w:pPr>
            <w:r>
              <w:rPr>
                <w:rFonts w:ascii="Arial" w:hAnsi="Arial" w:cs="Arial"/>
                <w:b/>
                <w:bCs/>
                <w:color w:val="000000"/>
                <w:sz w:val="18"/>
                <w:szCs w:val="18"/>
                <w:lang w:eastAsia="ko-KR"/>
              </w:rPr>
              <w:t>Coefficients</w:t>
            </w:r>
            <w:r>
              <w:rPr>
                <w:rFonts w:ascii="Arial" w:hAnsi="Arial" w:cs="Arial"/>
                <w:b/>
                <w:bCs/>
                <w:color w:val="000000"/>
                <w:sz w:val="18"/>
                <w:szCs w:val="18"/>
                <w:vertAlign w:val="superscript"/>
                <w:lang w:eastAsia="ko-KR"/>
              </w:rPr>
              <w:t>a</w:t>
            </w:r>
          </w:p>
        </w:tc>
      </w:tr>
      <w:tr w:rsidR="00B40AA2" w14:paraId="4F6D048D" w14:textId="77777777" w:rsidTr="00B4775C">
        <w:trPr>
          <w:cantSplit/>
        </w:trPr>
        <w:tc>
          <w:tcPr>
            <w:tcW w:w="3060" w:type="dxa"/>
            <w:gridSpan w:val="2"/>
            <w:vMerge w:val="restart"/>
            <w:tcBorders>
              <w:top w:val="single" w:sz="18" w:space="0" w:color="000000"/>
              <w:left w:val="single" w:sz="18" w:space="0" w:color="000000"/>
              <w:bottom w:val="nil"/>
              <w:right w:val="nil"/>
            </w:tcBorders>
            <w:shd w:val="clear" w:color="auto" w:fill="FFFFFF"/>
            <w:hideMark/>
          </w:tcPr>
          <w:p w14:paraId="28361E90" w14:textId="77777777" w:rsidR="00B40AA2" w:rsidRDefault="00B40AA2">
            <w:pPr>
              <w:autoSpaceDE w:val="0"/>
              <w:autoSpaceDN w:val="0"/>
              <w:adjustRightInd w:val="0"/>
              <w:spacing w:after="0" w:line="320" w:lineRule="atLeast"/>
              <w:ind w:left="60" w:right="60"/>
              <w:rPr>
                <w:rFonts w:ascii="Arial" w:hAnsi="Arial" w:cs="Arial"/>
                <w:sz w:val="18"/>
                <w:szCs w:val="18"/>
                <w:lang w:val="id-ID" w:eastAsia="ko-KR"/>
              </w:rPr>
            </w:pPr>
            <w:r>
              <w:rPr>
                <w:rFonts w:ascii="Arial" w:hAnsi="Arial" w:cs="Arial"/>
                <w:sz w:val="18"/>
                <w:szCs w:val="18"/>
                <w:lang w:eastAsia="ko-KR"/>
              </w:rPr>
              <w:t>Model</w:t>
            </w:r>
          </w:p>
        </w:tc>
        <w:tc>
          <w:tcPr>
            <w:tcW w:w="2461" w:type="dxa"/>
            <w:gridSpan w:val="2"/>
            <w:tcBorders>
              <w:top w:val="single" w:sz="18" w:space="0" w:color="000000"/>
              <w:left w:val="single" w:sz="18" w:space="0" w:color="000000"/>
              <w:bottom w:val="single" w:sz="8" w:space="0" w:color="000000"/>
              <w:right w:val="single" w:sz="8" w:space="0" w:color="000000"/>
            </w:tcBorders>
            <w:shd w:val="clear" w:color="auto" w:fill="FFFFFF"/>
            <w:hideMark/>
          </w:tcPr>
          <w:p w14:paraId="3F3F4F48" w14:textId="77777777" w:rsidR="00B40AA2" w:rsidRDefault="00B40AA2">
            <w:pPr>
              <w:autoSpaceDE w:val="0"/>
              <w:autoSpaceDN w:val="0"/>
              <w:adjustRightInd w:val="0"/>
              <w:spacing w:after="0" w:line="320" w:lineRule="atLeast"/>
              <w:ind w:left="60" w:right="60"/>
              <w:jc w:val="center"/>
              <w:rPr>
                <w:rFonts w:ascii="Arial" w:hAnsi="Arial" w:cs="Arial"/>
                <w:sz w:val="18"/>
                <w:szCs w:val="18"/>
                <w:lang w:val="id-ID" w:eastAsia="ko-KR"/>
              </w:rPr>
            </w:pPr>
            <w:r>
              <w:rPr>
                <w:rFonts w:ascii="Arial" w:hAnsi="Arial" w:cs="Arial"/>
                <w:sz w:val="18"/>
                <w:szCs w:val="18"/>
                <w:lang w:eastAsia="ko-KR"/>
              </w:rPr>
              <w:t>Unstandardized Coefficients</w:t>
            </w:r>
          </w:p>
        </w:tc>
        <w:tc>
          <w:tcPr>
            <w:tcW w:w="1455" w:type="dxa"/>
            <w:tcBorders>
              <w:top w:val="single" w:sz="18" w:space="0" w:color="000000"/>
              <w:left w:val="single" w:sz="8" w:space="0" w:color="000000"/>
              <w:bottom w:val="single" w:sz="8" w:space="0" w:color="000000"/>
              <w:right w:val="single" w:sz="8" w:space="0" w:color="000000"/>
            </w:tcBorders>
            <w:shd w:val="clear" w:color="auto" w:fill="FFFFFF"/>
            <w:hideMark/>
          </w:tcPr>
          <w:p w14:paraId="7AD1563E" w14:textId="77777777" w:rsidR="00B40AA2" w:rsidRDefault="00B40AA2">
            <w:pPr>
              <w:autoSpaceDE w:val="0"/>
              <w:autoSpaceDN w:val="0"/>
              <w:adjustRightInd w:val="0"/>
              <w:spacing w:after="0" w:line="320" w:lineRule="atLeast"/>
              <w:ind w:left="60" w:right="60"/>
              <w:jc w:val="center"/>
              <w:rPr>
                <w:rFonts w:ascii="Arial" w:hAnsi="Arial" w:cs="Arial"/>
                <w:sz w:val="18"/>
                <w:szCs w:val="18"/>
                <w:lang w:val="id-ID" w:eastAsia="ko-KR"/>
              </w:rPr>
            </w:pPr>
            <w:r>
              <w:rPr>
                <w:rFonts w:ascii="Arial" w:hAnsi="Arial" w:cs="Arial"/>
                <w:sz w:val="18"/>
                <w:szCs w:val="18"/>
                <w:lang w:eastAsia="ko-KR"/>
              </w:rPr>
              <w:t>Standardized Coefficients</w:t>
            </w:r>
          </w:p>
        </w:tc>
        <w:tc>
          <w:tcPr>
            <w:tcW w:w="1000" w:type="dxa"/>
            <w:vMerge w:val="restart"/>
            <w:tcBorders>
              <w:top w:val="single" w:sz="18" w:space="0" w:color="000000"/>
              <w:left w:val="single" w:sz="8" w:space="0" w:color="000000"/>
              <w:bottom w:val="single" w:sz="8" w:space="0" w:color="000000"/>
              <w:right w:val="single" w:sz="8" w:space="0" w:color="000000"/>
            </w:tcBorders>
            <w:shd w:val="clear" w:color="auto" w:fill="FFFFFF"/>
            <w:hideMark/>
          </w:tcPr>
          <w:p w14:paraId="4BE6879A" w14:textId="77777777" w:rsidR="00B40AA2" w:rsidRDefault="00B40AA2">
            <w:pPr>
              <w:autoSpaceDE w:val="0"/>
              <w:autoSpaceDN w:val="0"/>
              <w:adjustRightInd w:val="0"/>
              <w:spacing w:after="0" w:line="320" w:lineRule="atLeast"/>
              <w:ind w:left="60" w:right="60"/>
              <w:jc w:val="center"/>
              <w:rPr>
                <w:rFonts w:ascii="Arial" w:hAnsi="Arial" w:cs="Arial"/>
                <w:sz w:val="18"/>
                <w:szCs w:val="18"/>
                <w:lang w:val="id-ID" w:eastAsia="ko-KR"/>
              </w:rPr>
            </w:pPr>
            <w:r>
              <w:rPr>
                <w:rFonts w:ascii="Arial" w:hAnsi="Arial" w:cs="Arial"/>
                <w:sz w:val="18"/>
                <w:szCs w:val="18"/>
                <w:lang w:eastAsia="ko-KR"/>
              </w:rPr>
              <w:t>t</w:t>
            </w:r>
          </w:p>
        </w:tc>
        <w:tc>
          <w:tcPr>
            <w:tcW w:w="1000" w:type="dxa"/>
            <w:vMerge w:val="restart"/>
            <w:tcBorders>
              <w:top w:val="single" w:sz="18" w:space="0" w:color="000000"/>
              <w:left w:val="single" w:sz="8" w:space="0" w:color="000000"/>
              <w:bottom w:val="single" w:sz="8" w:space="0" w:color="000000"/>
              <w:right w:val="single" w:sz="18" w:space="0" w:color="000000"/>
            </w:tcBorders>
            <w:shd w:val="clear" w:color="auto" w:fill="FFFFFF"/>
            <w:hideMark/>
          </w:tcPr>
          <w:p w14:paraId="65ECFB2E" w14:textId="77777777" w:rsidR="00B40AA2" w:rsidRDefault="00B40AA2">
            <w:pPr>
              <w:autoSpaceDE w:val="0"/>
              <w:autoSpaceDN w:val="0"/>
              <w:adjustRightInd w:val="0"/>
              <w:spacing w:after="0" w:line="320" w:lineRule="atLeast"/>
              <w:ind w:left="60" w:right="60"/>
              <w:jc w:val="center"/>
              <w:rPr>
                <w:rFonts w:ascii="Arial" w:hAnsi="Arial" w:cs="Arial"/>
                <w:sz w:val="18"/>
                <w:szCs w:val="18"/>
                <w:lang w:val="id-ID" w:eastAsia="ko-KR"/>
              </w:rPr>
            </w:pPr>
            <w:r>
              <w:rPr>
                <w:rFonts w:ascii="Arial" w:hAnsi="Arial" w:cs="Arial"/>
                <w:sz w:val="18"/>
                <w:szCs w:val="18"/>
                <w:lang w:eastAsia="ko-KR"/>
              </w:rPr>
              <w:t>Sig.</w:t>
            </w:r>
          </w:p>
        </w:tc>
      </w:tr>
      <w:tr w:rsidR="00B40AA2" w14:paraId="5A7D6C4F" w14:textId="77777777" w:rsidTr="00B4775C">
        <w:trPr>
          <w:cantSplit/>
        </w:trPr>
        <w:tc>
          <w:tcPr>
            <w:tcW w:w="3060" w:type="dxa"/>
            <w:gridSpan w:val="2"/>
            <w:vMerge/>
            <w:tcBorders>
              <w:top w:val="single" w:sz="18" w:space="0" w:color="000000"/>
              <w:left w:val="single" w:sz="18" w:space="0" w:color="000000"/>
              <w:bottom w:val="nil"/>
              <w:right w:val="nil"/>
            </w:tcBorders>
            <w:vAlign w:val="center"/>
            <w:hideMark/>
          </w:tcPr>
          <w:p w14:paraId="24548432" w14:textId="77777777" w:rsidR="00B40AA2" w:rsidRDefault="00B40AA2">
            <w:pPr>
              <w:spacing w:after="0" w:line="240" w:lineRule="auto"/>
              <w:rPr>
                <w:rFonts w:ascii="Arial" w:hAnsi="Arial" w:cs="Arial"/>
                <w:sz w:val="18"/>
                <w:szCs w:val="18"/>
                <w:lang w:val="id-ID" w:eastAsia="ko-KR"/>
              </w:rPr>
            </w:pPr>
          </w:p>
        </w:tc>
        <w:tc>
          <w:tcPr>
            <w:tcW w:w="1142" w:type="dxa"/>
            <w:tcBorders>
              <w:top w:val="single" w:sz="8" w:space="0" w:color="000000"/>
              <w:left w:val="single" w:sz="18" w:space="0" w:color="000000"/>
              <w:bottom w:val="single" w:sz="18" w:space="0" w:color="000000"/>
              <w:right w:val="single" w:sz="8" w:space="0" w:color="000000"/>
            </w:tcBorders>
            <w:shd w:val="clear" w:color="auto" w:fill="FFFFFF"/>
            <w:hideMark/>
          </w:tcPr>
          <w:p w14:paraId="59602603" w14:textId="77777777" w:rsidR="00B40AA2" w:rsidRDefault="00B40AA2">
            <w:pPr>
              <w:autoSpaceDE w:val="0"/>
              <w:autoSpaceDN w:val="0"/>
              <w:adjustRightInd w:val="0"/>
              <w:spacing w:after="0" w:line="320" w:lineRule="atLeast"/>
              <w:ind w:left="60" w:right="60"/>
              <w:jc w:val="center"/>
              <w:rPr>
                <w:rFonts w:ascii="Arial" w:hAnsi="Arial" w:cs="Arial"/>
                <w:sz w:val="18"/>
                <w:szCs w:val="18"/>
                <w:lang w:val="id-ID" w:eastAsia="ko-KR"/>
              </w:rPr>
            </w:pPr>
            <w:r>
              <w:rPr>
                <w:rFonts w:ascii="Arial" w:hAnsi="Arial" w:cs="Arial"/>
                <w:sz w:val="18"/>
                <w:szCs w:val="18"/>
                <w:lang w:eastAsia="ko-KR"/>
              </w:rPr>
              <w:t>B</w:t>
            </w:r>
          </w:p>
        </w:tc>
        <w:tc>
          <w:tcPr>
            <w:tcW w:w="1319" w:type="dxa"/>
            <w:tcBorders>
              <w:top w:val="single" w:sz="8" w:space="0" w:color="000000"/>
              <w:left w:val="single" w:sz="8" w:space="0" w:color="000000"/>
              <w:bottom w:val="single" w:sz="18" w:space="0" w:color="000000"/>
              <w:right w:val="single" w:sz="8" w:space="0" w:color="000000"/>
            </w:tcBorders>
            <w:shd w:val="clear" w:color="auto" w:fill="FFFFFF"/>
            <w:hideMark/>
          </w:tcPr>
          <w:p w14:paraId="589F359A" w14:textId="77777777" w:rsidR="00B40AA2" w:rsidRDefault="00B40AA2">
            <w:pPr>
              <w:autoSpaceDE w:val="0"/>
              <w:autoSpaceDN w:val="0"/>
              <w:adjustRightInd w:val="0"/>
              <w:spacing w:after="0" w:line="320" w:lineRule="atLeast"/>
              <w:ind w:left="60" w:right="60"/>
              <w:jc w:val="center"/>
              <w:rPr>
                <w:rFonts w:ascii="Arial" w:hAnsi="Arial" w:cs="Arial"/>
                <w:sz w:val="18"/>
                <w:szCs w:val="18"/>
                <w:lang w:val="id-ID" w:eastAsia="ko-KR"/>
              </w:rPr>
            </w:pPr>
            <w:r>
              <w:rPr>
                <w:rFonts w:ascii="Arial" w:hAnsi="Arial" w:cs="Arial"/>
                <w:sz w:val="18"/>
                <w:szCs w:val="18"/>
                <w:lang w:eastAsia="ko-KR"/>
              </w:rPr>
              <w:t>Std. Error</w:t>
            </w:r>
          </w:p>
        </w:tc>
        <w:tc>
          <w:tcPr>
            <w:tcW w:w="1455" w:type="dxa"/>
            <w:tcBorders>
              <w:top w:val="single" w:sz="8" w:space="0" w:color="000000"/>
              <w:left w:val="single" w:sz="8" w:space="0" w:color="000000"/>
              <w:bottom w:val="single" w:sz="18" w:space="0" w:color="000000"/>
              <w:right w:val="single" w:sz="8" w:space="0" w:color="000000"/>
            </w:tcBorders>
            <w:shd w:val="clear" w:color="auto" w:fill="FFFFFF"/>
            <w:hideMark/>
          </w:tcPr>
          <w:p w14:paraId="6ED84017" w14:textId="77777777" w:rsidR="00B40AA2" w:rsidRDefault="00B40AA2">
            <w:pPr>
              <w:autoSpaceDE w:val="0"/>
              <w:autoSpaceDN w:val="0"/>
              <w:adjustRightInd w:val="0"/>
              <w:spacing w:after="0" w:line="320" w:lineRule="atLeast"/>
              <w:ind w:left="60" w:right="60"/>
              <w:jc w:val="center"/>
              <w:rPr>
                <w:rFonts w:ascii="Arial" w:hAnsi="Arial" w:cs="Arial"/>
                <w:sz w:val="18"/>
                <w:szCs w:val="18"/>
                <w:lang w:val="id-ID" w:eastAsia="ko-KR"/>
              </w:rPr>
            </w:pPr>
            <w:r>
              <w:rPr>
                <w:rFonts w:ascii="Arial" w:hAnsi="Arial" w:cs="Arial"/>
                <w:sz w:val="18"/>
                <w:szCs w:val="18"/>
                <w:lang w:eastAsia="ko-KR"/>
              </w:rPr>
              <w:t>Beta</w:t>
            </w:r>
          </w:p>
        </w:tc>
        <w:tc>
          <w:tcPr>
            <w:tcW w:w="1000" w:type="dxa"/>
            <w:vMerge/>
            <w:tcBorders>
              <w:top w:val="single" w:sz="18" w:space="0" w:color="000000"/>
              <w:left w:val="single" w:sz="8" w:space="0" w:color="000000"/>
              <w:bottom w:val="single" w:sz="8" w:space="0" w:color="000000"/>
              <w:right w:val="single" w:sz="8" w:space="0" w:color="000000"/>
            </w:tcBorders>
            <w:vAlign w:val="center"/>
            <w:hideMark/>
          </w:tcPr>
          <w:p w14:paraId="791FA8D0" w14:textId="77777777" w:rsidR="00B40AA2" w:rsidRDefault="00B40AA2">
            <w:pPr>
              <w:spacing w:after="0" w:line="240" w:lineRule="auto"/>
              <w:rPr>
                <w:rFonts w:ascii="Arial" w:hAnsi="Arial" w:cs="Arial"/>
                <w:sz w:val="18"/>
                <w:szCs w:val="18"/>
                <w:lang w:val="id-ID" w:eastAsia="ko-KR"/>
              </w:rPr>
            </w:pPr>
          </w:p>
        </w:tc>
        <w:tc>
          <w:tcPr>
            <w:tcW w:w="1000" w:type="dxa"/>
            <w:vMerge/>
            <w:tcBorders>
              <w:top w:val="single" w:sz="18" w:space="0" w:color="000000"/>
              <w:left w:val="single" w:sz="8" w:space="0" w:color="000000"/>
              <w:bottom w:val="single" w:sz="8" w:space="0" w:color="000000"/>
              <w:right w:val="single" w:sz="18" w:space="0" w:color="000000"/>
            </w:tcBorders>
            <w:vAlign w:val="center"/>
            <w:hideMark/>
          </w:tcPr>
          <w:p w14:paraId="4E9C3A82" w14:textId="77777777" w:rsidR="00B40AA2" w:rsidRDefault="00B40AA2">
            <w:pPr>
              <w:spacing w:after="0" w:line="240" w:lineRule="auto"/>
              <w:rPr>
                <w:rFonts w:ascii="Arial" w:hAnsi="Arial" w:cs="Arial"/>
                <w:sz w:val="18"/>
                <w:szCs w:val="18"/>
                <w:lang w:val="id-ID" w:eastAsia="ko-KR"/>
              </w:rPr>
            </w:pPr>
          </w:p>
        </w:tc>
      </w:tr>
      <w:tr w:rsidR="00B40AA2" w14:paraId="332EC3F7" w14:textId="77777777" w:rsidTr="00B4775C">
        <w:trPr>
          <w:cantSplit/>
        </w:trPr>
        <w:tc>
          <w:tcPr>
            <w:tcW w:w="728" w:type="dxa"/>
            <w:vMerge w:val="restart"/>
            <w:tcBorders>
              <w:top w:val="single" w:sz="18" w:space="0" w:color="000000"/>
              <w:left w:val="single" w:sz="18" w:space="0" w:color="000000"/>
              <w:bottom w:val="single" w:sz="18" w:space="0" w:color="000000"/>
              <w:right w:val="nil"/>
            </w:tcBorders>
            <w:shd w:val="clear" w:color="auto" w:fill="FFFFFF"/>
            <w:vAlign w:val="center"/>
            <w:hideMark/>
          </w:tcPr>
          <w:p w14:paraId="18B0FFCC" w14:textId="77777777" w:rsidR="00B40AA2" w:rsidRDefault="00B40AA2">
            <w:pPr>
              <w:autoSpaceDE w:val="0"/>
              <w:autoSpaceDN w:val="0"/>
              <w:adjustRightInd w:val="0"/>
              <w:spacing w:after="0" w:line="320" w:lineRule="atLeast"/>
              <w:ind w:left="60" w:right="60"/>
              <w:rPr>
                <w:rFonts w:ascii="Arial" w:hAnsi="Arial" w:cs="Arial"/>
                <w:sz w:val="18"/>
                <w:szCs w:val="18"/>
                <w:lang w:val="id-ID" w:eastAsia="ko-KR"/>
              </w:rPr>
            </w:pPr>
            <w:r>
              <w:rPr>
                <w:rFonts w:ascii="Arial" w:hAnsi="Arial" w:cs="Arial"/>
                <w:sz w:val="18"/>
                <w:szCs w:val="18"/>
                <w:lang w:eastAsia="ko-KR"/>
              </w:rPr>
              <w:t>1</w:t>
            </w:r>
          </w:p>
        </w:tc>
        <w:tc>
          <w:tcPr>
            <w:tcW w:w="2332" w:type="dxa"/>
            <w:tcBorders>
              <w:top w:val="single" w:sz="18" w:space="0" w:color="000000"/>
              <w:left w:val="nil"/>
              <w:bottom w:val="nil"/>
              <w:right w:val="single" w:sz="18" w:space="0" w:color="000000"/>
            </w:tcBorders>
            <w:shd w:val="clear" w:color="auto" w:fill="FFFFFF"/>
            <w:vAlign w:val="center"/>
            <w:hideMark/>
          </w:tcPr>
          <w:p w14:paraId="5951FA91" w14:textId="77777777" w:rsidR="00B40AA2" w:rsidRDefault="00B40AA2">
            <w:pPr>
              <w:autoSpaceDE w:val="0"/>
              <w:autoSpaceDN w:val="0"/>
              <w:adjustRightInd w:val="0"/>
              <w:spacing w:after="0" w:line="320" w:lineRule="atLeast"/>
              <w:ind w:left="60" w:right="60"/>
              <w:rPr>
                <w:rFonts w:ascii="Arial" w:hAnsi="Arial" w:cs="Arial"/>
                <w:sz w:val="18"/>
                <w:szCs w:val="18"/>
                <w:lang w:val="id-ID" w:eastAsia="ko-KR"/>
              </w:rPr>
            </w:pPr>
            <w:r>
              <w:rPr>
                <w:rFonts w:ascii="Arial" w:hAnsi="Arial" w:cs="Arial"/>
                <w:sz w:val="18"/>
                <w:szCs w:val="18"/>
                <w:lang w:eastAsia="ko-KR"/>
              </w:rPr>
              <w:t>(Constant)</w:t>
            </w:r>
          </w:p>
        </w:tc>
        <w:tc>
          <w:tcPr>
            <w:tcW w:w="1142" w:type="dxa"/>
            <w:tcBorders>
              <w:top w:val="single" w:sz="18" w:space="0" w:color="000000"/>
              <w:left w:val="single" w:sz="18" w:space="0" w:color="000000"/>
              <w:bottom w:val="nil"/>
              <w:right w:val="single" w:sz="8" w:space="0" w:color="000000"/>
            </w:tcBorders>
            <w:shd w:val="clear" w:color="auto" w:fill="FFFFFF"/>
            <w:vAlign w:val="center"/>
            <w:hideMark/>
          </w:tcPr>
          <w:p w14:paraId="39067520" w14:textId="39CB0A42" w:rsidR="00B40AA2" w:rsidRDefault="007D0E4E">
            <w:pPr>
              <w:autoSpaceDE w:val="0"/>
              <w:autoSpaceDN w:val="0"/>
              <w:adjustRightInd w:val="0"/>
              <w:spacing w:after="0" w:line="320" w:lineRule="atLeast"/>
              <w:ind w:left="60" w:right="60"/>
              <w:jc w:val="right"/>
              <w:rPr>
                <w:rFonts w:ascii="Arial" w:hAnsi="Arial" w:cs="Arial"/>
                <w:sz w:val="18"/>
                <w:szCs w:val="18"/>
                <w:lang w:val="id-ID" w:eastAsia="ko-KR"/>
              </w:rPr>
            </w:pPr>
            <w:r>
              <w:rPr>
                <w:rFonts w:ascii="Arial" w:hAnsi="Arial" w:cs="Arial"/>
                <w:sz w:val="18"/>
                <w:szCs w:val="18"/>
                <w:lang w:eastAsia="ko-KR"/>
              </w:rPr>
              <w:t>15,690</w:t>
            </w:r>
          </w:p>
        </w:tc>
        <w:tc>
          <w:tcPr>
            <w:tcW w:w="1319" w:type="dxa"/>
            <w:tcBorders>
              <w:top w:val="single" w:sz="18" w:space="0" w:color="000000"/>
              <w:left w:val="single" w:sz="8" w:space="0" w:color="000000"/>
              <w:bottom w:val="nil"/>
              <w:right w:val="single" w:sz="8" w:space="0" w:color="000000"/>
            </w:tcBorders>
            <w:shd w:val="clear" w:color="auto" w:fill="FFFFFF"/>
            <w:vAlign w:val="center"/>
            <w:hideMark/>
          </w:tcPr>
          <w:p w14:paraId="47C82E68" w14:textId="0F442BBD" w:rsidR="00B40AA2" w:rsidRDefault="007D0E4E">
            <w:pPr>
              <w:autoSpaceDE w:val="0"/>
              <w:autoSpaceDN w:val="0"/>
              <w:adjustRightInd w:val="0"/>
              <w:spacing w:after="0" w:line="320" w:lineRule="atLeast"/>
              <w:ind w:left="60" w:right="60"/>
              <w:jc w:val="right"/>
              <w:rPr>
                <w:rFonts w:ascii="Arial" w:hAnsi="Arial" w:cs="Arial"/>
                <w:sz w:val="18"/>
                <w:szCs w:val="18"/>
                <w:lang w:val="id-ID" w:eastAsia="ko-KR"/>
              </w:rPr>
            </w:pPr>
            <w:r>
              <w:rPr>
                <w:rFonts w:ascii="Arial" w:hAnsi="Arial" w:cs="Arial"/>
                <w:sz w:val="18"/>
                <w:szCs w:val="18"/>
                <w:lang w:eastAsia="ko-KR"/>
              </w:rPr>
              <w:t>3,211</w:t>
            </w:r>
          </w:p>
        </w:tc>
        <w:tc>
          <w:tcPr>
            <w:tcW w:w="1455" w:type="dxa"/>
            <w:tcBorders>
              <w:top w:val="single" w:sz="18" w:space="0" w:color="000000"/>
              <w:left w:val="single" w:sz="8" w:space="0" w:color="000000"/>
              <w:bottom w:val="nil"/>
              <w:right w:val="single" w:sz="8" w:space="0" w:color="000000"/>
            </w:tcBorders>
            <w:shd w:val="clear" w:color="auto" w:fill="FFFFFF"/>
          </w:tcPr>
          <w:p w14:paraId="65A92731" w14:textId="77777777" w:rsidR="00B40AA2" w:rsidRDefault="00B40AA2">
            <w:pPr>
              <w:autoSpaceDE w:val="0"/>
              <w:autoSpaceDN w:val="0"/>
              <w:adjustRightInd w:val="0"/>
              <w:spacing w:after="0" w:line="240" w:lineRule="auto"/>
              <w:rPr>
                <w:rFonts w:ascii="Times New Roman" w:hAnsi="Times New Roman" w:cs="Times New Roman"/>
                <w:sz w:val="24"/>
                <w:szCs w:val="24"/>
                <w:lang w:val="id-ID" w:eastAsia="ko-KR"/>
              </w:rPr>
            </w:pPr>
          </w:p>
        </w:tc>
        <w:tc>
          <w:tcPr>
            <w:tcW w:w="1000" w:type="dxa"/>
            <w:tcBorders>
              <w:top w:val="single" w:sz="18" w:space="0" w:color="000000"/>
              <w:left w:val="single" w:sz="8" w:space="0" w:color="000000"/>
              <w:bottom w:val="nil"/>
              <w:right w:val="single" w:sz="8" w:space="0" w:color="000000"/>
            </w:tcBorders>
            <w:shd w:val="clear" w:color="auto" w:fill="FFFFFF"/>
            <w:vAlign w:val="center"/>
            <w:hideMark/>
          </w:tcPr>
          <w:p w14:paraId="255173B8" w14:textId="08CBCD07" w:rsidR="00B40AA2" w:rsidRDefault="007D0E4E">
            <w:pPr>
              <w:autoSpaceDE w:val="0"/>
              <w:autoSpaceDN w:val="0"/>
              <w:adjustRightInd w:val="0"/>
              <w:spacing w:after="0" w:line="320" w:lineRule="atLeast"/>
              <w:ind w:left="60" w:right="60"/>
              <w:jc w:val="right"/>
              <w:rPr>
                <w:rFonts w:ascii="Arial" w:hAnsi="Arial" w:cs="Arial"/>
                <w:sz w:val="18"/>
                <w:szCs w:val="18"/>
                <w:lang w:val="id-ID" w:eastAsia="ko-KR"/>
              </w:rPr>
            </w:pPr>
            <w:r>
              <w:rPr>
                <w:rFonts w:ascii="Arial" w:hAnsi="Arial" w:cs="Arial"/>
                <w:sz w:val="18"/>
                <w:szCs w:val="18"/>
                <w:lang w:eastAsia="ko-KR"/>
              </w:rPr>
              <w:t>4,891</w:t>
            </w:r>
          </w:p>
        </w:tc>
        <w:tc>
          <w:tcPr>
            <w:tcW w:w="1000" w:type="dxa"/>
            <w:tcBorders>
              <w:top w:val="single" w:sz="18" w:space="0" w:color="000000"/>
              <w:left w:val="single" w:sz="8" w:space="0" w:color="000000"/>
              <w:bottom w:val="nil"/>
              <w:right w:val="single" w:sz="18" w:space="0" w:color="000000"/>
            </w:tcBorders>
            <w:shd w:val="clear" w:color="auto" w:fill="FFFFFF"/>
            <w:vAlign w:val="center"/>
            <w:hideMark/>
          </w:tcPr>
          <w:p w14:paraId="40D1296B" w14:textId="6F02039E" w:rsidR="00B40AA2" w:rsidRDefault="00BF0657" w:rsidP="00B4775C">
            <w:pPr>
              <w:autoSpaceDE w:val="0"/>
              <w:autoSpaceDN w:val="0"/>
              <w:adjustRightInd w:val="0"/>
              <w:spacing w:after="0" w:line="320" w:lineRule="atLeast"/>
              <w:ind w:left="60" w:right="60"/>
              <w:jc w:val="right"/>
              <w:rPr>
                <w:rFonts w:ascii="Arial" w:hAnsi="Arial" w:cs="Arial"/>
                <w:sz w:val="18"/>
                <w:szCs w:val="18"/>
                <w:lang w:val="id-ID" w:eastAsia="ko-KR"/>
              </w:rPr>
            </w:pPr>
            <w:r>
              <w:rPr>
                <w:rFonts w:ascii="Arial" w:hAnsi="Arial" w:cs="Arial"/>
                <w:sz w:val="18"/>
                <w:szCs w:val="18"/>
                <w:lang w:eastAsia="ko-KR"/>
              </w:rPr>
              <w:t>,002</w:t>
            </w:r>
          </w:p>
        </w:tc>
      </w:tr>
      <w:tr w:rsidR="00B40AA2" w14:paraId="4D190BFE" w14:textId="77777777" w:rsidTr="00B4775C">
        <w:trPr>
          <w:cantSplit/>
        </w:trPr>
        <w:tc>
          <w:tcPr>
            <w:tcW w:w="728" w:type="dxa"/>
            <w:vMerge/>
            <w:tcBorders>
              <w:top w:val="single" w:sz="18" w:space="0" w:color="000000"/>
              <w:left w:val="single" w:sz="18" w:space="0" w:color="000000"/>
              <w:bottom w:val="single" w:sz="18" w:space="0" w:color="000000"/>
              <w:right w:val="nil"/>
            </w:tcBorders>
            <w:vAlign w:val="center"/>
            <w:hideMark/>
          </w:tcPr>
          <w:p w14:paraId="2420A942" w14:textId="77777777" w:rsidR="00B40AA2" w:rsidRDefault="00B40AA2">
            <w:pPr>
              <w:spacing w:after="0" w:line="240" w:lineRule="auto"/>
              <w:rPr>
                <w:rFonts w:ascii="Arial" w:hAnsi="Arial" w:cs="Arial"/>
                <w:sz w:val="18"/>
                <w:szCs w:val="18"/>
                <w:lang w:val="id-ID" w:eastAsia="ko-KR"/>
              </w:rPr>
            </w:pPr>
          </w:p>
        </w:tc>
        <w:tc>
          <w:tcPr>
            <w:tcW w:w="2332" w:type="dxa"/>
            <w:tcBorders>
              <w:top w:val="nil"/>
              <w:left w:val="nil"/>
              <w:bottom w:val="nil"/>
              <w:right w:val="single" w:sz="18" w:space="0" w:color="000000"/>
            </w:tcBorders>
            <w:shd w:val="clear" w:color="auto" w:fill="FFFFFF"/>
            <w:vAlign w:val="center"/>
            <w:hideMark/>
          </w:tcPr>
          <w:p w14:paraId="140A0A3E" w14:textId="053E3BDB" w:rsidR="00B40AA2" w:rsidRDefault="00B40AA2">
            <w:pPr>
              <w:autoSpaceDE w:val="0"/>
              <w:autoSpaceDN w:val="0"/>
              <w:adjustRightInd w:val="0"/>
              <w:spacing w:after="0" w:line="320" w:lineRule="atLeast"/>
              <w:ind w:left="60" w:right="60"/>
              <w:rPr>
                <w:rFonts w:ascii="Arial" w:hAnsi="Arial" w:cs="Arial"/>
                <w:sz w:val="18"/>
                <w:szCs w:val="18"/>
                <w:lang w:val="id-ID" w:eastAsia="ko-KR"/>
              </w:rPr>
            </w:pPr>
            <w:r>
              <w:rPr>
                <w:rFonts w:ascii="Arial" w:hAnsi="Arial" w:cs="Arial"/>
                <w:sz w:val="18"/>
                <w:szCs w:val="18"/>
                <w:lang w:eastAsia="ko-KR"/>
              </w:rPr>
              <w:t>LIVE SHOPPING TIKTOK</w:t>
            </w:r>
          </w:p>
        </w:tc>
        <w:tc>
          <w:tcPr>
            <w:tcW w:w="1142" w:type="dxa"/>
            <w:tcBorders>
              <w:top w:val="nil"/>
              <w:left w:val="single" w:sz="18" w:space="0" w:color="000000"/>
              <w:bottom w:val="nil"/>
              <w:right w:val="single" w:sz="8" w:space="0" w:color="000000"/>
            </w:tcBorders>
            <w:shd w:val="clear" w:color="auto" w:fill="FFFFFF"/>
            <w:vAlign w:val="center"/>
            <w:hideMark/>
          </w:tcPr>
          <w:p w14:paraId="6037A804" w14:textId="09FA9E50" w:rsidR="00B40AA2" w:rsidRDefault="007D0E4E">
            <w:pPr>
              <w:autoSpaceDE w:val="0"/>
              <w:autoSpaceDN w:val="0"/>
              <w:adjustRightInd w:val="0"/>
              <w:spacing w:after="0" w:line="320" w:lineRule="atLeast"/>
              <w:ind w:left="60" w:right="60"/>
              <w:jc w:val="right"/>
              <w:rPr>
                <w:rFonts w:ascii="Arial" w:hAnsi="Arial" w:cs="Arial"/>
                <w:sz w:val="18"/>
                <w:szCs w:val="18"/>
                <w:lang w:val="id-ID" w:eastAsia="ko-KR"/>
              </w:rPr>
            </w:pPr>
            <w:r>
              <w:rPr>
                <w:rFonts w:ascii="Arial" w:hAnsi="Arial" w:cs="Arial"/>
                <w:sz w:val="18"/>
                <w:szCs w:val="18"/>
                <w:lang w:eastAsia="ko-KR"/>
              </w:rPr>
              <w:t>,579</w:t>
            </w:r>
          </w:p>
        </w:tc>
        <w:tc>
          <w:tcPr>
            <w:tcW w:w="1319" w:type="dxa"/>
            <w:tcBorders>
              <w:top w:val="nil"/>
              <w:left w:val="single" w:sz="8" w:space="0" w:color="000000"/>
              <w:bottom w:val="nil"/>
              <w:right w:val="single" w:sz="8" w:space="0" w:color="000000"/>
            </w:tcBorders>
            <w:shd w:val="clear" w:color="auto" w:fill="FFFFFF"/>
            <w:vAlign w:val="center"/>
            <w:hideMark/>
          </w:tcPr>
          <w:p w14:paraId="523583D5" w14:textId="5FAC59C5" w:rsidR="00B40AA2" w:rsidRDefault="007D0E4E">
            <w:pPr>
              <w:autoSpaceDE w:val="0"/>
              <w:autoSpaceDN w:val="0"/>
              <w:adjustRightInd w:val="0"/>
              <w:spacing w:after="0" w:line="320" w:lineRule="atLeast"/>
              <w:ind w:left="60" w:right="60"/>
              <w:jc w:val="right"/>
              <w:rPr>
                <w:rFonts w:ascii="Arial" w:hAnsi="Arial" w:cs="Arial"/>
                <w:sz w:val="18"/>
                <w:szCs w:val="18"/>
                <w:lang w:val="id-ID" w:eastAsia="ko-KR"/>
              </w:rPr>
            </w:pPr>
            <w:r>
              <w:rPr>
                <w:rFonts w:ascii="Arial" w:hAnsi="Arial" w:cs="Arial"/>
                <w:sz w:val="18"/>
                <w:szCs w:val="18"/>
                <w:lang w:eastAsia="ko-KR"/>
              </w:rPr>
              <w:t>,091</w:t>
            </w:r>
          </w:p>
        </w:tc>
        <w:tc>
          <w:tcPr>
            <w:tcW w:w="1455" w:type="dxa"/>
            <w:tcBorders>
              <w:top w:val="nil"/>
              <w:left w:val="single" w:sz="8" w:space="0" w:color="000000"/>
              <w:bottom w:val="nil"/>
              <w:right w:val="single" w:sz="8" w:space="0" w:color="000000"/>
            </w:tcBorders>
            <w:shd w:val="clear" w:color="auto" w:fill="FFFFFF"/>
            <w:vAlign w:val="center"/>
            <w:hideMark/>
          </w:tcPr>
          <w:p w14:paraId="6A0F6F2C" w14:textId="3A922A3A" w:rsidR="00B40AA2" w:rsidRDefault="007D0E4E">
            <w:pPr>
              <w:autoSpaceDE w:val="0"/>
              <w:autoSpaceDN w:val="0"/>
              <w:adjustRightInd w:val="0"/>
              <w:spacing w:after="0" w:line="320" w:lineRule="atLeast"/>
              <w:ind w:left="60" w:right="60"/>
              <w:jc w:val="right"/>
              <w:rPr>
                <w:rFonts w:ascii="Arial" w:hAnsi="Arial" w:cs="Arial"/>
                <w:sz w:val="18"/>
                <w:szCs w:val="18"/>
                <w:lang w:val="id-ID" w:eastAsia="ko-KR"/>
              </w:rPr>
            </w:pPr>
            <w:r>
              <w:rPr>
                <w:rFonts w:ascii="Arial" w:hAnsi="Arial" w:cs="Arial"/>
                <w:sz w:val="18"/>
                <w:szCs w:val="18"/>
                <w:lang w:eastAsia="ko-KR"/>
              </w:rPr>
              <w:t>,556</w:t>
            </w:r>
          </w:p>
        </w:tc>
        <w:tc>
          <w:tcPr>
            <w:tcW w:w="1000" w:type="dxa"/>
            <w:tcBorders>
              <w:top w:val="nil"/>
              <w:left w:val="single" w:sz="8" w:space="0" w:color="000000"/>
              <w:bottom w:val="nil"/>
              <w:right w:val="single" w:sz="8" w:space="0" w:color="000000"/>
            </w:tcBorders>
            <w:shd w:val="clear" w:color="auto" w:fill="FFFFFF"/>
            <w:vAlign w:val="center"/>
            <w:hideMark/>
          </w:tcPr>
          <w:p w14:paraId="6D28E14B" w14:textId="058525A8" w:rsidR="00B40AA2" w:rsidRDefault="007D0E4E">
            <w:pPr>
              <w:autoSpaceDE w:val="0"/>
              <w:autoSpaceDN w:val="0"/>
              <w:adjustRightInd w:val="0"/>
              <w:spacing w:after="0" w:line="320" w:lineRule="atLeast"/>
              <w:ind w:left="60" w:right="60"/>
              <w:jc w:val="right"/>
              <w:rPr>
                <w:rFonts w:ascii="Arial" w:hAnsi="Arial" w:cs="Arial"/>
                <w:sz w:val="18"/>
                <w:szCs w:val="18"/>
                <w:lang w:val="id-ID" w:eastAsia="ko-KR"/>
              </w:rPr>
            </w:pPr>
            <w:r>
              <w:rPr>
                <w:rFonts w:ascii="Arial" w:hAnsi="Arial" w:cs="Arial"/>
                <w:sz w:val="18"/>
                <w:szCs w:val="18"/>
                <w:lang w:eastAsia="ko-KR"/>
              </w:rPr>
              <w:t>6,527</w:t>
            </w:r>
          </w:p>
        </w:tc>
        <w:tc>
          <w:tcPr>
            <w:tcW w:w="1000" w:type="dxa"/>
            <w:tcBorders>
              <w:top w:val="nil"/>
              <w:left w:val="single" w:sz="8" w:space="0" w:color="000000"/>
              <w:bottom w:val="nil"/>
              <w:right w:val="single" w:sz="18" w:space="0" w:color="000000"/>
            </w:tcBorders>
            <w:shd w:val="clear" w:color="auto" w:fill="FFFFFF"/>
            <w:vAlign w:val="center"/>
            <w:hideMark/>
          </w:tcPr>
          <w:p w14:paraId="5457F32E" w14:textId="44E88FFE" w:rsidR="00B40AA2" w:rsidRDefault="00BF0657">
            <w:pPr>
              <w:autoSpaceDE w:val="0"/>
              <w:autoSpaceDN w:val="0"/>
              <w:adjustRightInd w:val="0"/>
              <w:spacing w:after="0" w:line="320" w:lineRule="atLeast"/>
              <w:ind w:left="60" w:right="60"/>
              <w:jc w:val="right"/>
              <w:rPr>
                <w:rFonts w:ascii="Arial" w:hAnsi="Arial" w:cs="Arial"/>
                <w:sz w:val="18"/>
                <w:szCs w:val="18"/>
                <w:lang w:val="id-ID" w:eastAsia="ko-KR"/>
              </w:rPr>
            </w:pPr>
            <w:r>
              <w:rPr>
                <w:rFonts w:ascii="Arial" w:hAnsi="Arial" w:cs="Arial"/>
                <w:sz w:val="18"/>
                <w:szCs w:val="18"/>
                <w:lang w:eastAsia="ko-KR"/>
              </w:rPr>
              <w:t>,002</w:t>
            </w:r>
          </w:p>
        </w:tc>
      </w:tr>
      <w:tr w:rsidR="00B40AA2" w14:paraId="37B083B8" w14:textId="77777777" w:rsidTr="00B4775C">
        <w:trPr>
          <w:cantSplit/>
        </w:trPr>
        <w:tc>
          <w:tcPr>
            <w:tcW w:w="728" w:type="dxa"/>
            <w:vMerge/>
            <w:tcBorders>
              <w:top w:val="single" w:sz="18" w:space="0" w:color="000000"/>
              <w:left w:val="single" w:sz="18" w:space="0" w:color="000000"/>
              <w:bottom w:val="single" w:sz="18" w:space="0" w:color="000000"/>
              <w:right w:val="nil"/>
            </w:tcBorders>
            <w:vAlign w:val="center"/>
            <w:hideMark/>
          </w:tcPr>
          <w:p w14:paraId="54EDF8C6" w14:textId="77777777" w:rsidR="00B40AA2" w:rsidRDefault="00B40AA2">
            <w:pPr>
              <w:spacing w:after="0" w:line="240" w:lineRule="auto"/>
              <w:rPr>
                <w:rFonts w:ascii="Arial" w:hAnsi="Arial" w:cs="Arial"/>
                <w:sz w:val="18"/>
                <w:szCs w:val="18"/>
                <w:lang w:val="id-ID" w:eastAsia="ko-KR"/>
              </w:rPr>
            </w:pPr>
          </w:p>
        </w:tc>
        <w:tc>
          <w:tcPr>
            <w:tcW w:w="2332" w:type="dxa"/>
            <w:tcBorders>
              <w:top w:val="nil"/>
              <w:left w:val="nil"/>
              <w:bottom w:val="single" w:sz="18" w:space="0" w:color="000000"/>
              <w:right w:val="single" w:sz="18" w:space="0" w:color="000000"/>
            </w:tcBorders>
            <w:shd w:val="clear" w:color="auto" w:fill="FFFFFF"/>
            <w:vAlign w:val="center"/>
          </w:tcPr>
          <w:p w14:paraId="486D942D" w14:textId="42618972" w:rsidR="00B40AA2" w:rsidRDefault="00B40AA2">
            <w:pPr>
              <w:autoSpaceDE w:val="0"/>
              <w:autoSpaceDN w:val="0"/>
              <w:adjustRightInd w:val="0"/>
              <w:spacing w:after="0" w:line="320" w:lineRule="atLeast"/>
              <w:ind w:left="60" w:right="60"/>
              <w:rPr>
                <w:rFonts w:ascii="Arial" w:hAnsi="Arial" w:cs="Arial"/>
                <w:sz w:val="18"/>
                <w:szCs w:val="18"/>
                <w:lang w:val="id-ID" w:eastAsia="ko-KR"/>
              </w:rPr>
            </w:pPr>
          </w:p>
        </w:tc>
        <w:tc>
          <w:tcPr>
            <w:tcW w:w="1142" w:type="dxa"/>
            <w:tcBorders>
              <w:top w:val="nil"/>
              <w:left w:val="single" w:sz="18" w:space="0" w:color="000000"/>
              <w:bottom w:val="single" w:sz="18" w:space="0" w:color="000000"/>
              <w:right w:val="single" w:sz="8" w:space="0" w:color="000000"/>
            </w:tcBorders>
            <w:shd w:val="clear" w:color="auto" w:fill="FFFFFF"/>
            <w:vAlign w:val="center"/>
          </w:tcPr>
          <w:p w14:paraId="2EDA70CB" w14:textId="69F3A082" w:rsidR="00B40AA2" w:rsidRDefault="00B40AA2">
            <w:pPr>
              <w:autoSpaceDE w:val="0"/>
              <w:autoSpaceDN w:val="0"/>
              <w:adjustRightInd w:val="0"/>
              <w:spacing w:after="0" w:line="320" w:lineRule="atLeast"/>
              <w:ind w:left="60" w:right="60"/>
              <w:jc w:val="right"/>
              <w:rPr>
                <w:rFonts w:ascii="Arial" w:hAnsi="Arial" w:cs="Arial"/>
                <w:sz w:val="18"/>
                <w:szCs w:val="18"/>
                <w:lang w:val="id-ID" w:eastAsia="ko-KR"/>
              </w:rPr>
            </w:pPr>
          </w:p>
        </w:tc>
        <w:tc>
          <w:tcPr>
            <w:tcW w:w="1319" w:type="dxa"/>
            <w:tcBorders>
              <w:top w:val="nil"/>
              <w:left w:val="single" w:sz="8" w:space="0" w:color="000000"/>
              <w:bottom w:val="single" w:sz="18" w:space="0" w:color="000000"/>
              <w:right w:val="single" w:sz="8" w:space="0" w:color="000000"/>
            </w:tcBorders>
            <w:shd w:val="clear" w:color="auto" w:fill="FFFFFF"/>
            <w:vAlign w:val="center"/>
          </w:tcPr>
          <w:p w14:paraId="0D25EB8C" w14:textId="7BEA6362" w:rsidR="00B40AA2" w:rsidRDefault="00B40AA2">
            <w:pPr>
              <w:autoSpaceDE w:val="0"/>
              <w:autoSpaceDN w:val="0"/>
              <w:adjustRightInd w:val="0"/>
              <w:spacing w:after="0" w:line="320" w:lineRule="atLeast"/>
              <w:ind w:left="60" w:right="60"/>
              <w:jc w:val="right"/>
              <w:rPr>
                <w:rFonts w:ascii="Arial" w:hAnsi="Arial" w:cs="Arial"/>
                <w:sz w:val="18"/>
                <w:szCs w:val="18"/>
                <w:lang w:val="id-ID" w:eastAsia="ko-KR"/>
              </w:rPr>
            </w:pPr>
          </w:p>
        </w:tc>
        <w:tc>
          <w:tcPr>
            <w:tcW w:w="1455" w:type="dxa"/>
            <w:tcBorders>
              <w:top w:val="nil"/>
              <w:left w:val="single" w:sz="8" w:space="0" w:color="000000"/>
              <w:bottom w:val="single" w:sz="18" w:space="0" w:color="000000"/>
              <w:right w:val="single" w:sz="8" w:space="0" w:color="000000"/>
            </w:tcBorders>
            <w:shd w:val="clear" w:color="auto" w:fill="FFFFFF"/>
            <w:vAlign w:val="center"/>
          </w:tcPr>
          <w:p w14:paraId="02CA1E7F" w14:textId="2AE70653" w:rsidR="00B40AA2" w:rsidRDefault="00B40AA2">
            <w:pPr>
              <w:autoSpaceDE w:val="0"/>
              <w:autoSpaceDN w:val="0"/>
              <w:adjustRightInd w:val="0"/>
              <w:spacing w:after="0" w:line="320" w:lineRule="atLeast"/>
              <w:ind w:left="60" w:right="60"/>
              <w:jc w:val="right"/>
              <w:rPr>
                <w:rFonts w:ascii="Arial" w:hAnsi="Arial" w:cs="Arial"/>
                <w:sz w:val="18"/>
                <w:szCs w:val="18"/>
                <w:lang w:val="id-ID" w:eastAsia="ko-KR"/>
              </w:rPr>
            </w:pPr>
          </w:p>
        </w:tc>
        <w:tc>
          <w:tcPr>
            <w:tcW w:w="1000" w:type="dxa"/>
            <w:tcBorders>
              <w:top w:val="nil"/>
              <w:left w:val="single" w:sz="8" w:space="0" w:color="000000"/>
              <w:bottom w:val="single" w:sz="18" w:space="0" w:color="000000"/>
              <w:right w:val="single" w:sz="8" w:space="0" w:color="000000"/>
            </w:tcBorders>
            <w:shd w:val="clear" w:color="auto" w:fill="FFFFFF"/>
            <w:vAlign w:val="center"/>
          </w:tcPr>
          <w:p w14:paraId="1F00B04D" w14:textId="03FD63B7" w:rsidR="00B40AA2" w:rsidRDefault="00B40AA2">
            <w:pPr>
              <w:autoSpaceDE w:val="0"/>
              <w:autoSpaceDN w:val="0"/>
              <w:adjustRightInd w:val="0"/>
              <w:spacing w:after="0" w:line="320" w:lineRule="atLeast"/>
              <w:ind w:left="60" w:right="60"/>
              <w:jc w:val="right"/>
              <w:rPr>
                <w:rFonts w:ascii="Arial" w:hAnsi="Arial" w:cs="Arial"/>
                <w:sz w:val="18"/>
                <w:szCs w:val="18"/>
                <w:lang w:val="id-ID" w:eastAsia="ko-KR"/>
              </w:rPr>
            </w:pPr>
          </w:p>
        </w:tc>
        <w:tc>
          <w:tcPr>
            <w:tcW w:w="1000" w:type="dxa"/>
            <w:tcBorders>
              <w:top w:val="nil"/>
              <w:left w:val="single" w:sz="8" w:space="0" w:color="000000"/>
              <w:bottom w:val="single" w:sz="18" w:space="0" w:color="000000"/>
              <w:right w:val="single" w:sz="18" w:space="0" w:color="000000"/>
            </w:tcBorders>
            <w:shd w:val="clear" w:color="auto" w:fill="FFFFFF"/>
            <w:vAlign w:val="center"/>
          </w:tcPr>
          <w:p w14:paraId="78783C5C" w14:textId="09B51BEF" w:rsidR="00B40AA2" w:rsidRDefault="00B40AA2">
            <w:pPr>
              <w:autoSpaceDE w:val="0"/>
              <w:autoSpaceDN w:val="0"/>
              <w:adjustRightInd w:val="0"/>
              <w:spacing w:after="0" w:line="320" w:lineRule="atLeast"/>
              <w:ind w:left="60" w:right="60"/>
              <w:jc w:val="right"/>
              <w:rPr>
                <w:rFonts w:ascii="Arial" w:hAnsi="Arial" w:cs="Arial"/>
                <w:sz w:val="18"/>
                <w:szCs w:val="18"/>
                <w:lang w:val="id-ID" w:eastAsia="ko-KR"/>
              </w:rPr>
            </w:pPr>
          </w:p>
        </w:tc>
      </w:tr>
      <w:tr w:rsidR="00B40AA2" w14:paraId="3C944BA2" w14:textId="77777777" w:rsidTr="00B40AA2">
        <w:trPr>
          <w:cantSplit/>
        </w:trPr>
        <w:tc>
          <w:tcPr>
            <w:tcW w:w="8976" w:type="dxa"/>
            <w:gridSpan w:val="7"/>
            <w:tcBorders>
              <w:top w:val="nil"/>
              <w:left w:val="nil"/>
              <w:bottom w:val="nil"/>
              <w:right w:val="nil"/>
            </w:tcBorders>
            <w:shd w:val="clear" w:color="auto" w:fill="FFFFFF"/>
            <w:hideMark/>
          </w:tcPr>
          <w:p w14:paraId="09B9EBB6" w14:textId="0F4ECF82" w:rsidR="00B40AA2" w:rsidRDefault="00B40AA2" w:rsidP="00B4775C">
            <w:pPr>
              <w:autoSpaceDE w:val="0"/>
              <w:autoSpaceDN w:val="0"/>
              <w:adjustRightInd w:val="0"/>
              <w:spacing w:after="0" w:line="320" w:lineRule="atLeast"/>
              <w:ind w:left="60" w:right="60"/>
              <w:rPr>
                <w:rFonts w:ascii="Arial" w:hAnsi="Arial" w:cs="Arial"/>
                <w:sz w:val="18"/>
                <w:szCs w:val="18"/>
                <w:lang w:val="id-ID" w:eastAsia="ko-KR"/>
              </w:rPr>
            </w:pPr>
            <w:r>
              <w:rPr>
                <w:rFonts w:ascii="Arial" w:hAnsi="Arial" w:cs="Arial"/>
                <w:sz w:val="18"/>
                <w:szCs w:val="18"/>
                <w:lang w:eastAsia="ko-KR"/>
              </w:rPr>
              <w:t xml:space="preserve">a. Dependent Variable: </w:t>
            </w:r>
            <w:r w:rsidR="00B4775C">
              <w:rPr>
                <w:rFonts w:ascii="Arial" w:hAnsi="Arial" w:cs="Arial"/>
                <w:sz w:val="18"/>
                <w:szCs w:val="18"/>
                <w:lang w:eastAsia="ko-KR"/>
              </w:rPr>
              <w:t>KEPUASAN PEMBELIAN</w:t>
            </w:r>
          </w:p>
        </w:tc>
      </w:tr>
    </w:tbl>
    <w:p w14:paraId="045A1E17" w14:textId="351A2896" w:rsidR="006E728B" w:rsidRDefault="006E728B" w:rsidP="006E728B">
      <w:pPr>
        <w:spacing w:after="0" w:line="360" w:lineRule="auto"/>
        <w:ind w:firstLine="720"/>
        <w:jc w:val="both"/>
        <w:rPr>
          <w:rFonts w:ascii="Times New Roman" w:hAnsi="Times New Roman" w:cs="Times New Roman"/>
        </w:rPr>
      </w:pPr>
      <w:proofErr w:type="gramStart"/>
      <w:r w:rsidRPr="006E728B">
        <w:rPr>
          <w:rFonts w:ascii="Times New Roman" w:hAnsi="Times New Roman" w:cs="Times New Roman"/>
        </w:rPr>
        <w:lastRenderedPageBreak/>
        <w:t xml:space="preserve">Berdasarkan hasil analisis regresi linier sederhana, variabel TikTok </w:t>
      </w:r>
      <w:r w:rsidRPr="007D0E4E">
        <w:rPr>
          <w:rFonts w:ascii="Times New Roman" w:hAnsi="Times New Roman" w:cs="Times New Roman"/>
          <w:i/>
        </w:rPr>
        <w:t>Live Shopping</w:t>
      </w:r>
      <w:r w:rsidRPr="006E728B">
        <w:rPr>
          <w:rFonts w:ascii="Times New Roman" w:hAnsi="Times New Roman" w:cs="Times New Roman"/>
        </w:rPr>
        <w:t xml:space="preserve"> memperoleh nilai koe</w:t>
      </w:r>
      <w:r w:rsidR="007D0E4E">
        <w:rPr>
          <w:rFonts w:ascii="Times New Roman" w:hAnsi="Times New Roman" w:cs="Times New Roman"/>
        </w:rPr>
        <w:t>fisien regresi (B) sebesar 0,579, nilai t hitung sebesar 6,527</w:t>
      </w:r>
      <w:r w:rsidRPr="006E728B">
        <w:rPr>
          <w:rFonts w:ascii="Times New Roman" w:hAnsi="Times New Roman" w:cs="Times New Roman"/>
        </w:rPr>
        <w:t>, dan ti</w:t>
      </w:r>
      <w:r w:rsidR="00BF0657">
        <w:rPr>
          <w:rFonts w:ascii="Times New Roman" w:hAnsi="Times New Roman" w:cs="Times New Roman"/>
        </w:rPr>
        <w:t>ngkat signifikansi sebesar 0,002</w:t>
      </w:r>
      <w:r w:rsidRPr="006E728B">
        <w:rPr>
          <w:rFonts w:ascii="Times New Roman" w:hAnsi="Times New Roman" w:cs="Times New Roman"/>
        </w:rPr>
        <w:t>.</w:t>
      </w:r>
      <w:proofErr w:type="gramEnd"/>
      <w:r w:rsidRPr="006E728B">
        <w:rPr>
          <w:rFonts w:ascii="Times New Roman" w:hAnsi="Times New Roman" w:cs="Times New Roman"/>
        </w:rPr>
        <w:t xml:space="preserve"> Nilai signifikansi tersebut lebih kecil dari 0</w:t>
      </w:r>
      <w:proofErr w:type="gramStart"/>
      <w:r w:rsidRPr="006E728B">
        <w:rPr>
          <w:rFonts w:ascii="Times New Roman" w:hAnsi="Times New Roman" w:cs="Times New Roman"/>
        </w:rPr>
        <w:t>,05</w:t>
      </w:r>
      <w:proofErr w:type="gramEnd"/>
      <w:r w:rsidRPr="006E728B">
        <w:rPr>
          <w:rFonts w:ascii="Times New Roman" w:hAnsi="Times New Roman" w:cs="Times New Roman"/>
        </w:rPr>
        <w:t xml:space="preserve"> sehingga dapat dinyatakan bahwa TikTok </w:t>
      </w:r>
      <w:r w:rsidRPr="007D0E4E">
        <w:rPr>
          <w:rFonts w:ascii="Times New Roman" w:hAnsi="Times New Roman" w:cs="Times New Roman"/>
          <w:i/>
        </w:rPr>
        <w:t>Live Shopping</w:t>
      </w:r>
      <w:r w:rsidRPr="006E728B">
        <w:rPr>
          <w:rFonts w:ascii="Times New Roman" w:hAnsi="Times New Roman" w:cs="Times New Roman"/>
        </w:rPr>
        <w:t xml:space="preserve"> berpengaruh secara signifikan terhadap keputusan pembelian mahasiswa. Koefisien regresi yang bernilai positif menunjukkan bahwa peningkatan intensitas dan kualitas pengalaman mahasiswa dalam mengikuti </w:t>
      </w:r>
      <w:r w:rsidRPr="007D0E4E">
        <w:rPr>
          <w:rFonts w:ascii="Times New Roman" w:hAnsi="Times New Roman" w:cs="Times New Roman"/>
          <w:i/>
        </w:rPr>
        <w:t>live shopping</w:t>
      </w:r>
      <w:r w:rsidRPr="006E728B">
        <w:rPr>
          <w:rFonts w:ascii="Times New Roman" w:hAnsi="Times New Roman" w:cs="Times New Roman"/>
        </w:rPr>
        <w:t xml:space="preserve"> </w:t>
      </w:r>
      <w:proofErr w:type="gramStart"/>
      <w:r w:rsidRPr="006E728B">
        <w:rPr>
          <w:rFonts w:ascii="Times New Roman" w:hAnsi="Times New Roman" w:cs="Times New Roman"/>
        </w:rPr>
        <w:t>akan</w:t>
      </w:r>
      <w:proofErr w:type="gramEnd"/>
      <w:r w:rsidRPr="006E728B">
        <w:rPr>
          <w:rFonts w:ascii="Times New Roman" w:hAnsi="Times New Roman" w:cs="Times New Roman"/>
        </w:rPr>
        <w:t xml:space="preserve"> diikuti oleh peningkatan keputusan pembelian.</w:t>
      </w:r>
    </w:p>
    <w:p w14:paraId="684839D9" w14:textId="728E04ED" w:rsidR="006E728B" w:rsidRDefault="006E728B" w:rsidP="006E728B">
      <w:pPr>
        <w:spacing w:after="0" w:line="360" w:lineRule="auto"/>
        <w:ind w:firstLine="720"/>
        <w:jc w:val="both"/>
        <w:rPr>
          <w:rFonts w:ascii="Times New Roman" w:hAnsi="Times New Roman" w:cs="Times New Roman"/>
        </w:rPr>
      </w:pPr>
      <w:r w:rsidRPr="006E728B">
        <w:rPr>
          <w:rFonts w:ascii="Times New Roman" w:hAnsi="Times New Roman" w:cs="Times New Roman"/>
        </w:rPr>
        <w:t xml:space="preserve">Persamaan regresi yang diperoleh adalah </w:t>
      </w:r>
      <w:r w:rsidR="007D0E4E">
        <w:rPr>
          <w:rFonts w:ascii="Times New Roman" w:hAnsi="Times New Roman" w:cs="Times New Roman"/>
          <w:b/>
          <w:bCs/>
        </w:rPr>
        <w:t>Y = 15,690</w:t>
      </w:r>
      <w:r w:rsidR="009C55F2">
        <w:rPr>
          <w:rFonts w:ascii="Times New Roman" w:hAnsi="Times New Roman" w:cs="Times New Roman"/>
          <w:b/>
          <w:bCs/>
        </w:rPr>
        <w:t xml:space="preserve"> + 0,579</w:t>
      </w:r>
      <w:r w:rsidRPr="006E728B">
        <w:rPr>
          <w:rFonts w:ascii="Times New Roman" w:hAnsi="Times New Roman" w:cs="Times New Roman"/>
          <w:b/>
          <w:bCs/>
        </w:rPr>
        <w:t>X</w:t>
      </w:r>
      <w:r w:rsidRPr="006E728B">
        <w:rPr>
          <w:rFonts w:ascii="Times New Roman" w:hAnsi="Times New Roman" w:cs="Times New Roman"/>
        </w:rPr>
        <w:t xml:space="preserve">. Persamaan tersebut menunjukkan bahwa setiap kenaikan satu satuan pada variabel TikTok </w:t>
      </w:r>
      <w:r w:rsidRPr="007D0E4E">
        <w:rPr>
          <w:rFonts w:ascii="Times New Roman" w:hAnsi="Times New Roman" w:cs="Times New Roman"/>
          <w:i/>
        </w:rPr>
        <w:t>Live Shopping</w:t>
      </w:r>
      <w:r w:rsidRPr="006E728B">
        <w:rPr>
          <w:rFonts w:ascii="Times New Roman" w:hAnsi="Times New Roman" w:cs="Times New Roman"/>
        </w:rPr>
        <w:t xml:space="preserve"> akan meningkatkan nilai k</w:t>
      </w:r>
      <w:r w:rsidR="009C55F2">
        <w:rPr>
          <w:rFonts w:ascii="Times New Roman" w:hAnsi="Times New Roman" w:cs="Times New Roman"/>
        </w:rPr>
        <w:t>eputusan pembelian sebesar 0,579</w:t>
      </w:r>
      <w:r w:rsidRPr="006E728B">
        <w:rPr>
          <w:rFonts w:ascii="Times New Roman" w:hAnsi="Times New Roman" w:cs="Times New Roman"/>
        </w:rPr>
        <w:t xml:space="preserve"> satuan, dengan asumsi faktor lainnya tetap. </w:t>
      </w:r>
      <w:proofErr w:type="gramStart"/>
      <w:r w:rsidRPr="006E728B">
        <w:rPr>
          <w:rFonts w:ascii="Times New Roman" w:hAnsi="Times New Roman" w:cs="Times New Roman"/>
        </w:rPr>
        <w:t xml:space="preserve">Temuan ini memperlihatkan bahwa fitur TikTok </w:t>
      </w:r>
      <w:r w:rsidRPr="007D0E4E">
        <w:rPr>
          <w:rFonts w:ascii="Times New Roman" w:hAnsi="Times New Roman" w:cs="Times New Roman"/>
          <w:i/>
        </w:rPr>
        <w:t>Live Shopping</w:t>
      </w:r>
      <w:r w:rsidRPr="006E728B">
        <w:rPr>
          <w:rFonts w:ascii="Times New Roman" w:hAnsi="Times New Roman" w:cs="Times New Roman"/>
        </w:rPr>
        <w:t xml:space="preserve"> memiliki peran yang cukup penting dalam mendorong keputusan pembelian mahasiswa Fakultas Ekonomi</w:t>
      </w:r>
      <w:r w:rsidR="007D0E4E">
        <w:rPr>
          <w:rFonts w:ascii="Times New Roman" w:hAnsi="Times New Roman" w:cs="Times New Roman"/>
        </w:rPr>
        <w:t xml:space="preserve"> Dan Bisnis Universitas Bina Bangsa</w:t>
      </w:r>
      <w:r w:rsidRPr="006E728B">
        <w:rPr>
          <w:rFonts w:ascii="Times New Roman" w:hAnsi="Times New Roman" w:cs="Times New Roman"/>
        </w:rPr>
        <w:t>.</w:t>
      </w:r>
      <w:proofErr w:type="gramEnd"/>
    </w:p>
    <w:p w14:paraId="559E868C" w14:textId="60DBD82B" w:rsidR="006E728B" w:rsidRDefault="006E728B" w:rsidP="006E728B">
      <w:pPr>
        <w:spacing w:after="0" w:line="360" w:lineRule="auto"/>
        <w:ind w:firstLine="720"/>
        <w:jc w:val="both"/>
        <w:rPr>
          <w:rFonts w:ascii="Times New Roman" w:hAnsi="Times New Roman" w:cs="Times New Roman"/>
        </w:rPr>
      </w:pPr>
      <w:r w:rsidRPr="006E728B">
        <w:rPr>
          <w:rFonts w:ascii="Times New Roman" w:hAnsi="Times New Roman" w:cs="Times New Roman"/>
        </w:rPr>
        <w:t xml:space="preserve">Berdasarkan keseluruhan hasil pengolahan data yang meliputi uji normalitas, uji linearitas, dan regresi linier sederhana, ditemukan bahwa TikTok </w:t>
      </w:r>
      <w:r w:rsidRPr="007D0E4E">
        <w:rPr>
          <w:rFonts w:ascii="Times New Roman" w:hAnsi="Times New Roman" w:cs="Times New Roman"/>
          <w:i/>
        </w:rPr>
        <w:t>Live Shopping</w:t>
      </w:r>
      <w:r w:rsidRPr="006E728B">
        <w:rPr>
          <w:rFonts w:ascii="Times New Roman" w:hAnsi="Times New Roman" w:cs="Times New Roman"/>
        </w:rPr>
        <w:t xml:space="preserve"> memberikan pengaruh yang signifikan terhadap keputusan pembelian mahasiswa Fakultas Ekonomi </w:t>
      </w:r>
      <w:r w:rsidR="007D0E4E">
        <w:rPr>
          <w:rFonts w:ascii="Times New Roman" w:hAnsi="Times New Roman" w:cs="Times New Roman"/>
        </w:rPr>
        <w:t>Dan Bisnis Universitas Bina Bangsa</w:t>
      </w:r>
      <w:r w:rsidRPr="006E728B">
        <w:rPr>
          <w:rFonts w:ascii="Times New Roman" w:hAnsi="Times New Roman" w:cs="Times New Roman"/>
        </w:rPr>
        <w:t xml:space="preserve">. </w:t>
      </w:r>
      <w:proofErr w:type="gramStart"/>
      <w:r w:rsidRPr="006E728B">
        <w:rPr>
          <w:rFonts w:ascii="Times New Roman" w:hAnsi="Times New Roman" w:cs="Times New Roman"/>
        </w:rPr>
        <w:t xml:space="preserve">Pada uji normalitas, variabel TikTok </w:t>
      </w:r>
      <w:r w:rsidRPr="007D0E4E">
        <w:rPr>
          <w:rFonts w:ascii="Times New Roman" w:hAnsi="Times New Roman" w:cs="Times New Roman"/>
          <w:i/>
        </w:rPr>
        <w:t>Live Shopping</w:t>
      </w:r>
      <w:r w:rsidRPr="006E728B">
        <w:rPr>
          <w:rFonts w:ascii="Times New Roman" w:hAnsi="Times New Roman" w:cs="Times New Roman"/>
        </w:rPr>
        <w:t xml:space="preserve"> memperoleh </w:t>
      </w:r>
      <w:r w:rsidR="009C55F2">
        <w:rPr>
          <w:rFonts w:ascii="Times New Roman" w:hAnsi="Times New Roman" w:cs="Times New Roman"/>
        </w:rPr>
        <w:t>nilai signifikansi sebesar 0,079</w:t>
      </w:r>
      <w:r w:rsidRPr="006E728B">
        <w:rPr>
          <w:rFonts w:ascii="Times New Roman" w:hAnsi="Times New Roman" w:cs="Times New Roman"/>
        </w:rPr>
        <w:t>, sedangkan variabel keputusan pembelia</w:t>
      </w:r>
      <w:r w:rsidR="009C55F2">
        <w:rPr>
          <w:rFonts w:ascii="Times New Roman" w:hAnsi="Times New Roman" w:cs="Times New Roman"/>
        </w:rPr>
        <w:t>n memperoleh nilai sebesar 0,235</w:t>
      </w:r>
      <w:r w:rsidRPr="006E728B">
        <w:rPr>
          <w:rFonts w:ascii="Times New Roman" w:hAnsi="Times New Roman" w:cs="Times New Roman"/>
        </w:rPr>
        <w:t>.</w:t>
      </w:r>
      <w:proofErr w:type="gramEnd"/>
      <w:r w:rsidRPr="006E728B">
        <w:rPr>
          <w:rFonts w:ascii="Times New Roman" w:hAnsi="Times New Roman" w:cs="Times New Roman"/>
        </w:rPr>
        <w:t xml:space="preserve"> Kedua nilai tersebut lebih besar dari 0</w:t>
      </w:r>
      <w:proofErr w:type="gramStart"/>
      <w:r w:rsidRPr="006E728B">
        <w:rPr>
          <w:rFonts w:ascii="Times New Roman" w:hAnsi="Times New Roman" w:cs="Times New Roman"/>
        </w:rPr>
        <w:t>,05</w:t>
      </w:r>
      <w:proofErr w:type="gramEnd"/>
      <w:r w:rsidRPr="006E728B">
        <w:rPr>
          <w:rFonts w:ascii="Times New Roman" w:hAnsi="Times New Roman" w:cs="Times New Roman"/>
        </w:rPr>
        <w:t xml:space="preserve"> sehingga data penelitian dapat dinyatakan berdistribusi normal dan memenuhi persyaratan untuk dianalisis lebih lanjut.</w:t>
      </w:r>
    </w:p>
    <w:p w14:paraId="15695964" w14:textId="0D5751DC" w:rsidR="006E728B" w:rsidRDefault="006E728B" w:rsidP="006E728B">
      <w:pPr>
        <w:spacing w:after="0" w:line="360" w:lineRule="auto"/>
        <w:ind w:firstLine="720"/>
        <w:jc w:val="both"/>
        <w:rPr>
          <w:rFonts w:ascii="Times New Roman" w:hAnsi="Times New Roman" w:cs="Times New Roman"/>
        </w:rPr>
      </w:pPr>
      <w:r w:rsidRPr="006E728B">
        <w:rPr>
          <w:rFonts w:ascii="Times New Roman" w:hAnsi="Times New Roman" w:cs="Times New Roman"/>
        </w:rPr>
        <w:t xml:space="preserve">Hasil uji linearitas menunjukkan nilai signifikansi pada bagian </w:t>
      </w:r>
      <w:r w:rsidRPr="009C55F2">
        <w:rPr>
          <w:rFonts w:ascii="Times New Roman" w:hAnsi="Times New Roman" w:cs="Times New Roman"/>
          <w:i/>
        </w:rPr>
        <w:t>Linearity</w:t>
      </w:r>
      <w:r w:rsidR="009C55F2">
        <w:rPr>
          <w:rFonts w:ascii="Times New Roman" w:hAnsi="Times New Roman" w:cs="Times New Roman"/>
        </w:rPr>
        <w:t xml:space="preserve"> sebesar 0,002</w:t>
      </w:r>
      <w:r w:rsidRPr="006E728B">
        <w:rPr>
          <w:rFonts w:ascii="Times New Roman" w:hAnsi="Times New Roman" w:cs="Times New Roman"/>
        </w:rPr>
        <w:t xml:space="preserve"> atau lebih kecil dari 0</w:t>
      </w:r>
      <w:proofErr w:type="gramStart"/>
      <w:r w:rsidRPr="006E728B">
        <w:rPr>
          <w:rFonts w:ascii="Times New Roman" w:hAnsi="Times New Roman" w:cs="Times New Roman"/>
        </w:rPr>
        <w:t>,05</w:t>
      </w:r>
      <w:proofErr w:type="gramEnd"/>
      <w:r w:rsidRPr="006E728B">
        <w:rPr>
          <w:rFonts w:ascii="Times New Roman" w:hAnsi="Times New Roman" w:cs="Times New Roman"/>
        </w:rPr>
        <w:t xml:space="preserve">. </w:t>
      </w:r>
      <w:proofErr w:type="gramStart"/>
      <w:r w:rsidRPr="006E728B">
        <w:rPr>
          <w:rFonts w:ascii="Times New Roman" w:hAnsi="Times New Roman" w:cs="Times New Roman"/>
        </w:rPr>
        <w:t xml:space="preserve">Hasil tersebut mengindikasikan adanya hubungan linear yang signifikan antara TikTok </w:t>
      </w:r>
      <w:r w:rsidRPr="009C55F2">
        <w:rPr>
          <w:rFonts w:ascii="Times New Roman" w:hAnsi="Times New Roman" w:cs="Times New Roman"/>
          <w:i/>
        </w:rPr>
        <w:t>Live Shopping</w:t>
      </w:r>
      <w:r w:rsidRPr="006E728B">
        <w:rPr>
          <w:rFonts w:ascii="Times New Roman" w:hAnsi="Times New Roman" w:cs="Times New Roman"/>
        </w:rPr>
        <w:t xml:space="preserve"> dan keputusan pembelian.</w:t>
      </w:r>
      <w:proofErr w:type="gramEnd"/>
      <w:r w:rsidRPr="006E728B">
        <w:rPr>
          <w:rFonts w:ascii="Times New Roman" w:hAnsi="Times New Roman" w:cs="Times New Roman"/>
        </w:rPr>
        <w:t xml:space="preserve"> </w:t>
      </w:r>
      <w:proofErr w:type="gramStart"/>
      <w:r w:rsidRPr="006E728B">
        <w:rPr>
          <w:rFonts w:ascii="Times New Roman" w:hAnsi="Times New Roman" w:cs="Times New Roman"/>
        </w:rPr>
        <w:t xml:space="preserve">Artinya, semakin tinggi aktivitas dan ketertarikan mahasiswa terhadap fitur </w:t>
      </w:r>
      <w:r w:rsidRPr="009C55F2">
        <w:rPr>
          <w:rFonts w:ascii="Times New Roman" w:hAnsi="Times New Roman" w:cs="Times New Roman"/>
          <w:i/>
        </w:rPr>
        <w:t>live shopping</w:t>
      </w:r>
      <w:r w:rsidRPr="006E728B">
        <w:rPr>
          <w:rFonts w:ascii="Times New Roman" w:hAnsi="Times New Roman" w:cs="Times New Roman"/>
        </w:rPr>
        <w:t xml:space="preserve"> di TikTok, semakin besar pula kecenderungan mereka untuk melakukan pembelian produk.</w:t>
      </w:r>
      <w:proofErr w:type="gramEnd"/>
    </w:p>
    <w:p w14:paraId="22466E6B" w14:textId="2B80EF8C" w:rsidR="006E728B" w:rsidRDefault="006E728B" w:rsidP="006E728B">
      <w:pPr>
        <w:spacing w:after="0" w:line="360" w:lineRule="auto"/>
        <w:ind w:firstLine="720"/>
        <w:jc w:val="both"/>
        <w:rPr>
          <w:rFonts w:ascii="Times New Roman" w:hAnsi="Times New Roman" w:cs="Times New Roman"/>
        </w:rPr>
      </w:pPr>
      <w:r w:rsidRPr="006E728B">
        <w:rPr>
          <w:rFonts w:ascii="Times New Roman" w:hAnsi="Times New Roman" w:cs="Times New Roman"/>
        </w:rPr>
        <w:t>Selanjutnya, hasil regresi linier sederhana memperlihatkan nilai</w:t>
      </w:r>
      <w:r w:rsidR="009C55F2">
        <w:rPr>
          <w:rFonts w:ascii="Times New Roman" w:hAnsi="Times New Roman" w:cs="Times New Roman"/>
        </w:rPr>
        <w:t xml:space="preserve"> koefisien regresi sebesar 0,579</w:t>
      </w:r>
      <w:r w:rsidRPr="006E728B">
        <w:rPr>
          <w:rFonts w:ascii="Times New Roman" w:hAnsi="Times New Roman" w:cs="Times New Roman"/>
        </w:rPr>
        <w:t xml:space="preserve"> d</w:t>
      </w:r>
      <w:r w:rsidR="00BF0657">
        <w:rPr>
          <w:rFonts w:ascii="Times New Roman" w:hAnsi="Times New Roman" w:cs="Times New Roman"/>
        </w:rPr>
        <w:t>engan tingkat signifikansi 0,002</w:t>
      </w:r>
      <w:r w:rsidRPr="006E728B">
        <w:rPr>
          <w:rFonts w:ascii="Times New Roman" w:hAnsi="Times New Roman" w:cs="Times New Roman"/>
        </w:rPr>
        <w:t xml:space="preserve"> yang berada di bawah 0</w:t>
      </w:r>
      <w:proofErr w:type="gramStart"/>
      <w:r w:rsidRPr="006E728B">
        <w:rPr>
          <w:rFonts w:ascii="Times New Roman" w:hAnsi="Times New Roman" w:cs="Times New Roman"/>
        </w:rPr>
        <w:t>,05</w:t>
      </w:r>
      <w:proofErr w:type="gramEnd"/>
      <w:r w:rsidRPr="006E728B">
        <w:rPr>
          <w:rFonts w:ascii="Times New Roman" w:hAnsi="Times New Roman" w:cs="Times New Roman"/>
        </w:rPr>
        <w:t xml:space="preserve">. </w:t>
      </w:r>
      <w:proofErr w:type="gramStart"/>
      <w:r w:rsidRPr="006E728B">
        <w:rPr>
          <w:rFonts w:ascii="Times New Roman" w:hAnsi="Times New Roman" w:cs="Times New Roman"/>
        </w:rPr>
        <w:t xml:space="preserve">Dengan demikian, variabel TikTok </w:t>
      </w:r>
      <w:r w:rsidRPr="009C55F2">
        <w:rPr>
          <w:rFonts w:ascii="Times New Roman" w:hAnsi="Times New Roman" w:cs="Times New Roman"/>
          <w:i/>
        </w:rPr>
        <w:t>Live Shopping</w:t>
      </w:r>
      <w:r w:rsidRPr="006E728B">
        <w:rPr>
          <w:rFonts w:ascii="Times New Roman" w:hAnsi="Times New Roman" w:cs="Times New Roman"/>
        </w:rPr>
        <w:t xml:space="preserve"> (X) terbukti memberikan pengaruh positif dan signifikan terhadap variabel keputusan pembelian (Y).</w:t>
      </w:r>
      <w:proofErr w:type="gramEnd"/>
      <w:r w:rsidRPr="006E728B">
        <w:rPr>
          <w:rFonts w:ascii="Times New Roman" w:hAnsi="Times New Roman" w:cs="Times New Roman"/>
        </w:rPr>
        <w:t xml:space="preserve"> </w:t>
      </w:r>
      <w:proofErr w:type="gramStart"/>
      <w:r w:rsidRPr="006E728B">
        <w:rPr>
          <w:rFonts w:ascii="Times New Roman" w:hAnsi="Times New Roman" w:cs="Times New Roman"/>
        </w:rPr>
        <w:t>Berdasarkan hasil pengujian tersebut, hipotesis alternatif (H1) diterima, sedangkan hipotesis nol (H0) ditolak.</w:t>
      </w:r>
      <w:proofErr w:type="gramEnd"/>
      <w:r w:rsidRPr="006E728B">
        <w:rPr>
          <w:rFonts w:ascii="Times New Roman" w:hAnsi="Times New Roman" w:cs="Times New Roman"/>
        </w:rPr>
        <w:t xml:space="preserve"> Hal ini membuktikan adanya pengaruh yang nyata antara aktivitas </w:t>
      </w:r>
      <w:r w:rsidRPr="009C55F2">
        <w:rPr>
          <w:rFonts w:ascii="Times New Roman" w:hAnsi="Times New Roman" w:cs="Times New Roman"/>
          <w:i/>
        </w:rPr>
        <w:t>live shopping</w:t>
      </w:r>
      <w:r w:rsidRPr="006E728B">
        <w:rPr>
          <w:rFonts w:ascii="Times New Roman" w:hAnsi="Times New Roman" w:cs="Times New Roman"/>
        </w:rPr>
        <w:t xml:space="preserve"> di TikTok dan keputusan pembelian mahasiswa.</w:t>
      </w:r>
    </w:p>
    <w:p w14:paraId="17BFBCAA" w14:textId="0E77BAD0" w:rsidR="00B678C2" w:rsidRPr="00B678C2" w:rsidRDefault="006E728B" w:rsidP="006E728B">
      <w:pPr>
        <w:spacing w:after="0" w:line="360" w:lineRule="auto"/>
        <w:ind w:firstLine="720"/>
        <w:jc w:val="both"/>
        <w:rPr>
          <w:rFonts w:ascii="Times New Roman" w:hAnsi="Times New Roman" w:cs="Times New Roman"/>
        </w:rPr>
      </w:pPr>
      <w:proofErr w:type="gramStart"/>
      <w:r w:rsidRPr="006E728B">
        <w:rPr>
          <w:rFonts w:ascii="Times New Roman" w:hAnsi="Times New Roman" w:cs="Times New Roman"/>
        </w:rPr>
        <w:t xml:space="preserve">Pengaruh tersebut didukung oleh sejumlah keunggulan yang ditawarkan dalam sesi </w:t>
      </w:r>
      <w:r w:rsidRPr="009C55F2">
        <w:rPr>
          <w:rFonts w:ascii="Times New Roman" w:hAnsi="Times New Roman" w:cs="Times New Roman"/>
          <w:i/>
        </w:rPr>
        <w:t>live shopping</w:t>
      </w:r>
      <w:r w:rsidRPr="006E728B">
        <w:rPr>
          <w:rFonts w:ascii="Times New Roman" w:hAnsi="Times New Roman" w:cs="Times New Roman"/>
        </w:rPr>
        <w:t>, seperti kemudahan berinteraksi secara langsung dengan penjual, penyampaian informasi produk yang lebih jelas dan transparan, serta terbentuknya kepercayaan konsumen terhadap produk maupun penjual.</w:t>
      </w:r>
      <w:proofErr w:type="gramEnd"/>
      <w:r w:rsidRPr="006E728B">
        <w:rPr>
          <w:rFonts w:ascii="Times New Roman" w:hAnsi="Times New Roman" w:cs="Times New Roman"/>
        </w:rPr>
        <w:t xml:space="preserve"> </w:t>
      </w:r>
      <w:proofErr w:type="gramStart"/>
      <w:r w:rsidRPr="006E728B">
        <w:rPr>
          <w:rFonts w:ascii="Times New Roman" w:hAnsi="Times New Roman" w:cs="Times New Roman"/>
        </w:rPr>
        <w:t xml:space="preserve">Oleh karena itu, TikTok saat ini tidak hanya dimanfaatkan sebagai media hiburan, tetapi juga telah berkembang menjadi salah satu </w:t>
      </w:r>
      <w:r w:rsidRPr="009C55F2">
        <w:rPr>
          <w:rFonts w:ascii="Times New Roman" w:hAnsi="Times New Roman" w:cs="Times New Roman"/>
          <w:i/>
        </w:rPr>
        <w:t>platform</w:t>
      </w:r>
      <w:r w:rsidRPr="006E728B">
        <w:rPr>
          <w:rFonts w:ascii="Times New Roman" w:hAnsi="Times New Roman" w:cs="Times New Roman"/>
        </w:rPr>
        <w:t xml:space="preserve"> pemasaran digital yang efektif dalam memengaruhi perilaku pembelian konsumen, khususnya mahasiswa.</w:t>
      </w:r>
      <w:proofErr w:type="gramEnd"/>
    </w:p>
    <w:p w14:paraId="1A301289" w14:textId="77777777" w:rsidR="006E728B" w:rsidRDefault="006E728B" w:rsidP="00F25CD8">
      <w:pPr>
        <w:spacing w:after="0" w:line="360" w:lineRule="auto"/>
        <w:jc w:val="both"/>
        <w:rPr>
          <w:rFonts w:ascii="Times New Roman" w:hAnsi="Times New Roman" w:cs="Times New Roman"/>
          <w:b/>
        </w:rPr>
      </w:pPr>
    </w:p>
    <w:p w14:paraId="7270292C" w14:textId="1869495C" w:rsidR="00F25CD8" w:rsidRDefault="00F25CD8" w:rsidP="00F25CD8">
      <w:pPr>
        <w:spacing w:after="0" w:line="360" w:lineRule="auto"/>
        <w:jc w:val="both"/>
        <w:rPr>
          <w:rFonts w:ascii="Times New Roman" w:hAnsi="Times New Roman" w:cs="Times New Roman"/>
          <w:b/>
        </w:rPr>
      </w:pPr>
      <w:r>
        <w:rPr>
          <w:rFonts w:ascii="Times New Roman" w:hAnsi="Times New Roman" w:cs="Times New Roman"/>
          <w:b/>
        </w:rPr>
        <w:t>KESIMPULAN</w:t>
      </w:r>
    </w:p>
    <w:p w14:paraId="0F58821C" w14:textId="77777777" w:rsidR="006E728B" w:rsidRDefault="006E728B" w:rsidP="006E728B">
      <w:pPr>
        <w:spacing w:after="0" w:line="360" w:lineRule="auto"/>
        <w:ind w:firstLine="720"/>
        <w:jc w:val="both"/>
        <w:rPr>
          <w:rFonts w:asciiTheme="majorBidi" w:hAnsiTheme="majorBidi" w:cstheme="majorBidi"/>
          <w:lang w:val="id-ID"/>
        </w:rPr>
      </w:pPr>
      <w:r w:rsidRPr="006E728B">
        <w:rPr>
          <w:rFonts w:asciiTheme="majorBidi" w:hAnsiTheme="majorBidi" w:cstheme="majorBidi"/>
          <w:lang w:val="id-ID"/>
        </w:rPr>
        <w:t xml:space="preserve">Berdasarkan hasil analisis regresi linier sederhana, dapat dinyatakan bahwa TikTok </w:t>
      </w:r>
      <w:r w:rsidRPr="009C55F2">
        <w:rPr>
          <w:rFonts w:asciiTheme="majorBidi" w:hAnsiTheme="majorBidi" w:cstheme="majorBidi"/>
          <w:i/>
          <w:lang w:val="id-ID"/>
        </w:rPr>
        <w:t>Live Shopping</w:t>
      </w:r>
      <w:r w:rsidRPr="006E728B">
        <w:rPr>
          <w:rFonts w:asciiTheme="majorBidi" w:hAnsiTheme="majorBidi" w:cstheme="majorBidi"/>
          <w:lang w:val="id-ID"/>
        </w:rPr>
        <w:t xml:space="preserve"> berpengaruh secara positif dan signifikan terhadap kepuasan belanja konsumen. Temuan tersebut menunjukkan bahwa semakin menarik dan efektif pelaksanaan sesi </w:t>
      </w:r>
      <w:r w:rsidRPr="009C55F2">
        <w:rPr>
          <w:rFonts w:asciiTheme="majorBidi" w:hAnsiTheme="majorBidi" w:cstheme="majorBidi"/>
          <w:i/>
          <w:lang w:val="id-ID"/>
        </w:rPr>
        <w:t>live shopping</w:t>
      </w:r>
      <w:r w:rsidRPr="006E728B">
        <w:rPr>
          <w:rFonts w:asciiTheme="majorBidi" w:hAnsiTheme="majorBidi" w:cstheme="majorBidi"/>
          <w:lang w:val="id-ID"/>
        </w:rPr>
        <w:t xml:space="preserve">, semakin tinggi pula tingkat kepuasan yang dirasakan konsumen. Nilai koefisien regresi yang positif dengan tingkat signifikansi kurang dari 0,05 membuktikan bahwa interaksi langsung melalui fitur </w:t>
      </w:r>
      <w:r w:rsidRPr="009C55F2">
        <w:rPr>
          <w:rFonts w:asciiTheme="majorBidi" w:hAnsiTheme="majorBidi" w:cstheme="majorBidi"/>
          <w:i/>
          <w:lang w:val="id-ID"/>
        </w:rPr>
        <w:t>live shopping</w:t>
      </w:r>
      <w:r w:rsidRPr="006E728B">
        <w:rPr>
          <w:rFonts w:asciiTheme="majorBidi" w:hAnsiTheme="majorBidi" w:cstheme="majorBidi"/>
          <w:lang w:val="id-ID"/>
        </w:rPr>
        <w:t xml:space="preserve"> mampu menciptakan pengalaman berbelanja yang lebih menyenangkan, informatif, dan meyakinkan.</w:t>
      </w:r>
    </w:p>
    <w:p w14:paraId="71E79854" w14:textId="77777777" w:rsidR="00750FD0" w:rsidRDefault="006E728B" w:rsidP="00750FD0">
      <w:pPr>
        <w:spacing w:after="0" w:line="360" w:lineRule="auto"/>
        <w:ind w:firstLine="720"/>
        <w:jc w:val="both"/>
        <w:rPr>
          <w:rFonts w:asciiTheme="majorBidi" w:hAnsiTheme="majorBidi" w:cstheme="majorBidi"/>
          <w:lang w:val="id-ID"/>
        </w:rPr>
      </w:pPr>
      <w:r w:rsidRPr="006E728B">
        <w:rPr>
          <w:rFonts w:asciiTheme="majorBidi" w:hAnsiTheme="majorBidi" w:cstheme="majorBidi"/>
          <w:lang w:val="id-ID"/>
        </w:rPr>
        <w:t xml:space="preserve">Hasil penelitian ini sejalan dengan teori kepuasan konsumen yang menjelaskan bahwa kepuasan akan meningkat apabila pengalaman berbelanja yang diterima sesuai dengan harapan dan kebutuhan konsumen. Dengan demikian, </w:t>
      </w:r>
      <w:r w:rsidRPr="009C55F2">
        <w:rPr>
          <w:rFonts w:asciiTheme="majorBidi" w:hAnsiTheme="majorBidi" w:cstheme="majorBidi"/>
          <w:i/>
          <w:lang w:val="id-ID"/>
        </w:rPr>
        <w:t>live shopping</w:t>
      </w:r>
      <w:r w:rsidRPr="006E728B">
        <w:rPr>
          <w:rFonts w:asciiTheme="majorBidi" w:hAnsiTheme="majorBidi" w:cstheme="majorBidi"/>
          <w:lang w:val="id-ID"/>
        </w:rPr>
        <w:t xml:space="preserve"> tidak hanya berfungsi sebagai media promosi produk, tetapi juga menjadi sarana komunikasi interaktif yang dapat membangun kedekatan emosional antara penjual dan pembeli.</w:t>
      </w:r>
    </w:p>
    <w:p w14:paraId="536CAD56" w14:textId="12521475" w:rsidR="00B678C2" w:rsidRPr="00750FD0" w:rsidRDefault="006E728B" w:rsidP="00750FD0">
      <w:pPr>
        <w:spacing w:after="0" w:line="360" w:lineRule="auto"/>
        <w:ind w:firstLine="720"/>
        <w:jc w:val="both"/>
        <w:rPr>
          <w:rFonts w:asciiTheme="majorBidi" w:hAnsiTheme="majorBidi" w:cstheme="majorBidi"/>
          <w:lang w:val="id-ID"/>
        </w:rPr>
      </w:pPr>
      <w:r w:rsidRPr="006E728B">
        <w:rPr>
          <w:rFonts w:asciiTheme="majorBidi" w:hAnsiTheme="majorBidi" w:cstheme="majorBidi"/>
          <w:lang w:val="id-ID"/>
        </w:rPr>
        <w:t xml:space="preserve">Mengacu pada hasil penelitian tersebut, pelaku usaha disarankan untuk mengoptimalkan pemanfaatan fitur TikTok </w:t>
      </w:r>
      <w:r w:rsidRPr="009C55F2">
        <w:rPr>
          <w:rFonts w:asciiTheme="majorBidi" w:hAnsiTheme="majorBidi" w:cstheme="majorBidi"/>
          <w:i/>
          <w:lang w:val="id-ID"/>
        </w:rPr>
        <w:t>Live Shopping</w:t>
      </w:r>
      <w:r w:rsidRPr="006E728B">
        <w:rPr>
          <w:rFonts w:asciiTheme="majorBidi" w:hAnsiTheme="majorBidi" w:cstheme="majorBidi"/>
          <w:lang w:val="id-ID"/>
        </w:rPr>
        <w:t xml:space="preserve"> sebagai salah satu strategi pemasaran digital. Penjual perlu meningkatkan kualitas penyampaian informasi produk, mengembangkan kemampuan komunikasi yang persuasif, serta menciptakan suasana siaran yang menarik dan interaktif. Adapun penelitian selanjutnya disarankan untuk memperluas cakupan kajian dengan menambahkan variabel lain, seperti kepercayaan konsumen, loyalitas pelanggan, dan pengalaman pengguna digital secara menyeluruh.</w:t>
      </w:r>
    </w:p>
    <w:p w14:paraId="10BDC67E" w14:textId="77777777" w:rsidR="00750FD0" w:rsidRDefault="00750FD0" w:rsidP="00B678C2">
      <w:pPr>
        <w:spacing w:after="0" w:line="360" w:lineRule="auto"/>
        <w:rPr>
          <w:rFonts w:ascii="Times New Roman" w:hAnsi="Times New Roman" w:cs="Times New Roman"/>
          <w:b/>
        </w:rPr>
      </w:pPr>
    </w:p>
    <w:p w14:paraId="3DE4BCE7" w14:textId="5CCBC7D3" w:rsidR="00B678C2" w:rsidRDefault="002916EC" w:rsidP="00B678C2">
      <w:pPr>
        <w:spacing w:after="0" w:line="360" w:lineRule="auto"/>
        <w:rPr>
          <w:rFonts w:ascii="Times New Roman" w:hAnsi="Times New Roman" w:cs="Times New Roman"/>
          <w:b/>
        </w:rPr>
      </w:pPr>
      <w:r w:rsidRPr="002916EC">
        <w:rPr>
          <w:rFonts w:ascii="Times New Roman" w:hAnsi="Times New Roman" w:cs="Times New Roman"/>
          <w:b/>
        </w:rPr>
        <w:t>DAFTAR PUSTAKA</w:t>
      </w:r>
    </w:p>
    <w:p w14:paraId="4B1101F4" w14:textId="77777777" w:rsidR="00B678C2" w:rsidRDefault="00B678C2" w:rsidP="00B678C2">
      <w:pPr>
        <w:spacing w:after="0" w:line="360" w:lineRule="auto"/>
        <w:ind w:left="630" w:hanging="630"/>
        <w:jc w:val="both"/>
        <w:rPr>
          <w:rFonts w:asciiTheme="majorBidi" w:hAnsiTheme="majorBidi" w:cstheme="majorBidi"/>
          <w:color w:val="000000" w:themeColor="text1"/>
        </w:rPr>
      </w:pPr>
      <w:r w:rsidRPr="00B678C2">
        <w:rPr>
          <w:rFonts w:asciiTheme="majorBidi" w:hAnsiTheme="majorBidi" w:cstheme="majorBidi"/>
          <w:color w:val="000000" w:themeColor="text1"/>
          <w:lang w:val="id-ID"/>
        </w:rPr>
        <w:t>Anuraga. (2021). Pelatihan Pengujian Hipotesis Statistika Dasar. Jurnal BUDIMAS (ISSN:2715-8926), 3(02), 327–324.</w:t>
      </w:r>
    </w:p>
    <w:p w14:paraId="60DCB7D0" w14:textId="76DF8463" w:rsidR="00B678C2" w:rsidRDefault="00B678C2" w:rsidP="00B678C2">
      <w:pPr>
        <w:spacing w:after="0" w:line="360" w:lineRule="auto"/>
        <w:ind w:left="630" w:hanging="630"/>
        <w:jc w:val="both"/>
        <w:rPr>
          <w:rFonts w:asciiTheme="majorBidi" w:hAnsiTheme="majorBidi" w:cstheme="majorBidi"/>
          <w:color w:val="000000" w:themeColor="text1"/>
        </w:rPr>
      </w:pPr>
      <w:r w:rsidRPr="00B678C2">
        <w:rPr>
          <w:rFonts w:asciiTheme="majorBidi" w:hAnsiTheme="majorBidi" w:cstheme="majorBidi"/>
          <w:color w:val="000000" w:themeColor="text1"/>
          <w:lang w:val="id-ID"/>
        </w:rPr>
        <w:t xml:space="preserve">Arianto, B. (2024). Pemasaran media Sosial. In Journal of Chemical Information and Modeling (Vol. 11, Issue 9). </w:t>
      </w:r>
      <w:r w:rsidR="00D87D28">
        <w:fldChar w:fldCharType="begin"/>
      </w:r>
      <w:r w:rsidR="00D87D28">
        <w:instrText xml:space="preserve"> HYPERLINK "https://doi.org/10.70310/cqw40j81" </w:instrText>
      </w:r>
      <w:r w:rsidR="00D87D28">
        <w:fldChar w:fldCharType="separate"/>
      </w:r>
      <w:r w:rsidRPr="00B93776">
        <w:rPr>
          <w:rStyle w:val="Hyperlink"/>
          <w:rFonts w:asciiTheme="majorBidi" w:hAnsiTheme="majorBidi" w:cstheme="majorBidi"/>
          <w:lang w:val="id-ID"/>
        </w:rPr>
        <w:t>https://doi.org/10.70310/cqw40j81</w:t>
      </w:r>
      <w:r w:rsidR="00D87D28">
        <w:rPr>
          <w:rStyle w:val="Hyperlink"/>
          <w:rFonts w:asciiTheme="majorBidi" w:hAnsiTheme="majorBidi" w:cstheme="majorBidi"/>
          <w:lang w:val="id-ID"/>
        </w:rPr>
        <w:fldChar w:fldCharType="end"/>
      </w:r>
    </w:p>
    <w:p w14:paraId="36EA67FD" w14:textId="06D5D5DC" w:rsidR="00B678C2" w:rsidRDefault="00B678C2" w:rsidP="00B678C2">
      <w:pPr>
        <w:spacing w:after="0" w:line="360" w:lineRule="auto"/>
        <w:ind w:left="630" w:hanging="630"/>
        <w:jc w:val="both"/>
        <w:rPr>
          <w:rFonts w:asciiTheme="majorBidi" w:hAnsiTheme="majorBidi" w:cstheme="majorBidi"/>
          <w:color w:val="000000" w:themeColor="text1"/>
        </w:rPr>
      </w:pPr>
      <w:r w:rsidRPr="00B678C2">
        <w:rPr>
          <w:rFonts w:asciiTheme="majorBidi" w:hAnsiTheme="majorBidi" w:cstheme="majorBidi"/>
          <w:color w:val="000000" w:themeColor="text1"/>
          <w:lang w:val="id-ID"/>
        </w:rPr>
        <w:t xml:space="preserve">Damayanti, K., &amp; Rahayu, B. S. (2025). Pengaruh Live Shopping, Online Customer Review Dan Konten Marketing Terhadap Keputusan Pembelian Produk Skincare Di Tiktok Shop Tahun 2024. AKUNTABILITAS: Jurnal Ilmiah Ilmu-Ilmu Ekonomi, 16(2), 62–75. </w:t>
      </w:r>
      <w:r w:rsidR="00D87D28">
        <w:fldChar w:fldCharType="begin"/>
      </w:r>
      <w:r w:rsidR="00D87D28">
        <w:instrText xml:space="preserve"> HYPERLINK "https://doi.org/10.35457/akuntabilitas.v16i2.4181" </w:instrText>
      </w:r>
      <w:r w:rsidR="00D87D28">
        <w:fldChar w:fldCharType="separate"/>
      </w:r>
      <w:r w:rsidRPr="00B93776">
        <w:rPr>
          <w:rStyle w:val="Hyperlink"/>
          <w:rFonts w:asciiTheme="majorBidi" w:hAnsiTheme="majorBidi" w:cstheme="majorBidi"/>
          <w:lang w:val="id-ID"/>
        </w:rPr>
        <w:t>https://doi.org/10.35457/akuntabilitas.v16i2.4181</w:t>
      </w:r>
      <w:r w:rsidR="00D87D28">
        <w:rPr>
          <w:rStyle w:val="Hyperlink"/>
          <w:rFonts w:asciiTheme="majorBidi" w:hAnsiTheme="majorBidi" w:cstheme="majorBidi"/>
          <w:lang w:val="id-ID"/>
        </w:rPr>
        <w:fldChar w:fldCharType="end"/>
      </w:r>
    </w:p>
    <w:p w14:paraId="5C499217" w14:textId="1AF04705" w:rsidR="00B678C2" w:rsidRDefault="00B678C2" w:rsidP="00B678C2">
      <w:pPr>
        <w:spacing w:after="0" w:line="360" w:lineRule="auto"/>
        <w:ind w:left="630" w:hanging="630"/>
        <w:jc w:val="both"/>
        <w:rPr>
          <w:rFonts w:asciiTheme="majorBidi" w:hAnsiTheme="majorBidi" w:cstheme="majorBidi"/>
          <w:color w:val="000000" w:themeColor="text1"/>
        </w:rPr>
      </w:pPr>
      <w:r w:rsidRPr="00B678C2">
        <w:rPr>
          <w:rFonts w:asciiTheme="majorBidi" w:hAnsiTheme="majorBidi" w:cstheme="majorBidi"/>
          <w:color w:val="000000" w:themeColor="text1"/>
          <w:lang w:val="id-ID"/>
        </w:rPr>
        <w:t xml:space="preserve">Ekawati, D. A., Anestasia, J., Rejeki, M. P., &amp; Tamim, Y. A. T. (2021). Analisis Faktor Yang Mempengaruhi Pengambilan Keputusan Konsumen Pada Pembelian Pangan Fungsional Bayi. Jurnal Sains Pemasaran Indonesia (Indonesian Journal of Marketing Science), 20(2), 88–101. </w:t>
      </w:r>
      <w:r w:rsidR="00D87D28">
        <w:fldChar w:fldCharType="begin"/>
      </w:r>
      <w:r w:rsidR="00D87D28">
        <w:instrText xml:space="preserve"> HYPERLINK "https://doi.org/10.14710/jspi.v20i2.88-101" </w:instrText>
      </w:r>
      <w:r w:rsidR="00D87D28">
        <w:fldChar w:fldCharType="separate"/>
      </w:r>
      <w:r w:rsidRPr="00B93776">
        <w:rPr>
          <w:rStyle w:val="Hyperlink"/>
          <w:rFonts w:asciiTheme="majorBidi" w:hAnsiTheme="majorBidi" w:cstheme="majorBidi"/>
          <w:lang w:val="id-ID"/>
        </w:rPr>
        <w:t>https://doi.org/10.14710/jspi.v20i2.88-101</w:t>
      </w:r>
      <w:r w:rsidR="00D87D28">
        <w:rPr>
          <w:rStyle w:val="Hyperlink"/>
          <w:rFonts w:asciiTheme="majorBidi" w:hAnsiTheme="majorBidi" w:cstheme="majorBidi"/>
          <w:lang w:val="id-ID"/>
        </w:rPr>
        <w:fldChar w:fldCharType="end"/>
      </w:r>
    </w:p>
    <w:p w14:paraId="2BDFEEB3" w14:textId="77777777" w:rsidR="00B678C2" w:rsidRDefault="00B678C2" w:rsidP="00B678C2">
      <w:pPr>
        <w:spacing w:after="0" w:line="360" w:lineRule="auto"/>
        <w:ind w:left="630" w:hanging="630"/>
        <w:jc w:val="both"/>
        <w:rPr>
          <w:rFonts w:asciiTheme="majorBidi" w:hAnsiTheme="majorBidi" w:cstheme="majorBidi"/>
          <w:color w:val="000000" w:themeColor="text1"/>
        </w:rPr>
      </w:pPr>
      <w:r w:rsidRPr="00B678C2">
        <w:rPr>
          <w:rFonts w:asciiTheme="majorBidi" w:hAnsiTheme="majorBidi" w:cstheme="majorBidi"/>
          <w:color w:val="000000" w:themeColor="text1"/>
          <w:lang w:val="id-ID"/>
        </w:rPr>
        <w:lastRenderedPageBreak/>
        <w:t>Izzaty Mindiasri, I., Priharsari, D., &amp; Purmono, W. (2023). Eksplorasi Pengaruh Live Shopping terhadap Minat Beli Konsumen dalam Berbelanja Online dengan Metode Systematic Literature Review. Jurnal Pengembangan Teknologi Informasi Dan Ilmu Komputer, 7(3), 1039–1042.</w:t>
      </w:r>
    </w:p>
    <w:p w14:paraId="4BD34F4B" w14:textId="3EF83821" w:rsidR="00B678C2" w:rsidRDefault="00B678C2" w:rsidP="00B678C2">
      <w:pPr>
        <w:spacing w:after="0" w:line="360" w:lineRule="auto"/>
        <w:ind w:left="630" w:hanging="630"/>
        <w:jc w:val="both"/>
        <w:rPr>
          <w:rFonts w:asciiTheme="majorBidi" w:hAnsiTheme="majorBidi" w:cstheme="majorBidi"/>
          <w:color w:val="000000" w:themeColor="text1"/>
        </w:rPr>
      </w:pPr>
      <w:r w:rsidRPr="00B678C2">
        <w:rPr>
          <w:rFonts w:asciiTheme="majorBidi" w:hAnsiTheme="majorBidi" w:cstheme="majorBidi"/>
          <w:color w:val="000000" w:themeColor="text1"/>
          <w:lang w:val="id-ID"/>
        </w:rPr>
        <w:t xml:space="preserve">Krisdanu, C. A., &amp; Kiranastari Asoka Sumantri. (2023). TikTok sebagai Media Pemasaran Digital di Indonesia. Jurnal Lensa Mutiara Komunikasi, 7(2), 24–36. </w:t>
      </w:r>
      <w:r w:rsidR="00D87D28">
        <w:fldChar w:fldCharType="begin"/>
      </w:r>
      <w:r w:rsidR="00D87D28">
        <w:instrText xml:space="preserve"> HYPERLINK "https://doi.org/10.51544/jlmk.v7i2.4173" </w:instrText>
      </w:r>
      <w:r w:rsidR="00D87D28">
        <w:fldChar w:fldCharType="separate"/>
      </w:r>
      <w:r w:rsidRPr="00B93776">
        <w:rPr>
          <w:rStyle w:val="Hyperlink"/>
          <w:rFonts w:asciiTheme="majorBidi" w:hAnsiTheme="majorBidi" w:cstheme="majorBidi"/>
          <w:lang w:val="id-ID"/>
        </w:rPr>
        <w:t>https://doi.org/10.51544/jlmk.v7i2.4173</w:t>
      </w:r>
      <w:r w:rsidR="00D87D28">
        <w:rPr>
          <w:rStyle w:val="Hyperlink"/>
          <w:rFonts w:asciiTheme="majorBidi" w:hAnsiTheme="majorBidi" w:cstheme="majorBidi"/>
          <w:lang w:val="id-ID"/>
        </w:rPr>
        <w:fldChar w:fldCharType="end"/>
      </w:r>
    </w:p>
    <w:p w14:paraId="4CB5BB55" w14:textId="5DD78E3B" w:rsidR="00B678C2" w:rsidRDefault="00B678C2" w:rsidP="00B678C2">
      <w:pPr>
        <w:spacing w:after="0" w:line="360" w:lineRule="auto"/>
        <w:ind w:left="630" w:hanging="630"/>
        <w:jc w:val="both"/>
        <w:rPr>
          <w:rFonts w:asciiTheme="majorBidi" w:hAnsiTheme="majorBidi" w:cstheme="majorBidi"/>
          <w:color w:val="000000" w:themeColor="text1"/>
        </w:rPr>
      </w:pPr>
      <w:r w:rsidRPr="00B678C2">
        <w:rPr>
          <w:rFonts w:asciiTheme="majorBidi" w:hAnsiTheme="majorBidi" w:cstheme="majorBidi"/>
          <w:color w:val="000000" w:themeColor="text1"/>
          <w:lang w:val="id-ID"/>
        </w:rPr>
        <w:t xml:space="preserve">Nada Febyola, Ramadhayanti Ana, &amp; Masahere Usran. (2023). Pengaruh Content Marketing dan Live Shopping Terhadap Keputusan Pembelian Produk Fashion pada Pengguna Tiktok Shop. Jurnal Ekonomi Bisnis Antartika, 1 (1)(September 2021), 9–16. </w:t>
      </w:r>
      <w:r w:rsidR="00D87D28">
        <w:fldChar w:fldCharType="begin"/>
      </w:r>
      <w:r w:rsidR="00D87D28">
        <w:instrText xml:space="preserve"> HYPERLINK "https://ejournal.mediaantartika.id/index.php/jeba" </w:instrText>
      </w:r>
      <w:r w:rsidR="00D87D28">
        <w:fldChar w:fldCharType="separate"/>
      </w:r>
      <w:r w:rsidRPr="00B93776">
        <w:rPr>
          <w:rStyle w:val="Hyperlink"/>
          <w:rFonts w:asciiTheme="majorBidi" w:hAnsiTheme="majorBidi" w:cstheme="majorBidi"/>
          <w:lang w:val="id-ID"/>
        </w:rPr>
        <w:t>https://ejournal.mediaantartika.id/index.php/jeba</w:t>
      </w:r>
      <w:r w:rsidR="00D87D28">
        <w:rPr>
          <w:rStyle w:val="Hyperlink"/>
          <w:rFonts w:asciiTheme="majorBidi" w:hAnsiTheme="majorBidi" w:cstheme="majorBidi"/>
          <w:lang w:val="id-ID"/>
        </w:rPr>
        <w:fldChar w:fldCharType="end"/>
      </w:r>
    </w:p>
    <w:p w14:paraId="3B3E864A" w14:textId="3AF87D7A" w:rsidR="00B678C2" w:rsidRDefault="00B678C2" w:rsidP="00B678C2">
      <w:pPr>
        <w:spacing w:after="0" w:line="360" w:lineRule="auto"/>
        <w:ind w:left="630" w:hanging="630"/>
        <w:jc w:val="both"/>
        <w:rPr>
          <w:rFonts w:asciiTheme="majorBidi" w:hAnsiTheme="majorBidi" w:cstheme="majorBidi"/>
          <w:color w:val="000000" w:themeColor="text1"/>
        </w:rPr>
      </w:pPr>
      <w:r w:rsidRPr="00B678C2">
        <w:rPr>
          <w:rFonts w:asciiTheme="majorBidi" w:hAnsiTheme="majorBidi" w:cstheme="majorBidi"/>
          <w:color w:val="000000" w:themeColor="text1"/>
          <w:lang w:val="id-ID"/>
        </w:rPr>
        <w:t xml:space="preserve">Nurhasanah, A., Day, S. C. P., &amp; Sabri, S. (2023). Media Sosial Tiktok Sebagai Media Penjualan Digital Secara Live di Kalangan Mahasiswa Universitas Ahmad Dahlan. JSSH (Jurnal Sains Sosial Dan Humaniora), 7(2), 69. https://doi.org/10.30595/jssh.v7i2.16304 Pasaribu, V. L. (2022). Pengaruh Citra Merek dan Kualitas Produk terhadap Keputusan Pembelian Sepeda Motor TVS. Business Management Journal, 18(1), 37. </w:t>
      </w:r>
      <w:r w:rsidR="00D87D28">
        <w:fldChar w:fldCharType="begin"/>
      </w:r>
      <w:r w:rsidR="00D87D28">
        <w:instrText xml:space="preserve"> HYPERLINK "https://doi.org/10.30813/bmj.v18i1.2829" </w:instrText>
      </w:r>
      <w:r w:rsidR="00D87D28">
        <w:fldChar w:fldCharType="separate"/>
      </w:r>
      <w:r w:rsidRPr="00B93776">
        <w:rPr>
          <w:rStyle w:val="Hyperlink"/>
          <w:rFonts w:asciiTheme="majorBidi" w:hAnsiTheme="majorBidi" w:cstheme="majorBidi"/>
          <w:lang w:val="id-ID"/>
        </w:rPr>
        <w:t>https://doi.org/10.30813/bmj.v18i1.2829</w:t>
      </w:r>
      <w:r w:rsidR="00D87D28">
        <w:rPr>
          <w:rStyle w:val="Hyperlink"/>
          <w:rFonts w:asciiTheme="majorBidi" w:hAnsiTheme="majorBidi" w:cstheme="majorBidi"/>
          <w:lang w:val="id-ID"/>
        </w:rPr>
        <w:fldChar w:fldCharType="end"/>
      </w:r>
    </w:p>
    <w:p w14:paraId="79822B3B" w14:textId="77777777" w:rsidR="00B678C2" w:rsidRDefault="00B678C2" w:rsidP="00B678C2">
      <w:pPr>
        <w:spacing w:after="0" w:line="360" w:lineRule="auto"/>
        <w:ind w:left="630" w:hanging="630"/>
        <w:jc w:val="both"/>
        <w:rPr>
          <w:rFonts w:asciiTheme="majorBidi" w:hAnsiTheme="majorBidi" w:cstheme="majorBidi"/>
          <w:color w:val="000000" w:themeColor="text1"/>
        </w:rPr>
      </w:pPr>
      <w:r w:rsidRPr="00B678C2">
        <w:rPr>
          <w:rFonts w:asciiTheme="majorBidi" w:hAnsiTheme="majorBidi" w:cstheme="majorBidi"/>
          <w:color w:val="000000" w:themeColor="text1"/>
          <w:lang w:val="id-ID"/>
        </w:rPr>
        <w:t>Permata Sari, D. (2021). Faktor-Faktor Yang Mempengaruhi Keputusan Pembelian, Kualitas Produk, Harga Kompetitif, Lokasi (Literature Review ManPermata Sari, D. (2021). Faktor-Faktor Yang Mempengaruhi Keputusan Pembelian, Kualitas Produk, Harga Kompetitif, Lokasi (Literature Review. Jurnal Ilmu Manajemen Terapan, 2(4), 524–533.</w:t>
      </w:r>
    </w:p>
    <w:p w14:paraId="57308CD9" w14:textId="63B117A8" w:rsidR="002C3FFC" w:rsidRPr="002C3FFC" w:rsidRDefault="002C3FFC" w:rsidP="00B678C2">
      <w:pPr>
        <w:spacing w:after="0" w:line="360" w:lineRule="auto"/>
        <w:ind w:left="630" w:hanging="630"/>
        <w:jc w:val="both"/>
        <w:rPr>
          <w:rFonts w:asciiTheme="majorBidi" w:hAnsiTheme="majorBidi" w:cstheme="majorBidi"/>
          <w:color w:val="000000" w:themeColor="text1"/>
        </w:rPr>
      </w:pPr>
      <w:r w:rsidRPr="002C3FFC">
        <w:rPr>
          <w:rFonts w:asciiTheme="majorBidi" w:hAnsiTheme="majorBidi" w:cstheme="majorBidi"/>
          <w:color w:val="000000" w:themeColor="text1"/>
        </w:rPr>
        <w:t xml:space="preserve">Putra, A. R. ., &amp; Silfiana, S. (2024). </w:t>
      </w:r>
      <w:proofErr w:type="gramStart"/>
      <w:r w:rsidRPr="002C3FFC">
        <w:rPr>
          <w:rFonts w:asciiTheme="majorBidi" w:hAnsiTheme="majorBidi" w:cstheme="majorBidi"/>
          <w:color w:val="000000" w:themeColor="text1"/>
        </w:rPr>
        <w:t>PERAN MANAJEMEN PENGAWASAN DI PERUSAHAAN KOTA CILEGON DALAM MENINGKATKAN KAPABILITAS KARYAWAN.</w:t>
      </w:r>
      <w:proofErr w:type="gramEnd"/>
      <w:r w:rsidRPr="002C3FFC">
        <w:rPr>
          <w:rFonts w:asciiTheme="majorBidi" w:hAnsiTheme="majorBidi" w:cstheme="majorBidi"/>
          <w:color w:val="000000" w:themeColor="text1"/>
        </w:rPr>
        <w:t xml:space="preserve"> Bhinneka Multidisiplin Journal, 1(1), 1–11. https://doi.org/10.53067/bmj.v1i1.1</w:t>
      </w:r>
    </w:p>
    <w:p w14:paraId="5ED8D02B" w14:textId="77777777" w:rsidR="00B678C2" w:rsidRDefault="00B678C2" w:rsidP="00B678C2">
      <w:pPr>
        <w:spacing w:after="0" w:line="360" w:lineRule="auto"/>
        <w:ind w:left="630" w:hanging="630"/>
        <w:jc w:val="both"/>
        <w:rPr>
          <w:rFonts w:asciiTheme="majorBidi" w:hAnsiTheme="majorBidi" w:cstheme="majorBidi"/>
          <w:color w:val="000000" w:themeColor="text1"/>
        </w:rPr>
      </w:pPr>
      <w:r w:rsidRPr="00B678C2">
        <w:rPr>
          <w:rFonts w:asciiTheme="majorBidi" w:hAnsiTheme="majorBidi" w:cstheme="majorBidi"/>
          <w:color w:val="000000" w:themeColor="text1"/>
          <w:lang w:val="id-ID"/>
        </w:rPr>
        <w:t>Sari, H. N., &amp; Umar, U. T. (n.d.). Pengaruh Live Shopping Pada Tiktok Shop Terhadap Keputusan Pembelian Mahasiswa Universitas Teuku Umar. 34–39.</w:t>
      </w:r>
    </w:p>
    <w:p w14:paraId="1D6C1D83" w14:textId="57D8B5E1" w:rsidR="00B678C2" w:rsidRDefault="00B678C2" w:rsidP="00B678C2">
      <w:pPr>
        <w:spacing w:after="0" w:line="360" w:lineRule="auto"/>
        <w:ind w:left="630" w:hanging="630"/>
        <w:jc w:val="both"/>
        <w:rPr>
          <w:rFonts w:asciiTheme="majorBidi" w:hAnsiTheme="majorBidi" w:cstheme="majorBidi"/>
          <w:color w:val="000000" w:themeColor="text1"/>
        </w:rPr>
      </w:pPr>
      <w:r w:rsidRPr="00B678C2">
        <w:rPr>
          <w:rFonts w:asciiTheme="majorBidi" w:hAnsiTheme="majorBidi" w:cstheme="majorBidi"/>
          <w:color w:val="000000" w:themeColor="text1"/>
          <w:lang w:val="id-ID"/>
        </w:rPr>
        <w:t xml:space="preserve">Sri Nawangsari, &amp; Regita Dwi Putri. (2025). Pengaruh Live Streaming Shopping, Promo Gratis Ongkos Kirim, Harga Dan Kualitas Produk Terhadap Keputusan Pembelian Pada E-Commerce Tiktok Shop. Jurnal Ekonomi Dan Manajemen, 4(2), 51–58. </w:t>
      </w:r>
      <w:hyperlink r:id="rId12" w:history="1">
        <w:r w:rsidRPr="00B93776">
          <w:rPr>
            <w:rStyle w:val="Hyperlink"/>
            <w:rFonts w:asciiTheme="majorBidi" w:hAnsiTheme="majorBidi" w:cstheme="majorBidi"/>
            <w:lang w:val="id-ID"/>
          </w:rPr>
          <w:t>https://doi.org/10.56127/jekma.v4i2.2093</w:t>
        </w:r>
      </w:hyperlink>
    </w:p>
    <w:p w14:paraId="1B24482C" w14:textId="6EEF285A" w:rsidR="00BA62EE" w:rsidRPr="00750FD0" w:rsidRDefault="00B678C2" w:rsidP="00750FD0">
      <w:pPr>
        <w:spacing w:after="0" w:line="360" w:lineRule="auto"/>
        <w:ind w:left="630" w:hanging="630"/>
        <w:jc w:val="both"/>
        <w:rPr>
          <w:rFonts w:ascii="Times New Roman" w:hAnsi="Times New Roman" w:cs="Times New Roman"/>
          <w:bCs/>
        </w:rPr>
      </w:pPr>
      <w:r w:rsidRPr="00B678C2">
        <w:rPr>
          <w:rFonts w:asciiTheme="majorBidi" w:hAnsiTheme="majorBidi" w:cstheme="majorBidi"/>
          <w:color w:val="000000" w:themeColor="text1"/>
          <w:lang w:val="id-ID"/>
        </w:rPr>
        <w:t>Waruwu, M., Pu`at, S. N., Utami, P. R., Yanti, E., &amp; Rusydiana, M. (2025). Metode Penelitian Kuantitatif: Konsep, Jenis, Tahapan dan Kelebihan. Jurnal Ilmiah Profesi Pendidikan, 10(1), 917–932. https://doi.org/10.29303/jipp.v10i1.3057</w:t>
      </w:r>
    </w:p>
    <w:sectPr w:rsidR="00BA62EE" w:rsidRPr="00750FD0" w:rsidSect="004132FC">
      <w:headerReference w:type="even" r:id="rId13"/>
      <w:headerReference w:type="default" r:id="rId14"/>
      <w:footerReference w:type="even" r:id="rId15"/>
      <w:footerReference w:type="default" r:id="rId16"/>
      <w:headerReference w:type="first" r:id="rId17"/>
      <w:footerReference w:type="first" r:id="rId18"/>
      <w:pgSz w:w="11906" w:h="16838"/>
      <w:pgMar w:top="1418" w:right="1418" w:bottom="1418" w:left="1418" w:header="709" w:footer="709"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EA85EAC" w14:textId="77777777" w:rsidR="003E721F" w:rsidRDefault="003E721F" w:rsidP="00E620FD">
      <w:pPr>
        <w:spacing w:after="0" w:line="240" w:lineRule="auto"/>
      </w:pPr>
      <w:r>
        <w:separator/>
      </w:r>
    </w:p>
  </w:endnote>
  <w:endnote w:type="continuationSeparator" w:id="0">
    <w:p w14:paraId="0B55AC65" w14:textId="77777777" w:rsidR="003E721F" w:rsidRDefault="003E721F" w:rsidP="00E620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076929B" w14:textId="77777777" w:rsidR="00D87D28" w:rsidRDefault="00D87D2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5E336AB" w14:textId="77777777" w:rsidR="00D87D28" w:rsidRDefault="00D87D28">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sz w:val="18"/>
        <w:szCs w:val="18"/>
      </w:rPr>
      <w:id w:val="-1378551369"/>
      <w:docPartObj>
        <w:docPartGallery w:val="Page Numbers (Bottom of Page)"/>
        <w:docPartUnique/>
      </w:docPartObj>
    </w:sdtPr>
    <w:sdtEndPr>
      <w:rPr>
        <w:noProof/>
      </w:rPr>
    </w:sdtEndPr>
    <w:sdtContent>
      <w:p w14:paraId="3C78BAA3" w14:textId="77777777" w:rsidR="00D87D28" w:rsidRPr="00E620FD" w:rsidRDefault="00D87D28" w:rsidP="00E620FD">
        <w:pPr>
          <w:pStyle w:val="Footer"/>
          <w:jc w:val="center"/>
          <w:rPr>
            <w:rFonts w:ascii="Times New Roman" w:hAnsi="Times New Roman" w:cs="Times New Roman"/>
            <w:sz w:val="18"/>
            <w:szCs w:val="18"/>
          </w:rPr>
        </w:pPr>
        <w:r w:rsidRPr="00E620FD">
          <w:rPr>
            <w:rFonts w:ascii="Times New Roman" w:hAnsi="Times New Roman" w:cs="Times New Roman"/>
            <w:sz w:val="18"/>
            <w:szCs w:val="18"/>
          </w:rPr>
          <w:fldChar w:fldCharType="begin"/>
        </w:r>
        <w:r w:rsidRPr="00E620FD">
          <w:rPr>
            <w:rFonts w:ascii="Times New Roman" w:hAnsi="Times New Roman" w:cs="Times New Roman"/>
            <w:sz w:val="18"/>
            <w:szCs w:val="18"/>
          </w:rPr>
          <w:instrText xml:space="preserve"> PAGE   \* MERGEFORMAT </w:instrText>
        </w:r>
        <w:r w:rsidRPr="00E620FD">
          <w:rPr>
            <w:rFonts w:ascii="Times New Roman" w:hAnsi="Times New Roman" w:cs="Times New Roman"/>
            <w:sz w:val="18"/>
            <w:szCs w:val="18"/>
          </w:rPr>
          <w:fldChar w:fldCharType="separate"/>
        </w:r>
        <w:r w:rsidR="00BF0657">
          <w:rPr>
            <w:rFonts w:ascii="Times New Roman" w:hAnsi="Times New Roman" w:cs="Times New Roman"/>
            <w:noProof/>
            <w:sz w:val="18"/>
            <w:szCs w:val="18"/>
          </w:rPr>
          <w:t>1</w:t>
        </w:r>
        <w:r w:rsidRPr="00E620FD">
          <w:rPr>
            <w:rFonts w:ascii="Times New Roman" w:hAnsi="Times New Roman" w:cs="Times New Roman"/>
            <w:noProof/>
            <w:sz w:val="18"/>
            <w:szCs w:val="18"/>
          </w:rPr>
          <w:fldChar w:fldCharType="end"/>
        </w:r>
      </w:p>
    </w:sdtContent>
  </w:sdt>
  <w:p w14:paraId="7E9CC485" w14:textId="77777777" w:rsidR="00D87D28" w:rsidRPr="00E620FD" w:rsidRDefault="00D87D28" w:rsidP="00E620FD">
    <w:pPr>
      <w:pStyle w:val="Footer"/>
      <w:rPr>
        <w:rFonts w:ascii="Times New Roman" w:hAnsi="Times New Roman" w:cs="Times New Roman"/>
        <w:sz w:val="18"/>
        <w:szCs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6F5EC45" w14:textId="77777777" w:rsidR="003E721F" w:rsidRDefault="003E721F" w:rsidP="00E620FD">
      <w:pPr>
        <w:spacing w:after="0" w:line="240" w:lineRule="auto"/>
      </w:pPr>
      <w:r>
        <w:separator/>
      </w:r>
    </w:p>
  </w:footnote>
  <w:footnote w:type="continuationSeparator" w:id="0">
    <w:p w14:paraId="63835319" w14:textId="77777777" w:rsidR="003E721F" w:rsidRDefault="003E721F" w:rsidP="00E620F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sz w:val="18"/>
        <w:szCs w:val="18"/>
      </w:rPr>
      <w:id w:val="-1429648055"/>
    </w:sdtPr>
    <w:sdtContent>
      <w:p w14:paraId="170147A6" w14:textId="767B6AD0" w:rsidR="00D87D28" w:rsidRPr="006828AF" w:rsidRDefault="00D87D28" w:rsidP="00E620FD">
        <w:pPr>
          <w:pStyle w:val="Header"/>
          <w:tabs>
            <w:tab w:val="left" w:pos="284"/>
          </w:tabs>
          <w:rPr>
            <w:rFonts w:ascii="Times New Roman" w:hAnsi="Times New Roman" w:cs="Times New Roman"/>
            <w:i/>
            <w:sz w:val="18"/>
            <w:szCs w:val="18"/>
          </w:rPr>
        </w:pPr>
        <w:r w:rsidRPr="006828AF">
          <w:rPr>
            <w:rFonts w:ascii="Times New Roman" w:hAnsi="Times New Roman" w:cs="Times New Roman"/>
            <w:sz w:val="18"/>
            <w:szCs w:val="18"/>
          </w:rPr>
          <w:fldChar w:fldCharType="begin"/>
        </w:r>
        <w:r w:rsidRPr="006828AF">
          <w:rPr>
            <w:rFonts w:ascii="Times New Roman" w:hAnsi="Times New Roman" w:cs="Times New Roman"/>
            <w:sz w:val="18"/>
            <w:szCs w:val="18"/>
          </w:rPr>
          <w:instrText xml:space="preserve"> PAGE   \* MERGEFORMAT </w:instrText>
        </w:r>
        <w:r w:rsidRPr="006828AF">
          <w:rPr>
            <w:rFonts w:ascii="Times New Roman" w:hAnsi="Times New Roman" w:cs="Times New Roman"/>
            <w:sz w:val="18"/>
            <w:szCs w:val="18"/>
          </w:rPr>
          <w:fldChar w:fldCharType="separate"/>
        </w:r>
        <w:r w:rsidR="00F327A6">
          <w:rPr>
            <w:rFonts w:ascii="Times New Roman" w:hAnsi="Times New Roman" w:cs="Times New Roman"/>
            <w:noProof/>
            <w:sz w:val="18"/>
            <w:szCs w:val="18"/>
          </w:rPr>
          <w:t>10</w:t>
        </w:r>
        <w:r w:rsidRPr="006828AF">
          <w:rPr>
            <w:rFonts w:ascii="Times New Roman" w:hAnsi="Times New Roman" w:cs="Times New Roman"/>
            <w:sz w:val="18"/>
            <w:szCs w:val="18"/>
          </w:rPr>
          <w:fldChar w:fldCharType="end"/>
        </w:r>
        <w:r w:rsidRPr="006828AF">
          <w:rPr>
            <w:rFonts w:ascii="Times New Roman" w:hAnsi="Times New Roman" w:cs="Times New Roman"/>
            <w:b/>
            <w:i/>
            <w:sz w:val="18"/>
            <w:szCs w:val="18"/>
          </w:rPr>
          <w:t xml:space="preserve"> </w:t>
        </w:r>
        <w:r w:rsidRPr="006828AF">
          <w:rPr>
            <w:rFonts w:ascii="Times New Roman" w:hAnsi="Times New Roman" w:cs="Times New Roman"/>
            <w:b/>
            <w:i/>
            <w:sz w:val="18"/>
            <w:szCs w:val="18"/>
          </w:rPr>
          <w:tab/>
        </w:r>
        <w:r>
          <w:rPr>
            <w:rFonts w:ascii="Times New Roman" w:hAnsi="Times New Roman" w:cs="Times New Roman"/>
            <w:b/>
            <w:sz w:val="18"/>
            <w:szCs w:val="18"/>
          </w:rPr>
          <w:t>Bhinneka Multidisiplin Journal</w:t>
        </w:r>
        <w:r w:rsidRPr="006828AF">
          <w:rPr>
            <w:rFonts w:ascii="Times New Roman" w:hAnsi="Times New Roman" w:cs="Times New Roman"/>
            <w:i/>
            <w:sz w:val="18"/>
            <w:szCs w:val="18"/>
          </w:rPr>
          <w:t xml:space="preserve">, Vol. </w:t>
        </w:r>
        <w:r>
          <w:rPr>
            <w:rFonts w:ascii="Times New Roman" w:hAnsi="Times New Roman" w:cs="Times New Roman"/>
            <w:i/>
            <w:sz w:val="18"/>
            <w:szCs w:val="18"/>
          </w:rPr>
          <w:t>1</w:t>
        </w:r>
        <w:r w:rsidRPr="006828AF">
          <w:rPr>
            <w:rFonts w:ascii="Times New Roman" w:hAnsi="Times New Roman" w:cs="Times New Roman"/>
            <w:i/>
            <w:sz w:val="18"/>
            <w:szCs w:val="18"/>
          </w:rPr>
          <w:t xml:space="preserve">, No. </w:t>
        </w:r>
        <w:r>
          <w:rPr>
            <w:rFonts w:ascii="Times New Roman" w:hAnsi="Times New Roman" w:cs="Times New Roman"/>
            <w:i/>
            <w:sz w:val="18"/>
            <w:szCs w:val="18"/>
          </w:rPr>
          <w:t>1</w:t>
        </w:r>
        <w:r w:rsidRPr="006828AF">
          <w:rPr>
            <w:rFonts w:ascii="Times New Roman" w:hAnsi="Times New Roman" w:cs="Times New Roman"/>
            <w:i/>
            <w:sz w:val="18"/>
            <w:szCs w:val="18"/>
          </w:rPr>
          <w:t xml:space="preserve">, </w:t>
        </w:r>
        <w:r>
          <w:rPr>
            <w:rFonts w:ascii="Times New Roman" w:hAnsi="Times New Roman" w:cs="Times New Roman"/>
            <w:i/>
            <w:sz w:val="18"/>
            <w:szCs w:val="18"/>
          </w:rPr>
          <w:t>February</w:t>
        </w:r>
        <w:r w:rsidRPr="006828AF">
          <w:rPr>
            <w:rFonts w:ascii="Times New Roman" w:hAnsi="Times New Roman" w:cs="Times New Roman"/>
            <w:i/>
            <w:sz w:val="18"/>
            <w:szCs w:val="18"/>
          </w:rPr>
          <w:t xml:space="preserve"> 202</w:t>
        </w:r>
        <w:r>
          <w:rPr>
            <w:rFonts w:ascii="Times New Roman" w:hAnsi="Times New Roman" w:cs="Times New Roman"/>
            <w:i/>
            <w:sz w:val="18"/>
            <w:szCs w:val="18"/>
          </w:rPr>
          <w:t>4</w:t>
        </w:r>
        <w:r w:rsidRPr="006828AF">
          <w:rPr>
            <w:rFonts w:ascii="Times New Roman" w:hAnsi="Times New Roman" w:cs="Times New Roman"/>
            <w:i/>
            <w:sz w:val="18"/>
            <w:szCs w:val="18"/>
          </w:rPr>
          <w:t xml:space="preserve">, pp. </w:t>
        </w:r>
        <w:r>
          <w:rPr>
            <w:rFonts w:ascii="Times New Roman" w:hAnsi="Times New Roman" w:cs="Times New Roman"/>
            <w:i/>
            <w:sz w:val="18"/>
            <w:szCs w:val="18"/>
          </w:rPr>
          <w:t>1-11</w:t>
        </w:r>
      </w:p>
      <w:p w14:paraId="272656C4" w14:textId="2BCC4B0E" w:rsidR="00D87D28" w:rsidRPr="006828AF" w:rsidRDefault="00D87D28" w:rsidP="00E620FD">
        <w:pPr>
          <w:pStyle w:val="Header"/>
          <w:tabs>
            <w:tab w:val="left" w:pos="284"/>
          </w:tabs>
          <w:rPr>
            <w:rFonts w:ascii="Times New Roman" w:hAnsi="Times New Roman" w:cs="Times New Roman"/>
            <w:b/>
            <w:sz w:val="18"/>
            <w:szCs w:val="18"/>
          </w:rPr>
        </w:pPr>
        <w:r w:rsidRPr="006828AF">
          <w:rPr>
            <w:rFonts w:ascii="Times New Roman" w:hAnsi="Times New Roman" w:cs="Times New Roman"/>
            <w:i/>
            <w:sz w:val="18"/>
            <w:szCs w:val="18"/>
          </w:rPr>
          <w:tab/>
        </w:r>
        <w:r w:rsidRPr="006828AF">
          <w:rPr>
            <w:rFonts w:ascii="Times New Roman" w:hAnsi="Times New Roman" w:cs="Times New Roman"/>
            <w:i/>
            <w:iCs/>
            <w:sz w:val="18"/>
            <w:szCs w:val="18"/>
          </w:rPr>
          <w:t>https://doi.org/10.53067/</w:t>
        </w:r>
        <w:r>
          <w:rPr>
            <w:rFonts w:ascii="Times New Roman" w:hAnsi="Times New Roman" w:cs="Times New Roman"/>
            <w:i/>
            <w:iCs/>
            <w:sz w:val="18"/>
            <w:szCs w:val="18"/>
          </w:rPr>
          <w:t>bmj</w:t>
        </w:r>
        <w:r w:rsidRPr="006828AF">
          <w:rPr>
            <w:rFonts w:ascii="Times New Roman" w:hAnsi="Times New Roman" w:cs="Times New Roman"/>
            <w:i/>
            <w:iCs/>
            <w:sz w:val="18"/>
            <w:szCs w:val="18"/>
          </w:rPr>
          <w:t>.v</w:t>
        </w:r>
        <w:r>
          <w:rPr>
            <w:rFonts w:ascii="Times New Roman" w:hAnsi="Times New Roman" w:cs="Times New Roman"/>
            <w:i/>
            <w:iCs/>
            <w:sz w:val="18"/>
            <w:szCs w:val="18"/>
          </w:rPr>
          <w:t>1</w:t>
        </w:r>
        <w:r w:rsidRPr="006828AF">
          <w:rPr>
            <w:rFonts w:ascii="Times New Roman" w:hAnsi="Times New Roman" w:cs="Times New Roman"/>
            <w:i/>
            <w:iCs/>
            <w:sz w:val="18"/>
            <w:szCs w:val="18"/>
          </w:rPr>
          <w:t>i</w:t>
        </w:r>
        <w:r>
          <w:rPr>
            <w:rFonts w:ascii="Times New Roman" w:hAnsi="Times New Roman" w:cs="Times New Roman"/>
            <w:i/>
            <w:iCs/>
            <w:sz w:val="18"/>
            <w:szCs w:val="18"/>
          </w:rPr>
          <w:t>1</w:t>
        </w:r>
        <w:r w:rsidRPr="006828AF">
          <w:rPr>
            <w:rFonts w:ascii="Times New Roman" w:hAnsi="Times New Roman" w:cs="Times New Roman"/>
            <w:i/>
            <w:iCs/>
            <w:sz w:val="18"/>
            <w:szCs w:val="18"/>
          </w:rPr>
          <w:t>.</w:t>
        </w:r>
        <w:r>
          <w:rPr>
            <w:rFonts w:ascii="Times New Roman" w:hAnsi="Times New Roman" w:cs="Times New Roman"/>
            <w:i/>
            <w:iCs/>
            <w:sz w:val="18"/>
            <w:szCs w:val="18"/>
          </w:rPr>
          <w:t>1</w:t>
        </w:r>
      </w:p>
    </w:sdtContent>
  </w:sdt>
  <w:p w14:paraId="04DB5E2B" w14:textId="77777777" w:rsidR="00D87D28" w:rsidRDefault="00D87D28" w:rsidP="00E620F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BFEB93" w14:textId="542994E1" w:rsidR="00D87D28" w:rsidRPr="006828AF" w:rsidRDefault="00D87D28" w:rsidP="00E620FD">
    <w:pPr>
      <w:pStyle w:val="Header"/>
      <w:jc w:val="right"/>
      <w:rPr>
        <w:rFonts w:ascii="Times New Roman" w:hAnsi="Times New Roman" w:cs="Times New Roman"/>
      </w:rPr>
    </w:pPr>
    <w:r w:rsidRPr="00E620FD">
      <w:rPr>
        <w:rFonts w:ascii="Times New Roman" w:hAnsi="Times New Roman" w:cs="Times New Roman"/>
        <w:sz w:val="18"/>
        <w:szCs w:val="18"/>
      </w:rPr>
      <w:t>Arta Rusidarma Putra, Silfiana</w:t>
    </w:r>
  </w:p>
  <w:p w14:paraId="66BD20D8" w14:textId="0DD584A8" w:rsidR="00D87D28" w:rsidRPr="006828AF" w:rsidRDefault="00D87D28" w:rsidP="00E620FD">
    <w:pPr>
      <w:pStyle w:val="Header"/>
      <w:tabs>
        <w:tab w:val="center" w:pos="3544"/>
        <w:tab w:val="right" w:pos="8222"/>
      </w:tabs>
      <w:jc w:val="right"/>
      <w:rPr>
        <w:rFonts w:ascii="Times New Roman" w:hAnsi="Times New Roman" w:cs="Times New Roman"/>
        <w:i/>
        <w:sz w:val="18"/>
        <w:szCs w:val="18"/>
      </w:rPr>
    </w:pPr>
    <w:r w:rsidRPr="00E620FD">
      <w:rPr>
        <w:rFonts w:ascii="Times New Roman" w:hAnsi="Times New Roman" w:cs="Times New Roman"/>
        <w:i/>
        <w:sz w:val="18"/>
        <w:szCs w:val="18"/>
      </w:rPr>
      <w:t xml:space="preserve">Peran Manajemen Pengawasan </w:t>
    </w:r>
    <w:r>
      <w:rPr>
        <w:rFonts w:ascii="Times New Roman" w:hAnsi="Times New Roman" w:cs="Times New Roman"/>
        <w:i/>
        <w:sz w:val="18"/>
        <w:szCs w:val="18"/>
      </w:rPr>
      <w:t>d</w:t>
    </w:r>
    <w:r w:rsidRPr="00E620FD">
      <w:rPr>
        <w:rFonts w:ascii="Times New Roman" w:hAnsi="Times New Roman" w:cs="Times New Roman"/>
        <w:i/>
        <w:sz w:val="18"/>
        <w:szCs w:val="18"/>
      </w:rPr>
      <w:t xml:space="preserve">i Perusahaan Kota Cilegon </w:t>
    </w:r>
    <w:r>
      <w:rPr>
        <w:rFonts w:ascii="Times New Roman" w:hAnsi="Times New Roman" w:cs="Times New Roman"/>
        <w:i/>
        <w:sz w:val="18"/>
        <w:szCs w:val="18"/>
      </w:rPr>
      <w:t>d</w:t>
    </w:r>
    <w:r w:rsidRPr="00E620FD">
      <w:rPr>
        <w:rFonts w:ascii="Times New Roman" w:hAnsi="Times New Roman" w:cs="Times New Roman"/>
        <w:i/>
        <w:sz w:val="18"/>
        <w:szCs w:val="18"/>
      </w:rPr>
      <w:t>alam Meningkatkan Kapabilitas Karyawan</w:t>
    </w:r>
  </w:p>
  <w:p w14:paraId="00A1F263" w14:textId="77777777" w:rsidR="00D87D28" w:rsidRPr="006828AF" w:rsidRDefault="00D87D28" w:rsidP="00E620FD">
    <w:pPr>
      <w:pStyle w:val="Header"/>
      <w:tabs>
        <w:tab w:val="center" w:pos="3544"/>
        <w:tab w:val="right" w:pos="8222"/>
      </w:tabs>
      <w:jc w:val="right"/>
      <w:rPr>
        <w:rFonts w:ascii="Times New Roman" w:hAnsi="Times New Roman" w:cs="Times New Roman"/>
        <w:sz w:val="18"/>
        <w:szCs w:val="18"/>
      </w:rPr>
    </w:pPr>
    <w:sdt>
      <w:sdtPr>
        <w:rPr>
          <w:rFonts w:ascii="Times New Roman" w:hAnsi="Times New Roman" w:cs="Times New Roman"/>
          <w:sz w:val="18"/>
          <w:szCs w:val="18"/>
        </w:rPr>
        <w:id w:val="982810472"/>
      </w:sdtPr>
      <w:sdtContent>
        <w:r w:rsidRPr="006828AF">
          <w:rPr>
            <w:rFonts w:ascii="Times New Roman" w:hAnsi="Times New Roman" w:cs="Times New Roman"/>
            <w:sz w:val="18"/>
            <w:szCs w:val="18"/>
          </w:rPr>
          <w:fldChar w:fldCharType="begin"/>
        </w:r>
        <w:r w:rsidRPr="006828AF">
          <w:rPr>
            <w:rFonts w:ascii="Times New Roman" w:hAnsi="Times New Roman" w:cs="Times New Roman"/>
            <w:sz w:val="18"/>
            <w:szCs w:val="18"/>
          </w:rPr>
          <w:instrText xml:space="preserve"> PAGE   \* MERGEFORMAT </w:instrText>
        </w:r>
        <w:r w:rsidRPr="006828AF">
          <w:rPr>
            <w:rFonts w:ascii="Times New Roman" w:hAnsi="Times New Roman" w:cs="Times New Roman"/>
            <w:sz w:val="18"/>
            <w:szCs w:val="18"/>
          </w:rPr>
          <w:fldChar w:fldCharType="separate"/>
        </w:r>
        <w:r w:rsidR="00F327A6">
          <w:rPr>
            <w:rFonts w:ascii="Times New Roman" w:hAnsi="Times New Roman" w:cs="Times New Roman"/>
            <w:noProof/>
            <w:sz w:val="18"/>
            <w:szCs w:val="18"/>
          </w:rPr>
          <w:t>11</w:t>
        </w:r>
        <w:r w:rsidRPr="006828AF">
          <w:rPr>
            <w:rFonts w:ascii="Times New Roman" w:hAnsi="Times New Roman" w:cs="Times New Roman"/>
            <w:sz w:val="18"/>
            <w:szCs w:val="18"/>
          </w:rPr>
          <w:fldChar w:fldCharType="end"/>
        </w:r>
      </w:sdtContent>
    </w:sdt>
  </w:p>
  <w:p w14:paraId="5FDC735D" w14:textId="77777777" w:rsidR="00D87D28" w:rsidRPr="006828AF" w:rsidRDefault="00D87D28" w:rsidP="00E620FD">
    <w:pPr>
      <w:pStyle w:val="Header"/>
      <w:tabs>
        <w:tab w:val="center" w:pos="3544"/>
        <w:tab w:val="right" w:pos="8222"/>
      </w:tabs>
      <w:jc w:val="right"/>
      <w:rPr>
        <w:rFonts w:ascii="Times New Roman" w:hAnsi="Times New Roman" w:cs="Times New Roman"/>
        <w:sz w:val="18"/>
        <w:szCs w:val="18"/>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74FA58" w14:textId="77777777" w:rsidR="00D87D28" w:rsidRPr="006828AF" w:rsidRDefault="00D87D28" w:rsidP="00E620FD">
    <w:pPr>
      <w:pStyle w:val="Header"/>
      <w:rPr>
        <w:rFonts w:ascii="Times New Roman" w:eastAsia="Arial Unicode MS" w:hAnsi="Times New Roman" w:cs="Times New Roman"/>
        <w:bCs/>
        <w:sz w:val="16"/>
        <w:szCs w:val="16"/>
      </w:rPr>
    </w:pPr>
    <w:r w:rsidRPr="006828AF">
      <w:rPr>
        <w:rFonts w:ascii="Times New Roman" w:eastAsia="Arial Unicode MS" w:hAnsi="Times New Roman" w:cs="Times New Roman"/>
        <w:bCs/>
        <w:sz w:val="19"/>
        <w:szCs w:val="19"/>
      </w:rPr>
      <w:t xml:space="preserve">                                  </w:t>
    </w:r>
    <w:r w:rsidRPr="006828AF">
      <w:rPr>
        <w:rFonts w:ascii="Times New Roman" w:eastAsia="Arial Unicode MS" w:hAnsi="Times New Roman" w:cs="Times New Roman"/>
        <w:bCs/>
        <w:sz w:val="14"/>
        <w:szCs w:val="14"/>
      </w:rPr>
      <w:t xml:space="preserve">              </w:t>
    </w:r>
  </w:p>
  <w:p w14:paraId="09B4B1DA" w14:textId="211C8D19" w:rsidR="00D87D28" w:rsidRPr="001F73CC" w:rsidRDefault="00D87D28" w:rsidP="00E620FD">
    <w:pPr>
      <w:pStyle w:val="Header"/>
      <w:pBdr>
        <w:bottom w:val="single" w:sz="4" w:space="1" w:color="auto"/>
      </w:pBdr>
      <w:rPr>
        <w:rFonts w:ascii="Times New Roman" w:eastAsia="Arial Unicode MS" w:hAnsi="Times New Roman" w:cs="Times New Roman"/>
        <w:bCs/>
        <w:i/>
        <w:iCs/>
        <w:sz w:val="16"/>
        <w:szCs w:val="16"/>
      </w:rPr>
    </w:pPr>
    <w:r>
      <w:rPr>
        <w:rFonts w:ascii="Times New Roman" w:eastAsia="Arial Unicode MS" w:hAnsi="Times New Roman" w:cs="Times New Roman"/>
        <w:bCs/>
        <w:sz w:val="16"/>
        <w:szCs w:val="16"/>
      </w:rPr>
      <w:t>Bhinneka Multidisiplin Journal</w:t>
    </w:r>
    <w:r>
      <w:rPr>
        <w:rFonts w:ascii="Times New Roman" w:eastAsia="Arial Unicode MS" w:hAnsi="Times New Roman" w:cs="Times New Roman"/>
        <w:bCs/>
        <w:sz w:val="16"/>
        <w:szCs w:val="16"/>
      </w:rPr>
      <w:tab/>
    </w:r>
    <w:r>
      <w:rPr>
        <w:rFonts w:ascii="Times New Roman" w:eastAsia="Arial Unicode MS" w:hAnsi="Times New Roman" w:cs="Times New Roman"/>
        <w:bCs/>
        <w:sz w:val="16"/>
        <w:szCs w:val="16"/>
      </w:rPr>
      <w:tab/>
    </w:r>
    <w:r w:rsidRPr="006828AF">
      <w:rPr>
        <w:rFonts w:ascii="Times New Roman" w:eastAsia="Arial Unicode MS" w:hAnsi="Times New Roman" w:cs="Times New Roman"/>
        <w:bCs/>
        <w:sz w:val="16"/>
        <w:szCs w:val="16"/>
      </w:rPr>
      <w:t>https://doi.org/10.53067/</w:t>
    </w:r>
    <w:r>
      <w:rPr>
        <w:rFonts w:ascii="Times New Roman" w:eastAsia="Arial Unicode MS" w:hAnsi="Times New Roman" w:cs="Times New Roman"/>
        <w:bCs/>
        <w:sz w:val="16"/>
        <w:szCs w:val="16"/>
      </w:rPr>
      <w:t>bmj</w:t>
    </w:r>
    <w:r w:rsidRPr="006828AF">
      <w:rPr>
        <w:rFonts w:ascii="Times New Roman" w:eastAsia="Arial Unicode MS" w:hAnsi="Times New Roman" w:cs="Times New Roman"/>
        <w:bCs/>
        <w:sz w:val="16"/>
        <w:szCs w:val="16"/>
      </w:rPr>
      <w:t>.v</w:t>
    </w:r>
    <w:r>
      <w:rPr>
        <w:rFonts w:ascii="Times New Roman" w:eastAsia="Arial Unicode MS" w:hAnsi="Times New Roman" w:cs="Times New Roman"/>
        <w:bCs/>
        <w:sz w:val="16"/>
        <w:szCs w:val="16"/>
      </w:rPr>
      <w:t>1</w:t>
    </w:r>
    <w:r w:rsidRPr="006828AF">
      <w:rPr>
        <w:rFonts w:ascii="Times New Roman" w:eastAsia="Arial Unicode MS" w:hAnsi="Times New Roman" w:cs="Times New Roman"/>
        <w:bCs/>
        <w:sz w:val="16"/>
        <w:szCs w:val="16"/>
      </w:rPr>
      <w:t>i</w:t>
    </w:r>
    <w:r>
      <w:rPr>
        <w:rFonts w:ascii="Times New Roman" w:eastAsia="Arial Unicode MS" w:hAnsi="Times New Roman" w:cs="Times New Roman"/>
        <w:bCs/>
        <w:sz w:val="16"/>
        <w:szCs w:val="16"/>
      </w:rPr>
      <w:t xml:space="preserve">1                     </w:t>
    </w:r>
  </w:p>
  <w:p w14:paraId="7417AE4A" w14:textId="66C36658" w:rsidR="00D87D28" w:rsidRPr="006828AF" w:rsidRDefault="00D87D28" w:rsidP="00E620FD">
    <w:pPr>
      <w:pStyle w:val="Header"/>
      <w:pBdr>
        <w:bottom w:val="single" w:sz="4" w:space="1" w:color="auto"/>
      </w:pBdr>
      <w:rPr>
        <w:rFonts w:ascii="Times New Roman" w:eastAsia="Arial Unicode MS" w:hAnsi="Times New Roman" w:cs="Times New Roman"/>
        <w:bCs/>
        <w:sz w:val="16"/>
        <w:szCs w:val="16"/>
      </w:rPr>
    </w:pPr>
    <w:r w:rsidRPr="001F73CC">
      <w:rPr>
        <w:rFonts w:ascii="Times New Roman" w:eastAsia="Arial Unicode MS" w:hAnsi="Times New Roman" w:cs="Times New Roman"/>
        <w:bCs/>
        <w:i/>
        <w:iCs/>
        <w:sz w:val="16"/>
        <w:szCs w:val="16"/>
      </w:rPr>
      <w:t>Education and Social Center Publisher</w:t>
    </w:r>
    <w:r w:rsidRPr="006828AF">
      <w:rPr>
        <w:rFonts w:ascii="Times New Roman" w:eastAsia="Arial Unicode MS" w:hAnsi="Times New Roman" w:cs="Times New Roman"/>
        <w:bCs/>
        <w:sz w:val="16"/>
        <w:szCs w:val="16"/>
      </w:rPr>
      <w:t xml:space="preserve">                                                                                             </w:t>
    </w:r>
    <w:r w:rsidRPr="006828AF">
      <w:rPr>
        <w:rFonts w:ascii="Times New Roman" w:eastAsia="Arial Unicode MS" w:hAnsi="Times New Roman" w:cs="Times New Roman"/>
        <w:bCs/>
        <w:sz w:val="16"/>
        <w:szCs w:val="16"/>
      </w:rPr>
      <w:tab/>
      <w:t xml:space="preserve">e-ISSN </w:t>
    </w:r>
    <w:r w:rsidRPr="001F73CC">
      <w:rPr>
        <w:rFonts w:ascii="Times New Roman" w:eastAsia="Arial Unicode MS" w:hAnsi="Times New Roman" w:cs="Times New Roman"/>
        <w:bCs/>
        <w:sz w:val="16"/>
        <w:szCs w:val="16"/>
      </w:rPr>
      <w:t>3046-7071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7806DD"/>
    <w:multiLevelType w:val="hybridMultilevel"/>
    <w:tmpl w:val="2E68D74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nsid w:val="218513AB"/>
    <w:multiLevelType w:val="multilevel"/>
    <w:tmpl w:val="777C322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nsid w:val="2368081B"/>
    <w:multiLevelType w:val="multilevel"/>
    <w:tmpl w:val="259C3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CCF4281"/>
    <w:multiLevelType w:val="multilevel"/>
    <w:tmpl w:val="1870E7CA"/>
    <w:lvl w:ilvl="0">
      <w:start w:val="1"/>
      <w:numFmt w:val="decimal"/>
      <w:lvlText w:val="%1."/>
      <w:lvlJc w:val="left"/>
      <w:pPr>
        <w:tabs>
          <w:tab w:val="num" w:pos="720"/>
        </w:tabs>
        <w:ind w:left="720" w:hanging="360"/>
      </w:pPr>
      <w:rPr>
        <w:rFonts w:ascii="Times New Roman" w:eastAsia="Calibri" w:hAnsi="Times New Roman" w:cs="Times New Roman"/>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D191D0D"/>
    <w:multiLevelType w:val="hybridMultilevel"/>
    <w:tmpl w:val="75C6D0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48C3472"/>
    <w:multiLevelType w:val="multilevel"/>
    <w:tmpl w:val="0CA6B3B2"/>
    <w:lvl w:ilvl="0">
      <w:start w:val="1"/>
      <w:numFmt w:val="decimal"/>
      <w:lvlText w:val="%1."/>
      <w:lvlJc w:val="left"/>
      <w:pPr>
        <w:tabs>
          <w:tab w:val="num" w:pos="720"/>
        </w:tabs>
        <w:ind w:left="720" w:hanging="360"/>
      </w:pPr>
      <w:rPr>
        <w:rFonts w:ascii="Times New Roman" w:eastAsia="Calibr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D501628"/>
    <w:multiLevelType w:val="multilevel"/>
    <w:tmpl w:val="5A38978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60EA44B4"/>
    <w:multiLevelType w:val="hybridMultilevel"/>
    <w:tmpl w:val="E37EF628"/>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8">
    <w:nsid w:val="6BA73EA8"/>
    <w:multiLevelType w:val="multilevel"/>
    <w:tmpl w:val="E7FA29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70397E12"/>
    <w:multiLevelType w:val="multilevel"/>
    <w:tmpl w:val="509856D6"/>
    <w:lvl w:ilvl="0">
      <w:start w:val="3"/>
      <w:numFmt w:val="decimal"/>
      <w:lvlText w:val="%1."/>
      <w:lvlJc w:val="left"/>
      <w:pPr>
        <w:tabs>
          <w:tab w:val="num" w:pos="720"/>
        </w:tabs>
        <w:ind w:left="720" w:hanging="360"/>
      </w:pPr>
      <w:rPr>
        <w:b w:val="0"/>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7066477E"/>
    <w:multiLevelType w:val="hybridMultilevel"/>
    <w:tmpl w:val="110C52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08B59EE"/>
    <w:multiLevelType w:val="hybridMultilevel"/>
    <w:tmpl w:val="5C48995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nsid w:val="71B2012B"/>
    <w:multiLevelType w:val="multilevel"/>
    <w:tmpl w:val="E71CCD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76DB7C2F"/>
    <w:multiLevelType w:val="multilevel"/>
    <w:tmpl w:val="ECBA2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7E5A0A97"/>
    <w:multiLevelType w:val="hybridMultilevel"/>
    <w:tmpl w:val="6C069C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8"/>
  </w:num>
  <w:num w:numId="3">
    <w:abstractNumId w:val="12"/>
  </w:num>
  <w:num w:numId="4">
    <w:abstractNumId w:val="6"/>
  </w:num>
  <w:num w:numId="5">
    <w:abstractNumId w:val="7"/>
  </w:num>
  <w:num w:numId="6">
    <w:abstractNumId w:val="14"/>
  </w:num>
  <w:num w:numId="7">
    <w:abstractNumId w:val="2"/>
  </w:num>
  <w:num w:numId="8">
    <w:abstractNumId w:val="3"/>
  </w:num>
  <w:num w:numId="9">
    <w:abstractNumId w:val="5"/>
  </w:num>
  <w:num w:numId="10">
    <w:abstractNumId w:val="9"/>
  </w:num>
  <w:num w:numId="11">
    <w:abstractNumId w:val="13"/>
  </w:num>
  <w:num w:numId="12">
    <w:abstractNumId w:val="10"/>
  </w:num>
  <w:num w:numId="13">
    <w:abstractNumId w:val="4"/>
  </w:num>
  <w:num w:numId="14">
    <w:abstractNumId w:val="0"/>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proofState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2NTIzNjE2MzE1M7G0MDZT0lEKTi0uzszPAykwqgUAD87xGSwAAAA="/>
  </w:docVars>
  <w:rsids>
    <w:rsidRoot w:val="00961A42"/>
    <w:rsid w:val="000143BE"/>
    <w:rsid w:val="0008707F"/>
    <w:rsid w:val="000A1B4A"/>
    <w:rsid w:val="00115526"/>
    <w:rsid w:val="00116325"/>
    <w:rsid w:val="00122341"/>
    <w:rsid w:val="00162F1A"/>
    <w:rsid w:val="001F73CC"/>
    <w:rsid w:val="00277255"/>
    <w:rsid w:val="002916EC"/>
    <w:rsid w:val="002C3FFC"/>
    <w:rsid w:val="002F38BC"/>
    <w:rsid w:val="0032175F"/>
    <w:rsid w:val="00343933"/>
    <w:rsid w:val="003B7E37"/>
    <w:rsid w:val="003E721F"/>
    <w:rsid w:val="004132FC"/>
    <w:rsid w:val="00445CA2"/>
    <w:rsid w:val="004767F4"/>
    <w:rsid w:val="004915B3"/>
    <w:rsid w:val="004D1CC2"/>
    <w:rsid w:val="004D61A1"/>
    <w:rsid w:val="004F600B"/>
    <w:rsid w:val="00501ACE"/>
    <w:rsid w:val="005321FE"/>
    <w:rsid w:val="00571A54"/>
    <w:rsid w:val="005D5A00"/>
    <w:rsid w:val="005E29E4"/>
    <w:rsid w:val="00626E92"/>
    <w:rsid w:val="006A613F"/>
    <w:rsid w:val="006E3FC8"/>
    <w:rsid w:val="006E728B"/>
    <w:rsid w:val="00750FD0"/>
    <w:rsid w:val="00763033"/>
    <w:rsid w:val="007D0E4E"/>
    <w:rsid w:val="007E59D9"/>
    <w:rsid w:val="007F4411"/>
    <w:rsid w:val="007F587E"/>
    <w:rsid w:val="0081575C"/>
    <w:rsid w:val="00833F3B"/>
    <w:rsid w:val="00907EEC"/>
    <w:rsid w:val="009134C8"/>
    <w:rsid w:val="00961A42"/>
    <w:rsid w:val="009B3BEC"/>
    <w:rsid w:val="009C55F2"/>
    <w:rsid w:val="009D33B9"/>
    <w:rsid w:val="00A45B76"/>
    <w:rsid w:val="00B036CE"/>
    <w:rsid w:val="00B226B8"/>
    <w:rsid w:val="00B40AA2"/>
    <w:rsid w:val="00B4775C"/>
    <w:rsid w:val="00B50309"/>
    <w:rsid w:val="00B6285E"/>
    <w:rsid w:val="00B678C2"/>
    <w:rsid w:val="00B914AB"/>
    <w:rsid w:val="00BA62EE"/>
    <w:rsid w:val="00BB2BC0"/>
    <w:rsid w:val="00BD3AD3"/>
    <w:rsid w:val="00BE1600"/>
    <w:rsid w:val="00BF0657"/>
    <w:rsid w:val="00C13ABC"/>
    <w:rsid w:val="00C2057B"/>
    <w:rsid w:val="00C62237"/>
    <w:rsid w:val="00C74E48"/>
    <w:rsid w:val="00D03CA3"/>
    <w:rsid w:val="00D13DFB"/>
    <w:rsid w:val="00D36B20"/>
    <w:rsid w:val="00D8119E"/>
    <w:rsid w:val="00D87D28"/>
    <w:rsid w:val="00DA03D4"/>
    <w:rsid w:val="00DA63CF"/>
    <w:rsid w:val="00DC2293"/>
    <w:rsid w:val="00E07B0D"/>
    <w:rsid w:val="00E2261A"/>
    <w:rsid w:val="00E40B19"/>
    <w:rsid w:val="00E620FD"/>
    <w:rsid w:val="00E70839"/>
    <w:rsid w:val="00EA7C50"/>
    <w:rsid w:val="00F0654F"/>
    <w:rsid w:val="00F24576"/>
    <w:rsid w:val="00F25CD8"/>
    <w:rsid w:val="00F26233"/>
    <w:rsid w:val="00F265D8"/>
    <w:rsid w:val="00F327A6"/>
    <w:rsid w:val="00F45CB5"/>
    <w:rsid w:val="00F4681F"/>
    <w:rsid w:val="00FC4404"/>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CE3F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unhideWhenUsed/>
    <w:qFormat/>
    <w:pPr>
      <w:keepNext/>
      <w:keepLines/>
      <w:spacing w:before="40" w:after="0"/>
      <w:outlineLvl w:val="1"/>
    </w:pPr>
    <w:rPr>
      <w:color w:val="2F5496"/>
      <w:sz w:val="26"/>
      <w:szCs w:val="26"/>
    </w:rPr>
  </w:style>
  <w:style w:type="paragraph" w:styleId="Heading3">
    <w:name w:val="heading 3"/>
    <w:basedOn w:val="Normal"/>
    <w:next w:val="Normal"/>
    <w:uiPriority w:val="9"/>
    <w:unhideWhenUsed/>
    <w:qFormat/>
    <w:pPr>
      <w:keepNext/>
      <w:keepLines/>
      <w:spacing w:before="40" w:after="0"/>
      <w:outlineLvl w:val="2"/>
    </w:pPr>
    <w:rPr>
      <w:color w:val="1F3863"/>
      <w:sz w:val="24"/>
      <w:szCs w:val="24"/>
    </w:rPr>
  </w:style>
  <w:style w:type="paragraph" w:styleId="Heading4">
    <w:name w:val="heading 4"/>
    <w:basedOn w:val="Normal"/>
    <w:next w:val="Normal"/>
    <w:uiPriority w:val="9"/>
    <w:semiHidden/>
    <w:unhideWhenUsed/>
    <w:qFormat/>
    <w:pPr>
      <w:keepNext/>
      <w:keepLines/>
      <w:spacing w:before="40" w:after="0"/>
      <w:outlineLvl w:val="3"/>
    </w:pPr>
    <w:rPr>
      <w:i/>
      <w:color w:val="2F5496"/>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B036C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36CE"/>
    <w:rPr>
      <w:rFonts w:ascii="Tahoma" w:hAnsi="Tahoma" w:cs="Tahoma"/>
      <w:sz w:val="16"/>
      <w:szCs w:val="16"/>
    </w:rPr>
  </w:style>
  <w:style w:type="character" w:styleId="Hyperlink">
    <w:name w:val="Hyperlink"/>
    <w:basedOn w:val="DefaultParagraphFont"/>
    <w:uiPriority w:val="99"/>
    <w:unhideWhenUsed/>
    <w:rsid w:val="00B036CE"/>
    <w:rPr>
      <w:color w:val="0000FF" w:themeColor="hyperlink"/>
      <w:u w:val="single"/>
    </w:rPr>
  </w:style>
  <w:style w:type="paragraph" w:styleId="NormalWeb">
    <w:name w:val="Normal (Web)"/>
    <w:basedOn w:val="Normal"/>
    <w:uiPriority w:val="99"/>
    <w:semiHidden/>
    <w:unhideWhenUsed/>
    <w:rsid w:val="00571A5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electable-text">
    <w:name w:val="selectable-text"/>
    <w:basedOn w:val="DefaultParagraphFont"/>
    <w:rsid w:val="002916EC"/>
  </w:style>
  <w:style w:type="paragraph" w:styleId="ListParagraph">
    <w:name w:val="List Paragraph"/>
    <w:basedOn w:val="Normal"/>
    <w:uiPriority w:val="34"/>
    <w:qFormat/>
    <w:rsid w:val="002916EC"/>
    <w:pPr>
      <w:ind w:left="720"/>
      <w:contextualSpacing/>
    </w:pPr>
    <w:rPr>
      <w:rFonts w:asciiTheme="minorHAnsi" w:eastAsiaTheme="minorHAnsi" w:hAnsiTheme="minorHAnsi" w:cstheme="minorBidi"/>
    </w:rPr>
  </w:style>
  <w:style w:type="character" w:styleId="Strong">
    <w:name w:val="Strong"/>
    <w:basedOn w:val="DefaultParagraphFont"/>
    <w:uiPriority w:val="22"/>
    <w:qFormat/>
    <w:rsid w:val="00DA03D4"/>
    <w:rPr>
      <w:b/>
      <w:bCs/>
    </w:rPr>
  </w:style>
  <w:style w:type="paragraph" w:styleId="HTMLPreformatted">
    <w:name w:val="HTML Preformatted"/>
    <w:basedOn w:val="Normal"/>
    <w:link w:val="HTMLPreformattedChar"/>
    <w:uiPriority w:val="99"/>
    <w:semiHidden/>
    <w:unhideWhenUsed/>
    <w:rsid w:val="00913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134C8"/>
    <w:rPr>
      <w:rFonts w:ascii="Courier New" w:eastAsia="Times New Roman" w:hAnsi="Courier New" w:cs="Courier New"/>
      <w:sz w:val="20"/>
      <w:szCs w:val="20"/>
    </w:rPr>
  </w:style>
  <w:style w:type="character" w:customStyle="1" w:styleId="y2iqfc">
    <w:name w:val="y2iqfc"/>
    <w:basedOn w:val="DefaultParagraphFont"/>
    <w:rsid w:val="009134C8"/>
  </w:style>
  <w:style w:type="paragraph" w:styleId="Header">
    <w:name w:val="header"/>
    <w:basedOn w:val="Normal"/>
    <w:link w:val="HeaderChar"/>
    <w:uiPriority w:val="99"/>
    <w:unhideWhenUsed/>
    <w:rsid w:val="00E620FD"/>
    <w:pPr>
      <w:tabs>
        <w:tab w:val="center" w:pos="4513"/>
        <w:tab w:val="right" w:pos="9026"/>
      </w:tabs>
      <w:spacing w:after="0" w:line="240" w:lineRule="auto"/>
    </w:pPr>
  </w:style>
  <w:style w:type="character" w:customStyle="1" w:styleId="HeaderChar">
    <w:name w:val="Header Char"/>
    <w:basedOn w:val="DefaultParagraphFont"/>
    <w:link w:val="Header"/>
    <w:uiPriority w:val="99"/>
    <w:qFormat/>
    <w:rsid w:val="00E620FD"/>
  </w:style>
  <w:style w:type="paragraph" w:styleId="Footer">
    <w:name w:val="footer"/>
    <w:basedOn w:val="Normal"/>
    <w:link w:val="FooterChar"/>
    <w:uiPriority w:val="99"/>
    <w:unhideWhenUsed/>
    <w:rsid w:val="00E620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20FD"/>
  </w:style>
  <w:style w:type="table" w:styleId="TableGrid">
    <w:name w:val="Table Grid"/>
    <w:basedOn w:val="TableNormal"/>
    <w:qFormat/>
    <w:rsid w:val="00E620FD"/>
    <w:pPr>
      <w:spacing w:after="0" w:line="240" w:lineRule="auto"/>
    </w:pPr>
    <w:rPr>
      <w:rFonts w:eastAsia="SimSun" w:cs="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1">
    <w:name w:val="Unresolved Mention1"/>
    <w:basedOn w:val="DefaultParagraphFont"/>
    <w:uiPriority w:val="99"/>
    <w:semiHidden/>
    <w:unhideWhenUsed/>
    <w:rsid w:val="00E620FD"/>
    <w:rPr>
      <w:color w:val="605E5C"/>
      <w:shd w:val="clear" w:color="auto" w:fill="E1DFDD"/>
    </w:rPr>
  </w:style>
  <w:style w:type="character" w:styleId="PlaceholderText">
    <w:name w:val="Placeholder Text"/>
    <w:basedOn w:val="DefaultParagraphFont"/>
    <w:uiPriority w:val="99"/>
    <w:semiHidden/>
    <w:rsid w:val="00E70839"/>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unhideWhenUsed/>
    <w:qFormat/>
    <w:pPr>
      <w:keepNext/>
      <w:keepLines/>
      <w:spacing w:before="40" w:after="0"/>
      <w:outlineLvl w:val="1"/>
    </w:pPr>
    <w:rPr>
      <w:color w:val="2F5496"/>
      <w:sz w:val="26"/>
      <w:szCs w:val="26"/>
    </w:rPr>
  </w:style>
  <w:style w:type="paragraph" w:styleId="Heading3">
    <w:name w:val="heading 3"/>
    <w:basedOn w:val="Normal"/>
    <w:next w:val="Normal"/>
    <w:uiPriority w:val="9"/>
    <w:unhideWhenUsed/>
    <w:qFormat/>
    <w:pPr>
      <w:keepNext/>
      <w:keepLines/>
      <w:spacing w:before="40" w:after="0"/>
      <w:outlineLvl w:val="2"/>
    </w:pPr>
    <w:rPr>
      <w:color w:val="1F3863"/>
      <w:sz w:val="24"/>
      <w:szCs w:val="24"/>
    </w:rPr>
  </w:style>
  <w:style w:type="paragraph" w:styleId="Heading4">
    <w:name w:val="heading 4"/>
    <w:basedOn w:val="Normal"/>
    <w:next w:val="Normal"/>
    <w:uiPriority w:val="9"/>
    <w:semiHidden/>
    <w:unhideWhenUsed/>
    <w:qFormat/>
    <w:pPr>
      <w:keepNext/>
      <w:keepLines/>
      <w:spacing w:before="40" w:after="0"/>
      <w:outlineLvl w:val="3"/>
    </w:pPr>
    <w:rPr>
      <w:i/>
      <w:color w:val="2F5496"/>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B036C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36CE"/>
    <w:rPr>
      <w:rFonts w:ascii="Tahoma" w:hAnsi="Tahoma" w:cs="Tahoma"/>
      <w:sz w:val="16"/>
      <w:szCs w:val="16"/>
    </w:rPr>
  </w:style>
  <w:style w:type="character" w:styleId="Hyperlink">
    <w:name w:val="Hyperlink"/>
    <w:basedOn w:val="DefaultParagraphFont"/>
    <w:uiPriority w:val="99"/>
    <w:unhideWhenUsed/>
    <w:rsid w:val="00B036CE"/>
    <w:rPr>
      <w:color w:val="0000FF" w:themeColor="hyperlink"/>
      <w:u w:val="single"/>
    </w:rPr>
  </w:style>
  <w:style w:type="paragraph" w:styleId="NormalWeb">
    <w:name w:val="Normal (Web)"/>
    <w:basedOn w:val="Normal"/>
    <w:uiPriority w:val="99"/>
    <w:semiHidden/>
    <w:unhideWhenUsed/>
    <w:rsid w:val="00571A5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electable-text">
    <w:name w:val="selectable-text"/>
    <w:basedOn w:val="DefaultParagraphFont"/>
    <w:rsid w:val="002916EC"/>
  </w:style>
  <w:style w:type="paragraph" w:styleId="ListParagraph">
    <w:name w:val="List Paragraph"/>
    <w:basedOn w:val="Normal"/>
    <w:uiPriority w:val="34"/>
    <w:qFormat/>
    <w:rsid w:val="002916EC"/>
    <w:pPr>
      <w:ind w:left="720"/>
      <w:contextualSpacing/>
    </w:pPr>
    <w:rPr>
      <w:rFonts w:asciiTheme="minorHAnsi" w:eastAsiaTheme="minorHAnsi" w:hAnsiTheme="minorHAnsi" w:cstheme="minorBidi"/>
    </w:rPr>
  </w:style>
  <w:style w:type="character" w:styleId="Strong">
    <w:name w:val="Strong"/>
    <w:basedOn w:val="DefaultParagraphFont"/>
    <w:uiPriority w:val="22"/>
    <w:qFormat/>
    <w:rsid w:val="00DA03D4"/>
    <w:rPr>
      <w:b/>
      <w:bCs/>
    </w:rPr>
  </w:style>
  <w:style w:type="paragraph" w:styleId="HTMLPreformatted">
    <w:name w:val="HTML Preformatted"/>
    <w:basedOn w:val="Normal"/>
    <w:link w:val="HTMLPreformattedChar"/>
    <w:uiPriority w:val="99"/>
    <w:semiHidden/>
    <w:unhideWhenUsed/>
    <w:rsid w:val="00913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134C8"/>
    <w:rPr>
      <w:rFonts w:ascii="Courier New" w:eastAsia="Times New Roman" w:hAnsi="Courier New" w:cs="Courier New"/>
      <w:sz w:val="20"/>
      <w:szCs w:val="20"/>
    </w:rPr>
  </w:style>
  <w:style w:type="character" w:customStyle="1" w:styleId="y2iqfc">
    <w:name w:val="y2iqfc"/>
    <w:basedOn w:val="DefaultParagraphFont"/>
    <w:rsid w:val="009134C8"/>
  </w:style>
  <w:style w:type="paragraph" w:styleId="Header">
    <w:name w:val="header"/>
    <w:basedOn w:val="Normal"/>
    <w:link w:val="HeaderChar"/>
    <w:uiPriority w:val="99"/>
    <w:unhideWhenUsed/>
    <w:rsid w:val="00E620FD"/>
    <w:pPr>
      <w:tabs>
        <w:tab w:val="center" w:pos="4513"/>
        <w:tab w:val="right" w:pos="9026"/>
      </w:tabs>
      <w:spacing w:after="0" w:line="240" w:lineRule="auto"/>
    </w:pPr>
  </w:style>
  <w:style w:type="character" w:customStyle="1" w:styleId="HeaderChar">
    <w:name w:val="Header Char"/>
    <w:basedOn w:val="DefaultParagraphFont"/>
    <w:link w:val="Header"/>
    <w:uiPriority w:val="99"/>
    <w:qFormat/>
    <w:rsid w:val="00E620FD"/>
  </w:style>
  <w:style w:type="paragraph" w:styleId="Footer">
    <w:name w:val="footer"/>
    <w:basedOn w:val="Normal"/>
    <w:link w:val="FooterChar"/>
    <w:uiPriority w:val="99"/>
    <w:unhideWhenUsed/>
    <w:rsid w:val="00E620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20FD"/>
  </w:style>
  <w:style w:type="table" w:styleId="TableGrid">
    <w:name w:val="Table Grid"/>
    <w:basedOn w:val="TableNormal"/>
    <w:qFormat/>
    <w:rsid w:val="00E620FD"/>
    <w:pPr>
      <w:spacing w:after="0" w:line="240" w:lineRule="auto"/>
    </w:pPr>
    <w:rPr>
      <w:rFonts w:eastAsia="SimSun" w:cs="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1">
    <w:name w:val="Unresolved Mention1"/>
    <w:basedOn w:val="DefaultParagraphFont"/>
    <w:uiPriority w:val="99"/>
    <w:semiHidden/>
    <w:unhideWhenUsed/>
    <w:rsid w:val="00E620FD"/>
    <w:rPr>
      <w:color w:val="605E5C"/>
      <w:shd w:val="clear" w:color="auto" w:fill="E1DFDD"/>
    </w:rPr>
  </w:style>
  <w:style w:type="character" w:styleId="PlaceholderText">
    <w:name w:val="Placeholder Text"/>
    <w:basedOn w:val="DefaultParagraphFont"/>
    <w:uiPriority w:val="99"/>
    <w:semiHidden/>
    <w:rsid w:val="00E7083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0628422">
      <w:bodyDiv w:val="1"/>
      <w:marLeft w:val="0"/>
      <w:marRight w:val="0"/>
      <w:marTop w:val="0"/>
      <w:marBottom w:val="0"/>
      <w:divBdr>
        <w:top w:val="none" w:sz="0" w:space="0" w:color="auto"/>
        <w:left w:val="none" w:sz="0" w:space="0" w:color="auto"/>
        <w:bottom w:val="none" w:sz="0" w:space="0" w:color="auto"/>
        <w:right w:val="none" w:sz="0" w:space="0" w:color="auto"/>
      </w:divBdr>
      <w:divsChild>
        <w:div w:id="464204223">
          <w:marLeft w:val="0"/>
          <w:marRight w:val="0"/>
          <w:marTop w:val="0"/>
          <w:marBottom w:val="0"/>
          <w:divBdr>
            <w:top w:val="none" w:sz="0" w:space="0" w:color="auto"/>
            <w:left w:val="none" w:sz="0" w:space="0" w:color="auto"/>
            <w:bottom w:val="none" w:sz="0" w:space="0" w:color="auto"/>
            <w:right w:val="none" w:sz="0" w:space="0" w:color="auto"/>
          </w:divBdr>
        </w:div>
      </w:divsChild>
    </w:div>
    <w:div w:id="185950260">
      <w:bodyDiv w:val="1"/>
      <w:marLeft w:val="0"/>
      <w:marRight w:val="0"/>
      <w:marTop w:val="0"/>
      <w:marBottom w:val="0"/>
      <w:divBdr>
        <w:top w:val="none" w:sz="0" w:space="0" w:color="auto"/>
        <w:left w:val="none" w:sz="0" w:space="0" w:color="auto"/>
        <w:bottom w:val="none" w:sz="0" w:space="0" w:color="auto"/>
        <w:right w:val="none" w:sz="0" w:space="0" w:color="auto"/>
      </w:divBdr>
      <w:divsChild>
        <w:div w:id="316307685">
          <w:marLeft w:val="0"/>
          <w:marRight w:val="0"/>
          <w:marTop w:val="0"/>
          <w:marBottom w:val="0"/>
          <w:divBdr>
            <w:top w:val="none" w:sz="0" w:space="0" w:color="auto"/>
            <w:left w:val="none" w:sz="0" w:space="0" w:color="auto"/>
            <w:bottom w:val="none" w:sz="0" w:space="0" w:color="auto"/>
            <w:right w:val="none" w:sz="0" w:space="0" w:color="auto"/>
          </w:divBdr>
          <w:divsChild>
            <w:div w:id="137036924">
              <w:marLeft w:val="0"/>
              <w:marRight w:val="0"/>
              <w:marTop w:val="0"/>
              <w:marBottom w:val="0"/>
              <w:divBdr>
                <w:top w:val="none" w:sz="0" w:space="0" w:color="auto"/>
                <w:left w:val="none" w:sz="0" w:space="0" w:color="auto"/>
                <w:bottom w:val="none" w:sz="0" w:space="0" w:color="auto"/>
                <w:right w:val="none" w:sz="0" w:space="0" w:color="auto"/>
              </w:divBdr>
              <w:divsChild>
                <w:div w:id="165737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43038">
      <w:bodyDiv w:val="1"/>
      <w:marLeft w:val="0"/>
      <w:marRight w:val="0"/>
      <w:marTop w:val="0"/>
      <w:marBottom w:val="0"/>
      <w:divBdr>
        <w:top w:val="none" w:sz="0" w:space="0" w:color="auto"/>
        <w:left w:val="none" w:sz="0" w:space="0" w:color="auto"/>
        <w:bottom w:val="none" w:sz="0" w:space="0" w:color="auto"/>
        <w:right w:val="none" w:sz="0" w:space="0" w:color="auto"/>
      </w:divBdr>
    </w:div>
    <w:div w:id="222985199">
      <w:bodyDiv w:val="1"/>
      <w:marLeft w:val="0"/>
      <w:marRight w:val="0"/>
      <w:marTop w:val="0"/>
      <w:marBottom w:val="0"/>
      <w:divBdr>
        <w:top w:val="none" w:sz="0" w:space="0" w:color="auto"/>
        <w:left w:val="none" w:sz="0" w:space="0" w:color="auto"/>
        <w:bottom w:val="none" w:sz="0" w:space="0" w:color="auto"/>
        <w:right w:val="none" w:sz="0" w:space="0" w:color="auto"/>
      </w:divBdr>
    </w:div>
    <w:div w:id="602759929">
      <w:bodyDiv w:val="1"/>
      <w:marLeft w:val="0"/>
      <w:marRight w:val="0"/>
      <w:marTop w:val="0"/>
      <w:marBottom w:val="0"/>
      <w:divBdr>
        <w:top w:val="none" w:sz="0" w:space="0" w:color="auto"/>
        <w:left w:val="none" w:sz="0" w:space="0" w:color="auto"/>
        <w:bottom w:val="none" w:sz="0" w:space="0" w:color="auto"/>
        <w:right w:val="none" w:sz="0" w:space="0" w:color="auto"/>
      </w:divBdr>
      <w:divsChild>
        <w:div w:id="1803886098">
          <w:marLeft w:val="0"/>
          <w:marRight w:val="0"/>
          <w:marTop w:val="0"/>
          <w:marBottom w:val="0"/>
          <w:divBdr>
            <w:top w:val="none" w:sz="0" w:space="0" w:color="auto"/>
            <w:left w:val="none" w:sz="0" w:space="0" w:color="auto"/>
            <w:bottom w:val="none" w:sz="0" w:space="0" w:color="auto"/>
            <w:right w:val="none" w:sz="0" w:space="0" w:color="auto"/>
          </w:divBdr>
          <w:divsChild>
            <w:div w:id="782650119">
              <w:marLeft w:val="0"/>
              <w:marRight w:val="0"/>
              <w:marTop w:val="0"/>
              <w:marBottom w:val="0"/>
              <w:divBdr>
                <w:top w:val="none" w:sz="0" w:space="0" w:color="auto"/>
                <w:left w:val="none" w:sz="0" w:space="0" w:color="auto"/>
                <w:bottom w:val="none" w:sz="0" w:space="0" w:color="auto"/>
                <w:right w:val="none" w:sz="0" w:space="0" w:color="auto"/>
              </w:divBdr>
              <w:divsChild>
                <w:div w:id="124545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6879348">
      <w:bodyDiv w:val="1"/>
      <w:marLeft w:val="0"/>
      <w:marRight w:val="0"/>
      <w:marTop w:val="0"/>
      <w:marBottom w:val="0"/>
      <w:divBdr>
        <w:top w:val="none" w:sz="0" w:space="0" w:color="auto"/>
        <w:left w:val="none" w:sz="0" w:space="0" w:color="auto"/>
        <w:bottom w:val="none" w:sz="0" w:space="0" w:color="auto"/>
        <w:right w:val="none" w:sz="0" w:space="0" w:color="auto"/>
      </w:divBdr>
    </w:div>
    <w:div w:id="648093692">
      <w:bodyDiv w:val="1"/>
      <w:marLeft w:val="0"/>
      <w:marRight w:val="0"/>
      <w:marTop w:val="0"/>
      <w:marBottom w:val="0"/>
      <w:divBdr>
        <w:top w:val="none" w:sz="0" w:space="0" w:color="auto"/>
        <w:left w:val="none" w:sz="0" w:space="0" w:color="auto"/>
        <w:bottom w:val="none" w:sz="0" w:space="0" w:color="auto"/>
        <w:right w:val="none" w:sz="0" w:space="0" w:color="auto"/>
      </w:divBdr>
    </w:div>
    <w:div w:id="752703789">
      <w:bodyDiv w:val="1"/>
      <w:marLeft w:val="0"/>
      <w:marRight w:val="0"/>
      <w:marTop w:val="0"/>
      <w:marBottom w:val="0"/>
      <w:divBdr>
        <w:top w:val="none" w:sz="0" w:space="0" w:color="auto"/>
        <w:left w:val="none" w:sz="0" w:space="0" w:color="auto"/>
        <w:bottom w:val="none" w:sz="0" w:space="0" w:color="auto"/>
        <w:right w:val="none" w:sz="0" w:space="0" w:color="auto"/>
      </w:divBdr>
      <w:divsChild>
        <w:div w:id="1929189646">
          <w:marLeft w:val="0"/>
          <w:marRight w:val="0"/>
          <w:marTop w:val="0"/>
          <w:marBottom w:val="0"/>
          <w:divBdr>
            <w:top w:val="none" w:sz="0" w:space="0" w:color="auto"/>
            <w:left w:val="none" w:sz="0" w:space="0" w:color="auto"/>
            <w:bottom w:val="none" w:sz="0" w:space="0" w:color="auto"/>
            <w:right w:val="none" w:sz="0" w:space="0" w:color="auto"/>
          </w:divBdr>
          <w:divsChild>
            <w:div w:id="1892492634">
              <w:marLeft w:val="0"/>
              <w:marRight w:val="0"/>
              <w:marTop w:val="0"/>
              <w:marBottom w:val="0"/>
              <w:divBdr>
                <w:top w:val="none" w:sz="0" w:space="0" w:color="auto"/>
                <w:left w:val="none" w:sz="0" w:space="0" w:color="auto"/>
                <w:bottom w:val="none" w:sz="0" w:space="0" w:color="auto"/>
                <w:right w:val="none" w:sz="0" w:space="0" w:color="auto"/>
              </w:divBdr>
              <w:divsChild>
                <w:div w:id="139600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667579">
      <w:bodyDiv w:val="1"/>
      <w:marLeft w:val="0"/>
      <w:marRight w:val="0"/>
      <w:marTop w:val="0"/>
      <w:marBottom w:val="0"/>
      <w:divBdr>
        <w:top w:val="none" w:sz="0" w:space="0" w:color="auto"/>
        <w:left w:val="none" w:sz="0" w:space="0" w:color="auto"/>
        <w:bottom w:val="none" w:sz="0" w:space="0" w:color="auto"/>
        <w:right w:val="none" w:sz="0" w:space="0" w:color="auto"/>
      </w:divBdr>
    </w:div>
    <w:div w:id="1024555510">
      <w:bodyDiv w:val="1"/>
      <w:marLeft w:val="0"/>
      <w:marRight w:val="0"/>
      <w:marTop w:val="0"/>
      <w:marBottom w:val="0"/>
      <w:divBdr>
        <w:top w:val="none" w:sz="0" w:space="0" w:color="auto"/>
        <w:left w:val="none" w:sz="0" w:space="0" w:color="auto"/>
        <w:bottom w:val="none" w:sz="0" w:space="0" w:color="auto"/>
        <w:right w:val="none" w:sz="0" w:space="0" w:color="auto"/>
      </w:divBdr>
      <w:divsChild>
        <w:div w:id="1936941698">
          <w:marLeft w:val="0"/>
          <w:marRight w:val="0"/>
          <w:marTop w:val="0"/>
          <w:marBottom w:val="0"/>
          <w:divBdr>
            <w:top w:val="none" w:sz="0" w:space="0" w:color="auto"/>
            <w:left w:val="none" w:sz="0" w:space="0" w:color="auto"/>
            <w:bottom w:val="none" w:sz="0" w:space="0" w:color="auto"/>
            <w:right w:val="none" w:sz="0" w:space="0" w:color="auto"/>
          </w:divBdr>
          <w:divsChild>
            <w:div w:id="1718121309">
              <w:marLeft w:val="0"/>
              <w:marRight w:val="0"/>
              <w:marTop w:val="0"/>
              <w:marBottom w:val="0"/>
              <w:divBdr>
                <w:top w:val="none" w:sz="0" w:space="0" w:color="auto"/>
                <w:left w:val="none" w:sz="0" w:space="0" w:color="auto"/>
                <w:bottom w:val="none" w:sz="0" w:space="0" w:color="auto"/>
                <w:right w:val="none" w:sz="0" w:space="0" w:color="auto"/>
              </w:divBdr>
              <w:divsChild>
                <w:div w:id="126302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177789">
      <w:bodyDiv w:val="1"/>
      <w:marLeft w:val="0"/>
      <w:marRight w:val="0"/>
      <w:marTop w:val="0"/>
      <w:marBottom w:val="0"/>
      <w:divBdr>
        <w:top w:val="none" w:sz="0" w:space="0" w:color="auto"/>
        <w:left w:val="none" w:sz="0" w:space="0" w:color="auto"/>
        <w:bottom w:val="none" w:sz="0" w:space="0" w:color="auto"/>
        <w:right w:val="none" w:sz="0" w:space="0" w:color="auto"/>
      </w:divBdr>
      <w:divsChild>
        <w:div w:id="1242638344">
          <w:marLeft w:val="0"/>
          <w:marRight w:val="0"/>
          <w:marTop w:val="0"/>
          <w:marBottom w:val="0"/>
          <w:divBdr>
            <w:top w:val="none" w:sz="0" w:space="0" w:color="auto"/>
            <w:left w:val="none" w:sz="0" w:space="0" w:color="auto"/>
            <w:bottom w:val="none" w:sz="0" w:space="0" w:color="auto"/>
            <w:right w:val="none" w:sz="0" w:space="0" w:color="auto"/>
          </w:divBdr>
          <w:divsChild>
            <w:div w:id="1557819522">
              <w:marLeft w:val="0"/>
              <w:marRight w:val="0"/>
              <w:marTop w:val="0"/>
              <w:marBottom w:val="0"/>
              <w:divBdr>
                <w:top w:val="none" w:sz="0" w:space="0" w:color="auto"/>
                <w:left w:val="none" w:sz="0" w:space="0" w:color="auto"/>
                <w:bottom w:val="none" w:sz="0" w:space="0" w:color="auto"/>
                <w:right w:val="none" w:sz="0" w:space="0" w:color="auto"/>
              </w:divBdr>
              <w:divsChild>
                <w:div w:id="180646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930135">
      <w:bodyDiv w:val="1"/>
      <w:marLeft w:val="0"/>
      <w:marRight w:val="0"/>
      <w:marTop w:val="0"/>
      <w:marBottom w:val="0"/>
      <w:divBdr>
        <w:top w:val="none" w:sz="0" w:space="0" w:color="auto"/>
        <w:left w:val="none" w:sz="0" w:space="0" w:color="auto"/>
        <w:bottom w:val="none" w:sz="0" w:space="0" w:color="auto"/>
        <w:right w:val="none" w:sz="0" w:space="0" w:color="auto"/>
      </w:divBdr>
      <w:divsChild>
        <w:div w:id="1845317416">
          <w:marLeft w:val="0"/>
          <w:marRight w:val="0"/>
          <w:marTop w:val="0"/>
          <w:marBottom w:val="0"/>
          <w:divBdr>
            <w:top w:val="none" w:sz="0" w:space="0" w:color="auto"/>
            <w:left w:val="none" w:sz="0" w:space="0" w:color="auto"/>
            <w:bottom w:val="none" w:sz="0" w:space="0" w:color="auto"/>
            <w:right w:val="none" w:sz="0" w:space="0" w:color="auto"/>
          </w:divBdr>
          <w:divsChild>
            <w:div w:id="226301846">
              <w:marLeft w:val="0"/>
              <w:marRight w:val="0"/>
              <w:marTop w:val="0"/>
              <w:marBottom w:val="0"/>
              <w:divBdr>
                <w:top w:val="none" w:sz="0" w:space="0" w:color="auto"/>
                <w:left w:val="none" w:sz="0" w:space="0" w:color="auto"/>
                <w:bottom w:val="none" w:sz="0" w:space="0" w:color="auto"/>
                <w:right w:val="none" w:sz="0" w:space="0" w:color="auto"/>
              </w:divBdr>
              <w:divsChild>
                <w:div w:id="188718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8050842">
      <w:bodyDiv w:val="1"/>
      <w:marLeft w:val="0"/>
      <w:marRight w:val="0"/>
      <w:marTop w:val="0"/>
      <w:marBottom w:val="0"/>
      <w:divBdr>
        <w:top w:val="none" w:sz="0" w:space="0" w:color="auto"/>
        <w:left w:val="none" w:sz="0" w:space="0" w:color="auto"/>
        <w:bottom w:val="none" w:sz="0" w:space="0" w:color="auto"/>
        <w:right w:val="none" w:sz="0" w:space="0" w:color="auto"/>
      </w:divBdr>
    </w:div>
    <w:div w:id="1333526631">
      <w:bodyDiv w:val="1"/>
      <w:marLeft w:val="0"/>
      <w:marRight w:val="0"/>
      <w:marTop w:val="0"/>
      <w:marBottom w:val="0"/>
      <w:divBdr>
        <w:top w:val="none" w:sz="0" w:space="0" w:color="auto"/>
        <w:left w:val="none" w:sz="0" w:space="0" w:color="auto"/>
        <w:bottom w:val="none" w:sz="0" w:space="0" w:color="auto"/>
        <w:right w:val="none" w:sz="0" w:space="0" w:color="auto"/>
      </w:divBdr>
      <w:divsChild>
        <w:div w:id="395125514">
          <w:marLeft w:val="0"/>
          <w:marRight w:val="0"/>
          <w:marTop w:val="0"/>
          <w:marBottom w:val="0"/>
          <w:divBdr>
            <w:top w:val="none" w:sz="0" w:space="0" w:color="auto"/>
            <w:left w:val="none" w:sz="0" w:space="0" w:color="auto"/>
            <w:bottom w:val="none" w:sz="0" w:space="0" w:color="auto"/>
            <w:right w:val="none" w:sz="0" w:space="0" w:color="auto"/>
          </w:divBdr>
          <w:divsChild>
            <w:div w:id="475223930">
              <w:marLeft w:val="0"/>
              <w:marRight w:val="0"/>
              <w:marTop w:val="0"/>
              <w:marBottom w:val="0"/>
              <w:divBdr>
                <w:top w:val="none" w:sz="0" w:space="0" w:color="auto"/>
                <w:left w:val="none" w:sz="0" w:space="0" w:color="auto"/>
                <w:bottom w:val="none" w:sz="0" w:space="0" w:color="auto"/>
                <w:right w:val="none" w:sz="0" w:space="0" w:color="auto"/>
              </w:divBdr>
              <w:divsChild>
                <w:div w:id="55354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557614">
      <w:bodyDiv w:val="1"/>
      <w:marLeft w:val="0"/>
      <w:marRight w:val="0"/>
      <w:marTop w:val="0"/>
      <w:marBottom w:val="0"/>
      <w:divBdr>
        <w:top w:val="none" w:sz="0" w:space="0" w:color="auto"/>
        <w:left w:val="none" w:sz="0" w:space="0" w:color="auto"/>
        <w:bottom w:val="none" w:sz="0" w:space="0" w:color="auto"/>
        <w:right w:val="none" w:sz="0" w:space="0" w:color="auto"/>
      </w:divBdr>
      <w:divsChild>
        <w:div w:id="1736202225">
          <w:marLeft w:val="0"/>
          <w:marRight w:val="0"/>
          <w:marTop w:val="0"/>
          <w:marBottom w:val="0"/>
          <w:divBdr>
            <w:top w:val="none" w:sz="0" w:space="0" w:color="auto"/>
            <w:left w:val="none" w:sz="0" w:space="0" w:color="auto"/>
            <w:bottom w:val="none" w:sz="0" w:space="0" w:color="auto"/>
            <w:right w:val="none" w:sz="0" w:space="0" w:color="auto"/>
          </w:divBdr>
          <w:divsChild>
            <w:div w:id="1592353648">
              <w:marLeft w:val="0"/>
              <w:marRight w:val="0"/>
              <w:marTop w:val="0"/>
              <w:marBottom w:val="0"/>
              <w:divBdr>
                <w:top w:val="none" w:sz="0" w:space="0" w:color="auto"/>
                <w:left w:val="none" w:sz="0" w:space="0" w:color="auto"/>
                <w:bottom w:val="none" w:sz="0" w:space="0" w:color="auto"/>
                <w:right w:val="none" w:sz="0" w:space="0" w:color="auto"/>
              </w:divBdr>
              <w:divsChild>
                <w:div w:id="23810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577217">
      <w:bodyDiv w:val="1"/>
      <w:marLeft w:val="0"/>
      <w:marRight w:val="0"/>
      <w:marTop w:val="0"/>
      <w:marBottom w:val="0"/>
      <w:divBdr>
        <w:top w:val="none" w:sz="0" w:space="0" w:color="auto"/>
        <w:left w:val="none" w:sz="0" w:space="0" w:color="auto"/>
        <w:bottom w:val="none" w:sz="0" w:space="0" w:color="auto"/>
        <w:right w:val="none" w:sz="0" w:space="0" w:color="auto"/>
      </w:divBdr>
      <w:divsChild>
        <w:div w:id="1232930579">
          <w:marLeft w:val="0"/>
          <w:marRight w:val="0"/>
          <w:marTop w:val="0"/>
          <w:marBottom w:val="0"/>
          <w:divBdr>
            <w:top w:val="none" w:sz="0" w:space="0" w:color="auto"/>
            <w:left w:val="none" w:sz="0" w:space="0" w:color="auto"/>
            <w:bottom w:val="none" w:sz="0" w:space="0" w:color="auto"/>
            <w:right w:val="none" w:sz="0" w:space="0" w:color="auto"/>
          </w:divBdr>
          <w:divsChild>
            <w:div w:id="509682702">
              <w:marLeft w:val="0"/>
              <w:marRight w:val="0"/>
              <w:marTop w:val="0"/>
              <w:marBottom w:val="0"/>
              <w:divBdr>
                <w:top w:val="none" w:sz="0" w:space="0" w:color="auto"/>
                <w:left w:val="none" w:sz="0" w:space="0" w:color="auto"/>
                <w:bottom w:val="none" w:sz="0" w:space="0" w:color="auto"/>
                <w:right w:val="none" w:sz="0" w:space="0" w:color="auto"/>
              </w:divBdr>
              <w:divsChild>
                <w:div w:id="28724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571086">
      <w:bodyDiv w:val="1"/>
      <w:marLeft w:val="0"/>
      <w:marRight w:val="0"/>
      <w:marTop w:val="0"/>
      <w:marBottom w:val="0"/>
      <w:divBdr>
        <w:top w:val="none" w:sz="0" w:space="0" w:color="auto"/>
        <w:left w:val="none" w:sz="0" w:space="0" w:color="auto"/>
        <w:bottom w:val="none" w:sz="0" w:space="0" w:color="auto"/>
        <w:right w:val="none" w:sz="0" w:space="0" w:color="auto"/>
      </w:divBdr>
    </w:div>
    <w:div w:id="1954095231">
      <w:bodyDiv w:val="1"/>
      <w:marLeft w:val="0"/>
      <w:marRight w:val="0"/>
      <w:marTop w:val="0"/>
      <w:marBottom w:val="0"/>
      <w:divBdr>
        <w:top w:val="none" w:sz="0" w:space="0" w:color="auto"/>
        <w:left w:val="none" w:sz="0" w:space="0" w:color="auto"/>
        <w:bottom w:val="none" w:sz="0" w:space="0" w:color="auto"/>
        <w:right w:val="none" w:sz="0" w:space="0" w:color="auto"/>
      </w:divBdr>
      <w:divsChild>
        <w:div w:id="2073579435">
          <w:marLeft w:val="0"/>
          <w:marRight w:val="0"/>
          <w:marTop w:val="0"/>
          <w:marBottom w:val="0"/>
          <w:divBdr>
            <w:top w:val="none" w:sz="0" w:space="0" w:color="auto"/>
            <w:left w:val="none" w:sz="0" w:space="0" w:color="auto"/>
            <w:bottom w:val="none" w:sz="0" w:space="0" w:color="auto"/>
            <w:right w:val="none" w:sz="0" w:space="0" w:color="auto"/>
          </w:divBdr>
          <w:divsChild>
            <w:div w:id="1766805619">
              <w:marLeft w:val="0"/>
              <w:marRight w:val="0"/>
              <w:marTop w:val="0"/>
              <w:marBottom w:val="0"/>
              <w:divBdr>
                <w:top w:val="none" w:sz="0" w:space="0" w:color="auto"/>
                <w:left w:val="none" w:sz="0" w:space="0" w:color="auto"/>
                <w:bottom w:val="none" w:sz="0" w:space="0" w:color="auto"/>
                <w:right w:val="none" w:sz="0" w:space="0" w:color="auto"/>
              </w:divBdr>
              <w:divsChild>
                <w:div w:id="77044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978680">
      <w:bodyDiv w:val="1"/>
      <w:marLeft w:val="0"/>
      <w:marRight w:val="0"/>
      <w:marTop w:val="0"/>
      <w:marBottom w:val="0"/>
      <w:divBdr>
        <w:top w:val="none" w:sz="0" w:space="0" w:color="auto"/>
        <w:left w:val="none" w:sz="0" w:space="0" w:color="auto"/>
        <w:bottom w:val="none" w:sz="0" w:space="0" w:color="auto"/>
        <w:right w:val="none" w:sz="0" w:space="0" w:color="auto"/>
      </w:divBdr>
      <w:divsChild>
        <w:div w:id="1561213295">
          <w:marLeft w:val="0"/>
          <w:marRight w:val="0"/>
          <w:marTop w:val="0"/>
          <w:marBottom w:val="0"/>
          <w:divBdr>
            <w:top w:val="none" w:sz="0" w:space="0" w:color="auto"/>
            <w:left w:val="none" w:sz="0" w:space="0" w:color="auto"/>
            <w:bottom w:val="none" w:sz="0" w:space="0" w:color="auto"/>
            <w:right w:val="none" w:sz="0" w:space="0" w:color="auto"/>
          </w:divBdr>
          <w:divsChild>
            <w:div w:id="151454105">
              <w:marLeft w:val="0"/>
              <w:marRight w:val="0"/>
              <w:marTop w:val="0"/>
              <w:marBottom w:val="0"/>
              <w:divBdr>
                <w:top w:val="none" w:sz="0" w:space="0" w:color="auto"/>
                <w:left w:val="none" w:sz="0" w:space="0" w:color="auto"/>
                <w:bottom w:val="none" w:sz="0" w:space="0" w:color="auto"/>
                <w:right w:val="none" w:sz="0" w:space="0" w:color="auto"/>
              </w:divBdr>
              <w:divsChild>
                <w:div w:id="133696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6180632">
      <w:bodyDiv w:val="1"/>
      <w:marLeft w:val="0"/>
      <w:marRight w:val="0"/>
      <w:marTop w:val="0"/>
      <w:marBottom w:val="0"/>
      <w:divBdr>
        <w:top w:val="none" w:sz="0" w:space="0" w:color="auto"/>
        <w:left w:val="none" w:sz="0" w:space="0" w:color="auto"/>
        <w:bottom w:val="none" w:sz="0" w:space="0" w:color="auto"/>
        <w:right w:val="none" w:sz="0" w:space="0" w:color="auto"/>
      </w:divBdr>
      <w:divsChild>
        <w:div w:id="849641380">
          <w:marLeft w:val="0"/>
          <w:marRight w:val="0"/>
          <w:marTop w:val="0"/>
          <w:marBottom w:val="0"/>
          <w:divBdr>
            <w:top w:val="none" w:sz="0" w:space="0" w:color="auto"/>
            <w:left w:val="none" w:sz="0" w:space="0" w:color="auto"/>
            <w:bottom w:val="none" w:sz="0" w:space="0" w:color="auto"/>
            <w:right w:val="none" w:sz="0" w:space="0" w:color="auto"/>
          </w:divBdr>
          <w:divsChild>
            <w:div w:id="1006597773">
              <w:marLeft w:val="0"/>
              <w:marRight w:val="0"/>
              <w:marTop w:val="0"/>
              <w:marBottom w:val="0"/>
              <w:divBdr>
                <w:top w:val="none" w:sz="0" w:space="0" w:color="auto"/>
                <w:left w:val="none" w:sz="0" w:space="0" w:color="auto"/>
                <w:bottom w:val="none" w:sz="0" w:space="0" w:color="auto"/>
                <w:right w:val="none" w:sz="0" w:space="0" w:color="auto"/>
              </w:divBdr>
              <w:divsChild>
                <w:div w:id="88880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8751907">
      <w:bodyDiv w:val="1"/>
      <w:marLeft w:val="0"/>
      <w:marRight w:val="0"/>
      <w:marTop w:val="0"/>
      <w:marBottom w:val="0"/>
      <w:divBdr>
        <w:top w:val="none" w:sz="0" w:space="0" w:color="auto"/>
        <w:left w:val="none" w:sz="0" w:space="0" w:color="auto"/>
        <w:bottom w:val="none" w:sz="0" w:space="0" w:color="auto"/>
        <w:right w:val="none" w:sz="0" w:space="0" w:color="auto"/>
      </w:divBdr>
      <w:divsChild>
        <w:div w:id="457914622">
          <w:marLeft w:val="0"/>
          <w:marRight w:val="0"/>
          <w:marTop w:val="0"/>
          <w:marBottom w:val="0"/>
          <w:divBdr>
            <w:top w:val="none" w:sz="0" w:space="0" w:color="auto"/>
            <w:left w:val="none" w:sz="0" w:space="0" w:color="auto"/>
            <w:bottom w:val="none" w:sz="0" w:space="0" w:color="auto"/>
            <w:right w:val="none" w:sz="0" w:space="0" w:color="auto"/>
          </w:divBdr>
          <w:divsChild>
            <w:div w:id="885800858">
              <w:marLeft w:val="0"/>
              <w:marRight w:val="0"/>
              <w:marTop w:val="0"/>
              <w:marBottom w:val="0"/>
              <w:divBdr>
                <w:top w:val="none" w:sz="0" w:space="0" w:color="auto"/>
                <w:left w:val="none" w:sz="0" w:space="0" w:color="auto"/>
                <w:bottom w:val="none" w:sz="0" w:space="0" w:color="auto"/>
                <w:right w:val="none" w:sz="0" w:space="0" w:color="auto"/>
              </w:divBdr>
              <w:divsChild>
                <w:div w:id="206609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575570">
      <w:bodyDiv w:val="1"/>
      <w:marLeft w:val="0"/>
      <w:marRight w:val="0"/>
      <w:marTop w:val="0"/>
      <w:marBottom w:val="0"/>
      <w:divBdr>
        <w:top w:val="none" w:sz="0" w:space="0" w:color="auto"/>
        <w:left w:val="none" w:sz="0" w:space="0" w:color="auto"/>
        <w:bottom w:val="none" w:sz="0" w:space="0" w:color="auto"/>
        <w:right w:val="none" w:sz="0" w:space="0" w:color="auto"/>
      </w:divBdr>
      <w:divsChild>
        <w:div w:id="1958635017">
          <w:marLeft w:val="0"/>
          <w:marRight w:val="0"/>
          <w:marTop w:val="0"/>
          <w:marBottom w:val="0"/>
          <w:divBdr>
            <w:top w:val="none" w:sz="0" w:space="0" w:color="auto"/>
            <w:left w:val="none" w:sz="0" w:space="0" w:color="auto"/>
            <w:bottom w:val="none" w:sz="0" w:space="0" w:color="auto"/>
            <w:right w:val="none" w:sz="0" w:space="0" w:color="auto"/>
          </w:divBdr>
          <w:divsChild>
            <w:div w:id="158085907">
              <w:marLeft w:val="0"/>
              <w:marRight w:val="0"/>
              <w:marTop w:val="0"/>
              <w:marBottom w:val="0"/>
              <w:divBdr>
                <w:top w:val="none" w:sz="0" w:space="0" w:color="auto"/>
                <w:left w:val="none" w:sz="0" w:space="0" w:color="auto"/>
                <w:bottom w:val="none" w:sz="0" w:space="0" w:color="auto"/>
                <w:right w:val="none" w:sz="0" w:space="0" w:color="auto"/>
              </w:divBdr>
              <w:divsChild>
                <w:div w:id="191354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s://doi.org/10.56127/jekma.v4i2.2093"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mailto:artar.putra@gmail.com1*"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bmj.esc-id.org/index.php/home"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268</TotalTime>
  <Pages>14</Pages>
  <Words>5616</Words>
  <Characters>32012</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Univ. Bina Bangsa</dc:creator>
  <cp:lastModifiedBy>ICT</cp:lastModifiedBy>
  <cp:revision>52</cp:revision>
  <cp:lastPrinted>2024-02-17T09:13:00Z</cp:lastPrinted>
  <dcterms:created xsi:type="dcterms:W3CDTF">2024-02-17T09:13:00Z</dcterms:created>
  <dcterms:modified xsi:type="dcterms:W3CDTF">2026-07-16T02:02:00Z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52908bc68bb4f202c01519c6145248cd98b6e3c9919d0a5c8cca47f80105f8d3</vt:lpwstr>
  </property>
</Properties>
</file>