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11BC292" w14:textId="77777777" w:rsidR="00E0124B" w:rsidRPr="00E0124B" w:rsidRDefault="00E0124B" w:rsidP="00E0124B">
      <w:pPr>
        <w:pStyle w:val="Subtitle"/>
        <w:spacing w:after="360"/>
        <w:rPr>
          <w:rFonts w:ascii="Arial" w:hAnsi="Arial" w:cs="Arial"/>
          <w:sz w:val="28"/>
          <w:szCs w:val="28"/>
          <w:lang w:val="en-US"/>
        </w:rPr>
      </w:pPr>
      <w:bookmarkStart w:id="0" w:name="_Hlk33130619"/>
      <w:r w:rsidRPr="00E0124B">
        <w:rPr>
          <w:rFonts w:ascii="Arial" w:hAnsi="Arial" w:cs="Arial"/>
          <w:sz w:val="28"/>
          <w:szCs w:val="28"/>
          <w:lang w:val="en-US"/>
        </w:rPr>
        <w:t>Pendampingan Literasi Dasar Kesulitan Membaca Tingkat Sekolah Dasar di Kelurahan Mesjid Priyayi</w:t>
      </w:r>
    </w:p>
    <w:p w14:paraId="7A351635" w14:textId="77777777" w:rsidR="00E0124B" w:rsidRDefault="00E0124B" w:rsidP="00747383">
      <w:pPr>
        <w:jc w:val="center"/>
        <w:rPr>
          <w:rFonts w:ascii="Cambria" w:hAnsi="Cambria"/>
          <w:b/>
          <w:bCs/>
          <w:vertAlign w:val="superscript"/>
        </w:rPr>
      </w:pPr>
      <w:r w:rsidRPr="00E0124B">
        <w:rPr>
          <w:rFonts w:ascii="Cambria" w:hAnsi="Cambria"/>
          <w:b/>
          <w:bCs/>
        </w:rPr>
        <w:t>Suflani</w:t>
      </w:r>
      <w:r w:rsidRPr="00E0124B">
        <w:rPr>
          <w:rFonts w:ascii="Cambria" w:hAnsi="Cambria"/>
          <w:b/>
          <w:bCs/>
          <w:vertAlign w:val="superscript"/>
        </w:rPr>
        <w:t>1</w:t>
      </w:r>
      <w:r w:rsidRPr="00E0124B">
        <w:rPr>
          <w:rFonts w:ascii="Cambria" w:hAnsi="Cambria"/>
          <w:b/>
          <w:bCs/>
        </w:rPr>
        <w:t>, Arta Rusidarma Putra</w:t>
      </w:r>
      <w:r w:rsidRPr="00E0124B">
        <w:rPr>
          <w:rFonts w:ascii="Cambria" w:hAnsi="Cambria"/>
          <w:b/>
          <w:bCs/>
          <w:vertAlign w:val="superscript"/>
        </w:rPr>
        <w:t>2</w:t>
      </w:r>
      <w:r w:rsidRPr="00E0124B">
        <w:rPr>
          <w:rFonts w:ascii="Cambria" w:hAnsi="Cambria"/>
          <w:b/>
          <w:bCs/>
        </w:rPr>
        <w:t>, Heni Suriani</w:t>
      </w:r>
      <w:r w:rsidRPr="00E0124B">
        <w:rPr>
          <w:rFonts w:ascii="Cambria" w:hAnsi="Cambria"/>
          <w:b/>
          <w:bCs/>
          <w:vertAlign w:val="superscript"/>
        </w:rPr>
        <w:t>3</w:t>
      </w:r>
      <w:r w:rsidRPr="00E0124B">
        <w:rPr>
          <w:rFonts w:ascii="Cambria" w:hAnsi="Cambria"/>
          <w:b/>
          <w:bCs/>
        </w:rPr>
        <w:t>, Wahyu Kurniawan Saputra</w:t>
      </w:r>
      <w:r w:rsidRPr="00E0124B">
        <w:rPr>
          <w:rFonts w:ascii="Cambria" w:hAnsi="Cambria"/>
          <w:b/>
          <w:bCs/>
          <w:vertAlign w:val="superscript"/>
        </w:rPr>
        <w:t>4</w:t>
      </w:r>
      <w:r w:rsidRPr="00E0124B">
        <w:rPr>
          <w:rFonts w:ascii="Cambria" w:hAnsi="Cambria"/>
          <w:b/>
          <w:bCs/>
        </w:rPr>
        <w:t>, Sindy Tika Sulastri</w:t>
      </w:r>
      <w:r w:rsidRPr="00E0124B">
        <w:rPr>
          <w:rFonts w:ascii="Cambria" w:hAnsi="Cambria"/>
          <w:b/>
          <w:bCs/>
          <w:vertAlign w:val="superscript"/>
        </w:rPr>
        <w:t>5</w:t>
      </w:r>
      <w:r w:rsidRPr="00E0124B">
        <w:rPr>
          <w:rFonts w:ascii="Cambria" w:hAnsi="Cambria"/>
          <w:b/>
          <w:bCs/>
        </w:rPr>
        <w:t>, Nila Unjinia</w:t>
      </w:r>
      <w:r w:rsidRPr="00E0124B">
        <w:rPr>
          <w:rFonts w:ascii="Cambria" w:hAnsi="Cambria"/>
          <w:b/>
          <w:bCs/>
          <w:vertAlign w:val="superscript"/>
        </w:rPr>
        <w:t>6</w:t>
      </w:r>
    </w:p>
    <w:p w14:paraId="500B61C0" w14:textId="77777777" w:rsidR="00E0124B" w:rsidRPr="00E0124B" w:rsidRDefault="00E0124B" w:rsidP="00E0124B">
      <w:pPr>
        <w:spacing w:line="360" w:lineRule="auto"/>
        <w:jc w:val="center"/>
        <w:rPr>
          <w:rFonts w:ascii="Cambria" w:eastAsia="Calibri" w:hAnsi="Cambria" w:cs="Times New Roman Bold"/>
          <w:b/>
          <w:bCs/>
          <w:lang w:eastAsia="zh-CN"/>
        </w:rPr>
      </w:pPr>
      <w:r w:rsidRPr="00E0124B">
        <w:rPr>
          <w:rFonts w:ascii="Cambria" w:eastAsia="Calibri" w:hAnsi="Cambria" w:cs="Times New Roman Bold"/>
          <w:b/>
          <w:bCs/>
          <w:vertAlign w:val="superscript"/>
          <w:lang w:eastAsia="zh-CN"/>
        </w:rPr>
        <w:t>1</w:t>
      </w:r>
      <w:proofErr w:type="gramStart"/>
      <w:r w:rsidRPr="00E0124B">
        <w:rPr>
          <w:rFonts w:ascii="Cambria" w:eastAsia="Calibri" w:hAnsi="Cambria" w:cs="Times New Roman Bold"/>
          <w:b/>
          <w:bCs/>
          <w:vertAlign w:val="superscript"/>
          <w:lang w:eastAsia="zh-CN"/>
        </w:rPr>
        <w:t>,2,3,4,5,6</w:t>
      </w:r>
      <w:proofErr w:type="gramEnd"/>
      <w:r w:rsidRPr="00E0124B">
        <w:rPr>
          <w:rFonts w:ascii="Cambria" w:eastAsia="Calibri" w:hAnsi="Cambria" w:cs="Times New Roman Bold"/>
          <w:b/>
          <w:bCs/>
          <w:lang w:eastAsia="zh-CN"/>
        </w:rPr>
        <w:t xml:space="preserve"> Universitas Bina Bangsa, Banten, Indonesia</w:t>
      </w:r>
    </w:p>
    <w:p w14:paraId="7A639175" w14:textId="365CDA08" w:rsidR="003226B6" w:rsidRPr="00747383" w:rsidRDefault="003226B6" w:rsidP="00747383">
      <w:pPr>
        <w:jc w:val="center"/>
        <w:rPr>
          <w:rFonts w:ascii="Cambria" w:hAnsi="Cambria"/>
        </w:rPr>
      </w:pPr>
      <w:r w:rsidRPr="00747383">
        <w:rPr>
          <w:rFonts w:ascii="Cambria" w:hAnsi="Cambria"/>
          <w:vertAlign w:val="superscript"/>
        </w:rPr>
        <w:t>3</w:t>
      </w:r>
      <w:r w:rsidR="00CD6C90" w:rsidRPr="00747383">
        <w:rPr>
          <w:rFonts w:ascii="Cambria" w:hAnsi="Cambria"/>
        </w:rPr>
        <w:t>Program Stu</w:t>
      </w:r>
      <w:r w:rsidR="00DF289A">
        <w:rPr>
          <w:rFonts w:ascii="Cambria" w:hAnsi="Cambria"/>
        </w:rPr>
        <w:t>di</w:t>
      </w:r>
      <w:r w:rsidR="00E0124B">
        <w:rPr>
          <w:rFonts w:ascii="Cambria" w:hAnsi="Cambria"/>
        </w:rPr>
        <w:t xml:space="preserve"> Manajemen</w:t>
      </w:r>
      <w:r w:rsidR="00DF289A">
        <w:rPr>
          <w:rFonts w:ascii="Cambria" w:hAnsi="Cambria"/>
        </w:rPr>
        <w:t>, Fakultas</w:t>
      </w:r>
      <w:r w:rsidR="00E0124B">
        <w:rPr>
          <w:rFonts w:ascii="Cambria" w:hAnsi="Cambria"/>
        </w:rPr>
        <w:t xml:space="preserve"> Ekonomi dan Bisnis</w:t>
      </w:r>
      <w:r w:rsidR="00CD6C90" w:rsidRPr="00747383">
        <w:rPr>
          <w:rFonts w:ascii="Cambria" w:hAnsi="Cambria"/>
        </w:rPr>
        <w:t xml:space="preserve">, </w:t>
      </w:r>
      <w:r w:rsidR="00DF289A">
        <w:rPr>
          <w:rFonts w:ascii="Cambria" w:hAnsi="Cambria"/>
        </w:rPr>
        <w:t>Universitas Bina Bangsa</w:t>
      </w:r>
    </w:p>
    <w:p w14:paraId="78D7310A" w14:textId="504EBC04" w:rsidR="00E0124B" w:rsidRPr="00E0124B" w:rsidRDefault="00747383" w:rsidP="00E0124B">
      <w:pPr>
        <w:jc w:val="center"/>
        <w:rPr>
          <w:b/>
          <w:bCs/>
          <w:vertAlign w:val="superscript"/>
        </w:rPr>
      </w:pPr>
      <w:r w:rsidRPr="00747383">
        <w:rPr>
          <w:rFonts w:ascii="Cambria" w:hAnsi="Cambria"/>
        </w:rPr>
        <w:t>*</w:t>
      </w:r>
      <w:r w:rsidR="00904D6D" w:rsidRPr="00747383">
        <w:rPr>
          <w:rFonts w:ascii="Cambria" w:hAnsi="Cambria"/>
          <w:lang w:val="id-ID"/>
        </w:rPr>
        <w:t>e</w:t>
      </w:r>
      <w:r w:rsidR="00AA4B39" w:rsidRPr="00747383">
        <w:rPr>
          <w:rFonts w:ascii="Cambria" w:hAnsi="Cambria"/>
        </w:rPr>
        <w:t>-</w:t>
      </w:r>
      <w:r w:rsidR="00904D6D" w:rsidRPr="00747383">
        <w:rPr>
          <w:rFonts w:ascii="Cambria" w:hAnsi="Cambria"/>
          <w:lang w:val="id-ID"/>
        </w:rPr>
        <w:t>mail</w:t>
      </w:r>
      <w:r w:rsidR="00AA4B39" w:rsidRPr="00747383">
        <w:rPr>
          <w:rFonts w:ascii="Cambria" w:hAnsi="Cambria"/>
        </w:rPr>
        <w:t xml:space="preserve">: </w:t>
      </w:r>
      <w:hyperlink r:id="rId8" w:history="1">
        <w:r w:rsidR="00E0124B" w:rsidRPr="00E0124B">
          <w:rPr>
            <w:rStyle w:val="Hyperlink"/>
            <w:b/>
            <w:bCs/>
            <w:color w:val="auto"/>
            <w:u w:val="none"/>
          </w:rPr>
          <w:t>Suflani0780@gmail.com</w:t>
        </w:r>
      </w:hyperlink>
      <w:r w:rsidR="00E0124B" w:rsidRPr="00E0124B">
        <w:rPr>
          <w:b/>
          <w:bCs/>
          <w:vertAlign w:val="superscript"/>
        </w:rPr>
        <w:t>1</w:t>
      </w:r>
      <w:r w:rsidR="00E0124B" w:rsidRPr="00E0124B">
        <w:rPr>
          <w:b/>
          <w:bCs/>
        </w:rPr>
        <w:t xml:space="preserve">, </w:t>
      </w:r>
      <w:hyperlink r:id="rId9" w:history="1">
        <w:r w:rsidR="00E0124B" w:rsidRPr="00E0124B">
          <w:rPr>
            <w:rStyle w:val="Hyperlink"/>
            <w:b/>
            <w:bCs/>
            <w:color w:val="auto"/>
            <w:u w:val="none"/>
          </w:rPr>
          <w:t>artar.putra@gmail.com</w:t>
        </w:r>
      </w:hyperlink>
      <w:r w:rsidR="00E0124B" w:rsidRPr="00E0124B">
        <w:rPr>
          <w:b/>
          <w:bCs/>
          <w:vertAlign w:val="superscript"/>
        </w:rPr>
        <w:t>2</w:t>
      </w:r>
      <w:r w:rsidR="00E0124B" w:rsidRPr="00E0124B">
        <w:rPr>
          <w:b/>
          <w:bCs/>
        </w:rPr>
        <w:t xml:space="preserve">, </w:t>
      </w:r>
      <w:r w:rsidR="00E0124B" w:rsidRPr="004D5D7E">
        <w:rPr>
          <w:b/>
          <w:bCs/>
          <w:color w:val="FF0000"/>
        </w:rPr>
        <w:t>Heni Suriani</w:t>
      </w:r>
      <w:r w:rsidR="00E0124B" w:rsidRPr="004D5D7E">
        <w:rPr>
          <w:b/>
          <w:bCs/>
          <w:color w:val="FF0000"/>
          <w:vertAlign w:val="superscript"/>
        </w:rPr>
        <w:t>3</w:t>
      </w:r>
      <w:r w:rsidR="00E0124B" w:rsidRPr="004D5D7E">
        <w:rPr>
          <w:b/>
          <w:bCs/>
          <w:color w:val="FF0000"/>
        </w:rPr>
        <w:t>, Wahyu Kurniawan Saputra</w:t>
      </w:r>
      <w:r w:rsidR="00E0124B" w:rsidRPr="004D5D7E">
        <w:rPr>
          <w:b/>
          <w:bCs/>
          <w:color w:val="FF0000"/>
          <w:vertAlign w:val="superscript"/>
        </w:rPr>
        <w:t>4</w:t>
      </w:r>
      <w:r w:rsidR="00E0124B" w:rsidRPr="004D5D7E">
        <w:rPr>
          <w:b/>
          <w:bCs/>
          <w:color w:val="FF0000"/>
        </w:rPr>
        <w:t>, Sindy Tika Sulastri</w:t>
      </w:r>
      <w:r w:rsidR="00E0124B" w:rsidRPr="004D5D7E">
        <w:rPr>
          <w:b/>
          <w:bCs/>
          <w:color w:val="FF0000"/>
          <w:vertAlign w:val="superscript"/>
        </w:rPr>
        <w:t>5</w:t>
      </w:r>
      <w:r w:rsidR="00E0124B" w:rsidRPr="004D5D7E">
        <w:rPr>
          <w:b/>
          <w:bCs/>
          <w:color w:val="FF0000"/>
        </w:rPr>
        <w:t>, Nila Unjinia</w:t>
      </w:r>
      <w:r w:rsidR="00E0124B" w:rsidRPr="004D5D7E">
        <w:rPr>
          <w:b/>
          <w:bCs/>
          <w:color w:val="FF0000"/>
          <w:vertAlign w:val="superscript"/>
        </w:rPr>
        <w:t>6</w:t>
      </w:r>
    </w:p>
    <w:p w14:paraId="58D02AEA" w14:textId="4C050D2C" w:rsidR="00904D6D" w:rsidRPr="00747383" w:rsidRDefault="00904D6D" w:rsidP="00747383">
      <w:pPr>
        <w:jc w:val="center"/>
        <w:rPr>
          <w:rFonts w:ascii="Cambria" w:hAnsi="Cambria"/>
        </w:rPr>
      </w:pPr>
    </w:p>
    <w:p w14:paraId="450B4520" w14:textId="77777777" w:rsidR="00904D6D" w:rsidRPr="00747383" w:rsidRDefault="00904D6D" w:rsidP="00747383">
      <w:pPr>
        <w:jc w:val="center"/>
        <w:rPr>
          <w:rFonts w:ascii="Cambria" w:hAnsi="Cambria"/>
          <w:sz w:val="22"/>
          <w:szCs w:val="22"/>
          <w:lang w:val="en-GB"/>
        </w:rPr>
      </w:pPr>
      <w:bookmarkStart w:id="1" w:name="_GoBack"/>
      <w:bookmarkEnd w:id="1"/>
    </w:p>
    <w:p w14:paraId="5C67A89A" w14:textId="77777777" w:rsidR="005705B2" w:rsidRPr="00A91E9C" w:rsidRDefault="005705B2" w:rsidP="00747383">
      <w:pPr>
        <w:rPr>
          <w:rFonts w:ascii="Arial" w:hAnsi="Arial" w:cs="Arial"/>
          <w:b/>
        </w:rPr>
      </w:pPr>
      <w:r w:rsidRPr="00A91E9C">
        <w:rPr>
          <w:rFonts w:ascii="Arial" w:hAnsi="Arial" w:cs="Arial"/>
          <w:b/>
          <w:bCs/>
          <w:i/>
          <w:iCs/>
        </w:rPr>
        <w:t>Abstract</w:t>
      </w:r>
      <w:r w:rsidR="005305B4" w:rsidRPr="00A91E9C">
        <w:rPr>
          <w:rFonts w:ascii="Arial" w:hAnsi="Arial" w:cs="Arial"/>
          <w:b/>
          <w:bCs/>
          <w:i/>
          <w:iCs/>
        </w:rPr>
        <w:t xml:space="preserve"> </w:t>
      </w:r>
      <w:r w:rsidR="005305B4" w:rsidRPr="00A91E9C">
        <w:rPr>
          <w:rFonts w:ascii="Arial" w:hAnsi="Arial" w:cs="Arial"/>
          <w:b/>
          <w:bCs/>
        </w:rPr>
        <w:sym w:font="Wingdings" w:char="F0DF"/>
      </w:r>
      <w:r w:rsidR="005305B4" w:rsidRPr="00A91E9C">
        <w:rPr>
          <w:rFonts w:ascii="Arial" w:hAnsi="Arial" w:cs="Arial"/>
          <w:b/>
          <w:bCs/>
          <w:i/>
          <w:iCs/>
        </w:rPr>
        <w:t xml:space="preserve"> </w:t>
      </w:r>
      <w:r w:rsidR="00A91E9C">
        <w:rPr>
          <w:rFonts w:ascii="Arial" w:hAnsi="Arial" w:cs="Arial"/>
          <w:sz w:val="18"/>
          <w:szCs w:val="18"/>
        </w:rPr>
        <w:t>Arial</w:t>
      </w:r>
      <w:r w:rsidR="005305B4" w:rsidRPr="00A91E9C">
        <w:rPr>
          <w:rFonts w:ascii="Arial" w:hAnsi="Arial" w:cs="Arial"/>
          <w:sz w:val="18"/>
          <w:szCs w:val="18"/>
        </w:rPr>
        <w:t xml:space="preserve">, Bold, </w:t>
      </w:r>
      <w:r w:rsidR="005305B4" w:rsidRPr="00A91E9C">
        <w:rPr>
          <w:rFonts w:ascii="Arial" w:hAnsi="Arial" w:cs="Arial"/>
          <w:sz w:val="18"/>
          <w:szCs w:val="18"/>
          <w:lang w:val="id-ID"/>
        </w:rPr>
        <w:t>10</w:t>
      </w:r>
      <w:r w:rsidR="005305B4" w:rsidRPr="00A91E9C">
        <w:rPr>
          <w:rFonts w:ascii="Arial" w:hAnsi="Arial" w:cs="Arial"/>
          <w:sz w:val="18"/>
          <w:szCs w:val="18"/>
        </w:rPr>
        <w:t xml:space="preserve"> pt</w:t>
      </w:r>
    </w:p>
    <w:p w14:paraId="0FBBFCD5" w14:textId="5080E0B0" w:rsidR="00F07E0A" w:rsidRPr="00A91E9C" w:rsidRDefault="00F07E0A" w:rsidP="00127D83">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720"/>
        <w:jc w:val="both"/>
        <w:rPr>
          <w:rFonts w:ascii="Arial" w:hAnsi="Arial" w:cs="Arial"/>
          <w:i/>
          <w:iCs/>
        </w:rPr>
      </w:pPr>
      <w:r w:rsidRPr="00A91E9C">
        <w:rPr>
          <w:rFonts w:ascii="Arial" w:hAnsi="Arial" w:cs="Arial"/>
          <w:i/>
          <w:iCs/>
        </w:rPr>
        <w:t>.</w:t>
      </w:r>
      <w:r w:rsidR="006E416E" w:rsidRPr="006E416E">
        <w:t xml:space="preserve"> </w:t>
      </w:r>
      <w:r w:rsidR="006E416E" w:rsidRPr="006E416E">
        <w:rPr>
          <w:rFonts w:ascii="Arial" w:hAnsi="Arial" w:cs="Arial"/>
          <w:i/>
          <w:iCs/>
        </w:rPr>
        <w:t xml:space="preserve">The objective of this community service is to address reading difficulties among fourth, fifth, and sixth-grade students at SD Masigit through basic literacy mentoring. The subjects consisted of 25 upper-grade students, including 3 students with special needs. This program utilized a descriptive qualitative approach with progressive assessments encompassing letter recognition, vocabulary mastery, meaningful words, and short story comprehension. The results indicated an improvement in students' reading </w:t>
      </w:r>
      <w:proofErr w:type="gramStart"/>
      <w:r w:rsidR="006E416E" w:rsidRPr="006E416E">
        <w:rPr>
          <w:rFonts w:ascii="Arial" w:hAnsi="Arial" w:cs="Arial"/>
          <w:i/>
          <w:iCs/>
        </w:rPr>
        <w:t>abilities,</w:t>
      </w:r>
      <w:proofErr w:type="gramEnd"/>
      <w:r w:rsidR="006E416E" w:rsidRPr="006E416E">
        <w:rPr>
          <w:rFonts w:ascii="Arial" w:hAnsi="Arial" w:cs="Arial"/>
          <w:i/>
          <w:iCs/>
        </w:rPr>
        <w:t xml:space="preserve"> although progress slowed down as the assessment stages became more complex. Furthermore, students with special needs showed slower progress, thereby requiring an individualized approach and intensive repetition. Supporting factors for this program included high student enthusiasm and personal mentoring, while inhibiting factors included limited program time and a lack of reinforcing study at home. In conclusion, structured and consistent mentoring effectively overcomes reading difficulties in upper-grade elementary students. This program also demonstrates the strategic role of universities in community service within the field of education</w:t>
      </w:r>
      <w:proofErr w:type="gramStart"/>
      <w:r w:rsidR="006E416E" w:rsidRPr="006E416E">
        <w:rPr>
          <w:rFonts w:ascii="Arial" w:hAnsi="Arial" w:cs="Arial"/>
          <w:i/>
          <w:iCs/>
        </w:rPr>
        <w:t>..</w:t>
      </w:r>
      <w:proofErr w:type="gramEnd"/>
    </w:p>
    <w:p w14:paraId="39DF2589" w14:textId="77777777" w:rsidR="005705B2" w:rsidRPr="00A91E9C" w:rsidRDefault="005705B2" w:rsidP="00747383">
      <w:pPr>
        <w:rPr>
          <w:rFonts w:ascii="Arial" w:hAnsi="Arial" w:cs="Arial"/>
          <w:i/>
        </w:rPr>
      </w:pPr>
    </w:p>
    <w:p w14:paraId="40AFCE6A" w14:textId="05C92B8C" w:rsidR="005705B2" w:rsidRPr="006E416E" w:rsidRDefault="005705B2" w:rsidP="00747383">
      <w:pPr>
        <w:rPr>
          <w:rFonts w:ascii="Arial" w:hAnsi="Arial" w:cs="Arial"/>
          <w:i/>
        </w:rPr>
      </w:pPr>
      <w:r w:rsidRPr="00A91E9C">
        <w:rPr>
          <w:rFonts w:ascii="Arial" w:hAnsi="Arial" w:cs="Arial"/>
          <w:b/>
          <w:i/>
          <w:iCs/>
        </w:rPr>
        <w:t>Keyword</w:t>
      </w:r>
      <w:r w:rsidR="00A11A78" w:rsidRPr="00A91E9C">
        <w:rPr>
          <w:rFonts w:ascii="Arial" w:hAnsi="Arial" w:cs="Arial"/>
          <w:b/>
          <w:i/>
          <w:iCs/>
        </w:rPr>
        <w:t>s</w:t>
      </w:r>
      <w:r w:rsidR="00A11A78" w:rsidRPr="00A91E9C">
        <w:rPr>
          <w:rFonts w:ascii="Arial" w:hAnsi="Arial" w:cs="Arial"/>
          <w:bCs/>
          <w:i/>
          <w:iCs/>
        </w:rPr>
        <w:t>:</w:t>
      </w:r>
      <w:r w:rsidR="006E416E" w:rsidRPr="006E416E">
        <w:t xml:space="preserve"> </w:t>
      </w:r>
      <w:r w:rsidR="006E416E">
        <w:rPr>
          <w:rFonts w:ascii="Arial" w:hAnsi="Arial" w:cs="Arial"/>
          <w:bCs/>
          <w:i/>
          <w:iCs/>
        </w:rPr>
        <w:t>Basic Literacy Mentoring, R</w:t>
      </w:r>
      <w:r w:rsidR="006E416E" w:rsidRPr="006E416E">
        <w:rPr>
          <w:rFonts w:ascii="Arial" w:hAnsi="Arial" w:cs="Arial"/>
          <w:bCs/>
          <w:i/>
          <w:iCs/>
        </w:rPr>
        <w:t xml:space="preserve">eading </w:t>
      </w:r>
      <w:r w:rsidR="006E416E">
        <w:rPr>
          <w:rFonts w:ascii="Arial" w:hAnsi="Arial" w:cs="Arial"/>
          <w:bCs/>
          <w:i/>
          <w:iCs/>
        </w:rPr>
        <w:t>D</w:t>
      </w:r>
      <w:r w:rsidR="006E416E" w:rsidRPr="006E416E">
        <w:rPr>
          <w:rFonts w:ascii="Arial" w:hAnsi="Arial" w:cs="Arial"/>
          <w:bCs/>
          <w:i/>
          <w:iCs/>
        </w:rPr>
        <w:t xml:space="preserve">ifficulties, </w:t>
      </w:r>
      <w:r w:rsidR="006E416E">
        <w:rPr>
          <w:rFonts w:ascii="Arial" w:hAnsi="Arial" w:cs="Arial"/>
          <w:bCs/>
          <w:i/>
          <w:iCs/>
        </w:rPr>
        <w:t>E</w:t>
      </w:r>
      <w:r w:rsidR="006E416E" w:rsidRPr="006E416E">
        <w:rPr>
          <w:rFonts w:ascii="Arial" w:hAnsi="Arial" w:cs="Arial"/>
          <w:bCs/>
          <w:i/>
          <w:iCs/>
        </w:rPr>
        <w:t xml:space="preserve">lementary </w:t>
      </w:r>
      <w:r w:rsidR="006E416E">
        <w:rPr>
          <w:rFonts w:ascii="Arial" w:hAnsi="Arial" w:cs="Arial"/>
          <w:bCs/>
          <w:i/>
          <w:iCs/>
        </w:rPr>
        <w:t>S</w:t>
      </w:r>
      <w:r w:rsidR="006E416E" w:rsidRPr="006E416E">
        <w:rPr>
          <w:rFonts w:ascii="Arial" w:hAnsi="Arial" w:cs="Arial"/>
          <w:bCs/>
          <w:i/>
          <w:iCs/>
        </w:rPr>
        <w:t xml:space="preserve">chool, </w:t>
      </w:r>
      <w:r w:rsidR="006E416E">
        <w:rPr>
          <w:rFonts w:ascii="Arial" w:hAnsi="Arial" w:cs="Arial"/>
          <w:bCs/>
          <w:i/>
          <w:iCs/>
        </w:rPr>
        <w:t xml:space="preserve">Students </w:t>
      </w:r>
      <w:proofErr w:type="gramStart"/>
      <w:r w:rsidR="006E416E">
        <w:rPr>
          <w:rFonts w:ascii="Arial" w:hAnsi="Arial" w:cs="Arial"/>
          <w:bCs/>
          <w:i/>
          <w:iCs/>
        </w:rPr>
        <w:t>With</w:t>
      </w:r>
      <w:proofErr w:type="gramEnd"/>
      <w:r w:rsidR="006E416E">
        <w:rPr>
          <w:rFonts w:ascii="Arial" w:hAnsi="Arial" w:cs="Arial"/>
          <w:bCs/>
          <w:i/>
          <w:iCs/>
        </w:rPr>
        <w:t xml:space="preserve"> Special N</w:t>
      </w:r>
      <w:r w:rsidR="006E416E" w:rsidRPr="006E416E">
        <w:rPr>
          <w:rFonts w:ascii="Arial" w:hAnsi="Arial" w:cs="Arial"/>
          <w:bCs/>
          <w:i/>
          <w:iCs/>
        </w:rPr>
        <w:t>eeds</w:t>
      </w:r>
      <w:r w:rsidR="00A11A78" w:rsidRPr="00A91E9C">
        <w:rPr>
          <w:rFonts w:ascii="Arial" w:hAnsi="Arial" w:cs="Arial"/>
          <w:b/>
          <w:i/>
          <w:iCs/>
        </w:rPr>
        <w:t xml:space="preserve"> </w:t>
      </w:r>
    </w:p>
    <w:p w14:paraId="338E8396" w14:textId="77777777" w:rsidR="005705B2" w:rsidRPr="00A91E9C" w:rsidRDefault="005705B2" w:rsidP="00747383">
      <w:pPr>
        <w:rPr>
          <w:rFonts w:ascii="Arial" w:hAnsi="Arial" w:cs="Arial"/>
          <w:b/>
          <w:bCs/>
          <w:i/>
          <w:iCs/>
        </w:rPr>
      </w:pPr>
    </w:p>
    <w:p w14:paraId="7D5AEB7A" w14:textId="77777777" w:rsidR="00595CB2" w:rsidRPr="00A91E9C" w:rsidRDefault="00595CB2" w:rsidP="00747383">
      <w:pPr>
        <w:rPr>
          <w:rFonts w:ascii="Arial" w:hAnsi="Arial" w:cs="Arial"/>
          <w:b/>
        </w:rPr>
      </w:pPr>
      <w:r w:rsidRPr="00A91E9C">
        <w:rPr>
          <w:rFonts w:ascii="Arial" w:hAnsi="Arial" w:cs="Arial"/>
          <w:b/>
          <w:bCs/>
          <w:i/>
          <w:iCs/>
        </w:rPr>
        <w:t>Abstrak</w:t>
      </w:r>
      <w:r w:rsidR="005305B4" w:rsidRPr="00A91E9C">
        <w:rPr>
          <w:rFonts w:ascii="Arial" w:hAnsi="Arial" w:cs="Arial"/>
          <w:b/>
          <w:bCs/>
          <w:i/>
          <w:iCs/>
        </w:rPr>
        <w:t xml:space="preserve"> </w:t>
      </w:r>
      <w:r w:rsidR="005305B4" w:rsidRPr="00A91E9C">
        <w:rPr>
          <w:rFonts w:ascii="Arial" w:hAnsi="Arial" w:cs="Arial"/>
          <w:b/>
          <w:bCs/>
        </w:rPr>
        <w:sym w:font="Wingdings" w:char="F0DF"/>
      </w:r>
      <w:r w:rsidR="005305B4" w:rsidRPr="00A91E9C">
        <w:rPr>
          <w:rFonts w:ascii="Arial" w:hAnsi="Arial" w:cs="Arial"/>
          <w:b/>
          <w:bCs/>
          <w:i/>
          <w:iCs/>
        </w:rPr>
        <w:t xml:space="preserve"> </w:t>
      </w:r>
      <w:r w:rsidR="00A91E9C">
        <w:rPr>
          <w:rFonts w:ascii="Arial" w:hAnsi="Arial" w:cs="Arial"/>
          <w:sz w:val="18"/>
          <w:szCs w:val="18"/>
        </w:rPr>
        <w:t>Arial</w:t>
      </w:r>
      <w:r w:rsidR="005305B4" w:rsidRPr="00A91E9C">
        <w:rPr>
          <w:rFonts w:ascii="Arial" w:hAnsi="Arial" w:cs="Arial"/>
          <w:sz w:val="18"/>
          <w:szCs w:val="18"/>
        </w:rPr>
        <w:t xml:space="preserve">, Bold, </w:t>
      </w:r>
      <w:r w:rsidR="005305B4" w:rsidRPr="00A91E9C">
        <w:rPr>
          <w:rFonts w:ascii="Arial" w:hAnsi="Arial" w:cs="Arial"/>
          <w:sz w:val="18"/>
          <w:szCs w:val="18"/>
          <w:lang w:val="id-ID"/>
        </w:rPr>
        <w:t>10</w:t>
      </w:r>
      <w:r w:rsidR="005305B4" w:rsidRPr="00A91E9C">
        <w:rPr>
          <w:rFonts w:ascii="Arial" w:hAnsi="Arial" w:cs="Arial"/>
          <w:sz w:val="18"/>
          <w:szCs w:val="18"/>
        </w:rPr>
        <w:t xml:space="preserve"> pt</w:t>
      </w:r>
    </w:p>
    <w:p w14:paraId="2408AD4B" w14:textId="0D891A44" w:rsidR="00B16894" w:rsidRPr="00A91E9C" w:rsidRDefault="006E416E" w:rsidP="00127D83">
      <w:pPr>
        <w:ind w:firstLine="720"/>
        <w:jc w:val="both"/>
        <w:rPr>
          <w:rFonts w:ascii="Arial" w:hAnsi="Arial" w:cs="Arial"/>
          <w:i/>
          <w:shd w:val="clear" w:color="auto" w:fill="FFFFFF"/>
        </w:rPr>
      </w:pPr>
      <w:proofErr w:type="gramStart"/>
      <w:r w:rsidRPr="006E416E">
        <w:rPr>
          <w:rFonts w:ascii="Arial" w:hAnsi="Arial" w:cs="Arial"/>
          <w:i/>
          <w:iCs/>
        </w:rPr>
        <w:t>Tujuan pengabdian ini untuk mengatasi kesulitan membaca siswa kelas IV, V dan VI SD Masigit melalui pendampingan literasi.</w:t>
      </w:r>
      <w:proofErr w:type="gramEnd"/>
      <w:r w:rsidRPr="006E416E">
        <w:rPr>
          <w:rFonts w:ascii="Arial" w:hAnsi="Arial" w:cs="Arial"/>
          <w:i/>
          <w:iCs/>
        </w:rPr>
        <w:t xml:space="preserve"> </w:t>
      </w:r>
      <w:proofErr w:type="gramStart"/>
      <w:r w:rsidRPr="006E416E">
        <w:rPr>
          <w:rFonts w:ascii="Arial" w:hAnsi="Arial" w:cs="Arial"/>
          <w:i/>
          <w:iCs/>
        </w:rPr>
        <w:t>Subjek pengabdian terdiri dari 25 siswa kelas tinggi, termasuk 3 Anak Berkebutuhan Khusus (ABK).</w:t>
      </w:r>
      <w:proofErr w:type="gramEnd"/>
      <w:r w:rsidRPr="006E416E">
        <w:rPr>
          <w:rFonts w:ascii="Arial" w:hAnsi="Arial" w:cs="Arial"/>
          <w:i/>
          <w:iCs/>
        </w:rPr>
        <w:t xml:space="preserve"> </w:t>
      </w:r>
      <w:proofErr w:type="gramStart"/>
      <w:r w:rsidRPr="006E416E">
        <w:rPr>
          <w:rFonts w:ascii="Arial" w:hAnsi="Arial" w:cs="Arial"/>
          <w:i/>
          <w:iCs/>
        </w:rPr>
        <w:t>Metode pengabdian menggunakan kualitatif deskriptif dengan asesmen bertahap (huruf, kosakata, kata bermakna, cerita pendek).</w:t>
      </w:r>
      <w:proofErr w:type="gramEnd"/>
      <w:r w:rsidRPr="006E416E">
        <w:rPr>
          <w:rFonts w:ascii="Arial" w:hAnsi="Arial" w:cs="Arial"/>
          <w:i/>
          <w:iCs/>
        </w:rPr>
        <w:t xml:space="preserve"> </w:t>
      </w:r>
      <w:proofErr w:type="gramStart"/>
      <w:r w:rsidRPr="006E416E">
        <w:rPr>
          <w:rFonts w:ascii="Arial" w:hAnsi="Arial" w:cs="Arial"/>
          <w:i/>
          <w:iCs/>
        </w:rPr>
        <w:t>Hasil pengabdian menunjukkan kemampuan membaca meningkat, namun melambat pada tahap yang lebih kompleks.</w:t>
      </w:r>
      <w:proofErr w:type="gramEnd"/>
      <w:r w:rsidRPr="006E416E">
        <w:rPr>
          <w:rFonts w:ascii="Arial" w:hAnsi="Arial" w:cs="Arial"/>
          <w:i/>
          <w:iCs/>
        </w:rPr>
        <w:t xml:space="preserve"> </w:t>
      </w:r>
      <w:proofErr w:type="gramStart"/>
      <w:r w:rsidRPr="006E416E">
        <w:rPr>
          <w:rFonts w:ascii="Arial" w:hAnsi="Arial" w:cs="Arial"/>
          <w:i/>
          <w:iCs/>
        </w:rPr>
        <w:t>Selain itu, kondisi ABK mengalami progres lebih lambat, sehingga membutuhkan pendekatan individual, dan pengulangan intensif.</w:t>
      </w:r>
      <w:proofErr w:type="gramEnd"/>
      <w:r w:rsidRPr="006E416E">
        <w:rPr>
          <w:rFonts w:ascii="Arial" w:hAnsi="Arial" w:cs="Arial"/>
          <w:i/>
          <w:iCs/>
        </w:rPr>
        <w:t xml:space="preserve"> </w:t>
      </w:r>
      <w:proofErr w:type="gramStart"/>
      <w:r w:rsidRPr="006E416E">
        <w:rPr>
          <w:rFonts w:ascii="Arial" w:hAnsi="Arial" w:cs="Arial"/>
          <w:i/>
          <w:iCs/>
        </w:rPr>
        <w:t>Adapun faktor pendukung kegiatan ini adalah antusiasme siswa tinggi dan adanya pendampingan personal.</w:t>
      </w:r>
      <w:proofErr w:type="gramEnd"/>
      <w:r w:rsidRPr="006E416E">
        <w:rPr>
          <w:rFonts w:ascii="Arial" w:hAnsi="Arial" w:cs="Arial"/>
          <w:i/>
          <w:iCs/>
        </w:rPr>
        <w:t xml:space="preserve"> Sedangkan faktor penghambat antara </w:t>
      </w:r>
      <w:proofErr w:type="gramStart"/>
      <w:r w:rsidRPr="006E416E">
        <w:rPr>
          <w:rFonts w:ascii="Arial" w:hAnsi="Arial" w:cs="Arial"/>
          <w:i/>
          <w:iCs/>
        </w:rPr>
        <w:t>lain</w:t>
      </w:r>
      <w:proofErr w:type="gramEnd"/>
      <w:r w:rsidRPr="006E416E">
        <w:rPr>
          <w:rFonts w:ascii="Arial" w:hAnsi="Arial" w:cs="Arial"/>
          <w:i/>
          <w:iCs/>
        </w:rPr>
        <w:t xml:space="preserve"> waktu program terbatas dan kurangnya belajar di rumah. </w:t>
      </w:r>
      <w:proofErr w:type="gramStart"/>
      <w:r w:rsidRPr="006E416E">
        <w:rPr>
          <w:rFonts w:ascii="Arial" w:hAnsi="Arial" w:cs="Arial"/>
          <w:i/>
          <w:iCs/>
        </w:rPr>
        <w:t>Kesimpulan dari kegiatan ini adalah melalui pendampingan terstruktur dan konsisten, secara efektif mengatasi kesulitan membaca kelas tinggi.</w:t>
      </w:r>
      <w:proofErr w:type="gramEnd"/>
      <w:r w:rsidRPr="006E416E">
        <w:rPr>
          <w:rFonts w:ascii="Arial" w:hAnsi="Arial" w:cs="Arial"/>
          <w:i/>
          <w:iCs/>
        </w:rPr>
        <w:t xml:space="preserve"> Program ini juga membuktikan peran strategis perguruan tinggi dalam bidang pendidikan masyarakat</w:t>
      </w:r>
      <w:proofErr w:type="gramStart"/>
      <w:r w:rsidRPr="006E416E">
        <w:rPr>
          <w:rFonts w:ascii="Arial" w:hAnsi="Arial" w:cs="Arial"/>
          <w:i/>
          <w:iCs/>
        </w:rPr>
        <w:t>.</w:t>
      </w:r>
      <w:r w:rsidR="00B16894" w:rsidRPr="00A91E9C">
        <w:rPr>
          <w:rStyle w:val="longtext"/>
          <w:rFonts w:ascii="Arial" w:hAnsi="Arial" w:cs="Arial"/>
          <w:i/>
          <w:shd w:val="clear" w:color="auto" w:fill="FFFFFF"/>
        </w:rPr>
        <w:t>.</w:t>
      </w:r>
      <w:proofErr w:type="gramEnd"/>
      <w:r w:rsidR="00B16894" w:rsidRPr="00A91E9C">
        <w:rPr>
          <w:rStyle w:val="longtext"/>
          <w:rFonts w:ascii="Arial" w:hAnsi="Arial" w:cs="Arial"/>
          <w:i/>
          <w:shd w:val="clear" w:color="auto" w:fill="FFFFFF"/>
        </w:rPr>
        <w:t xml:space="preserve"> </w:t>
      </w:r>
    </w:p>
    <w:p w14:paraId="7BECE764" w14:textId="77777777" w:rsidR="00B16894" w:rsidRPr="00A91E9C" w:rsidRDefault="00B16894" w:rsidP="00747383">
      <w:pPr>
        <w:rPr>
          <w:rFonts w:ascii="Arial" w:hAnsi="Arial" w:cs="Arial"/>
          <w:i/>
        </w:rPr>
      </w:pPr>
    </w:p>
    <w:p w14:paraId="269F50FB" w14:textId="0F1D328D" w:rsidR="00B46098" w:rsidRPr="006E416E" w:rsidRDefault="00B16894" w:rsidP="006E416E">
      <w:pPr>
        <w:jc w:val="both"/>
        <w:rPr>
          <w:rFonts w:ascii="Arial" w:hAnsi="Arial" w:cs="Arial"/>
          <w:i/>
        </w:rPr>
        <w:sectPr w:rsidR="00B46098" w:rsidRPr="006E416E" w:rsidSect="00E6647D">
          <w:headerReference w:type="even" r:id="rId10"/>
          <w:headerReference w:type="default" r:id="rId11"/>
          <w:footerReference w:type="even" r:id="rId12"/>
          <w:footerReference w:type="default" r:id="rId13"/>
          <w:headerReference w:type="first" r:id="rId14"/>
          <w:footerReference w:type="first" r:id="rId15"/>
          <w:pgSz w:w="11907" w:h="16840" w:code="9"/>
          <w:pgMar w:top="1418" w:right="1418" w:bottom="1418" w:left="1418" w:header="720" w:footer="1051" w:gutter="0"/>
          <w:pgNumType w:start="1"/>
          <w:cols w:space="720"/>
          <w:docGrid w:linePitch="360"/>
        </w:sectPr>
      </w:pPr>
      <w:r w:rsidRPr="006E416E">
        <w:rPr>
          <w:rFonts w:ascii="Arial" w:hAnsi="Arial" w:cs="Arial"/>
          <w:b/>
          <w:i/>
          <w:iCs/>
        </w:rPr>
        <w:t>K</w:t>
      </w:r>
      <w:r w:rsidR="00C17A69" w:rsidRPr="006E416E">
        <w:rPr>
          <w:rFonts w:ascii="Arial" w:hAnsi="Arial" w:cs="Arial"/>
          <w:b/>
          <w:i/>
          <w:iCs/>
        </w:rPr>
        <w:t>ata kunci</w:t>
      </w:r>
      <w:r w:rsidR="00A11A78" w:rsidRPr="006E416E">
        <w:rPr>
          <w:rFonts w:ascii="Arial" w:hAnsi="Arial" w:cs="Arial"/>
          <w:i/>
        </w:rPr>
        <w:t xml:space="preserve">: </w:t>
      </w:r>
      <w:r w:rsidR="006E416E" w:rsidRPr="006E416E">
        <w:rPr>
          <w:rFonts w:ascii="Arial" w:hAnsi="Arial" w:cs="Arial"/>
          <w:i/>
        </w:rPr>
        <w:t>Pendampingan literasi dasar, kesulitan membaca, s</w:t>
      </w:r>
      <w:r w:rsidR="006E416E">
        <w:rPr>
          <w:rFonts w:ascii="Arial" w:hAnsi="Arial" w:cs="Arial"/>
          <w:i/>
        </w:rPr>
        <w:t xml:space="preserve">ekolah dasar, anak berkebutuhan </w:t>
      </w:r>
      <w:r w:rsidR="006E416E" w:rsidRPr="006E416E">
        <w:rPr>
          <w:rFonts w:ascii="Arial" w:hAnsi="Arial" w:cs="Arial"/>
          <w:i/>
        </w:rPr>
        <w:t>khusus</w:t>
      </w:r>
    </w:p>
    <w:p w14:paraId="48F28440" w14:textId="08DE8AA2" w:rsidR="00C44EA0" w:rsidRPr="0027302D" w:rsidRDefault="00747383" w:rsidP="00747383">
      <w:pPr>
        <w:pStyle w:val="Heading1"/>
      </w:pPr>
      <w:r w:rsidRPr="00747383">
        <w:lastRenderedPageBreak/>
        <w:t xml:space="preserve">1. </w:t>
      </w:r>
      <w:r w:rsidRPr="00AD7727">
        <w:rPr>
          <w:rFonts w:ascii="Arial" w:hAnsi="Arial" w:cs="Arial"/>
        </w:rPr>
        <w:t>PENDAHULUAN</w:t>
      </w:r>
    </w:p>
    <w:p w14:paraId="333197C2" w14:textId="1DF6958B" w:rsidR="00CD48FF" w:rsidRDefault="00EE04F3" w:rsidP="00CD48FF">
      <w:pPr>
        <w:pStyle w:val="NormalWeb"/>
        <w:spacing w:before="0" w:beforeAutospacing="0" w:after="120" w:afterAutospacing="0"/>
        <w:ind w:firstLine="720"/>
        <w:jc w:val="both"/>
        <w:rPr>
          <w:rFonts w:ascii="Arial" w:hAnsi="Arial" w:cs="Arial"/>
          <w:color w:val="000000"/>
          <w:sz w:val="22"/>
          <w:szCs w:val="22"/>
        </w:rPr>
      </w:pPr>
      <w:r w:rsidRPr="00EE04F3">
        <w:rPr>
          <w:rFonts w:ascii="Arial" w:hAnsi="Arial" w:cs="Arial"/>
          <w:color w:val="000000"/>
          <w:sz w:val="22"/>
          <w:szCs w:val="22"/>
        </w:rPr>
        <w:t>Kemampuan membaca merupakan fondasi utama dalam keseluruhan proses pendidikan</w:t>
      </w:r>
      <w:r>
        <w:rPr>
          <w:rFonts w:ascii="Arial" w:hAnsi="Arial" w:cs="Arial"/>
          <w:color w:val="000000"/>
          <w:sz w:val="22"/>
          <w:szCs w:val="22"/>
        </w:rPr>
        <w:t xml:space="preserve">. </w:t>
      </w:r>
      <w:r w:rsidRPr="00EE04F3">
        <w:rPr>
          <w:rFonts w:ascii="Arial" w:hAnsi="Arial" w:cs="Arial"/>
          <w:color w:val="000000"/>
          <w:sz w:val="22"/>
          <w:szCs w:val="22"/>
        </w:rPr>
        <w:t>Ketika seorang siswa mengalami hambatan dalam membaca, dampaknya tidak berhenti pada satu mata pelajaran, tetapi meluas ke seluruh proses belajar dan berpotensi menghambat perkembangan akademik maupun sosialnya di masa mendatang.</w:t>
      </w:r>
      <w:r w:rsidR="00CD48FF" w:rsidRPr="00CD48FF">
        <w:rPr>
          <w:rFonts w:eastAsia="Calibri"/>
          <w:szCs w:val="22"/>
          <w:lang w:eastAsia="zh-CN"/>
        </w:rPr>
        <w:t xml:space="preserve"> </w:t>
      </w:r>
      <w:r w:rsidR="00CD48FF" w:rsidRPr="00CD48FF">
        <w:rPr>
          <w:rFonts w:ascii="Arial" w:hAnsi="Arial" w:cs="Arial"/>
          <w:color w:val="000000"/>
          <w:sz w:val="22"/>
          <w:szCs w:val="22"/>
        </w:rPr>
        <w:t xml:space="preserve">Hasil </w:t>
      </w:r>
      <w:r w:rsidR="00CD48FF" w:rsidRPr="00F53C88">
        <w:rPr>
          <w:rFonts w:ascii="Arial" w:hAnsi="Arial" w:cs="Arial"/>
          <w:i/>
          <w:color w:val="000000"/>
          <w:sz w:val="22"/>
          <w:szCs w:val="22"/>
        </w:rPr>
        <w:lastRenderedPageBreak/>
        <w:t>Programme for International Student Assessment</w:t>
      </w:r>
      <w:r w:rsidR="00CD48FF" w:rsidRPr="00CD48FF">
        <w:rPr>
          <w:rFonts w:ascii="Arial" w:hAnsi="Arial" w:cs="Arial"/>
          <w:color w:val="000000"/>
          <w:sz w:val="22"/>
          <w:szCs w:val="22"/>
        </w:rPr>
        <w:t xml:space="preserve"> (PISA) tahun 2022 menunjukkan bahwa skor literasi membaca Indonesia hanya mencapai 359 poin, turun 12 poin dibandingkan tahun 2018, dan menjadi capaian terendah sejak Indonesia pertama kali berpartisipasi pada tahun 2000 (OECD, 2023).</w:t>
      </w:r>
      <w:r w:rsidR="00CD48FF" w:rsidRPr="00CD48FF">
        <w:rPr>
          <w:rFonts w:eastAsia="Calibri"/>
          <w:szCs w:val="22"/>
          <w:lang w:eastAsia="zh-CN"/>
        </w:rPr>
        <w:t xml:space="preserve"> </w:t>
      </w:r>
      <w:proofErr w:type="gramStart"/>
      <w:r w:rsidR="00CD48FF" w:rsidRPr="00CD48FF">
        <w:rPr>
          <w:rFonts w:ascii="Arial" w:hAnsi="Arial" w:cs="Arial"/>
          <w:color w:val="000000"/>
          <w:sz w:val="22"/>
          <w:szCs w:val="22"/>
        </w:rPr>
        <w:t>Berbagai penelitian menunjukkan bahwa masih banyak siswa sekolah dasar yang mengalami kesulitan membaca, mulai dari kesulitan membedakan huruf yang bentuknya mirip, menghubungkan huruf menjadi suku kata, hingga merangkai kata menjadi kalimat yang utuh (Rohman, Rahman, &amp; Damayanti, 2022).</w:t>
      </w:r>
      <w:proofErr w:type="gramEnd"/>
      <w:r w:rsidR="00CD48FF" w:rsidRPr="00CD48FF">
        <w:rPr>
          <w:rFonts w:ascii="Arial" w:hAnsi="Arial" w:cs="Arial"/>
          <w:color w:val="000000"/>
          <w:sz w:val="22"/>
          <w:szCs w:val="22"/>
        </w:rPr>
        <w:t xml:space="preserve"> </w:t>
      </w:r>
      <w:proofErr w:type="gramStart"/>
      <w:r w:rsidR="00CD48FF" w:rsidRPr="00CD48FF">
        <w:rPr>
          <w:rFonts w:ascii="Arial" w:hAnsi="Arial" w:cs="Arial"/>
          <w:color w:val="000000"/>
          <w:sz w:val="22"/>
          <w:szCs w:val="22"/>
        </w:rPr>
        <w:t xml:space="preserve">Kesulitan membaca ini semakin kompleks karena penguasaan kosakata yang terbatas turut menghambat pemahaman teks, sebab siswa kesulitan memahami makna kata yang beragam dalam bacaan yang mereka hadapi </w:t>
      </w:r>
      <w:r w:rsidR="00CD48FF" w:rsidRPr="0070074F">
        <w:rPr>
          <w:rFonts w:ascii="Arial" w:hAnsi="Arial" w:cs="Arial"/>
          <w:color w:val="FF0000"/>
          <w:sz w:val="22"/>
          <w:szCs w:val="22"/>
        </w:rPr>
        <w:t>(Politeknik Pratama, 2023).</w:t>
      </w:r>
      <w:proofErr w:type="gramEnd"/>
      <w:r w:rsidR="00CD48FF" w:rsidRPr="0070074F">
        <w:rPr>
          <w:rFonts w:ascii="Arial" w:hAnsi="Arial" w:cs="Arial"/>
          <w:color w:val="FF0000"/>
          <w:sz w:val="22"/>
          <w:szCs w:val="22"/>
        </w:rPr>
        <w:t xml:space="preserve"> </w:t>
      </w:r>
      <w:r w:rsidR="00CD48FF" w:rsidRPr="00CD48FF">
        <w:rPr>
          <w:rFonts w:ascii="Arial" w:hAnsi="Arial" w:cs="Arial"/>
          <w:color w:val="000000"/>
          <w:sz w:val="22"/>
          <w:szCs w:val="22"/>
        </w:rPr>
        <w:t xml:space="preserve">Apabila hambatan pada tahap membaca permulaan ini tidak segera diatasi, kesenjangan kemampuan membaca antarsiswa </w:t>
      </w:r>
      <w:proofErr w:type="gramStart"/>
      <w:r w:rsidR="00CD48FF" w:rsidRPr="00CD48FF">
        <w:rPr>
          <w:rFonts w:ascii="Arial" w:hAnsi="Arial" w:cs="Arial"/>
          <w:color w:val="000000"/>
          <w:sz w:val="22"/>
          <w:szCs w:val="22"/>
        </w:rPr>
        <w:t>akan</w:t>
      </w:r>
      <w:proofErr w:type="gramEnd"/>
      <w:r w:rsidR="00CD48FF" w:rsidRPr="00CD48FF">
        <w:rPr>
          <w:rFonts w:ascii="Arial" w:hAnsi="Arial" w:cs="Arial"/>
          <w:color w:val="000000"/>
          <w:sz w:val="22"/>
          <w:szCs w:val="22"/>
        </w:rPr>
        <w:t xml:space="preserve"> semakin melebar seiring naiknya jenjang kelas.</w:t>
      </w:r>
      <w:r w:rsidR="00CD48FF" w:rsidRPr="00CD48FF">
        <w:rPr>
          <w:rFonts w:eastAsia="Calibri"/>
          <w:szCs w:val="22"/>
          <w:lang w:eastAsia="zh-CN"/>
        </w:rPr>
        <w:t xml:space="preserve"> </w:t>
      </w:r>
      <w:r w:rsidR="00CD48FF">
        <w:rPr>
          <w:rFonts w:ascii="Arial" w:hAnsi="Arial" w:cs="Arial"/>
          <w:color w:val="000000"/>
          <w:sz w:val="22"/>
          <w:szCs w:val="22"/>
        </w:rPr>
        <w:t>K</w:t>
      </w:r>
      <w:r w:rsidR="00CD48FF" w:rsidRPr="00CD48FF">
        <w:rPr>
          <w:rFonts w:ascii="Arial" w:hAnsi="Arial" w:cs="Arial"/>
          <w:color w:val="000000"/>
          <w:sz w:val="22"/>
          <w:szCs w:val="22"/>
        </w:rPr>
        <w:t xml:space="preserve">esulitan membaca yang tidak tertangani sejak kelas rendah </w:t>
      </w:r>
      <w:proofErr w:type="gramStart"/>
      <w:r w:rsidR="00CD48FF" w:rsidRPr="00CD48FF">
        <w:rPr>
          <w:rFonts w:ascii="Arial" w:hAnsi="Arial" w:cs="Arial"/>
          <w:color w:val="000000"/>
          <w:sz w:val="22"/>
          <w:szCs w:val="22"/>
        </w:rPr>
        <w:t>akan</w:t>
      </w:r>
      <w:proofErr w:type="gramEnd"/>
      <w:r w:rsidR="00CD48FF" w:rsidRPr="00CD48FF">
        <w:rPr>
          <w:rFonts w:ascii="Arial" w:hAnsi="Arial" w:cs="Arial"/>
          <w:color w:val="000000"/>
          <w:sz w:val="22"/>
          <w:szCs w:val="22"/>
        </w:rPr>
        <w:t xml:space="preserve"> terus terakumulasi hingga jenjang kelas yang lebih tinggi (Rohman, Rahman, &amp; Damayanti, 2022).</w:t>
      </w:r>
    </w:p>
    <w:p w14:paraId="1CAD81AC" w14:textId="3173E3D3" w:rsidR="00CD48FF" w:rsidRDefault="00CD48FF" w:rsidP="00CD48FF">
      <w:pPr>
        <w:pStyle w:val="NormalWeb"/>
        <w:spacing w:before="0" w:beforeAutospacing="0" w:after="120" w:afterAutospacing="0"/>
        <w:ind w:firstLine="720"/>
        <w:jc w:val="both"/>
        <w:rPr>
          <w:rFonts w:ascii="Arial" w:hAnsi="Arial" w:cs="Arial"/>
          <w:color w:val="000000"/>
          <w:sz w:val="22"/>
          <w:szCs w:val="22"/>
        </w:rPr>
      </w:pPr>
      <w:r w:rsidRPr="00CD48FF">
        <w:rPr>
          <w:rFonts w:ascii="Arial" w:hAnsi="Arial" w:cs="Arial"/>
          <w:color w:val="000000"/>
          <w:sz w:val="22"/>
          <w:szCs w:val="22"/>
        </w:rPr>
        <w:t>Fenomena inilah yang ditemukan di SD Masigit, Kelurahan Mesjid Priyayi, Kecamatan Kasemen, di mana teridentifikasi sebanyak 25 siswa dari kelas IV, V, dan VI yang masih mengalami kesulitan membaca.</w:t>
      </w:r>
      <w:r w:rsidRPr="00CD48FF">
        <w:rPr>
          <w:rFonts w:eastAsia="Calibri"/>
          <w:szCs w:val="22"/>
          <w:lang w:eastAsia="zh-CN"/>
        </w:rPr>
        <w:t xml:space="preserve"> </w:t>
      </w:r>
      <w:proofErr w:type="gramStart"/>
      <w:r w:rsidRPr="00CD48FF">
        <w:rPr>
          <w:rFonts w:ascii="Arial" w:hAnsi="Arial" w:cs="Arial"/>
          <w:color w:val="000000"/>
          <w:sz w:val="22"/>
          <w:szCs w:val="22"/>
        </w:rPr>
        <w:t>Persoalan menjadi semakin kompleks ketika di antara siswa yang mengalami kesulitan membaca terdapat pula anak berkebutuhan khusus (ABK).</w:t>
      </w:r>
      <w:proofErr w:type="gramEnd"/>
      <w:r w:rsidRPr="00CD48FF">
        <w:rPr>
          <w:rFonts w:ascii="Arial" w:hAnsi="Arial" w:cs="Arial"/>
          <w:color w:val="000000"/>
          <w:sz w:val="22"/>
          <w:szCs w:val="22"/>
        </w:rPr>
        <w:t xml:space="preserve"> </w:t>
      </w:r>
      <w:proofErr w:type="gramStart"/>
      <w:r w:rsidRPr="00CD48FF">
        <w:rPr>
          <w:rFonts w:ascii="Arial" w:hAnsi="Arial" w:cs="Arial"/>
          <w:color w:val="000000"/>
          <w:sz w:val="22"/>
          <w:szCs w:val="22"/>
        </w:rPr>
        <w:t>Dari 25 siswa yang teridentifikasi mengalami kesulitan membaca di SD Masigit, tiga di antaranya merupakan siswa ABK yang memerlukan pendekatan pembelajaran lebih spesifik dan individual.</w:t>
      </w:r>
      <w:proofErr w:type="gramEnd"/>
      <w:r>
        <w:rPr>
          <w:rFonts w:ascii="Arial" w:hAnsi="Arial" w:cs="Arial"/>
          <w:color w:val="000000"/>
          <w:sz w:val="22"/>
          <w:szCs w:val="22"/>
        </w:rPr>
        <w:t xml:space="preserve"> </w:t>
      </w:r>
      <w:r w:rsidRPr="00CD48FF">
        <w:rPr>
          <w:rFonts w:ascii="Arial" w:hAnsi="Arial" w:cs="Arial"/>
          <w:color w:val="000000"/>
          <w:sz w:val="22"/>
          <w:szCs w:val="22"/>
        </w:rPr>
        <w:t>Berdasarkan observasi dan asesmen awal, teridentifikasi 25 siswa dari kelas IV, V, dan VI SD Masigit yang mengalami kesulitan membaca dengan tingkat yang bervariasi, dan 3 di antaranya merupakan</w:t>
      </w:r>
      <w:r>
        <w:rPr>
          <w:rFonts w:ascii="Arial" w:hAnsi="Arial" w:cs="Arial"/>
          <w:color w:val="000000"/>
          <w:sz w:val="22"/>
          <w:szCs w:val="22"/>
        </w:rPr>
        <w:t xml:space="preserve"> anak berkebutuhan khusus (ABK) </w:t>
      </w:r>
      <w:r w:rsidR="00F53C88">
        <w:rPr>
          <w:rFonts w:ascii="Arial" w:hAnsi="Arial" w:cs="Arial"/>
          <w:color w:val="000000"/>
          <w:sz w:val="22"/>
          <w:szCs w:val="22"/>
        </w:rPr>
        <w:t xml:space="preserve">dengan pemetaan kemampuan membaca awal siswa </w:t>
      </w:r>
      <w:r>
        <w:rPr>
          <w:rFonts w:ascii="Arial" w:hAnsi="Arial" w:cs="Arial"/>
          <w:color w:val="000000"/>
          <w:sz w:val="22"/>
          <w:szCs w:val="22"/>
        </w:rPr>
        <w:t>yang ditampilkan pada tabel berikut:</w:t>
      </w:r>
    </w:p>
    <w:p w14:paraId="538D033B" w14:textId="37C0378E" w:rsidR="00CD48FF" w:rsidRDefault="00CD48FF" w:rsidP="00F53C88">
      <w:pPr>
        <w:pStyle w:val="NormalWeb"/>
        <w:spacing w:before="0" w:beforeAutospacing="0" w:after="120" w:afterAutospacing="0"/>
        <w:ind w:firstLine="720"/>
        <w:jc w:val="center"/>
        <w:rPr>
          <w:rFonts w:ascii="Arial" w:hAnsi="Arial" w:cs="Arial"/>
          <w:b/>
          <w:color w:val="000000"/>
          <w:sz w:val="22"/>
          <w:szCs w:val="22"/>
        </w:rPr>
      </w:pPr>
      <w:proofErr w:type="gramStart"/>
      <w:r w:rsidRPr="00F53C88">
        <w:rPr>
          <w:rFonts w:ascii="Arial" w:hAnsi="Arial" w:cs="Arial"/>
          <w:b/>
          <w:color w:val="000000"/>
          <w:sz w:val="22"/>
          <w:szCs w:val="22"/>
        </w:rPr>
        <w:t>Tabel 1.</w:t>
      </w:r>
      <w:proofErr w:type="gramEnd"/>
      <w:r w:rsidRPr="00F53C88">
        <w:rPr>
          <w:rFonts w:ascii="Arial" w:hAnsi="Arial" w:cs="Arial"/>
          <w:b/>
          <w:color w:val="000000"/>
          <w:sz w:val="22"/>
          <w:szCs w:val="22"/>
        </w:rPr>
        <w:t xml:space="preserve"> </w:t>
      </w:r>
      <w:r w:rsidR="00F53C88" w:rsidRPr="00F53C88">
        <w:rPr>
          <w:rFonts w:ascii="Arial" w:hAnsi="Arial" w:cs="Arial"/>
          <w:b/>
          <w:color w:val="000000"/>
          <w:sz w:val="22"/>
          <w:szCs w:val="22"/>
        </w:rPr>
        <w:t>P</w:t>
      </w:r>
      <w:r w:rsidR="00F53C88" w:rsidRPr="00F53C88">
        <w:rPr>
          <w:rFonts w:ascii="Arial" w:hAnsi="Arial" w:cs="Arial"/>
          <w:b/>
          <w:color w:val="000000"/>
          <w:sz w:val="22"/>
          <w:szCs w:val="22"/>
        </w:rPr>
        <w:t xml:space="preserve">emetaan </w:t>
      </w:r>
      <w:r w:rsidR="00F53C88" w:rsidRPr="00F53C88">
        <w:rPr>
          <w:rFonts w:ascii="Arial" w:hAnsi="Arial" w:cs="Arial"/>
          <w:b/>
          <w:color w:val="000000"/>
          <w:sz w:val="22"/>
          <w:szCs w:val="22"/>
        </w:rPr>
        <w:t>K</w:t>
      </w:r>
      <w:r w:rsidR="00F53C88" w:rsidRPr="00F53C88">
        <w:rPr>
          <w:rFonts w:ascii="Arial" w:hAnsi="Arial" w:cs="Arial"/>
          <w:b/>
          <w:color w:val="000000"/>
          <w:sz w:val="22"/>
          <w:szCs w:val="22"/>
        </w:rPr>
        <w:t xml:space="preserve">emampuan </w:t>
      </w:r>
      <w:r w:rsidR="00F53C88" w:rsidRPr="00F53C88">
        <w:rPr>
          <w:rFonts w:ascii="Arial" w:hAnsi="Arial" w:cs="Arial"/>
          <w:b/>
          <w:color w:val="000000"/>
          <w:sz w:val="22"/>
          <w:szCs w:val="22"/>
        </w:rPr>
        <w:t>M</w:t>
      </w:r>
      <w:r w:rsidR="00F53C88" w:rsidRPr="00F53C88">
        <w:rPr>
          <w:rFonts w:ascii="Arial" w:hAnsi="Arial" w:cs="Arial"/>
          <w:b/>
          <w:color w:val="000000"/>
          <w:sz w:val="22"/>
          <w:szCs w:val="22"/>
        </w:rPr>
        <w:t xml:space="preserve">embaca </w:t>
      </w:r>
      <w:r w:rsidR="00F53C88" w:rsidRPr="00F53C88">
        <w:rPr>
          <w:rFonts w:ascii="Arial" w:hAnsi="Arial" w:cs="Arial"/>
          <w:b/>
          <w:color w:val="000000"/>
          <w:sz w:val="22"/>
          <w:szCs w:val="22"/>
        </w:rPr>
        <w:t>A</w:t>
      </w:r>
      <w:r w:rsidR="00F53C88" w:rsidRPr="00F53C88">
        <w:rPr>
          <w:rFonts w:ascii="Arial" w:hAnsi="Arial" w:cs="Arial"/>
          <w:b/>
          <w:color w:val="000000"/>
          <w:sz w:val="22"/>
          <w:szCs w:val="22"/>
        </w:rPr>
        <w:t xml:space="preserve">wal </w:t>
      </w:r>
      <w:r w:rsidR="00F53C88" w:rsidRPr="00F53C88">
        <w:rPr>
          <w:rFonts w:ascii="Arial" w:hAnsi="Arial" w:cs="Arial"/>
          <w:b/>
          <w:color w:val="000000"/>
          <w:sz w:val="22"/>
          <w:szCs w:val="22"/>
        </w:rPr>
        <w:t>S</w:t>
      </w:r>
      <w:r w:rsidR="00F53C88" w:rsidRPr="00F53C88">
        <w:rPr>
          <w:rFonts w:ascii="Arial" w:hAnsi="Arial" w:cs="Arial"/>
          <w:b/>
          <w:color w:val="000000"/>
          <w:sz w:val="22"/>
          <w:szCs w:val="22"/>
        </w:rPr>
        <w:t>iswa</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95"/>
        <w:gridCol w:w="3096"/>
        <w:gridCol w:w="1794"/>
      </w:tblGrid>
      <w:tr w:rsidR="00F53C88" w14:paraId="6F072E48" w14:textId="77777777" w:rsidTr="00F53C88">
        <w:trPr>
          <w:jc w:val="center"/>
        </w:trPr>
        <w:tc>
          <w:tcPr>
            <w:tcW w:w="3095" w:type="dxa"/>
            <w:tcBorders>
              <w:top w:val="single" w:sz="4" w:space="0" w:color="auto"/>
              <w:bottom w:val="single" w:sz="4" w:space="0" w:color="auto"/>
            </w:tcBorders>
          </w:tcPr>
          <w:p w14:paraId="5CE0D612" w14:textId="757997D0" w:rsidR="00F53C88" w:rsidRDefault="00F53C88" w:rsidP="00F53C88">
            <w:pPr>
              <w:pStyle w:val="NormalWeb"/>
              <w:spacing w:before="0" w:beforeAutospacing="0" w:after="120" w:afterAutospacing="0"/>
              <w:jc w:val="center"/>
              <w:rPr>
                <w:rFonts w:ascii="Arial" w:hAnsi="Arial" w:cs="Arial"/>
                <w:b/>
                <w:color w:val="000000"/>
                <w:sz w:val="22"/>
                <w:szCs w:val="22"/>
              </w:rPr>
            </w:pPr>
            <w:r w:rsidRPr="00F53C88">
              <w:rPr>
                <w:rFonts w:ascii="Arial" w:hAnsi="Arial" w:cs="Arial"/>
                <w:b/>
                <w:bCs/>
                <w:color w:val="000000"/>
                <w:sz w:val="22"/>
                <w:szCs w:val="22"/>
              </w:rPr>
              <w:t>Tingkat Kemampuan Awal</w:t>
            </w:r>
          </w:p>
        </w:tc>
        <w:tc>
          <w:tcPr>
            <w:tcW w:w="3096" w:type="dxa"/>
            <w:tcBorders>
              <w:top w:val="single" w:sz="4" w:space="0" w:color="auto"/>
              <w:bottom w:val="single" w:sz="4" w:space="0" w:color="auto"/>
            </w:tcBorders>
          </w:tcPr>
          <w:p w14:paraId="38814B94" w14:textId="6601C960" w:rsidR="00F53C88" w:rsidRDefault="00F53C88" w:rsidP="00F53C88">
            <w:pPr>
              <w:pStyle w:val="NormalWeb"/>
              <w:spacing w:before="0" w:beforeAutospacing="0" w:after="120" w:afterAutospacing="0"/>
              <w:jc w:val="center"/>
              <w:rPr>
                <w:rFonts w:ascii="Arial" w:hAnsi="Arial" w:cs="Arial"/>
                <w:b/>
                <w:color w:val="000000"/>
                <w:sz w:val="22"/>
                <w:szCs w:val="22"/>
              </w:rPr>
            </w:pPr>
            <w:r w:rsidRPr="00F53C88">
              <w:rPr>
                <w:rFonts w:ascii="Arial" w:hAnsi="Arial" w:cs="Arial"/>
                <w:b/>
                <w:bCs/>
                <w:color w:val="000000"/>
                <w:sz w:val="22"/>
                <w:szCs w:val="22"/>
              </w:rPr>
              <w:t>Deskripsi</w:t>
            </w:r>
          </w:p>
        </w:tc>
        <w:tc>
          <w:tcPr>
            <w:tcW w:w="1794" w:type="dxa"/>
            <w:tcBorders>
              <w:top w:val="single" w:sz="4" w:space="0" w:color="auto"/>
              <w:bottom w:val="single" w:sz="4" w:space="0" w:color="auto"/>
            </w:tcBorders>
          </w:tcPr>
          <w:p w14:paraId="533D3AD7" w14:textId="45880D02" w:rsidR="00F53C88" w:rsidRDefault="00F53C88" w:rsidP="00F53C88">
            <w:pPr>
              <w:pStyle w:val="NormalWeb"/>
              <w:spacing w:before="0" w:beforeAutospacing="0" w:after="120" w:afterAutospacing="0"/>
              <w:jc w:val="center"/>
              <w:rPr>
                <w:rFonts w:ascii="Arial" w:hAnsi="Arial" w:cs="Arial"/>
                <w:b/>
                <w:color w:val="000000"/>
                <w:sz w:val="22"/>
                <w:szCs w:val="22"/>
              </w:rPr>
            </w:pPr>
            <w:r w:rsidRPr="00F53C88">
              <w:rPr>
                <w:rFonts w:ascii="Arial" w:hAnsi="Arial" w:cs="Arial"/>
                <w:b/>
                <w:bCs/>
                <w:color w:val="000000"/>
                <w:sz w:val="22"/>
                <w:szCs w:val="22"/>
              </w:rPr>
              <w:t>Jumlah Siswa</w:t>
            </w:r>
          </w:p>
        </w:tc>
      </w:tr>
      <w:tr w:rsidR="00F53C88" w14:paraId="5E9329A7" w14:textId="77777777" w:rsidTr="00F53C88">
        <w:trPr>
          <w:jc w:val="center"/>
        </w:trPr>
        <w:tc>
          <w:tcPr>
            <w:tcW w:w="3095" w:type="dxa"/>
            <w:tcBorders>
              <w:top w:val="single" w:sz="4" w:space="0" w:color="auto"/>
            </w:tcBorders>
          </w:tcPr>
          <w:p w14:paraId="01877ABE" w14:textId="576FA738" w:rsidR="00F53C88" w:rsidRPr="00F53C88" w:rsidRDefault="00F53C88" w:rsidP="00F53C88">
            <w:pPr>
              <w:pStyle w:val="NormalWeb"/>
              <w:spacing w:before="0" w:beforeAutospacing="0" w:after="120" w:afterAutospacing="0"/>
              <w:jc w:val="center"/>
              <w:rPr>
                <w:rFonts w:ascii="Arial" w:hAnsi="Arial" w:cs="Arial"/>
                <w:color w:val="000000"/>
                <w:sz w:val="22"/>
                <w:szCs w:val="22"/>
              </w:rPr>
            </w:pPr>
            <w:r w:rsidRPr="00F53C88">
              <w:rPr>
                <w:rFonts w:ascii="Arial" w:hAnsi="Arial" w:cs="Arial"/>
                <w:color w:val="000000"/>
                <w:sz w:val="22"/>
                <w:szCs w:val="22"/>
              </w:rPr>
              <w:t>Belum mengenal huruf</w:t>
            </w:r>
          </w:p>
        </w:tc>
        <w:tc>
          <w:tcPr>
            <w:tcW w:w="3096" w:type="dxa"/>
            <w:tcBorders>
              <w:top w:val="single" w:sz="4" w:space="0" w:color="auto"/>
            </w:tcBorders>
          </w:tcPr>
          <w:p w14:paraId="457C84CB" w14:textId="74C00843" w:rsidR="00F53C88" w:rsidRPr="00F53C88" w:rsidRDefault="00F53C88" w:rsidP="00F53C88">
            <w:pPr>
              <w:pStyle w:val="NormalWeb"/>
              <w:spacing w:before="0" w:beforeAutospacing="0" w:after="120" w:afterAutospacing="0"/>
              <w:jc w:val="center"/>
              <w:rPr>
                <w:rFonts w:ascii="Arial" w:hAnsi="Arial" w:cs="Arial"/>
                <w:color w:val="000000"/>
                <w:sz w:val="22"/>
                <w:szCs w:val="22"/>
              </w:rPr>
            </w:pPr>
            <w:r w:rsidRPr="00F53C88">
              <w:rPr>
                <w:rFonts w:ascii="Arial" w:hAnsi="Arial" w:cs="Arial"/>
                <w:color w:val="000000"/>
                <w:sz w:val="22"/>
                <w:szCs w:val="22"/>
              </w:rPr>
              <w:t>Belum menguasai/masih tertukar huruf alfabet</w:t>
            </w:r>
          </w:p>
        </w:tc>
        <w:tc>
          <w:tcPr>
            <w:tcW w:w="1794" w:type="dxa"/>
            <w:tcBorders>
              <w:top w:val="single" w:sz="4" w:space="0" w:color="auto"/>
            </w:tcBorders>
            <w:vAlign w:val="center"/>
          </w:tcPr>
          <w:p w14:paraId="54FF3B4F" w14:textId="6D40A660" w:rsidR="00F53C88" w:rsidRDefault="00F53C88" w:rsidP="00F53C88">
            <w:pPr>
              <w:pStyle w:val="NormalWeb"/>
              <w:spacing w:before="0" w:beforeAutospacing="0" w:after="120" w:afterAutospacing="0"/>
              <w:jc w:val="center"/>
              <w:rPr>
                <w:rFonts w:ascii="Arial" w:hAnsi="Arial" w:cs="Arial"/>
                <w:b/>
                <w:color w:val="000000"/>
                <w:sz w:val="22"/>
                <w:szCs w:val="22"/>
              </w:rPr>
            </w:pPr>
            <w:r>
              <w:rPr>
                <w:lang w:eastAsia="zh-CN"/>
              </w:rPr>
              <w:t>9</w:t>
            </w:r>
          </w:p>
        </w:tc>
      </w:tr>
      <w:tr w:rsidR="00F53C88" w14:paraId="2D33272E" w14:textId="77777777" w:rsidTr="00F53C88">
        <w:trPr>
          <w:jc w:val="center"/>
        </w:trPr>
        <w:tc>
          <w:tcPr>
            <w:tcW w:w="3095" w:type="dxa"/>
          </w:tcPr>
          <w:p w14:paraId="4EB1D158" w14:textId="7AC73F1E" w:rsidR="00F53C88" w:rsidRPr="00F53C88" w:rsidRDefault="00F53C88" w:rsidP="00F53C88">
            <w:pPr>
              <w:pStyle w:val="NormalWeb"/>
              <w:spacing w:before="0" w:beforeAutospacing="0" w:after="120" w:afterAutospacing="0"/>
              <w:jc w:val="center"/>
              <w:rPr>
                <w:rFonts w:ascii="Arial" w:hAnsi="Arial" w:cs="Arial"/>
                <w:color w:val="000000"/>
                <w:sz w:val="22"/>
                <w:szCs w:val="22"/>
              </w:rPr>
            </w:pPr>
            <w:r w:rsidRPr="00F53C88">
              <w:rPr>
                <w:rFonts w:ascii="Arial" w:hAnsi="Arial" w:cs="Arial"/>
                <w:color w:val="000000"/>
                <w:sz w:val="22"/>
                <w:szCs w:val="22"/>
              </w:rPr>
              <w:t>Mengenal huruf, belum merangkai</w:t>
            </w:r>
          </w:p>
        </w:tc>
        <w:tc>
          <w:tcPr>
            <w:tcW w:w="3096" w:type="dxa"/>
          </w:tcPr>
          <w:p w14:paraId="16B90978" w14:textId="224AF684" w:rsidR="00F53C88" w:rsidRPr="00F53C88" w:rsidRDefault="00F53C88" w:rsidP="00F53C88">
            <w:pPr>
              <w:pStyle w:val="NormalWeb"/>
              <w:spacing w:before="0" w:beforeAutospacing="0" w:after="120" w:afterAutospacing="0"/>
              <w:jc w:val="center"/>
              <w:rPr>
                <w:rFonts w:ascii="Arial" w:hAnsi="Arial" w:cs="Arial"/>
                <w:color w:val="000000"/>
                <w:sz w:val="22"/>
                <w:szCs w:val="22"/>
              </w:rPr>
            </w:pPr>
            <w:r w:rsidRPr="00F53C88">
              <w:rPr>
                <w:rFonts w:ascii="Arial" w:hAnsi="Arial" w:cs="Arial"/>
                <w:color w:val="000000"/>
                <w:sz w:val="22"/>
                <w:szCs w:val="22"/>
              </w:rPr>
              <w:t>Hafal huruf namun kesulitan membentuk suku kata/kata</w:t>
            </w:r>
          </w:p>
        </w:tc>
        <w:tc>
          <w:tcPr>
            <w:tcW w:w="1794" w:type="dxa"/>
            <w:vAlign w:val="center"/>
          </w:tcPr>
          <w:p w14:paraId="53ACF4AB" w14:textId="643BA89C" w:rsidR="00F53C88" w:rsidRDefault="00F53C88" w:rsidP="00F53C88">
            <w:pPr>
              <w:pStyle w:val="NormalWeb"/>
              <w:spacing w:before="0" w:beforeAutospacing="0" w:after="120" w:afterAutospacing="0"/>
              <w:jc w:val="center"/>
              <w:rPr>
                <w:rFonts w:ascii="Arial" w:hAnsi="Arial" w:cs="Arial"/>
                <w:b/>
                <w:color w:val="000000"/>
                <w:sz w:val="22"/>
                <w:szCs w:val="22"/>
              </w:rPr>
            </w:pPr>
            <w:r>
              <w:rPr>
                <w:lang w:eastAsia="zh-CN"/>
              </w:rPr>
              <w:t>10</w:t>
            </w:r>
          </w:p>
        </w:tc>
      </w:tr>
      <w:tr w:rsidR="00F53C88" w14:paraId="112538EC" w14:textId="77777777" w:rsidTr="00F53C88">
        <w:trPr>
          <w:jc w:val="center"/>
        </w:trPr>
        <w:tc>
          <w:tcPr>
            <w:tcW w:w="3095" w:type="dxa"/>
          </w:tcPr>
          <w:p w14:paraId="1E72C822" w14:textId="042971AC" w:rsidR="00F53C88" w:rsidRPr="00F53C88" w:rsidRDefault="00F53C88" w:rsidP="00F53C88">
            <w:pPr>
              <w:pStyle w:val="NormalWeb"/>
              <w:spacing w:before="0" w:beforeAutospacing="0" w:after="120" w:afterAutospacing="0"/>
              <w:jc w:val="center"/>
              <w:rPr>
                <w:rFonts w:ascii="Arial" w:hAnsi="Arial" w:cs="Arial"/>
                <w:color w:val="000000"/>
                <w:sz w:val="22"/>
                <w:szCs w:val="22"/>
              </w:rPr>
            </w:pPr>
            <w:r w:rsidRPr="00F53C88">
              <w:rPr>
                <w:rFonts w:ascii="Arial" w:hAnsi="Arial" w:cs="Arial"/>
                <w:color w:val="000000"/>
                <w:sz w:val="22"/>
                <w:szCs w:val="22"/>
              </w:rPr>
              <w:t>Membaca terbata-bata</w:t>
            </w:r>
          </w:p>
        </w:tc>
        <w:tc>
          <w:tcPr>
            <w:tcW w:w="3096" w:type="dxa"/>
          </w:tcPr>
          <w:p w14:paraId="34749193" w14:textId="1947C716" w:rsidR="00F53C88" w:rsidRPr="00F53C88" w:rsidRDefault="00F53C88" w:rsidP="00F53C88">
            <w:pPr>
              <w:pStyle w:val="NormalWeb"/>
              <w:spacing w:before="0" w:beforeAutospacing="0" w:after="120" w:afterAutospacing="0"/>
              <w:jc w:val="center"/>
              <w:rPr>
                <w:rFonts w:ascii="Arial" w:hAnsi="Arial" w:cs="Arial"/>
                <w:color w:val="000000"/>
                <w:sz w:val="22"/>
                <w:szCs w:val="22"/>
              </w:rPr>
            </w:pPr>
            <w:r w:rsidRPr="00F53C88">
              <w:rPr>
                <w:rFonts w:ascii="Arial" w:hAnsi="Arial" w:cs="Arial"/>
                <w:color w:val="000000"/>
                <w:sz w:val="22"/>
                <w:szCs w:val="22"/>
              </w:rPr>
              <w:t>Mampu membaca kata sederhana namun belum lancar</w:t>
            </w:r>
          </w:p>
        </w:tc>
        <w:tc>
          <w:tcPr>
            <w:tcW w:w="1794" w:type="dxa"/>
            <w:vAlign w:val="center"/>
          </w:tcPr>
          <w:p w14:paraId="77018A58" w14:textId="5FC04C8D" w:rsidR="00F53C88" w:rsidRDefault="00F53C88" w:rsidP="00F53C88">
            <w:pPr>
              <w:pStyle w:val="NormalWeb"/>
              <w:spacing w:before="0" w:beforeAutospacing="0" w:after="120" w:afterAutospacing="0"/>
              <w:jc w:val="center"/>
              <w:rPr>
                <w:rFonts w:ascii="Arial" w:hAnsi="Arial" w:cs="Arial"/>
                <w:b/>
                <w:color w:val="000000"/>
                <w:sz w:val="22"/>
                <w:szCs w:val="22"/>
              </w:rPr>
            </w:pPr>
            <w:r>
              <w:rPr>
                <w:lang w:eastAsia="zh-CN"/>
              </w:rPr>
              <w:t>6</w:t>
            </w:r>
          </w:p>
        </w:tc>
      </w:tr>
      <w:tr w:rsidR="00F53C88" w14:paraId="65A09544" w14:textId="77777777" w:rsidTr="00F53C88">
        <w:trPr>
          <w:jc w:val="center"/>
        </w:trPr>
        <w:tc>
          <w:tcPr>
            <w:tcW w:w="3095" w:type="dxa"/>
          </w:tcPr>
          <w:p w14:paraId="5C057F3D" w14:textId="74B8A38D" w:rsidR="00F53C88" w:rsidRPr="0027302D" w:rsidRDefault="00F53C88" w:rsidP="00F53C88">
            <w:pPr>
              <w:pStyle w:val="NormalWeb"/>
              <w:spacing w:before="0" w:beforeAutospacing="0" w:after="120" w:afterAutospacing="0"/>
              <w:jc w:val="center"/>
              <w:rPr>
                <w:rFonts w:ascii="Arial" w:hAnsi="Arial" w:cs="Arial"/>
                <w:b/>
                <w:color w:val="000000"/>
                <w:sz w:val="22"/>
                <w:szCs w:val="22"/>
              </w:rPr>
            </w:pPr>
            <w:r w:rsidRPr="0027302D">
              <w:rPr>
                <w:rFonts w:ascii="Arial" w:hAnsi="Arial" w:cs="Arial"/>
                <w:b/>
                <w:color w:val="000000"/>
                <w:sz w:val="22"/>
                <w:szCs w:val="22"/>
              </w:rPr>
              <w:t>Total</w:t>
            </w:r>
          </w:p>
        </w:tc>
        <w:tc>
          <w:tcPr>
            <w:tcW w:w="3096" w:type="dxa"/>
          </w:tcPr>
          <w:p w14:paraId="59EF2844" w14:textId="77777777" w:rsidR="00F53C88" w:rsidRDefault="00F53C88" w:rsidP="00F53C88">
            <w:pPr>
              <w:pStyle w:val="NormalWeb"/>
              <w:spacing w:before="0" w:beforeAutospacing="0" w:after="120" w:afterAutospacing="0"/>
              <w:jc w:val="center"/>
              <w:rPr>
                <w:rFonts w:ascii="Arial" w:hAnsi="Arial" w:cs="Arial"/>
                <w:b/>
                <w:color w:val="000000"/>
                <w:sz w:val="22"/>
                <w:szCs w:val="22"/>
              </w:rPr>
            </w:pPr>
          </w:p>
        </w:tc>
        <w:tc>
          <w:tcPr>
            <w:tcW w:w="1794" w:type="dxa"/>
            <w:vAlign w:val="center"/>
          </w:tcPr>
          <w:p w14:paraId="46E8A221" w14:textId="6F459BEE" w:rsidR="00F53C88" w:rsidRDefault="00F53C88" w:rsidP="00F53C88">
            <w:pPr>
              <w:pStyle w:val="NormalWeb"/>
              <w:spacing w:before="0" w:beforeAutospacing="0" w:after="120" w:afterAutospacing="0"/>
              <w:jc w:val="center"/>
              <w:rPr>
                <w:rFonts w:ascii="Arial" w:hAnsi="Arial" w:cs="Arial"/>
                <w:b/>
                <w:color w:val="000000"/>
                <w:sz w:val="22"/>
                <w:szCs w:val="22"/>
              </w:rPr>
            </w:pPr>
            <w:r>
              <w:rPr>
                <w:lang w:eastAsia="zh-CN"/>
              </w:rPr>
              <w:t>25</w:t>
            </w:r>
          </w:p>
        </w:tc>
      </w:tr>
    </w:tbl>
    <w:p w14:paraId="31121898" w14:textId="77777777" w:rsidR="00F53C88" w:rsidRDefault="00F53C88" w:rsidP="00F53C88">
      <w:pPr>
        <w:pStyle w:val="NormalWeb"/>
        <w:spacing w:after="120"/>
        <w:ind w:firstLine="720"/>
        <w:jc w:val="both"/>
        <w:rPr>
          <w:rFonts w:ascii="Arial" w:hAnsi="Arial" w:cs="Arial"/>
          <w:color w:val="000000"/>
          <w:sz w:val="22"/>
          <w:szCs w:val="22"/>
        </w:rPr>
      </w:pPr>
      <w:proofErr w:type="gramStart"/>
      <w:r w:rsidRPr="00F53C88">
        <w:rPr>
          <w:rFonts w:ascii="Arial" w:hAnsi="Arial" w:cs="Arial"/>
          <w:color w:val="000000"/>
          <w:sz w:val="22"/>
          <w:szCs w:val="22"/>
        </w:rPr>
        <w:t>Variasi tingkat kesulitan ini menegaskan pentingnya pendekatan pendampingan yang bertahap dan disesuaikan dengan kemampuan masing-masing siswa, sebagaimana ditekankan bahwa penguasaan membaca berlangsung secara berjenjang mulai dari pengenalan huruf hingga pemahaman bacaan (Listyawati &amp; Kaltsum, 2026).</w:t>
      </w:r>
      <w:proofErr w:type="gramEnd"/>
      <w:r>
        <w:rPr>
          <w:rFonts w:ascii="Arial" w:hAnsi="Arial" w:cs="Arial"/>
          <w:color w:val="000000"/>
          <w:sz w:val="22"/>
          <w:szCs w:val="22"/>
        </w:rPr>
        <w:t xml:space="preserve"> </w:t>
      </w:r>
      <w:proofErr w:type="gramStart"/>
      <w:r w:rsidR="00CD48FF" w:rsidRPr="00CD48FF">
        <w:rPr>
          <w:rFonts w:ascii="Arial" w:hAnsi="Arial" w:cs="Arial"/>
          <w:color w:val="000000"/>
          <w:sz w:val="22"/>
          <w:szCs w:val="22"/>
        </w:rPr>
        <w:t>Dalam kerangka inilah Mahasiswa KKM Kelompok 06 Universitas Bina Bangsa melaksanakan program kerja di bidang pendidikan berupa kegiatan pendampingan literasi dasar melalui pengajaran membaca</w:t>
      </w:r>
      <w:r w:rsidR="00CD48FF">
        <w:rPr>
          <w:rFonts w:ascii="Arial" w:hAnsi="Arial" w:cs="Arial"/>
          <w:color w:val="000000"/>
          <w:sz w:val="22"/>
          <w:szCs w:val="22"/>
        </w:rPr>
        <w:t>.</w:t>
      </w:r>
      <w:proofErr w:type="gramEnd"/>
      <w:r w:rsidR="00CD48FF">
        <w:rPr>
          <w:rFonts w:ascii="Arial" w:hAnsi="Arial" w:cs="Arial"/>
          <w:color w:val="000000"/>
          <w:sz w:val="22"/>
          <w:szCs w:val="22"/>
        </w:rPr>
        <w:t xml:space="preserve"> </w:t>
      </w:r>
    </w:p>
    <w:p w14:paraId="6B90BA41" w14:textId="4664D09D" w:rsidR="00CD48FF" w:rsidRPr="00CD48FF" w:rsidRDefault="00CD48FF" w:rsidP="00F53C88">
      <w:pPr>
        <w:pStyle w:val="NormalWeb"/>
        <w:spacing w:after="120"/>
        <w:ind w:firstLine="720"/>
        <w:jc w:val="both"/>
        <w:rPr>
          <w:rFonts w:ascii="Arial" w:hAnsi="Arial" w:cs="Arial"/>
          <w:color w:val="000000"/>
          <w:sz w:val="22"/>
          <w:szCs w:val="22"/>
        </w:rPr>
      </w:pPr>
      <w:proofErr w:type="gramStart"/>
      <w:r w:rsidRPr="00CD48FF">
        <w:rPr>
          <w:rFonts w:ascii="Arial" w:hAnsi="Arial" w:cs="Arial"/>
          <w:color w:val="000000"/>
          <w:sz w:val="22"/>
          <w:szCs w:val="22"/>
        </w:rPr>
        <w:t xml:space="preserve">Program pendampingan literasi dasar yang dilaksanakan dirancang dengan pendekatan asesmen bertahap yang mencakup empat komponen, yaitu pengenalan huruf </w:t>
      </w:r>
      <w:r w:rsidRPr="00CD48FF">
        <w:rPr>
          <w:rFonts w:ascii="Arial" w:hAnsi="Arial" w:cs="Arial"/>
          <w:color w:val="000000"/>
          <w:sz w:val="22"/>
          <w:szCs w:val="22"/>
        </w:rPr>
        <w:lastRenderedPageBreak/>
        <w:t>alfabet, penguasaan kosakata, pemahaman kata bermakna, dan pemahaman cerita pendek.</w:t>
      </w:r>
      <w:proofErr w:type="gramEnd"/>
      <w:r w:rsidRPr="00CD48FF">
        <w:rPr>
          <w:rFonts w:ascii="Arial" w:hAnsi="Arial" w:cs="Arial"/>
          <w:color w:val="000000"/>
          <w:sz w:val="22"/>
          <w:szCs w:val="22"/>
        </w:rPr>
        <w:t xml:space="preserve"> </w:t>
      </w:r>
      <w:proofErr w:type="gramStart"/>
      <w:r w:rsidRPr="00CD48FF">
        <w:rPr>
          <w:rFonts w:ascii="Arial" w:hAnsi="Arial" w:cs="Arial"/>
          <w:color w:val="000000"/>
          <w:sz w:val="22"/>
          <w:szCs w:val="22"/>
        </w:rPr>
        <w:t>Pendekatan bertahap ini dipilih karena sejalan dengan hakikat pembelajaran membaca yang berlangsung secara berjenjang, mulai dari pengenalan huruf, penyusunan suku kata, membaca kata sederhana, hingga akhirnya mampu memahami isi bacaan (Listyawati &amp; Kaltsum, 2026).</w:t>
      </w:r>
      <w:proofErr w:type="gramEnd"/>
      <w:r w:rsidRPr="00CD48FF">
        <w:rPr>
          <w:rFonts w:ascii="Arial" w:hAnsi="Arial" w:cs="Arial"/>
          <w:color w:val="000000"/>
          <w:sz w:val="22"/>
          <w:szCs w:val="22"/>
        </w:rPr>
        <w:t xml:space="preserve"> </w:t>
      </w:r>
      <w:r w:rsidR="00F53C88" w:rsidRPr="00F53C88">
        <w:rPr>
          <w:rFonts w:ascii="Arial" w:hAnsi="Arial" w:cs="Arial"/>
          <w:color w:val="000000"/>
          <w:sz w:val="22"/>
          <w:szCs w:val="22"/>
        </w:rPr>
        <w:t xml:space="preserve">Pendampingan belajar oleh mahasiswa KKN juga berdampak pada peningkatan motivasi belajar anak, khususnya di daerah dengan akses pendidikan yang terbatas (Sari &amp; Pratama, dalam Hindriana </w:t>
      </w:r>
      <w:proofErr w:type="gramStart"/>
      <w:r w:rsidR="00F53C88" w:rsidRPr="00F53C88">
        <w:rPr>
          <w:rFonts w:ascii="Arial" w:hAnsi="Arial" w:cs="Arial"/>
          <w:color w:val="000000"/>
          <w:sz w:val="22"/>
          <w:szCs w:val="22"/>
        </w:rPr>
        <w:t>dkk.,</w:t>
      </w:r>
      <w:proofErr w:type="gramEnd"/>
      <w:r w:rsidR="00F53C88" w:rsidRPr="00F53C88">
        <w:rPr>
          <w:rFonts w:ascii="Arial" w:hAnsi="Arial" w:cs="Arial"/>
          <w:color w:val="000000"/>
          <w:sz w:val="22"/>
          <w:szCs w:val="22"/>
        </w:rPr>
        <w:t xml:space="preserve"> 2025).</w:t>
      </w:r>
      <w:r w:rsidR="00F53C88">
        <w:rPr>
          <w:rFonts w:ascii="Arial" w:hAnsi="Arial" w:cs="Arial"/>
          <w:color w:val="000000"/>
          <w:sz w:val="22"/>
          <w:szCs w:val="22"/>
        </w:rPr>
        <w:t xml:space="preserve"> </w:t>
      </w:r>
      <w:r w:rsidRPr="00CD48FF">
        <w:rPr>
          <w:rFonts w:ascii="Arial" w:hAnsi="Arial" w:cs="Arial"/>
          <w:color w:val="000000"/>
          <w:sz w:val="22"/>
          <w:szCs w:val="22"/>
        </w:rPr>
        <w:t>Dengan tahapan yang terstruktur ini, pendampingan diharapkan mampu mengakomodasi kebutuhan setiap siswa sesuai dengan tingkat kesulitannya masing-masing, termasuk kebutuhan khusus siswa ABK.</w:t>
      </w:r>
    </w:p>
    <w:p w14:paraId="4128D3F2" w14:textId="4C6253DB" w:rsidR="00396CA7" w:rsidRPr="0027302D" w:rsidRDefault="009B76C2" w:rsidP="00747383">
      <w:pPr>
        <w:pStyle w:val="Heading1"/>
        <w:rPr>
          <w:rFonts w:ascii="Arial" w:hAnsi="Arial" w:cs="Arial"/>
        </w:rPr>
      </w:pPr>
      <w:r w:rsidRPr="00AD7727">
        <w:rPr>
          <w:rFonts w:ascii="Arial" w:hAnsi="Arial" w:cs="Arial"/>
          <w:lang w:val="id-ID"/>
        </w:rPr>
        <w:t xml:space="preserve">2. </w:t>
      </w:r>
      <w:r w:rsidR="00C44EA0" w:rsidRPr="00AD7727">
        <w:rPr>
          <w:rFonts w:ascii="Arial" w:hAnsi="Arial" w:cs="Arial"/>
        </w:rPr>
        <w:t>METODE</w:t>
      </w:r>
    </w:p>
    <w:p w14:paraId="25A18DCB" w14:textId="77777777" w:rsidR="007D1E1C" w:rsidRDefault="007D1E1C" w:rsidP="007D1E1C">
      <w:pPr>
        <w:pStyle w:val="NormalWeb"/>
        <w:spacing w:after="120"/>
        <w:ind w:firstLine="720"/>
        <w:jc w:val="both"/>
        <w:rPr>
          <w:rFonts w:ascii="Arial" w:hAnsi="Arial" w:cs="Arial"/>
          <w:color w:val="000000"/>
          <w:sz w:val="22"/>
          <w:szCs w:val="22"/>
        </w:rPr>
      </w:pPr>
      <w:proofErr w:type="gramStart"/>
      <w:r>
        <w:rPr>
          <w:rFonts w:ascii="Arial" w:hAnsi="Arial" w:cs="Arial"/>
          <w:color w:val="000000"/>
          <w:sz w:val="22"/>
          <w:szCs w:val="22"/>
        </w:rPr>
        <w:t>Pengabdian ini</w:t>
      </w:r>
      <w:r w:rsidRPr="007D1E1C">
        <w:rPr>
          <w:rFonts w:ascii="Arial" w:hAnsi="Arial" w:cs="Arial"/>
          <w:color w:val="000000"/>
          <w:sz w:val="22"/>
          <w:szCs w:val="22"/>
        </w:rPr>
        <w:t xml:space="preserve"> dilaksanakan di SD Masigit yang berlokasi di Kelurahan Mesjid Priyayi, Kecamatan Kasemen.</w:t>
      </w:r>
      <w:proofErr w:type="gramEnd"/>
      <w:r w:rsidRPr="007D1E1C">
        <w:rPr>
          <w:rFonts w:ascii="Arial" w:hAnsi="Arial" w:cs="Arial"/>
          <w:color w:val="000000"/>
          <w:sz w:val="22"/>
          <w:szCs w:val="22"/>
        </w:rPr>
        <w:t xml:space="preserve"> </w:t>
      </w:r>
      <w:proofErr w:type="gramStart"/>
      <w:r w:rsidRPr="007D1E1C">
        <w:rPr>
          <w:rFonts w:ascii="Arial" w:hAnsi="Arial" w:cs="Arial"/>
          <w:color w:val="000000"/>
          <w:sz w:val="22"/>
          <w:szCs w:val="22"/>
        </w:rPr>
        <w:t>Pemilihan lokasi ini didasarkan pada temuan di lapangan bahwa terdapat sejumlah siswa kelas tinggi yang masih mengalami kesulitan membaca</w:t>
      </w:r>
      <w:r>
        <w:rPr>
          <w:rFonts w:ascii="Arial" w:hAnsi="Arial" w:cs="Arial"/>
          <w:color w:val="000000"/>
          <w:sz w:val="22"/>
          <w:szCs w:val="22"/>
        </w:rPr>
        <w:t>.</w:t>
      </w:r>
      <w:proofErr w:type="gramEnd"/>
      <w:r>
        <w:rPr>
          <w:rFonts w:ascii="Arial" w:hAnsi="Arial" w:cs="Arial"/>
          <w:color w:val="000000"/>
          <w:sz w:val="22"/>
          <w:szCs w:val="22"/>
        </w:rPr>
        <w:t xml:space="preserve"> </w:t>
      </w:r>
      <w:proofErr w:type="gramStart"/>
      <w:r w:rsidRPr="007D1E1C">
        <w:rPr>
          <w:rFonts w:ascii="Arial" w:hAnsi="Arial" w:cs="Arial"/>
          <w:color w:val="000000"/>
          <w:sz w:val="22"/>
          <w:szCs w:val="22"/>
        </w:rPr>
        <w:t xml:space="preserve">Pendekatan kualitatif deskriptif dipilih karena mampu memberikan pemahaman kontekstual yang mendalam mengenai fenomena pembelajaran yang terjadi di lapangan </w:t>
      </w:r>
      <w:r w:rsidRPr="0070074F">
        <w:rPr>
          <w:rFonts w:ascii="Arial" w:hAnsi="Arial" w:cs="Arial"/>
          <w:color w:val="FF0000"/>
          <w:sz w:val="22"/>
          <w:szCs w:val="22"/>
        </w:rPr>
        <w:t>(Fadli, 2025).</w:t>
      </w:r>
      <w:proofErr w:type="gramEnd"/>
      <w:r w:rsidRPr="0070074F">
        <w:rPr>
          <w:rFonts w:ascii="Arial" w:hAnsi="Arial" w:cs="Arial"/>
          <w:color w:val="FF0000"/>
          <w:sz w:val="22"/>
          <w:szCs w:val="22"/>
        </w:rPr>
        <w:t xml:space="preserve"> </w:t>
      </w:r>
      <w:r w:rsidRPr="007D1E1C">
        <w:rPr>
          <w:rFonts w:ascii="Arial" w:hAnsi="Arial" w:cs="Arial"/>
          <w:color w:val="000000"/>
          <w:sz w:val="22"/>
          <w:szCs w:val="22"/>
        </w:rPr>
        <w:t>Melalui pendekatan ini, peneliti berupaya menggambarkan secara menyeluruh pelaksanaan pendampingan literasi dasar dalam mengatasi kesulitan membaca pada siswa kelas IV, V, dan VI di SD Masigit, mulai dari kondisi awal siswa, proses pendampingan, hingga perkembangan</w:t>
      </w:r>
      <w:r>
        <w:rPr>
          <w:rFonts w:ascii="Arial" w:hAnsi="Arial" w:cs="Arial"/>
          <w:color w:val="000000"/>
          <w:sz w:val="22"/>
          <w:szCs w:val="22"/>
        </w:rPr>
        <w:t xml:space="preserve"> kemampuan membaca yang dicapai</w:t>
      </w:r>
    </w:p>
    <w:p w14:paraId="6AF59AF5" w14:textId="77777777" w:rsidR="007D1E1C" w:rsidRDefault="007D1E1C" w:rsidP="0027302D">
      <w:pPr>
        <w:pStyle w:val="NormalWeb"/>
        <w:spacing w:before="0" w:beforeAutospacing="0" w:after="0" w:afterAutospacing="0"/>
        <w:ind w:firstLine="720"/>
        <w:jc w:val="both"/>
        <w:rPr>
          <w:rFonts w:ascii="Arial" w:hAnsi="Arial" w:cs="Arial"/>
          <w:color w:val="000000"/>
          <w:sz w:val="22"/>
          <w:szCs w:val="22"/>
        </w:rPr>
      </w:pPr>
      <w:proofErr w:type="gramStart"/>
      <w:r w:rsidRPr="007D1E1C">
        <w:rPr>
          <w:rFonts w:ascii="Arial" w:hAnsi="Arial" w:cs="Arial"/>
          <w:color w:val="000000"/>
          <w:sz w:val="22"/>
          <w:szCs w:val="22"/>
        </w:rPr>
        <w:t>Pendampingan literasi dasar dalam penelitian ini dilaksanakan menggunakan metode asesmen yang bersifat bertahap.</w:t>
      </w:r>
      <w:proofErr w:type="gramEnd"/>
      <w:r w:rsidRPr="007D1E1C">
        <w:rPr>
          <w:rFonts w:ascii="Arial" w:hAnsi="Arial" w:cs="Arial"/>
          <w:color w:val="000000"/>
          <w:sz w:val="22"/>
          <w:szCs w:val="22"/>
        </w:rPr>
        <w:t xml:space="preserve"> </w:t>
      </w:r>
      <w:proofErr w:type="gramStart"/>
      <w:r w:rsidRPr="007D1E1C">
        <w:rPr>
          <w:rFonts w:ascii="Arial" w:hAnsi="Arial" w:cs="Arial"/>
          <w:color w:val="000000"/>
          <w:sz w:val="22"/>
          <w:szCs w:val="22"/>
        </w:rPr>
        <w:t>Pemilihan metode bertahap ini sejalan dengan hakikat pembelajaran membaca yang berlangsung berjenjang, mulai dari pengenalan huruf hingga pemahaman isi bacaan (Listyawati &amp; Kaltsum, 2026).</w:t>
      </w:r>
      <w:proofErr w:type="gramEnd"/>
      <w:r w:rsidRPr="007D1E1C">
        <w:rPr>
          <w:rFonts w:ascii="Arial" w:hAnsi="Arial" w:cs="Arial"/>
          <w:color w:val="000000"/>
          <w:sz w:val="22"/>
          <w:szCs w:val="22"/>
        </w:rPr>
        <w:t xml:space="preserve"> Terdapat empat tahapan atau komponen asesmen yang diterapkan secara berurutan, yaitu:</w:t>
      </w:r>
    </w:p>
    <w:p w14:paraId="63AA8E75" w14:textId="77777777" w:rsidR="007D1E1C" w:rsidRDefault="007D1E1C" w:rsidP="0027302D">
      <w:pPr>
        <w:pStyle w:val="NormalWeb"/>
        <w:numPr>
          <w:ilvl w:val="0"/>
          <w:numId w:val="24"/>
        </w:numPr>
        <w:spacing w:before="0" w:beforeAutospacing="0" w:after="0" w:afterAutospacing="0"/>
        <w:ind w:left="360"/>
        <w:jc w:val="both"/>
        <w:rPr>
          <w:rFonts w:ascii="Arial" w:hAnsi="Arial" w:cs="Arial"/>
          <w:color w:val="000000"/>
          <w:sz w:val="22"/>
          <w:szCs w:val="22"/>
        </w:rPr>
      </w:pPr>
      <w:r w:rsidRPr="007D1E1C">
        <w:rPr>
          <w:rFonts w:ascii="Arial" w:hAnsi="Arial" w:cs="Arial"/>
          <w:color w:val="000000"/>
          <w:sz w:val="22"/>
          <w:szCs w:val="22"/>
        </w:rPr>
        <w:t xml:space="preserve">Pengenalan huruf alfabet. </w:t>
      </w:r>
    </w:p>
    <w:p w14:paraId="2350F553" w14:textId="2128114C" w:rsidR="007D1E1C" w:rsidRDefault="007D1E1C" w:rsidP="0027302D">
      <w:pPr>
        <w:pStyle w:val="NormalWeb"/>
        <w:spacing w:before="0" w:beforeAutospacing="0" w:after="0" w:afterAutospacing="0"/>
        <w:ind w:left="360"/>
        <w:jc w:val="both"/>
        <w:rPr>
          <w:rFonts w:ascii="Arial" w:hAnsi="Arial" w:cs="Arial"/>
          <w:color w:val="000000"/>
          <w:sz w:val="22"/>
          <w:szCs w:val="22"/>
        </w:rPr>
      </w:pPr>
      <w:proofErr w:type="gramStart"/>
      <w:r w:rsidRPr="007D1E1C">
        <w:rPr>
          <w:rFonts w:ascii="Arial" w:hAnsi="Arial" w:cs="Arial"/>
          <w:color w:val="000000"/>
          <w:sz w:val="22"/>
          <w:szCs w:val="22"/>
        </w:rPr>
        <w:t>Pada tahap ini siswa dikenalkan pada bentuk dan bunyi huruf abjad, termasuk membedakan huruf-huruf yang memiliki bentuk mirip.</w:t>
      </w:r>
      <w:proofErr w:type="gramEnd"/>
      <w:r w:rsidRPr="007D1E1C">
        <w:rPr>
          <w:rFonts w:ascii="Arial" w:hAnsi="Arial" w:cs="Arial"/>
          <w:color w:val="000000"/>
          <w:sz w:val="22"/>
          <w:szCs w:val="22"/>
        </w:rPr>
        <w:t xml:space="preserve"> </w:t>
      </w:r>
      <w:proofErr w:type="gramStart"/>
      <w:r w:rsidRPr="007D1E1C">
        <w:rPr>
          <w:rFonts w:ascii="Arial" w:hAnsi="Arial" w:cs="Arial"/>
          <w:color w:val="000000"/>
          <w:sz w:val="22"/>
          <w:szCs w:val="22"/>
        </w:rPr>
        <w:t>Tahap ini menjadi fondasi awal karena penguasaan huruf merupakan syarat utama sebelum siswa mampu merangkai kata.</w:t>
      </w:r>
      <w:proofErr w:type="gramEnd"/>
    </w:p>
    <w:p w14:paraId="192C4E94" w14:textId="77777777" w:rsidR="007D1E1C" w:rsidRDefault="007D1E1C" w:rsidP="0027302D">
      <w:pPr>
        <w:pStyle w:val="NormalWeb"/>
        <w:numPr>
          <w:ilvl w:val="0"/>
          <w:numId w:val="24"/>
        </w:numPr>
        <w:spacing w:before="0" w:beforeAutospacing="0" w:after="0" w:afterAutospacing="0"/>
        <w:ind w:left="360"/>
        <w:jc w:val="both"/>
        <w:rPr>
          <w:rFonts w:ascii="Arial" w:hAnsi="Arial" w:cs="Arial"/>
          <w:color w:val="000000"/>
          <w:sz w:val="22"/>
          <w:szCs w:val="22"/>
        </w:rPr>
      </w:pPr>
      <w:r w:rsidRPr="007D1E1C">
        <w:rPr>
          <w:rFonts w:ascii="Arial" w:hAnsi="Arial" w:cs="Arial"/>
          <w:color w:val="000000"/>
          <w:sz w:val="22"/>
          <w:szCs w:val="22"/>
        </w:rPr>
        <w:t xml:space="preserve">Penguasaan kosakata. </w:t>
      </w:r>
    </w:p>
    <w:p w14:paraId="50426C33" w14:textId="53CF3F8F" w:rsidR="007D1E1C" w:rsidRDefault="007D1E1C" w:rsidP="0027302D">
      <w:pPr>
        <w:pStyle w:val="NormalWeb"/>
        <w:spacing w:before="0" w:beforeAutospacing="0" w:after="0" w:afterAutospacing="0"/>
        <w:ind w:left="360"/>
        <w:jc w:val="both"/>
        <w:rPr>
          <w:rFonts w:ascii="Arial" w:hAnsi="Arial" w:cs="Arial"/>
          <w:color w:val="000000"/>
          <w:sz w:val="22"/>
          <w:szCs w:val="22"/>
        </w:rPr>
      </w:pPr>
      <w:proofErr w:type="gramStart"/>
      <w:r w:rsidRPr="007D1E1C">
        <w:rPr>
          <w:rFonts w:ascii="Arial" w:hAnsi="Arial" w:cs="Arial"/>
          <w:color w:val="000000"/>
          <w:sz w:val="22"/>
          <w:szCs w:val="22"/>
        </w:rPr>
        <w:t>Setelah mengenali huruf, siswa diarahkan untuk mengenal dan menguasai kosakata sederhana.</w:t>
      </w:r>
      <w:proofErr w:type="gramEnd"/>
      <w:r w:rsidRPr="007D1E1C">
        <w:rPr>
          <w:rFonts w:ascii="Arial" w:hAnsi="Arial" w:cs="Arial"/>
          <w:color w:val="000000"/>
          <w:sz w:val="22"/>
          <w:szCs w:val="22"/>
        </w:rPr>
        <w:t xml:space="preserve"> </w:t>
      </w:r>
      <w:proofErr w:type="gramStart"/>
      <w:r w:rsidRPr="007D1E1C">
        <w:rPr>
          <w:rFonts w:ascii="Arial" w:hAnsi="Arial" w:cs="Arial"/>
          <w:color w:val="000000"/>
          <w:sz w:val="22"/>
          <w:szCs w:val="22"/>
        </w:rPr>
        <w:t>Tahap ini penting karena penguasaan kosakata yang memadai mendukung kelancaran siswa dalam memahami bacaan.</w:t>
      </w:r>
      <w:proofErr w:type="gramEnd"/>
    </w:p>
    <w:p w14:paraId="50C628D7" w14:textId="77777777" w:rsidR="007D1E1C" w:rsidRDefault="007D1E1C" w:rsidP="0027302D">
      <w:pPr>
        <w:pStyle w:val="NormalWeb"/>
        <w:numPr>
          <w:ilvl w:val="0"/>
          <w:numId w:val="24"/>
        </w:numPr>
        <w:spacing w:before="0" w:beforeAutospacing="0" w:after="0" w:afterAutospacing="0"/>
        <w:ind w:left="360"/>
        <w:jc w:val="both"/>
        <w:rPr>
          <w:rFonts w:ascii="Arial" w:hAnsi="Arial" w:cs="Arial"/>
          <w:color w:val="000000"/>
          <w:sz w:val="22"/>
          <w:szCs w:val="22"/>
        </w:rPr>
      </w:pPr>
      <w:r w:rsidRPr="007D1E1C">
        <w:rPr>
          <w:rFonts w:ascii="Arial" w:hAnsi="Arial" w:cs="Arial"/>
          <w:color w:val="000000"/>
          <w:sz w:val="22"/>
          <w:szCs w:val="22"/>
        </w:rPr>
        <w:t xml:space="preserve">Kata bermakna. </w:t>
      </w:r>
    </w:p>
    <w:p w14:paraId="4D83C4D0" w14:textId="5D199C6A" w:rsidR="007D1E1C" w:rsidRDefault="007D1E1C" w:rsidP="0027302D">
      <w:pPr>
        <w:pStyle w:val="NormalWeb"/>
        <w:spacing w:before="0" w:beforeAutospacing="0" w:after="0" w:afterAutospacing="0"/>
        <w:ind w:left="360"/>
        <w:jc w:val="both"/>
        <w:rPr>
          <w:rFonts w:ascii="Arial" w:hAnsi="Arial" w:cs="Arial"/>
          <w:color w:val="000000"/>
          <w:sz w:val="22"/>
          <w:szCs w:val="22"/>
        </w:rPr>
      </w:pPr>
      <w:proofErr w:type="gramStart"/>
      <w:r w:rsidRPr="007D1E1C">
        <w:rPr>
          <w:rFonts w:ascii="Arial" w:hAnsi="Arial" w:cs="Arial"/>
          <w:color w:val="000000"/>
          <w:sz w:val="22"/>
          <w:szCs w:val="22"/>
        </w:rPr>
        <w:t>Pada tahap ini siswa dilatih untuk membaca dan memahami kata yang memiliki makna utuh, sehingga membaca tidak berhenti pada pelafalan huruf, tetapi mulai dikaitkan dengan pemahaman arti.</w:t>
      </w:r>
      <w:proofErr w:type="gramEnd"/>
    </w:p>
    <w:p w14:paraId="3A928652" w14:textId="77777777" w:rsidR="007D1E1C" w:rsidRDefault="007D1E1C" w:rsidP="0027302D">
      <w:pPr>
        <w:pStyle w:val="NormalWeb"/>
        <w:numPr>
          <w:ilvl w:val="0"/>
          <w:numId w:val="24"/>
        </w:numPr>
        <w:spacing w:before="0" w:beforeAutospacing="0" w:after="0" w:afterAutospacing="0"/>
        <w:ind w:left="360"/>
        <w:jc w:val="both"/>
        <w:rPr>
          <w:rFonts w:ascii="Arial" w:hAnsi="Arial" w:cs="Arial"/>
          <w:color w:val="000000"/>
          <w:sz w:val="22"/>
          <w:szCs w:val="22"/>
        </w:rPr>
      </w:pPr>
      <w:r w:rsidRPr="007D1E1C">
        <w:rPr>
          <w:rFonts w:ascii="Arial" w:hAnsi="Arial" w:cs="Arial"/>
          <w:color w:val="000000"/>
          <w:sz w:val="22"/>
          <w:szCs w:val="22"/>
        </w:rPr>
        <w:t xml:space="preserve">Pemahaman cerita pendek. </w:t>
      </w:r>
    </w:p>
    <w:p w14:paraId="1E344E71" w14:textId="2237BC47" w:rsidR="007D1E1C" w:rsidRPr="007D1E1C" w:rsidRDefault="007D1E1C" w:rsidP="0027302D">
      <w:pPr>
        <w:pStyle w:val="NormalWeb"/>
        <w:spacing w:before="0" w:beforeAutospacing="0" w:after="0" w:afterAutospacing="0"/>
        <w:ind w:left="360"/>
        <w:jc w:val="both"/>
        <w:rPr>
          <w:rFonts w:ascii="Arial" w:hAnsi="Arial" w:cs="Arial"/>
          <w:color w:val="000000"/>
          <w:sz w:val="22"/>
          <w:szCs w:val="22"/>
        </w:rPr>
      </w:pPr>
      <w:proofErr w:type="gramStart"/>
      <w:r w:rsidRPr="007D1E1C">
        <w:rPr>
          <w:rFonts w:ascii="Arial" w:hAnsi="Arial" w:cs="Arial"/>
          <w:color w:val="000000"/>
          <w:sz w:val="22"/>
          <w:szCs w:val="22"/>
        </w:rPr>
        <w:t>Sebagai tahap akhir, siswa diminta membaca cerita pendek dan memahami isinya.</w:t>
      </w:r>
      <w:proofErr w:type="gramEnd"/>
      <w:r w:rsidRPr="007D1E1C">
        <w:rPr>
          <w:rFonts w:ascii="Arial" w:hAnsi="Arial" w:cs="Arial"/>
          <w:color w:val="000000"/>
          <w:sz w:val="22"/>
          <w:szCs w:val="22"/>
        </w:rPr>
        <w:t xml:space="preserve"> </w:t>
      </w:r>
      <w:proofErr w:type="gramStart"/>
      <w:r w:rsidRPr="007D1E1C">
        <w:rPr>
          <w:rFonts w:ascii="Arial" w:hAnsi="Arial" w:cs="Arial"/>
          <w:color w:val="000000"/>
          <w:sz w:val="22"/>
          <w:szCs w:val="22"/>
        </w:rPr>
        <w:t>Tahap ini menjadi indikator apakah siswa telah mampu berpindah dari kemampuan membaca teknis menuju membaca pemahaman.</w:t>
      </w:r>
      <w:proofErr w:type="gramEnd"/>
    </w:p>
    <w:p w14:paraId="45033B88" w14:textId="77777777" w:rsidR="007D1E1C" w:rsidRDefault="007D1E1C" w:rsidP="007D1E1C">
      <w:pPr>
        <w:pStyle w:val="NormalWeb"/>
        <w:spacing w:after="120"/>
        <w:ind w:firstLine="720"/>
        <w:jc w:val="both"/>
        <w:rPr>
          <w:rFonts w:ascii="Arial" w:hAnsi="Arial" w:cs="Arial"/>
          <w:color w:val="000000"/>
          <w:sz w:val="22"/>
          <w:szCs w:val="22"/>
        </w:rPr>
      </w:pPr>
      <w:proofErr w:type="gramStart"/>
      <w:r w:rsidRPr="007D1E1C">
        <w:rPr>
          <w:rFonts w:ascii="Arial" w:hAnsi="Arial" w:cs="Arial"/>
          <w:color w:val="000000"/>
          <w:sz w:val="22"/>
          <w:szCs w:val="22"/>
        </w:rPr>
        <w:t>Keempat tahapan tersebut diterapkan secara fleksibel dan disesuaikan dengan kemampuan masing-masing siswa, termasuk penyesuaian khusus bagi siswa ABK yang memerlukan pendekatan lebih individual dan bertahap.</w:t>
      </w:r>
      <w:proofErr w:type="gramEnd"/>
      <w:r w:rsidRPr="007D1E1C">
        <w:rPr>
          <w:rFonts w:eastAsia="Calibri"/>
          <w:szCs w:val="22"/>
          <w:lang w:eastAsia="zh-CN"/>
        </w:rPr>
        <w:t xml:space="preserve"> </w:t>
      </w:r>
      <w:proofErr w:type="gramStart"/>
      <w:r w:rsidRPr="007D1E1C">
        <w:rPr>
          <w:rFonts w:ascii="Arial" w:hAnsi="Arial" w:cs="Arial"/>
          <w:color w:val="000000"/>
          <w:sz w:val="22"/>
          <w:szCs w:val="22"/>
        </w:rPr>
        <w:t xml:space="preserve">Data dalam penelitian ini </w:t>
      </w:r>
      <w:r w:rsidRPr="007D1E1C">
        <w:rPr>
          <w:rFonts w:ascii="Arial" w:hAnsi="Arial" w:cs="Arial"/>
          <w:color w:val="000000"/>
          <w:sz w:val="22"/>
          <w:szCs w:val="22"/>
        </w:rPr>
        <w:lastRenderedPageBreak/>
        <w:t>dikumpulkan melalui tiga teknik, yaitu observasi, tes membaca, dan dokumentasi.</w:t>
      </w:r>
      <w:proofErr w:type="gramEnd"/>
      <w:r w:rsidRPr="007D1E1C">
        <w:rPr>
          <w:rFonts w:ascii="Arial" w:hAnsi="Arial" w:cs="Arial"/>
          <w:color w:val="000000"/>
          <w:sz w:val="22"/>
          <w:szCs w:val="22"/>
        </w:rPr>
        <w:t xml:space="preserve"> Observasi dilakukan untuk mengamati secara langsung proses pendampingan serta perkembangan perilaku dan kemampuan membaca siswa selama kegiatan berlangsung. </w:t>
      </w:r>
      <w:proofErr w:type="gramStart"/>
      <w:r w:rsidRPr="007D1E1C">
        <w:rPr>
          <w:rFonts w:ascii="Arial" w:hAnsi="Arial" w:cs="Arial"/>
          <w:color w:val="000000"/>
          <w:sz w:val="22"/>
          <w:szCs w:val="22"/>
        </w:rPr>
        <w:t>Tes membaca digunakan untuk mengukur kemampuan siswa pada setiap tahapan asesmen, mulai dari pengenalan huruf hingga pemahaman cerita pendek.</w:t>
      </w:r>
      <w:proofErr w:type="gramEnd"/>
      <w:r w:rsidRPr="007D1E1C">
        <w:rPr>
          <w:rFonts w:ascii="Arial" w:hAnsi="Arial" w:cs="Arial"/>
          <w:color w:val="000000"/>
          <w:sz w:val="22"/>
          <w:szCs w:val="22"/>
        </w:rPr>
        <w:t xml:space="preserve"> </w:t>
      </w:r>
      <w:proofErr w:type="gramStart"/>
      <w:r w:rsidRPr="007D1E1C">
        <w:rPr>
          <w:rFonts w:ascii="Arial" w:hAnsi="Arial" w:cs="Arial"/>
          <w:color w:val="000000"/>
          <w:sz w:val="22"/>
          <w:szCs w:val="22"/>
        </w:rPr>
        <w:t>Dokumentasi digunakan untuk melengkapi data berupa catatan kegiatan dan bukti pelaksanaan pendampingan.</w:t>
      </w:r>
      <w:proofErr w:type="gramEnd"/>
      <w:r w:rsidRPr="007D1E1C">
        <w:rPr>
          <w:rFonts w:ascii="Arial" w:hAnsi="Arial" w:cs="Arial"/>
          <w:color w:val="000000"/>
          <w:sz w:val="22"/>
          <w:szCs w:val="22"/>
        </w:rPr>
        <w:t xml:space="preserve"> Penggunaan ketiga teknik ini sejalan dengan praktik pengumpulan data pada penelitian sejenis, di mana data dikumpulkan melalui observasi, tes kemampuan membaca, wawancara, dan dokumentasi (Sulfiana </w:t>
      </w:r>
      <w:proofErr w:type="gramStart"/>
      <w:r w:rsidRPr="007D1E1C">
        <w:rPr>
          <w:rFonts w:ascii="Arial" w:hAnsi="Arial" w:cs="Arial"/>
          <w:color w:val="000000"/>
          <w:sz w:val="22"/>
          <w:szCs w:val="22"/>
        </w:rPr>
        <w:t>dkk.,</w:t>
      </w:r>
      <w:proofErr w:type="gramEnd"/>
      <w:r w:rsidRPr="007D1E1C">
        <w:rPr>
          <w:rFonts w:ascii="Arial" w:hAnsi="Arial" w:cs="Arial"/>
          <w:color w:val="000000"/>
          <w:sz w:val="22"/>
          <w:szCs w:val="22"/>
        </w:rPr>
        <w:t xml:space="preserve"> 2023).</w:t>
      </w:r>
    </w:p>
    <w:p w14:paraId="1ACB293B" w14:textId="280F9FFB" w:rsidR="007D1E1C" w:rsidRPr="007D1E1C" w:rsidRDefault="007D1E1C" w:rsidP="007D1E1C">
      <w:pPr>
        <w:pStyle w:val="NormalWeb"/>
        <w:spacing w:after="120"/>
        <w:ind w:firstLine="720"/>
        <w:jc w:val="both"/>
        <w:rPr>
          <w:rFonts w:ascii="Arial" w:hAnsi="Arial" w:cs="Arial"/>
          <w:color w:val="000000"/>
          <w:sz w:val="22"/>
          <w:szCs w:val="22"/>
        </w:rPr>
      </w:pPr>
      <w:proofErr w:type="gramStart"/>
      <w:r w:rsidRPr="007D1E1C">
        <w:rPr>
          <w:rFonts w:ascii="Arial" w:hAnsi="Arial" w:cs="Arial"/>
          <w:color w:val="000000"/>
          <w:sz w:val="22"/>
          <w:szCs w:val="22"/>
        </w:rPr>
        <w:t>Data yang diperoleh dari observasi, tes membaca, dan dokumentasi direduksi untuk memilih informasi yang relevan dengan fokus penelitian, kemudian disajikan secara naratif dan dianalisis untuk menggambarkan perkembangan kemampuan membaca siswa.</w:t>
      </w:r>
      <w:proofErr w:type="gramEnd"/>
      <w:r w:rsidRPr="007D1E1C">
        <w:rPr>
          <w:rFonts w:ascii="Arial" w:hAnsi="Arial" w:cs="Arial"/>
          <w:color w:val="000000"/>
          <w:sz w:val="22"/>
          <w:szCs w:val="22"/>
        </w:rPr>
        <w:t xml:space="preserve"> </w:t>
      </w:r>
      <w:proofErr w:type="gramStart"/>
      <w:r w:rsidRPr="007D1E1C">
        <w:rPr>
          <w:rFonts w:ascii="Arial" w:hAnsi="Arial" w:cs="Arial"/>
          <w:color w:val="000000"/>
          <w:sz w:val="22"/>
          <w:szCs w:val="22"/>
        </w:rPr>
        <w:t>Tahap akhir berupa penarikan kesimpulan dilakukan untuk memaknai sejauh mana pendampingan literasi dasar mampu membantu mengatasi kesulitan membaca pada siswa kelas IV, V, dan VI SD Masigit.</w:t>
      </w:r>
      <w:proofErr w:type="gramEnd"/>
    </w:p>
    <w:p w14:paraId="7D55521D" w14:textId="498ECD3E" w:rsidR="00021BF8" w:rsidRPr="00AD7727" w:rsidRDefault="009B76C2" w:rsidP="00747383">
      <w:pPr>
        <w:pStyle w:val="Heading1"/>
        <w:rPr>
          <w:rFonts w:ascii="Arial" w:hAnsi="Arial" w:cs="Arial"/>
        </w:rPr>
      </w:pPr>
      <w:r w:rsidRPr="00AD7727">
        <w:rPr>
          <w:rFonts w:ascii="Arial" w:hAnsi="Arial" w:cs="Arial"/>
          <w:lang w:val="id-ID"/>
        </w:rPr>
        <w:t xml:space="preserve">3. </w:t>
      </w:r>
      <w:r w:rsidR="00021BF8" w:rsidRPr="00AD7727">
        <w:rPr>
          <w:rFonts w:ascii="Arial" w:hAnsi="Arial" w:cs="Arial"/>
        </w:rPr>
        <w:t>HASIL DAN PEMBAHASAN</w:t>
      </w:r>
    </w:p>
    <w:p w14:paraId="2B30C921" w14:textId="0125E8A5" w:rsidR="0027302D" w:rsidRDefault="0027302D" w:rsidP="00747383">
      <w:pPr>
        <w:pStyle w:val="NormalWeb"/>
        <w:spacing w:before="0" w:beforeAutospacing="0" w:after="120" w:afterAutospacing="0"/>
        <w:ind w:firstLine="720"/>
        <w:jc w:val="both"/>
        <w:rPr>
          <w:rFonts w:ascii="Arial" w:hAnsi="Arial" w:cs="Arial"/>
          <w:color w:val="000000"/>
          <w:sz w:val="22"/>
          <w:szCs w:val="22"/>
        </w:rPr>
      </w:pPr>
      <w:proofErr w:type="gramStart"/>
      <w:r w:rsidRPr="0027302D">
        <w:rPr>
          <w:rFonts w:ascii="Arial" w:hAnsi="Arial" w:cs="Arial"/>
          <w:color w:val="000000"/>
          <w:sz w:val="22"/>
          <w:szCs w:val="22"/>
        </w:rPr>
        <w:t>Hasil asesmen awal menunjukkan bahwa tingkat kesulitan siswa tidak seragam.</w:t>
      </w:r>
      <w:proofErr w:type="gramEnd"/>
      <w:r w:rsidRPr="0027302D">
        <w:rPr>
          <w:rFonts w:ascii="Arial" w:hAnsi="Arial" w:cs="Arial"/>
          <w:color w:val="000000"/>
          <w:sz w:val="22"/>
          <w:szCs w:val="22"/>
        </w:rPr>
        <w:t xml:space="preserve"> Sebagian siswa masih berada pada tahap paling dasar, yaitu belum mengenali seluruh huruf alfabet dan kesulitan membedakan huruf yang bentuknya mirip seperti "b" dengan "d" serta "p" dengan "q". Sebagian </w:t>
      </w:r>
      <w:proofErr w:type="gramStart"/>
      <w:r w:rsidRPr="0027302D">
        <w:rPr>
          <w:rFonts w:ascii="Arial" w:hAnsi="Arial" w:cs="Arial"/>
          <w:color w:val="000000"/>
          <w:sz w:val="22"/>
          <w:szCs w:val="22"/>
        </w:rPr>
        <w:t>lain</w:t>
      </w:r>
      <w:proofErr w:type="gramEnd"/>
      <w:r w:rsidRPr="0027302D">
        <w:rPr>
          <w:rFonts w:ascii="Arial" w:hAnsi="Arial" w:cs="Arial"/>
          <w:color w:val="000000"/>
          <w:sz w:val="22"/>
          <w:szCs w:val="22"/>
        </w:rPr>
        <w:t xml:space="preserve"> sudah mengenal huruf tetapi belum mampu merangkainya menjadi suku kata dan kata secara lancar.</w:t>
      </w:r>
      <w:r>
        <w:rPr>
          <w:rFonts w:ascii="Arial" w:hAnsi="Arial" w:cs="Arial"/>
          <w:color w:val="000000"/>
          <w:sz w:val="22"/>
          <w:szCs w:val="22"/>
        </w:rPr>
        <w:t xml:space="preserve"> </w:t>
      </w:r>
      <w:proofErr w:type="gramStart"/>
      <w:r w:rsidRPr="0027302D">
        <w:rPr>
          <w:rFonts w:ascii="Arial" w:hAnsi="Arial" w:cs="Arial"/>
          <w:color w:val="000000"/>
          <w:sz w:val="22"/>
          <w:szCs w:val="22"/>
        </w:rPr>
        <w:t>Pendampingan dilaksanakan menggunakan metode asesmen bertahap yang terdiri atas empat komponen berurutan.</w:t>
      </w:r>
      <w:proofErr w:type="gramEnd"/>
      <w:r w:rsidRPr="0027302D">
        <w:rPr>
          <w:rFonts w:ascii="Arial" w:hAnsi="Arial" w:cs="Arial"/>
          <w:color w:val="000000"/>
          <w:sz w:val="22"/>
          <w:szCs w:val="22"/>
        </w:rPr>
        <w:t xml:space="preserve"> Ringkasan fokus t</w:t>
      </w:r>
      <w:r>
        <w:rPr>
          <w:rFonts w:ascii="Arial" w:hAnsi="Arial" w:cs="Arial"/>
          <w:color w:val="000000"/>
          <w:sz w:val="22"/>
          <w:szCs w:val="22"/>
        </w:rPr>
        <w:t>iap tahap disajikan pada Tabel 2 berikut:</w:t>
      </w:r>
    </w:p>
    <w:p w14:paraId="22EA8A25" w14:textId="4221AE3C" w:rsidR="0027302D" w:rsidRPr="0027302D" w:rsidRDefault="0027302D" w:rsidP="0027302D">
      <w:pPr>
        <w:jc w:val="center"/>
        <w:rPr>
          <w:rFonts w:ascii="Arial" w:hAnsi="Arial" w:cs="Arial"/>
          <w:b/>
          <w:bCs/>
          <w:sz w:val="22"/>
          <w:szCs w:val="22"/>
          <w:lang w:eastAsia="zh-CN"/>
        </w:rPr>
      </w:pPr>
      <w:proofErr w:type="gramStart"/>
      <w:r>
        <w:rPr>
          <w:rFonts w:ascii="Arial" w:hAnsi="Arial" w:cs="Arial"/>
          <w:b/>
          <w:bCs/>
          <w:sz w:val="22"/>
          <w:szCs w:val="22"/>
          <w:lang w:eastAsia="zh-CN"/>
        </w:rPr>
        <w:t>Tabel 2</w:t>
      </w:r>
      <w:r w:rsidRPr="0027302D">
        <w:rPr>
          <w:rFonts w:ascii="Arial" w:hAnsi="Arial" w:cs="Arial"/>
          <w:b/>
          <w:bCs/>
          <w:sz w:val="22"/>
          <w:szCs w:val="22"/>
          <w:lang w:eastAsia="zh-CN"/>
        </w:rPr>
        <w:t>.</w:t>
      </w:r>
      <w:proofErr w:type="gramEnd"/>
      <w:r w:rsidRPr="0027302D">
        <w:rPr>
          <w:rFonts w:ascii="Arial" w:hAnsi="Arial" w:cs="Arial"/>
          <w:b/>
          <w:bCs/>
          <w:sz w:val="22"/>
          <w:szCs w:val="22"/>
          <w:lang w:eastAsia="zh-CN"/>
        </w:rPr>
        <w:t xml:space="preserve"> Tahapan Asesmen Pendampingan Literasi Dasar</w:t>
      </w:r>
    </w:p>
    <w:tbl>
      <w:tblPr>
        <w:tblStyle w:val="TableGrid"/>
        <w:tblW w:w="0" w:type="auto"/>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87"/>
        <w:gridCol w:w="2968"/>
        <w:gridCol w:w="2824"/>
        <w:gridCol w:w="2131"/>
      </w:tblGrid>
      <w:tr w:rsidR="0027302D" w:rsidRPr="0027302D" w14:paraId="12D2C870" w14:textId="77777777" w:rsidTr="0027302D">
        <w:trPr>
          <w:jc w:val="center"/>
        </w:trPr>
        <w:tc>
          <w:tcPr>
            <w:tcW w:w="987" w:type="dxa"/>
            <w:tcBorders>
              <w:top w:val="single" w:sz="4" w:space="0" w:color="auto"/>
              <w:bottom w:val="single" w:sz="4" w:space="0" w:color="auto"/>
            </w:tcBorders>
            <w:vAlign w:val="center"/>
          </w:tcPr>
          <w:p w14:paraId="1AC28197" w14:textId="77777777" w:rsidR="0027302D" w:rsidRPr="0027302D" w:rsidRDefault="0027302D" w:rsidP="00970AB6">
            <w:pPr>
              <w:jc w:val="center"/>
              <w:rPr>
                <w:rFonts w:ascii="Arial" w:hAnsi="Arial" w:cs="Arial"/>
                <w:b/>
                <w:bCs/>
                <w:sz w:val="22"/>
                <w:szCs w:val="22"/>
                <w:lang w:eastAsia="zh-CN"/>
              </w:rPr>
            </w:pPr>
            <w:r w:rsidRPr="0027302D">
              <w:rPr>
                <w:rFonts w:ascii="Arial" w:hAnsi="Arial" w:cs="Arial"/>
                <w:b/>
                <w:bCs/>
                <w:sz w:val="22"/>
                <w:szCs w:val="22"/>
                <w:lang w:eastAsia="zh-CN"/>
              </w:rPr>
              <w:t>Tahap</w:t>
            </w:r>
          </w:p>
        </w:tc>
        <w:tc>
          <w:tcPr>
            <w:tcW w:w="2968" w:type="dxa"/>
            <w:tcBorders>
              <w:top w:val="single" w:sz="4" w:space="0" w:color="auto"/>
              <w:bottom w:val="single" w:sz="4" w:space="0" w:color="auto"/>
            </w:tcBorders>
            <w:vAlign w:val="center"/>
          </w:tcPr>
          <w:p w14:paraId="32F230A8" w14:textId="77777777" w:rsidR="0027302D" w:rsidRPr="0027302D" w:rsidRDefault="0027302D" w:rsidP="00970AB6">
            <w:pPr>
              <w:jc w:val="center"/>
              <w:rPr>
                <w:rFonts w:ascii="Arial" w:hAnsi="Arial" w:cs="Arial"/>
                <w:b/>
                <w:bCs/>
                <w:sz w:val="22"/>
                <w:szCs w:val="22"/>
                <w:lang w:eastAsia="zh-CN"/>
              </w:rPr>
            </w:pPr>
            <w:r w:rsidRPr="0027302D">
              <w:rPr>
                <w:rFonts w:ascii="Arial" w:hAnsi="Arial" w:cs="Arial"/>
                <w:b/>
                <w:bCs/>
                <w:sz w:val="22"/>
                <w:szCs w:val="22"/>
                <w:lang w:eastAsia="zh-CN"/>
              </w:rPr>
              <w:t>Komponen</w:t>
            </w:r>
          </w:p>
        </w:tc>
        <w:tc>
          <w:tcPr>
            <w:tcW w:w="2824" w:type="dxa"/>
            <w:tcBorders>
              <w:top w:val="single" w:sz="4" w:space="0" w:color="auto"/>
              <w:bottom w:val="single" w:sz="4" w:space="0" w:color="auto"/>
            </w:tcBorders>
            <w:vAlign w:val="center"/>
          </w:tcPr>
          <w:p w14:paraId="10417CB8" w14:textId="77777777" w:rsidR="0027302D" w:rsidRPr="0027302D" w:rsidRDefault="0027302D" w:rsidP="00970AB6">
            <w:pPr>
              <w:jc w:val="center"/>
              <w:rPr>
                <w:rFonts w:ascii="Arial" w:hAnsi="Arial" w:cs="Arial"/>
                <w:b/>
                <w:bCs/>
                <w:sz w:val="22"/>
                <w:szCs w:val="22"/>
                <w:lang w:eastAsia="zh-CN"/>
              </w:rPr>
            </w:pPr>
            <w:r w:rsidRPr="0027302D">
              <w:rPr>
                <w:rFonts w:ascii="Arial" w:hAnsi="Arial" w:cs="Arial"/>
                <w:b/>
                <w:bCs/>
                <w:sz w:val="22"/>
                <w:szCs w:val="22"/>
                <w:lang w:eastAsia="zh-CN"/>
              </w:rPr>
              <w:t>Fokus Kegiatan</w:t>
            </w:r>
          </w:p>
        </w:tc>
        <w:tc>
          <w:tcPr>
            <w:tcW w:w="2131" w:type="dxa"/>
            <w:tcBorders>
              <w:top w:val="single" w:sz="4" w:space="0" w:color="auto"/>
              <w:bottom w:val="single" w:sz="4" w:space="0" w:color="auto"/>
            </w:tcBorders>
            <w:vAlign w:val="center"/>
          </w:tcPr>
          <w:p w14:paraId="3B5A5099" w14:textId="77777777" w:rsidR="0027302D" w:rsidRPr="0027302D" w:rsidRDefault="0027302D" w:rsidP="00970AB6">
            <w:pPr>
              <w:jc w:val="center"/>
              <w:rPr>
                <w:rFonts w:ascii="Arial" w:hAnsi="Arial" w:cs="Arial"/>
                <w:b/>
                <w:bCs/>
                <w:sz w:val="22"/>
                <w:szCs w:val="22"/>
                <w:lang w:eastAsia="zh-CN"/>
              </w:rPr>
            </w:pPr>
            <w:r w:rsidRPr="0027302D">
              <w:rPr>
                <w:rFonts w:ascii="Arial" w:hAnsi="Arial" w:cs="Arial"/>
                <w:b/>
                <w:bCs/>
                <w:sz w:val="22"/>
                <w:szCs w:val="22"/>
                <w:lang w:eastAsia="zh-CN"/>
              </w:rPr>
              <w:t>Indikator Ketercapaian</w:t>
            </w:r>
          </w:p>
        </w:tc>
      </w:tr>
      <w:tr w:rsidR="0027302D" w:rsidRPr="0027302D" w14:paraId="68446EC6" w14:textId="77777777" w:rsidTr="0027302D">
        <w:trPr>
          <w:jc w:val="center"/>
        </w:trPr>
        <w:tc>
          <w:tcPr>
            <w:tcW w:w="987" w:type="dxa"/>
            <w:tcBorders>
              <w:top w:val="single" w:sz="4" w:space="0" w:color="auto"/>
            </w:tcBorders>
            <w:vAlign w:val="center"/>
          </w:tcPr>
          <w:p w14:paraId="3B6035C6" w14:textId="77777777" w:rsidR="0027302D" w:rsidRPr="0027302D" w:rsidRDefault="0027302D" w:rsidP="00970AB6">
            <w:pPr>
              <w:jc w:val="center"/>
              <w:rPr>
                <w:rFonts w:ascii="Arial" w:hAnsi="Arial" w:cs="Arial"/>
                <w:sz w:val="22"/>
                <w:szCs w:val="22"/>
                <w:lang w:eastAsia="zh-CN"/>
              </w:rPr>
            </w:pPr>
            <w:r w:rsidRPr="0027302D">
              <w:rPr>
                <w:rFonts w:ascii="Arial" w:hAnsi="Arial" w:cs="Arial"/>
                <w:sz w:val="22"/>
                <w:szCs w:val="22"/>
                <w:lang w:eastAsia="zh-CN"/>
              </w:rPr>
              <w:t>1</w:t>
            </w:r>
          </w:p>
        </w:tc>
        <w:tc>
          <w:tcPr>
            <w:tcW w:w="2968" w:type="dxa"/>
            <w:tcBorders>
              <w:top w:val="single" w:sz="4" w:space="0" w:color="auto"/>
            </w:tcBorders>
            <w:vAlign w:val="center"/>
          </w:tcPr>
          <w:p w14:paraId="74FBB289" w14:textId="77777777" w:rsidR="0027302D" w:rsidRPr="0027302D" w:rsidRDefault="0027302D" w:rsidP="00970AB6">
            <w:pPr>
              <w:jc w:val="center"/>
              <w:rPr>
                <w:rFonts w:ascii="Arial" w:hAnsi="Arial" w:cs="Arial"/>
                <w:sz w:val="22"/>
                <w:szCs w:val="22"/>
                <w:lang w:eastAsia="zh-CN"/>
              </w:rPr>
            </w:pPr>
            <w:r w:rsidRPr="0027302D">
              <w:rPr>
                <w:rFonts w:ascii="Arial" w:hAnsi="Arial" w:cs="Arial"/>
                <w:sz w:val="22"/>
                <w:szCs w:val="22"/>
                <w:lang w:eastAsia="zh-CN"/>
              </w:rPr>
              <w:t>Pengenalan huruf alfabet</w:t>
            </w:r>
          </w:p>
        </w:tc>
        <w:tc>
          <w:tcPr>
            <w:tcW w:w="2824" w:type="dxa"/>
            <w:tcBorders>
              <w:top w:val="single" w:sz="4" w:space="0" w:color="auto"/>
            </w:tcBorders>
            <w:vAlign w:val="center"/>
          </w:tcPr>
          <w:p w14:paraId="76FD2827" w14:textId="77777777" w:rsidR="0027302D" w:rsidRPr="0027302D" w:rsidRDefault="0027302D" w:rsidP="00970AB6">
            <w:pPr>
              <w:jc w:val="center"/>
              <w:rPr>
                <w:rFonts w:ascii="Arial" w:hAnsi="Arial" w:cs="Arial"/>
                <w:sz w:val="22"/>
                <w:szCs w:val="22"/>
                <w:lang w:eastAsia="zh-CN"/>
              </w:rPr>
            </w:pPr>
            <w:r w:rsidRPr="0027302D">
              <w:rPr>
                <w:rFonts w:ascii="Arial" w:hAnsi="Arial" w:cs="Arial"/>
                <w:sz w:val="22"/>
                <w:szCs w:val="22"/>
                <w:lang w:eastAsia="zh-CN"/>
              </w:rPr>
              <w:t>Mengenal bentuk dan bunyi huruf</w:t>
            </w:r>
          </w:p>
        </w:tc>
        <w:tc>
          <w:tcPr>
            <w:tcW w:w="2131" w:type="dxa"/>
            <w:tcBorders>
              <w:top w:val="single" w:sz="4" w:space="0" w:color="auto"/>
            </w:tcBorders>
            <w:vAlign w:val="center"/>
          </w:tcPr>
          <w:p w14:paraId="68FA6012" w14:textId="77777777" w:rsidR="0027302D" w:rsidRPr="0027302D" w:rsidRDefault="0027302D" w:rsidP="00970AB6">
            <w:pPr>
              <w:jc w:val="center"/>
              <w:rPr>
                <w:rFonts w:ascii="Arial" w:hAnsi="Arial" w:cs="Arial"/>
                <w:sz w:val="22"/>
                <w:szCs w:val="22"/>
                <w:lang w:eastAsia="zh-CN"/>
              </w:rPr>
            </w:pPr>
            <w:r w:rsidRPr="0027302D">
              <w:rPr>
                <w:rFonts w:ascii="Arial" w:hAnsi="Arial" w:cs="Arial"/>
                <w:sz w:val="22"/>
                <w:szCs w:val="22"/>
                <w:lang w:eastAsia="zh-CN"/>
              </w:rPr>
              <w:t>Mampu menyebut dan membedakan huruf</w:t>
            </w:r>
          </w:p>
        </w:tc>
      </w:tr>
      <w:tr w:rsidR="0027302D" w:rsidRPr="0027302D" w14:paraId="7C01E3CF" w14:textId="77777777" w:rsidTr="0027302D">
        <w:trPr>
          <w:jc w:val="center"/>
        </w:trPr>
        <w:tc>
          <w:tcPr>
            <w:tcW w:w="987" w:type="dxa"/>
            <w:vAlign w:val="center"/>
          </w:tcPr>
          <w:p w14:paraId="245A92C6" w14:textId="77777777" w:rsidR="0027302D" w:rsidRPr="0027302D" w:rsidRDefault="0027302D" w:rsidP="00970AB6">
            <w:pPr>
              <w:jc w:val="center"/>
              <w:rPr>
                <w:rFonts w:ascii="Arial" w:hAnsi="Arial" w:cs="Arial"/>
                <w:sz w:val="22"/>
                <w:szCs w:val="22"/>
                <w:lang w:eastAsia="zh-CN"/>
              </w:rPr>
            </w:pPr>
            <w:r w:rsidRPr="0027302D">
              <w:rPr>
                <w:rFonts w:ascii="Arial" w:hAnsi="Arial" w:cs="Arial"/>
                <w:sz w:val="22"/>
                <w:szCs w:val="22"/>
                <w:lang w:eastAsia="zh-CN"/>
              </w:rPr>
              <w:t>2</w:t>
            </w:r>
          </w:p>
        </w:tc>
        <w:tc>
          <w:tcPr>
            <w:tcW w:w="2968" w:type="dxa"/>
            <w:vAlign w:val="center"/>
          </w:tcPr>
          <w:p w14:paraId="41BD7E89" w14:textId="77777777" w:rsidR="0027302D" w:rsidRPr="0027302D" w:rsidRDefault="0027302D" w:rsidP="00970AB6">
            <w:pPr>
              <w:jc w:val="center"/>
              <w:rPr>
                <w:rFonts w:ascii="Arial" w:hAnsi="Arial" w:cs="Arial"/>
                <w:sz w:val="22"/>
                <w:szCs w:val="22"/>
                <w:lang w:eastAsia="zh-CN"/>
              </w:rPr>
            </w:pPr>
            <w:r w:rsidRPr="0027302D">
              <w:rPr>
                <w:rFonts w:ascii="Arial" w:hAnsi="Arial" w:cs="Arial"/>
                <w:sz w:val="22"/>
                <w:szCs w:val="22"/>
                <w:lang w:eastAsia="zh-CN"/>
              </w:rPr>
              <w:t>Penguasaan kosakata</w:t>
            </w:r>
          </w:p>
        </w:tc>
        <w:tc>
          <w:tcPr>
            <w:tcW w:w="2824" w:type="dxa"/>
            <w:vAlign w:val="center"/>
          </w:tcPr>
          <w:p w14:paraId="1DAC27FC" w14:textId="77777777" w:rsidR="0027302D" w:rsidRPr="0027302D" w:rsidRDefault="0027302D" w:rsidP="00970AB6">
            <w:pPr>
              <w:jc w:val="center"/>
              <w:rPr>
                <w:rFonts w:ascii="Arial" w:hAnsi="Arial" w:cs="Arial"/>
                <w:sz w:val="22"/>
                <w:szCs w:val="22"/>
                <w:lang w:eastAsia="zh-CN"/>
              </w:rPr>
            </w:pPr>
            <w:r w:rsidRPr="0027302D">
              <w:rPr>
                <w:rFonts w:ascii="Arial" w:hAnsi="Arial" w:cs="Arial"/>
                <w:sz w:val="22"/>
                <w:szCs w:val="22"/>
                <w:lang w:eastAsia="zh-CN"/>
              </w:rPr>
              <w:t>Membaca kosakata sederhana sehari-hari</w:t>
            </w:r>
          </w:p>
        </w:tc>
        <w:tc>
          <w:tcPr>
            <w:tcW w:w="2131" w:type="dxa"/>
            <w:vAlign w:val="center"/>
          </w:tcPr>
          <w:p w14:paraId="7086BCB2" w14:textId="77777777" w:rsidR="0027302D" w:rsidRPr="0027302D" w:rsidRDefault="0027302D" w:rsidP="00970AB6">
            <w:pPr>
              <w:jc w:val="center"/>
              <w:rPr>
                <w:rFonts w:ascii="Arial" w:hAnsi="Arial" w:cs="Arial"/>
                <w:sz w:val="22"/>
                <w:szCs w:val="22"/>
                <w:lang w:eastAsia="zh-CN"/>
              </w:rPr>
            </w:pPr>
            <w:r w:rsidRPr="0027302D">
              <w:rPr>
                <w:rFonts w:ascii="Arial" w:hAnsi="Arial" w:cs="Arial"/>
                <w:sz w:val="22"/>
                <w:szCs w:val="22"/>
                <w:lang w:eastAsia="zh-CN"/>
              </w:rPr>
              <w:t>Mampu membaca kata dasar</w:t>
            </w:r>
          </w:p>
        </w:tc>
      </w:tr>
      <w:tr w:rsidR="0027302D" w:rsidRPr="0027302D" w14:paraId="1C29ABEA" w14:textId="77777777" w:rsidTr="0027302D">
        <w:trPr>
          <w:jc w:val="center"/>
        </w:trPr>
        <w:tc>
          <w:tcPr>
            <w:tcW w:w="987" w:type="dxa"/>
            <w:vAlign w:val="center"/>
          </w:tcPr>
          <w:p w14:paraId="6F8D72A9" w14:textId="77777777" w:rsidR="0027302D" w:rsidRPr="0027302D" w:rsidRDefault="0027302D" w:rsidP="00970AB6">
            <w:pPr>
              <w:jc w:val="center"/>
              <w:rPr>
                <w:rFonts w:ascii="Arial" w:hAnsi="Arial" w:cs="Arial"/>
                <w:sz w:val="22"/>
                <w:szCs w:val="22"/>
                <w:lang w:eastAsia="zh-CN"/>
              </w:rPr>
            </w:pPr>
            <w:r w:rsidRPr="0027302D">
              <w:rPr>
                <w:rFonts w:ascii="Arial" w:hAnsi="Arial" w:cs="Arial"/>
                <w:sz w:val="22"/>
                <w:szCs w:val="22"/>
                <w:lang w:eastAsia="zh-CN"/>
              </w:rPr>
              <w:t>3</w:t>
            </w:r>
          </w:p>
        </w:tc>
        <w:tc>
          <w:tcPr>
            <w:tcW w:w="2968" w:type="dxa"/>
            <w:vAlign w:val="center"/>
          </w:tcPr>
          <w:p w14:paraId="20749DFB" w14:textId="77777777" w:rsidR="0027302D" w:rsidRPr="0027302D" w:rsidRDefault="0027302D" w:rsidP="00970AB6">
            <w:pPr>
              <w:jc w:val="center"/>
              <w:rPr>
                <w:rFonts w:ascii="Arial" w:hAnsi="Arial" w:cs="Arial"/>
                <w:sz w:val="22"/>
                <w:szCs w:val="22"/>
                <w:lang w:eastAsia="zh-CN"/>
              </w:rPr>
            </w:pPr>
            <w:r w:rsidRPr="0027302D">
              <w:rPr>
                <w:rFonts w:ascii="Arial" w:hAnsi="Arial" w:cs="Arial"/>
                <w:sz w:val="22"/>
                <w:szCs w:val="22"/>
                <w:lang w:eastAsia="zh-CN"/>
              </w:rPr>
              <w:t>Kata bermakna</w:t>
            </w:r>
          </w:p>
        </w:tc>
        <w:tc>
          <w:tcPr>
            <w:tcW w:w="2824" w:type="dxa"/>
            <w:vAlign w:val="center"/>
          </w:tcPr>
          <w:p w14:paraId="34DD5EE8" w14:textId="77777777" w:rsidR="0027302D" w:rsidRPr="0027302D" w:rsidRDefault="0027302D" w:rsidP="00970AB6">
            <w:pPr>
              <w:jc w:val="center"/>
              <w:rPr>
                <w:rFonts w:ascii="Arial" w:hAnsi="Arial" w:cs="Arial"/>
                <w:sz w:val="22"/>
                <w:szCs w:val="22"/>
                <w:lang w:eastAsia="zh-CN"/>
              </w:rPr>
            </w:pPr>
            <w:r w:rsidRPr="0027302D">
              <w:rPr>
                <w:rFonts w:ascii="Arial" w:hAnsi="Arial" w:cs="Arial"/>
                <w:sz w:val="22"/>
                <w:szCs w:val="22"/>
                <w:lang w:eastAsia="zh-CN"/>
              </w:rPr>
              <w:t>Mengaitkan kata dengan artinya</w:t>
            </w:r>
          </w:p>
        </w:tc>
        <w:tc>
          <w:tcPr>
            <w:tcW w:w="2131" w:type="dxa"/>
            <w:vAlign w:val="center"/>
          </w:tcPr>
          <w:p w14:paraId="2B8EB104" w14:textId="77777777" w:rsidR="0027302D" w:rsidRPr="0027302D" w:rsidRDefault="0027302D" w:rsidP="00970AB6">
            <w:pPr>
              <w:jc w:val="center"/>
              <w:rPr>
                <w:rFonts w:ascii="Arial" w:hAnsi="Arial" w:cs="Arial"/>
                <w:sz w:val="22"/>
                <w:szCs w:val="22"/>
                <w:lang w:eastAsia="zh-CN"/>
              </w:rPr>
            </w:pPr>
            <w:r w:rsidRPr="0027302D">
              <w:rPr>
                <w:rFonts w:ascii="Arial" w:hAnsi="Arial" w:cs="Arial"/>
                <w:sz w:val="22"/>
                <w:szCs w:val="22"/>
                <w:lang w:eastAsia="zh-CN"/>
              </w:rPr>
              <w:t>Memahami makna kata yang dibaca</w:t>
            </w:r>
          </w:p>
        </w:tc>
      </w:tr>
      <w:tr w:rsidR="0027302D" w:rsidRPr="0027302D" w14:paraId="6A8CF7E3" w14:textId="77777777" w:rsidTr="0027302D">
        <w:trPr>
          <w:jc w:val="center"/>
        </w:trPr>
        <w:tc>
          <w:tcPr>
            <w:tcW w:w="987" w:type="dxa"/>
            <w:vAlign w:val="center"/>
          </w:tcPr>
          <w:p w14:paraId="05B4F219" w14:textId="77777777" w:rsidR="0027302D" w:rsidRPr="0027302D" w:rsidRDefault="0027302D" w:rsidP="00970AB6">
            <w:pPr>
              <w:jc w:val="center"/>
              <w:rPr>
                <w:rFonts w:ascii="Arial" w:hAnsi="Arial" w:cs="Arial"/>
                <w:sz w:val="22"/>
                <w:szCs w:val="22"/>
                <w:lang w:eastAsia="zh-CN"/>
              </w:rPr>
            </w:pPr>
            <w:r w:rsidRPr="0027302D">
              <w:rPr>
                <w:rFonts w:ascii="Arial" w:hAnsi="Arial" w:cs="Arial"/>
                <w:sz w:val="22"/>
                <w:szCs w:val="22"/>
                <w:lang w:eastAsia="zh-CN"/>
              </w:rPr>
              <w:t>4</w:t>
            </w:r>
          </w:p>
        </w:tc>
        <w:tc>
          <w:tcPr>
            <w:tcW w:w="2968" w:type="dxa"/>
            <w:vAlign w:val="center"/>
          </w:tcPr>
          <w:p w14:paraId="09B86481" w14:textId="77777777" w:rsidR="0027302D" w:rsidRPr="0027302D" w:rsidRDefault="0027302D" w:rsidP="00970AB6">
            <w:pPr>
              <w:jc w:val="center"/>
              <w:rPr>
                <w:rFonts w:ascii="Arial" w:hAnsi="Arial" w:cs="Arial"/>
                <w:sz w:val="22"/>
                <w:szCs w:val="22"/>
                <w:lang w:eastAsia="zh-CN"/>
              </w:rPr>
            </w:pPr>
            <w:r w:rsidRPr="0027302D">
              <w:rPr>
                <w:rFonts w:ascii="Arial" w:hAnsi="Arial" w:cs="Arial"/>
                <w:sz w:val="22"/>
                <w:szCs w:val="22"/>
                <w:lang w:eastAsia="zh-CN"/>
              </w:rPr>
              <w:t>Pemahaman cerita pendek</w:t>
            </w:r>
          </w:p>
        </w:tc>
        <w:tc>
          <w:tcPr>
            <w:tcW w:w="2824" w:type="dxa"/>
            <w:vAlign w:val="center"/>
          </w:tcPr>
          <w:p w14:paraId="01F45DEB" w14:textId="77777777" w:rsidR="0027302D" w:rsidRPr="0027302D" w:rsidRDefault="0027302D" w:rsidP="00970AB6">
            <w:pPr>
              <w:jc w:val="center"/>
              <w:rPr>
                <w:rFonts w:ascii="Arial" w:hAnsi="Arial" w:cs="Arial"/>
                <w:sz w:val="22"/>
                <w:szCs w:val="22"/>
                <w:lang w:eastAsia="zh-CN"/>
              </w:rPr>
            </w:pPr>
            <w:r w:rsidRPr="0027302D">
              <w:rPr>
                <w:rFonts w:ascii="Arial" w:hAnsi="Arial" w:cs="Arial"/>
                <w:sz w:val="22"/>
                <w:szCs w:val="22"/>
                <w:lang w:eastAsia="zh-CN"/>
              </w:rPr>
              <w:t>Membaca dan memahami teks sederhana</w:t>
            </w:r>
          </w:p>
        </w:tc>
        <w:tc>
          <w:tcPr>
            <w:tcW w:w="2131" w:type="dxa"/>
            <w:vAlign w:val="center"/>
          </w:tcPr>
          <w:p w14:paraId="16C3A490" w14:textId="77777777" w:rsidR="0027302D" w:rsidRPr="0027302D" w:rsidRDefault="0027302D" w:rsidP="00970AB6">
            <w:pPr>
              <w:jc w:val="center"/>
              <w:rPr>
                <w:rFonts w:ascii="Arial" w:hAnsi="Arial" w:cs="Arial"/>
                <w:sz w:val="22"/>
                <w:szCs w:val="22"/>
                <w:lang w:eastAsia="zh-CN"/>
              </w:rPr>
            </w:pPr>
            <w:r w:rsidRPr="0027302D">
              <w:rPr>
                <w:rFonts w:ascii="Arial" w:hAnsi="Arial" w:cs="Arial"/>
                <w:sz w:val="22"/>
                <w:szCs w:val="22"/>
                <w:lang w:eastAsia="zh-CN"/>
              </w:rPr>
              <w:t>Mampu menjawab isi bacaan</w:t>
            </w:r>
          </w:p>
        </w:tc>
      </w:tr>
    </w:tbl>
    <w:p w14:paraId="6BCC1B7A" w14:textId="77777777" w:rsidR="0027302D" w:rsidRPr="0027302D" w:rsidRDefault="0027302D" w:rsidP="0027302D">
      <w:pPr>
        <w:jc w:val="both"/>
        <w:rPr>
          <w:rFonts w:ascii="Arial" w:eastAsia="Calibri" w:hAnsi="Arial" w:cs="Arial"/>
          <w:b/>
          <w:bCs/>
          <w:sz w:val="22"/>
          <w:szCs w:val="22"/>
          <w:lang w:eastAsia="zh-CN"/>
        </w:rPr>
      </w:pPr>
      <w:r w:rsidRPr="0027302D">
        <w:rPr>
          <w:rFonts w:ascii="Arial" w:eastAsia="Calibri" w:hAnsi="Arial" w:cs="Arial"/>
          <w:b/>
          <w:bCs/>
          <w:sz w:val="22"/>
          <w:szCs w:val="22"/>
          <w:lang w:eastAsia="zh-CN"/>
        </w:rPr>
        <w:t>Tahap Pengenalan Huruf Alfabet</w:t>
      </w:r>
    </w:p>
    <w:p w14:paraId="1046F8A8" w14:textId="77777777" w:rsidR="0027302D" w:rsidRDefault="0027302D" w:rsidP="0027302D">
      <w:pPr>
        <w:ind w:firstLine="720"/>
        <w:jc w:val="both"/>
        <w:rPr>
          <w:rFonts w:ascii="Arial" w:eastAsia="Calibri" w:hAnsi="Arial" w:cs="Arial"/>
          <w:sz w:val="22"/>
          <w:szCs w:val="22"/>
          <w:lang w:eastAsia="zh-CN"/>
        </w:rPr>
      </w:pPr>
      <w:proofErr w:type="gramStart"/>
      <w:r w:rsidRPr="0027302D">
        <w:rPr>
          <w:rFonts w:ascii="Arial" w:eastAsia="Calibri" w:hAnsi="Arial" w:cs="Arial"/>
          <w:sz w:val="22"/>
          <w:szCs w:val="22"/>
          <w:lang w:eastAsia="zh-CN"/>
        </w:rPr>
        <w:t>Pada tahap pertama, pendampingan difokuskan pada pengenalan bentuk dan bunyi huruf, termasuk membedakan huruf yang bentuknya mirip, menggunakan pendekatan konkret dan pengulangan.</w:t>
      </w:r>
      <w:proofErr w:type="gramEnd"/>
      <w:r w:rsidRPr="0027302D">
        <w:rPr>
          <w:rFonts w:ascii="Arial" w:eastAsia="Calibri" w:hAnsi="Arial" w:cs="Arial"/>
          <w:sz w:val="22"/>
          <w:szCs w:val="22"/>
          <w:lang w:eastAsia="zh-CN"/>
        </w:rPr>
        <w:t xml:space="preserve"> Tahap ini menjadi fondasi karena tanpa penguasaan huruf, siswa tidak </w:t>
      </w:r>
      <w:proofErr w:type="gramStart"/>
      <w:r w:rsidRPr="0027302D">
        <w:rPr>
          <w:rFonts w:ascii="Arial" w:eastAsia="Calibri" w:hAnsi="Arial" w:cs="Arial"/>
          <w:sz w:val="22"/>
          <w:szCs w:val="22"/>
          <w:lang w:eastAsia="zh-CN"/>
        </w:rPr>
        <w:t>akan</w:t>
      </w:r>
      <w:proofErr w:type="gramEnd"/>
      <w:r w:rsidRPr="0027302D">
        <w:rPr>
          <w:rFonts w:ascii="Arial" w:eastAsia="Calibri" w:hAnsi="Arial" w:cs="Arial"/>
          <w:sz w:val="22"/>
          <w:szCs w:val="22"/>
          <w:lang w:eastAsia="zh-CN"/>
        </w:rPr>
        <w:t xml:space="preserve"> mampu melanjutkan ke tahap berikutnya. </w:t>
      </w:r>
      <w:proofErr w:type="gramStart"/>
      <w:r w:rsidRPr="0027302D">
        <w:rPr>
          <w:rFonts w:ascii="Arial" w:eastAsia="Calibri" w:hAnsi="Arial" w:cs="Arial"/>
          <w:sz w:val="22"/>
          <w:szCs w:val="22"/>
          <w:lang w:eastAsia="zh-CN"/>
        </w:rPr>
        <w:t>Hasilnya, sebagian besar siswa mengalami kemajuan dalam mengenali huruf, meskipun kemajuan pada siswa ABK berlangsung lebih lambat dan menuntut pengulangan lebih intensif.</w:t>
      </w:r>
      <w:proofErr w:type="gramEnd"/>
      <w:r w:rsidRPr="0027302D">
        <w:rPr>
          <w:rFonts w:ascii="Arial" w:eastAsia="Calibri" w:hAnsi="Arial" w:cs="Arial"/>
          <w:sz w:val="22"/>
          <w:szCs w:val="22"/>
          <w:lang w:eastAsia="zh-CN"/>
        </w:rPr>
        <w:t xml:space="preserve"> </w:t>
      </w:r>
      <w:proofErr w:type="gramStart"/>
      <w:r w:rsidRPr="0027302D">
        <w:rPr>
          <w:rFonts w:ascii="Arial" w:eastAsia="Calibri" w:hAnsi="Arial" w:cs="Arial"/>
          <w:sz w:val="22"/>
          <w:szCs w:val="22"/>
          <w:lang w:eastAsia="zh-CN"/>
        </w:rPr>
        <w:t>Temuan ini memperkuat pandangan bahwa pengenalan huruf yang dilakukan secara bertahap dan berulang efektif membantu siswa mengatasi kesulitan membaca permulaan (Handayani, Sugiaryo, &amp; Rizkasari, 2023).</w:t>
      </w:r>
      <w:proofErr w:type="gramEnd"/>
    </w:p>
    <w:p w14:paraId="3C493D9E" w14:textId="2D0190C8" w:rsidR="00AC5EAB" w:rsidRPr="0027302D" w:rsidRDefault="00AC5EAB" w:rsidP="00AC5EAB">
      <w:pPr>
        <w:jc w:val="center"/>
        <w:rPr>
          <w:rFonts w:ascii="Arial" w:eastAsia="Calibri" w:hAnsi="Arial" w:cs="Arial"/>
          <w:sz w:val="22"/>
          <w:szCs w:val="22"/>
          <w:lang w:eastAsia="zh-CN"/>
        </w:rPr>
      </w:pPr>
      <w:r>
        <w:rPr>
          <w:rFonts w:ascii="Arial" w:eastAsia="Calibri" w:hAnsi="Arial" w:cs="Arial"/>
          <w:noProof/>
          <w:sz w:val="22"/>
          <w:szCs w:val="22"/>
          <w:lang w:eastAsia="ko-KR"/>
        </w:rPr>
        <w:lastRenderedPageBreak/>
        <w:drawing>
          <wp:inline distT="0" distB="0" distL="0" distR="0" wp14:anchorId="32310FBE" wp14:editId="6D9F6E03">
            <wp:extent cx="2840990" cy="2133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40990" cy="2133600"/>
                    </a:xfrm>
                    <a:prstGeom prst="rect">
                      <a:avLst/>
                    </a:prstGeom>
                    <a:noFill/>
                  </pic:spPr>
                </pic:pic>
              </a:graphicData>
            </a:graphic>
          </wp:inline>
        </w:drawing>
      </w:r>
    </w:p>
    <w:p w14:paraId="2C414DCC" w14:textId="77777777" w:rsidR="00AC5EAB" w:rsidRPr="0027302D" w:rsidRDefault="00AC5EAB" w:rsidP="00AC5EAB">
      <w:pPr>
        <w:jc w:val="center"/>
        <w:rPr>
          <w:rFonts w:ascii="Arial" w:eastAsia="Calibri" w:hAnsi="Arial" w:cs="Arial"/>
          <w:b/>
          <w:bCs/>
          <w:sz w:val="22"/>
          <w:szCs w:val="22"/>
          <w:lang w:eastAsia="zh-CN"/>
        </w:rPr>
      </w:pPr>
      <w:proofErr w:type="gramStart"/>
      <w:r>
        <w:rPr>
          <w:rFonts w:ascii="Arial" w:eastAsia="Calibri" w:hAnsi="Arial" w:cs="Arial"/>
          <w:b/>
          <w:bCs/>
          <w:sz w:val="22"/>
          <w:szCs w:val="22"/>
          <w:lang w:eastAsia="zh-CN"/>
        </w:rPr>
        <w:t>Gambar 1.</w:t>
      </w:r>
      <w:proofErr w:type="gramEnd"/>
      <w:r>
        <w:rPr>
          <w:rFonts w:ascii="Arial" w:eastAsia="Calibri" w:hAnsi="Arial" w:cs="Arial"/>
          <w:b/>
          <w:bCs/>
          <w:sz w:val="22"/>
          <w:szCs w:val="22"/>
          <w:lang w:eastAsia="zh-CN"/>
        </w:rPr>
        <w:t xml:space="preserve"> Dokumentasi </w:t>
      </w:r>
      <w:r w:rsidRPr="0027302D">
        <w:rPr>
          <w:rFonts w:ascii="Arial" w:eastAsia="Calibri" w:hAnsi="Arial" w:cs="Arial"/>
          <w:b/>
          <w:bCs/>
          <w:sz w:val="22"/>
          <w:szCs w:val="22"/>
          <w:lang w:eastAsia="zh-CN"/>
        </w:rPr>
        <w:t>Tahap Pengenalan Huruf Alfabet</w:t>
      </w:r>
    </w:p>
    <w:p w14:paraId="301C26D8" w14:textId="334D018D" w:rsidR="00AC5EAB" w:rsidRDefault="00AC5EAB" w:rsidP="0027302D">
      <w:pPr>
        <w:jc w:val="both"/>
        <w:rPr>
          <w:rFonts w:ascii="Arial" w:eastAsia="Calibri" w:hAnsi="Arial" w:cs="Arial"/>
          <w:b/>
          <w:bCs/>
          <w:sz w:val="22"/>
          <w:szCs w:val="22"/>
          <w:lang w:eastAsia="zh-CN"/>
        </w:rPr>
      </w:pPr>
    </w:p>
    <w:p w14:paraId="0DBDF6B6" w14:textId="77777777" w:rsidR="0027302D" w:rsidRPr="0027302D" w:rsidRDefault="0027302D" w:rsidP="0027302D">
      <w:pPr>
        <w:jc w:val="both"/>
        <w:rPr>
          <w:rFonts w:ascii="Arial" w:eastAsia="Calibri" w:hAnsi="Arial" w:cs="Arial"/>
          <w:b/>
          <w:bCs/>
          <w:sz w:val="22"/>
          <w:szCs w:val="22"/>
          <w:lang w:eastAsia="zh-CN"/>
        </w:rPr>
      </w:pPr>
      <w:r w:rsidRPr="0027302D">
        <w:rPr>
          <w:rFonts w:ascii="Arial" w:eastAsia="Calibri" w:hAnsi="Arial" w:cs="Arial"/>
          <w:b/>
          <w:bCs/>
          <w:sz w:val="22"/>
          <w:szCs w:val="22"/>
          <w:lang w:eastAsia="zh-CN"/>
        </w:rPr>
        <w:t>Tahap Penguasaan Kosakata</w:t>
      </w:r>
    </w:p>
    <w:p w14:paraId="4BAE6800" w14:textId="77777777" w:rsidR="0027302D" w:rsidRDefault="0027302D" w:rsidP="0027302D">
      <w:pPr>
        <w:ind w:firstLine="720"/>
        <w:jc w:val="both"/>
        <w:rPr>
          <w:rFonts w:ascii="Arial" w:eastAsia="Calibri" w:hAnsi="Arial" w:cs="Arial"/>
          <w:sz w:val="22"/>
          <w:szCs w:val="22"/>
          <w:lang w:eastAsia="zh-CN"/>
        </w:rPr>
      </w:pPr>
      <w:proofErr w:type="gramStart"/>
      <w:r w:rsidRPr="0027302D">
        <w:rPr>
          <w:rFonts w:ascii="Arial" w:eastAsia="Calibri" w:hAnsi="Arial" w:cs="Arial"/>
          <w:sz w:val="22"/>
          <w:szCs w:val="22"/>
          <w:lang w:eastAsia="zh-CN"/>
        </w:rPr>
        <w:t>Setelah mengenali huruf, siswa dilatih membaca kosakata sederhana yang dekat dengan kehidupan sehari-hari agar mudah dipahami dan diingat.</w:t>
      </w:r>
      <w:proofErr w:type="gramEnd"/>
      <w:r w:rsidRPr="0027302D">
        <w:rPr>
          <w:rFonts w:ascii="Arial" w:eastAsia="Calibri" w:hAnsi="Arial" w:cs="Arial"/>
          <w:sz w:val="22"/>
          <w:szCs w:val="22"/>
          <w:lang w:eastAsia="zh-CN"/>
        </w:rPr>
        <w:t xml:space="preserve"> </w:t>
      </w:r>
      <w:proofErr w:type="gramStart"/>
      <w:r w:rsidRPr="0027302D">
        <w:rPr>
          <w:rFonts w:ascii="Arial" w:eastAsia="Calibri" w:hAnsi="Arial" w:cs="Arial"/>
          <w:sz w:val="22"/>
          <w:szCs w:val="22"/>
          <w:lang w:eastAsia="zh-CN"/>
        </w:rPr>
        <w:t>Siswa yang telah menguasai huruf dengan baik lebih cepat berkembang, sedangkan siswa dengan penguasaan huruf lemah cenderung tertinggal.</w:t>
      </w:r>
      <w:proofErr w:type="gramEnd"/>
      <w:r w:rsidRPr="0027302D">
        <w:rPr>
          <w:rFonts w:ascii="Arial" w:eastAsia="Calibri" w:hAnsi="Arial" w:cs="Arial"/>
          <w:sz w:val="22"/>
          <w:szCs w:val="22"/>
          <w:lang w:eastAsia="zh-CN"/>
        </w:rPr>
        <w:t xml:space="preserve"> </w:t>
      </w:r>
      <w:proofErr w:type="gramStart"/>
      <w:r w:rsidRPr="0027302D">
        <w:rPr>
          <w:rFonts w:ascii="Arial" w:eastAsia="Calibri" w:hAnsi="Arial" w:cs="Arial"/>
          <w:sz w:val="22"/>
          <w:szCs w:val="22"/>
          <w:lang w:eastAsia="zh-CN"/>
        </w:rPr>
        <w:t xml:space="preserve">Hal ini sesuai dengan pandangan bahwa penguasaan kosakata yang terbatas dapat menghambat pemahaman teks karena siswa kesulitan memahami makna kata yang beragam dalam bacaan </w:t>
      </w:r>
      <w:r w:rsidRPr="0027302D">
        <w:rPr>
          <w:rFonts w:ascii="Arial" w:eastAsia="Calibri" w:hAnsi="Arial" w:cs="Arial"/>
          <w:color w:val="FF0000"/>
          <w:sz w:val="22"/>
          <w:szCs w:val="22"/>
          <w:lang w:eastAsia="zh-CN"/>
        </w:rPr>
        <w:t>(Politeknik Pratama, 2023).</w:t>
      </w:r>
      <w:proofErr w:type="gramEnd"/>
    </w:p>
    <w:p w14:paraId="1215CC42" w14:textId="76971242" w:rsidR="00AC5EAB" w:rsidRPr="0027302D" w:rsidRDefault="00AC5EAB" w:rsidP="00AC5EAB">
      <w:pPr>
        <w:ind w:firstLine="720"/>
        <w:jc w:val="center"/>
        <w:rPr>
          <w:rFonts w:ascii="Arial" w:eastAsia="Calibri" w:hAnsi="Arial" w:cs="Arial"/>
          <w:sz w:val="22"/>
          <w:szCs w:val="22"/>
          <w:lang w:eastAsia="zh-CN"/>
        </w:rPr>
      </w:pPr>
      <w:r>
        <w:rPr>
          <w:rFonts w:ascii="Arial" w:eastAsia="Calibri" w:hAnsi="Arial" w:cs="Arial"/>
          <w:noProof/>
          <w:sz w:val="22"/>
          <w:szCs w:val="22"/>
          <w:lang w:eastAsia="ko-KR"/>
        </w:rPr>
        <w:drawing>
          <wp:inline distT="0" distB="0" distL="0" distR="0" wp14:anchorId="7DBE0E37" wp14:editId="77EA67A5">
            <wp:extent cx="2901950" cy="217614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01950" cy="2176145"/>
                    </a:xfrm>
                    <a:prstGeom prst="rect">
                      <a:avLst/>
                    </a:prstGeom>
                    <a:noFill/>
                  </pic:spPr>
                </pic:pic>
              </a:graphicData>
            </a:graphic>
          </wp:inline>
        </w:drawing>
      </w:r>
    </w:p>
    <w:p w14:paraId="1CA46EC8" w14:textId="27DDEC5B" w:rsidR="00AC5EAB" w:rsidRDefault="00AC5EAB" w:rsidP="00AC5EAB">
      <w:pPr>
        <w:jc w:val="center"/>
        <w:rPr>
          <w:rFonts w:ascii="Arial" w:eastAsia="Calibri" w:hAnsi="Arial" w:cs="Arial"/>
          <w:b/>
          <w:bCs/>
          <w:sz w:val="22"/>
          <w:szCs w:val="22"/>
          <w:lang w:eastAsia="zh-CN"/>
        </w:rPr>
      </w:pPr>
      <w:proofErr w:type="gramStart"/>
      <w:r>
        <w:rPr>
          <w:rFonts w:ascii="Arial" w:eastAsia="Calibri" w:hAnsi="Arial" w:cs="Arial"/>
          <w:b/>
          <w:bCs/>
          <w:sz w:val="22"/>
          <w:szCs w:val="22"/>
          <w:lang w:eastAsia="zh-CN"/>
        </w:rPr>
        <w:t>Gambar 2.</w:t>
      </w:r>
      <w:proofErr w:type="gramEnd"/>
      <w:r>
        <w:rPr>
          <w:rFonts w:ascii="Arial" w:eastAsia="Calibri" w:hAnsi="Arial" w:cs="Arial"/>
          <w:b/>
          <w:bCs/>
          <w:sz w:val="22"/>
          <w:szCs w:val="22"/>
          <w:lang w:eastAsia="zh-CN"/>
        </w:rPr>
        <w:t xml:space="preserve"> Tahap </w:t>
      </w:r>
      <w:r w:rsidRPr="0027302D">
        <w:rPr>
          <w:rFonts w:ascii="Arial" w:eastAsia="Calibri" w:hAnsi="Arial" w:cs="Arial"/>
          <w:b/>
          <w:bCs/>
          <w:sz w:val="22"/>
          <w:szCs w:val="22"/>
          <w:lang w:eastAsia="zh-CN"/>
        </w:rPr>
        <w:t>Penguasaan Kosakata</w:t>
      </w:r>
    </w:p>
    <w:p w14:paraId="7CD8B791" w14:textId="77777777" w:rsidR="0027302D" w:rsidRPr="0027302D" w:rsidRDefault="0027302D" w:rsidP="0027302D">
      <w:pPr>
        <w:jc w:val="both"/>
        <w:rPr>
          <w:rFonts w:ascii="Arial" w:eastAsia="Calibri" w:hAnsi="Arial" w:cs="Arial"/>
          <w:b/>
          <w:bCs/>
          <w:sz w:val="22"/>
          <w:szCs w:val="22"/>
          <w:lang w:eastAsia="zh-CN"/>
        </w:rPr>
      </w:pPr>
      <w:r w:rsidRPr="0027302D">
        <w:rPr>
          <w:rFonts w:ascii="Arial" w:eastAsia="Calibri" w:hAnsi="Arial" w:cs="Arial"/>
          <w:b/>
          <w:bCs/>
          <w:sz w:val="22"/>
          <w:szCs w:val="22"/>
          <w:lang w:eastAsia="zh-CN"/>
        </w:rPr>
        <w:t>Tahap Kata Bermakna</w:t>
      </w:r>
    </w:p>
    <w:p w14:paraId="21072146" w14:textId="77777777" w:rsidR="0027302D" w:rsidRDefault="0027302D" w:rsidP="0027302D">
      <w:pPr>
        <w:ind w:firstLine="720"/>
        <w:jc w:val="both"/>
        <w:rPr>
          <w:rFonts w:ascii="Arial" w:eastAsia="Calibri" w:hAnsi="Arial" w:cs="Arial"/>
          <w:sz w:val="22"/>
          <w:szCs w:val="22"/>
          <w:lang w:eastAsia="zh-CN"/>
        </w:rPr>
      </w:pPr>
      <w:proofErr w:type="gramStart"/>
      <w:r w:rsidRPr="0027302D">
        <w:rPr>
          <w:rFonts w:ascii="Arial" w:eastAsia="Calibri" w:hAnsi="Arial" w:cs="Arial"/>
          <w:sz w:val="22"/>
          <w:szCs w:val="22"/>
          <w:lang w:eastAsia="zh-CN"/>
        </w:rPr>
        <w:t>Pada tahap ketiga, siswa diarahkan membaca dan memahami kata yang memiliki makna utuh, sehingga membaca tidak lagi sekadar pelafalan, tetapi mulai dikaitkan dengan pemahaman arti.</w:t>
      </w:r>
      <w:proofErr w:type="gramEnd"/>
      <w:r w:rsidRPr="0027302D">
        <w:rPr>
          <w:rFonts w:ascii="Arial" w:eastAsia="Calibri" w:hAnsi="Arial" w:cs="Arial"/>
          <w:sz w:val="22"/>
          <w:szCs w:val="22"/>
          <w:lang w:eastAsia="zh-CN"/>
        </w:rPr>
        <w:t xml:space="preserve"> </w:t>
      </w:r>
      <w:proofErr w:type="gramStart"/>
      <w:r w:rsidRPr="0027302D">
        <w:rPr>
          <w:rFonts w:ascii="Arial" w:eastAsia="Calibri" w:hAnsi="Arial" w:cs="Arial"/>
          <w:sz w:val="22"/>
          <w:szCs w:val="22"/>
          <w:lang w:eastAsia="zh-CN"/>
        </w:rPr>
        <w:t>Tahap ini menjadi jembatan antara kemampuan membaca teknis dan membaca pemahaman.</w:t>
      </w:r>
      <w:proofErr w:type="gramEnd"/>
      <w:r w:rsidRPr="0027302D">
        <w:rPr>
          <w:rFonts w:ascii="Arial" w:eastAsia="Calibri" w:hAnsi="Arial" w:cs="Arial"/>
          <w:sz w:val="22"/>
          <w:szCs w:val="22"/>
          <w:lang w:eastAsia="zh-CN"/>
        </w:rPr>
        <w:t xml:space="preserve"> </w:t>
      </w:r>
      <w:proofErr w:type="gramStart"/>
      <w:r w:rsidRPr="0027302D">
        <w:rPr>
          <w:rFonts w:ascii="Arial" w:eastAsia="Calibri" w:hAnsi="Arial" w:cs="Arial"/>
          <w:sz w:val="22"/>
          <w:szCs w:val="22"/>
          <w:lang w:eastAsia="zh-CN"/>
        </w:rPr>
        <w:t>Siswa mulai mampu menghubungkan kata dengan objek atau konsep yang dimaksud, meskipun sebagian masih memerlukan bimbingan untuk kata yang lebih kompleks.</w:t>
      </w:r>
      <w:proofErr w:type="gramEnd"/>
    </w:p>
    <w:p w14:paraId="3488A074" w14:textId="788040B4" w:rsidR="00AC5EAB" w:rsidRPr="0027302D" w:rsidRDefault="00AC5EAB" w:rsidP="00AC5EAB">
      <w:pPr>
        <w:ind w:firstLine="720"/>
        <w:jc w:val="center"/>
        <w:rPr>
          <w:rFonts w:ascii="Arial" w:eastAsia="Calibri" w:hAnsi="Arial" w:cs="Arial"/>
          <w:sz w:val="22"/>
          <w:szCs w:val="22"/>
          <w:lang w:eastAsia="zh-CN"/>
        </w:rPr>
      </w:pPr>
      <w:r>
        <w:rPr>
          <w:rFonts w:ascii="Times New Roman Bold" w:hAnsi="Times New Roman Bold" w:cs="Times New Roman Bold"/>
          <w:b/>
          <w:bCs/>
          <w:noProof/>
          <w:lang w:eastAsia="ko-KR"/>
        </w:rPr>
        <w:lastRenderedPageBreak/>
        <w:drawing>
          <wp:inline distT="0" distB="0" distL="114300" distR="114300" wp14:anchorId="6B3F2CEE" wp14:editId="6C399831">
            <wp:extent cx="2308860" cy="3078480"/>
            <wp:effectExtent l="0" t="0" r="0" b="7620"/>
            <wp:docPr id="15" name="Picture 15" descr="WhatsApp Image 2026-07-25 at 16.1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WhatsApp Image 2026-07-25 at 16.14.08"/>
                    <pic:cNvPicPr>
                      <a:picLocks noChangeAspect="1"/>
                    </pic:cNvPicPr>
                  </pic:nvPicPr>
                  <pic:blipFill>
                    <a:blip r:embed="rId18"/>
                    <a:stretch>
                      <a:fillRect/>
                    </a:stretch>
                  </pic:blipFill>
                  <pic:spPr>
                    <a:xfrm>
                      <a:off x="0" y="0"/>
                      <a:ext cx="2313540" cy="3084720"/>
                    </a:xfrm>
                    <a:prstGeom prst="rect">
                      <a:avLst/>
                    </a:prstGeom>
                  </pic:spPr>
                </pic:pic>
              </a:graphicData>
            </a:graphic>
          </wp:inline>
        </w:drawing>
      </w:r>
    </w:p>
    <w:p w14:paraId="789075A0" w14:textId="014B2022" w:rsidR="00AC5EAB" w:rsidRDefault="00AC5EAB" w:rsidP="00AC5EAB">
      <w:pPr>
        <w:jc w:val="center"/>
        <w:rPr>
          <w:rFonts w:ascii="Arial" w:eastAsia="Calibri" w:hAnsi="Arial" w:cs="Arial"/>
          <w:b/>
          <w:bCs/>
          <w:sz w:val="22"/>
          <w:szCs w:val="22"/>
          <w:lang w:eastAsia="zh-CN"/>
        </w:rPr>
      </w:pPr>
      <w:proofErr w:type="gramStart"/>
      <w:r>
        <w:rPr>
          <w:rFonts w:ascii="Arial" w:eastAsia="Calibri" w:hAnsi="Arial" w:cs="Arial"/>
          <w:b/>
          <w:bCs/>
          <w:sz w:val="22"/>
          <w:szCs w:val="22"/>
          <w:lang w:eastAsia="zh-CN"/>
        </w:rPr>
        <w:t>Gambar 3.</w:t>
      </w:r>
      <w:proofErr w:type="gramEnd"/>
      <w:r>
        <w:rPr>
          <w:rFonts w:ascii="Arial" w:eastAsia="Calibri" w:hAnsi="Arial" w:cs="Arial"/>
          <w:b/>
          <w:bCs/>
          <w:sz w:val="22"/>
          <w:szCs w:val="22"/>
          <w:lang w:eastAsia="zh-CN"/>
        </w:rPr>
        <w:t xml:space="preserve"> </w:t>
      </w:r>
      <w:r w:rsidRPr="00AC5EAB">
        <w:rPr>
          <w:rFonts w:ascii="Arial" w:eastAsia="Calibri" w:hAnsi="Arial" w:cs="Arial"/>
          <w:b/>
          <w:bCs/>
          <w:sz w:val="22"/>
          <w:szCs w:val="22"/>
          <w:lang w:eastAsia="zh-CN"/>
        </w:rPr>
        <w:t>Tahap Kata Bermakna</w:t>
      </w:r>
    </w:p>
    <w:p w14:paraId="29944DFA" w14:textId="77777777" w:rsidR="0027302D" w:rsidRPr="0027302D" w:rsidRDefault="0027302D" w:rsidP="00AC5EAB">
      <w:pPr>
        <w:jc w:val="both"/>
        <w:rPr>
          <w:rFonts w:ascii="Arial" w:eastAsia="Calibri" w:hAnsi="Arial" w:cs="Arial"/>
          <w:b/>
          <w:bCs/>
          <w:sz w:val="22"/>
          <w:szCs w:val="22"/>
          <w:lang w:eastAsia="zh-CN"/>
        </w:rPr>
      </w:pPr>
      <w:r w:rsidRPr="0027302D">
        <w:rPr>
          <w:rFonts w:ascii="Arial" w:eastAsia="Calibri" w:hAnsi="Arial" w:cs="Arial"/>
          <w:b/>
          <w:bCs/>
          <w:sz w:val="22"/>
          <w:szCs w:val="22"/>
          <w:lang w:eastAsia="zh-CN"/>
        </w:rPr>
        <w:t>Tahap Pemahaman Cerita Pendek</w:t>
      </w:r>
    </w:p>
    <w:p w14:paraId="3980379A" w14:textId="77777777" w:rsidR="0027302D" w:rsidRPr="0027302D" w:rsidRDefault="0027302D" w:rsidP="00AC5EAB">
      <w:pPr>
        <w:ind w:firstLine="720"/>
        <w:jc w:val="both"/>
        <w:rPr>
          <w:rFonts w:ascii="Arial" w:eastAsia="Calibri" w:hAnsi="Arial" w:cs="Arial"/>
          <w:sz w:val="22"/>
          <w:szCs w:val="22"/>
          <w:lang w:eastAsia="zh-CN"/>
        </w:rPr>
      </w:pPr>
      <w:proofErr w:type="gramStart"/>
      <w:r w:rsidRPr="0027302D">
        <w:rPr>
          <w:rFonts w:ascii="Arial" w:eastAsia="Calibri" w:hAnsi="Arial" w:cs="Arial"/>
          <w:sz w:val="22"/>
          <w:szCs w:val="22"/>
          <w:lang w:eastAsia="zh-CN"/>
        </w:rPr>
        <w:t>Tahap terakhir adalah pemahaman cerita pendek, di mana siswa membaca teks sederhana dan menjawab pertanyaan terkait isinya.</w:t>
      </w:r>
      <w:proofErr w:type="gramEnd"/>
      <w:r w:rsidRPr="0027302D">
        <w:rPr>
          <w:rFonts w:ascii="Arial" w:eastAsia="Calibri" w:hAnsi="Arial" w:cs="Arial"/>
          <w:sz w:val="22"/>
          <w:szCs w:val="22"/>
          <w:lang w:eastAsia="zh-CN"/>
        </w:rPr>
        <w:t xml:space="preserve"> </w:t>
      </w:r>
      <w:proofErr w:type="gramStart"/>
      <w:r w:rsidRPr="0027302D">
        <w:rPr>
          <w:rFonts w:ascii="Arial" w:eastAsia="Calibri" w:hAnsi="Arial" w:cs="Arial"/>
          <w:sz w:val="22"/>
          <w:szCs w:val="22"/>
          <w:lang w:eastAsia="zh-CN"/>
        </w:rPr>
        <w:t>Tahap ini menjadi indikator keberhasilan, karena menunjukkan apakah siswa telah berpindah dari membaca teknis menuju membaca pemahaman.</w:t>
      </w:r>
      <w:proofErr w:type="gramEnd"/>
      <w:r w:rsidRPr="0027302D">
        <w:rPr>
          <w:rFonts w:ascii="Arial" w:eastAsia="Calibri" w:hAnsi="Arial" w:cs="Arial"/>
          <w:sz w:val="22"/>
          <w:szCs w:val="22"/>
          <w:lang w:eastAsia="zh-CN"/>
        </w:rPr>
        <w:t xml:space="preserve"> </w:t>
      </w:r>
      <w:proofErr w:type="gramStart"/>
      <w:r w:rsidRPr="0027302D">
        <w:rPr>
          <w:rFonts w:ascii="Arial" w:eastAsia="Calibri" w:hAnsi="Arial" w:cs="Arial"/>
          <w:sz w:val="22"/>
          <w:szCs w:val="22"/>
          <w:lang w:eastAsia="zh-CN"/>
        </w:rPr>
        <w:t>Siswa yang melewati ketiga tahap sebelumnya dengan baik mampu memahami isi cerita pendek secara sederhana, sedangkan siswa ABK dan siswa dengan kesulitan berat masih memerlukan pendampingan lanjutan.</w:t>
      </w:r>
      <w:proofErr w:type="gramEnd"/>
    </w:p>
    <w:p w14:paraId="12000976" w14:textId="0F08C220" w:rsidR="0027302D" w:rsidRPr="0027302D" w:rsidRDefault="0027302D" w:rsidP="00AC5EAB">
      <w:pPr>
        <w:ind w:firstLine="720"/>
        <w:jc w:val="both"/>
        <w:rPr>
          <w:rFonts w:ascii="Arial" w:hAnsi="Arial" w:cs="Arial"/>
          <w:sz w:val="22"/>
          <w:szCs w:val="22"/>
          <w:lang w:eastAsia="zh-CN"/>
        </w:rPr>
      </w:pPr>
      <w:proofErr w:type="gramStart"/>
      <w:r w:rsidRPr="0027302D">
        <w:rPr>
          <w:rFonts w:ascii="Arial" w:hAnsi="Arial" w:cs="Arial"/>
          <w:sz w:val="22"/>
          <w:szCs w:val="22"/>
          <w:lang w:eastAsia="zh-CN"/>
        </w:rPr>
        <w:t>Setelah pendampingan literasi dasar dilaksanakan melalui empat tahap asesmen, dilakukan penilaian akhir untuk melihat perkembangan kemampuan membaca siswa.</w:t>
      </w:r>
      <w:proofErr w:type="gramEnd"/>
      <w:r w:rsidRPr="0027302D">
        <w:rPr>
          <w:rFonts w:ascii="Arial" w:hAnsi="Arial" w:cs="Arial"/>
          <w:sz w:val="22"/>
          <w:szCs w:val="22"/>
          <w:lang w:eastAsia="zh-CN"/>
        </w:rPr>
        <w:t xml:space="preserve"> </w:t>
      </w:r>
      <w:proofErr w:type="gramStart"/>
      <w:r w:rsidRPr="0027302D">
        <w:rPr>
          <w:rFonts w:ascii="Arial" w:hAnsi="Arial" w:cs="Arial"/>
          <w:sz w:val="22"/>
          <w:szCs w:val="22"/>
          <w:lang w:eastAsia="zh-CN"/>
        </w:rPr>
        <w:t>Secara umum, mayoritas siswa menunjukkan peningkatan kemampuan membaca dibandingkan kondisi awal, meskipun tingkat pencapaiannya bervariasi sesuai dengan kondisi masing-masing.</w:t>
      </w:r>
      <w:proofErr w:type="gramEnd"/>
      <w:r w:rsidRPr="0027302D">
        <w:rPr>
          <w:rFonts w:ascii="Arial" w:hAnsi="Arial" w:cs="Arial"/>
          <w:sz w:val="22"/>
          <w:szCs w:val="22"/>
          <w:lang w:eastAsia="zh-CN"/>
        </w:rPr>
        <w:t xml:space="preserve"> </w:t>
      </w:r>
      <w:proofErr w:type="gramStart"/>
      <w:r w:rsidRPr="0027302D">
        <w:rPr>
          <w:rFonts w:ascii="Arial" w:hAnsi="Arial" w:cs="Arial"/>
          <w:sz w:val="22"/>
          <w:szCs w:val="22"/>
          <w:lang w:eastAsia="zh-CN"/>
        </w:rPr>
        <w:t xml:space="preserve">Rekapitulasi perbandingan kondisi awal </w:t>
      </w:r>
      <w:r>
        <w:rPr>
          <w:rFonts w:ascii="Arial" w:hAnsi="Arial" w:cs="Arial"/>
          <w:sz w:val="22"/>
          <w:szCs w:val="22"/>
          <w:lang w:eastAsia="zh-CN"/>
        </w:rPr>
        <w:t>dan akhir disajikan pada Tabel 3</w:t>
      </w:r>
      <w:r w:rsidRPr="0027302D">
        <w:rPr>
          <w:rFonts w:ascii="Arial" w:hAnsi="Arial" w:cs="Arial"/>
          <w:sz w:val="22"/>
          <w:szCs w:val="22"/>
          <w:lang w:eastAsia="zh-CN"/>
        </w:rPr>
        <w:t>.</w:t>
      </w:r>
      <w:proofErr w:type="gramEnd"/>
    </w:p>
    <w:p w14:paraId="7EAC6DA2" w14:textId="77777777" w:rsidR="00AC5EAB" w:rsidRDefault="00AC5EAB" w:rsidP="00AC5EAB">
      <w:pPr>
        <w:jc w:val="center"/>
        <w:rPr>
          <w:rFonts w:ascii="Arial" w:hAnsi="Arial" w:cs="Arial"/>
          <w:b/>
          <w:bCs/>
          <w:sz w:val="22"/>
          <w:szCs w:val="22"/>
          <w:lang w:eastAsia="zh-CN"/>
        </w:rPr>
      </w:pPr>
    </w:p>
    <w:p w14:paraId="2677AFA9" w14:textId="7316CDC3" w:rsidR="0027302D" w:rsidRPr="0027302D" w:rsidRDefault="0027302D" w:rsidP="00AC5EAB">
      <w:pPr>
        <w:jc w:val="center"/>
        <w:rPr>
          <w:rFonts w:ascii="Arial" w:hAnsi="Arial" w:cs="Arial"/>
          <w:b/>
          <w:bCs/>
          <w:sz w:val="22"/>
          <w:szCs w:val="22"/>
          <w:lang w:eastAsia="zh-CN"/>
        </w:rPr>
      </w:pPr>
      <w:proofErr w:type="gramStart"/>
      <w:r w:rsidRPr="0027302D">
        <w:rPr>
          <w:rFonts w:ascii="Arial" w:hAnsi="Arial" w:cs="Arial"/>
          <w:b/>
          <w:bCs/>
          <w:sz w:val="22"/>
          <w:szCs w:val="22"/>
          <w:lang w:eastAsia="zh-CN"/>
        </w:rPr>
        <w:t xml:space="preserve">Tabel </w:t>
      </w:r>
      <w:r>
        <w:rPr>
          <w:rFonts w:ascii="Arial" w:hAnsi="Arial" w:cs="Arial"/>
          <w:b/>
          <w:bCs/>
          <w:sz w:val="22"/>
          <w:szCs w:val="22"/>
          <w:lang w:eastAsia="zh-CN"/>
        </w:rPr>
        <w:t>3</w:t>
      </w:r>
      <w:r w:rsidRPr="0027302D">
        <w:rPr>
          <w:rFonts w:ascii="Arial" w:hAnsi="Arial" w:cs="Arial"/>
          <w:b/>
          <w:bCs/>
          <w:sz w:val="22"/>
          <w:szCs w:val="22"/>
          <w:lang w:eastAsia="zh-CN"/>
        </w:rPr>
        <w:t>.</w:t>
      </w:r>
      <w:proofErr w:type="gramEnd"/>
      <w:r w:rsidRPr="0027302D">
        <w:rPr>
          <w:rFonts w:ascii="Arial" w:hAnsi="Arial" w:cs="Arial"/>
          <w:b/>
          <w:bCs/>
          <w:sz w:val="22"/>
          <w:szCs w:val="22"/>
          <w:lang w:eastAsia="zh-CN"/>
        </w:rPr>
        <w:t xml:space="preserve"> Rekapitulasi Perkembangan Kemampuan Membaca Siswa</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5"/>
        <w:gridCol w:w="1720"/>
        <w:gridCol w:w="1769"/>
      </w:tblGrid>
      <w:tr w:rsidR="0027302D" w:rsidRPr="0027302D" w14:paraId="6315B780" w14:textId="77777777" w:rsidTr="00AC5EAB">
        <w:trPr>
          <w:jc w:val="center"/>
        </w:trPr>
        <w:tc>
          <w:tcPr>
            <w:tcW w:w="4325" w:type="dxa"/>
            <w:tcBorders>
              <w:top w:val="single" w:sz="4" w:space="0" w:color="auto"/>
              <w:bottom w:val="single" w:sz="4" w:space="0" w:color="auto"/>
            </w:tcBorders>
            <w:vAlign w:val="center"/>
          </w:tcPr>
          <w:p w14:paraId="589ABE49" w14:textId="77777777" w:rsidR="0027302D" w:rsidRPr="0027302D" w:rsidRDefault="0027302D" w:rsidP="00AC5EAB">
            <w:pPr>
              <w:jc w:val="center"/>
              <w:rPr>
                <w:rFonts w:ascii="Arial" w:hAnsi="Arial" w:cs="Arial"/>
                <w:b/>
                <w:bCs/>
                <w:sz w:val="22"/>
                <w:szCs w:val="22"/>
                <w:lang w:eastAsia="zh-CN"/>
              </w:rPr>
            </w:pPr>
            <w:r w:rsidRPr="0027302D">
              <w:rPr>
                <w:rFonts w:ascii="Arial" w:hAnsi="Arial" w:cs="Arial"/>
                <w:b/>
                <w:bCs/>
                <w:sz w:val="22"/>
                <w:szCs w:val="22"/>
                <w:lang w:eastAsia="zh-CN"/>
              </w:rPr>
              <w:t>Kategori Capaian</w:t>
            </w:r>
          </w:p>
        </w:tc>
        <w:tc>
          <w:tcPr>
            <w:tcW w:w="1720" w:type="dxa"/>
            <w:tcBorders>
              <w:top w:val="single" w:sz="4" w:space="0" w:color="auto"/>
              <w:bottom w:val="single" w:sz="4" w:space="0" w:color="auto"/>
            </w:tcBorders>
            <w:vAlign w:val="center"/>
          </w:tcPr>
          <w:p w14:paraId="4382D2D5" w14:textId="77777777" w:rsidR="0027302D" w:rsidRPr="0027302D" w:rsidRDefault="0027302D" w:rsidP="00AC5EAB">
            <w:pPr>
              <w:jc w:val="center"/>
              <w:rPr>
                <w:rFonts w:ascii="Arial" w:hAnsi="Arial" w:cs="Arial"/>
                <w:b/>
                <w:bCs/>
                <w:sz w:val="22"/>
                <w:szCs w:val="22"/>
                <w:lang w:eastAsia="zh-CN"/>
              </w:rPr>
            </w:pPr>
            <w:r w:rsidRPr="0027302D">
              <w:rPr>
                <w:rFonts w:ascii="Arial" w:hAnsi="Arial" w:cs="Arial"/>
                <w:b/>
                <w:bCs/>
                <w:sz w:val="22"/>
                <w:szCs w:val="22"/>
                <w:lang w:eastAsia="zh-CN"/>
              </w:rPr>
              <w:t>Kondisi Awal</w:t>
            </w:r>
          </w:p>
        </w:tc>
        <w:tc>
          <w:tcPr>
            <w:tcW w:w="1769" w:type="dxa"/>
            <w:tcBorders>
              <w:top w:val="single" w:sz="4" w:space="0" w:color="auto"/>
              <w:bottom w:val="single" w:sz="4" w:space="0" w:color="auto"/>
            </w:tcBorders>
            <w:vAlign w:val="center"/>
          </w:tcPr>
          <w:p w14:paraId="0CDF06D4" w14:textId="77777777" w:rsidR="0027302D" w:rsidRPr="0027302D" w:rsidRDefault="0027302D" w:rsidP="00AC5EAB">
            <w:pPr>
              <w:jc w:val="center"/>
              <w:rPr>
                <w:rFonts w:ascii="Arial" w:hAnsi="Arial" w:cs="Arial"/>
                <w:b/>
                <w:bCs/>
                <w:sz w:val="22"/>
                <w:szCs w:val="22"/>
                <w:lang w:eastAsia="zh-CN"/>
              </w:rPr>
            </w:pPr>
            <w:r w:rsidRPr="0027302D">
              <w:rPr>
                <w:rFonts w:ascii="Arial" w:hAnsi="Arial" w:cs="Arial"/>
                <w:b/>
                <w:bCs/>
                <w:sz w:val="22"/>
                <w:szCs w:val="22"/>
                <w:lang w:eastAsia="zh-CN"/>
              </w:rPr>
              <w:t>Kondisi Akhir</w:t>
            </w:r>
          </w:p>
        </w:tc>
      </w:tr>
      <w:tr w:rsidR="0027302D" w:rsidRPr="0027302D" w14:paraId="7A5CE653" w14:textId="77777777" w:rsidTr="00AC5EAB">
        <w:trPr>
          <w:jc w:val="center"/>
        </w:trPr>
        <w:tc>
          <w:tcPr>
            <w:tcW w:w="4325" w:type="dxa"/>
            <w:tcBorders>
              <w:top w:val="single" w:sz="4" w:space="0" w:color="auto"/>
            </w:tcBorders>
            <w:vAlign w:val="center"/>
          </w:tcPr>
          <w:p w14:paraId="532D8416" w14:textId="77777777" w:rsidR="0027302D" w:rsidRPr="0027302D" w:rsidRDefault="0027302D" w:rsidP="00AC5EAB">
            <w:pPr>
              <w:jc w:val="center"/>
              <w:rPr>
                <w:rFonts w:ascii="Arial" w:hAnsi="Arial" w:cs="Arial"/>
                <w:sz w:val="22"/>
                <w:szCs w:val="22"/>
                <w:lang w:eastAsia="zh-CN"/>
              </w:rPr>
            </w:pPr>
            <w:r w:rsidRPr="0027302D">
              <w:rPr>
                <w:rFonts w:ascii="Arial" w:hAnsi="Arial" w:cs="Arial"/>
                <w:sz w:val="22"/>
                <w:szCs w:val="22"/>
                <w:lang w:eastAsia="zh-CN"/>
              </w:rPr>
              <w:t>Belum mengenal huruf</w:t>
            </w:r>
          </w:p>
        </w:tc>
        <w:tc>
          <w:tcPr>
            <w:tcW w:w="1720" w:type="dxa"/>
            <w:tcBorders>
              <w:top w:val="single" w:sz="4" w:space="0" w:color="auto"/>
            </w:tcBorders>
            <w:vAlign w:val="center"/>
          </w:tcPr>
          <w:p w14:paraId="143130FD" w14:textId="77777777" w:rsidR="0027302D" w:rsidRPr="0027302D" w:rsidRDefault="0027302D" w:rsidP="00AC5EAB">
            <w:pPr>
              <w:jc w:val="center"/>
              <w:rPr>
                <w:rFonts w:ascii="Arial" w:hAnsi="Arial" w:cs="Arial"/>
                <w:sz w:val="22"/>
                <w:szCs w:val="22"/>
                <w:lang w:eastAsia="zh-CN"/>
              </w:rPr>
            </w:pPr>
            <w:r w:rsidRPr="0027302D">
              <w:rPr>
                <w:rFonts w:ascii="Arial" w:hAnsi="Arial" w:cs="Arial"/>
                <w:sz w:val="22"/>
                <w:szCs w:val="22"/>
                <w:lang w:eastAsia="zh-CN"/>
              </w:rPr>
              <w:t>9</w:t>
            </w:r>
          </w:p>
        </w:tc>
        <w:tc>
          <w:tcPr>
            <w:tcW w:w="1769" w:type="dxa"/>
            <w:tcBorders>
              <w:top w:val="single" w:sz="4" w:space="0" w:color="auto"/>
            </w:tcBorders>
            <w:vAlign w:val="center"/>
          </w:tcPr>
          <w:p w14:paraId="3E310A17" w14:textId="77777777" w:rsidR="0027302D" w:rsidRPr="0027302D" w:rsidRDefault="0027302D" w:rsidP="00AC5EAB">
            <w:pPr>
              <w:jc w:val="center"/>
              <w:rPr>
                <w:rFonts w:ascii="Arial" w:hAnsi="Arial" w:cs="Arial"/>
                <w:sz w:val="22"/>
                <w:szCs w:val="22"/>
                <w:lang w:eastAsia="zh-CN"/>
              </w:rPr>
            </w:pPr>
            <w:r w:rsidRPr="0027302D">
              <w:rPr>
                <w:rFonts w:ascii="Arial" w:hAnsi="Arial" w:cs="Arial"/>
                <w:sz w:val="22"/>
                <w:szCs w:val="22"/>
                <w:lang w:eastAsia="zh-CN"/>
              </w:rPr>
              <w:t>2</w:t>
            </w:r>
          </w:p>
        </w:tc>
      </w:tr>
      <w:tr w:rsidR="0027302D" w:rsidRPr="0027302D" w14:paraId="2F96F7AA" w14:textId="77777777" w:rsidTr="00AC5EAB">
        <w:trPr>
          <w:jc w:val="center"/>
        </w:trPr>
        <w:tc>
          <w:tcPr>
            <w:tcW w:w="4325" w:type="dxa"/>
            <w:vAlign w:val="center"/>
          </w:tcPr>
          <w:p w14:paraId="58FCF36A" w14:textId="77777777" w:rsidR="0027302D" w:rsidRPr="0027302D" w:rsidRDefault="0027302D" w:rsidP="00AC5EAB">
            <w:pPr>
              <w:jc w:val="center"/>
              <w:rPr>
                <w:rFonts w:ascii="Arial" w:hAnsi="Arial" w:cs="Arial"/>
                <w:sz w:val="22"/>
                <w:szCs w:val="22"/>
                <w:lang w:eastAsia="zh-CN"/>
              </w:rPr>
            </w:pPr>
            <w:r w:rsidRPr="0027302D">
              <w:rPr>
                <w:rFonts w:ascii="Arial" w:hAnsi="Arial" w:cs="Arial"/>
                <w:sz w:val="22"/>
                <w:szCs w:val="22"/>
                <w:lang w:eastAsia="zh-CN"/>
              </w:rPr>
              <w:t>Mengenal huruf, belum merangkai</w:t>
            </w:r>
          </w:p>
        </w:tc>
        <w:tc>
          <w:tcPr>
            <w:tcW w:w="1720" w:type="dxa"/>
            <w:vAlign w:val="center"/>
          </w:tcPr>
          <w:p w14:paraId="7B130DAF" w14:textId="77777777" w:rsidR="0027302D" w:rsidRPr="0027302D" w:rsidRDefault="0027302D" w:rsidP="00AC5EAB">
            <w:pPr>
              <w:jc w:val="center"/>
              <w:rPr>
                <w:rFonts w:ascii="Arial" w:hAnsi="Arial" w:cs="Arial"/>
                <w:sz w:val="22"/>
                <w:szCs w:val="22"/>
                <w:lang w:eastAsia="zh-CN"/>
              </w:rPr>
            </w:pPr>
            <w:r w:rsidRPr="0027302D">
              <w:rPr>
                <w:rFonts w:ascii="Arial" w:hAnsi="Arial" w:cs="Arial"/>
                <w:sz w:val="22"/>
                <w:szCs w:val="22"/>
                <w:lang w:eastAsia="zh-CN"/>
              </w:rPr>
              <w:t>10</w:t>
            </w:r>
          </w:p>
        </w:tc>
        <w:tc>
          <w:tcPr>
            <w:tcW w:w="1769" w:type="dxa"/>
            <w:vAlign w:val="center"/>
          </w:tcPr>
          <w:p w14:paraId="2500ED29" w14:textId="77777777" w:rsidR="0027302D" w:rsidRPr="0027302D" w:rsidRDefault="0027302D" w:rsidP="00AC5EAB">
            <w:pPr>
              <w:jc w:val="center"/>
              <w:rPr>
                <w:rFonts w:ascii="Arial" w:hAnsi="Arial" w:cs="Arial"/>
                <w:sz w:val="22"/>
                <w:szCs w:val="22"/>
                <w:lang w:eastAsia="zh-CN"/>
              </w:rPr>
            </w:pPr>
            <w:r w:rsidRPr="0027302D">
              <w:rPr>
                <w:rFonts w:ascii="Arial" w:hAnsi="Arial" w:cs="Arial"/>
                <w:sz w:val="22"/>
                <w:szCs w:val="22"/>
                <w:lang w:eastAsia="zh-CN"/>
              </w:rPr>
              <w:t>6</w:t>
            </w:r>
          </w:p>
        </w:tc>
      </w:tr>
      <w:tr w:rsidR="0027302D" w:rsidRPr="0027302D" w14:paraId="25D34141" w14:textId="77777777" w:rsidTr="00AC5EAB">
        <w:trPr>
          <w:jc w:val="center"/>
        </w:trPr>
        <w:tc>
          <w:tcPr>
            <w:tcW w:w="4325" w:type="dxa"/>
            <w:vAlign w:val="center"/>
          </w:tcPr>
          <w:p w14:paraId="4DA81052" w14:textId="77777777" w:rsidR="0027302D" w:rsidRPr="0027302D" w:rsidRDefault="0027302D" w:rsidP="00AC5EAB">
            <w:pPr>
              <w:jc w:val="center"/>
              <w:rPr>
                <w:rFonts w:ascii="Arial" w:hAnsi="Arial" w:cs="Arial"/>
                <w:sz w:val="22"/>
                <w:szCs w:val="22"/>
                <w:lang w:eastAsia="zh-CN"/>
              </w:rPr>
            </w:pPr>
            <w:r w:rsidRPr="0027302D">
              <w:rPr>
                <w:rFonts w:ascii="Arial" w:hAnsi="Arial" w:cs="Arial"/>
                <w:sz w:val="22"/>
                <w:szCs w:val="22"/>
                <w:lang w:eastAsia="zh-CN"/>
              </w:rPr>
              <w:t>Membaca terbata-bata</w:t>
            </w:r>
          </w:p>
        </w:tc>
        <w:tc>
          <w:tcPr>
            <w:tcW w:w="1720" w:type="dxa"/>
            <w:vAlign w:val="center"/>
          </w:tcPr>
          <w:p w14:paraId="4386F248" w14:textId="77777777" w:rsidR="0027302D" w:rsidRPr="0027302D" w:rsidRDefault="0027302D" w:rsidP="00AC5EAB">
            <w:pPr>
              <w:jc w:val="center"/>
              <w:rPr>
                <w:rFonts w:ascii="Arial" w:hAnsi="Arial" w:cs="Arial"/>
                <w:sz w:val="22"/>
                <w:szCs w:val="22"/>
                <w:lang w:eastAsia="zh-CN"/>
              </w:rPr>
            </w:pPr>
            <w:r w:rsidRPr="0027302D">
              <w:rPr>
                <w:rFonts w:ascii="Arial" w:hAnsi="Arial" w:cs="Arial"/>
                <w:sz w:val="22"/>
                <w:szCs w:val="22"/>
                <w:lang w:eastAsia="zh-CN"/>
              </w:rPr>
              <w:t>6</w:t>
            </w:r>
          </w:p>
        </w:tc>
        <w:tc>
          <w:tcPr>
            <w:tcW w:w="1769" w:type="dxa"/>
            <w:vAlign w:val="center"/>
          </w:tcPr>
          <w:p w14:paraId="2B097B7D" w14:textId="77777777" w:rsidR="0027302D" w:rsidRPr="0027302D" w:rsidRDefault="0027302D" w:rsidP="00AC5EAB">
            <w:pPr>
              <w:jc w:val="center"/>
              <w:rPr>
                <w:rFonts w:ascii="Arial" w:hAnsi="Arial" w:cs="Arial"/>
                <w:sz w:val="22"/>
                <w:szCs w:val="22"/>
                <w:lang w:eastAsia="zh-CN"/>
              </w:rPr>
            </w:pPr>
            <w:r w:rsidRPr="0027302D">
              <w:rPr>
                <w:rFonts w:ascii="Arial" w:hAnsi="Arial" w:cs="Arial"/>
                <w:sz w:val="22"/>
                <w:szCs w:val="22"/>
                <w:lang w:eastAsia="zh-CN"/>
              </w:rPr>
              <w:t>9</w:t>
            </w:r>
          </w:p>
        </w:tc>
      </w:tr>
      <w:tr w:rsidR="0027302D" w:rsidRPr="0027302D" w14:paraId="21232031" w14:textId="77777777" w:rsidTr="00AC5EAB">
        <w:trPr>
          <w:jc w:val="center"/>
        </w:trPr>
        <w:tc>
          <w:tcPr>
            <w:tcW w:w="4325" w:type="dxa"/>
            <w:vAlign w:val="center"/>
          </w:tcPr>
          <w:p w14:paraId="347B2219" w14:textId="77777777" w:rsidR="0027302D" w:rsidRPr="0027302D" w:rsidRDefault="0027302D" w:rsidP="00AC5EAB">
            <w:pPr>
              <w:jc w:val="center"/>
              <w:rPr>
                <w:rFonts w:ascii="Arial" w:hAnsi="Arial" w:cs="Arial"/>
                <w:sz w:val="22"/>
                <w:szCs w:val="22"/>
                <w:lang w:eastAsia="zh-CN"/>
              </w:rPr>
            </w:pPr>
            <w:r w:rsidRPr="0027302D">
              <w:rPr>
                <w:rFonts w:ascii="Arial" w:hAnsi="Arial" w:cs="Arial"/>
                <w:sz w:val="22"/>
                <w:szCs w:val="22"/>
                <w:lang w:eastAsia="zh-CN"/>
              </w:rPr>
              <w:t>Membaca lancar dan memahami bacaan</w:t>
            </w:r>
          </w:p>
        </w:tc>
        <w:tc>
          <w:tcPr>
            <w:tcW w:w="1720" w:type="dxa"/>
            <w:vAlign w:val="center"/>
          </w:tcPr>
          <w:p w14:paraId="72D7D77F" w14:textId="77777777" w:rsidR="0027302D" w:rsidRPr="0027302D" w:rsidRDefault="0027302D" w:rsidP="00AC5EAB">
            <w:pPr>
              <w:jc w:val="center"/>
              <w:rPr>
                <w:rFonts w:ascii="Arial" w:hAnsi="Arial" w:cs="Arial"/>
                <w:sz w:val="22"/>
                <w:szCs w:val="22"/>
                <w:lang w:eastAsia="zh-CN"/>
              </w:rPr>
            </w:pPr>
            <w:r w:rsidRPr="0027302D">
              <w:rPr>
                <w:rFonts w:ascii="Arial" w:hAnsi="Arial" w:cs="Arial"/>
                <w:sz w:val="22"/>
                <w:szCs w:val="22"/>
                <w:lang w:eastAsia="zh-CN"/>
              </w:rPr>
              <w:t>0</w:t>
            </w:r>
          </w:p>
        </w:tc>
        <w:tc>
          <w:tcPr>
            <w:tcW w:w="1769" w:type="dxa"/>
            <w:vAlign w:val="center"/>
          </w:tcPr>
          <w:p w14:paraId="5D7308BD" w14:textId="77777777" w:rsidR="0027302D" w:rsidRPr="0027302D" w:rsidRDefault="0027302D" w:rsidP="00AC5EAB">
            <w:pPr>
              <w:jc w:val="center"/>
              <w:rPr>
                <w:rFonts w:ascii="Arial" w:hAnsi="Arial" w:cs="Arial"/>
                <w:sz w:val="22"/>
                <w:szCs w:val="22"/>
                <w:lang w:eastAsia="zh-CN"/>
              </w:rPr>
            </w:pPr>
            <w:r w:rsidRPr="0027302D">
              <w:rPr>
                <w:rFonts w:ascii="Arial" w:hAnsi="Arial" w:cs="Arial"/>
                <w:sz w:val="22"/>
                <w:szCs w:val="22"/>
                <w:lang w:eastAsia="zh-CN"/>
              </w:rPr>
              <w:t>8</w:t>
            </w:r>
          </w:p>
        </w:tc>
      </w:tr>
      <w:tr w:rsidR="0027302D" w:rsidRPr="0027302D" w14:paraId="253AC8C3" w14:textId="77777777" w:rsidTr="00AC5EAB">
        <w:trPr>
          <w:jc w:val="center"/>
        </w:trPr>
        <w:tc>
          <w:tcPr>
            <w:tcW w:w="4325" w:type="dxa"/>
            <w:vAlign w:val="center"/>
          </w:tcPr>
          <w:p w14:paraId="5B96AFFF" w14:textId="77777777" w:rsidR="0027302D" w:rsidRPr="0027302D" w:rsidRDefault="0027302D" w:rsidP="00AC5EAB">
            <w:pPr>
              <w:jc w:val="center"/>
              <w:rPr>
                <w:rFonts w:ascii="Arial" w:hAnsi="Arial" w:cs="Arial"/>
                <w:b/>
                <w:sz w:val="22"/>
                <w:szCs w:val="22"/>
                <w:lang w:eastAsia="zh-CN"/>
              </w:rPr>
            </w:pPr>
            <w:r w:rsidRPr="0027302D">
              <w:rPr>
                <w:rFonts w:ascii="Arial" w:hAnsi="Arial" w:cs="Arial"/>
                <w:b/>
                <w:sz w:val="22"/>
                <w:szCs w:val="22"/>
                <w:lang w:eastAsia="zh-CN"/>
              </w:rPr>
              <w:t>Total</w:t>
            </w:r>
          </w:p>
        </w:tc>
        <w:tc>
          <w:tcPr>
            <w:tcW w:w="1720" w:type="dxa"/>
            <w:vAlign w:val="center"/>
          </w:tcPr>
          <w:p w14:paraId="3EEAAC51" w14:textId="77777777" w:rsidR="0027302D" w:rsidRPr="0027302D" w:rsidRDefault="0027302D" w:rsidP="00AC5EAB">
            <w:pPr>
              <w:jc w:val="center"/>
              <w:rPr>
                <w:rFonts w:ascii="Arial" w:hAnsi="Arial" w:cs="Arial"/>
                <w:sz w:val="22"/>
                <w:szCs w:val="22"/>
                <w:lang w:eastAsia="zh-CN"/>
              </w:rPr>
            </w:pPr>
            <w:r w:rsidRPr="0027302D">
              <w:rPr>
                <w:rFonts w:ascii="Arial" w:hAnsi="Arial" w:cs="Arial"/>
                <w:sz w:val="22"/>
                <w:szCs w:val="22"/>
                <w:lang w:eastAsia="zh-CN"/>
              </w:rPr>
              <w:t>25</w:t>
            </w:r>
          </w:p>
        </w:tc>
        <w:tc>
          <w:tcPr>
            <w:tcW w:w="1769" w:type="dxa"/>
            <w:vAlign w:val="center"/>
          </w:tcPr>
          <w:p w14:paraId="4BE181BB" w14:textId="77777777" w:rsidR="0027302D" w:rsidRPr="0027302D" w:rsidRDefault="0027302D" w:rsidP="00AC5EAB">
            <w:pPr>
              <w:jc w:val="center"/>
              <w:rPr>
                <w:rFonts w:ascii="Arial" w:hAnsi="Arial" w:cs="Arial"/>
                <w:sz w:val="22"/>
                <w:szCs w:val="22"/>
                <w:lang w:eastAsia="zh-CN"/>
              </w:rPr>
            </w:pPr>
            <w:r w:rsidRPr="0027302D">
              <w:rPr>
                <w:rFonts w:ascii="Arial" w:hAnsi="Arial" w:cs="Arial"/>
                <w:sz w:val="22"/>
                <w:szCs w:val="22"/>
                <w:lang w:eastAsia="zh-CN"/>
              </w:rPr>
              <w:t>25</w:t>
            </w:r>
          </w:p>
        </w:tc>
      </w:tr>
    </w:tbl>
    <w:p w14:paraId="5B34B4E8" w14:textId="77777777" w:rsidR="0027302D" w:rsidRPr="0027302D" w:rsidRDefault="0027302D" w:rsidP="00AC5EAB">
      <w:pPr>
        <w:jc w:val="both"/>
        <w:rPr>
          <w:rFonts w:ascii="Arial" w:hAnsi="Arial" w:cs="Arial"/>
          <w:sz w:val="22"/>
          <w:szCs w:val="22"/>
          <w:lang w:eastAsia="zh-CN"/>
        </w:rPr>
      </w:pPr>
    </w:p>
    <w:p w14:paraId="100D20D8" w14:textId="2ED7A9FF" w:rsidR="0027302D" w:rsidRPr="0027302D" w:rsidRDefault="0027302D" w:rsidP="00AC5EAB">
      <w:pPr>
        <w:ind w:firstLine="720"/>
        <w:jc w:val="both"/>
        <w:rPr>
          <w:rFonts w:ascii="Arial" w:hAnsi="Arial" w:cs="Arial"/>
          <w:sz w:val="22"/>
          <w:szCs w:val="22"/>
          <w:lang w:eastAsia="zh-CN"/>
        </w:rPr>
      </w:pPr>
      <w:r w:rsidRPr="0027302D">
        <w:rPr>
          <w:rFonts w:ascii="Arial" w:hAnsi="Arial" w:cs="Arial"/>
          <w:sz w:val="22"/>
          <w:szCs w:val="22"/>
          <w:lang w:eastAsia="zh-CN"/>
        </w:rPr>
        <w:t xml:space="preserve">Berdasarkan Tabel </w:t>
      </w:r>
      <w:r>
        <w:rPr>
          <w:rFonts w:ascii="Arial" w:hAnsi="Arial" w:cs="Arial"/>
          <w:sz w:val="22"/>
          <w:szCs w:val="22"/>
          <w:lang w:eastAsia="zh-CN"/>
        </w:rPr>
        <w:t>3</w:t>
      </w:r>
      <w:r w:rsidRPr="0027302D">
        <w:rPr>
          <w:rFonts w:ascii="Arial" w:hAnsi="Arial" w:cs="Arial"/>
          <w:sz w:val="22"/>
          <w:szCs w:val="22"/>
          <w:lang w:eastAsia="zh-CN"/>
        </w:rPr>
        <w:t xml:space="preserve">, terlihat adanya pergeseran positif pada seluruh kategori. </w:t>
      </w:r>
      <w:proofErr w:type="gramStart"/>
      <w:r w:rsidRPr="0027302D">
        <w:rPr>
          <w:rFonts w:ascii="Arial" w:hAnsi="Arial" w:cs="Arial"/>
          <w:sz w:val="22"/>
          <w:szCs w:val="22"/>
          <w:lang w:eastAsia="zh-CN"/>
        </w:rPr>
        <w:t>Jumlah siswa yang belum mengenal huruf menurun dari 9 menjadi 2, sementara muncul 8 siswa yang sebelumnya tidak ada pada kategori mampu membaca lancar dan memahami bacaan.</w:t>
      </w:r>
      <w:proofErr w:type="gramEnd"/>
      <w:r w:rsidRPr="0027302D">
        <w:rPr>
          <w:rFonts w:ascii="Arial" w:hAnsi="Arial" w:cs="Arial"/>
          <w:sz w:val="22"/>
          <w:szCs w:val="22"/>
          <w:lang w:eastAsia="zh-CN"/>
        </w:rPr>
        <w:t xml:space="preserve"> </w:t>
      </w:r>
      <w:proofErr w:type="gramStart"/>
      <w:r w:rsidRPr="0027302D">
        <w:rPr>
          <w:rFonts w:ascii="Arial" w:hAnsi="Arial" w:cs="Arial"/>
          <w:sz w:val="22"/>
          <w:szCs w:val="22"/>
          <w:lang w:eastAsia="zh-CN"/>
        </w:rPr>
        <w:t>Pergeseran ini menunjukkan bahwa pendampingan literasi dasar dengan pendekatan bertahap memberikan dampak positif terhadap kemampuan membaca siswa.</w:t>
      </w:r>
      <w:proofErr w:type="gramEnd"/>
      <w:r w:rsidRPr="0027302D">
        <w:rPr>
          <w:rFonts w:ascii="Arial" w:hAnsi="Arial" w:cs="Arial"/>
          <w:sz w:val="22"/>
          <w:szCs w:val="22"/>
          <w:lang w:eastAsia="zh-CN"/>
        </w:rPr>
        <w:t xml:space="preserve"> </w:t>
      </w:r>
      <w:proofErr w:type="gramStart"/>
      <w:r w:rsidRPr="0027302D">
        <w:rPr>
          <w:rFonts w:ascii="Arial" w:hAnsi="Arial" w:cs="Arial"/>
          <w:sz w:val="22"/>
          <w:szCs w:val="22"/>
          <w:lang w:eastAsia="zh-CN"/>
        </w:rPr>
        <w:t>Hasil ini sejalan dengan temuan bahwa pendampingan individu berpengaruh signifikan terhadap peningkatan literasi baca dan tulis siswa sekolah dasar.</w:t>
      </w:r>
      <w:proofErr w:type="gramEnd"/>
      <w:r w:rsidRPr="0027302D">
        <w:rPr>
          <w:rFonts w:ascii="Arial" w:hAnsi="Arial" w:cs="Arial"/>
          <w:sz w:val="22"/>
          <w:szCs w:val="22"/>
          <w:lang w:eastAsia="zh-CN"/>
        </w:rPr>
        <w:t xml:space="preserve"> </w:t>
      </w:r>
      <w:proofErr w:type="gramStart"/>
      <w:r w:rsidRPr="0027302D">
        <w:rPr>
          <w:rFonts w:ascii="Arial" w:hAnsi="Arial" w:cs="Arial"/>
          <w:sz w:val="22"/>
          <w:szCs w:val="22"/>
          <w:lang w:eastAsia="zh-CN"/>
        </w:rPr>
        <w:t>Capaian pada masing-</w:t>
      </w:r>
      <w:r w:rsidRPr="0027302D">
        <w:rPr>
          <w:rFonts w:ascii="Arial" w:hAnsi="Arial" w:cs="Arial"/>
          <w:sz w:val="22"/>
          <w:szCs w:val="22"/>
          <w:lang w:eastAsia="zh-CN"/>
        </w:rPr>
        <w:lastRenderedPageBreak/>
        <w:t xml:space="preserve">masing tahap asesmen juga menunjukkan tingkat ketuntasan yang bervariasi, sebagaimana disajikan pada Tabel </w:t>
      </w:r>
      <w:r>
        <w:rPr>
          <w:rFonts w:ascii="Arial" w:hAnsi="Arial" w:cs="Arial"/>
          <w:sz w:val="22"/>
          <w:szCs w:val="22"/>
          <w:lang w:eastAsia="zh-CN"/>
        </w:rPr>
        <w:t>4</w:t>
      </w:r>
      <w:r w:rsidRPr="0027302D">
        <w:rPr>
          <w:rFonts w:ascii="Arial" w:hAnsi="Arial" w:cs="Arial"/>
          <w:sz w:val="22"/>
          <w:szCs w:val="22"/>
          <w:lang w:eastAsia="zh-CN"/>
        </w:rPr>
        <w:t>.</w:t>
      </w:r>
      <w:proofErr w:type="gramEnd"/>
    </w:p>
    <w:p w14:paraId="37F6CCA6" w14:textId="77777777" w:rsidR="00AC5EAB" w:rsidRDefault="00AC5EAB" w:rsidP="00AC5EAB">
      <w:pPr>
        <w:jc w:val="center"/>
        <w:rPr>
          <w:rFonts w:ascii="Arial" w:hAnsi="Arial" w:cs="Arial"/>
          <w:b/>
          <w:bCs/>
          <w:sz w:val="22"/>
          <w:szCs w:val="22"/>
          <w:lang w:eastAsia="zh-CN"/>
        </w:rPr>
      </w:pPr>
    </w:p>
    <w:p w14:paraId="62B1BBE8" w14:textId="22E04C23" w:rsidR="0027302D" w:rsidRPr="0027302D" w:rsidRDefault="0027302D" w:rsidP="00AC5EAB">
      <w:pPr>
        <w:jc w:val="center"/>
        <w:rPr>
          <w:rFonts w:ascii="Arial" w:hAnsi="Arial" w:cs="Arial"/>
          <w:b/>
          <w:bCs/>
          <w:sz w:val="22"/>
          <w:szCs w:val="22"/>
          <w:lang w:eastAsia="zh-CN"/>
        </w:rPr>
      </w:pPr>
      <w:proofErr w:type="gramStart"/>
      <w:r w:rsidRPr="0027302D">
        <w:rPr>
          <w:rFonts w:ascii="Arial" w:hAnsi="Arial" w:cs="Arial"/>
          <w:b/>
          <w:bCs/>
          <w:sz w:val="22"/>
          <w:szCs w:val="22"/>
          <w:lang w:eastAsia="zh-CN"/>
        </w:rPr>
        <w:t xml:space="preserve">Tabel </w:t>
      </w:r>
      <w:r>
        <w:rPr>
          <w:rFonts w:ascii="Arial" w:hAnsi="Arial" w:cs="Arial"/>
          <w:b/>
          <w:bCs/>
          <w:sz w:val="22"/>
          <w:szCs w:val="22"/>
          <w:lang w:eastAsia="zh-CN"/>
        </w:rPr>
        <w:t>4</w:t>
      </w:r>
      <w:r w:rsidRPr="0027302D">
        <w:rPr>
          <w:rFonts w:ascii="Arial" w:hAnsi="Arial" w:cs="Arial"/>
          <w:b/>
          <w:bCs/>
          <w:sz w:val="22"/>
          <w:szCs w:val="22"/>
          <w:lang w:eastAsia="zh-CN"/>
        </w:rPr>
        <w:t>.</w:t>
      </w:r>
      <w:proofErr w:type="gramEnd"/>
      <w:r w:rsidRPr="0027302D">
        <w:rPr>
          <w:rFonts w:ascii="Arial" w:hAnsi="Arial" w:cs="Arial"/>
          <w:b/>
          <w:bCs/>
          <w:sz w:val="22"/>
          <w:szCs w:val="22"/>
          <w:lang w:eastAsia="zh-CN"/>
        </w:rPr>
        <w:t xml:space="preserve"> Tingkat Ketercapaian Siswa pada Tiap Tahap Asesmen</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68"/>
        <w:gridCol w:w="1745"/>
        <w:gridCol w:w="1513"/>
      </w:tblGrid>
      <w:tr w:rsidR="0027302D" w:rsidRPr="0027302D" w14:paraId="0ACED759" w14:textId="77777777" w:rsidTr="0027302D">
        <w:trPr>
          <w:jc w:val="center"/>
        </w:trPr>
        <w:tc>
          <w:tcPr>
            <w:tcW w:w="2968" w:type="dxa"/>
            <w:tcBorders>
              <w:top w:val="single" w:sz="4" w:space="0" w:color="auto"/>
              <w:bottom w:val="single" w:sz="4" w:space="0" w:color="auto"/>
            </w:tcBorders>
            <w:vAlign w:val="center"/>
          </w:tcPr>
          <w:p w14:paraId="5782B162" w14:textId="77777777" w:rsidR="0027302D" w:rsidRPr="0027302D" w:rsidRDefault="0027302D" w:rsidP="00AC5EAB">
            <w:pPr>
              <w:jc w:val="center"/>
              <w:rPr>
                <w:rFonts w:ascii="Arial" w:hAnsi="Arial" w:cs="Arial"/>
                <w:b/>
                <w:sz w:val="22"/>
                <w:szCs w:val="22"/>
                <w:lang w:eastAsia="zh-CN"/>
              </w:rPr>
            </w:pPr>
            <w:r w:rsidRPr="0027302D">
              <w:rPr>
                <w:rFonts w:ascii="Arial" w:hAnsi="Arial" w:cs="Arial"/>
                <w:b/>
                <w:sz w:val="22"/>
                <w:szCs w:val="22"/>
                <w:lang w:eastAsia="zh-CN"/>
              </w:rPr>
              <w:t>Tahap Asesmen</w:t>
            </w:r>
          </w:p>
        </w:tc>
        <w:tc>
          <w:tcPr>
            <w:tcW w:w="1745" w:type="dxa"/>
            <w:tcBorders>
              <w:top w:val="single" w:sz="4" w:space="0" w:color="auto"/>
              <w:bottom w:val="single" w:sz="4" w:space="0" w:color="auto"/>
            </w:tcBorders>
            <w:vAlign w:val="center"/>
          </w:tcPr>
          <w:p w14:paraId="4BDBF157" w14:textId="77777777" w:rsidR="0027302D" w:rsidRPr="0027302D" w:rsidRDefault="0027302D" w:rsidP="00AC5EAB">
            <w:pPr>
              <w:jc w:val="center"/>
              <w:rPr>
                <w:rFonts w:ascii="Arial" w:hAnsi="Arial" w:cs="Arial"/>
                <w:b/>
                <w:sz w:val="22"/>
                <w:szCs w:val="22"/>
                <w:lang w:eastAsia="zh-CN"/>
              </w:rPr>
            </w:pPr>
            <w:r w:rsidRPr="0027302D">
              <w:rPr>
                <w:rFonts w:ascii="Arial" w:hAnsi="Arial" w:cs="Arial"/>
                <w:b/>
                <w:sz w:val="22"/>
                <w:szCs w:val="22"/>
                <w:lang w:eastAsia="zh-CN"/>
              </w:rPr>
              <w:t>Siswa Tuntas</w:t>
            </w:r>
          </w:p>
        </w:tc>
        <w:tc>
          <w:tcPr>
            <w:tcW w:w="1513" w:type="dxa"/>
            <w:tcBorders>
              <w:top w:val="single" w:sz="4" w:space="0" w:color="auto"/>
              <w:bottom w:val="single" w:sz="4" w:space="0" w:color="auto"/>
            </w:tcBorders>
            <w:vAlign w:val="center"/>
          </w:tcPr>
          <w:p w14:paraId="4FC6704B" w14:textId="77777777" w:rsidR="0027302D" w:rsidRPr="0027302D" w:rsidRDefault="0027302D" w:rsidP="00AC5EAB">
            <w:pPr>
              <w:jc w:val="center"/>
              <w:rPr>
                <w:rFonts w:ascii="Arial" w:hAnsi="Arial" w:cs="Arial"/>
                <w:b/>
                <w:sz w:val="22"/>
                <w:szCs w:val="22"/>
                <w:lang w:eastAsia="zh-CN"/>
              </w:rPr>
            </w:pPr>
            <w:r w:rsidRPr="0027302D">
              <w:rPr>
                <w:rFonts w:ascii="Arial" w:hAnsi="Arial" w:cs="Arial"/>
                <w:b/>
                <w:sz w:val="22"/>
                <w:szCs w:val="22"/>
                <w:lang w:eastAsia="zh-CN"/>
              </w:rPr>
              <w:t>Persentase</w:t>
            </w:r>
          </w:p>
        </w:tc>
      </w:tr>
      <w:tr w:rsidR="0027302D" w:rsidRPr="0027302D" w14:paraId="415540CE" w14:textId="77777777" w:rsidTr="0027302D">
        <w:trPr>
          <w:jc w:val="center"/>
        </w:trPr>
        <w:tc>
          <w:tcPr>
            <w:tcW w:w="2968" w:type="dxa"/>
            <w:tcBorders>
              <w:top w:val="single" w:sz="4" w:space="0" w:color="auto"/>
            </w:tcBorders>
            <w:vAlign w:val="center"/>
          </w:tcPr>
          <w:p w14:paraId="3C282C9A" w14:textId="77777777" w:rsidR="0027302D" w:rsidRPr="0027302D" w:rsidRDefault="0027302D" w:rsidP="00AC5EAB">
            <w:pPr>
              <w:jc w:val="center"/>
              <w:rPr>
                <w:rFonts w:ascii="Arial" w:hAnsi="Arial" w:cs="Arial"/>
                <w:sz w:val="22"/>
                <w:szCs w:val="22"/>
                <w:lang w:eastAsia="zh-CN"/>
              </w:rPr>
            </w:pPr>
            <w:r w:rsidRPr="0027302D">
              <w:rPr>
                <w:rFonts w:ascii="Arial" w:hAnsi="Arial" w:cs="Arial"/>
                <w:sz w:val="22"/>
                <w:szCs w:val="22"/>
                <w:lang w:eastAsia="zh-CN"/>
              </w:rPr>
              <w:t>Pengenalan huruf alfabet</w:t>
            </w:r>
          </w:p>
        </w:tc>
        <w:tc>
          <w:tcPr>
            <w:tcW w:w="1745" w:type="dxa"/>
            <w:tcBorders>
              <w:top w:val="single" w:sz="4" w:space="0" w:color="auto"/>
            </w:tcBorders>
            <w:vAlign w:val="center"/>
          </w:tcPr>
          <w:p w14:paraId="6C43DD6B" w14:textId="77777777" w:rsidR="0027302D" w:rsidRPr="0027302D" w:rsidRDefault="0027302D" w:rsidP="00AC5EAB">
            <w:pPr>
              <w:jc w:val="center"/>
              <w:rPr>
                <w:rFonts w:ascii="Arial" w:hAnsi="Arial" w:cs="Arial"/>
                <w:sz w:val="22"/>
                <w:szCs w:val="22"/>
                <w:lang w:eastAsia="zh-CN"/>
              </w:rPr>
            </w:pPr>
            <w:r w:rsidRPr="0027302D">
              <w:rPr>
                <w:rFonts w:ascii="Arial" w:hAnsi="Arial" w:cs="Arial"/>
                <w:sz w:val="22"/>
                <w:szCs w:val="22"/>
                <w:lang w:eastAsia="zh-CN"/>
              </w:rPr>
              <w:t>23</w:t>
            </w:r>
          </w:p>
        </w:tc>
        <w:tc>
          <w:tcPr>
            <w:tcW w:w="1513" w:type="dxa"/>
            <w:tcBorders>
              <w:top w:val="single" w:sz="4" w:space="0" w:color="auto"/>
            </w:tcBorders>
            <w:vAlign w:val="center"/>
          </w:tcPr>
          <w:p w14:paraId="02924B09" w14:textId="77777777" w:rsidR="0027302D" w:rsidRPr="0027302D" w:rsidRDefault="0027302D" w:rsidP="00AC5EAB">
            <w:pPr>
              <w:jc w:val="center"/>
              <w:rPr>
                <w:rFonts w:ascii="Arial" w:hAnsi="Arial" w:cs="Arial"/>
                <w:sz w:val="22"/>
                <w:szCs w:val="22"/>
                <w:lang w:eastAsia="zh-CN"/>
              </w:rPr>
            </w:pPr>
            <w:r w:rsidRPr="0027302D">
              <w:rPr>
                <w:rFonts w:ascii="Arial" w:hAnsi="Arial" w:cs="Arial"/>
                <w:sz w:val="22"/>
                <w:szCs w:val="22"/>
                <w:lang w:eastAsia="zh-CN"/>
              </w:rPr>
              <w:t>92%</w:t>
            </w:r>
          </w:p>
        </w:tc>
      </w:tr>
      <w:tr w:rsidR="0027302D" w:rsidRPr="0027302D" w14:paraId="7E872743" w14:textId="77777777" w:rsidTr="0027302D">
        <w:trPr>
          <w:jc w:val="center"/>
        </w:trPr>
        <w:tc>
          <w:tcPr>
            <w:tcW w:w="2968" w:type="dxa"/>
            <w:vAlign w:val="center"/>
          </w:tcPr>
          <w:p w14:paraId="7EA402F0" w14:textId="77777777" w:rsidR="0027302D" w:rsidRPr="0027302D" w:rsidRDefault="0027302D" w:rsidP="00AC5EAB">
            <w:pPr>
              <w:jc w:val="center"/>
              <w:rPr>
                <w:rFonts w:ascii="Arial" w:hAnsi="Arial" w:cs="Arial"/>
                <w:sz w:val="22"/>
                <w:szCs w:val="22"/>
                <w:lang w:eastAsia="zh-CN"/>
              </w:rPr>
            </w:pPr>
            <w:r w:rsidRPr="0027302D">
              <w:rPr>
                <w:rFonts w:ascii="Arial" w:hAnsi="Arial" w:cs="Arial"/>
                <w:sz w:val="22"/>
                <w:szCs w:val="22"/>
                <w:lang w:eastAsia="zh-CN"/>
              </w:rPr>
              <w:t>Penguasaan kosakata</w:t>
            </w:r>
          </w:p>
        </w:tc>
        <w:tc>
          <w:tcPr>
            <w:tcW w:w="1745" w:type="dxa"/>
            <w:vAlign w:val="center"/>
          </w:tcPr>
          <w:p w14:paraId="7511BBCD" w14:textId="77777777" w:rsidR="0027302D" w:rsidRPr="0027302D" w:rsidRDefault="0027302D" w:rsidP="00AC5EAB">
            <w:pPr>
              <w:jc w:val="center"/>
              <w:rPr>
                <w:rFonts w:ascii="Arial" w:hAnsi="Arial" w:cs="Arial"/>
                <w:sz w:val="22"/>
                <w:szCs w:val="22"/>
                <w:lang w:eastAsia="zh-CN"/>
              </w:rPr>
            </w:pPr>
            <w:r w:rsidRPr="0027302D">
              <w:rPr>
                <w:rFonts w:ascii="Arial" w:hAnsi="Arial" w:cs="Arial"/>
                <w:sz w:val="22"/>
                <w:szCs w:val="22"/>
                <w:lang w:eastAsia="zh-CN"/>
              </w:rPr>
              <w:t>19</w:t>
            </w:r>
          </w:p>
        </w:tc>
        <w:tc>
          <w:tcPr>
            <w:tcW w:w="1513" w:type="dxa"/>
            <w:vAlign w:val="center"/>
          </w:tcPr>
          <w:p w14:paraId="445EA906" w14:textId="77777777" w:rsidR="0027302D" w:rsidRPr="0027302D" w:rsidRDefault="0027302D" w:rsidP="00AC5EAB">
            <w:pPr>
              <w:jc w:val="center"/>
              <w:rPr>
                <w:rFonts w:ascii="Arial" w:hAnsi="Arial" w:cs="Arial"/>
                <w:sz w:val="22"/>
                <w:szCs w:val="22"/>
                <w:lang w:eastAsia="zh-CN"/>
              </w:rPr>
            </w:pPr>
            <w:r w:rsidRPr="0027302D">
              <w:rPr>
                <w:rFonts w:ascii="Arial" w:hAnsi="Arial" w:cs="Arial"/>
                <w:sz w:val="22"/>
                <w:szCs w:val="22"/>
                <w:lang w:eastAsia="zh-CN"/>
              </w:rPr>
              <w:t>76%</w:t>
            </w:r>
          </w:p>
        </w:tc>
      </w:tr>
      <w:tr w:rsidR="0027302D" w:rsidRPr="0027302D" w14:paraId="2E87C7DA" w14:textId="77777777" w:rsidTr="0027302D">
        <w:trPr>
          <w:jc w:val="center"/>
        </w:trPr>
        <w:tc>
          <w:tcPr>
            <w:tcW w:w="2968" w:type="dxa"/>
            <w:vAlign w:val="center"/>
          </w:tcPr>
          <w:p w14:paraId="21FA3E9C" w14:textId="77777777" w:rsidR="0027302D" w:rsidRPr="0027302D" w:rsidRDefault="0027302D" w:rsidP="00AC5EAB">
            <w:pPr>
              <w:jc w:val="center"/>
              <w:rPr>
                <w:rFonts w:ascii="Arial" w:hAnsi="Arial" w:cs="Arial"/>
                <w:sz w:val="22"/>
                <w:szCs w:val="22"/>
                <w:lang w:eastAsia="zh-CN"/>
              </w:rPr>
            </w:pPr>
            <w:r w:rsidRPr="0027302D">
              <w:rPr>
                <w:rFonts w:ascii="Arial" w:hAnsi="Arial" w:cs="Arial"/>
                <w:sz w:val="22"/>
                <w:szCs w:val="22"/>
                <w:lang w:eastAsia="zh-CN"/>
              </w:rPr>
              <w:t>Kata bermakna</w:t>
            </w:r>
          </w:p>
        </w:tc>
        <w:tc>
          <w:tcPr>
            <w:tcW w:w="1745" w:type="dxa"/>
            <w:vAlign w:val="center"/>
          </w:tcPr>
          <w:p w14:paraId="1840B786" w14:textId="77777777" w:rsidR="0027302D" w:rsidRPr="0027302D" w:rsidRDefault="0027302D" w:rsidP="00AC5EAB">
            <w:pPr>
              <w:jc w:val="center"/>
              <w:rPr>
                <w:rFonts w:ascii="Arial" w:hAnsi="Arial" w:cs="Arial"/>
                <w:sz w:val="22"/>
                <w:szCs w:val="22"/>
                <w:lang w:eastAsia="zh-CN"/>
              </w:rPr>
            </w:pPr>
            <w:r w:rsidRPr="0027302D">
              <w:rPr>
                <w:rFonts w:ascii="Arial" w:hAnsi="Arial" w:cs="Arial"/>
                <w:sz w:val="22"/>
                <w:szCs w:val="22"/>
                <w:lang w:eastAsia="zh-CN"/>
              </w:rPr>
              <w:t>15</w:t>
            </w:r>
          </w:p>
        </w:tc>
        <w:tc>
          <w:tcPr>
            <w:tcW w:w="1513" w:type="dxa"/>
            <w:vAlign w:val="center"/>
          </w:tcPr>
          <w:p w14:paraId="05CD42C9" w14:textId="77777777" w:rsidR="0027302D" w:rsidRPr="0027302D" w:rsidRDefault="0027302D" w:rsidP="00AC5EAB">
            <w:pPr>
              <w:jc w:val="center"/>
              <w:rPr>
                <w:rFonts w:ascii="Arial" w:hAnsi="Arial" w:cs="Arial"/>
                <w:sz w:val="22"/>
                <w:szCs w:val="22"/>
                <w:lang w:eastAsia="zh-CN"/>
              </w:rPr>
            </w:pPr>
            <w:r w:rsidRPr="0027302D">
              <w:rPr>
                <w:rFonts w:ascii="Arial" w:hAnsi="Arial" w:cs="Arial"/>
                <w:sz w:val="22"/>
                <w:szCs w:val="22"/>
                <w:lang w:eastAsia="zh-CN"/>
              </w:rPr>
              <w:t>60%</w:t>
            </w:r>
          </w:p>
        </w:tc>
      </w:tr>
      <w:tr w:rsidR="0027302D" w:rsidRPr="0027302D" w14:paraId="5CE53281" w14:textId="77777777" w:rsidTr="0027302D">
        <w:trPr>
          <w:jc w:val="center"/>
        </w:trPr>
        <w:tc>
          <w:tcPr>
            <w:tcW w:w="2968" w:type="dxa"/>
            <w:vAlign w:val="center"/>
          </w:tcPr>
          <w:p w14:paraId="2A0ABDD4" w14:textId="77777777" w:rsidR="0027302D" w:rsidRPr="0027302D" w:rsidRDefault="0027302D" w:rsidP="00AC5EAB">
            <w:pPr>
              <w:jc w:val="center"/>
              <w:rPr>
                <w:rFonts w:ascii="Arial" w:hAnsi="Arial" w:cs="Arial"/>
                <w:sz w:val="22"/>
                <w:szCs w:val="22"/>
                <w:lang w:eastAsia="zh-CN"/>
              </w:rPr>
            </w:pPr>
            <w:r w:rsidRPr="0027302D">
              <w:rPr>
                <w:rFonts w:ascii="Arial" w:hAnsi="Arial" w:cs="Arial"/>
                <w:sz w:val="22"/>
                <w:szCs w:val="22"/>
                <w:lang w:eastAsia="zh-CN"/>
              </w:rPr>
              <w:t>Pemahaman cerita pendek</w:t>
            </w:r>
          </w:p>
        </w:tc>
        <w:tc>
          <w:tcPr>
            <w:tcW w:w="1745" w:type="dxa"/>
            <w:vAlign w:val="center"/>
          </w:tcPr>
          <w:p w14:paraId="79213A5D" w14:textId="77777777" w:rsidR="0027302D" w:rsidRPr="0027302D" w:rsidRDefault="0027302D" w:rsidP="00AC5EAB">
            <w:pPr>
              <w:jc w:val="center"/>
              <w:rPr>
                <w:rFonts w:ascii="Arial" w:hAnsi="Arial" w:cs="Arial"/>
                <w:sz w:val="22"/>
                <w:szCs w:val="22"/>
                <w:lang w:eastAsia="zh-CN"/>
              </w:rPr>
            </w:pPr>
            <w:r w:rsidRPr="0027302D">
              <w:rPr>
                <w:rFonts w:ascii="Arial" w:hAnsi="Arial" w:cs="Arial"/>
                <w:sz w:val="22"/>
                <w:szCs w:val="22"/>
                <w:lang w:eastAsia="zh-CN"/>
              </w:rPr>
              <w:t>12</w:t>
            </w:r>
          </w:p>
        </w:tc>
        <w:tc>
          <w:tcPr>
            <w:tcW w:w="1513" w:type="dxa"/>
            <w:vAlign w:val="center"/>
          </w:tcPr>
          <w:p w14:paraId="0AC90583" w14:textId="77777777" w:rsidR="0027302D" w:rsidRPr="0027302D" w:rsidRDefault="0027302D" w:rsidP="00AC5EAB">
            <w:pPr>
              <w:jc w:val="center"/>
              <w:rPr>
                <w:rFonts w:ascii="Arial" w:hAnsi="Arial" w:cs="Arial"/>
                <w:sz w:val="22"/>
                <w:szCs w:val="22"/>
                <w:lang w:eastAsia="zh-CN"/>
              </w:rPr>
            </w:pPr>
            <w:r w:rsidRPr="0027302D">
              <w:rPr>
                <w:rFonts w:ascii="Arial" w:hAnsi="Arial" w:cs="Arial"/>
                <w:sz w:val="22"/>
                <w:szCs w:val="22"/>
                <w:lang w:eastAsia="zh-CN"/>
              </w:rPr>
              <w:t>48%</w:t>
            </w:r>
          </w:p>
        </w:tc>
      </w:tr>
    </w:tbl>
    <w:p w14:paraId="61E99D14" w14:textId="77777777" w:rsidR="0027302D" w:rsidRDefault="0027302D" w:rsidP="00AC5EAB">
      <w:pPr>
        <w:ind w:firstLine="720"/>
        <w:jc w:val="both"/>
        <w:rPr>
          <w:rFonts w:ascii="Arial" w:hAnsi="Arial" w:cs="Arial"/>
          <w:sz w:val="22"/>
          <w:szCs w:val="22"/>
          <w:lang w:eastAsia="zh-CN"/>
        </w:rPr>
      </w:pPr>
    </w:p>
    <w:p w14:paraId="3031A713" w14:textId="431F6AE3" w:rsidR="0027302D" w:rsidRPr="0027302D" w:rsidRDefault="0027302D" w:rsidP="00AC5EAB">
      <w:pPr>
        <w:ind w:firstLine="720"/>
        <w:jc w:val="both"/>
        <w:rPr>
          <w:rFonts w:ascii="Arial" w:hAnsi="Arial" w:cs="Arial"/>
          <w:sz w:val="22"/>
          <w:szCs w:val="22"/>
          <w:lang w:eastAsia="zh-CN"/>
        </w:rPr>
      </w:pPr>
      <w:proofErr w:type="gramStart"/>
      <w:r w:rsidRPr="0027302D">
        <w:rPr>
          <w:rFonts w:ascii="Arial" w:hAnsi="Arial" w:cs="Arial"/>
          <w:sz w:val="22"/>
          <w:szCs w:val="22"/>
          <w:lang w:eastAsia="zh-CN"/>
        </w:rPr>
        <w:t xml:space="preserve">Tabel </w:t>
      </w:r>
      <w:r>
        <w:rPr>
          <w:rFonts w:ascii="Arial" w:hAnsi="Arial" w:cs="Arial"/>
          <w:sz w:val="22"/>
          <w:szCs w:val="22"/>
          <w:lang w:eastAsia="zh-CN"/>
        </w:rPr>
        <w:t>4</w:t>
      </w:r>
      <w:r w:rsidRPr="0027302D">
        <w:rPr>
          <w:rFonts w:ascii="Arial" w:hAnsi="Arial" w:cs="Arial"/>
          <w:sz w:val="22"/>
          <w:szCs w:val="22"/>
          <w:lang w:eastAsia="zh-CN"/>
        </w:rPr>
        <w:t xml:space="preserve"> memperlihatkan pola penurunan persentase ketuntasan seiring meningkatnya kompleksitas tahap.</w:t>
      </w:r>
      <w:proofErr w:type="gramEnd"/>
      <w:r w:rsidRPr="0027302D">
        <w:rPr>
          <w:rFonts w:ascii="Arial" w:hAnsi="Arial" w:cs="Arial"/>
          <w:sz w:val="22"/>
          <w:szCs w:val="22"/>
          <w:lang w:eastAsia="zh-CN"/>
        </w:rPr>
        <w:t xml:space="preserve"> </w:t>
      </w:r>
      <w:proofErr w:type="gramStart"/>
      <w:r w:rsidRPr="0027302D">
        <w:rPr>
          <w:rFonts w:ascii="Arial" w:hAnsi="Arial" w:cs="Arial"/>
          <w:sz w:val="22"/>
          <w:szCs w:val="22"/>
          <w:lang w:eastAsia="zh-CN"/>
        </w:rPr>
        <w:t>Ketuntasan tertinggi bera</w:t>
      </w:r>
      <w:r w:rsidR="00AC5EAB">
        <w:rPr>
          <w:rFonts w:ascii="Arial" w:hAnsi="Arial" w:cs="Arial"/>
          <w:sz w:val="22"/>
          <w:szCs w:val="22"/>
          <w:lang w:eastAsia="zh-CN"/>
        </w:rPr>
        <w:t>da pada tahap pengenalan huruf sebesar 92%</w:t>
      </w:r>
      <w:r w:rsidRPr="0027302D">
        <w:rPr>
          <w:rFonts w:ascii="Arial" w:hAnsi="Arial" w:cs="Arial"/>
          <w:sz w:val="22"/>
          <w:szCs w:val="22"/>
          <w:lang w:eastAsia="zh-CN"/>
        </w:rPr>
        <w:t xml:space="preserve"> dan menurun hingga</w:t>
      </w:r>
      <w:r w:rsidR="00AC5EAB">
        <w:rPr>
          <w:rFonts w:ascii="Arial" w:hAnsi="Arial" w:cs="Arial"/>
          <w:sz w:val="22"/>
          <w:szCs w:val="22"/>
          <w:lang w:eastAsia="zh-CN"/>
        </w:rPr>
        <w:t xml:space="preserve"> tahap pemahaman cerita pendek </w:t>
      </w:r>
      <w:r w:rsidR="00AC5EAB">
        <w:rPr>
          <w:rFonts w:ascii="Arial" w:hAnsi="Arial" w:cs="Arial"/>
          <w:sz w:val="22"/>
          <w:szCs w:val="22"/>
          <w:lang w:eastAsia="zh-CN"/>
        </w:rPr>
        <w:t xml:space="preserve">sebesar </w:t>
      </w:r>
      <w:r w:rsidR="00AC5EAB">
        <w:rPr>
          <w:rFonts w:ascii="Arial" w:hAnsi="Arial" w:cs="Arial"/>
          <w:sz w:val="22"/>
          <w:szCs w:val="22"/>
          <w:lang w:eastAsia="zh-CN"/>
        </w:rPr>
        <w:t>48%</w:t>
      </w:r>
      <w:r w:rsidRPr="0027302D">
        <w:rPr>
          <w:rFonts w:ascii="Arial" w:hAnsi="Arial" w:cs="Arial"/>
          <w:sz w:val="22"/>
          <w:szCs w:val="22"/>
          <w:lang w:eastAsia="zh-CN"/>
        </w:rPr>
        <w:t>.</w:t>
      </w:r>
      <w:proofErr w:type="gramEnd"/>
      <w:r w:rsidRPr="0027302D">
        <w:rPr>
          <w:rFonts w:ascii="Arial" w:hAnsi="Arial" w:cs="Arial"/>
          <w:sz w:val="22"/>
          <w:szCs w:val="22"/>
          <w:lang w:eastAsia="zh-CN"/>
        </w:rPr>
        <w:t xml:space="preserve"> </w:t>
      </w:r>
      <w:proofErr w:type="gramStart"/>
      <w:r w:rsidRPr="0027302D">
        <w:rPr>
          <w:rFonts w:ascii="Arial" w:hAnsi="Arial" w:cs="Arial"/>
          <w:sz w:val="22"/>
          <w:szCs w:val="22"/>
          <w:lang w:eastAsia="zh-CN"/>
        </w:rPr>
        <w:t>Pola ini wajar dan sesuai dengan hakikat membaca yang berjenjang, di mana tahap pemahaman menuntut penguasaan seluruh tahap sebelumnya secara utuh (Listyawati &amp; Kaltsum, 2026).</w:t>
      </w:r>
      <w:proofErr w:type="gramEnd"/>
      <w:r w:rsidRPr="0027302D">
        <w:rPr>
          <w:rFonts w:ascii="Arial" w:hAnsi="Arial" w:cs="Arial"/>
          <w:sz w:val="22"/>
          <w:szCs w:val="22"/>
          <w:lang w:eastAsia="zh-CN"/>
        </w:rPr>
        <w:t xml:space="preserve"> </w:t>
      </w:r>
      <w:proofErr w:type="gramStart"/>
      <w:r w:rsidRPr="0027302D">
        <w:rPr>
          <w:rFonts w:ascii="Arial" w:hAnsi="Arial" w:cs="Arial"/>
          <w:sz w:val="22"/>
          <w:szCs w:val="22"/>
          <w:lang w:eastAsia="zh-CN"/>
        </w:rPr>
        <w:t>Hal ini menunjukkan bahwa meskipun sebagian besar siswa berhasil menguasai kemampuan membaca teknis, transisi menuju membaca pemahaman masih memerlukan waktu dan pendampingan yang lebih panjang.</w:t>
      </w:r>
      <w:proofErr w:type="gramEnd"/>
    </w:p>
    <w:p w14:paraId="7BE34397" w14:textId="77777777" w:rsidR="0027302D" w:rsidRPr="0027302D" w:rsidRDefault="0027302D" w:rsidP="00AC5EAB">
      <w:pPr>
        <w:jc w:val="both"/>
        <w:rPr>
          <w:rFonts w:ascii="Arial" w:hAnsi="Arial" w:cs="Arial"/>
          <w:b/>
          <w:bCs/>
          <w:sz w:val="22"/>
          <w:szCs w:val="22"/>
          <w:lang w:eastAsia="zh-CN"/>
        </w:rPr>
      </w:pPr>
      <w:r w:rsidRPr="0027302D">
        <w:rPr>
          <w:rFonts w:ascii="Arial" w:hAnsi="Arial" w:cs="Arial"/>
          <w:b/>
          <w:bCs/>
          <w:sz w:val="22"/>
          <w:szCs w:val="22"/>
          <w:lang w:eastAsia="zh-CN"/>
        </w:rPr>
        <w:t>Penanganan Siswa Berkebutuhan Khusus (ABK)</w:t>
      </w:r>
    </w:p>
    <w:p w14:paraId="58A4E0D4" w14:textId="77777777" w:rsidR="0027302D" w:rsidRPr="0027302D" w:rsidRDefault="0027302D" w:rsidP="00AC5EAB">
      <w:pPr>
        <w:ind w:firstLine="720"/>
        <w:jc w:val="both"/>
        <w:rPr>
          <w:rFonts w:ascii="Arial" w:hAnsi="Arial" w:cs="Arial"/>
          <w:sz w:val="22"/>
          <w:szCs w:val="22"/>
          <w:lang w:eastAsia="zh-CN"/>
        </w:rPr>
      </w:pPr>
      <w:proofErr w:type="gramStart"/>
      <w:r w:rsidRPr="0027302D">
        <w:rPr>
          <w:rFonts w:ascii="Arial" w:hAnsi="Arial" w:cs="Arial"/>
          <w:sz w:val="22"/>
          <w:szCs w:val="22"/>
          <w:lang w:eastAsia="zh-CN"/>
        </w:rPr>
        <w:t>Dari 25 siswa, 3 siswa ABK memperoleh perhatian dan pendekatan khusus selama pendampingan.</w:t>
      </w:r>
      <w:proofErr w:type="gramEnd"/>
      <w:r w:rsidRPr="0027302D">
        <w:rPr>
          <w:rFonts w:ascii="Arial" w:hAnsi="Arial" w:cs="Arial"/>
          <w:sz w:val="22"/>
          <w:szCs w:val="22"/>
          <w:lang w:eastAsia="zh-CN"/>
        </w:rPr>
        <w:t xml:space="preserve"> </w:t>
      </w:r>
      <w:proofErr w:type="gramStart"/>
      <w:r w:rsidRPr="0027302D">
        <w:rPr>
          <w:rFonts w:ascii="Arial" w:hAnsi="Arial" w:cs="Arial"/>
          <w:sz w:val="22"/>
          <w:szCs w:val="22"/>
          <w:lang w:eastAsia="zh-CN"/>
        </w:rPr>
        <w:t>Ketiga siswa ini menunjukkan perkembangan yang lebih lambat dibandingkan siswa reguler, terutama pada tahap yang menuntut pemahaman.</w:t>
      </w:r>
      <w:proofErr w:type="gramEnd"/>
      <w:r w:rsidRPr="0027302D">
        <w:rPr>
          <w:rFonts w:ascii="Arial" w:hAnsi="Arial" w:cs="Arial"/>
          <w:sz w:val="22"/>
          <w:szCs w:val="22"/>
          <w:lang w:eastAsia="zh-CN"/>
        </w:rPr>
        <w:t xml:space="preserve"> </w:t>
      </w:r>
      <w:proofErr w:type="gramStart"/>
      <w:r w:rsidRPr="0027302D">
        <w:rPr>
          <w:rFonts w:ascii="Arial" w:hAnsi="Arial" w:cs="Arial"/>
          <w:sz w:val="22"/>
          <w:szCs w:val="22"/>
          <w:lang w:eastAsia="zh-CN"/>
        </w:rPr>
        <w:t>Pendampingan bagi siswa ABK dilakukan secara lebih individual, dengan pengulangan yang lebih intensif dan penyesuaian tempo belajar sesuai kemampuan masing-masing.</w:t>
      </w:r>
      <w:proofErr w:type="gramEnd"/>
      <w:r w:rsidRPr="0027302D">
        <w:rPr>
          <w:rFonts w:ascii="Arial" w:hAnsi="Arial" w:cs="Arial"/>
          <w:sz w:val="22"/>
          <w:szCs w:val="22"/>
          <w:lang w:eastAsia="zh-CN"/>
        </w:rPr>
        <w:t xml:space="preserve"> </w:t>
      </w:r>
      <w:proofErr w:type="gramStart"/>
      <w:r w:rsidRPr="0027302D">
        <w:rPr>
          <w:rFonts w:ascii="Arial" w:hAnsi="Arial" w:cs="Arial"/>
          <w:sz w:val="22"/>
          <w:szCs w:val="22"/>
          <w:lang w:eastAsia="zh-CN"/>
        </w:rPr>
        <w:t>Pendekatan ini sejalan dengan prinsip bahwa anak berkebutuhan khusus memerlukan lingkungan belajar yang sesuai dengan kondisinya dan pendampingan belajar yang tepat (Supena &amp; Munajah, 2020).</w:t>
      </w:r>
      <w:proofErr w:type="gramEnd"/>
    </w:p>
    <w:p w14:paraId="48521149" w14:textId="77777777" w:rsidR="0027302D" w:rsidRPr="0027302D" w:rsidRDefault="0027302D" w:rsidP="00AC5EAB">
      <w:pPr>
        <w:ind w:firstLine="720"/>
        <w:jc w:val="both"/>
        <w:rPr>
          <w:rFonts w:ascii="Arial" w:hAnsi="Arial" w:cs="Arial"/>
          <w:sz w:val="22"/>
          <w:szCs w:val="22"/>
          <w:lang w:eastAsia="zh-CN"/>
        </w:rPr>
      </w:pPr>
      <w:proofErr w:type="gramStart"/>
      <w:r w:rsidRPr="0027302D">
        <w:rPr>
          <w:rFonts w:ascii="Arial" w:hAnsi="Arial" w:cs="Arial"/>
          <w:sz w:val="22"/>
          <w:szCs w:val="22"/>
          <w:lang w:eastAsia="zh-CN"/>
        </w:rPr>
        <w:t>Meskipun kemajuan yang dicapai siswa ABK tidak sepesat siswa reguler, pendampingan tetap memberikan hasil positif, khususnya pada tahap pengenalan huruf dan kosakata dasar.</w:t>
      </w:r>
      <w:proofErr w:type="gramEnd"/>
      <w:r w:rsidRPr="0027302D">
        <w:rPr>
          <w:rFonts w:ascii="Arial" w:hAnsi="Arial" w:cs="Arial"/>
          <w:sz w:val="22"/>
          <w:szCs w:val="22"/>
          <w:lang w:eastAsia="zh-CN"/>
        </w:rPr>
        <w:t xml:space="preserve"> </w:t>
      </w:r>
      <w:proofErr w:type="gramStart"/>
      <w:r w:rsidRPr="0027302D">
        <w:rPr>
          <w:rFonts w:ascii="Arial" w:hAnsi="Arial" w:cs="Arial"/>
          <w:sz w:val="22"/>
          <w:szCs w:val="22"/>
          <w:lang w:eastAsia="zh-CN"/>
        </w:rPr>
        <w:t xml:space="preserve">Hal ini menegaskan bahwa dengan pemahaman mendalam terhadap kebutuhan individu dan strategi pengajaran yang disesuaikan, siswa ABK tetap dapat mengalami kemajuan dalam membaca </w:t>
      </w:r>
      <w:r w:rsidRPr="0070074F">
        <w:rPr>
          <w:rFonts w:ascii="Arial" w:hAnsi="Arial" w:cs="Arial"/>
          <w:sz w:val="22"/>
          <w:szCs w:val="22"/>
          <w:lang w:eastAsia="zh-CN"/>
        </w:rPr>
        <w:t>(Syahrizal, dalam BERSATU, 2024).</w:t>
      </w:r>
      <w:proofErr w:type="gramEnd"/>
      <w:r w:rsidRPr="0070074F">
        <w:rPr>
          <w:rFonts w:ascii="Arial" w:hAnsi="Arial" w:cs="Arial"/>
          <w:sz w:val="22"/>
          <w:szCs w:val="22"/>
          <w:lang w:eastAsia="zh-CN"/>
        </w:rPr>
        <w:t xml:space="preserve"> </w:t>
      </w:r>
      <w:proofErr w:type="gramStart"/>
      <w:r w:rsidRPr="0027302D">
        <w:rPr>
          <w:rFonts w:ascii="Arial" w:hAnsi="Arial" w:cs="Arial"/>
          <w:sz w:val="22"/>
          <w:szCs w:val="22"/>
          <w:lang w:eastAsia="zh-CN"/>
        </w:rPr>
        <w:t>Temuan ini juga menunjukkan pentingnya keberlanjutan program, mengingat siswa ABK membutuhkan pendampingan yang lebih panjang untuk mencapai kemampuan membaca yang optimal.</w:t>
      </w:r>
      <w:proofErr w:type="gramEnd"/>
    </w:p>
    <w:p w14:paraId="0F6E096B" w14:textId="77777777" w:rsidR="0027302D" w:rsidRPr="0027302D" w:rsidRDefault="0027302D" w:rsidP="00AC5EAB">
      <w:pPr>
        <w:jc w:val="both"/>
        <w:rPr>
          <w:rFonts w:ascii="Arial" w:hAnsi="Arial" w:cs="Arial"/>
          <w:b/>
          <w:bCs/>
          <w:sz w:val="22"/>
          <w:szCs w:val="22"/>
          <w:lang w:eastAsia="zh-CN"/>
        </w:rPr>
      </w:pPr>
      <w:r w:rsidRPr="0027302D">
        <w:rPr>
          <w:rFonts w:ascii="Arial" w:hAnsi="Arial" w:cs="Arial"/>
          <w:b/>
          <w:bCs/>
          <w:sz w:val="22"/>
          <w:szCs w:val="22"/>
          <w:lang w:eastAsia="zh-CN"/>
        </w:rPr>
        <w:t>Faktor Pendukung dan Penghambat</w:t>
      </w:r>
    </w:p>
    <w:p w14:paraId="0B6C16EE" w14:textId="6ADCE38F" w:rsidR="0027302D" w:rsidRPr="0027302D" w:rsidRDefault="0027302D" w:rsidP="00AC5EAB">
      <w:pPr>
        <w:ind w:firstLine="720"/>
        <w:jc w:val="both"/>
        <w:rPr>
          <w:rFonts w:ascii="Arial" w:hAnsi="Arial" w:cs="Arial"/>
          <w:sz w:val="22"/>
          <w:szCs w:val="22"/>
          <w:lang w:eastAsia="zh-CN"/>
        </w:rPr>
      </w:pPr>
      <w:proofErr w:type="gramStart"/>
      <w:r w:rsidRPr="0027302D">
        <w:rPr>
          <w:rFonts w:ascii="Arial" w:hAnsi="Arial" w:cs="Arial"/>
          <w:sz w:val="22"/>
          <w:szCs w:val="22"/>
          <w:lang w:eastAsia="zh-CN"/>
        </w:rPr>
        <w:t xml:space="preserve">Pelaksanaan pendampingan literasi dasar dipengaruhi oleh sejumlah faktor pendukung dan penghambat, sebagaimana dirangkum pada Tabel </w:t>
      </w:r>
      <w:r w:rsidR="00AC5EAB">
        <w:rPr>
          <w:rFonts w:ascii="Arial" w:hAnsi="Arial" w:cs="Arial"/>
          <w:sz w:val="22"/>
          <w:szCs w:val="22"/>
          <w:lang w:eastAsia="zh-CN"/>
        </w:rPr>
        <w:t>5</w:t>
      </w:r>
      <w:r w:rsidRPr="0027302D">
        <w:rPr>
          <w:rFonts w:ascii="Arial" w:hAnsi="Arial" w:cs="Arial"/>
          <w:sz w:val="22"/>
          <w:szCs w:val="22"/>
          <w:lang w:eastAsia="zh-CN"/>
        </w:rPr>
        <w:t>.</w:t>
      </w:r>
      <w:proofErr w:type="gramEnd"/>
    </w:p>
    <w:p w14:paraId="4CB85FC2" w14:textId="66C64AC3" w:rsidR="0027302D" w:rsidRPr="0027302D" w:rsidRDefault="0027302D" w:rsidP="00AC5EAB">
      <w:pPr>
        <w:jc w:val="center"/>
        <w:rPr>
          <w:rFonts w:ascii="Arial" w:hAnsi="Arial" w:cs="Arial"/>
          <w:b/>
          <w:bCs/>
          <w:sz w:val="22"/>
          <w:szCs w:val="22"/>
          <w:lang w:eastAsia="zh-CN"/>
        </w:rPr>
      </w:pPr>
      <w:proofErr w:type="gramStart"/>
      <w:r w:rsidRPr="0027302D">
        <w:rPr>
          <w:rFonts w:ascii="Arial" w:hAnsi="Arial" w:cs="Arial"/>
          <w:b/>
          <w:bCs/>
          <w:sz w:val="22"/>
          <w:szCs w:val="22"/>
          <w:lang w:eastAsia="zh-CN"/>
        </w:rPr>
        <w:t xml:space="preserve">Tabel </w:t>
      </w:r>
      <w:r w:rsidR="00AC5EAB">
        <w:rPr>
          <w:rFonts w:ascii="Arial" w:hAnsi="Arial" w:cs="Arial"/>
          <w:b/>
          <w:bCs/>
          <w:sz w:val="22"/>
          <w:szCs w:val="22"/>
          <w:lang w:eastAsia="zh-CN"/>
        </w:rPr>
        <w:t>5</w:t>
      </w:r>
      <w:r w:rsidRPr="0027302D">
        <w:rPr>
          <w:rFonts w:ascii="Arial" w:hAnsi="Arial" w:cs="Arial"/>
          <w:b/>
          <w:bCs/>
          <w:sz w:val="22"/>
          <w:szCs w:val="22"/>
          <w:lang w:eastAsia="zh-CN"/>
        </w:rPr>
        <w:t>.</w:t>
      </w:r>
      <w:proofErr w:type="gramEnd"/>
      <w:r w:rsidRPr="0027302D">
        <w:rPr>
          <w:rFonts w:ascii="Arial" w:hAnsi="Arial" w:cs="Arial"/>
          <w:b/>
          <w:bCs/>
          <w:sz w:val="22"/>
          <w:szCs w:val="22"/>
          <w:lang w:eastAsia="zh-CN"/>
        </w:rPr>
        <w:t xml:space="preserve"> Faktor Pendukung dan Penghambat Pendampingan Literasi</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1"/>
        <w:gridCol w:w="4261"/>
      </w:tblGrid>
      <w:tr w:rsidR="0027302D" w:rsidRPr="0027302D" w14:paraId="0C9E81A2" w14:textId="77777777" w:rsidTr="00AC5EAB">
        <w:trPr>
          <w:jc w:val="center"/>
        </w:trPr>
        <w:tc>
          <w:tcPr>
            <w:tcW w:w="4261" w:type="dxa"/>
            <w:tcBorders>
              <w:top w:val="single" w:sz="4" w:space="0" w:color="auto"/>
              <w:bottom w:val="single" w:sz="4" w:space="0" w:color="auto"/>
            </w:tcBorders>
            <w:vAlign w:val="center"/>
          </w:tcPr>
          <w:p w14:paraId="583E7143" w14:textId="77777777" w:rsidR="0027302D" w:rsidRPr="0027302D" w:rsidRDefault="0027302D" w:rsidP="00AC5EAB">
            <w:pPr>
              <w:jc w:val="center"/>
              <w:rPr>
                <w:rFonts w:ascii="Arial" w:hAnsi="Arial" w:cs="Arial"/>
                <w:b/>
                <w:bCs/>
                <w:sz w:val="22"/>
                <w:szCs w:val="22"/>
                <w:lang w:eastAsia="zh-CN"/>
              </w:rPr>
            </w:pPr>
            <w:r w:rsidRPr="0027302D">
              <w:rPr>
                <w:rFonts w:ascii="Arial" w:hAnsi="Arial" w:cs="Arial"/>
                <w:b/>
                <w:bCs/>
                <w:sz w:val="22"/>
                <w:szCs w:val="22"/>
                <w:lang w:eastAsia="zh-CN"/>
              </w:rPr>
              <w:t>Faktor Pendukung</w:t>
            </w:r>
          </w:p>
        </w:tc>
        <w:tc>
          <w:tcPr>
            <w:tcW w:w="4261" w:type="dxa"/>
            <w:tcBorders>
              <w:top w:val="single" w:sz="4" w:space="0" w:color="auto"/>
              <w:bottom w:val="single" w:sz="4" w:space="0" w:color="auto"/>
            </w:tcBorders>
            <w:vAlign w:val="center"/>
          </w:tcPr>
          <w:p w14:paraId="6E8C04BC" w14:textId="77777777" w:rsidR="0027302D" w:rsidRPr="0027302D" w:rsidRDefault="0027302D" w:rsidP="00AC5EAB">
            <w:pPr>
              <w:jc w:val="center"/>
              <w:rPr>
                <w:rFonts w:ascii="Arial" w:hAnsi="Arial" w:cs="Arial"/>
                <w:b/>
                <w:bCs/>
                <w:sz w:val="22"/>
                <w:szCs w:val="22"/>
                <w:lang w:eastAsia="zh-CN"/>
              </w:rPr>
            </w:pPr>
            <w:r w:rsidRPr="0027302D">
              <w:rPr>
                <w:rFonts w:ascii="Arial" w:hAnsi="Arial" w:cs="Arial"/>
                <w:b/>
                <w:bCs/>
                <w:sz w:val="22"/>
                <w:szCs w:val="22"/>
                <w:lang w:eastAsia="zh-CN"/>
              </w:rPr>
              <w:t>Faktor Penghambat</w:t>
            </w:r>
          </w:p>
        </w:tc>
      </w:tr>
      <w:tr w:rsidR="0027302D" w:rsidRPr="0027302D" w14:paraId="6B9FB473" w14:textId="77777777" w:rsidTr="00AC5EAB">
        <w:trPr>
          <w:jc w:val="center"/>
        </w:trPr>
        <w:tc>
          <w:tcPr>
            <w:tcW w:w="4261" w:type="dxa"/>
            <w:tcBorders>
              <w:top w:val="single" w:sz="4" w:space="0" w:color="auto"/>
            </w:tcBorders>
            <w:vAlign w:val="center"/>
          </w:tcPr>
          <w:p w14:paraId="37DFD588" w14:textId="77777777" w:rsidR="0027302D" w:rsidRPr="0027302D" w:rsidRDefault="0027302D" w:rsidP="00AC5EAB">
            <w:pPr>
              <w:jc w:val="center"/>
              <w:rPr>
                <w:rFonts w:ascii="Arial" w:hAnsi="Arial" w:cs="Arial"/>
                <w:sz w:val="22"/>
                <w:szCs w:val="22"/>
                <w:lang w:eastAsia="zh-CN"/>
              </w:rPr>
            </w:pPr>
            <w:r w:rsidRPr="0027302D">
              <w:rPr>
                <w:rFonts w:ascii="Arial" w:hAnsi="Arial" w:cs="Arial"/>
                <w:sz w:val="22"/>
                <w:szCs w:val="22"/>
                <w:lang w:eastAsia="zh-CN"/>
              </w:rPr>
              <w:t>Antusiasme dan motivasi siswa untuk belajar</w:t>
            </w:r>
          </w:p>
        </w:tc>
        <w:tc>
          <w:tcPr>
            <w:tcW w:w="4261" w:type="dxa"/>
            <w:tcBorders>
              <w:top w:val="single" w:sz="4" w:space="0" w:color="auto"/>
            </w:tcBorders>
            <w:vAlign w:val="center"/>
          </w:tcPr>
          <w:p w14:paraId="210F864B" w14:textId="77777777" w:rsidR="0027302D" w:rsidRPr="0027302D" w:rsidRDefault="0027302D" w:rsidP="00AC5EAB">
            <w:pPr>
              <w:jc w:val="center"/>
              <w:rPr>
                <w:rFonts w:ascii="Arial" w:hAnsi="Arial" w:cs="Arial"/>
                <w:sz w:val="22"/>
                <w:szCs w:val="22"/>
                <w:lang w:eastAsia="zh-CN"/>
              </w:rPr>
            </w:pPr>
            <w:r w:rsidRPr="0027302D">
              <w:rPr>
                <w:rFonts w:ascii="Arial" w:hAnsi="Arial" w:cs="Arial"/>
                <w:sz w:val="22"/>
                <w:szCs w:val="22"/>
                <w:lang w:eastAsia="zh-CN"/>
              </w:rPr>
              <w:t>Perbedaan tingkat kemampuan awal antarsiswa</w:t>
            </w:r>
          </w:p>
        </w:tc>
      </w:tr>
      <w:tr w:rsidR="0027302D" w:rsidRPr="0027302D" w14:paraId="5F39B804" w14:textId="77777777" w:rsidTr="00AC5EAB">
        <w:trPr>
          <w:jc w:val="center"/>
        </w:trPr>
        <w:tc>
          <w:tcPr>
            <w:tcW w:w="4261" w:type="dxa"/>
            <w:vAlign w:val="center"/>
          </w:tcPr>
          <w:p w14:paraId="68DA8B5F" w14:textId="77777777" w:rsidR="0027302D" w:rsidRPr="0027302D" w:rsidRDefault="0027302D" w:rsidP="00AC5EAB">
            <w:pPr>
              <w:jc w:val="center"/>
              <w:rPr>
                <w:rFonts w:ascii="Arial" w:hAnsi="Arial" w:cs="Arial"/>
                <w:sz w:val="22"/>
                <w:szCs w:val="22"/>
                <w:lang w:eastAsia="zh-CN"/>
              </w:rPr>
            </w:pPr>
            <w:r w:rsidRPr="0027302D">
              <w:rPr>
                <w:rFonts w:ascii="Arial" w:hAnsi="Arial" w:cs="Arial"/>
                <w:sz w:val="22"/>
                <w:szCs w:val="22"/>
                <w:lang w:eastAsia="zh-CN"/>
              </w:rPr>
              <w:t>Pendampingan individual dan kelompok kecil</w:t>
            </w:r>
          </w:p>
        </w:tc>
        <w:tc>
          <w:tcPr>
            <w:tcW w:w="4261" w:type="dxa"/>
            <w:vAlign w:val="center"/>
          </w:tcPr>
          <w:p w14:paraId="2321B56C" w14:textId="77777777" w:rsidR="0027302D" w:rsidRPr="0027302D" w:rsidRDefault="0027302D" w:rsidP="00AC5EAB">
            <w:pPr>
              <w:jc w:val="center"/>
              <w:rPr>
                <w:rFonts w:ascii="Arial" w:hAnsi="Arial" w:cs="Arial"/>
                <w:sz w:val="22"/>
                <w:szCs w:val="22"/>
                <w:lang w:eastAsia="zh-CN"/>
              </w:rPr>
            </w:pPr>
            <w:r w:rsidRPr="0027302D">
              <w:rPr>
                <w:rFonts w:ascii="Arial" w:hAnsi="Arial" w:cs="Arial"/>
                <w:sz w:val="22"/>
                <w:szCs w:val="22"/>
                <w:lang w:eastAsia="zh-CN"/>
              </w:rPr>
              <w:t>Keterbatasan waktu pelaksanaan program</w:t>
            </w:r>
          </w:p>
        </w:tc>
      </w:tr>
      <w:tr w:rsidR="0027302D" w:rsidRPr="0027302D" w14:paraId="2EFE851B" w14:textId="77777777" w:rsidTr="00AC5EAB">
        <w:trPr>
          <w:jc w:val="center"/>
        </w:trPr>
        <w:tc>
          <w:tcPr>
            <w:tcW w:w="4261" w:type="dxa"/>
            <w:vAlign w:val="center"/>
          </w:tcPr>
          <w:p w14:paraId="44554BBE" w14:textId="77777777" w:rsidR="0027302D" w:rsidRPr="0027302D" w:rsidRDefault="0027302D" w:rsidP="00AC5EAB">
            <w:pPr>
              <w:jc w:val="center"/>
              <w:rPr>
                <w:rFonts w:ascii="Arial" w:hAnsi="Arial" w:cs="Arial"/>
                <w:sz w:val="22"/>
                <w:szCs w:val="22"/>
                <w:lang w:eastAsia="zh-CN"/>
              </w:rPr>
            </w:pPr>
            <w:r w:rsidRPr="0027302D">
              <w:rPr>
                <w:rFonts w:ascii="Arial" w:hAnsi="Arial" w:cs="Arial"/>
                <w:sz w:val="22"/>
                <w:szCs w:val="22"/>
                <w:lang w:eastAsia="zh-CN"/>
              </w:rPr>
              <w:t>Dukungan pihak sekolah dan guru</w:t>
            </w:r>
          </w:p>
        </w:tc>
        <w:tc>
          <w:tcPr>
            <w:tcW w:w="4261" w:type="dxa"/>
            <w:vAlign w:val="center"/>
          </w:tcPr>
          <w:p w14:paraId="17478D25" w14:textId="77777777" w:rsidR="0027302D" w:rsidRPr="0027302D" w:rsidRDefault="0027302D" w:rsidP="00AC5EAB">
            <w:pPr>
              <w:jc w:val="center"/>
              <w:rPr>
                <w:rFonts w:ascii="Arial" w:hAnsi="Arial" w:cs="Arial"/>
                <w:sz w:val="22"/>
                <w:szCs w:val="22"/>
                <w:lang w:eastAsia="zh-CN"/>
              </w:rPr>
            </w:pPr>
            <w:r w:rsidRPr="0027302D">
              <w:rPr>
                <w:rFonts w:ascii="Arial" w:hAnsi="Arial" w:cs="Arial"/>
                <w:sz w:val="22"/>
                <w:szCs w:val="22"/>
                <w:lang w:eastAsia="zh-CN"/>
              </w:rPr>
              <w:t>Kurangnya penguatan belajar di rumah</w:t>
            </w:r>
          </w:p>
        </w:tc>
      </w:tr>
      <w:tr w:rsidR="0027302D" w:rsidRPr="0027302D" w14:paraId="2DFD4EF4" w14:textId="77777777" w:rsidTr="00AC5EAB">
        <w:trPr>
          <w:jc w:val="center"/>
        </w:trPr>
        <w:tc>
          <w:tcPr>
            <w:tcW w:w="4261" w:type="dxa"/>
            <w:vAlign w:val="center"/>
          </w:tcPr>
          <w:p w14:paraId="75452D47" w14:textId="77777777" w:rsidR="0027302D" w:rsidRPr="0027302D" w:rsidRDefault="0027302D" w:rsidP="00AC5EAB">
            <w:pPr>
              <w:jc w:val="center"/>
              <w:rPr>
                <w:rFonts w:ascii="Arial" w:hAnsi="Arial" w:cs="Arial"/>
                <w:sz w:val="22"/>
                <w:szCs w:val="22"/>
                <w:lang w:eastAsia="zh-CN"/>
              </w:rPr>
            </w:pPr>
            <w:r w:rsidRPr="0027302D">
              <w:rPr>
                <w:rFonts w:ascii="Arial" w:hAnsi="Arial" w:cs="Arial"/>
                <w:sz w:val="22"/>
                <w:szCs w:val="22"/>
                <w:lang w:eastAsia="zh-CN"/>
              </w:rPr>
              <w:t>Penggunaan metode bertahap dan media sederhana</w:t>
            </w:r>
          </w:p>
        </w:tc>
        <w:tc>
          <w:tcPr>
            <w:tcW w:w="4261" w:type="dxa"/>
            <w:vAlign w:val="center"/>
          </w:tcPr>
          <w:p w14:paraId="79E70024" w14:textId="77777777" w:rsidR="0027302D" w:rsidRPr="0027302D" w:rsidRDefault="0027302D" w:rsidP="00AC5EAB">
            <w:pPr>
              <w:jc w:val="center"/>
              <w:rPr>
                <w:rFonts w:ascii="Arial" w:hAnsi="Arial" w:cs="Arial"/>
                <w:sz w:val="22"/>
                <w:szCs w:val="22"/>
                <w:lang w:eastAsia="zh-CN"/>
              </w:rPr>
            </w:pPr>
            <w:r w:rsidRPr="0027302D">
              <w:rPr>
                <w:rFonts w:ascii="Arial" w:hAnsi="Arial" w:cs="Arial"/>
                <w:sz w:val="22"/>
                <w:szCs w:val="22"/>
                <w:lang w:eastAsia="zh-CN"/>
              </w:rPr>
              <w:t>Kondisi khusus siswa ABK yang menuntut penanganan lebih</w:t>
            </w:r>
          </w:p>
        </w:tc>
      </w:tr>
    </w:tbl>
    <w:p w14:paraId="2052D6DC" w14:textId="77777777" w:rsidR="0027302D" w:rsidRPr="0027302D" w:rsidRDefault="0027302D" w:rsidP="00AC5EAB">
      <w:pPr>
        <w:ind w:firstLine="720"/>
        <w:jc w:val="both"/>
        <w:rPr>
          <w:rFonts w:ascii="Arial" w:hAnsi="Arial" w:cs="Arial"/>
          <w:sz w:val="22"/>
          <w:szCs w:val="22"/>
          <w:lang w:eastAsia="zh-CN"/>
        </w:rPr>
      </w:pPr>
      <w:proofErr w:type="gramStart"/>
      <w:r w:rsidRPr="0027302D">
        <w:rPr>
          <w:rFonts w:ascii="Arial" w:hAnsi="Arial" w:cs="Arial"/>
          <w:sz w:val="22"/>
          <w:szCs w:val="22"/>
          <w:lang w:eastAsia="zh-CN"/>
        </w:rPr>
        <w:t xml:space="preserve">Faktor pendukung utama adalah antusiasme siswa serta pendekatan pendampingan individual yang memungkinkan pendamping mengenali penyebab kesulitan dan karakter tiap siswa secara langsung </w:t>
      </w:r>
      <w:r w:rsidRPr="0070074F">
        <w:rPr>
          <w:rFonts w:ascii="Arial" w:hAnsi="Arial" w:cs="Arial"/>
          <w:color w:val="FF0000"/>
          <w:sz w:val="22"/>
          <w:szCs w:val="22"/>
          <w:lang w:eastAsia="zh-CN"/>
        </w:rPr>
        <w:t>(Journal of Education Research, 2023).</w:t>
      </w:r>
      <w:proofErr w:type="gramEnd"/>
      <w:r w:rsidRPr="0070074F">
        <w:rPr>
          <w:rFonts w:ascii="Arial" w:hAnsi="Arial" w:cs="Arial"/>
          <w:color w:val="FF0000"/>
          <w:sz w:val="22"/>
          <w:szCs w:val="22"/>
          <w:lang w:eastAsia="zh-CN"/>
        </w:rPr>
        <w:t xml:space="preserve"> </w:t>
      </w:r>
      <w:proofErr w:type="gramStart"/>
      <w:r w:rsidRPr="0027302D">
        <w:rPr>
          <w:rFonts w:ascii="Arial" w:hAnsi="Arial" w:cs="Arial"/>
          <w:sz w:val="22"/>
          <w:szCs w:val="22"/>
          <w:lang w:eastAsia="zh-CN"/>
        </w:rPr>
        <w:t xml:space="preserve">Sementara itu, faktor </w:t>
      </w:r>
      <w:r w:rsidRPr="0027302D">
        <w:rPr>
          <w:rFonts w:ascii="Arial" w:hAnsi="Arial" w:cs="Arial"/>
          <w:sz w:val="22"/>
          <w:szCs w:val="22"/>
          <w:lang w:eastAsia="zh-CN"/>
        </w:rPr>
        <w:lastRenderedPageBreak/>
        <w:t>penghambat yang menonjol adalah keterbatasan waktu program dan kurangnya penguatan belajar di rumah.</w:t>
      </w:r>
      <w:proofErr w:type="gramEnd"/>
      <w:r w:rsidRPr="0027302D">
        <w:rPr>
          <w:rFonts w:ascii="Arial" w:hAnsi="Arial" w:cs="Arial"/>
          <w:sz w:val="22"/>
          <w:szCs w:val="22"/>
          <w:lang w:eastAsia="zh-CN"/>
        </w:rPr>
        <w:t xml:space="preserve"> </w:t>
      </w:r>
      <w:proofErr w:type="gramStart"/>
      <w:r w:rsidRPr="0027302D">
        <w:rPr>
          <w:rFonts w:ascii="Arial" w:hAnsi="Arial" w:cs="Arial"/>
          <w:sz w:val="22"/>
          <w:szCs w:val="22"/>
          <w:lang w:eastAsia="zh-CN"/>
        </w:rPr>
        <w:t xml:space="preserve">Hal ini menegaskan kembali bahwa peran keluarga sangat penting dalam mengoptimalkan literasi anak, di mana kurangnya stimulasi keluarga dapat menghambat perkembangan membaca </w:t>
      </w:r>
      <w:r w:rsidRPr="0070074F">
        <w:rPr>
          <w:rFonts w:ascii="Arial" w:hAnsi="Arial" w:cs="Arial"/>
          <w:color w:val="FF0000"/>
          <w:sz w:val="22"/>
          <w:szCs w:val="22"/>
          <w:lang w:eastAsia="zh-CN"/>
        </w:rPr>
        <w:t>(Devianty &amp; Sari, dalam Listyawati &amp; Kaltsum, 2026).</w:t>
      </w:r>
      <w:proofErr w:type="gramEnd"/>
    </w:p>
    <w:p w14:paraId="3E4C84B4" w14:textId="3AEA4722" w:rsidR="00271D65" w:rsidRPr="00AD7727" w:rsidRDefault="009B76C2" w:rsidP="00772130">
      <w:pPr>
        <w:pStyle w:val="Heading1"/>
        <w:rPr>
          <w:rFonts w:ascii="Arial" w:hAnsi="Arial" w:cs="Arial"/>
        </w:rPr>
      </w:pPr>
      <w:r w:rsidRPr="00AD7727">
        <w:rPr>
          <w:rFonts w:ascii="Arial" w:hAnsi="Arial" w:cs="Arial"/>
        </w:rPr>
        <w:t xml:space="preserve">4. </w:t>
      </w:r>
      <w:r w:rsidR="00271D65" w:rsidRPr="00AD7727">
        <w:rPr>
          <w:rFonts w:ascii="Arial" w:hAnsi="Arial" w:cs="Arial"/>
        </w:rPr>
        <w:t>KESIMPULAN</w:t>
      </w:r>
    </w:p>
    <w:p w14:paraId="21A5A7D9" w14:textId="0F3836E0" w:rsidR="00AC5EAB" w:rsidRPr="00AC5EAB" w:rsidRDefault="00AC5EAB" w:rsidP="00AC5EAB">
      <w:pPr>
        <w:ind w:firstLine="720"/>
        <w:jc w:val="both"/>
        <w:rPr>
          <w:rFonts w:ascii="Arial" w:hAnsi="Arial" w:cs="Arial"/>
          <w:sz w:val="22"/>
          <w:szCs w:val="22"/>
          <w:lang w:val="id-ID"/>
        </w:rPr>
      </w:pPr>
      <w:r w:rsidRPr="00AC5EAB">
        <w:rPr>
          <w:rFonts w:ascii="Arial" w:hAnsi="Arial" w:cs="Arial"/>
          <w:sz w:val="22"/>
          <w:szCs w:val="22"/>
          <w:lang w:val="id-ID"/>
        </w:rPr>
        <w:t>Berdasarkan hasil pembahasan, disimpulkan bahwa implementasi pendampingan literasi dasar terbukti membantu mengatasi kesulitan membaca pada siswa kelas IV, V, dan VI SD Masigit, Kelurahan Mesjid Priyayi, Kecamatan Kasemen. Program yang dilaksanakan oleh Mahasiswa KKM Kelompok 06 Universitas Bina Bangsa ini menyasar 25 siswa yang teridentifikasi mengalami kesulitan membaca, termasuk 3 siswa berkebutuhan khusus (ABK), dan dilakukan melalui pendekatan asesmen bertahap yang mencakup pengenalan huruf alfabet, penguasaan kosakata, kata bermakna, dan pemahaman cerita pendek.</w:t>
      </w:r>
    </w:p>
    <w:p w14:paraId="6B2501E0" w14:textId="77777777" w:rsidR="00AC5EAB" w:rsidRPr="00AC5EAB" w:rsidRDefault="00AC5EAB" w:rsidP="00AC5EAB">
      <w:pPr>
        <w:ind w:firstLine="720"/>
        <w:jc w:val="both"/>
        <w:rPr>
          <w:rFonts w:ascii="Arial" w:hAnsi="Arial" w:cs="Arial"/>
          <w:sz w:val="22"/>
          <w:szCs w:val="22"/>
          <w:lang w:val="id-ID"/>
        </w:rPr>
      </w:pPr>
      <w:r w:rsidRPr="00AC5EAB">
        <w:rPr>
          <w:rFonts w:ascii="Arial" w:hAnsi="Arial" w:cs="Arial"/>
          <w:sz w:val="22"/>
          <w:szCs w:val="22"/>
          <w:lang w:val="id-ID"/>
        </w:rPr>
        <w:t>Pendekatan asesmen bertahap yang diterapkan terbukti sesuai dengan hakikat pembelajaran membaca yang berlangsung secara berjenjang. Hasil pendampingan menunjukkan adanya pergeseran positif pada kemampuan membaca siswa, di mana jumlah siswa yang belum mengenal huruf menurun secara signifikan, dan sebagian siswa berhasil mencapai kemampuan membaca lancar disertai pemahaman bacaan. Meskipun demikian, tingkat ketercapaian menurun seiring meningkatnya kompleksitas tahap, sehingga transisi menuju membaca pemahaman masih memerlukan pendampingan yang lebih panjang dan berkelanjutan.</w:t>
      </w:r>
    </w:p>
    <w:p w14:paraId="4735BF49" w14:textId="5B8D9E9F" w:rsidR="00113CE6" w:rsidRPr="00AC5EAB" w:rsidRDefault="00AC5EAB" w:rsidP="00AC5EAB">
      <w:pPr>
        <w:ind w:firstLine="720"/>
        <w:jc w:val="both"/>
        <w:rPr>
          <w:rFonts w:ascii="Arial" w:hAnsi="Arial" w:cs="Arial"/>
          <w:sz w:val="22"/>
          <w:szCs w:val="22"/>
        </w:rPr>
      </w:pPr>
      <w:r w:rsidRPr="00AC5EAB">
        <w:rPr>
          <w:rFonts w:ascii="Arial" w:hAnsi="Arial" w:cs="Arial"/>
          <w:sz w:val="22"/>
          <w:szCs w:val="22"/>
          <w:lang w:val="id-ID"/>
        </w:rPr>
        <w:t>Penanganan siswa ABK memerlukan pendekatan yang lebih individual dengan pengulangan yang lebih intensif dan penyesuaian tempo belajar. Meskipun kemajuan yang dicapai tidak sepesat siswa reguler, pendampingan tetap memberikan hasil positif, khususnya pada tahap pengenalan huruf dan kosakata dasar. Keberhasilan pendampingan ini dipengaruhi oleh faktor pendukung berupa antusiasme siswa dan pendekatan individual, serta dihadapkan pada faktor penghambat berupa keterbatasan waktu program dan kurangnya penguatan belajar di rumah.</w:t>
      </w:r>
      <w:r>
        <w:rPr>
          <w:rFonts w:ascii="Arial" w:hAnsi="Arial" w:cs="Arial"/>
          <w:sz w:val="22"/>
          <w:szCs w:val="22"/>
        </w:rPr>
        <w:t xml:space="preserve"> </w:t>
      </w:r>
      <w:proofErr w:type="gramStart"/>
      <w:r w:rsidRPr="00AC5EAB">
        <w:rPr>
          <w:rFonts w:ascii="Arial" w:hAnsi="Arial" w:cs="Arial"/>
          <w:sz w:val="22"/>
          <w:szCs w:val="22"/>
        </w:rPr>
        <w:t>Melalui pendampingan literasi dasar yang terstruktur, konsisten, dan disesuaikan dengan kebutuhan setiap siswa, kemampuan membaca dapat ditingkatkan secara bertahap.</w:t>
      </w:r>
      <w:proofErr w:type="gramEnd"/>
    </w:p>
    <w:p w14:paraId="1FA2255A" w14:textId="07AC8ED3" w:rsidR="00BA2A8C" w:rsidRPr="00AD7727" w:rsidRDefault="00DE7ADC" w:rsidP="00772130">
      <w:pPr>
        <w:pStyle w:val="Heading1"/>
        <w:rPr>
          <w:rFonts w:ascii="Arial" w:hAnsi="Arial" w:cs="Arial"/>
        </w:rPr>
      </w:pPr>
      <w:r w:rsidRPr="00AD7727">
        <w:rPr>
          <w:rFonts w:ascii="Arial" w:hAnsi="Arial" w:cs="Arial"/>
        </w:rPr>
        <w:t>DAFTAR PUSTAKA</w:t>
      </w:r>
      <w:r w:rsidR="005305B4" w:rsidRPr="00AD7727">
        <w:rPr>
          <w:rFonts w:ascii="Arial" w:hAnsi="Arial" w:cs="Arial"/>
        </w:rPr>
        <w:t xml:space="preserve"> </w:t>
      </w:r>
    </w:p>
    <w:p w14:paraId="0F9D3581" w14:textId="77777777" w:rsidR="00772130" w:rsidRPr="00AD7727" w:rsidRDefault="00772130" w:rsidP="00772130">
      <w:pPr>
        <w:pStyle w:val="NormalWeb"/>
        <w:spacing w:before="0" w:beforeAutospacing="0" w:after="0" w:afterAutospacing="0"/>
        <w:ind w:right="195"/>
        <w:rPr>
          <w:rFonts w:ascii="Arial" w:hAnsi="Arial" w:cs="Arial"/>
          <w:b/>
          <w:sz w:val="22"/>
          <w:szCs w:val="22"/>
        </w:rPr>
      </w:pPr>
      <w:r w:rsidRPr="00AD7727">
        <w:rPr>
          <w:rFonts w:ascii="Arial" w:hAnsi="Arial" w:cs="Arial"/>
          <w:b/>
          <w:sz w:val="22"/>
          <w:szCs w:val="22"/>
        </w:rPr>
        <w:t>Jurnal:</w:t>
      </w:r>
    </w:p>
    <w:p w14:paraId="6BC2D271" w14:textId="77777777" w:rsidR="0070074F" w:rsidRPr="0070074F" w:rsidRDefault="0070074F" w:rsidP="0070074F">
      <w:pPr>
        <w:pStyle w:val="NormalWeb"/>
        <w:spacing w:before="0" w:beforeAutospacing="0" w:after="0" w:afterAutospacing="0"/>
        <w:ind w:left="360" w:right="202" w:hanging="360"/>
        <w:jc w:val="both"/>
        <w:rPr>
          <w:rFonts w:ascii="Arial" w:hAnsi="Arial" w:cs="Arial"/>
          <w:sz w:val="22"/>
          <w:szCs w:val="22"/>
        </w:rPr>
      </w:pPr>
      <w:proofErr w:type="gramStart"/>
      <w:r w:rsidRPr="0070074F">
        <w:rPr>
          <w:rFonts w:ascii="Arial" w:hAnsi="Arial" w:cs="Arial"/>
          <w:sz w:val="22"/>
          <w:szCs w:val="22"/>
        </w:rPr>
        <w:t>Handayani, S. T., Sugiaryo, &amp; Rizkasari, E. (2023).</w:t>
      </w:r>
      <w:proofErr w:type="gramEnd"/>
      <w:r w:rsidRPr="0070074F">
        <w:rPr>
          <w:rFonts w:ascii="Arial" w:hAnsi="Arial" w:cs="Arial"/>
          <w:sz w:val="22"/>
          <w:szCs w:val="22"/>
        </w:rPr>
        <w:t xml:space="preserve"> </w:t>
      </w:r>
      <w:proofErr w:type="gramStart"/>
      <w:r w:rsidRPr="0070074F">
        <w:rPr>
          <w:rFonts w:ascii="Arial" w:hAnsi="Arial" w:cs="Arial"/>
          <w:sz w:val="22"/>
          <w:szCs w:val="22"/>
        </w:rPr>
        <w:t>Pengaruh media kartu huruf terhadap keterampilan membaca permulaan peserta didik kelas 1 sekolah dasar.</w:t>
      </w:r>
      <w:proofErr w:type="gramEnd"/>
      <w:r w:rsidRPr="0070074F">
        <w:rPr>
          <w:rFonts w:ascii="Arial" w:hAnsi="Arial" w:cs="Arial"/>
          <w:sz w:val="22"/>
          <w:szCs w:val="22"/>
        </w:rPr>
        <w:t xml:space="preserve"> Jurnal Ilmiah Wahana Pendidikan, 9(24), 711–720.</w:t>
      </w:r>
    </w:p>
    <w:p w14:paraId="2C101F1B" w14:textId="77777777" w:rsidR="0070074F" w:rsidRPr="0070074F" w:rsidRDefault="0070074F" w:rsidP="0070074F">
      <w:pPr>
        <w:pStyle w:val="NormalWeb"/>
        <w:spacing w:before="0" w:beforeAutospacing="0" w:after="0" w:afterAutospacing="0"/>
        <w:ind w:left="360" w:right="202" w:hanging="360"/>
        <w:jc w:val="both"/>
        <w:rPr>
          <w:rFonts w:ascii="Arial" w:hAnsi="Arial" w:cs="Arial"/>
          <w:sz w:val="22"/>
          <w:szCs w:val="22"/>
        </w:rPr>
      </w:pPr>
      <w:proofErr w:type="gramStart"/>
      <w:r w:rsidRPr="0070074F">
        <w:rPr>
          <w:rFonts w:ascii="Arial" w:hAnsi="Arial" w:cs="Arial"/>
          <w:sz w:val="22"/>
          <w:szCs w:val="22"/>
        </w:rPr>
        <w:t>Hindriana, L., Andani, R. F., Aulia, A., Nurjanah, D. S., &amp; Alfaujiyah, I. S. N. (2025).</w:t>
      </w:r>
      <w:proofErr w:type="gramEnd"/>
      <w:r w:rsidRPr="0070074F">
        <w:rPr>
          <w:rFonts w:ascii="Arial" w:hAnsi="Arial" w:cs="Arial"/>
          <w:sz w:val="22"/>
          <w:szCs w:val="22"/>
        </w:rPr>
        <w:t xml:space="preserve"> Peningkatan literasi membaca pada siswa sekolah dasar melalui program Rumah Cerdas Calistung dalam program KKN Desa Buniwangi: Pengabdian. </w:t>
      </w:r>
      <w:proofErr w:type="gramStart"/>
      <w:r w:rsidRPr="0070074F">
        <w:rPr>
          <w:rFonts w:ascii="Arial" w:hAnsi="Arial" w:cs="Arial"/>
          <w:sz w:val="22"/>
          <w:szCs w:val="22"/>
        </w:rPr>
        <w:t>Jurnal Pengabdian Masyarakat dan Riset Pendidikan, 4(2), 8087–8094.</w:t>
      </w:r>
      <w:proofErr w:type="gramEnd"/>
      <w:r w:rsidRPr="0070074F">
        <w:rPr>
          <w:rFonts w:ascii="Arial" w:hAnsi="Arial" w:cs="Arial"/>
          <w:sz w:val="22"/>
          <w:szCs w:val="22"/>
        </w:rPr>
        <w:t xml:space="preserve"> </w:t>
      </w:r>
      <w:hyperlink r:id="rId19" w:history="1">
        <w:r w:rsidRPr="0070074F">
          <w:rPr>
            <w:rStyle w:val="Hyperlink"/>
            <w:rFonts w:ascii="Arial" w:hAnsi="Arial" w:cs="Arial"/>
            <w:sz w:val="22"/>
            <w:szCs w:val="22"/>
          </w:rPr>
          <w:t>https://doi.org/10.31004/jerkin.v4i2.3145</w:t>
        </w:r>
      </w:hyperlink>
    </w:p>
    <w:p w14:paraId="0186116D" w14:textId="77777777" w:rsidR="0070074F" w:rsidRPr="0070074F" w:rsidRDefault="0070074F" w:rsidP="0070074F">
      <w:pPr>
        <w:pStyle w:val="NormalWeb"/>
        <w:spacing w:before="0" w:beforeAutospacing="0" w:after="0" w:afterAutospacing="0"/>
        <w:ind w:left="360" w:right="202" w:hanging="360"/>
        <w:jc w:val="both"/>
        <w:rPr>
          <w:rFonts w:ascii="Arial" w:hAnsi="Arial" w:cs="Arial"/>
          <w:sz w:val="22"/>
          <w:szCs w:val="22"/>
        </w:rPr>
      </w:pPr>
      <w:proofErr w:type="gramStart"/>
      <w:r w:rsidRPr="0070074F">
        <w:rPr>
          <w:rFonts w:ascii="Arial" w:hAnsi="Arial" w:cs="Arial"/>
          <w:sz w:val="22"/>
          <w:szCs w:val="22"/>
        </w:rPr>
        <w:t>Lena, M. S., Nisa, S., Taftian, L. Y. F., &amp; Suciwanisa, R. (2023).</w:t>
      </w:r>
      <w:proofErr w:type="gramEnd"/>
      <w:r w:rsidRPr="0070074F">
        <w:rPr>
          <w:rFonts w:ascii="Arial" w:hAnsi="Arial" w:cs="Arial"/>
          <w:sz w:val="22"/>
          <w:szCs w:val="22"/>
        </w:rPr>
        <w:t xml:space="preserve"> </w:t>
      </w:r>
      <w:proofErr w:type="gramStart"/>
      <w:r w:rsidRPr="0070074F">
        <w:rPr>
          <w:rFonts w:ascii="Arial" w:hAnsi="Arial" w:cs="Arial"/>
          <w:sz w:val="22"/>
          <w:szCs w:val="22"/>
        </w:rPr>
        <w:t>Analisis kesulitan membaca pada siswa kelas tinggi sekolah dasar.</w:t>
      </w:r>
      <w:proofErr w:type="gramEnd"/>
      <w:r w:rsidRPr="0070074F">
        <w:rPr>
          <w:rFonts w:ascii="Arial" w:hAnsi="Arial" w:cs="Arial"/>
          <w:sz w:val="22"/>
          <w:szCs w:val="22"/>
        </w:rPr>
        <w:t xml:space="preserve"> BERSATU: Jurnal Pendidikan Bhinneka Tunggal Ika, 1(5), 207–214. </w:t>
      </w:r>
      <w:hyperlink r:id="rId20" w:history="1">
        <w:r w:rsidRPr="0070074F">
          <w:rPr>
            <w:rStyle w:val="Hyperlink"/>
            <w:rFonts w:ascii="Arial" w:hAnsi="Arial" w:cs="Arial"/>
            <w:sz w:val="22"/>
            <w:szCs w:val="22"/>
          </w:rPr>
          <w:t>https://doi.org/10.51903/bersatu.v1i5.358</w:t>
        </w:r>
      </w:hyperlink>
    </w:p>
    <w:p w14:paraId="0F572212" w14:textId="77777777" w:rsidR="0070074F" w:rsidRPr="0070074F" w:rsidRDefault="0070074F" w:rsidP="0070074F">
      <w:pPr>
        <w:pStyle w:val="NormalWeb"/>
        <w:spacing w:before="0" w:beforeAutospacing="0" w:after="0" w:afterAutospacing="0"/>
        <w:ind w:left="360" w:right="202" w:hanging="360"/>
        <w:jc w:val="both"/>
        <w:rPr>
          <w:rFonts w:ascii="Arial" w:hAnsi="Arial" w:cs="Arial"/>
          <w:sz w:val="22"/>
          <w:szCs w:val="22"/>
        </w:rPr>
      </w:pPr>
      <w:proofErr w:type="gramStart"/>
      <w:r w:rsidRPr="0070074F">
        <w:rPr>
          <w:rFonts w:ascii="Arial" w:hAnsi="Arial" w:cs="Arial"/>
          <w:sz w:val="22"/>
          <w:szCs w:val="22"/>
        </w:rPr>
        <w:t>Listyawati, A., &amp; Kaltsum, H. U. (2026).</w:t>
      </w:r>
      <w:proofErr w:type="gramEnd"/>
      <w:r w:rsidRPr="0070074F">
        <w:rPr>
          <w:rFonts w:ascii="Arial" w:hAnsi="Arial" w:cs="Arial"/>
          <w:sz w:val="22"/>
          <w:szCs w:val="22"/>
        </w:rPr>
        <w:t xml:space="preserve"> Tantangan literasi dasar: Studi tentang kesulitan membaca dan menulis siswa sekolah dasar. Publikasi Pendidikan, 16(1), 366–380.</w:t>
      </w:r>
    </w:p>
    <w:p w14:paraId="1CC2CB1C" w14:textId="77777777" w:rsidR="0070074F" w:rsidRPr="0070074F" w:rsidRDefault="0070074F" w:rsidP="0070074F">
      <w:pPr>
        <w:pStyle w:val="NormalWeb"/>
        <w:spacing w:before="0" w:beforeAutospacing="0" w:after="0" w:afterAutospacing="0"/>
        <w:ind w:left="360" w:right="202" w:hanging="360"/>
        <w:jc w:val="both"/>
        <w:rPr>
          <w:rFonts w:ascii="Arial" w:hAnsi="Arial" w:cs="Arial"/>
          <w:sz w:val="22"/>
          <w:szCs w:val="22"/>
        </w:rPr>
      </w:pPr>
      <w:proofErr w:type="gramStart"/>
      <w:r w:rsidRPr="0070074F">
        <w:rPr>
          <w:rFonts w:ascii="Arial" w:hAnsi="Arial" w:cs="Arial"/>
          <w:sz w:val="22"/>
          <w:szCs w:val="22"/>
        </w:rPr>
        <w:lastRenderedPageBreak/>
        <w:t>Rohman, Y. A., Rahman, R., &amp; Damayanti, V. S. (2022).</w:t>
      </w:r>
      <w:proofErr w:type="gramEnd"/>
      <w:r w:rsidRPr="0070074F">
        <w:rPr>
          <w:rFonts w:ascii="Arial" w:hAnsi="Arial" w:cs="Arial"/>
          <w:sz w:val="22"/>
          <w:szCs w:val="22"/>
        </w:rPr>
        <w:t xml:space="preserve"> </w:t>
      </w:r>
      <w:proofErr w:type="gramStart"/>
      <w:r w:rsidRPr="0070074F">
        <w:rPr>
          <w:rFonts w:ascii="Arial" w:hAnsi="Arial" w:cs="Arial"/>
          <w:sz w:val="22"/>
          <w:szCs w:val="22"/>
        </w:rPr>
        <w:t>Analisis kesulitan membaca permulaan pada siswa kelas satu di sekolah dasar.</w:t>
      </w:r>
      <w:proofErr w:type="gramEnd"/>
      <w:r w:rsidRPr="0070074F">
        <w:rPr>
          <w:rFonts w:ascii="Arial" w:hAnsi="Arial" w:cs="Arial"/>
          <w:sz w:val="22"/>
          <w:szCs w:val="22"/>
        </w:rPr>
        <w:t xml:space="preserve"> Jurnal Basicedu, 6(3), 5388–5396. </w:t>
      </w:r>
      <w:hyperlink r:id="rId21" w:history="1">
        <w:r w:rsidRPr="0070074F">
          <w:rPr>
            <w:rStyle w:val="Hyperlink"/>
            <w:rFonts w:ascii="Arial" w:hAnsi="Arial" w:cs="Arial"/>
            <w:sz w:val="22"/>
            <w:szCs w:val="22"/>
          </w:rPr>
          <w:t>https://doi.org/10.31004/basicedu.v6i3.2946</w:t>
        </w:r>
      </w:hyperlink>
    </w:p>
    <w:p w14:paraId="77F6A37C" w14:textId="77777777" w:rsidR="0070074F" w:rsidRPr="0070074F" w:rsidRDefault="0070074F" w:rsidP="0070074F">
      <w:pPr>
        <w:pStyle w:val="NormalWeb"/>
        <w:spacing w:before="0" w:beforeAutospacing="0" w:after="0" w:afterAutospacing="0"/>
        <w:ind w:left="360" w:right="202" w:hanging="360"/>
        <w:jc w:val="both"/>
        <w:rPr>
          <w:rFonts w:ascii="Arial" w:hAnsi="Arial" w:cs="Arial"/>
          <w:sz w:val="22"/>
          <w:szCs w:val="22"/>
        </w:rPr>
      </w:pPr>
      <w:proofErr w:type="gramStart"/>
      <w:r w:rsidRPr="0070074F">
        <w:rPr>
          <w:rFonts w:ascii="Arial" w:hAnsi="Arial" w:cs="Arial"/>
          <w:sz w:val="22"/>
          <w:szCs w:val="22"/>
        </w:rPr>
        <w:t>Sulfiana, dkk.</w:t>
      </w:r>
      <w:proofErr w:type="gramEnd"/>
      <w:r w:rsidRPr="0070074F">
        <w:rPr>
          <w:rFonts w:ascii="Arial" w:hAnsi="Arial" w:cs="Arial"/>
          <w:sz w:val="22"/>
          <w:szCs w:val="22"/>
        </w:rPr>
        <w:t xml:space="preserve"> </w:t>
      </w:r>
      <w:proofErr w:type="gramStart"/>
      <w:r w:rsidRPr="0070074F">
        <w:rPr>
          <w:rFonts w:ascii="Arial" w:hAnsi="Arial" w:cs="Arial"/>
          <w:sz w:val="22"/>
          <w:szCs w:val="22"/>
        </w:rPr>
        <w:t>(2023). Peningkatan kemampuan membaca permulaan siswa kelas rendah melalui metode suku kata.</w:t>
      </w:r>
      <w:proofErr w:type="gramEnd"/>
      <w:r w:rsidRPr="0070074F">
        <w:rPr>
          <w:rFonts w:ascii="Arial" w:hAnsi="Arial" w:cs="Arial"/>
          <w:sz w:val="22"/>
          <w:szCs w:val="22"/>
        </w:rPr>
        <w:t xml:space="preserve"> Jurnal Konsepsi, 12(1).</w:t>
      </w:r>
    </w:p>
    <w:p w14:paraId="4BEAB7FB" w14:textId="77777777" w:rsidR="0070074F" w:rsidRPr="0070074F" w:rsidRDefault="0070074F" w:rsidP="0070074F">
      <w:pPr>
        <w:pStyle w:val="NormalWeb"/>
        <w:spacing w:before="0" w:beforeAutospacing="0" w:after="0" w:afterAutospacing="0"/>
        <w:ind w:left="360" w:right="202" w:hanging="360"/>
        <w:jc w:val="both"/>
        <w:rPr>
          <w:rFonts w:ascii="Arial" w:hAnsi="Arial" w:cs="Arial"/>
          <w:sz w:val="22"/>
          <w:szCs w:val="22"/>
        </w:rPr>
      </w:pPr>
      <w:proofErr w:type="gramStart"/>
      <w:r w:rsidRPr="0070074F">
        <w:rPr>
          <w:rFonts w:ascii="Arial" w:hAnsi="Arial" w:cs="Arial"/>
          <w:sz w:val="22"/>
          <w:szCs w:val="22"/>
        </w:rPr>
        <w:t>Supena, A., &amp; Munajah, R. (2020).</w:t>
      </w:r>
      <w:proofErr w:type="gramEnd"/>
      <w:r w:rsidRPr="0070074F">
        <w:rPr>
          <w:rFonts w:ascii="Arial" w:hAnsi="Arial" w:cs="Arial"/>
          <w:sz w:val="22"/>
          <w:szCs w:val="22"/>
        </w:rPr>
        <w:t xml:space="preserve"> </w:t>
      </w:r>
      <w:proofErr w:type="gramStart"/>
      <w:r w:rsidRPr="0070074F">
        <w:rPr>
          <w:rFonts w:ascii="Arial" w:hAnsi="Arial" w:cs="Arial"/>
          <w:sz w:val="22"/>
          <w:szCs w:val="22"/>
        </w:rPr>
        <w:t>Analisis kesulitan belajar membaca anak berkebutuhan khusus di sekolah dasar.</w:t>
      </w:r>
      <w:proofErr w:type="gramEnd"/>
      <w:r w:rsidRPr="0070074F">
        <w:rPr>
          <w:rFonts w:ascii="Arial" w:hAnsi="Arial" w:cs="Arial"/>
          <w:sz w:val="22"/>
          <w:szCs w:val="22"/>
        </w:rPr>
        <w:t xml:space="preserve"> Jurnal Basicedu, 5(1), 10–18. </w:t>
      </w:r>
      <w:hyperlink r:id="rId22" w:history="1">
        <w:r w:rsidRPr="0070074F">
          <w:rPr>
            <w:rStyle w:val="Hyperlink"/>
            <w:rFonts w:ascii="Arial" w:hAnsi="Arial" w:cs="Arial"/>
            <w:sz w:val="22"/>
            <w:szCs w:val="22"/>
          </w:rPr>
          <w:t>https://doi.org/10.31004/basicedu.v5i1.558</w:t>
        </w:r>
      </w:hyperlink>
    </w:p>
    <w:p w14:paraId="4E3D3824" w14:textId="77777777" w:rsidR="00772130" w:rsidRPr="00AD7727" w:rsidRDefault="00772130" w:rsidP="0070074F">
      <w:pPr>
        <w:pStyle w:val="NormalWeb"/>
        <w:spacing w:before="0" w:beforeAutospacing="0" w:after="0" w:afterAutospacing="0"/>
        <w:ind w:right="195"/>
        <w:jc w:val="both"/>
        <w:rPr>
          <w:rFonts w:ascii="Arial" w:hAnsi="Arial" w:cs="Arial"/>
          <w:b/>
          <w:sz w:val="22"/>
          <w:szCs w:val="22"/>
        </w:rPr>
      </w:pPr>
      <w:r w:rsidRPr="00AD7727">
        <w:rPr>
          <w:rFonts w:ascii="Arial" w:hAnsi="Arial" w:cs="Arial"/>
          <w:b/>
          <w:sz w:val="22"/>
          <w:szCs w:val="22"/>
        </w:rPr>
        <w:t>Buku:</w:t>
      </w:r>
    </w:p>
    <w:p w14:paraId="5BFCFCE3" w14:textId="4A56E71E" w:rsidR="00515E54" w:rsidRPr="00AD7727" w:rsidRDefault="0070074F" w:rsidP="0070074F">
      <w:pPr>
        <w:pStyle w:val="NormalWeb"/>
        <w:spacing w:before="0" w:beforeAutospacing="0" w:after="0" w:afterAutospacing="0"/>
        <w:ind w:left="360" w:right="195" w:hanging="360"/>
        <w:rPr>
          <w:rFonts w:ascii="Arial" w:hAnsi="Arial" w:cs="Arial"/>
        </w:rPr>
      </w:pPr>
      <w:proofErr w:type="gramStart"/>
      <w:r w:rsidRPr="0070074F">
        <w:rPr>
          <w:rFonts w:ascii="Arial" w:hAnsi="Arial" w:cs="Arial"/>
          <w:sz w:val="22"/>
          <w:szCs w:val="22"/>
        </w:rPr>
        <w:t>OECD.</w:t>
      </w:r>
      <w:proofErr w:type="gramEnd"/>
      <w:r w:rsidRPr="0070074F">
        <w:rPr>
          <w:rFonts w:ascii="Arial" w:hAnsi="Arial" w:cs="Arial"/>
          <w:sz w:val="22"/>
          <w:szCs w:val="22"/>
        </w:rPr>
        <w:t xml:space="preserve"> (2023). PISA 2022 results (Volume I): The state of learning and equity in education. </w:t>
      </w:r>
      <w:bookmarkEnd w:id="0"/>
    </w:p>
    <w:sectPr w:rsidR="00515E54" w:rsidRPr="00AD7727" w:rsidSect="00515E54">
      <w:type w:val="continuous"/>
      <w:pgSz w:w="11907" w:h="16840" w:code="9"/>
      <w:pgMar w:top="1418" w:right="1418" w:bottom="1418" w:left="1418"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49651EE" w14:textId="77777777" w:rsidR="009C62CE" w:rsidRDefault="009C62CE">
      <w:r>
        <w:separator/>
      </w:r>
    </w:p>
  </w:endnote>
  <w:endnote w:type="continuationSeparator" w:id="0">
    <w:p w14:paraId="3FA1E57C" w14:textId="77777777" w:rsidR="009C62CE" w:rsidRDefault="009C62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raditional Arabic">
    <w:charset w:val="00"/>
    <w:family w:val="roman"/>
    <w:pitch w:val="variable"/>
    <w:sig w:usb0="00002003" w:usb1="80000000" w:usb2="00000008" w:usb3="00000000" w:csb0="00000041" w:csb1="00000000"/>
  </w:font>
  <w:font w:name="Palatino">
    <w:charset w:val="00"/>
    <w:family w:val="roman"/>
    <w:pitch w:val="variable"/>
    <w:sig w:usb0="00000007" w:usb1="00000000" w:usb2="00000000" w:usb3="00000000" w:csb0="00000093" w:csb1="00000000"/>
  </w:font>
  <w:font w:name="MS Mincho">
    <w:altName w:val="ＭＳ 明朝"/>
    <w:panose1 w:val="02020609040205080304"/>
    <w:charset w:val="80"/>
    <w:family w:val="roman"/>
    <w:notTrueType/>
    <w:pitch w:val="fixed"/>
    <w:sig w:usb0="00000001" w:usb1="08070000" w:usb2="00000010" w:usb3="00000000" w:csb0="00020000" w:csb1="00000000"/>
  </w:font>
  <w:font w:name="Angsana New">
    <w:panose1 w:val="02020603050405020304"/>
    <w:charset w:val="DE"/>
    <w:family w:val="roman"/>
    <w:notTrueType/>
    <w:pitch w:val="variable"/>
    <w:sig w:usb0="01000001" w:usb1="00000000" w:usb2="00000000" w:usb3="00000000" w:csb0="00010000" w:csb1="00000000"/>
  </w:font>
  <w:font w:name="BatangChe">
    <w:panose1 w:val="02030609000101010101"/>
    <w:charset w:val="81"/>
    <w:family w:val="modern"/>
    <w:pitch w:val="fixed"/>
    <w:sig w:usb0="B00002AF" w:usb1="69D77CFB" w:usb2="00000030" w:usb3="00000000" w:csb0="0008009F" w:csb1="00000000"/>
  </w:font>
  <w:font w:name="Batang">
    <w:altName w:val="Arial Unicode MS"/>
    <w:panose1 w:val="02030600000101010101"/>
    <w:charset w:val="81"/>
    <w:family w:val="auto"/>
    <w:notTrueType/>
    <w:pitch w:val="fixed"/>
    <w:sig w:usb0="00000000" w:usb1="09060000" w:usb2="00000010" w:usb3="00000000" w:csb0="0008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imes New Roman Bold">
    <w:panose1 w:val="02020803070505020304"/>
    <w:charset w:val="00"/>
    <w:family w:val="auto"/>
    <w:pitch w:val="default"/>
    <w:sig w:usb0="E0002AEF" w:usb1="C0007841" w:usb2="00000009" w:usb3="00000000" w:csb0="400001FF" w:csb1="FFFF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F743D5C" w14:textId="77777777" w:rsidR="00097958" w:rsidRPr="00D23B5E" w:rsidRDefault="00B47311" w:rsidP="008B04B3">
    <w:pPr>
      <w:pStyle w:val="Header"/>
      <w:tabs>
        <w:tab w:val="clear" w:pos="4320"/>
        <w:tab w:val="clear" w:pos="8640"/>
        <w:tab w:val="left" w:pos="2992"/>
      </w:tabs>
      <w:ind w:right="90"/>
      <w:rPr>
        <w:color w:val="FFFFFF"/>
        <w:sz w:val="22"/>
        <w:szCs w:val="22"/>
      </w:rPr>
    </w:pPr>
    <w:r>
      <w:rPr>
        <w:noProof/>
        <w:lang w:eastAsia="ko-KR"/>
      </w:rPr>
      <mc:AlternateContent>
        <mc:Choice Requires="wps">
          <w:drawing>
            <wp:anchor distT="4294967294" distB="4294967294" distL="114300" distR="114300" simplePos="0" relativeHeight="251658240" behindDoc="0" locked="0" layoutInCell="1" allowOverlap="1" wp14:anchorId="73A28F09" wp14:editId="3E563A7D">
              <wp:simplePos x="0" y="0"/>
              <wp:positionH relativeFrom="column">
                <wp:posOffset>-40640</wp:posOffset>
              </wp:positionH>
              <wp:positionV relativeFrom="paragraph">
                <wp:posOffset>-28576</wp:posOffset>
              </wp:positionV>
              <wp:extent cx="5462270" cy="0"/>
              <wp:effectExtent l="0" t="0" r="24130" b="1905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62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608C260" id="Line 3"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2pt,-2.25pt" to="426.9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bQ/EwIAACgEAAAOAAAAZHJzL2Uyb0RvYy54bWysU9uO2yAQfa/Uf0C8J76sk02sOKvKTvqy&#10;7Uba7QcQwDEqBgQkTlT13zuQi7LtS1XVD3hgZg5n5gyLp2Mv0YFbJ7SqcDZOMeKKaibUrsLf3taj&#10;GUbOE8WI1IpX+MQdflp+/LAYTMlz3WnJuEUAolw5mAp33psySRzteE/cWBuuwNlq2xMPW7tLmCUD&#10;oPcyydN0mgzaMmM15c7BaXN24mXEb1tO/UvbOu6RrDBw83G1cd2GNVkuSLmzxHSCXmiQf2DRE6Hg&#10;0htUQzxBeyv+gOoFtdrp1o+p7hPdtoLyWANUk6W/VfPaEcNjLdAcZ25tcv8Pln49bCwSrMI5Ror0&#10;INGzUBw9hM4MxpUQUKuNDbXRo3o1z5p+d0jpuiNqxyPDt5OBtCxkJO9SwsYZwN8OXzSDGLL3Orbp&#10;2No+QEID0DGqcbqpwY8eUTicFNM8fwTR6NWXkPKaaKzzn7nuUTAqLIFzBCaHZ+cDEVJeQ8I9Sq+F&#10;lFFsqdBQ4fkkn8QEp6VgwRnCnN1ta2nRgYRxiV+sCjz3YVbvFYtgHSdsdbE9EfJsw+VSBTwoBehc&#10;rPM8/Jin89VsNStGRT5djYq0aUaf1nUxmq6zx0nz0NR1k/0M1LKi7ARjXAV219nMir/T/vJKzlN1&#10;m85bG5L36LFfQPb6j6SjlkG+8yBsNTtt7FVjGMcYfHk6Yd7v92DfP/DlLwAAAP//AwBQSwMEFAAG&#10;AAgAAAAhAPbatCLdAAAACAEAAA8AAABkcnMvZG93bnJldi54bWxMj81Ow0AMhO9IvMPKSFyqdkP/&#10;VKXZVAjIjQsF1KubNUlE1ptmt23g6THqAU6WPaPxN9lmcK06UR8azwbuJgko4tLbhisDb6/FeAUq&#10;RGSLrWcy8EUBNvn1VYap9Wd+odM2VkpCOKRooI6xS7UOZU0Ow8R3xKJ9+N5hlLWvtO3xLOGu1dMk&#10;WWqHDcuHGjt6qKn83B6dgVC806H4HpWjZDerPE0Pj89PaMztzXC/BhVpiH9m+MUXdMiFae+PbINq&#10;DYyXc3HKnC9Aib5azKTK/nLQeab/F8h/AAAA//8DAFBLAQItABQABgAIAAAAIQC2gziS/gAAAOEB&#10;AAATAAAAAAAAAAAAAAAAAAAAAABbQ29udGVudF9UeXBlc10ueG1sUEsBAi0AFAAGAAgAAAAhADj9&#10;If/WAAAAlAEAAAsAAAAAAAAAAAAAAAAALwEAAF9yZWxzLy5yZWxzUEsBAi0AFAAGAAgAAAAhAFBd&#10;tD8TAgAAKAQAAA4AAAAAAAAAAAAAAAAALgIAAGRycy9lMm9Eb2MueG1sUEsBAi0AFAAGAAgAAAAh&#10;APbatCLdAAAACAEAAA8AAAAAAAAAAAAAAAAAbQQAAGRycy9kb3ducmV2LnhtbFBLBQYAAAAABAAE&#10;APMAAAB3BQAAAAA=&#10;"/>
          </w:pict>
        </mc:Fallback>
      </mc:AlternateContent>
    </w:r>
    <w:proofErr w:type="gramStart"/>
    <w:r w:rsidR="00FF2276" w:rsidRPr="00D23B5E">
      <w:rPr>
        <w:b/>
        <w:color w:val="FFFFFF"/>
        <w:sz w:val="22"/>
        <w:szCs w:val="22"/>
      </w:rPr>
      <w:t>IJCCS</w:t>
    </w:r>
    <w:r w:rsidR="00097958" w:rsidRPr="00D23B5E">
      <w:rPr>
        <w:b/>
        <w:color w:val="FFFFFF"/>
        <w:sz w:val="22"/>
        <w:szCs w:val="22"/>
      </w:rPr>
      <w:t xml:space="preserve"> </w:t>
    </w:r>
    <w:r w:rsidR="00097958" w:rsidRPr="00D23B5E">
      <w:rPr>
        <w:color w:val="FFFFFF"/>
        <w:sz w:val="22"/>
        <w:szCs w:val="22"/>
      </w:rPr>
      <w:t xml:space="preserve"> Vol</w:t>
    </w:r>
    <w:proofErr w:type="gramEnd"/>
    <w:r w:rsidR="00097958" w:rsidRPr="00D23B5E">
      <w:rPr>
        <w:color w:val="FFFFFF"/>
        <w:sz w:val="22"/>
        <w:szCs w:val="22"/>
      </w:rPr>
      <w:t xml:space="preserve">. </w:t>
    </w:r>
    <w:r w:rsidR="000F279B" w:rsidRPr="00D23B5E">
      <w:rPr>
        <w:color w:val="FFFFFF"/>
        <w:sz w:val="22"/>
        <w:szCs w:val="22"/>
      </w:rPr>
      <w:t>x</w:t>
    </w:r>
    <w:r w:rsidR="00097958" w:rsidRPr="00D23B5E">
      <w:rPr>
        <w:color w:val="FFFFFF"/>
        <w:sz w:val="22"/>
        <w:szCs w:val="22"/>
      </w:rPr>
      <w:t xml:space="preserve">, No. </w:t>
    </w:r>
    <w:r w:rsidR="000F279B" w:rsidRPr="00D23B5E">
      <w:rPr>
        <w:color w:val="FFFFFF"/>
        <w:sz w:val="22"/>
        <w:szCs w:val="22"/>
      </w:rPr>
      <w:t>x</w:t>
    </w:r>
    <w:r w:rsidR="00097958" w:rsidRPr="00D23B5E">
      <w:rPr>
        <w:color w:val="FFFFFF"/>
        <w:sz w:val="22"/>
        <w:szCs w:val="22"/>
      </w:rPr>
      <w:t xml:space="preserve">,  </w:t>
    </w:r>
    <w:r w:rsidR="00AD5DF9" w:rsidRPr="00D23B5E">
      <w:rPr>
        <w:color w:val="FFFFFF"/>
        <w:sz w:val="22"/>
        <w:szCs w:val="22"/>
      </w:rPr>
      <w:t>July</w:t>
    </w:r>
    <w:r w:rsidR="00855965" w:rsidRPr="00D23B5E">
      <w:rPr>
        <w:color w:val="FFFFFF"/>
        <w:sz w:val="22"/>
        <w:szCs w:val="22"/>
      </w:rPr>
      <w:t xml:space="preserve"> </w:t>
    </w:r>
    <w:r w:rsidR="00097958" w:rsidRPr="00D23B5E">
      <w:rPr>
        <w:color w:val="FFFFFF"/>
        <w:sz w:val="22"/>
        <w:szCs w:val="22"/>
      </w:rPr>
      <w:t>20</w:t>
    </w:r>
    <w:r w:rsidR="00D94A99" w:rsidRPr="00D23B5E">
      <w:rPr>
        <w:color w:val="FFFFFF"/>
        <w:sz w:val="22"/>
        <w:szCs w:val="22"/>
      </w:rPr>
      <w:t>1</w:t>
    </w:r>
    <w:r w:rsidR="000F279B" w:rsidRPr="00D23B5E">
      <w:rPr>
        <w:color w:val="FFFFFF"/>
        <w:sz w:val="22"/>
        <w:szCs w:val="22"/>
      </w:rPr>
      <w:t>x</w:t>
    </w:r>
    <w:r w:rsidR="00097958" w:rsidRPr="00D23B5E">
      <w:rPr>
        <w:color w:val="FFFFFF"/>
        <w:sz w:val="22"/>
        <w:szCs w:val="22"/>
      </w:rPr>
      <w:t xml:space="preserve"> :  </w:t>
    </w:r>
    <w:r w:rsidR="00EF1185" w:rsidRPr="00D23B5E">
      <w:rPr>
        <w:color w:val="FFFFFF"/>
        <w:sz w:val="22"/>
        <w:szCs w:val="22"/>
      </w:rPr>
      <w:t>first</w:t>
    </w:r>
    <w:r w:rsidR="000F279B" w:rsidRPr="00D23B5E">
      <w:rPr>
        <w:color w:val="FFFFFF"/>
        <w:sz w:val="22"/>
        <w:szCs w:val="22"/>
      </w:rPr>
      <w:t>_</w:t>
    </w:r>
    <w:r w:rsidR="00EF1185" w:rsidRPr="00D23B5E">
      <w:rPr>
        <w:color w:val="FFFFFF"/>
        <w:sz w:val="22"/>
        <w:szCs w:val="22"/>
      </w:rPr>
      <w:t>page</w:t>
    </w:r>
    <w:r w:rsidR="00097958" w:rsidRPr="00D23B5E">
      <w:rPr>
        <w:color w:val="FFFFFF"/>
        <w:sz w:val="22"/>
        <w:szCs w:val="22"/>
      </w:rPr>
      <w:t xml:space="preserve"> </w:t>
    </w:r>
    <w:r w:rsidR="000F279B" w:rsidRPr="00D23B5E">
      <w:rPr>
        <w:color w:val="FFFFFF"/>
        <w:sz w:val="22"/>
        <w:szCs w:val="22"/>
      </w:rPr>
      <w:t>–</w:t>
    </w:r>
    <w:r w:rsidR="00097958" w:rsidRPr="00D23B5E">
      <w:rPr>
        <w:color w:val="FFFFFF"/>
        <w:sz w:val="22"/>
        <w:szCs w:val="22"/>
      </w:rPr>
      <w:t xml:space="preserve"> </w:t>
    </w:r>
    <w:r w:rsidR="00EF1185" w:rsidRPr="00D23B5E">
      <w:rPr>
        <w:color w:val="FFFFFF"/>
        <w:sz w:val="22"/>
        <w:szCs w:val="22"/>
      </w:rPr>
      <w:t>end</w:t>
    </w:r>
    <w:r w:rsidR="000F279B" w:rsidRPr="00D23B5E">
      <w:rPr>
        <w:color w:val="FFFFFF"/>
        <w:sz w:val="22"/>
        <w:szCs w:val="22"/>
      </w:rPr>
      <w:t>_</w:t>
    </w:r>
    <w:r w:rsidR="00EF1185" w:rsidRPr="00D23B5E">
      <w:rPr>
        <w:color w:val="FFFFFF"/>
        <w:sz w:val="22"/>
        <w:szCs w:val="22"/>
      </w:rPr>
      <w:t>page</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1791319" w14:textId="77777777" w:rsidR="00097958" w:rsidRPr="0019413F" w:rsidRDefault="00D97147" w:rsidP="00127D83">
    <w:pPr>
      <w:pStyle w:val="Footer"/>
      <w:pBdr>
        <w:top w:val="single" w:sz="4" w:space="1" w:color="auto"/>
      </w:pBdr>
      <w:tabs>
        <w:tab w:val="clear" w:pos="4320"/>
        <w:tab w:val="clear" w:pos="8640"/>
        <w:tab w:val="left" w:pos="210"/>
        <w:tab w:val="right" w:pos="9071"/>
      </w:tabs>
      <w:spacing w:before="240"/>
      <w:rPr>
        <w:rFonts w:ascii="Cambria" w:hAnsi="Cambria"/>
        <w:sz w:val="22"/>
        <w:szCs w:val="22"/>
      </w:rPr>
    </w:pPr>
    <w:r w:rsidRPr="0019413F">
      <w:rPr>
        <w:rFonts w:ascii="Cambria" w:hAnsi="Cambria"/>
        <w:sz w:val="22"/>
        <w:szCs w:val="22"/>
      </w:rPr>
      <w:t xml:space="preserve">P-ISSN </w:t>
    </w:r>
    <w:r w:rsidRPr="0019413F">
      <w:rPr>
        <w:rFonts w:ascii="Cambria" w:hAnsi="Cambria"/>
        <w:sz w:val="22"/>
        <w:szCs w:val="22"/>
        <w:shd w:val="clear" w:color="auto" w:fill="FFFFFF"/>
      </w:rPr>
      <w:t xml:space="preserve">2614-7424 | </w:t>
    </w:r>
    <w:r w:rsidRPr="0019413F">
      <w:rPr>
        <w:rFonts w:ascii="Cambria" w:hAnsi="Cambria"/>
        <w:sz w:val="22"/>
        <w:szCs w:val="22"/>
      </w:rPr>
      <w:t xml:space="preserve">E-ISSN </w:t>
    </w:r>
    <w:r w:rsidRPr="0019413F">
      <w:rPr>
        <w:rFonts w:ascii="Cambria" w:hAnsi="Cambria"/>
        <w:color w:val="000000"/>
        <w:sz w:val="22"/>
        <w:szCs w:val="22"/>
        <w:shd w:val="clear" w:color="auto" w:fill="FFFFFF"/>
      </w:rPr>
      <w:t>2614-8927</w:t>
    </w:r>
    <w:r w:rsidRPr="0019413F">
      <w:rPr>
        <w:rFonts w:ascii="Cambria" w:hAnsi="Cambria"/>
        <w:sz w:val="22"/>
        <w:szCs w:val="22"/>
      </w:rPr>
      <w:tab/>
    </w:r>
    <w:r w:rsidR="00F8741F" w:rsidRPr="0019413F">
      <w:rPr>
        <w:rFonts w:ascii="Cambria" w:hAnsi="Cambria"/>
        <w:sz w:val="22"/>
        <w:szCs w:val="22"/>
      </w:rPr>
      <w:fldChar w:fldCharType="begin"/>
    </w:r>
    <w:r w:rsidR="00F87F3F" w:rsidRPr="0019413F">
      <w:rPr>
        <w:rFonts w:ascii="Cambria" w:hAnsi="Cambria"/>
        <w:sz w:val="22"/>
        <w:szCs w:val="22"/>
      </w:rPr>
      <w:instrText xml:space="preserve"> PAGE   \* MERGEFORMAT </w:instrText>
    </w:r>
    <w:r w:rsidR="00F8741F" w:rsidRPr="0019413F">
      <w:rPr>
        <w:rFonts w:ascii="Cambria" w:hAnsi="Cambria"/>
        <w:sz w:val="22"/>
        <w:szCs w:val="22"/>
      </w:rPr>
      <w:fldChar w:fldCharType="separate"/>
    </w:r>
    <w:r w:rsidR="004D5D7E">
      <w:rPr>
        <w:rFonts w:ascii="Cambria" w:hAnsi="Cambria"/>
        <w:noProof/>
        <w:sz w:val="22"/>
        <w:szCs w:val="22"/>
      </w:rPr>
      <w:t>1</w:t>
    </w:r>
    <w:r w:rsidR="00F8741F" w:rsidRPr="0019413F">
      <w:rPr>
        <w:rFonts w:ascii="Cambria" w:hAnsi="Cambria"/>
        <w:noProof/>
        <w:sz w:val="22"/>
        <w:szCs w:val="22"/>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BB85FFF" w14:textId="77777777" w:rsidR="00097958" w:rsidRPr="00D23B5E" w:rsidRDefault="00FE33F0" w:rsidP="00FE33F0">
    <w:pPr>
      <w:pStyle w:val="Footer"/>
      <w:pBdr>
        <w:top w:val="single" w:sz="4" w:space="1" w:color="auto"/>
      </w:pBdr>
      <w:tabs>
        <w:tab w:val="clear" w:pos="4320"/>
      </w:tabs>
      <w:rPr>
        <w:i/>
        <w:color w:val="FFFFFF"/>
        <w:sz w:val="22"/>
        <w:szCs w:val="22"/>
      </w:rPr>
    </w:pPr>
    <w:r w:rsidRPr="00FE33F0">
      <w:rPr>
        <w:sz w:val="24"/>
        <w:szCs w:val="24"/>
      </w:rPr>
      <w:t>ISSN 1111</w:t>
    </w:r>
    <w:r>
      <w:rPr>
        <w:sz w:val="24"/>
        <w:szCs w:val="24"/>
      </w:rPr>
      <w:t xml:space="preserve">                                                         </w:t>
    </w:r>
    <w:r w:rsidRPr="00FE33F0">
      <w:rPr>
        <w:sz w:val="24"/>
        <w:szCs w:val="24"/>
      </w:rPr>
      <w:t>LPPM UNILAK</w:t>
    </w:r>
    <w:r>
      <w:rPr>
        <w:sz w:val="24"/>
        <w:szCs w:val="24"/>
      </w:rPr>
      <w:tab/>
    </w:r>
    <w:r>
      <w:rPr>
        <w:sz w:val="24"/>
        <w:szCs w:val="24"/>
      </w:rPr>
      <w:tab/>
    </w:r>
    <w:r w:rsidRPr="00D23B5E">
      <w:rPr>
        <w:i/>
        <w:color w:val="FFFFFF"/>
        <w:sz w:val="22"/>
        <w:szCs w:val="22"/>
      </w:rPr>
      <w:t xml:space="preserve"> </w:t>
    </w:r>
    <w:r w:rsidR="007473F1" w:rsidRPr="00D23B5E">
      <w:rPr>
        <w:i/>
        <w:color w:val="FFFFFF"/>
        <w:sz w:val="22"/>
        <w:szCs w:val="22"/>
      </w:rPr>
      <w:t>ly 10</w:t>
    </w:r>
    <w:r w:rsidR="0075769A" w:rsidRPr="00D23B5E">
      <w:rPr>
        <w:i/>
        <w:color w:val="FFFFFF"/>
        <w:sz w:val="22"/>
        <w:szCs w:val="22"/>
        <w:vertAlign w:val="superscript"/>
      </w:rPr>
      <w:t>th</w:t>
    </w:r>
    <w:r w:rsidR="00DD697A" w:rsidRPr="00D23B5E">
      <w:rPr>
        <w:i/>
        <w:color w:val="FFFFFF"/>
        <w:sz w:val="22"/>
        <w:szCs w:val="22"/>
      </w:rPr>
      <w:t>, 2012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D460A44" w14:textId="77777777" w:rsidR="009C62CE" w:rsidRDefault="009C62CE">
      <w:r>
        <w:separator/>
      </w:r>
    </w:p>
  </w:footnote>
  <w:footnote w:type="continuationSeparator" w:id="0">
    <w:p w14:paraId="36397836" w14:textId="77777777" w:rsidR="009C62CE" w:rsidRDefault="009C62C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DCFB6BF" w14:textId="77777777" w:rsidR="00097958" w:rsidRPr="00C52A26" w:rsidRDefault="00F8741F" w:rsidP="008B04B3">
    <w:pPr>
      <w:pStyle w:val="Header"/>
      <w:framePr w:wrap="around" w:vAnchor="text" w:hAnchor="margin" w:xAlign="outside" w:y="1"/>
      <w:rPr>
        <w:rStyle w:val="PageNumber"/>
        <w:sz w:val="22"/>
        <w:szCs w:val="22"/>
      </w:rPr>
    </w:pPr>
    <w:r w:rsidRPr="00C52A26">
      <w:rPr>
        <w:rStyle w:val="PageNumber"/>
        <w:sz w:val="22"/>
        <w:szCs w:val="22"/>
      </w:rPr>
      <w:fldChar w:fldCharType="begin"/>
    </w:r>
    <w:r w:rsidR="00097958" w:rsidRPr="00C52A26">
      <w:rPr>
        <w:rStyle w:val="PageNumber"/>
        <w:sz w:val="22"/>
        <w:szCs w:val="22"/>
      </w:rPr>
      <w:instrText xml:space="preserve">PAGE  </w:instrText>
    </w:r>
    <w:r w:rsidRPr="00C52A26">
      <w:rPr>
        <w:rStyle w:val="PageNumber"/>
        <w:sz w:val="22"/>
        <w:szCs w:val="22"/>
      </w:rPr>
      <w:fldChar w:fldCharType="separate"/>
    </w:r>
    <w:r w:rsidR="00FE33F0">
      <w:rPr>
        <w:rStyle w:val="PageNumber"/>
        <w:noProof/>
        <w:sz w:val="22"/>
        <w:szCs w:val="22"/>
      </w:rPr>
      <w:t>2</w:t>
    </w:r>
    <w:r w:rsidRPr="00C52A26">
      <w:rPr>
        <w:rStyle w:val="PageNumber"/>
        <w:sz w:val="22"/>
        <w:szCs w:val="22"/>
      </w:rPr>
      <w:fldChar w:fldCharType="end"/>
    </w:r>
  </w:p>
  <w:p w14:paraId="14A28924" w14:textId="77777777" w:rsidR="00097958" w:rsidRPr="00C52A26" w:rsidRDefault="00B47311" w:rsidP="00C46B50">
    <w:pPr>
      <w:pStyle w:val="Header"/>
      <w:tabs>
        <w:tab w:val="clear" w:pos="4320"/>
        <w:tab w:val="clear" w:pos="8640"/>
        <w:tab w:val="left" w:pos="2992"/>
        <w:tab w:val="right" w:pos="8505"/>
      </w:tabs>
      <w:ind w:firstLine="1440"/>
      <w:rPr>
        <w:sz w:val="22"/>
        <w:szCs w:val="22"/>
      </w:rPr>
    </w:pPr>
    <w:r>
      <w:rPr>
        <w:noProof/>
        <w:lang w:eastAsia="ko-KR"/>
      </w:rPr>
      <mc:AlternateContent>
        <mc:Choice Requires="wps">
          <w:drawing>
            <wp:anchor distT="4294967294" distB="4294967294" distL="114300" distR="114300" simplePos="0" relativeHeight="251657216" behindDoc="0" locked="0" layoutInCell="1" allowOverlap="1" wp14:anchorId="51730DD7" wp14:editId="45E6E2B3">
              <wp:simplePos x="0" y="0"/>
              <wp:positionH relativeFrom="column">
                <wp:posOffset>-11430</wp:posOffset>
              </wp:positionH>
              <wp:positionV relativeFrom="paragraph">
                <wp:posOffset>188594</wp:posOffset>
              </wp:positionV>
              <wp:extent cx="5462270" cy="0"/>
              <wp:effectExtent l="0" t="0" r="24130" b="19050"/>
              <wp:wrapNone/>
              <wp:docPr id="5"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62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02F764D" id="Line 2" o:spid="_x0000_s1026" style="position:absolute;z-index:25165721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9pt,14.85pt" to="429.2pt,1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my1EgIAACg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XiCkSId&#10;SLQViqM8dKY3roSAldrZUBs9qxez1fS7Q0qvWqIOPDJ8vRhIy0JG8iYlbJwB/H3/WTOIIUevY5vO&#10;je0CJDQAnaMal7sa/OwRhcNJMc3zJxCNDr6ElEOisc5/4rpDwaiwBM4RmJy2zgcipBxCwj1Kb4SU&#10;UWypUF/h+SSfxASnpWDBGcKcPexX0qITCeMSv1gVeB7DrD4qFsFaTtj6Znsi5NWGy6UKeFAK0LlZ&#10;13n4MU/n69l6VoyKfLoeFWldjz5uVsVousmeJvWHerWqs5+BWlaUrWCMq8BumM2s+Dvtb6/kOlX3&#10;6by3IXmLHvsFZId/JB21DPJdB2Gv2WVnB41hHGPw7emEeX/cg/34wJe/AAAA//8DAFBLAwQUAAYA&#10;CAAAACEAtVOcYt0AAAAIAQAADwAAAGRycy9kb3ducmV2LnhtbEyPzU7DMBCE70i8g7VIXKrWafgL&#10;IU6FgNy4UEBct/GSRMTrNHbbwNOziAMcd2Y0822xmlyv9jSGzrOB5SIBRVx723Fj4OW5mmegQkS2&#10;2HsmA58UYFUeHxWYW3/gJ9qvY6OkhEOOBtoYh1zrULfkMCz8QCzeux8dRjnHRtsRD1Luep0myaV2&#10;2LEstDjQXUv1x3rnDITqlbbV16yeJW9njad0e//4gMacnky3N6AiTfEvDD/4gg6lMG38jm1QvYH5&#10;UsijgfT6CpT42UV2DmrzK+iy0P8fKL8BAAD//wMAUEsBAi0AFAAGAAgAAAAhALaDOJL+AAAA4QEA&#10;ABMAAAAAAAAAAAAAAAAAAAAAAFtDb250ZW50X1R5cGVzXS54bWxQSwECLQAUAAYACAAAACEAOP0h&#10;/9YAAACUAQAACwAAAAAAAAAAAAAAAAAvAQAAX3JlbHMvLnJlbHNQSwECLQAUAAYACAAAACEAqnps&#10;tRICAAAoBAAADgAAAAAAAAAAAAAAAAAuAgAAZHJzL2Uyb0RvYy54bWxQSwECLQAUAAYACAAAACEA&#10;tVOcYt0AAAAIAQAADwAAAAAAAAAAAAAAAABsBAAAZHJzL2Rvd25yZXYueG1sUEsFBgAAAAAEAAQA&#10;8wAAAHYFAAAAAA==&#10;"/>
          </w:pict>
        </mc:Fallback>
      </mc:AlternateContent>
    </w:r>
    <w:r w:rsidR="007E5812" w:rsidRPr="00C52A26">
      <w:rPr>
        <w:sz w:val="22"/>
        <w:szCs w:val="22"/>
      </w:rPr>
      <w:t xml:space="preserve">       </w:t>
    </w:r>
    <w:r w:rsidR="00097958" w:rsidRPr="00D23B5E">
      <w:rPr>
        <w:color w:val="FFFFFF"/>
        <w:sz w:val="22"/>
        <w:szCs w:val="22"/>
      </w:rPr>
      <w:sym w:font="Wingdings" w:char="F06E"/>
    </w:r>
    <w:r w:rsidR="00097958" w:rsidRPr="00C52A26">
      <w:rPr>
        <w:sz w:val="22"/>
        <w:szCs w:val="22"/>
      </w:rPr>
      <w:tab/>
      <w:t xml:space="preserve"> </w:t>
    </w:r>
    <w:r w:rsidR="00097958" w:rsidRPr="00C52A26">
      <w:rPr>
        <w:sz w:val="22"/>
        <w:szCs w:val="22"/>
      </w:rPr>
      <w:tab/>
      <w:t xml:space="preserve">       </w:t>
    </w:r>
    <w:r w:rsidR="00097958" w:rsidRPr="00D23B5E">
      <w:rPr>
        <w:color w:val="FFFFFF"/>
        <w:sz w:val="22"/>
        <w:szCs w:val="22"/>
      </w:rPr>
      <w:t xml:space="preserve">ISSN: </w:t>
    </w:r>
    <w:r w:rsidR="00FF2276" w:rsidRPr="00D23B5E">
      <w:rPr>
        <w:color w:val="FFFFFF"/>
        <w:sz w:val="22"/>
        <w:szCs w:val="22"/>
      </w:rPr>
      <w:t>1978-1520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1C2B8FC" w14:textId="5683929D" w:rsidR="00E6647D" w:rsidRPr="00387618" w:rsidRDefault="00E6647D" w:rsidP="00E6647D">
    <w:pPr>
      <w:widowControl w:val="0"/>
      <w:autoSpaceDE w:val="0"/>
      <w:autoSpaceDN w:val="0"/>
      <w:spacing w:before="11"/>
      <w:ind w:left="20"/>
      <w:rPr>
        <w:noProof/>
        <w:sz w:val="22"/>
        <w:lang w:val="id" w:eastAsia="id"/>
      </w:rPr>
    </w:pPr>
    <w:r w:rsidRPr="00387618">
      <w:rPr>
        <w:noProof/>
        <w:sz w:val="22"/>
        <w:lang w:eastAsia="ko-KR"/>
      </w:rPr>
      <w:drawing>
        <wp:inline distT="0" distB="0" distL="0" distR="0" wp14:anchorId="23E0320B" wp14:editId="12DA29D5">
          <wp:extent cx="3228975" cy="7620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
                    <a:extLst>
                      <a:ext uri="{28A0092B-C50C-407E-A947-70E740481C1C}">
                        <a14:useLocalDpi xmlns:a14="http://schemas.microsoft.com/office/drawing/2010/main" val="0"/>
                      </a:ext>
                    </a:extLst>
                  </a:blip>
                  <a:srcRect l="9044" t="35342" r="8784" b="38876"/>
                  <a:stretch>
                    <a:fillRect/>
                  </a:stretch>
                </pic:blipFill>
                <pic:spPr bwMode="auto">
                  <a:xfrm>
                    <a:off x="0" y="0"/>
                    <a:ext cx="3228975" cy="762000"/>
                  </a:xfrm>
                  <a:prstGeom prst="rect">
                    <a:avLst/>
                  </a:prstGeom>
                  <a:noFill/>
                  <a:ln>
                    <a:noFill/>
                  </a:ln>
                </pic:spPr>
              </pic:pic>
            </a:graphicData>
          </a:graphic>
        </wp:inline>
      </w:drawing>
    </w:r>
  </w:p>
  <w:p w14:paraId="263F3A92" w14:textId="62FAE5B1" w:rsidR="00E6647D" w:rsidRPr="00387618" w:rsidRDefault="00E6647D" w:rsidP="00E6647D">
    <w:pPr>
      <w:widowControl w:val="0"/>
      <w:autoSpaceDE w:val="0"/>
      <w:autoSpaceDN w:val="0"/>
      <w:spacing w:before="11"/>
      <w:ind w:left="20" w:right="-469"/>
      <w:rPr>
        <w:noProof/>
        <w:sz w:val="22"/>
        <w:lang w:val="id" w:eastAsia="id"/>
      </w:rPr>
    </w:pPr>
    <w:r w:rsidRPr="00387618">
      <w:rPr>
        <w:noProof/>
        <w:sz w:val="22"/>
        <w:lang w:val="id" w:eastAsia="id"/>
      </w:rPr>
      <w:t xml:space="preserve">JABB, Vol. </w:t>
    </w:r>
    <w:r>
      <w:rPr>
        <w:noProof/>
        <w:sz w:val="22"/>
        <w:lang w:eastAsia="id"/>
      </w:rPr>
      <w:t>xx</w:t>
    </w:r>
    <w:r w:rsidRPr="00387618">
      <w:rPr>
        <w:noProof/>
        <w:sz w:val="22"/>
        <w:lang w:val="id" w:eastAsia="id"/>
      </w:rPr>
      <w:t xml:space="preserve">, No. </w:t>
    </w:r>
    <w:r>
      <w:rPr>
        <w:noProof/>
        <w:sz w:val="22"/>
        <w:lang w:eastAsia="id"/>
      </w:rPr>
      <w:t>xx</w:t>
    </w:r>
    <w:r w:rsidRPr="00387618">
      <w:rPr>
        <w:noProof/>
        <w:sz w:val="22"/>
        <w:lang w:val="id" w:eastAsia="id"/>
      </w:rPr>
      <w:t xml:space="preserve">, </w:t>
    </w:r>
    <w:r>
      <w:rPr>
        <w:noProof/>
        <w:sz w:val="22"/>
        <w:lang w:eastAsia="id"/>
      </w:rPr>
      <w:t>bulan</w:t>
    </w:r>
    <w:r w:rsidRPr="00387618">
      <w:rPr>
        <w:noProof/>
        <w:sz w:val="22"/>
        <w:lang w:val="id" w:eastAsia="id"/>
      </w:rPr>
      <w:t xml:space="preserve">, </w:t>
    </w:r>
    <w:r>
      <w:rPr>
        <w:noProof/>
        <w:sz w:val="22"/>
        <w:lang w:eastAsia="id"/>
      </w:rPr>
      <w:t>tahun</w:t>
    </w:r>
    <w:r w:rsidRPr="00387618">
      <w:rPr>
        <w:noProof/>
        <w:sz w:val="22"/>
        <w:lang w:val="id" w:eastAsia="id"/>
      </w:rPr>
      <w:t xml:space="preserve">  </w:t>
    </w:r>
    <w:r w:rsidRPr="00387618">
      <w:rPr>
        <w:noProof/>
        <w:sz w:val="22"/>
        <w:lang w:val="id" w:eastAsia="id"/>
      </w:rPr>
      <w:tab/>
    </w:r>
    <w:r w:rsidRPr="00387618">
      <w:rPr>
        <w:noProof/>
        <w:sz w:val="22"/>
        <w:lang w:val="id" w:eastAsia="id"/>
      </w:rPr>
      <w:tab/>
    </w:r>
    <w:r w:rsidRPr="00387618">
      <w:rPr>
        <w:noProof/>
        <w:sz w:val="22"/>
        <w:lang w:val="id" w:eastAsia="id"/>
      </w:rPr>
      <w:tab/>
    </w:r>
    <w:r w:rsidRPr="00387618">
      <w:rPr>
        <w:noProof/>
        <w:sz w:val="22"/>
        <w:lang w:val="id" w:eastAsia="id"/>
      </w:rPr>
      <w:tab/>
      <w:t>p-ISSN : 2722-936X e-ISSN: 2722-9394</w:t>
    </w:r>
  </w:p>
  <w:p w14:paraId="62B6AE28" w14:textId="64395D2C" w:rsidR="00E6647D" w:rsidRPr="00E6647D" w:rsidRDefault="00E6647D" w:rsidP="00E6647D">
    <w:pPr>
      <w:widowControl w:val="0"/>
      <w:autoSpaceDE w:val="0"/>
      <w:autoSpaceDN w:val="0"/>
      <w:spacing w:before="11"/>
      <w:ind w:left="20"/>
      <w:rPr>
        <w:noProof/>
        <w:sz w:val="22"/>
        <w:lang w:eastAsia="id"/>
      </w:rPr>
    </w:pPr>
    <w:r w:rsidRPr="00387618">
      <w:rPr>
        <w:noProof/>
        <w:sz w:val="22"/>
        <w:lang w:val="id" w:eastAsia="id"/>
      </w:rPr>
      <w:t>DOI Issue :  10.46306/jabb.v1i1</w:t>
    </w:r>
    <w:r w:rsidRPr="00387618">
      <w:rPr>
        <w:noProof/>
        <w:sz w:val="22"/>
        <w:lang w:val="id" w:eastAsia="id"/>
      </w:rPr>
      <w:tab/>
    </w:r>
    <w:r w:rsidRPr="00387618">
      <w:rPr>
        <w:noProof/>
        <w:sz w:val="22"/>
        <w:lang w:val="id" w:eastAsia="id"/>
      </w:rPr>
      <w:tab/>
    </w:r>
    <w:r w:rsidRPr="00387618">
      <w:rPr>
        <w:noProof/>
        <w:sz w:val="22"/>
        <w:lang w:val="id" w:eastAsia="id"/>
      </w:rPr>
      <w:tab/>
    </w:r>
    <w:r w:rsidRPr="00387618">
      <w:rPr>
        <w:noProof/>
        <w:sz w:val="22"/>
        <w:lang w:val="id" w:eastAsia="id"/>
      </w:rPr>
      <w:tab/>
    </w:r>
    <w:r w:rsidRPr="00387618">
      <w:rPr>
        <w:noProof/>
        <w:sz w:val="22"/>
        <w:lang w:val="id" w:eastAsia="id"/>
      </w:rPr>
      <w:tab/>
      <w:t>Doi Artikel :  10.46306/jabb.v</w:t>
    </w:r>
    <w:r>
      <w:rPr>
        <w:noProof/>
        <w:sz w:val="22"/>
        <w:lang w:eastAsia="id"/>
      </w:rPr>
      <w:t>x</w:t>
    </w:r>
    <w:r w:rsidRPr="00387618">
      <w:rPr>
        <w:noProof/>
        <w:sz w:val="22"/>
        <w:lang w:val="id" w:eastAsia="id"/>
      </w:rPr>
      <w:t>i</w:t>
    </w:r>
    <w:r>
      <w:rPr>
        <w:noProof/>
        <w:sz w:val="22"/>
        <w:lang w:eastAsia="id"/>
      </w:rPr>
      <w:t>x</w:t>
    </w:r>
    <w:r w:rsidRPr="00387618">
      <w:rPr>
        <w:noProof/>
        <w:sz w:val="22"/>
        <w:lang w:val="id" w:eastAsia="id"/>
      </w:rPr>
      <w:t>.</w:t>
    </w:r>
    <w:r>
      <w:rPr>
        <w:noProof/>
        <w:sz w:val="22"/>
        <w:lang w:eastAsia="id"/>
      </w:rPr>
      <w:t>xx</w:t>
    </w:r>
  </w:p>
  <w:p w14:paraId="15443171" w14:textId="36E15F47" w:rsidR="00E6647D" w:rsidRPr="0010168F" w:rsidRDefault="00E6647D" w:rsidP="00E6647D">
    <w:pPr>
      <w:widowControl w:val="0"/>
      <w:autoSpaceDE w:val="0"/>
      <w:autoSpaceDN w:val="0"/>
      <w:spacing w:before="11"/>
      <w:ind w:left="20"/>
      <w:rPr>
        <w:noProof/>
        <w:lang w:val="id" w:eastAsia="id"/>
      </w:rPr>
    </w:pPr>
    <w:r>
      <w:rPr>
        <w:noProof/>
        <w:lang w:eastAsia="ko-KR"/>
      </w:rPr>
      <mc:AlternateContent>
        <mc:Choice Requires="wpg">
          <w:drawing>
            <wp:anchor distT="0" distB="0" distL="114300" distR="114300" simplePos="0" relativeHeight="251661312" behindDoc="1" locked="0" layoutInCell="1" allowOverlap="1" wp14:anchorId="6C31EDE5" wp14:editId="48F9EC0C">
              <wp:simplePos x="0" y="0"/>
              <wp:positionH relativeFrom="page">
                <wp:posOffset>914400</wp:posOffset>
              </wp:positionH>
              <wp:positionV relativeFrom="page">
                <wp:posOffset>1565275</wp:posOffset>
              </wp:positionV>
              <wp:extent cx="5982335" cy="55245"/>
              <wp:effectExtent l="0" t="0" r="37465" b="1905"/>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2335" cy="55245"/>
                        <a:chOff x="1412" y="984"/>
                        <a:chExt cx="9421" cy="87"/>
                      </a:xfrm>
                    </wpg:grpSpPr>
                    <wps:wsp>
                      <wps:cNvPr id="7" name="Line 2"/>
                      <wps:cNvCnPr>
                        <a:cxnSpLocks noChangeShapeType="1"/>
                      </wps:cNvCnPr>
                      <wps:spPr bwMode="auto">
                        <a:xfrm>
                          <a:off x="1412" y="1042"/>
                          <a:ext cx="9421" cy="0"/>
                        </a:xfrm>
                        <a:prstGeom prst="line">
                          <a:avLst/>
                        </a:prstGeom>
                        <a:noFill/>
                        <a:ln w="36576">
                          <a:solidFill>
                            <a:srgbClr val="612322"/>
                          </a:solidFill>
                          <a:round/>
                          <a:headEnd/>
                          <a:tailEnd/>
                        </a:ln>
                      </wps:spPr>
                      <wps:bodyPr/>
                    </wps:wsp>
                    <wps:wsp>
                      <wps:cNvPr id="14" name="Line 3"/>
                      <wps:cNvCnPr>
                        <a:cxnSpLocks noChangeShapeType="1"/>
                      </wps:cNvCnPr>
                      <wps:spPr bwMode="auto">
                        <a:xfrm>
                          <a:off x="1412" y="992"/>
                          <a:ext cx="9421" cy="0"/>
                        </a:xfrm>
                        <a:prstGeom prst="line">
                          <a:avLst/>
                        </a:prstGeom>
                        <a:noFill/>
                        <a:ln w="9144">
                          <a:solidFill>
                            <a:srgbClr val="612322"/>
                          </a:solidFill>
                          <a:round/>
                          <a:headEnd/>
                          <a:tailEnd/>
                        </a:ln>
                      </wps:spPr>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2875F66" id="Group 6" o:spid="_x0000_s1026" style="position:absolute;margin-left:1in;margin-top:123.25pt;width:471.05pt;height:4.35pt;z-index:-251655168;mso-position-horizontal-relative:page;mso-position-vertical-relative:page" coordorigin="1412,984" coordsize="9421,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4cU7UgIAAKEGAAAOAAAAZHJzL2Uyb0RvYy54bWzEVU2P2jAQvVfqf7B8LyEhsCQi7IHd5UJb&#10;pN3+AOM4H6pjW7Yh8O87tgPs0kOlrbR7sWzPzJuZ9ybO4v7YcXRg2rRSFDgejTFigsqyFXWBf708&#10;fZtjZCwRJeFSsAKfmMH3y69fFr3KWSIbyUumEYAIk/eqwI21Ko8iQxvWETOSigkwVlJ3xMJR11Gp&#10;SQ/oHY+S8XgW9VKXSkvKjIHbh2DES49fVYzan1VlmEW8wFCb9av2686t0XJB8loT1bR0KIO8o4qO&#10;tAKSXqAeiCVor9u/oLqWamlkZUdUdpGsqpYy3wN0E49vullruVe+lzrva3WhCai94endsPTHYatR&#10;WxZ4hpEgHUjks6KZo6ZXdQ4ea62e1VaH/mC7kfS3AXN0a3fnOjijXf9dlgBH9lZ6ao6V7hwENI2O&#10;XoHTRQF2tIjC5TSbJ5PJFCMKtuk0SadBIdqAjC4qTuMEIzBm8/RsehyCszSJQ+T8ztkikoecvs6h&#10;LtcUjJq5smn+j83nhijmRTKOq4HNuzObm1YwlAQyvcNKBCbpUQxMIiFXDRE181AvJwWsxb4BVypg&#10;hhB3MCDDP5m9cBSPU5+Z5Gd+rxT50b8wRHKljV0z2SG3KTCHsr1q5LAxNpB5dnEiCvnUcg73JOcC&#10;9QWezKZ3Mx9hJG9LZ3VGo+vdimt0IPABzuJkkviKIPEbNxh0UXq0hpHycdhb0vKwB38u/MAFDoKK&#10;O1mettoVN2j6QeLG6Rt1J5+jbpZ9mLhZnKafr63/jOEd9F/28Ga7h/b12c/C9c+y/AMAAP//AwBQ&#10;SwMEFAAGAAgAAAAhAFCDmobhAAAADAEAAA8AAABkcnMvZG93bnJldi54bWxMj0Frg0AQhe+F/odl&#10;Ar01q1YlGNcQQttTKDQplN4mOlGJOyvuRs2/7+bUHt+bx5vv5ZtZd2KkwbaGFYTLAARxaaqWawVf&#10;x7fnFQjrkCvsDJOCG1nYFI8POWaVmfiTxoOrhS9hm6GCxrk+k9KWDWm0S9MT+9vZDBqdl0MtqwEn&#10;X647GQVBKjW27D802NOuofJyuGoF7xNO25fwddxfzrvbzzH5+N6HpNTTYt6uQTia3V8Y7vgeHQrP&#10;dDJXrqzovI5jv8UpiOI0AXFPBKs0BHHyVpJEIItc/h9R/AIAAP//AwBQSwECLQAUAAYACAAAACEA&#10;toM4kv4AAADhAQAAEwAAAAAAAAAAAAAAAAAAAAAAW0NvbnRlbnRfVHlwZXNdLnhtbFBLAQItABQA&#10;BgAIAAAAIQA4/SH/1gAAAJQBAAALAAAAAAAAAAAAAAAAAC8BAABfcmVscy8ucmVsc1BLAQItABQA&#10;BgAIAAAAIQCj4cU7UgIAAKEGAAAOAAAAAAAAAAAAAAAAAC4CAABkcnMvZTJvRG9jLnhtbFBLAQIt&#10;ABQABgAIAAAAIQBQg5qG4QAAAAwBAAAPAAAAAAAAAAAAAAAAAKwEAABkcnMvZG93bnJldi54bWxQ&#10;SwUGAAAAAAQABADzAAAAugUAAAAA&#10;">
              <v:line id="Line 2" o:spid="_x0000_s1027" style="position:absolute;visibility:visible;mso-wrap-style:square" from="1412,1042" to="10833,10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BMpxAAAANoAAAAPAAAAZHJzL2Rvd25yZXYueG1sRI9Ba8JA&#10;FITvBf/D8oRepNm0h6SmrqKFFj0k0Ngf8Mi+JsHs25jdmvTfu0LB4zAz3zCrzWQ6caHBtZYVPEcx&#10;COLK6pZrBd/Hj6dXEM4ja+wsk4I/crBZzx5WmGk78hddSl+LAGGXoYLG+z6T0lUNGXSR7YmD92MH&#10;gz7IoZZ6wDHATSdf4jiRBlsOCw329N5QdSp/jYJi8YnnLnEyWR7y1C3yvBh3WqnH+bR9A+Fp8vfw&#10;f3uvFaRwuxJugFxfAQAA//8DAFBLAQItABQABgAIAAAAIQDb4fbL7gAAAIUBAAATAAAAAAAAAAAA&#10;AAAAAAAAAABbQ29udGVudF9UeXBlc10ueG1sUEsBAi0AFAAGAAgAAAAhAFr0LFu/AAAAFQEAAAsA&#10;AAAAAAAAAAAAAAAAHwEAAF9yZWxzLy5yZWxzUEsBAi0AFAAGAAgAAAAhAJe4EynEAAAA2gAAAA8A&#10;AAAAAAAAAAAAAAAABwIAAGRycy9kb3ducmV2LnhtbFBLBQYAAAAAAwADALcAAAD4AgAAAAA=&#10;" strokecolor="#612322" strokeweight="2.88pt"/>
              <v:line id="Line 3" o:spid="_x0000_s1028" style="position:absolute;visibility:visible;mso-wrap-style:square" from="1412,992" to="10833,9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Vx1wAAAANsAAAAPAAAAZHJzL2Rvd25yZXYueG1sRE/dasIw&#10;FL4X9g7hDLzTdEPFVaOMDmEURKx7gENzbMuak5Jk2u7pjSB4dz6+37Pe9qYVF3K+sazgbZqAIC6t&#10;brhS8HPaTZYgfEDW2FomBQN52G5eRmtMtb3ykS5FqEQMYZ+igjqELpXSlzUZ9FPbEUfubJ3BEKGr&#10;pHZ4jeGmle9JspAGG44NNXaU1VT+Fn9GAbXD3mE1z4fDx5fd5Rk22X+u1Pi1/1yBCNSHp/jh/tZx&#10;/gzuv8QD5OYGAAD//wMAUEsBAi0AFAAGAAgAAAAhANvh9svuAAAAhQEAABMAAAAAAAAAAAAAAAAA&#10;AAAAAFtDb250ZW50X1R5cGVzXS54bWxQSwECLQAUAAYACAAAACEAWvQsW78AAAAVAQAACwAAAAAA&#10;AAAAAAAAAAAfAQAAX3JlbHMvLnJlbHNQSwECLQAUAAYACAAAACEAqjVcdcAAAADbAAAADwAAAAAA&#10;AAAAAAAAAAAHAgAAZHJzL2Rvd25yZXYueG1sUEsFBgAAAAADAAMAtwAAAPQCAAAAAA==&#10;" strokecolor="#612322" strokeweight=".72pt"/>
              <w10:wrap anchorx="page" anchory="page"/>
            </v:group>
          </w:pict>
        </mc:Fallback>
      </mc:AlternateContent>
    </w:r>
  </w:p>
  <w:p w14:paraId="742967A8" w14:textId="7A7D5751" w:rsidR="00E6647D" w:rsidRPr="0010168F" w:rsidRDefault="00E6647D" w:rsidP="00E6647D">
    <w:pPr>
      <w:pStyle w:val="BodyText"/>
      <w:spacing w:line="12" w:lineRule="auto"/>
    </w:pPr>
    <w:r>
      <w:rPr>
        <w:noProof/>
        <w:lang w:val="en-US" w:eastAsia="ko-KR"/>
      </w:rPr>
      <mc:AlternateContent>
        <mc:Choice Requires="wps">
          <w:drawing>
            <wp:anchor distT="0" distB="0" distL="114300" distR="114300" simplePos="0" relativeHeight="251660288" behindDoc="1" locked="0" layoutInCell="1" allowOverlap="1" wp14:anchorId="52806CF1" wp14:editId="3665CD2F">
              <wp:simplePos x="0" y="0"/>
              <wp:positionH relativeFrom="page">
                <wp:posOffset>4103370</wp:posOffset>
              </wp:positionH>
              <wp:positionV relativeFrom="page">
                <wp:posOffset>441960</wp:posOffset>
              </wp:positionV>
              <wp:extent cx="2315210" cy="180975"/>
              <wp:effectExtent l="0" t="0" r="8890" b="9525"/>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5210" cy="180975"/>
                      </a:xfrm>
                      <a:prstGeom prst="rect">
                        <a:avLst/>
                      </a:prstGeom>
                      <a:noFill/>
                      <a:ln>
                        <a:noFill/>
                      </a:ln>
                    </wps:spPr>
                    <wps:txbx>
                      <w:txbxContent>
                        <w:p w14:paraId="6AEC9753" w14:textId="77777777" w:rsidR="00E6647D" w:rsidRDefault="00E6647D" w:rsidP="00E6647D">
                          <w:pPr>
                            <w:spacing w:before="11"/>
                            <w:ind w:left="20"/>
                            <w:rPr>
                              <w:lang w:val="id-ID"/>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 o:spid="_x0000_s1026" type="#_x0000_t202" style="position:absolute;margin-left:323.1pt;margin-top:34.8pt;width:182.3pt;height:14.2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0KA6QEAALYDAAAOAAAAZHJzL2Uyb0RvYy54bWysU9tu1DAQfUfiHyy/s0mWFkq02aq0KkIq&#10;BanlA2YdJ7FIPGbs3WT5esbO7tLSN8SLNZnLmTNnJqvLaejFTpM3aCtZLHIptFVYG9tW8vvj7ZsL&#10;KXwAW0OPVldyr728XL9+tRpdqZfYYV9rEgxifTm6SnYhuDLLvOr0AH6BTlsONkgDBP6kNqsJRkYf&#10;+myZ5++yEal2hEp7z96bOSjXCb9ptApfm8brIPpKMreQXkrvJr7ZegVlS+A6ow404B9YDGAsNz1B&#10;3UAAsSXzAmowitBjExYKhwybxiidZuBpivyvaR46cDrNwuJ4d5LJ/z9Ydb/7RsLUlTyTwsLAK3rU&#10;UxAfcRJnUZ3R+ZKTHhynhYndvOU0qXd3qH54YfG6A9vqKyIcOw01sytiZfakdMbxEWQzfsGa28A2&#10;YAKaGhqidCyGYHTe0v60mUhFsXP5tjhfFhxSHCsu8g/vz1MLKI/Vjnz4pHEQ0agk8eYTOuzufIhs&#10;oDymxGYWb03fp+339pmDE6MnsY+EZ+ph2kwHNTZY73kOwvmY+PjZ6JB+STHyIVXS/9wCaSn6z5a1&#10;iFd3NOhobI4GWMWllQxSzOZ1mK9z68i0HSPPalu8Yr0ak0aJws4sDjz5ONKEh0OO1/f0O2X9+d3W&#10;vwEAAP//AwBQSwMEFAAGAAgAAAAhAJ8zdHfeAAAACgEAAA8AAABkcnMvZG93bnJldi54bWxMj8FO&#10;wzAMhu9IvENkJG4s6YSitTSdJgQnJERXDhzTJmujNU5psq28Pd4Jbrb86ff3l9vFj+xs5+gCKshW&#10;ApjFLhiHvYLP5vVhAywmjUaPAa2CHxthW93elLow4YK1Pe9TzygEY6EVDClNBeexG6zXcRUmi3Q7&#10;hNnrROvcczPrC4X7ka+FkNxrh/Rh0JN9Hmx33J+8gt0X1i/u+739qA+1a5pc4Js8KnV/t+yegCW7&#10;pD8YrvqkDhU5teGEJrJRgXyUa0JpyCWwKyAyQWVaBfkmA16V/H+F6hcAAP//AwBQSwECLQAUAAYA&#10;CAAAACEAtoM4kv4AAADhAQAAEwAAAAAAAAAAAAAAAAAAAAAAW0NvbnRlbnRfVHlwZXNdLnhtbFBL&#10;AQItABQABgAIAAAAIQA4/SH/1gAAAJQBAAALAAAAAAAAAAAAAAAAAC8BAABfcmVscy8ucmVsc1BL&#10;AQItABQABgAIAAAAIQDzu0KA6QEAALYDAAAOAAAAAAAAAAAAAAAAAC4CAABkcnMvZTJvRG9jLnht&#10;bFBLAQItABQABgAIAAAAIQCfM3R33gAAAAoBAAAPAAAAAAAAAAAAAAAAAEMEAABkcnMvZG93bnJl&#10;di54bWxQSwUGAAAAAAQABADzAAAATgUAAAAA&#10;" filled="f" stroked="f">
              <v:textbox inset="0,0,0,0">
                <w:txbxContent>
                  <w:p w14:paraId="6AEC9753" w14:textId="77777777" w:rsidR="00E6647D" w:rsidRDefault="00E6647D" w:rsidP="00E6647D">
                    <w:pPr>
                      <w:spacing w:before="11"/>
                      <w:ind w:left="20"/>
                      <w:rPr>
                        <w:lang w:val="id-ID"/>
                      </w:rPr>
                    </w:pPr>
                  </w:p>
                </w:txbxContent>
              </v:textbox>
              <w10:wrap anchorx="page" anchory="page"/>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17094CA" w14:textId="77777777" w:rsidR="00FE33F0" w:rsidRDefault="00FE33F0" w:rsidP="00FE33F0">
    <w:pPr>
      <w:pStyle w:val="Header"/>
      <w:tabs>
        <w:tab w:val="clear" w:pos="4320"/>
        <w:tab w:val="clear" w:pos="8640"/>
      </w:tabs>
      <w:ind w:right="45"/>
      <w:rPr>
        <w:sz w:val="22"/>
        <w:szCs w:val="22"/>
      </w:rPr>
    </w:pPr>
    <w:r w:rsidRPr="00FE33F0">
      <w:rPr>
        <w:color w:val="000000"/>
        <w:sz w:val="22"/>
        <w:szCs w:val="22"/>
      </w:rPr>
      <w:t>DINAMISIA</w:t>
    </w:r>
    <w:r w:rsidR="00FF0A50" w:rsidRPr="00FE33F0">
      <w:rPr>
        <w:color w:val="000000"/>
        <w:sz w:val="22"/>
        <w:szCs w:val="22"/>
      </w:rPr>
      <w:tab/>
    </w:r>
    <w:r w:rsidRPr="00FE33F0">
      <w:rPr>
        <w:color w:val="000000"/>
        <w:sz w:val="22"/>
        <w:szCs w:val="22"/>
      </w:rPr>
      <w:tab/>
    </w:r>
    <w:r w:rsidRPr="00FE33F0">
      <w:rPr>
        <w:color w:val="000000"/>
        <w:sz w:val="22"/>
        <w:szCs w:val="22"/>
      </w:rPr>
      <w:tab/>
    </w:r>
    <w:r w:rsidRPr="00FE33F0">
      <w:rPr>
        <w:color w:val="000000"/>
        <w:sz w:val="22"/>
        <w:szCs w:val="22"/>
      </w:rPr>
      <w:tab/>
    </w:r>
    <w:r w:rsidRPr="00FE33F0">
      <w:rPr>
        <w:color w:val="000000"/>
        <w:sz w:val="22"/>
        <w:szCs w:val="22"/>
      </w:rPr>
      <w:tab/>
    </w:r>
    <w:r w:rsidRPr="00FE33F0">
      <w:rPr>
        <w:color w:val="000000"/>
        <w:sz w:val="22"/>
        <w:szCs w:val="22"/>
      </w:rPr>
      <w:tab/>
    </w:r>
    <w:r w:rsidRPr="00FE33F0">
      <w:rPr>
        <w:color w:val="000000"/>
        <w:sz w:val="22"/>
        <w:szCs w:val="22"/>
      </w:rPr>
      <w:tab/>
    </w:r>
    <w:r w:rsidRPr="00FE33F0">
      <w:rPr>
        <w:color w:val="000000"/>
        <w:sz w:val="22"/>
        <w:szCs w:val="22"/>
      </w:rPr>
      <w:tab/>
    </w:r>
    <w:r w:rsidRPr="00FE33F0">
      <w:rPr>
        <w:color w:val="000000"/>
        <w:sz w:val="22"/>
        <w:szCs w:val="22"/>
      </w:rPr>
      <w:tab/>
      <w:t>Vol. I No. 1 Des 2017</w:t>
    </w:r>
    <w:r w:rsidR="00203BE4" w:rsidRPr="00C46B50">
      <w:rPr>
        <w:sz w:val="22"/>
        <w:szCs w:val="22"/>
      </w:rPr>
      <w:tab/>
    </w:r>
  </w:p>
  <w:p w14:paraId="0708F223" w14:textId="77777777" w:rsidR="00FE33F0" w:rsidRDefault="00FE33F0" w:rsidP="00FE33F0">
    <w:pPr>
      <w:pStyle w:val="Header"/>
      <w:pBdr>
        <w:bottom w:val="single" w:sz="4" w:space="1" w:color="auto"/>
      </w:pBdr>
      <w:tabs>
        <w:tab w:val="clear" w:pos="4320"/>
        <w:tab w:val="clear" w:pos="8640"/>
      </w:tabs>
      <w:ind w:right="45"/>
      <w:rPr>
        <w:sz w:val="22"/>
        <w:szCs w:val="22"/>
      </w:rPr>
    </w:pPr>
  </w:p>
  <w:p w14:paraId="7D3DD9CA" w14:textId="77777777" w:rsidR="00097958" w:rsidRPr="00C46B50" w:rsidRDefault="00EF1185" w:rsidP="00FE33F0">
    <w:pPr>
      <w:pStyle w:val="Header"/>
      <w:tabs>
        <w:tab w:val="clear" w:pos="4320"/>
        <w:tab w:val="clear" w:pos="8640"/>
      </w:tabs>
      <w:ind w:right="45"/>
      <w:rPr>
        <w:rStyle w:val="PageNumber"/>
        <w:sz w:val="22"/>
        <w:szCs w:val="22"/>
      </w:rPr>
    </w:pPr>
    <w:r w:rsidRPr="00C46B50">
      <w:rPr>
        <w:rStyle w:val="PageNumber"/>
        <w:sz w:val="22"/>
        <w:szCs w:val="22"/>
        <w:lang w:val="it-IT"/>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5D6B3B"/>
    <w:multiLevelType w:val="hybridMultilevel"/>
    <w:tmpl w:val="F2646EC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10FA6DB1"/>
    <w:multiLevelType w:val="hybridMultilevel"/>
    <w:tmpl w:val="DF7ADF52"/>
    <w:lvl w:ilvl="0" w:tplc="0409000D">
      <w:start w:val="1"/>
      <w:numFmt w:val="bullet"/>
      <w:lvlText w:val=""/>
      <w:lvlJc w:val="left"/>
      <w:pPr>
        <w:ind w:left="1571" w:hanging="360"/>
      </w:pPr>
      <w:rPr>
        <w:rFonts w:ascii="Wingdings" w:hAnsi="Wingdings" w:hint="default"/>
      </w:rPr>
    </w:lvl>
    <w:lvl w:ilvl="1" w:tplc="08090003">
      <w:start w:val="1"/>
      <w:numFmt w:val="bullet"/>
      <w:lvlText w:val="o"/>
      <w:lvlJc w:val="left"/>
      <w:pPr>
        <w:ind w:left="2291" w:hanging="360"/>
      </w:pPr>
      <w:rPr>
        <w:rFonts w:ascii="Courier New" w:hAnsi="Courier New" w:cs="Courier New" w:hint="default"/>
      </w:rPr>
    </w:lvl>
    <w:lvl w:ilvl="2" w:tplc="08090005">
      <w:start w:val="1"/>
      <w:numFmt w:val="bullet"/>
      <w:lvlText w:val=""/>
      <w:lvlJc w:val="left"/>
      <w:pPr>
        <w:ind w:left="3011" w:hanging="360"/>
      </w:pPr>
      <w:rPr>
        <w:rFonts w:ascii="Wingdings" w:hAnsi="Wingdings" w:hint="default"/>
      </w:rPr>
    </w:lvl>
    <w:lvl w:ilvl="3" w:tplc="08090001">
      <w:start w:val="1"/>
      <w:numFmt w:val="bullet"/>
      <w:lvlText w:val=""/>
      <w:lvlJc w:val="left"/>
      <w:pPr>
        <w:ind w:left="3731" w:hanging="360"/>
      </w:pPr>
      <w:rPr>
        <w:rFonts w:ascii="Symbol" w:hAnsi="Symbol" w:hint="default"/>
      </w:rPr>
    </w:lvl>
    <w:lvl w:ilvl="4" w:tplc="08090003">
      <w:start w:val="1"/>
      <w:numFmt w:val="bullet"/>
      <w:lvlText w:val="o"/>
      <w:lvlJc w:val="left"/>
      <w:pPr>
        <w:ind w:left="4451" w:hanging="360"/>
      </w:pPr>
      <w:rPr>
        <w:rFonts w:ascii="Courier New" w:hAnsi="Courier New" w:cs="Courier New" w:hint="default"/>
      </w:rPr>
    </w:lvl>
    <w:lvl w:ilvl="5" w:tplc="08090005">
      <w:start w:val="1"/>
      <w:numFmt w:val="bullet"/>
      <w:lvlText w:val=""/>
      <w:lvlJc w:val="left"/>
      <w:pPr>
        <w:ind w:left="5171" w:hanging="360"/>
      </w:pPr>
      <w:rPr>
        <w:rFonts w:ascii="Wingdings" w:hAnsi="Wingdings" w:hint="default"/>
      </w:rPr>
    </w:lvl>
    <w:lvl w:ilvl="6" w:tplc="08090001">
      <w:start w:val="1"/>
      <w:numFmt w:val="bullet"/>
      <w:lvlText w:val=""/>
      <w:lvlJc w:val="left"/>
      <w:pPr>
        <w:ind w:left="5891" w:hanging="360"/>
      </w:pPr>
      <w:rPr>
        <w:rFonts w:ascii="Symbol" w:hAnsi="Symbol" w:hint="default"/>
      </w:rPr>
    </w:lvl>
    <w:lvl w:ilvl="7" w:tplc="08090003">
      <w:start w:val="1"/>
      <w:numFmt w:val="bullet"/>
      <w:lvlText w:val="o"/>
      <w:lvlJc w:val="left"/>
      <w:pPr>
        <w:ind w:left="6611" w:hanging="360"/>
      </w:pPr>
      <w:rPr>
        <w:rFonts w:ascii="Courier New" w:hAnsi="Courier New" w:cs="Courier New" w:hint="default"/>
      </w:rPr>
    </w:lvl>
    <w:lvl w:ilvl="8" w:tplc="08090005">
      <w:start w:val="1"/>
      <w:numFmt w:val="bullet"/>
      <w:lvlText w:val=""/>
      <w:lvlJc w:val="left"/>
      <w:pPr>
        <w:ind w:left="7331" w:hanging="360"/>
      </w:pPr>
      <w:rPr>
        <w:rFonts w:ascii="Wingdings" w:hAnsi="Wingdings" w:hint="default"/>
      </w:rPr>
    </w:lvl>
  </w:abstractNum>
  <w:abstractNum w:abstractNumId="2">
    <w:nsid w:val="1CF5206B"/>
    <w:multiLevelType w:val="hybridMultilevel"/>
    <w:tmpl w:val="2C88AC22"/>
    <w:lvl w:ilvl="0" w:tplc="D074B24A">
      <w:start w:val="1"/>
      <w:numFmt w:val="decimal"/>
      <w:lvlText w:val="[%1]"/>
      <w:lvlJc w:val="left"/>
      <w:pPr>
        <w:tabs>
          <w:tab w:val="num" w:pos="360"/>
        </w:tabs>
        <w:ind w:left="360" w:hanging="360"/>
      </w:pPr>
      <w:rPr>
        <w:rFonts w:hint="default"/>
      </w:rPr>
    </w:lvl>
    <w:lvl w:ilvl="1" w:tplc="0409000F">
      <w:start w:val="1"/>
      <w:numFmt w:val="decimal"/>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nsid w:val="1E9D2911"/>
    <w:multiLevelType w:val="hybridMultilevel"/>
    <w:tmpl w:val="F456218E"/>
    <w:lvl w:ilvl="0" w:tplc="EBEC687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203B36FE"/>
    <w:multiLevelType w:val="hybridMultilevel"/>
    <w:tmpl w:val="56D6DE56"/>
    <w:lvl w:ilvl="0" w:tplc="28E0798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8AE468C"/>
    <w:multiLevelType w:val="hybridMultilevel"/>
    <w:tmpl w:val="7C5C5D5C"/>
    <w:lvl w:ilvl="0" w:tplc="04210001">
      <w:start w:val="1"/>
      <w:numFmt w:val="bullet"/>
      <w:lvlText w:val=""/>
      <w:lvlJc w:val="left"/>
      <w:pPr>
        <w:ind w:left="1713" w:hanging="360"/>
      </w:pPr>
      <w:rPr>
        <w:rFonts w:ascii="Symbol" w:hAnsi="Symbol" w:hint="default"/>
      </w:rPr>
    </w:lvl>
    <w:lvl w:ilvl="1" w:tplc="04210003">
      <w:start w:val="1"/>
      <w:numFmt w:val="bullet"/>
      <w:lvlText w:val="o"/>
      <w:lvlJc w:val="left"/>
      <w:pPr>
        <w:ind w:left="2433" w:hanging="360"/>
      </w:pPr>
      <w:rPr>
        <w:rFonts w:ascii="Courier New" w:hAnsi="Courier New" w:cs="Courier New" w:hint="default"/>
      </w:rPr>
    </w:lvl>
    <w:lvl w:ilvl="2" w:tplc="04210005">
      <w:start w:val="1"/>
      <w:numFmt w:val="bullet"/>
      <w:lvlText w:val=""/>
      <w:lvlJc w:val="left"/>
      <w:pPr>
        <w:ind w:left="3153" w:hanging="360"/>
      </w:pPr>
      <w:rPr>
        <w:rFonts w:ascii="Wingdings" w:hAnsi="Wingdings" w:hint="default"/>
      </w:rPr>
    </w:lvl>
    <w:lvl w:ilvl="3" w:tplc="04210001">
      <w:start w:val="1"/>
      <w:numFmt w:val="bullet"/>
      <w:lvlText w:val=""/>
      <w:lvlJc w:val="left"/>
      <w:pPr>
        <w:ind w:left="3873" w:hanging="360"/>
      </w:pPr>
      <w:rPr>
        <w:rFonts w:ascii="Symbol" w:hAnsi="Symbol" w:hint="default"/>
      </w:rPr>
    </w:lvl>
    <w:lvl w:ilvl="4" w:tplc="04210003">
      <w:start w:val="1"/>
      <w:numFmt w:val="bullet"/>
      <w:lvlText w:val="o"/>
      <w:lvlJc w:val="left"/>
      <w:pPr>
        <w:ind w:left="4593" w:hanging="360"/>
      </w:pPr>
      <w:rPr>
        <w:rFonts w:ascii="Courier New" w:hAnsi="Courier New" w:cs="Courier New" w:hint="default"/>
      </w:rPr>
    </w:lvl>
    <w:lvl w:ilvl="5" w:tplc="04210005">
      <w:start w:val="1"/>
      <w:numFmt w:val="bullet"/>
      <w:lvlText w:val=""/>
      <w:lvlJc w:val="left"/>
      <w:pPr>
        <w:ind w:left="5313" w:hanging="360"/>
      </w:pPr>
      <w:rPr>
        <w:rFonts w:ascii="Wingdings" w:hAnsi="Wingdings" w:hint="default"/>
      </w:rPr>
    </w:lvl>
    <w:lvl w:ilvl="6" w:tplc="04210001">
      <w:start w:val="1"/>
      <w:numFmt w:val="bullet"/>
      <w:lvlText w:val=""/>
      <w:lvlJc w:val="left"/>
      <w:pPr>
        <w:ind w:left="6033" w:hanging="360"/>
      </w:pPr>
      <w:rPr>
        <w:rFonts w:ascii="Symbol" w:hAnsi="Symbol" w:hint="default"/>
      </w:rPr>
    </w:lvl>
    <w:lvl w:ilvl="7" w:tplc="04210003">
      <w:start w:val="1"/>
      <w:numFmt w:val="bullet"/>
      <w:lvlText w:val="o"/>
      <w:lvlJc w:val="left"/>
      <w:pPr>
        <w:ind w:left="6753" w:hanging="360"/>
      </w:pPr>
      <w:rPr>
        <w:rFonts w:ascii="Courier New" w:hAnsi="Courier New" w:cs="Courier New" w:hint="default"/>
      </w:rPr>
    </w:lvl>
    <w:lvl w:ilvl="8" w:tplc="04210005">
      <w:start w:val="1"/>
      <w:numFmt w:val="bullet"/>
      <w:lvlText w:val=""/>
      <w:lvlJc w:val="left"/>
      <w:pPr>
        <w:ind w:left="7473" w:hanging="360"/>
      </w:pPr>
      <w:rPr>
        <w:rFonts w:ascii="Wingdings" w:hAnsi="Wingdings" w:hint="default"/>
      </w:rPr>
    </w:lvl>
  </w:abstractNum>
  <w:abstractNum w:abstractNumId="6">
    <w:nsid w:val="37991C5D"/>
    <w:multiLevelType w:val="hybridMultilevel"/>
    <w:tmpl w:val="DAAA6750"/>
    <w:lvl w:ilvl="0" w:tplc="8C0877A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8F24F57"/>
    <w:multiLevelType w:val="hybridMultilevel"/>
    <w:tmpl w:val="0BAAC7C0"/>
    <w:lvl w:ilvl="0" w:tplc="0409000D">
      <w:start w:val="1"/>
      <w:numFmt w:val="bullet"/>
      <w:lvlText w:val=""/>
      <w:lvlJc w:val="left"/>
      <w:pPr>
        <w:ind w:left="1571" w:hanging="360"/>
      </w:pPr>
      <w:rPr>
        <w:rFonts w:ascii="Wingdings" w:hAnsi="Wingdings" w:hint="default"/>
      </w:rPr>
    </w:lvl>
    <w:lvl w:ilvl="1" w:tplc="08090003">
      <w:start w:val="1"/>
      <w:numFmt w:val="bullet"/>
      <w:lvlText w:val="o"/>
      <w:lvlJc w:val="left"/>
      <w:pPr>
        <w:ind w:left="2291" w:hanging="360"/>
      </w:pPr>
      <w:rPr>
        <w:rFonts w:ascii="Courier New" w:hAnsi="Courier New" w:cs="Courier New" w:hint="default"/>
      </w:rPr>
    </w:lvl>
    <w:lvl w:ilvl="2" w:tplc="08090005">
      <w:start w:val="1"/>
      <w:numFmt w:val="bullet"/>
      <w:lvlText w:val=""/>
      <w:lvlJc w:val="left"/>
      <w:pPr>
        <w:ind w:left="3011" w:hanging="360"/>
      </w:pPr>
      <w:rPr>
        <w:rFonts w:ascii="Wingdings" w:hAnsi="Wingdings" w:hint="default"/>
      </w:rPr>
    </w:lvl>
    <w:lvl w:ilvl="3" w:tplc="08090001">
      <w:start w:val="1"/>
      <w:numFmt w:val="bullet"/>
      <w:lvlText w:val=""/>
      <w:lvlJc w:val="left"/>
      <w:pPr>
        <w:ind w:left="3731" w:hanging="360"/>
      </w:pPr>
      <w:rPr>
        <w:rFonts w:ascii="Symbol" w:hAnsi="Symbol" w:hint="default"/>
      </w:rPr>
    </w:lvl>
    <w:lvl w:ilvl="4" w:tplc="08090003">
      <w:start w:val="1"/>
      <w:numFmt w:val="bullet"/>
      <w:lvlText w:val="o"/>
      <w:lvlJc w:val="left"/>
      <w:pPr>
        <w:ind w:left="4451" w:hanging="360"/>
      </w:pPr>
      <w:rPr>
        <w:rFonts w:ascii="Courier New" w:hAnsi="Courier New" w:cs="Courier New" w:hint="default"/>
      </w:rPr>
    </w:lvl>
    <w:lvl w:ilvl="5" w:tplc="08090005">
      <w:start w:val="1"/>
      <w:numFmt w:val="bullet"/>
      <w:lvlText w:val=""/>
      <w:lvlJc w:val="left"/>
      <w:pPr>
        <w:ind w:left="5171" w:hanging="360"/>
      </w:pPr>
      <w:rPr>
        <w:rFonts w:ascii="Wingdings" w:hAnsi="Wingdings" w:hint="default"/>
      </w:rPr>
    </w:lvl>
    <w:lvl w:ilvl="6" w:tplc="08090001">
      <w:start w:val="1"/>
      <w:numFmt w:val="bullet"/>
      <w:lvlText w:val=""/>
      <w:lvlJc w:val="left"/>
      <w:pPr>
        <w:ind w:left="5891" w:hanging="360"/>
      </w:pPr>
      <w:rPr>
        <w:rFonts w:ascii="Symbol" w:hAnsi="Symbol" w:hint="default"/>
      </w:rPr>
    </w:lvl>
    <w:lvl w:ilvl="7" w:tplc="08090003">
      <w:start w:val="1"/>
      <w:numFmt w:val="bullet"/>
      <w:lvlText w:val="o"/>
      <w:lvlJc w:val="left"/>
      <w:pPr>
        <w:ind w:left="6611" w:hanging="360"/>
      </w:pPr>
      <w:rPr>
        <w:rFonts w:ascii="Courier New" w:hAnsi="Courier New" w:cs="Courier New" w:hint="default"/>
      </w:rPr>
    </w:lvl>
    <w:lvl w:ilvl="8" w:tplc="08090005">
      <w:start w:val="1"/>
      <w:numFmt w:val="bullet"/>
      <w:lvlText w:val=""/>
      <w:lvlJc w:val="left"/>
      <w:pPr>
        <w:ind w:left="7331" w:hanging="360"/>
      </w:pPr>
      <w:rPr>
        <w:rFonts w:ascii="Wingdings" w:hAnsi="Wingdings" w:hint="default"/>
      </w:rPr>
    </w:lvl>
  </w:abstractNum>
  <w:abstractNum w:abstractNumId="8">
    <w:nsid w:val="3A796E7E"/>
    <w:multiLevelType w:val="hybridMultilevel"/>
    <w:tmpl w:val="F0523430"/>
    <w:lvl w:ilvl="0" w:tplc="F30472E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F782411"/>
    <w:multiLevelType w:val="hybridMultilevel"/>
    <w:tmpl w:val="FA8C5D3A"/>
    <w:lvl w:ilvl="0" w:tplc="2F08CB6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4AAD032B"/>
    <w:multiLevelType w:val="hybridMultilevel"/>
    <w:tmpl w:val="F6E8D5D8"/>
    <w:lvl w:ilvl="0" w:tplc="85D818A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52CA544A"/>
    <w:multiLevelType w:val="singleLevel"/>
    <w:tmpl w:val="0F4C1592"/>
    <w:lvl w:ilvl="0">
      <w:start w:val="1"/>
      <w:numFmt w:val="decimal"/>
      <w:pStyle w:val="references"/>
      <w:lvlText w:val="[%1]"/>
      <w:lvlJc w:val="left"/>
      <w:pPr>
        <w:tabs>
          <w:tab w:val="num" w:pos="360"/>
        </w:tabs>
        <w:ind w:left="360" w:hanging="360"/>
      </w:pPr>
      <w:rPr>
        <w:rFonts w:ascii="Times New Roman" w:hAnsi="Times New Roman" w:hint="default"/>
        <w:b w:val="0"/>
        <w:i w:val="0"/>
        <w:sz w:val="16"/>
      </w:rPr>
    </w:lvl>
  </w:abstractNum>
  <w:abstractNum w:abstractNumId="12">
    <w:nsid w:val="52EA1912"/>
    <w:multiLevelType w:val="hybridMultilevel"/>
    <w:tmpl w:val="0230412C"/>
    <w:lvl w:ilvl="0" w:tplc="15DA9126">
      <w:start w:val="1"/>
      <w:numFmt w:val="decimal"/>
      <w:lvlText w:val="[%1]"/>
      <w:lvlJc w:val="left"/>
      <w:pPr>
        <w:tabs>
          <w:tab w:val="num" w:pos="360"/>
        </w:tabs>
        <w:ind w:left="360" w:hanging="360"/>
      </w:pPr>
      <w:rPr>
        <w:rFonts w:hint="default"/>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5CED335E"/>
    <w:multiLevelType w:val="hybridMultilevel"/>
    <w:tmpl w:val="B8C878CC"/>
    <w:lvl w:ilvl="0" w:tplc="963295E4">
      <w:start w:val="1"/>
      <w:numFmt w:val="decimal"/>
      <w:lvlText w:val="[%1] "/>
      <w:lvlJc w:val="left"/>
      <w:pPr>
        <w:tabs>
          <w:tab w:val="num" w:pos="360"/>
        </w:tabs>
        <w:ind w:left="360" w:hanging="360"/>
      </w:pPr>
      <w:rPr>
        <w:rFonts w:ascii="Arial" w:hAnsi="Arial" w:hint="default"/>
        <w:b w:val="0"/>
        <w:i w:val="0"/>
        <w:sz w:val="20"/>
        <w:szCs w:val="2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
    <w:nsid w:val="5D2B1111"/>
    <w:multiLevelType w:val="hybridMultilevel"/>
    <w:tmpl w:val="7AA4584E"/>
    <w:lvl w:ilvl="0" w:tplc="6F5E08A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62F80515"/>
    <w:multiLevelType w:val="singleLevel"/>
    <w:tmpl w:val="F6C8F98A"/>
    <w:lvl w:ilvl="0">
      <w:start w:val="1"/>
      <w:numFmt w:val="decimal"/>
      <w:pStyle w:val="yange2"/>
      <w:lvlText w:val="%1."/>
      <w:lvlJc w:val="left"/>
      <w:pPr>
        <w:tabs>
          <w:tab w:val="num" w:pos="360"/>
        </w:tabs>
        <w:ind w:left="360" w:hanging="360"/>
      </w:pPr>
    </w:lvl>
  </w:abstractNum>
  <w:abstractNum w:abstractNumId="16">
    <w:nsid w:val="65A23480"/>
    <w:multiLevelType w:val="hybridMultilevel"/>
    <w:tmpl w:val="E53CC32E"/>
    <w:lvl w:ilvl="0" w:tplc="ED686DE4">
      <w:start w:val="1"/>
      <w:numFmt w:val="decimal"/>
      <w:lvlText w:val="[%1]"/>
      <w:lvlJc w:val="left"/>
      <w:pPr>
        <w:tabs>
          <w:tab w:val="num" w:pos="360"/>
        </w:tabs>
        <w:ind w:left="360" w:hanging="360"/>
      </w:pPr>
      <w:rPr>
        <w:rFonts w:hint="default"/>
      </w:rPr>
    </w:lvl>
    <w:lvl w:ilvl="1" w:tplc="1F30ED42" w:tentative="1">
      <w:start w:val="1"/>
      <w:numFmt w:val="lowerLetter"/>
      <w:lvlText w:val="%2."/>
      <w:lvlJc w:val="left"/>
      <w:pPr>
        <w:tabs>
          <w:tab w:val="num" w:pos="-458"/>
        </w:tabs>
        <w:ind w:left="-458" w:hanging="360"/>
      </w:pPr>
    </w:lvl>
    <w:lvl w:ilvl="2" w:tplc="C040DED2" w:tentative="1">
      <w:start w:val="1"/>
      <w:numFmt w:val="lowerRoman"/>
      <w:lvlText w:val="%3."/>
      <w:lvlJc w:val="right"/>
      <w:pPr>
        <w:tabs>
          <w:tab w:val="num" w:pos="262"/>
        </w:tabs>
        <w:ind w:left="262" w:hanging="180"/>
      </w:pPr>
    </w:lvl>
    <w:lvl w:ilvl="3" w:tplc="DE18C820" w:tentative="1">
      <w:start w:val="1"/>
      <w:numFmt w:val="decimal"/>
      <w:lvlText w:val="%4."/>
      <w:lvlJc w:val="left"/>
      <w:pPr>
        <w:tabs>
          <w:tab w:val="num" w:pos="982"/>
        </w:tabs>
        <w:ind w:left="982" w:hanging="360"/>
      </w:pPr>
    </w:lvl>
    <w:lvl w:ilvl="4" w:tplc="075A4E98" w:tentative="1">
      <w:start w:val="1"/>
      <w:numFmt w:val="lowerLetter"/>
      <w:lvlText w:val="%5."/>
      <w:lvlJc w:val="left"/>
      <w:pPr>
        <w:tabs>
          <w:tab w:val="num" w:pos="1702"/>
        </w:tabs>
        <w:ind w:left="1702" w:hanging="360"/>
      </w:pPr>
    </w:lvl>
    <w:lvl w:ilvl="5" w:tplc="728CF2D4" w:tentative="1">
      <w:start w:val="1"/>
      <w:numFmt w:val="lowerRoman"/>
      <w:lvlText w:val="%6."/>
      <w:lvlJc w:val="right"/>
      <w:pPr>
        <w:tabs>
          <w:tab w:val="num" w:pos="2422"/>
        </w:tabs>
        <w:ind w:left="2422" w:hanging="180"/>
      </w:pPr>
    </w:lvl>
    <w:lvl w:ilvl="6" w:tplc="38322716" w:tentative="1">
      <w:start w:val="1"/>
      <w:numFmt w:val="decimal"/>
      <w:lvlText w:val="%7."/>
      <w:lvlJc w:val="left"/>
      <w:pPr>
        <w:tabs>
          <w:tab w:val="num" w:pos="3142"/>
        </w:tabs>
        <w:ind w:left="3142" w:hanging="360"/>
      </w:pPr>
    </w:lvl>
    <w:lvl w:ilvl="7" w:tplc="E896667E" w:tentative="1">
      <w:start w:val="1"/>
      <w:numFmt w:val="lowerLetter"/>
      <w:lvlText w:val="%8."/>
      <w:lvlJc w:val="left"/>
      <w:pPr>
        <w:tabs>
          <w:tab w:val="num" w:pos="3862"/>
        </w:tabs>
        <w:ind w:left="3862" w:hanging="360"/>
      </w:pPr>
    </w:lvl>
    <w:lvl w:ilvl="8" w:tplc="641C0052" w:tentative="1">
      <w:start w:val="1"/>
      <w:numFmt w:val="lowerRoman"/>
      <w:lvlText w:val="%9."/>
      <w:lvlJc w:val="right"/>
      <w:pPr>
        <w:tabs>
          <w:tab w:val="num" w:pos="4582"/>
        </w:tabs>
        <w:ind w:left="4582" w:hanging="180"/>
      </w:pPr>
    </w:lvl>
  </w:abstractNum>
  <w:abstractNum w:abstractNumId="17">
    <w:nsid w:val="6C9851F2"/>
    <w:multiLevelType w:val="hybridMultilevel"/>
    <w:tmpl w:val="ABA0AD5A"/>
    <w:lvl w:ilvl="0" w:tplc="0409000D">
      <w:start w:val="1"/>
      <w:numFmt w:val="bullet"/>
      <w:lvlText w:val=""/>
      <w:lvlJc w:val="left"/>
      <w:pPr>
        <w:ind w:left="1571" w:hanging="360"/>
      </w:pPr>
      <w:rPr>
        <w:rFonts w:ascii="Wingdings" w:hAnsi="Wingdings" w:hint="default"/>
      </w:rPr>
    </w:lvl>
    <w:lvl w:ilvl="1" w:tplc="08090003">
      <w:start w:val="1"/>
      <w:numFmt w:val="bullet"/>
      <w:lvlText w:val="o"/>
      <w:lvlJc w:val="left"/>
      <w:pPr>
        <w:ind w:left="2291" w:hanging="360"/>
      </w:pPr>
      <w:rPr>
        <w:rFonts w:ascii="Courier New" w:hAnsi="Courier New" w:cs="Courier New" w:hint="default"/>
      </w:rPr>
    </w:lvl>
    <w:lvl w:ilvl="2" w:tplc="08090005">
      <w:start w:val="1"/>
      <w:numFmt w:val="bullet"/>
      <w:lvlText w:val=""/>
      <w:lvlJc w:val="left"/>
      <w:pPr>
        <w:ind w:left="3011" w:hanging="360"/>
      </w:pPr>
      <w:rPr>
        <w:rFonts w:ascii="Wingdings" w:hAnsi="Wingdings" w:hint="default"/>
      </w:rPr>
    </w:lvl>
    <w:lvl w:ilvl="3" w:tplc="08090001">
      <w:start w:val="1"/>
      <w:numFmt w:val="bullet"/>
      <w:lvlText w:val=""/>
      <w:lvlJc w:val="left"/>
      <w:pPr>
        <w:ind w:left="3731" w:hanging="360"/>
      </w:pPr>
      <w:rPr>
        <w:rFonts w:ascii="Symbol" w:hAnsi="Symbol" w:hint="default"/>
      </w:rPr>
    </w:lvl>
    <w:lvl w:ilvl="4" w:tplc="08090003">
      <w:start w:val="1"/>
      <w:numFmt w:val="bullet"/>
      <w:lvlText w:val="o"/>
      <w:lvlJc w:val="left"/>
      <w:pPr>
        <w:ind w:left="4451" w:hanging="360"/>
      </w:pPr>
      <w:rPr>
        <w:rFonts w:ascii="Courier New" w:hAnsi="Courier New" w:cs="Courier New" w:hint="default"/>
      </w:rPr>
    </w:lvl>
    <w:lvl w:ilvl="5" w:tplc="08090005">
      <w:start w:val="1"/>
      <w:numFmt w:val="bullet"/>
      <w:lvlText w:val=""/>
      <w:lvlJc w:val="left"/>
      <w:pPr>
        <w:ind w:left="5171" w:hanging="360"/>
      </w:pPr>
      <w:rPr>
        <w:rFonts w:ascii="Wingdings" w:hAnsi="Wingdings" w:hint="default"/>
      </w:rPr>
    </w:lvl>
    <w:lvl w:ilvl="6" w:tplc="08090001">
      <w:start w:val="1"/>
      <w:numFmt w:val="bullet"/>
      <w:lvlText w:val=""/>
      <w:lvlJc w:val="left"/>
      <w:pPr>
        <w:ind w:left="5891" w:hanging="360"/>
      </w:pPr>
      <w:rPr>
        <w:rFonts w:ascii="Symbol" w:hAnsi="Symbol" w:hint="default"/>
      </w:rPr>
    </w:lvl>
    <w:lvl w:ilvl="7" w:tplc="08090003">
      <w:start w:val="1"/>
      <w:numFmt w:val="bullet"/>
      <w:lvlText w:val="o"/>
      <w:lvlJc w:val="left"/>
      <w:pPr>
        <w:ind w:left="6611" w:hanging="360"/>
      </w:pPr>
      <w:rPr>
        <w:rFonts w:ascii="Courier New" w:hAnsi="Courier New" w:cs="Courier New" w:hint="default"/>
      </w:rPr>
    </w:lvl>
    <w:lvl w:ilvl="8" w:tplc="08090005">
      <w:start w:val="1"/>
      <w:numFmt w:val="bullet"/>
      <w:lvlText w:val=""/>
      <w:lvlJc w:val="left"/>
      <w:pPr>
        <w:ind w:left="7331" w:hanging="360"/>
      </w:pPr>
      <w:rPr>
        <w:rFonts w:ascii="Wingdings" w:hAnsi="Wingdings" w:hint="default"/>
      </w:rPr>
    </w:lvl>
  </w:abstractNum>
  <w:abstractNum w:abstractNumId="18">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hint="default"/>
        <w:b w:val="0"/>
        <w:i w:val="0"/>
        <w:sz w:val="16"/>
      </w:rPr>
    </w:lvl>
  </w:abstractNum>
  <w:abstractNum w:abstractNumId="19">
    <w:nsid w:val="6E6A2E07"/>
    <w:multiLevelType w:val="hybridMultilevel"/>
    <w:tmpl w:val="C2E8EBB2"/>
    <w:lvl w:ilvl="0" w:tplc="0409000D">
      <w:start w:val="1"/>
      <w:numFmt w:val="bullet"/>
      <w:lvlText w:val=""/>
      <w:lvlJc w:val="left"/>
      <w:pPr>
        <w:ind w:left="1571" w:hanging="360"/>
      </w:pPr>
      <w:rPr>
        <w:rFonts w:ascii="Wingdings" w:hAnsi="Wingdings" w:hint="default"/>
      </w:rPr>
    </w:lvl>
    <w:lvl w:ilvl="1" w:tplc="08090003">
      <w:start w:val="1"/>
      <w:numFmt w:val="bullet"/>
      <w:lvlText w:val="o"/>
      <w:lvlJc w:val="left"/>
      <w:pPr>
        <w:ind w:left="2291" w:hanging="360"/>
      </w:pPr>
      <w:rPr>
        <w:rFonts w:ascii="Courier New" w:hAnsi="Courier New" w:cs="Courier New" w:hint="default"/>
      </w:rPr>
    </w:lvl>
    <w:lvl w:ilvl="2" w:tplc="08090005">
      <w:start w:val="1"/>
      <w:numFmt w:val="bullet"/>
      <w:lvlText w:val=""/>
      <w:lvlJc w:val="left"/>
      <w:pPr>
        <w:ind w:left="3011" w:hanging="360"/>
      </w:pPr>
      <w:rPr>
        <w:rFonts w:ascii="Wingdings" w:hAnsi="Wingdings" w:hint="default"/>
      </w:rPr>
    </w:lvl>
    <w:lvl w:ilvl="3" w:tplc="08090001">
      <w:start w:val="1"/>
      <w:numFmt w:val="bullet"/>
      <w:lvlText w:val=""/>
      <w:lvlJc w:val="left"/>
      <w:pPr>
        <w:ind w:left="3731" w:hanging="360"/>
      </w:pPr>
      <w:rPr>
        <w:rFonts w:ascii="Symbol" w:hAnsi="Symbol" w:hint="default"/>
      </w:rPr>
    </w:lvl>
    <w:lvl w:ilvl="4" w:tplc="08090003">
      <w:start w:val="1"/>
      <w:numFmt w:val="bullet"/>
      <w:lvlText w:val="o"/>
      <w:lvlJc w:val="left"/>
      <w:pPr>
        <w:ind w:left="4451" w:hanging="360"/>
      </w:pPr>
      <w:rPr>
        <w:rFonts w:ascii="Courier New" w:hAnsi="Courier New" w:cs="Courier New" w:hint="default"/>
      </w:rPr>
    </w:lvl>
    <w:lvl w:ilvl="5" w:tplc="08090005">
      <w:start w:val="1"/>
      <w:numFmt w:val="bullet"/>
      <w:lvlText w:val=""/>
      <w:lvlJc w:val="left"/>
      <w:pPr>
        <w:ind w:left="5171" w:hanging="360"/>
      </w:pPr>
      <w:rPr>
        <w:rFonts w:ascii="Wingdings" w:hAnsi="Wingdings" w:hint="default"/>
      </w:rPr>
    </w:lvl>
    <w:lvl w:ilvl="6" w:tplc="08090001">
      <w:start w:val="1"/>
      <w:numFmt w:val="bullet"/>
      <w:lvlText w:val=""/>
      <w:lvlJc w:val="left"/>
      <w:pPr>
        <w:ind w:left="5891" w:hanging="360"/>
      </w:pPr>
      <w:rPr>
        <w:rFonts w:ascii="Symbol" w:hAnsi="Symbol" w:hint="default"/>
      </w:rPr>
    </w:lvl>
    <w:lvl w:ilvl="7" w:tplc="08090003">
      <w:start w:val="1"/>
      <w:numFmt w:val="bullet"/>
      <w:lvlText w:val="o"/>
      <w:lvlJc w:val="left"/>
      <w:pPr>
        <w:ind w:left="6611" w:hanging="360"/>
      </w:pPr>
      <w:rPr>
        <w:rFonts w:ascii="Courier New" w:hAnsi="Courier New" w:cs="Courier New" w:hint="default"/>
      </w:rPr>
    </w:lvl>
    <w:lvl w:ilvl="8" w:tplc="08090005">
      <w:start w:val="1"/>
      <w:numFmt w:val="bullet"/>
      <w:lvlText w:val=""/>
      <w:lvlJc w:val="left"/>
      <w:pPr>
        <w:ind w:left="7331" w:hanging="360"/>
      </w:pPr>
      <w:rPr>
        <w:rFonts w:ascii="Wingdings" w:hAnsi="Wingdings" w:hint="default"/>
      </w:rPr>
    </w:lvl>
  </w:abstractNum>
  <w:abstractNum w:abstractNumId="20">
    <w:nsid w:val="6F502F35"/>
    <w:multiLevelType w:val="hybridMultilevel"/>
    <w:tmpl w:val="F564C352"/>
    <w:lvl w:ilvl="0" w:tplc="69D811EC">
      <w:start w:val="1"/>
      <w:numFmt w:val="decimal"/>
      <w:lvlText w:val="%1."/>
      <w:lvlJc w:val="left"/>
      <w:pPr>
        <w:ind w:left="720" w:hanging="360"/>
      </w:pPr>
      <w:rPr>
        <w:rFonts w:hint="default"/>
      </w:rPr>
    </w:lvl>
    <w:lvl w:ilvl="1" w:tplc="CAB6634A" w:tentative="1">
      <w:start w:val="1"/>
      <w:numFmt w:val="lowerLetter"/>
      <w:lvlText w:val="%2."/>
      <w:lvlJc w:val="left"/>
      <w:pPr>
        <w:ind w:left="1440" w:hanging="360"/>
      </w:pPr>
    </w:lvl>
    <w:lvl w:ilvl="2" w:tplc="7A8CC6A2" w:tentative="1">
      <w:start w:val="1"/>
      <w:numFmt w:val="lowerRoman"/>
      <w:lvlText w:val="%3."/>
      <w:lvlJc w:val="right"/>
      <w:pPr>
        <w:ind w:left="2160" w:hanging="180"/>
      </w:pPr>
    </w:lvl>
    <w:lvl w:ilvl="3" w:tplc="CA048068" w:tentative="1">
      <w:start w:val="1"/>
      <w:numFmt w:val="decimal"/>
      <w:lvlText w:val="%4."/>
      <w:lvlJc w:val="left"/>
      <w:pPr>
        <w:ind w:left="2880" w:hanging="360"/>
      </w:pPr>
    </w:lvl>
    <w:lvl w:ilvl="4" w:tplc="A64066DA" w:tentative="1">
      <w:start w:val="1"/>
      <w:numFmt w:val="lowerLetter"/>
      <w:lvlText w:val="%5."/>
      <w:lvlJc w:val="left"/>
      <w:pPr>
        <w:ind w:left="3600" w:hanging="360"/>
      </w:pPr>
    </w:lvl>
    <w:lvl w:ilvl="5" w:tplc="5510C43E" w:tentative="1">
      <w:start w:val="1"/>
      <w:numFmt w:val="lowerRoman"/>
      <w:lvlText w:val="%6."/>
      <w:lvlJc w:val="right"/>
      <w:pPr>
        <w:ind w:left="4320" w:hanging="180"/>
      </w:pPr>
    </w:lvl>
    <w:lvl w:ilvl="6" w:tplc="FCFCD41C" w:tentative="1">
      <w:start w:val="1"/>
      <w:numFmt w:val="decimal"/>
      <w:lvlText w:val="%7."/>
      <w:lvlJc w:val="left"/>
      <w:pPr>
        <w:ind w:left="5040" w:hanging="360"/>
      </w:pPr>
    </w:lvl>
    <w:lvl w:ilvl="7" w:tplc="C6BA793E" w:tentative="1">
      <w:start w:val="1"/>
      <w:numFmt w:val="lowerLetter"/>
      <w:lvlText w:val="%8."/>
      <w:lvlJc w:val="left"/>
      <w:pPr>
        <w:ind w:left="5760" w:hanging="360"/>
      </w:pPr>
    </w:lvl>
    <w:lvl w:ilvl="8" w:tplc="E09429C6" w:tentative="1">
      <w:start w:val="1"/>
      <w:numFmt w:val="lowerRoman"/>
      <w:lvlText w:val="%9."/>
      <w:lvlJc w:val="right"/>
      <w:pPr>
        <w:ind w:left="6480" w:hanging="180"/>
      </w:pPr>
    </w:lvl>
  </w:abstractNum>
  <w:abstractNum w:abstractNumId="21">
    <w:nsid w:val="742F7408"/>
    <w:multiLevelType w:val="hybridMultilevel"/>
    <w:tmpl w:val="6C0C6A6A"/>
    <w:lvl w:ilvl="0" w:tplc="0409000D">
      <w:start w:val="1"/>
      <w:numFmt w:val="bullet"/>
      <w:lvlText w:val=""/>
      <w:lvlJc w:val="left"/>
      <w:pPr>
        <w:ind w:left="1571" w:hanging="360"/>
      </w:pPr>
      <w:rPr>
        <w:rFonts w:ascii="Wingdings" w:hAnsi="Wingdings" w:hint="default"/>
      </w:rPr>
    </w:lvl>
    <w:lvl w:ilvl="1" w:tplc="08090003">
      <w:start w:val="1"/>
      <w:numFmt w:val="bullet"/>
      <w:lvlText w:val="o"/>
      <w:lvlJc w:val="left"/>
      <w:pPr>
        <w:ind w:left="2291" w:hanging="360"/>
      </w:pPr>
      <w:rPr>
        <w:rFonts w:ascii="Courier New" w:hAnsi="Courier New" w:cs="Courier New" w:hint="default"/>
      </w:rPr>
    </w:lvl>
    <w:lvl w:ilvl="2" w:tplc="08090005">
      <w:start w:val="1"/>
      <w:numFmt w:val="bullet"/>
      <w:lvlText w:val=""/>
      <w:lvlJc w:val="left"/>
      <w:pPr>
        <w:ind w:left="3011" w:hanging="360"/>
      </w:pPr>
      <w:rPr>
        <w:rFonts w:ascii="Wingdings" w:hAnsi="Wingdings" w:hint="default"/>
      </w:rPr>
    </w:lvl>
    <w:lvl w:ilvl="3" w:tplc="08090001">
      <w:start w:val="1"/>
      <w:numFmt w:val="bullet"/>
      <w:lvlText w:val=""/>
      <w:lvlJc w:val="left"/>
      <w:pPr>
        <w:ind w:left="3731" w:hanging="360"/>
      </w:pPr>
      <w:rPr>
        <w:rFonts w:ascii="Symbol" w:hAnsi="Symbol" w:hint="default"/>
      </w:rPr>
    </w:lvl>
    <w:lvl w:ilvl="4" w:tplc="08090003">
      <w:start w:val="1"/>
      <w:numFmt w:val="bullet"/>
      <w:lvlText w:val="o"/>
      <w:lvlJc w:val="left"/>
      <w:pPr>
        <w:ind w:left="4451" w:hanging="360"/>
      </w:pPr>
      <w:rPr>
        <w:rFonts w:ascii="Courier New" w:hAnsi="Courier New" w:cs="Courier New" w:hint="default"/>
      </w:rPr>
    </w:lvl>
    <w:lvl w:ilvl="5" w:tplc="08090005">
      <w:start w:val="1"/>
      <w:numFmt w:val="bullet"/>
      <w:lvlText w:val=""/>
      <w:lvlJc w:val="left"/>
      <w:pPr>
        <w:ind w:left="5171" w:hanging="360"/>
      </w:pPr>
      <w:rPr>
        <w:rFonts w:ascii="Wingdings" w:hAnsi="Wingdings" w:hint="default"/>
      </w:rPr>
    </w:lvl>
    <w:lvl w:ilvl="6" w:tplc="08090001">
      <w:start w:val="1"/>
      <w:numFmt w:val="bullet"/>
      <w:lvlText w:val=""/>
      <w:lvlJc w:val="left"/>
      <w:pPr>
        <w:ind w:left="5891" w:hanging="360"/>
      </w:pPr>
      <w:rPr>
        <w:rFonts w:ascii="Symbol" w:hAnsi="Symbol" w:hint="default"/>
      </w:rPr>
    </w:lvl>
    <w:lvl w:ilvl="7" w:tplc="08090003">
      <w:start w:val="1"/>
      <w:numFmt w:val="bullet"/>
      <w:lvlText w:val="o"/>
      <w:lvlJc w:val="left"/>
      <w:pPr>
        <w:ind w:left="6611" w:hanging="360"/>
      </w:pPr>
      <w:rPr>
        <w:rFonts w:ascii="Courier New" w:hAnsi="Courier New" w:cs="Courier New" w:hint="default"/>
      </w:rPr>
    </w:lvl>
    <w:lvl w:ilvl="8" w:tplc="08090005">
      <w:start w:val="1"/>
      <w:numFmt w:val="bullet"/>
      <w:lvlText w:val=""/>
      <w:lvlJc w:val="left"/>
      <w:pPr>
        <w:ind w:left="7331" w:hanging="360"/>
      </w:pPr>
      <w:rPr>
        <w:rFonts w:ascii="Wingdings" w:hAnsi="Wingdings" w:hint="default"/>
      </w:rPr>
    </w:lvl>
  </w:abstractNum>
  <w:abstractNum w:abstractNumId="22">
    <w:nsid w:val="7575488D"/>
    <w:multiLevelType w:val="hybridMultilevel"/>
    <w:tmpl w:val="FE7C9F4A"/>
    <w:lvl w:ilvl="0" w:tplc="0409000D">
      <w:start w:val="1"/>
      <w:numFmt w:val="bullet"/>
      <w:lvlText w:val=""/>
      <w:lvlJc w:val="left"/>
      <w:pPr>
        <w:ind w:left="1571" w:hanging="360"/>
      </w:pPr>
      <w:rPr>
        <w:rFonts w:ascii="Wingdings" w:hAnsi="Wingdings" w:hint="default"/>
      </w:rPr>
    </w:lvl>
    <w:lvl w:ilvl="1" w:tplc="08090003">
      <w:start w:val="1"/>
      <w:numFmt w:val="bullet"/>
      <w:lvlText w:val="o"/>
      <w:lvlJc w:val="left"/>
      <w:pPr>
        <w:ind w:left="2291" w:hanging="360"/>
      </w:pPr>
      <w:rPr>
        <w:rFonts w:ascii="Courier New" w:hAnsi="Courier New" w:cs="Courier New" w:hint="default"/>
      </w:rPr>
    </w:lvl>
    <w:lvl w:ilvl="2" w:tplc="08090005">
      <w:start w:val="1"/>
      <w:numFmt w:val="bullet"/>
      <w:lvlText w:val=""/>
      <w:lvlJc w:val="left"/>
      <w:pPr>
        <w:ind w:left="3011" w:hanging="360"/>
      </w:pPr>
      <w:rPr>
        <w:rFonts w:ascii="Wingdings" w:hAnsi="Wingdings" w:hint="default"/>
      </w:rPr>
    </w:lvl>
    <w:lvl w:ilvl="3" w:tplc="08090001">
      <w:start w:val="1"/>
      <w:numFmt w:val="bullet"/>
      <w:lvlText w:val=""/>
      <w:lvlJc w:val="left"/>
      <w:pPr>
        <w:ind w:left="3731" w:hanging="360"/>
      </w:pPr>
      <w:rPr>
        <w:rFonts w:ascii="Symbol" w:hAnsi="Symbol" w:hint="default"/>
      </w:rPr>
    </w:lvl>
    <w:lvl w:ilvl="4" w:tplc="08090003">
      <w:start w:val="1"/>
      <w:numFmt w:val="bullet"/>
      <w:lvlText w:val="o"/>
      <w:lvlJc w:val="left"/>
      <w:pPr>
        <w:ind w:left="4451" w:hanging="360"/>
      </w:pPr>
      <w:rPr>
        <w:rFonts w:ascii="Courier New" w:hAnsi="Courier New" w:cs="Courier New" w:hint="default"/>
      </w:rPr>
    </w:lvl>
    <w:lvl w:ilvl="5" w:tplc="08090005">
      <w:start w:val="1"/>
      <w:numFmt w:val="bullet"/>
      <w:lvlText w:val=""/>
      <w:lvlJc w:val="left"/>
      <w:pPr>
        <w:ind w:left="5171" w:hanging="360"/>
      </w:pPr>
      <w:rPr>
        <w:rFonts w:ascii="Wingdings" w:hAnsi="Wingdings" w:hint="default"/>
      </w:rPr>
    </w:lvl>
    <w:lvl w:ilvl="6" w:tplc="08090001">
      <w:start w:val="1"/>
      <w:numFmt w:val="bullet"/>
      <w:lvlText w:val=""/>
      <w:lvlJc w:val="left"/>
      <w:pPr>
        <w:ind w:left="5891" w:hanging="360"/>
      </w:pPr>
      <w:rPr>
        <w:rFonts w:ascii="Symbol" w:hAnsi="Symbol" w:hint="default"/>
      </w:rPr>
    </w:lvl>
    <w:lvl w:ilvl="7" w:tplc="08090003">
      <w:start w:val="1"/>
      <w:numFmt w:val="bullet"/>
      <w:lvlText w:val="o"/>
      <w:lvlJc w:val="left"/>
      <w:pPr>
        <w:ind w:left="6611" w:hanging="360"/>
      </w:pPr>
      <w:rPr>
        <w:rFonts w:ascii="Courier New" w:hAnsi="Courier New" w:cs="Courier New" w:hint="default"/>
      </w:rPr>
    </w:lvl>
    <w:lvl w:ilvl="8" w:tplc="08090005">
      <w:start w:val="1"/>
      <w:numFmt w:val="bullet"/>
      <w:lvlText w:val=""/>
      <w:lvlJc w:val="left"/>
      <w:pPr>
        <w:ind w:left="7331" w:hanging="360"/>
      </w:pPr>
      <w:rPr>
        <w:rFonts w:ascii="Wingdings" w:hAnsi="Wingdings" w:hint="default"/>
      </w:rPr>
    </w:lvl>
  </w:abstractNum>
  <w:abstractNum w:abstractNumId="23">
    <w:nsid w:val="7FDADE24"/>
    <w:multiLevelType w:val="singleLevel"/>
    <w:tmpl w:val="7FDADE24"/>
    <w:lvl w:ilvl="0">
      <w:start w:val="1"/>
      <w:numFmt w:val="decimal"/>
      <w:suff w:val="space"/>
      <w:lvlText w:val="%1."/>
      <w:lvlJc w:val="left"/>
    </w:lvl>
  </w:abstractNum>
  <w:num w:numId="1">
    <w:abstractNumId w:val="15"/>
  </w:num>
  <w:num w:numId="2">
    <w:abstractNumId w:val="11"/>
  </w:num>
  <w:num w:numId="3">
    <w:abstractNumId w:val="18"/>
  </w:num>
  <w:num w:numId="4">
    <w:abstractNumId w:val="10"/>
  </w:num>
  <w:num w:numId="5">
    <w:abstractNumId w:val="13"/>
  </w:num>
  <w:num w:numId="6">
    <w:abstractNumId w:val="16"/>
  </w:num>
  <w:num w:numId="7">
    <w:abstractNumId w:val="14"/>
  </w:num>
  <w:num w:numId="8">
    <w:abstractNumId w:val="12"/>
  </w:num>
  <w:num w:numId="9">
    <w:abstractNumId w:val="9"/>
  </w:num>
  <w:num w:numId="10">
    <w:abstractNumId w:val="3"/>
  </w:num>
  <w:num w:numId="11">
    <w:abstractNumId w:val="2"/>
  </w:num>
  <w:num w:numId="12">
    <w:abstractNumId w:val="6"/>
  </w:num>
  <w:num w:numId="13">
    <w:abstractNumId w:val="4"/>
  </w:num>
  <w:num w:numId="14">
    <w:abstractNumId w:val="8"/>
  </w:num>
  <w:num w:numId="15">
    <w:abstractNumId w:val="20"/>
  </w:num>
  <w:num w:numId="16">
    <w:abstractNumId w:val="5"/>
  </w:num>
  <w:num w:numId="17">
    <w:abstractNumId w:val="1"/>
  </w:num>
  <w:num w:numId="18">
    <w:abstractNumId w:val="21"/>
  </w:num>
  <w:num w:numId="19">
    <w:abstractNumId w:val="7"/>
  </w:num>
  <w:num w:numId="20">
    <w:abstractNumId w:val="19"/>
  </w:num>
  <w:num w:numId="21">
    <w:abstractNumId w:val="22"/>
  </w:num>
  <w:num w:numId="22">
    <w:abstractNumId w:val="17"/>
  </w:num>
  <w:num w:numId="23">
    <w:abstractNumId w:val="23"/>
  </w:num>
  <w:num w:numId="24">
    <w:abstractNumId w:val="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D0AC6"/>
    <w:rsid w:val="000013CF"/>
    <w:rsid w:val="00002882"/>
    <w:rsid w:val="0000385F"/>
    <w:rsid w:val="00005EFC"/>
    <w:rsid w:val="00007744"/>
    <w:rsid w:val="000106D0"/>
    <w:rsid w:val="00012CEF"/>
    <w:rsid w:val="00013825"/>
    <w:rsid w:val="000142B3"/>
    <w:rsid w:val="00014633"/>
    <w:rsid w:val="00015F2A"/>
    <w:rsid w:val="00017858"/>
    <w:rsid w:val="00021BF8"/>
    <w:rsid w:val="000233D5"/>
    <w:rsid w:val="00027142"/>
    <w:rsid w:val="0002767D"/>
    <w:rsid w:val="000279BE"/>
    <w:rsid w:val="000300D0"/>
    <w:rsid w:val="00034C84"/>
    <w:rsid w:val="000416A3"/>
    <w:rsid w:val="000437AE"/>
    <w:rsid w:val="000474E3"/>
    <w:rsid w:val="00047710"/>
    <w:rsid w:val="0005061E"/>
    <w:rsid w:val="000523C5"/>
    <w:rsid w:val="00053FB7"/>
    <w:rsid w:val="0006020A"/>
    <w:rsid w:val="00060330"/>
    <w:rsid w:val="00060F5C"/>
    <w:rsid w:val="00061D77"/>
    <w:rsid w:val="00062720"/>
    <w:rsid w:val="00066063"/>
    <w:rsid w:val="0007154C"/>
    <w:rsid w:val="00071CFF"/>
    <w:rsid w:val="0007236F"/>
    <w:rsid w:val="00073635"/>
    <w:rsid w:val="00076C16"/>
    <w:rsid w:val="000776D4"/>
    <w:rsid w:val="00080CCD"/>
    <w:rsid w:val="000830A2"/>
    <w:rsid w:val="00083B9D"/>
    <w:rsid w:val="00083DD6"/>
    <w:rsid w:val="00085121"/>
    <w:rsid w:val="00086551"/>
    <w:rsid w:val="000877AC"/>
    <w:rsid w:val="00087876"/>
    <w:rsid w:val="00087AF7"/>
    <w:rsid w:val="00090B78"/>
    <w:rsid w:val="00093380"/>
    <w:rsid w:val="00094EB8"/>
    <w:rsid w:val="00095C3E"/>
    <w:rsid w:val="00096883"/>
    <w:rsid w:val="000973CC"/>
    <w:rsid w:val="00097958"/>
    <w:rsid w:val="00097E2D"/>
    <w:rsid w:val="000A15DA"/>
    <w:rsid w:val="000A3CC9"/>
    <w:rsid w:val="000A592D"/>
    <w:rsid w:val="000A643C"/>
    <w:rsid w:val="000A7ACA"/>
    <w:rsid w:val="000B0641"/>
    <w:rsid w:val="000B5480"/>
    <w:rsid w:val="000B682B"/>
    <w:rsid w:val="000C020C"/>
    <w:rsid w:val="000C03DA"/>
    <w:rsid w:val="000C11B6"/>
    <w:rsid w:val="000C4B17"/>
    <w:rsid w:val="000C4BBD"/>
    <w:rsid w:val="000C730A"/>
    <w:rsid w:val="000D0626"/>
    <w:rsid w:val="000D099B"/>
    <w:rsid w:val="000D248B"/>
    <w:rsid w:val="000D50C8"/>
    <w:rsid w:val="000D6591"/>
    <w:rsid w:val="000D6BC3"/>
    <w:rsid w:val="000E0AE1"/>
    <w:rsid w:val="000E0C84"/>
    <w:rsid w:val="000E0CE9"/>
    <w:rsid w:val="000E0E3C"/>
    <w:rsid w:val="000E1C9D"/>
    <w:rsid w:val="000E28E0"/>
    <w:rsid w:val="000E4FD6"/>
    <w:rsid w:val="000E708C"/>
    <w:rsid w:val="000F279B"/>
    <w:rsid w:val="000F29E1"/>
    <w:rsid w:val="000F61E2"/>
    <w:rsid w:val="000F7ED5"/>
    <w:rsid w:val="0010046E"/>
    <w:rsid w:val="00102377"/>
    <w:rsid w:val="00102A61"/>
    <w:rsid w:val="001041EB"/>
    <w:rsid w:val="00104BF1"/>
    <w:rsid w:val="00106F02"/>
    <w:rsid w:val="001078A8"/>
    <w:rsid w:val="00107904"/>
    <w:rsid w:val="001129DE"/>
    <w:rsid w:val="00112F36"/>
    <w:rsid w:val="0011369D"/>
    <w:rsid w:val="00113CE6"/>
    <w:rsid w:val="00113F18"/>
    <w:rsid w:val="00114470"/>
    <w:rsid w:val="001172A5"/>
    <w:rsid w:val="00117326"/>
    <w:rsid w:val="00117C85"/>
    <w:rsid w:val="00121C37"/>
    <w:rsid w:val="00122833"/>
    <w:rsid w:val="00123165"/>
    <w:rsid w:val="00125C41"/>
    <w:rsid w:val="00126B1A"/>
    <w:rsid w:val="00127D83"/>
    <w:rsid w:val="00130C98"/>
    <w:rsid w:val="0013179E"/>
    <w:rsid w:val="00131A6C"/>
    <w:rsid w:val="00131E4C"/>
    <w:rsid w:val="00132FB2"/>
    <w:rsid w:val="00133B59"/>
    <w:rsid w:val="00134CC4"/>
    <w:rsid w:val="00136642"/>
    <w:rsid w:val="00136716"/>
    <w:rsid w:val="00137465"/>
    <w:rsid w:val="00137A07"/>
    <w:rsid w:val="00137E25"/>
    <w:rsid w:val="00137F36"/>
    <w:rsid w:val="001434C3"/>
    <w:rsid w:val="001441CB"/>
    <w:rsid w:val="00145201"/>
    <w:rsid w:val="0014526D"/>
    <w:rsid w:val="00145453"/>
    <w:rsid w:val="0014611F"/>
    <w:rsid w:val="00146861"/>
    <w:rsid w:val="001501BE"/>
    <w:rsid w:val="001517E4"/>
    <w:rsid w:val="00151E7C"/>
    <w:rsid w:val="001522FB"/>
    <w:rsid w:val="00153387"/>
    <w:rsid w:val="00154C55"/>
    <w:rsid w:val="00157C06"/>
    <w:rsid w:val="00161845"/>
    <w:rsid w:val="00162849"/>
    <w:rsid w:val="00166432"/>
    <w:rsid w:val="00167012"/>
    <w:rsid w:val="001671A8"/>
    <w:rsid w:val="0016761A"/>
    <w:rsid w:val="00167BE2"/>
    <w:rsid w:val="0017238E"/>
    <w:rsid w:val="00177E2C"/>
    <w:rsid w:val="00180992"/>
    <w:rsid w:val="00180FD2"/>
    <w:rsid w:val="00180FD4"/>
    <w:rsid w:val="00181509"/>
    <w:rsid w:val="00181965"/>
    <w:rsid w:val="00185202"/>
    <w:rsid w:val="00186D3B"/>
    <w:rsid w:val="00187B69"/>
    <w:rsid w:val="0019050C"/>
    <w:rsid w:val="00192E8C"/>
    <w:rsid w:val="0019391D"/>
    <w:rsid w:val="0019413F"/>
    <w:rsid w:val="00194280"/>
    <w:rsid w:val="0019522C"/>
    <w:rsid w:val="00195579"/>
    <w:rsid w:val="001A0839"/>
    <w:rsid w:val="001A33EF"/>
    <w:rsid w:val="001B2439"/>
    <w:rsid w:val="001B2EF9"/>
    <w:rsid w:val="001B4AB3"/>
    <w:rsid w:val="001B5250"/>
    <w:rsid w:val="001B5719"/>
    <w:rsid w:val="001B621C"/>
    <w:rsid w:val="001B64D0"/>
    <w:rsid w:val="001B7915"/>
    <w:rsid w:val="001C0FE6"/>
    <w:rsid w:val="001C19EB"/>
    <w:rsid w:val="001C1DDC"/>
    <w:rsid w:val="001C7AC5"/>
    <w:rsid w:val="001D04CA"/>
    <w:rsid w:val="001D19C3"/>
    <w:rsid w:val="001D218B"/>
    <w:rsid w:val="001E1922"/>
    <w:rsid w:val="001E2071"/>
    <w:rsid w:val="001E5CFB"/>
    <w:rsid w:val="001E608B"/>
    <w:rsid w:val="001E69C1"/>
    <w:rsid w:val="001E7DCD"/>
    <w:rsid w:val="001E7FFA"/>
    <w:rsid w:val="001F0AFC"/>
    <w:rsid w:val="001F470F"/>
    <w:rsid w:val="001F4ACD"/>
    <w:rsid w:val="001F6170"/>
    <w:rsid w:val="001F63D7"/>
    <w:rsid w:val="001F6ACF"/>
    <w:rsid w:val="001F6FB1"/>
    <w:rsid w:val="00203BE4"/>
    <w:rsid w:val="00204431"/>
    <w:rsid w:val="0020464A"/>
    <w:rsid w:val="00204A25"/>
    <w:rsid w:val="0020608E"/>
    <w:rsid w:val="002073B6"/>
    <w:rsid w:val="002076CA"/>
    <w:rsid w:val="002079DD"/>
    <w:rsid w:val="00212DCC"/>
    <w:rsid w:val="002141C1"/>
    <w:rsid w:val="00215A37"/>
    <w:rsid w:val="00215A82"/>
    <w:rsid w:val="002162F1"/>
    <w:rsid w:val="00216F2A"/>
    <w:rsid w:val="00220914"/>
    <w:rsid w:val="00221D61"/>
    <w:rsid w:val="00221FB3"/>
    <w:rsid w:val="0022341C"/>
    <w:rsid w:val="00224456"/>
    <w:rsid w:val="002255E7"/>
    <w:rsid w:val="00225A62"/>
    <w:rsid w:val="00225BEA"/>
    <w:rsid w:val="00230440"/>
    <w:rsid w:val="00230AAB"/>
    <w:rsid w:val="00232081"/>
    <w:rsid w:val="00232DA1"/>
    <w:rsid w:val="00237B26"/>
    <w:rsid w:val="00240303"/>
    <w:rsid w:val="0024180A"/>
    <w:rsid w:val="0024268D"/>
    <w:rsid w:val="002446F5"/>
    <w:rsid w:val="00250442"/>
    <w:rsid w:val="00250A66"/>
    <w:rsid w:val="00254253"/>
    <w:rsid w:val="00254EC2"/>
    <w:rsid w:val="00255002"/>
    <w:rsid w:val="002550AB"/>
    <w:rsid w:val="00256322"/>
    <w:rsid w:val="002575A8"/>
    <w:rsid w:val="00260476"/>
    <w:rsid w:val="00261B88"/>
    <w:rsid w:val="0026229E"/>
    <w:rsid w:val="002622CD"/>
    <w:rsid w:val="0026573D"/>
    <w:rsid w:val="00266574"/>
    <w:rsid w:val="002668F8"/>
    <w:rsid w:val="00270E78"/>
    <w:rsid w:val="00271390"/>
    <w:rsid w:val="00271AB9"/>
    <w:rsid w:val="00271D65"/>
    <w:rsid w:val="0027245E"/>
    <w:rsid w:val="0027302D"/>
    <w:rsid w:val="002743A4"/>
    <w:rsid w:val="00274BCC"/>
    <w:rsid w:val="00275406"/>
    <w:rsid w:val="002769E7"/>
    <w:rsid w:val="00281882"/>
    <w:rsid w:val="00281D99"/>
    <w:rsid w:val="002821B9"/>
    <w:rsid w:val="0028450D"/>
    <w:rsid w:val="00291EBF"/>
    <w:rsid w:val="0029573D"/>
    <w:rsid w:val="00296D8E"/>
    <w:rsid w:val="002A0772"/>
    <w:rsid w:val="002B0601"/>
    <w:rsid w:val="002B10C7"/>
    <w:rsid w:val="002B644B"/>
    <w:rsid w:val="002B6EC9"/>
    <w:rsid w:val="002B7029"/>
    <w:rsid w:val="002B7609"/>
    <w:rsid w:val="002C0665"/>
    <w:rsid w:val="002C2C92"/>
    <w:rsid w:val="002C4749"/>
    <w:rsid w:val="002C5B29"/>
    <w:rsid w:val="002C6317"/>
    <w:rsid w:val="002D07B9"/>
    <w:rsid w:val="002D0C71"/>
    <w:rsid w:val="002D0F04"/>
    <w:rsid w:val="002D31A6"/>
    <w:rsid w:val="002D4A56"/>
    <w:rsid w:val="002D797A"/>
    <w:rsid w:val="002D7D89"/>
    <w:rsid w:val="002E0BC4"/>
    <w:rsid w:val="002E2CAE"/>
    <w:rsid w:val="002E55C2"/>
    <w:rsid w:val="002E6409"/>
    <w:rsid w:val="002F137A"/>
    <w:rsid w:val="002F267D"/>
    <w:rsid w:val="002F41A4"/>
    <w:rsid w:val="002F48E3"/>
    <w:rsid w:val="002F6BBA"/>
    <w:rsid w:val="002F6DFA"/>
    <w:rsid w:val="002F7C5F"/>
    <w:rsid w:val="0030038F"/>
    <w:rsid w:val="00301486"/>
    <w:rsid w:val="00302D7F"/>
    <w:rsid w:val="00306442"/>
    <w:rsid w:val="003069FB"/>
    <w:rsid w:val="00307537"/>
    <w:rsid w:val="00312C0C"/>
    <w:rsid w:val="00313AA2"/>
    <w:rsid w:val="003200C9"/>
    <w:rsid w:val="003209C7"/>
    <w:rsid w:val="003226B6"/>
    <w:rsid w:val="0032306D"/>
    <w:rsid w:val="00326170"/>
    <w:rsid w:val="003262DA"/>
    <w:rsid w:val="003263E9"/>
    <w:rsid w:val="00326D35"/>
    <w:rsid w:val="00331183"/>
    <w:rsid w:val="00332063"/>
    <w:rsid w:val="00332D4C"/>
    <w:rsid w:val="00333AB9"/>
    <w:rsid w:val="00333C06"/>
    <w:rsid w:val="0033459B"/>
    <w:rsid w:val="00334915"/>
    <w:rsid w:val="00335BE8"/>
    <w:rsid w:val="00337C87"/>
    <w:rsid w:val="0034265F"/>
    <w:rsid w:val="003438B5"/>
    <w:rsid w:val="00343A49"/>
    <w:rsid w:val="00346441"/>
    <w:rsid w:val="003475EC"/>
    <w:rsid w:val="00350310"/>
    <w:rsid w:val="0035076B"/>
    <w:rsid w:val="00352BEB"/>
    <w:rsid w:val="00353885"/>
    <w:rsid w:val="003556C6"/>
    <w:rsid w:val="00361EB1"/>
    <w:rsid w:val="003629D1"/>
    <w:rsid w:val="003637CE"/>
    <w:rsid w:val="003670B8"/>
    <w:rsid w:val="003715EC"/>
    <w:rsid w:val="00373753"/>
    <w:rsid w:val="00374F22"/>
    <w:rsid w:val="00376867"/>
    <w:rsid w:val="00376A96"/>
    <w:rsid w:val="003772AC"/>
    <w:rsid w:val="00381E56"/>
    <w:rsid w:val="003826FF"/>
    <w:rsid w:val="0039273C"/>
    <w:rsid w:val="00393D9D"/>
    <w:rsid w:val="00393E61"/>
    <w:rsid w:val="00395DAA"/>
    <w:rsid w:val="00396CA7"/>
    <w:rsid w:val="00396D02"/>
    <w:rsid w:val="00397D48"/>
    <w:rsid w:val="003A0041"/>
    <w:rsid w:val="003A1C3E"/>
    <w:rsid w:val="003A2970"/>
    <w:rsid w:val="003A29D4"/>
    <w:rsid w:val="003A5088"/>
    <w:rsid w:val="003A7D80"/>
    <w:rsid w:val="003B0E46"/>
    <w:rsid w:val="003B14AA"/>
    <w:rsid w:val="003B19C7"/>
    <w:rsid w:val="003B25A5"/>
    <w:rsid w:val="003B3120"/>
    <w:rsid w:val="003B3537"/>
    <w:rsid w:val="003B567E"/>
    <w:rsid w:val="003B6932"/>
    <w:rsid w:val="003B79EB"/>
    <w:rsid w:val="003B7ED0"/>
    <w:rsid w:val="003C0D91"/>
    <w:rsid w:val="003C3E42"/>
    <w:rsid w:val="003C4B05"/>
    <w:rsid w:val="003C72E2"/>
    <w:rsid w:val="003D07D2"/>
    <w:rsid w:val="003D2A5F"/>
    <w:rsid w:val="003D79CF"/>
    <w:rsid w:val="003E0207"/>
    <w:rsid w:val="003E11F6"/>
    <w:rsid w:val="003E304D"/>
    <w:rsid w:val="003E4AA5"/>
    <w:rsid w:val="003F08C2"/>
    <w:rsid w:val="003F0964"/>
    <w:rsid w:val="003F18A1"/>
    <w:rsid w:val="003F1D93"/>
    <w:rsid w:val="003F2EB6"/>
    <w:rsid w:val="003F4897"/>
    <w:rsid w:val="003F57D3"/>
    <w:rsid w:val="003F6587"/>
    <w:rsid w:val="00402C7D"/>
    <w:rsid w:val="00403A74"/>
    <w:rsid w:val="00407351"/>
    <w:rsid w:val="00407C2D"/>
    <w:rsid w:val="004106DF"/>
    <w:rsid w:val="00410EC9"/>
    <w:rsid w:val="00411A71"/>
    <w:rsid w:val="00411C0C"/>
    <w:rsid w:val="0041399A"/>
    <w:rsid w:val="00413B0E"/>
    <w:rsid w:val="00414535"/>
    <w:rsid w:val="00414925"/>
    <w:rsid w:val="00420D64"/>
    <w:rsid w:val="00424E85"/>
    <w:rsid w:val="00425BE9"/>
    <w:rsid w:val="00427072"/>
    <w:rsid w:val="00433AA3"/>
    <w:rsid w:val="0043585C"/>
    <w:rsid w:val="00441F35"/>
    <w:rsid w:val="00443205"/>
    <w:rsid w:val="004439D2"/>
    <w:rsid w:val="004503E9"/>
    <w:rsid w:val="00453463"/>
    <w:rsid w:val="004550E4"/>
    <w:rsid w:val="00460176"/>
    <w:rsid w:val="00461548"/>
    <w:rsid w:val="004637E8"/>
    <w:rsid w:val="00467368"/>
    <w:rsid w:val="004674CD"/>
    <w:rsid w:val="004710EE"/>
    <w:rsid w:val="00472E56"/>
    <w:rsid w:val="004740EC"/>
    <w:rsid w:val="004819CF"/>
    <w:rsid w:val="00482432"/>
    <w:rsid w:val="00484866"/>
    <w:rsid w:val="004859D6"/>
    <w:rsid w:val="00485FD1"/>
    <w:rsid w:val="0048797E"/>
    <w:rsid w:val="00487DD3"/>
    <w:rsid w:val="004902C8"/>
    <w:rsid w:val="004905D4"/>
    <w:rsid w:val="00492E44"/>
    <w:rsid w:val="0049431F"/>
    <w:rsid w:val="004947B9"/>
    <w:rsid w:val="0049514C"/>
    <w:rsid w:val="00496DFD"/>
    <w:rsid w:val="004A0C8B"/>
    <w:rsid w:val="004A187E"/>
    <w:rsid w:val="004A335F"/>
    <w:rsid w:val="004A3F3D"/>
    <w:rsid w:val="004A4FDB"/>
    <w:rsid w:val="004A5FC0"/>
    <w:rsid w:val="004A7C83"/>
    <w:rsid w:val="004B1FFE"/>
    <w:rsid w:val="004B2F8C"/>
    <w:rsid w:val="004B4EDE"/>
    <w:rsid w:val="004B589F"/>
    <w:rsid w:val="004B661B"/>
    <w:rsid w:val="004B76DC"/>
    <w:rsid w:val="004C0B2C"/>
    <w:rsid w:val="004C3BEB"/>
    <w:rsid w:val="004C59ED"/>
    <w:rsid w:val="004C65D5"/>
    <w:rsid w:val="004D5D7E"/>
    <w:rsid w:val="004D6C24"/>
    <w:rsid w:val="004D7295"/>
    <w:rsid w:val="004E0E25"/>
    <w:rsid w:val="004E140A"/>
    <w:rsid w:val="004E154B"/>
    <w:rsid w:val="004E1914"/>
    <w:rsid w:val="004E3613"/>
    <w:rsid w:val="004E3CAD"/>
    <w:rsid w:val="004E6C69"/>
    <w:rsid w:val="004E70A6"/>
    <w:rsid w:val="004F0A8C"/>
    <w:rsid w:val="004F101E"/>
    <w:rsid w:val="004F2A11"/>
    <w:rsid w:val="004F3166"/>
    <w:rsid w:val="004F3208"/>
    <w:rsid w:val="004F54D2"/>
    <w:rsid w:val="004F6193"/>
    <w:rsid w:val="004F7676"/>
    <w:rsid w:val="004F7C81"/>
    <w:rsid w:val="00501713"/>
    <w:rsid w:val="00505F41"/>
    <w:rsid w:val="0050794C"/>
    <w:rsid w:val="0051075B"/>
    <w:rsid w:val="00511236"/>
    <w:rsid w:val="00511539"/>
    <w:rsid w:val="00512DE0"/>
    <w:rsid w:val="0051361F"/>
    <w:rsid w:val="00515455"/>
    <w:rsid w:val="00515E54"/>
    <w:rsid w:val="00516317"/>
    <w:rsid w:val="005174FF"/>
    <w:rsid w:val="00520EC3"/>
    <w:rsid w:val="0052138C"/>
    <w:rsid w:val="005213A1"/>
    <w:rsid w:val="005214F9"/>
    <w:rsid w:val="00522CCA"/>
    <w:rsid w:val="00523362"/>
    <w:rsid w:val="00523B26"/>
    <w:rsid w:val="0052442F"/>
    <w:rsid w:val="00524441"/>
    <w:rsid w:val="00526CFA"/>
    <w:rsid w:val="005305B4"/>
    <w:rsid w:val="00530CAF"/>
    <w:rsid w:val="0053172B"/>
    <w:rsid w:val="00532941"/>
    <w:rsid w:val="00535A39"/>
    <w:rsid w:val="005373E3"/>
    <w:rsid w:val="00540DCE"/>
    <w:rsid w:val="00540DD7"/>
    <w:rsid w:val="00541F86"/>
    <w:rsid w:val="00541FCB"/>
    <w:rsid w:val="0054283A"/>
    <w:rsid w:val="00545E9C"/>
    <w:rsid w:val="00547658"/>
    <w:rsid w:val="0054768C"/>
    <w:rsid w:val="00556030"/>
    <w:rsid w:val="0055649A"/>
    <w:rsid w:val="00562B2B"/>
    <w:rsid w:val="00563102"/>
    <w:rsid w:val="005657D7"/>
    <w:rsid w:val="005705B2"/>
    <w:rsid w:val="00572013"/>
    <w:rsid w:val="005723FA"/>
    <w:rsid w:val="00573257"/>
    <w:rsid w:val="005778F7"/>
    <w:rsid w:val="00577A3F"/>
    <w:rsid w:val="005805DF"/>
    <w:rsid w:val="0058326E"/>
    <w:rsid w:val="005833B8"/>
    <w:rsid w:val="00583A03"/>
    <w:rsid w:val="005841BA"/>
    <w:rsid w:val="00584301"/>
    <w:rsid w:val="005877F2"/>
    <w:rsid w:val="00592442"/>
    <w:rsid w:val="0059283B"/>
    <w:rsid w:val="00593E92"/>
    <w:rsid w:val="005949F1"/>
    <w:rsid w:val="005956F7"/>
    <w:rsid w:val="00595CB2"/>
    <w:rsid w:val="005978C8"/>
    <w:rsid w:val="005A0A0F"/>
    <w:rsid w:val="005A2361"/>
    <w:rsid w:val="005A24ED"/>
    <w:rsid w:val="005A2573"/>
    <w:rsid w:val="005A3193"/>
    <w:rsid w:val="005A4783"/>
    <w:rsid w:val="005A57C7"/>
    <w:rsid w:val="005A6B87"/>
    <w:rsid w:val="005B034E"/>
    <w:rsid w:val="005B0825"/>
    <w:rsid w:val="005B0A84"/>
    <w:rsid w:val="005B2D16"/>
    <w:rsid w:val="005B4DAF"/>
    <w:rsid w:val="005B5325"/>
    <w:rsid w:val="005B56A0"/>
    <w:rsid w:val="005B5788"/>
    <w:rsid w:val="005B60D5"/>
    <w:rsid w:val="005B693A"/>
    <w:rsid w:val="005C11D6"/>
    <w:rsid w:val="005C12EA"/>
    <w:rsid w:val="005C1759"/>
    <w:rsid w:val="005C234E"/>
    <w:rsid w:val="005D02EE"/>
    <w:rsid w:val="005D0C1B"/>
    <w:rsid w:val="005D210E"/>
    <w:rsid w:val="005D3D27"/>
    <w:rsid w:val="005D464B"/>
    <w:rsid w:val="005D7D3A"/>
    <w:rsid w:val="005D7EB1"/>
    <w:rsid w:val="005E4EE1"/>
    <w:rsid w:val="005E6EF7"/>
    <w:rsid w:val="005E736A"/>
    <w:rsid w:val="005E75FC"/>
    <w:rsid w:val="005F042D"/>
    <w:rsid w:val="005F3D1C"/>
    <w:rsid w:val="005F534C"/>
    <w:rsid w:val="005F75F8"/>
    <w:rsid w:val="00602357"/>
    <w:rsid w:val="006044C7"/>
    <w:rsid w:val="006123B6"/>
    <w:rsid w:val="00613977"/>
    <w:rsid w:val="0061627D"/>
    <w:rsid w:val="006206C7"/>
    <w:rsid w:val="00622EC4"/>
    <w:rsid w:val="00624875"/>
    <w:rsid w:val="0062488B"/>
    <w:rsid w:val="006327F1"/>
    <w:rsid w:val="00636167"/>
    <w:rsid w:val="00644417"/>
    <w:rsid w:val="00647075"/>
    <w:rsid w:val="00652EBE"/>
    <w:rsid w:val="006549EF"/>
    <w:rsid w:val="00655C14"/>
    <w:rsid w:val="00656186"/>
    <w:rsid w:val="00656420"/>
    <w:rsid w:val="00662070"/>
    <w:rsid w:val="0066237A"/>
    <w:rsid w:val="006628A9"/>
    <w:rsid w:val="00665A9F"/>
    <w:rsid w:val="00665B37"/>
    <w:rsid w:val="006719D8"/>
    <w:rsid w:val="00673111"/>
    <w:rsid w:val="0067364F"/>
    <w:rsid w:val="00675D81"/>
    <w:rsid w:val="00676455"/>
    <w:rsid w:val="00676D0D"/>
    <w:rsid w:val="00676EB9"/>
    <w:rsid w:val="00682B00"/>
    <w:rsid w:val="00685028"/>
    <w:rsid w:val="00685AA5"/>
    <w:rsid w:val="00685FB4"/>
    <w:rsid w:val="006863DA"/>
    <w:rsid w:val="0068702E"/>
    <w:rsid w:val="00687CA7"/>
    <w:rsid w:val="00687D3A"/>
    <w:rsid w:val="006925E2"/>
    <w:rsid w:val="006932E0"/>
    <w:rsid w:val="006942E3"/>
    <w:rsid w:val="00697A36"/>
    <w:rsid w:val="006A0231"/>
    <w:rsid w:val="006A090C"/>
    <w:rsid w:val="006A1384"/>
    <w:rsid w:val="006A34DA"/>
    <w:rsid w:val="006A6AEE"/>
    <w:rsid w:val="006B0965"/>
    <w:rsid w:val="006B6754"/>
    <w:rsid w:val="006B71FD"/>
    <w:rsid w:val="006C0661"/>
    <w:rsid w:val="006C0E3B"/>
    <w:rsid w:val="006C18AF"/>
    <w:rsid w:val="006C1D12"/>
    <w:rsid w:val="006C1FB9"/>
    <w:rsid w:val="006C6571"/>
    <w:rsid w:val="006D29E6"/>
    <w:rsid w:val="006D449D"/>
    <w:rsid w:val="006D5851"/>
    <w:rsid w:val="006D5DAA"/>
    <w:rsid w:val="006D60D9"/>
    <w:rsid w:val="006D6178"/>
    <w:rsid w:val="006E27F4"/>
    <w:rsid w:val="006E361D"/>
    <w:rsid w:val="006E3810"/>
    <w:rsid w:val="006E416E"/>
    <w:rsid w:val="006E44B1"/>
    <w:rsid w:val="006E492E"/>
    <w:rsid w:val="006E4C9D"/>
    <w:rsid w:val="006E5DCF"/>
    <w:rsid w:val="006E669C"/>
    <w:rsid w:val="006E69BB"/>
    <w:rsid w:val="006E786F"/>
    <w:rsid w:val="006F01C3"/>
    <w:rsid w:val="006F5B9E"/>
    <w:rsid w:val="006F7480"/>
    <w:rsid w:val="0070074F"/>
    <w:rsid w:val="0070124C"/>
    <w:rsid w:val="007017C6"/>
    <w:rsid w:val="007027BB"/>
    <w:rsid w:val="00705140"/>
    <w:rsid w:val="007066C5"/>
    <w:rsid w:val="00712FFF"/>
    <w:rsid w:val="0071339E"/>
    <w:rsid w:val="007142C8"/>
    <w:rsid w:val="00717825"/>
    <w:rsid w:val="00717A32"/>
    <w:rsid w:val="00720729"/>
    <w:rsid w:val="007212E2"/>
    <w:rsid w:val="00721626"/>
    <w:rsid w:val="00723DEB"/>
    <w:rsid w:val="00731179"/>
    <w:rsid w:val="00731AEB"/>
    <w:rsid w:val="00734D11"/>
    <w:rsid w:val="00735674"/>
    <w:rsid w:val="00740C36"/>
    <w:rsid w:val="00741A8F"/>
    <w:rsid w:val="00742008"/>
    <w:rsid w:val="00743BA0"/>
    <w:rsid w:val="00747383"/>
    <w:rsid w:val="007473F1"/>
    <w:rsid w:val="00747DFD"/>
    <w:rsid w:val="00754329"/>
    <w:rsid w:val="007547A1"/>
    <w:rsid w:val="00756A93"/>
    <w:rsid w:val="0075769A"/>
    <w:rsid w:val="0076561F"/>
    <w:rsid w:val="00765DEF"/>
    <w:rsid w:val="00766E46"/>
    <w:rsid w:val="00770E6E"/>
    <w:rsid w:val="00771A7C"/>
    <w:rsid w:val="00772130"/>
    <w:rsid w:val="0077230A"/>
    <w:rsid w:val="00772725"/>
    <w:rsid w:val="00773EB7"/>
    <w:rsid w:val="007751AA"/>
    <w:rsid w:val="00777AD7"/>
    <w:rsid w:val="00781F66"/>
    <w:rsid w:val="0079451D"/>
    <w:rsid w:val="007A04C8"/>
    <w:rsid w:val="007A3102"/>
    <w:rsid w:val="007A3B30"/>
    <w:rsid w:val="007A3FC0"/>
    <w:rsid w:val="007A49BA"/>
    <w:rsid w:val="007A609F"/>
    <w:rsid w:val="007A7484"/>
    <w:rsid w:val="007B260C"/>
    <w:rsid w:val="007B57A1"/>
    <w:rsid w:val="007B7535"/>
    <w:rsid w:val="007C0D3D"/>
    <w:rsid w:val="007C2A08"/>
    <w:rsid w:val="007C60D8"/>
    <w:rsid w:val="007D0AC6"/>
    <w:rsid w:val="007D1E1C"/>
    <w:rsid w:val="007D2077"/>
    <w:rsid w:val="007D597D"/>
    <w:rsid w:val="007D687F"/>
    <w:rsid w:val="007D7A78"/>
    <w:rsid w:val="007E2D5E"/>
    <w:rsid w:val="007E41A4"/>
    <w:rsid w:val="007E5812"/>
    <w:rsid w:val="007E68A5"/>
    <w:rsid w:val="007F1EC7"/>
    <w:rsid w:val="007F36F4"/>
    <w:rsid w:val="007F3EAF"/>
    <w:rsid w:val="007F40B0"/>
    <w:rsid w:val="007F5F38"/>
    <w:rsid w:val="007F665B"/>
    <w:rsid w:val="008042C8"/>
    <w:rsid w:val="00805CFD"/>
    <w:rsid w:val="00807F15"/>
    <w:rsid w:val="0081359D"/>
    <w:rsid w:val="008136A0"/>
    <w:rsid w:val="0081371E"/>
    <w:rsid w:val="00813CDD"/>
    <w:rsid w:val="00814164"/>
    <w:rsid w:val="00815A2E"/>
    <w:rsid w:val="008168B9"/>
    <w:rsid w:val="00820B4E"/>
    <w:rsid w:val="00822488"/>
    <w:rsid w:val="00823B38"/>
    <w:rsid w:val="00823F1C"/>
    <w:rsid w:val="00824697"/>
    <w:rsid w:val="00827A30"/>
    <w:rsid w:val="008318B8"/>
    <w:rsid w:val="00831DDD"/>
    <w:rsid w:val="00832386"/>
    <w:rsid w:val="00832609"/>
    <w:rsid w:val="008332DA"/>
    <w:rsid w:val="008344C2"/>
    <w:rsid w:val="00834BAC"/>
    <w:rsid w:val="00836D01"/>
    <w:rsid w:val="00837253"/>
    <w:rsid w:val="008379F3"/>
    <w:rsid w:val="00837EA3"/>
    <w:rsid w:val="008439A0"/>
    <w:rsid w:val="00843BE9"/>
    <w:rsid w:val="008508FF"/>
    <w:rsid w:val="00850CAC"/>
    <w:rsid w:val="0085238C"/>
    <w:rsid w:val="008530DA"/>
    <w:rsid w:val="008538D0"/>
    <w:rsid w:val="00853BF4"/>
    <w:rsid w:val="00854ED5"/>
    <w:rsid w:val="00855965"/>
    <w:rsid w:val="00856356"/>
    <w:rsid w:val="008563F2"/>
    <w:rsid w:val="00860671"/>
    <w:rsid w:val="00862CD2"/>
    <w:rsid w:val="00864334"/>
    <w:rsid w:val="0086508B"/>
    <w:rsid w:val="00866E4F"/>
    <w:rsid w:val="0087156B"/>
    <w:rsid w:val="00872D7E"/>
    <w:rsid w:val="008754E6"/>
    <w:rsid w:val="0087776F"/>
    <w:rsid w:val="0088280A"/>
    <w:rsid w:val="00883C52"/>
    <w:rsid w:val="00883EB7"/>
    <w:rsid w:val="00891446"/>
    <w:rsid w:val="00892C9F"/>
    <w:rsid w:val="00892FBD"/>
    <w:rsid w:val="00893AD8"/>
    <w:rsid w:val="00893D2C"/>
    <w:rsid w:val="00894D11"/>
    <w:rsid w:val="0089523F"/>
    <w:rsid w:val="008967E5"/>
    <w:rsid w:val="00897BCF"/>
    <w:rsid w:val="008A07FE"/>
    <w:rsid w:val="008A12AD"/>
    <w:rsid w:val="008A1677"/>
    <w:rsid w:val="008A6436"/>
    <w:rsid w:val="008B04B3"/>
    <w:rsid w:val="008B0616"/>
    <w:rsid w:val="008B144F"/>
    <w:rsid w:val="008B279B"/>
    <w:rsid w:val="008B3B85"/>
    <w:rsid w:val="008B42E3"/>
    <w:rsid w:val="008B4E8C"/>
    <w:rsid w:val="008B60B8"/>
    <w:rsid w:val="008C12BE"/>
    <w:rsid w:val="008C1B93"/>
    <w:rsid w:val="008C22C7"/>
    <w:rsid w:val="008C38EB"/>
    <w:rsid w:val="008C414B"/>
    <w:rsid w:val="008C54EA"/>
    <w:rsid w:val="008C671C"/>
    <w:rsid w:val="008C7A2C"/>
    <w:rsid w:val="008D29B7"/>
    <w:rsid w:val="008D3BDF"/>
    <w:rsid w:val="008D7EA2"/>
    <w:rsid w:val="008E1CA4"/>
    <w:rsid w:val="008E3FAA"/>
    <w:rsid w:val="008E737C"/>
    <w:rsid w:val="008F05B8"/>
    <w:rsid w:val="008F0C9D"/>
    <w:rsid w:val="008F0D5A"/>
    <w:rsid w:val="008F1C12"/>
    <w:rsid w:val="008F5A4B"/>
    <w:rsid w:val="008F5EF9"/>
    <w:rsid w:val="008F5F6F"/>
    <w:rsid w:val="00900EC1"/>
    <w:rsid w:val="00901214"/>
    <w:rsid w:val="00904D6D"/>
    <w:rsid w:val="00904EC8"/>
    <w:rsid w:val="00906951"/>
    <w:rsid w:val="0091187A"/>
    <w:rsid w:val="00912FBC"/>
    <w:rsid w:val="00913D3B"/>
    <w:rsid w:val="00913F75"/>
    <w:rsid w:val="00921D05"/>
    <w:rsid w:val="0092257C"/>
    <w:rsid w:val="009314C3"/>
    <w:rsid w:val="009317FD"/>
    <w:rsid w:val="009406FF"/>
    <w:rsid w:val="009416C1"/>
    <w:rsid w:val="00941CD2"/>
    <w:rsid w:val="0094367D"/>
    <w:rsid w:val="00943FA1"/>
    <w:rsid w:val="00945A5C"/>
    <w:rsid w:val="00945F29"/>
    <w:rsid w:val="00945F87"/>
    <w:rsid w:val="00946389"/>
    <w:rsid w:val="0094738D"/>
    <w:rsid w:val="00950EF7"/>
    <w:rsid w:val="00954DC1"/>
    <w:rsid w:val="00955462"/>
    <w:rsid w:val="00956B64"/>
    <w:rsid w:val="009617A9"/>
    <w:rsid w:val="00963C84"/>
    <w:rsid w:val="009665BE"/>
    <w:rsid w:val="009665D8"/>
    <w:rsid w:val="0096665C"/>
    <w:rsid w:val="009673AB"/>
    <w:rsid w:val="00970E84"/>
    <w:rsid w:val="00970FC9"/>
    <w:rsid w:val="00971153"/>
    <w:rsid w:val="00981036"/>
    <w:rsid w:val="00981E5F"/>
    <w:rsid w:val="00983846"/>
    <w:rsid w:val="00986A9F"/>
    <w:rsid w:val="00990CC8"/>
    <w:rsid w:val="0099227E"/>
    <w:rsid w:val="009949C5"/>
    <w:rsid w:val="009A19B2"/>
    <w:rsid w:val="009A7C7E"/>
    <w:rsid w:val="009B3EC0"/>
    <w:rsid w:val="009B5FE8"/>
    <w:rsid w:val="009B62B1"/>
    <w:rsid w:val="009B76C2"/>
    <w:rsid w:val="009C080D"/>
    <w:rsid w:val="009C5293"/>
    <w:rsid w:val="009C62CE"/>
    <w:rsid w:val="009C6C7B"/>
    <w:rsid w:val="009D41DF"/>
    <w:rsid w:val="009D61CF"/>
    <w:rsid w:val="009D709E"/>
    <w:rsid w:val="009D75A3"/>
    <w:rsid w:val="009D7EB8"/>
    <w:rsid w:val="009E0249"/>
    <w:rsid w:val="009E055A"/>
    <w:rsid w:val="009E0C4E"/>
    <w:rsid w:val="009E0F0F"/>
    <w:rsid w:val="009E36AC"/>
    <w:rsid w:val="009E4FB4"/>
    <w:rsid w:val="009E5694"/>
    <w:rsid w:val="009E585B"/>
    <w:rsid w:val="009F040E"/>
    <w:rsid w:val="009F3673"/>
    <w:rsid w:val="00A02DD3"/>
    <w:rsid w:val="00A04D6C"/>
    <w:rsid w:val="00A05622"/>
    <w:rsid w:val="00A1136A"/>
    <w:rsid w:val="00A11A78"/>
    <w:rsid w:val="00A16250"/>
    <w:rsid w:val="00A17296"/>
    <w:rsid w:val="00A17D28"/>
    <w:rsid w:val="00A21621"/>
    <w:rsid w:val="00A217D3"/>
    <w:rsid w:val="00A22457"/>
    <w:rsid w:val="00A22900"/>
    <w:rsid w:val="00A302B1"/>
    <w:rsid w:val="00A31E71"/>
    <w:rsid w:val="00A3340E"/>
    <w:rsid w:val="00A40E3B"/>
    <w:rsid w:val="00A42248"/>
    <w:rsid w:val="00A426C8"/>
    <w:rsid w:val="00A42ABF"/>
    <w:rsid w:val="00A4427E"/>
    <w:rsid w:val="00A46733"/>
    <w:rsid w:val="00A46ECF"/>
    <w:rsid w:val="00A477B8"/>
    <w:rsid w:val="00A47F03"/>
    <w:rsid w:val="00A51683"/>
    <w:rsid w:val="00A51892"/>
    <w:rsid w:val="00A52037"/>
    <w:rsid w:val="00A52149"/>
    <w:rsid w:val="00A53922"/>
    <w:rsid w:val="00A5654D"/>
    <w:rsid w:val="00A5724F"/>
    <w:rsid w:val="00A6261F"/>
    <w:rsid w:val="00A648CF"/>
    <w:rsid w:val="00A65242"/>
    <w:rsid w:val="00A653A6"/>
    <w:rsid w:val="00A65646"/>
    <w:rsid w:val="00A656B3"/>
    <w:rsid w:val="00A65ECB"/>
    <w:rsid w:val="00A662A3"/>
    <w:rsid w:val="00A6697F"/>
    <w:rsid w:val="00A6703D"/>
    <w:rsid w:val="00A71C8A"/>
    <w:rsid w:val="00A71ED6"/>
    <w:rsid w:val="00A75CE7"/>
    <w:rsid w:val="00A77E76"/>
    <w:rsid w:val="00A80090"/>
    <w:rsid w:val="00A85A64"/>
    <w:rsid w:val="00A85DD9"/>
    <w:rsid w:val="00A91E9C"/>
    <w:rsid w:val="00A93118"/>
    <w:rsid w:val="00AA2D9A"/>
    <w:rsid w:val="00AA3EC5"/>
    <w:rsid w:val="00AA4B39"/>
    <w:rsid w:val="00AA512B"/>
    <w:rsid w:val="00AA608B"/>
    <w:rsid w:val="00AA77C0"/>
    <w:rsid w:val="00AB1CD7"/>
    <w:rsid w:val="00AB1F5C"/>
    <w:rsid w:val="00AB4311"/>
    <w:rsid w:val="00AB49DA"/>
    <w:rsid w:val="00AB59A7"/>
    <w:rsid w:val="00AB68F7"/>
    <w:rsid w:val="00AC077B"/>
    <w:rsid w:val="00AC0C82"/>
    <w:rsid w:val="00AC1F08"/>
    <w:rsid w:val="00AC5EAB"/>
    <w:rsid w:val="00AC60ED"/>
    <w:rsid w:val="00AC7B23"/>
    <w:rsid w:val="00AD564C"/>
    <w:rsid w:val="00AD5DF9"/>
    <w:rsid w:val="00AD7639"/>
    <w:rsid w:val="00AD7727"/>
    <w:rsid w:val="00AE2DBD"/>
    <w:rsid w:val="00AE3182"/>
    <w:rsid w:val="00AE43A3"/>
    <w:rsid w:val="00AE4DBD"/>
    <w:rsid w:val="00AF095A"/>
    <w:rsid w:val="00AF1119"/>
    <w:rsid w:val="00AF567E"/>
    <w:rsid w:val="00AF59C3"/>
    <w:rsid w:val="00AF73D2"/>
    <w:rsid w:val="00B011BB"/>
    <w:rsid w:val="00B0163B"/>
    <w:rsid w:val="00B04312"/>
    <w:rsid w:val="00B0539A"/>
    <w:rsid w:val="00B05D34"/>
    <w:rsid w:val="00B06669"/>
    <w:rsid w:val="00B06F09"/>
    <w:rsid w:val="00B14782"/>
    <w:rsid w:val="00B14B32"/>
    <w:rsid w:val="00B14BA4"/>
    <w:rsid w:val="00B14C9C"/>
    <w:rsid w:val="00B14E05"/>
    <w:rsid w:val="00B162E1"/>
    <w:rsid w:val="00B16894"/>
    <w:rsid w:val="00B17156"/>
    <w:rsid w:val="00B17A29"/>
    <w:rsid w:val="00B17D85"/>
    <w:rsid w:val="00B21966"/>
    <w:rsid w:val="00B2363C"/>
    <w:rsid w:val="00B24173"/>
    <w:rsid w:val="00B252F9"/>
    <w:rsid w:val="00B25977"/>
    <w:rsid w:val="00B271D8"/>
    <w:rsid w:val="00B27C45"/>
    <w:rsid w:val="00B3036A"/>
    <w:rsid w:val="00B313EB"/>
    <w:rsid w:val="00B3198A"/>
    <w:rsid w:val="00B34812"/>
    <w:rsid w:val="00B357AE"/>
    <w:rsid w:val="00B37E57"/>
    <w:rsid w:val="00B42FA5"/>
    <w:rsid w:val="00B46098"/>
    <w:rsid w:val="00B47311"/>
    <w:rsid w:val="00B47C95"/>
    <w:rsid w:val="00B50886"/>
    <w:rsid w:val="00B514D3"/>
    <w:rsid w:val="00B51BC7"/>
    <w:rsid w:val="00B52134"/>
    <w:rsid w:val="00B56063"/>
    <w:rsid w:val="00B570B0"/>
    <w:rsid w:val="00B57714"/>
    <w:rsid w:val="00B61620"/>
    <w:rsid w:val="00B6383F"/>
    <w:rsid w:val="00B64061"/>
    <w:rsid w:val="00B64D29"/>
    <w:rsid w:val="00B65BB6"/>
    <w:rsid w:val="00B66690"/>
    <w:rsid w:val="00B7048C"/>
    <w:rsid w:val="00B71D8A"/>
    <w:rsid w:val="00B73F7D"/>
    <w:rsid w:val="00B743B9"/>
    <w:rsid w:val="00B768D7"/>
    <w:rsid w:val="00B778A3"/>
    <w:rsid w:val="00B809F3"/>
    <w:rsid w:val="00B80B6B"/>
    <w:rsid w:val="00B85932"/>
    <w:rsid w:val="00B87588"/>
    <w:rsid w:val="00B92474"/>
    <w:rsid w:val="00B94B26"/>
    <w:rsid w:val="00BA2419"/>
    <w:rsid w:val="00BA2A8C"/>
    <w:rsid w:val="00BA6285"/>
    <w:rsid w:val="00BB0F2F"/>
    <w:rsid w:val="00BB1426"/>
    <w:rsid w:val="00BB1C66"/>
    <w:rsid w:val="00BB4626"/>
    <w:rsid w:val="00BB47C9"/>
    <w:rsid w:val="00BB524D"/>
    <w:rsid w:val="00BB5385"/>
    <w:rsid w:val="00BB5388"/>
    <w:rsid w:val="00BB5653"/>
    <w:rsid w:val="00BB6E3C"/>
    <w:rsid w:val="00BC133D"/>
    <w:rsid w:val="00BC3E9C"/>
    <w:rsid w:val="00BC4AF5"/>
    <w:rsid w:val="00BC5AA5"/>
    <w:rsid w:val="00BC7CC2"/>
    <w:rsid w:val="00BD049F"/>
    <w:rsid w:val="00BD0E9D"/>
    <w:rsid w:val="00BD218A"/>
    <w:rsid w:val="00BD399A"/>
    <w:rsid w:val="00BD557E"/>
    <w:rsid w:val="00BD5B18"/>
    <w:rsid w:val="00BD5F64"/>
    <w:rsid w:val="00BE0201"/>
    <w:rsid w:val="00BE17F9"/>
    <w:rsid w:val="00BE3232"/>
    <w:rsid w:val="00BE520C"/>
    <w:rsid w:val="00BE7773"/>
    <w:rsid w:val="00BF16AD"/>
    <w:rsid w:val="00BF2C8B"/>
    <w:rsid w:val="00BF34A7"/>
    <w:rsid w:val="00BF3B14"/>
    <w:rsid w:val="00BF54FE"/>
    <w:rsid w:val="00BF6218"/>
    <w:rsid w:val="00BF74E5"/>
    <w:rsid w:val="00C00EA2"/>
    <w:rsid w:val="00C011EE"/>
    <w:rsid w:val="00C02535"/>
    <w:rsid w:val="00C0352A"/>
    <w:rsid w:val="00C0425B"/>
    <w:rsid w:val="00C05811"/>
    <w:rsid w:val="00C1015B"/>
    <w:rsid w:val="00C103A1"/>
    <w:rsid w:val="00C10A10"/>
    <w:rsid w:val="00C10D6A"/>
    <w:rsid w:val="00C10EC0"/>
    <w:rsid w:val="00C13B9C"/>
    <w:rsid w:val="00C14063"/>
    <w:rsid w:val="00C15102"/>
    <w:rsid w:val="00C15A56"/>
    <w:rsid w:val="00C17A69"/>
    <w:rsid w:val="00C22F0A"/>
    <w:rsid w:val="00C2325B"/>
    <w:rsid w:val="00C25B1C"/>
    <w:rsid w:val="00C26299"/>
    <w:rsid w:val="00C311E4"/>
    <w:rsid w:val="00C322BB"/>
    <w:rsid w:val="00C33540"/>
    <w:rsid w:val="00C350F2"/>
    <w:rsid w:val="00C35B73"/>
    <w:rsid w:val="00C35B8F"/>
    <w:rsid w:val="00C35FBE"/>
    <w:rsid w:val="00C40E59"/>
    <w:rsid w:val="00C418BF"/>
    <w:rsid w:val="00C4258F"/>
    <w:rsid w:val="00C44562"/>
    <w:rsid w:val="00C44EA0"/>
    <w:rsid w:val="00C453FB"/>
    <w:rsid w:val="00C46B50"/>
    <w:rsid w:val="00C50166"/>
    <w:rsid w:val="00C502FF"/>
    <w:rsid w:val="00C519E3"/>
    <w:rsid w:val="00C52A26"/>
    <w:rsid w:val="00C55BED"/>
    <w:rsid w:val="00C55D03"/>
    <w:rsid w:val="00C55F3E"/>
    <w:rsid w:val="00C57311"/>
    <w:rsid w:val="00C614A9"/>
    <w:rsid w:val="00C61929"/>
    <w:rsid w:val="00C62E71"/>
    <w:rsid w:val="00C63059"/>
    <w:rsid w:val="00C631FE"/>
    <w:rsid w:val="00C63C08"/>
    <w:rsid w:val="00C66CCC"/>
    <w:rsid w:val="00C676A4"/>
    <w:rsid w:val="00C700B6"/>
    <w:rsid w:val="00C7182A"/>
    <w:rsid w:val="00C72659"/>
    <w:rsid w:val="00C72CDB"/>
    <w:rsid w:val="00C734AC"/>
    <w:rsid w:val="00C73BD7"/>
    <w:rsid w:val="00C80CAC"/>
    <w:rsid w:val="00C8516B"/>
    <w:rsid w:val="00C85B81"/>
    <w:rsid w:val="00C861E6"/>
    <w:rsid w:val="00C93F76"/>
    <w:rsid w:val="00C9655A"/>
    <w:rsid w:val="00C96FCA"/>
    <w:rsid w:val="00C9754D"/>
    <w:rsid w:val="00C975DF"/>
    <w:rsid w:val="00CA42F8"/>
    <w:rsid w:val="00CA5D84"/>
    <w:rsid w:val="00CC1960"/>
    <w:rsid w:val="00CD48FF"/>
    <w:rsid w:val="00CD6C90"/>
    <w:rsid w:val="00CE14DE"/>
    <w:rsid w:val="00CE1CF3"/>
    <w:rsid w:val="00CE4C7B"/>
    <w:rsid w:val="00CE70F3"/>
    <w:rsid w:val="00CE7659"/>
    <w:rsid w:val="00CF0E18"/>
    <w:rsid w:val="00CF29A4"/>
    <w:rsid w:val="00CF2F2E"/>
    <w:rsid w:val="00CF624D"/>
    <w:rsid w:val="00CF6E34"/>
    <w:rsid w:val="00CF7378"/>
    <w:rsid w:val="00D002EF"/>
    <w:rsid w:val="00D066D9"/>
    <w:rsid w:val="00D076EF"/>
    <w:rsid w:val="00D108C5"/>
    <w:rsid w:val="00D10D7A"/>
    <w:rsid w:val="00D1187F"/>
    <w:rsid w:val="00D11C2D"/>
    <w:rsid w:val="00D15162"/>
    <w:rsid w:val="00D1618D"/>
    <w:rsid w:val="00D167B1"/>
    <w:rsid w:val="00D16D1B"/>
    <w:rsid w:val="00D21F66"/>
    <w:rsid w:val="00D2373C"/>
    <w:rsid w:val="00D23B5E"/>
    <w:rsid w:val="00D24B66"/>
    <w:rsid w:val="00D24C22"/>
    <w:rsid w:val="00D261EC"/>
    <w:rsid w:val="00D30303"/>
    <w:rsid w:val="00D31492"/>
    <w:rsid w:val="00D3478B"/>
    <w:rsid w:val="00D35E12"/>
    <w:rsid w:val="00D413DD"/>
    <w:rsid w:val="00D4189D"/>
    <w:rsid w:val="00D424E3"/>
    <w:rsid w:val="00D42604"/>
    <w:rsid w:val="00D43436"/>
    <w:rsid w:val="00D4389A"/>
    <w:rsid w:val="00D4436A"/>
    <w:rsid w:val="00D45380"/>
    <w:rsid w:val="00D45829"/>
    <w:rsid w:val="00D45DEF"/>
    <w:rsid w:val="00D45FB7"/>
    <w:rsid w:val="00D46347"/>
    <w:rsid w:val="00D4639D"/>
    <w:rsid w:val="00D46954"/>
    <w:rsid w:val="00D51E72"/>
    <w:rsid w:val="00D54DBC"/>
    <w:rsid w:val="00D570F3"/>
    <w:rsid w:val="00D579D3"/>
    <w:rsid w:val="00D61C85"/>
    <w:rsid w:val="00D624E5"/>
    <w:rsid w:val="00D634A8"/>
    <w:rsid w:val="00D642E5"/>
    <w:rsid w:val="00D64C3D"/>
    <w:rsid w:val="00D65A1C"/>
    <w:rsid w:val="00D67099"/>
    <w:rsid w:val="00D71939"/>
    <w:rsid w:val="00D72D27"/>
    <w:rsid w:val="00D732C6"/>
    <w:rsid w:val="00D73317"/>
    <w:rsid w:val="00D743C8"/>
    <w:rsid w:val="00D743DA"/>
    <w:rsid w:val="00D744B5"/>
    <w:rsid w:val="00D745B1"/>
    <w:rsid w:val="00D753F3"/>
    <w:rsid w:val="00D7773E"/>
    <w:rsid w:val="00D9045B"/>
    <w:rsid w:val="00D90EA9"/>
    <w:rsid w:val="00D941C3"/>
    <w:rsid w:val="00D94A99"/>
    <w:rsid w:val="00D95324"/>
    <w:rsid w:val="00D97147"/>
    <w:rsid w:val="00DA0390"/>
    <w:rsid w:val="00DA1940"/>
    <w:rsid w:val="00DA3C3C"/>
    <w:rsid w:val="00DA4634"/>
    <w:rsid w:val="00DB05EC"/>
    <w:rsid w:val="00DB166E"/>
    <w:rsid w:val="00DB3D8C"/>
    <w:rsid w:val="00DB43B8"/>
    <w:rsid w:val="00DB7BD1"/>
    <w:rsid w:val="00DB7C8A"/>
    <w:rsid w:val="00DB7F63"/>
    <w:rsid w:val="00DC2DC5"/>
    <w:rsid w:val="00DD35E7"/>
    <w:rsid w:val="00DD416F"/>
    <w:rsid w:val="00DD5486"/>
    <w:rsid w:val="00DD650E"/>
    <w:rsid w:val="00DD697A"/>
    <w:rsid w:val="00DD7968"/>
    <w:rsid w:val="00DE0B7E"/>
    <w:rsid w:val="00DE1418"/>
    <w:rsid w:val="00DE2205"/>
    <w:rsid w:val="00DE421E"/>
    <w:rsid w:val="00DE5454"/>
    <w:rsid w:val="00DE7ADC"/>
    <w:rsid w:val="00DE7F41"/>
    <w:rsid w:val="00DF023B"/>
    <w:rsid w:val="00DF0F50"/>
    <w:rsid w:val="00DF2309"/>
    <w:rsid w:val="00DF289A"/>
    <w:rsid w:val="00DF28DC"/>
    <w:rsid w:val="00DF3915"/>
    <w:rsid w:val="00DF44AC"/>
    <w:rsid w:val="00DF4CE2"/>
    <w:rsid w:val="00E0124B"/>
    <w:rsid w:val="00E0168F"/>
    <w:rsid w:val="00E0169D"/>
    <w:rsid w:val="00E12071"/>
    <w:rsid w:val="00E12660"/>
    <w:rsid w:val="00E12838"/>
    <w:rsid w:val="00E15BBF"/>
    <w:rsid w:val="00E15ECD"/>
    <w:rsid w:val="00E1645E"/>
    <w:rsid w:val="00E22D12"/>
    <w:rsid w:val="00E23470"/>
    <w:rsid w:val="00E23F00"/>
    <w:rsid w:val="00E26A0F"/>
    <w:rsid w:val="00E318D4"/>
    <w:rsid w:val="00E33889"/>
    <w:rsid w:val="00E339EE"/>
    <w:rsid w:val="00E3557A"/>
    <w:rsid w:val="00E4014C"/>
    <w:rsid w:val="00E401FC"/>
    <w:rsid w:val="00E42D1B"/>
    <w:rsid w:val="00E45579"/>
    <w:rsid w:val="00E466AD"/>
    <w:rsid w:val="00E46FAB"/>
    <w:rsid w:val="00E474DC"/>
    <w:rsid w:val="00E55EA9"/>
    <w:rsid w:val="00E56307"/>
    <w:rsid w:val="00E56D55"/>
    <w:rsid w:val="00E56F52"/>
    <w:rsid w:val="00E57F76"/>
    <w:rsid w:val="00E60696"/>
    <w:rsid w:val="00E62028"/>
    <w:rsid w:val="00E6393C"/>
    <w:rsid w:val="00E6647D"/>
    <w:rsid w:val="00E67E51"/>
    <w:rsid w:val="00E76BE0"/>
    <w:rsid w:val="00E7790B"/>
    <w:rsid w:val="00E81714"/>
    <w:rsid w:val="00E830CB"/>
    <w:rsid w:val="00E90CBD"/>
    <w:rsid w:val="00E91546"/>
    <w:rsid w:val="00E91678"/>
    <w:rsid w:val="00E9206E"/>
    <w:rsid w:val="00E93438"/>
    <w:rsid w:val="00E93F64"/>
    <w:rsid w:val="00E946CE"/>
    <w:rsid w:val="00E96737"/>
    <w:rsid w:val="00EA0668"/>
    <w:rsid w:val="00EA1F53"/>
    <w:rsid w:val="00EA4376"/>
    <w:rsid w:val="00EA70DC"/>
    <w:rsid w:val="00EB01FF"/>
    <w:rsid w:val="00EB06C6"/>
    <w:rsid w:val="00EB1B47"/>
    <w:rsid w:val="00EB46E1"/>
    <w:rsid w:val="00EB7BD6"/>
    <w:rsid w:val="00EC20FD"/>
    <w:rsid w:val="00EC2EF8"/>
    <w:rsid w:val="00EC3DAC"/>
    <w:rsid w:val="00EC42FF"/>
    <w:rsid w:val="00EC50B5"/>
    <w:rsid w:val="00EC5A73"/>
    <w:rsid w:val="00EC71C5"/>
    <w:rsid w:val="00ED26B3"/>
    <w:rsid w:val="00ED3B7C"/>
    <w:rsid w:val="00ED3D0C"/>
    <w:rsid w:val="00ED4AEF"/>
    <w:rsid w:val="00ED570E"/>
    <w:rsid w:val="00ED5CFE"/>
    <w:rsid w:val="00EE005A"/>
    <w:rsid w:val="00EE04F3"/>
    <w:rsid w:val="00EE05CF"/>
    <w:rsid w:val="00EE10AE"/>
    <w:rsid w:val="00EE1542"/>
    <w:rsid w:val="00EE2DA2"/>
    <w:rsid w:val="00EE4290"/>
    <w:rsid w:val="00EE589E"/>
    <w:rsid w:val="00EE76D0"/>
    <w:rsid w:val="00EF1185"/>
    <w:rsid w:val="00EF4996"/>
    <w:rsid w:val="00EF754D"/>
    <w:rsid w:val="00F027E9"/>
    <w:rsid w:val="00F0775E"/>
    <w:rsid w:val="00F07E0A"/>
    <w:rsid w:val="00F1011B"/>
    <w:rsid w:val="00F15F69"/>
    <w:rsid w:val="00F1612D"/>
    <w:rsid w:val="00F173DD"/>
    <w:rsid w:val="00F21119"/>
    <w:rsid w:val="00F25164"/>
    <w:rsid w:val="00F277D3"/>
    <w:rsid w:val="00F30997"/>
    <w:rsid w:val="00F32896"/>
    <w:rsid w:val="00F37D62"/>
    <w:rsid w:val="00F41AE7"/>
    <w:rsid w:val="00F41F44"/>
    <w:rsid w:val="00F42D17"/>
    <w:rsid w:val="00F457A0"/>
    <w:rsid w:val="00F46492"/>
    <w:rsid w:val="00F4665A"/>
    <w:rsid w:val="00F477B5"/>
    <w:rsid w:val="00F47B01"/>
    <w:rsid w:val="00F5057E"/>
    <w:rsid w:val="00F53410"/>
    <w:rsid w:val="00F53C88"/>
    <w:rsid w:val="00F541F8"/>
    <w:rsid w:val="00F5470A"/>
    <w:rsid w:val="00F551E6"/>
    <w:rsid w:val="00F5540C"/>
    <w:rsid w:val="00F5563D"/>
    <w:rsid w:val="00F56891"/>
    <w:rsid w:val="00F64CD4"/>
    <w:rsid w:val="00F650D2"/>
    <w:rsid w:val="00F65AB2"/>
    <w:rsid w:val="00F73E78"/>
    <w:rsid w:val="00F740C2"/>
    <w:rsid w:val="00F7591E"/>
    <w:rsid w:val="00F75EF9"/>
    <w:rsid w:val="00F77A9B"/>
    <w:rsid w:val="00F83035"/>
    <w:rsid w:val="00F866B0"/>
    <w:rsid w:val="00F869EF"/>
    <w:rsid w:val="00F86BE4"/>
    <w:rsid w:val="00F86C7B"/>
    <w:rsid w:val="00F86D61"/>
    <w:rsid w:val="00F8741F"/>
    <w:rsid w:val="00F87F3F"/>
    <w:rsid w:val="00F905B6"/>
    <w:rsid w:val="00F90B31"/>
    <w:rsid w:val="00F914B2"/>
    <w:rsid w:val="00F926B9"/>
    <w:rsid w:val="00F93160"/>
    <w:rsid w:val="00F9541D"/>
    <w:rsid w:val="00F97A43"/>
    <w:rsid w:val="00FA0403"/>
    <w:rsid w:val="00FA2C28"/>
    <w:rsid w:val="00FA5158"/>
    <w:rsid w:val="00FA597D"/>
    <w:rsid w:val="00FA5B9A"/>
    <w:rsid w:val="00FB01B9"/>
    <w:rsid w:val="00FB763A"/>
    <w:rsid w:val="00FB79C0"/>
    <w:rsid w:val="00FC2EB8"/>
    <w:rsid w:val="00FC5C43"/>
    <w:rsid w:val="00FD1598"/>
    <w:rsid w:val="00FD1AD5"/>
    <w:rsid w:val="00FD576E"/>
    <w:rsid w:val="00FD596B"/>
    <w:rsid w:val="00FD5E90"/>
    <w:rsid w:val="00FE0F98"/>
    <w:rsid w:val="00FE33F0"/>
    <w:rsid w:val="00FE58CC"/>
    <w:rsid w:val="00FE6044"/>
    <w:rsid w:val="00FE75A9"/>
    <w:rsid w:val="00FF058D"/>
    <w:rsid w:val="00FF0A50"/>
    <w:rsid w:val="00FF1D8E"/>
    <w:rsid w:val="00FF2276"/>
    <w:rsid w:val="00FF2440"/>
    <w:rsid w:val="00FF322C"/>
    <w:rsid w:val="00FF5EE0"/>
    <w:rsid w:val="00FF7745"/>
    <w:rsid w:val="00FF7BC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7528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semiHidden="0" w:uiPriority="35" w:unhideWhenUsed="0"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0" w:unhideWhenUsed="0" w:qFormat="1"/>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91546"/>
  </w:style>
  <w:style w:type="paragraph" w:styleId="Heading1">
    <w:name w:val="heading 1"/>
    <w:basedOn w:val="Normal"/>
    <w:next w:val="Normal"/>
    <w:qFormat/>
    <w:rsid w:val="00772130"/>
    <w:pPr>
      <w:keepNext/>
      <w:spacing w:before="480" w:after="120"/>
      <w:outlineLvl w:val="0"/>
    </w:pPr>
    <w:rPr>
      <w:rFonts w:ascii="Cambria" w:hAnsi="Cambria"/>
      <w:b/>
      <w:bCs/>
      <w:sz w:val="22"/>
    </w:rPr>
  </w:style>
  <w:style w:type="paragraph" w:styleId="Heading2">
    <w:name w:val="heading 2"/>
    <w:basedOn w:val="Normal"/>
    <w:next w:val="Normal"/>
    <w:qFormat/>
    <w:rsid w:val="00FA0403"/>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DB3D8C"/>
    <w:pPr>
      <w:keepNext/>
      <w:spacing w:before="240" w:after="60"/>
      <w:outlineLvl w:val="2"/>
    </w:pPr>
    <w:rPr>
      <w:rFonts w:ascii="Arial" w:hAnsi="Arial" w:cs="Arial"/>
      <w:b/>
      <w:bCs/>
      <w:sz w:val="26"/>
      <w:szCs w:val="26"/>
    </w:rPr>
  </w:style>
  <w:style w:type="paragraph" w:styleId="Heading4">
    <w:name w:val="heading 4"/>
    <w:basedOn w:val="Normal"/>
    <w:next w:val="Normal"/>
    <w:qFormat/>
    <w:rsid w:val="004710EE"/>
    <w:pPr>
      <w:keepNext/>
      <w:spacing w:before="240" w:after="60"/>
      <w:outlineLvl w:val="3"/>
    </w:pPr>
    <w:rPr>
      <w:b/>
      <w:bCs/>
      <w:sz w:val="28"/>
      <w:szCs w:val="28"/>
    </w:rPr>
  </w:style>
  <w:style w:type="paragraph" w:styleId="Heading5">
    <w:name w:val="heading 5"/>
    <w:basedOn w:val="Normal"/>
    <w:next w:val="Normal"/>
    <w:qFormat/>
    <w:rsid w:val="00DB3D8C"/>
    <w:pPr>
      <w:spacing w:before="240" w:after="60"/>
      <w:outlineLvl w:val="4"/>
    </w:pPr>
    <w:rPr>
      <w:b/>
      <w:bCs/>
      <w:i/>
      <w:iCs/>
      <w:sz w:val="26"/>
      <w:szCs w:val="26"/>
    </w:rPr>
  </w:style>
  <w:style w:type="paragraph" w:styleId="Heading6">
    <w:name w:val="heading 6"/>
    <w:basedOn w:val="Normal"/>
    <w:next w:val="Normal"/>
    <w:qFormat/>
    <w:rsid w:val="00097958"/>
    <w:pPr>
      <w:keepNext/>
      <w:jc w:val="center"/>
      <w:outlineLvl w:val="5"/>
    </w:pPr>
    <w:rPr>
      <w:b/>
      <w:bCs/>
      <w:i/>
      <w:iCs/>
      <w:u w:val="single"/>
    </w:rPr>
  </w:style>
  <w:style w:type="paragraph" w:styleId="Heading7">
    <w:name w:val="heading 7"/>
    <w:basedOn w:val="Normal"/>
    <w:next w:val="Normal"/>
    <w:qFormat/>
    <w:rsid w:val="00DB3D8C"/>
    <w:pPr>
      <w:spacing w:before="240" w:after="60"/>
      <w:outlineLvl w:val="6"/>
    </w:pPr>
    <w:rPr>
      <w:sz w:val="24"/>
      <w:szCs w:val="24"/>
    </w:rPr>
  </w:style>
  <w:style w:type="paragraph" w:styleId="Heading8">
    <w:name w:val="heading 8"/>
    <w:basedOn w:val="Normal"/>
    <w:next w:val="Normal"/>
    <w:qFormat/>
    <w:rsid w:val="00097958"/>
    <w:pPr>
      <w:keepNext/>
      <w:outlineLvl w:val="7"/>
    </w:pPr>
    <w:rPr>
      <w:b/>
      <w:bCs/>
      <w:lang w:val="pl-PL" w:eastAsia="pl-PL"/>
    </w:rPr>
  </w:style>
  <w:style w:type="paragraph" w:styleId="Heading9">
    <w:name w:val="heading 9"/>
    <w:basedOn w:val="Normal"/>
    <w:next w:val="Normal"/>
    <w:qFormat/>
    <w:rsid w:val="00097958"/>
    <w:pPr>
      <w:keepNext/>
      <w:ind w:right="-4041"/>
      <w:outlineLvl w:val="8"/>
    </w:pPr>
    <w:rPr>
      <w:b/>
      <w:bCs/>
      <w:lang w:val="en-AU" w:eastAsia="pl-P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qFormat/>
    <w:rsid w:val="004740E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rsid w:val="00102A61"/>
    <w:rPr>
      <w:color w:val="0000FF"/>
      <w:u w:val="single"/>
    </w:rPr>
  </w:style>
  <w:style w:type="paragraph" w:styleId="Header">
    <w:name w:val="header"/>
    <w:basedOn w:val="Normal"/>
    <w:link w:val="HeaderChar"/>
    <w:rsid w:val="0094367D"/>
    <w:pPr>
      <w:tabs>
        <w:tab w:val="center" w:pos="4320"/>
        <w:tab w:val="right" w:pos="8640"/>
      </w:tabs>
    </w:pPr>
  </w:style>
  <w:style w:type="paragraph" w:styleId="Footer">
    <w:name w:val="footer"/>
    <w:basedOn w:val="Normal"/>
    <w:link w:val="FooterChar"/>
    <w:uiPriority w:val="99"/>
    <w:rsid w:val="0094367D"/>
    <w:pPr>
      <w:tabs>
        <w:tab w:val="center" w:pos="4320"/>
        <w:tab w:val="right" w:pos="8640"/>
      </w:tabs>
    </w:pPr>
  </w:style>
  <w:style w:type="character" w:styleId="PageNumber">
    <w:name w:val="page number"/>
    <w:basedOn w:val="DefaultParagraphFont"/>
    <w:rsid w:val="0094367D"/>
  </w:style>
  <w:style w:type="paragraph" w:styleId="BalloonText">
    <w:name w:val="Balloon Text"/>
    <w:basedOn w:val="Normal"/>
    <w:semiHidden/>
    <w:rsid w:val="00061D77"/>
    <w:rPr>
      <w:rFonts w:ascii="Tahoma" w:hAnsi="Tahoma"/>
      <w:sz w:val="16"/>
      <w:szCs w:val="16"/>
    </w:rPr>
  </w:style>
  <w:style w:type="paragraph" w:styleId="BodyTextIndent">
    <w:name w:val="Body Text Indent"/>
    <w:basedOn w:val="Normal"/>
    <w:rsid w:val="00C15A56"/>
    <w:pPr>
      <w:spacing w:line="360" w:lineRule="auto"/>
      <w:ind w:left="456" w:firstLine="984"/>
      <w:jc w:val="both"/>
    </w:pPr>
    <w:rPr>
      <w:lang w:val="id-ID"/>
    </w:rPr>
  </w:style>
  <w:style w:type="paragraph" w:styleId="BodyTextIndent2">
    <w:name w:val="Body Text Indent 2"/>
    <w:basedOn w:val="Normal"/>
    <w:rsid w:val="00C15A56"/>
    <w:pPr>
      <w:spacing w:after="120" w:line="480" w:lineRule="auto"/>
      <w:ind w:left="360"/>
    </w:pPr>
  </w:style>
  <w:style w:type="paragraph" w:styleId="BodyText">
    <w:name w:val="Body Text"/>
    <w:basedOn w:val="Normal"/>
    <w:rsid w:val="00C15A56"/>
    <w:pPr>
      <w:spacing w:after="120"/>
    </w:pPr>
    <w:rPr>
      <w:lang w:val="id-ID" w:eastAsia="id-ID"/>
    </w:rPr>
  </w:style>
  <w:style w:type="paragraph" w:styleId="Caption">
    <w:name w:val="caption"/>
    <w:basedOn w:val="Normal"/>
    <w:next w:val="Normal"/>
    <w:qFormat/>
    <w:rsid w:val="00C15A56"/>
    <w:pPr>
      <w:spacing w:line="480" w:lineRule="auto"/>
      <w:jc w:val="center"/>
    </w:pPr>
    <w:rPr>
      <w:i/>
      <w:iCs/>
    </w:rPr>
  </w:style>
  <w:style w:type="character" w:styleId="FootnoteReference">
    <w:name w:val="footnote reference"/>
    <w:semiHidden/>
    <w:rsid w:val="00FA0403"/>
    <w:rPr>
      <w:vertAlign w:val="superscript"/>
    </w:rPr>
  </w:style>
  <w:style w:type="paragraph" w:styleId="FootnoteText">
    <w:name w:val="footnote text"/>
    <w:basedOn w:val="Normal"/>
    <w:semiHidden/>
    <w:rsid w:val="00FA0403"/>
    <w:rPr>
      <w:rFonts w:cs="Traditional Arabic"/>
      <w:lang w:eastAsia="ko-KR"/>
    </w:rPr>
  </w:style>
  <w:style w:type="paragraph" w:customStyle="1" w:styleId="Judulbab">
    <w:name w:val="Judul bab"/>
    <w:basedOn w:val="Normal"/>
    <w:rsid w:val="004710EE"/>
    <w:pPr>
      <w:spacing w:line="475" w:lineRule="atLeast"/>
      <w:jc w:val="center"/>
    </w:pPr>
    <w:rPr>
      <w:b/>
      <w:sz w:val="32"/>
    </w:rPr>
  </w:style>
  <w:style w:type="paragraph" w:customStyle="1" w:styleId="IsiBabforKomputek">
    <w:name w:val="Isi Bab for Komputek"/>
    <w:basedOn w:val="Normal"/>
    <w:rsid w:val="004710EE"/>
    <w:pPr>
      <w:ind w:firstLine="720"/>
      <w:jc w:val="both"/>
    </w:pPr>
  </w:style>
  <w:style w:type="paragraph" w:customStyle="1" w:styleId="tole">
    <w:name w:val="tole"/>
    <w:basedOn w:val="Normal"/>
    <w:rsid w:val="00E91546"/>
    <w:pPr>
      <w:jc w:val="center"/>
      <w:outlineLvl w:val="0"/>
    </w:pPr>
    <w:rPr>
      <w:b/>
      <w:bCs/>
      <w:sz w:val="28"/>
      <w:szCs w:val="28"/>
    </w:rPr>
  </w:style>
  <w:style w:type="paragraph" w:customStyle="1" w:styleId="tolesBold">
    <w:name w:val="toles + Bold"/>
    <w:aliases w:val="Line spacing:  single"/>
    <w:basedOn w:val="Normal"/>
    <w:rsid w:val="00E91546"/>
    <w:pPr>
      <w:jc w:val="center"/>
      <w:outlineLvl w:val="0"/>
    </w:pPr>
    <w:rPr>
      <w:i/>
      <w:iCs/>
      <w:sz w:val="24"/>
      <w:szCs w:val="24"/>
    </w:rPr>
  </w:style>
  <w:style w:type="paragraph" w:customStyle="1" w:styleId="toleLinespacingsingle">
    <w:name w:val="tole + Line spacing:  single"/>
    <w:basedOn w:val="Normal"/>
    <w:rsid w:val="00E91546"/>
    <w:pPr>
      <w:jc w:val="both"/>
    </w:pPr>
    <w:rPr>
      <w:sz w:val="24"/>
      <w:szCs w:val="24"/>
    </w:rPr>
  </w:style>
  <w:style w:type="paragraph" w:customStyle="1" w:styleId="bunga">
    <w:name w:val="bunga"/>
    <w:basedOn w:val="Normal"/>
    <w:rsid w:val="00E91546"/>
    <w:pPr>
      <w:jc w:val="both"/>
    </w:pPr>
    <w:rPr>
      <w:rFonts w:ascii="Arial" w:hAnsi="Arial" w:cs="Arial"/>
      <w:szCs w:val="24"/>
    </w:rPr>
  </w:style>
  <w:style w:type="paragraph" w:customStyle="1" w:styleId="bunga2">
    <w:name w:val="bunga2"/>
    <w:basedOn w:val="Normal"/>
    <w:rsid w:val="00E91546"/>
    <w:pPr>
      <w:jc w:val="both"/>
      <w:outlineLvl w:val="0"/>
    </w:pPr>
    <w:rPr>
      <w:rFonts w:ascii="Arial" w:hAnsi="Arial" w:cs="Arial"/>
      <w:b/>
      <w:bCs/>
      <w:szCs w:val="24"/>
    </w:rPr>
  </w:style>
  <w:style w:type="paragraph" w:customStyle="1" w:styleId="DiQi">
    <w:name w:val="DiQi"/>
    <w:basedOn w:val="Normal"/>
    <w:rsid w:val="00DA0390"/>
    <w:pPr>
      <w:spacing w:line="360" w:lineRule="auto"/>
      <w:jc w:val="both"/>
    </w:pPr>
    <w:rPr>
      <w:sz w:val="24"/>
      <w:szCs w:val="24"/>
    </w:rPr>
  </w:style>
  <w:style w:type="paragraph" w:customStyle="1" w:styleId="tole3">
    <w:name w:val="tole3"/>
    <w:basedOn w:val="DiQi"/>
    <w:rsid w:val="00DA0390"/>
    <w:pPr>
      <w:spacing w:line="240" w:lineRule="auto"/>
      <w:outlineLvl w:val="0"/>
    </w:pPr>
    <w:rPr>
      <w:rFonts w:ascii="Arial" w:hAnsi="Arial" w:cs="Arial"/>
      <w:b/>
      <w:bCs/>
      <w:sz w:val="20"/>
    </w:rPr>
  </w:style>
  <w:style w:type="paragraph" w:customStyle="1" w:styleId="yange">
    <w:name w:val="yange"/>
    <w:basedOn w:val="DiQi"/>
    <w:rsid w:val="00DA0390"/>
    <w:pPr>
      <w:spacing w:line="240" w:lineRule="auto"/>
      <w:ind w:left="360"/>
    </w:pPr>
    <w:rPr>
      <w:rFonts w:ascii="Arial" w:hAnsi="Arial" w:cs="Arial"/>
      <w:sz w:val="20"/>
    </w:rPr>
  </w:style>
  <w:style w:type="paragraph" w:customStyle="1" w:styleId="yange2">
    <w:name w:val="yange2"/>
    <w:basedOn w:val="DiQi"/>
    <w:rsid w:val="00DA0390"/>
    <w:pPr>
      <w:numPr>
        <w:numId w:val="1"/>
      </w:numPr>
      <w:spacing w:line="240" w:lineRule="auto"/>
    </w:pPr>
    <w:rPr>
      <w:rFonts w:ascii="Arial" w:hAnsi="Arial" w:cs="Arial"/>
      <w:sz w:val="20"/>
    </w:rPr>
  </w:style>
  <w:style w:type="paragraph" w:customStyle="1" w:styleId="JossTole">
    <w:name w:val="JossTole"/>
    <w:basedOn w:val="DiQi"/>
    <w:rsid w:val="00DA0390"/>
    <w:pPr>
      <w:spacing w:line="240" w:lineRule="auto"/>
      <w:ind w:firstLine="709"/>
    </w:pPr>
    <w:rPr>
      <w:rFonts w:ascii="Arial" w:hAnsi="Arial" w:cs="Arial"/>
      <w:sz w:val="20"/>
    </w:rPr>
  </w:style>
  <w:style w:type="paragraph" w:styleId="List">
    <w:name w:val="List"/>
    <w:basedOn w:val="Normal"/>
    <w:rsid w:val="00DA0390"/>
    <w:pPr>
      <w:ind w:left="360" w:hanging="360"/>
      <w:jc w:val="center"/>
    </w:pPr>
    <w:rPr>
      <w:sz w:val="24"/>
      <w:szCs w:val="24"/>
    </w:rPr>
  </w:style>
  <w:style w:type="paragraph" w:styleId="BodyTextIndent3">
    <w:name w:val="Body Text Indent 3"/>
    <w:basedOn w:val="Normal"/>
    <w:rsid w:val="00DB3D8C"/>
    <w:pPr>
      <w:spacing w:after="120"/>
      <w:ind w:left="360"/>
    </w:pPr>
    <w:rPr>
      <w:sz w:val="16"/>
      <w:szCs w:val="16"/>
    </w:rPr>
  </w:style>
  <w:style w:type="paragraph" w:customStyle="1" w:styleId="Body0">
    <w:name w:val="Body 0"/>
    <w:basedOn w:val="Normal"/>
    <w:rsid w:val="00DB3D8C"/>
    <w:pPr>
      <w:spacing w:line="360" w:lineRule="atLeast"/>
      <w:jc w:val="both"/>
    </w:pPr>
    <w:rPr>
      <w:rFonts w:ascii="Palatino" w:hAnsi="Palatino"/>
      <w:sz w:val="24"/>
      <w:szCs w:val="24"/>
    </w:rPr>
  </w:style>
  <w:style w:type="paragraph" w:styleId="BodyText2">
    <w:name w:val="Body Text 2"/>
    <w:basedOn w:val="Normal"/>
    <w:rsid w:val="005E736A"/>
    <w:pPr>
      <w:spacing w:after="120" w:line="480" w:lineRule="auto"/>
    </w:pPr>
  </w:style>
  <w:style w:type="paragraph" w:styleId="Title">
    <w:name w:val="Title"/>
    <w:basedOn w:val="Normal"/>
    <w:qFormat/>
    <w:rsid w:val="00F866B0"/>
    <w:pPr>
      <w:jc w:val="center"/>
    </w:pPr>
    <w:rPr>
      <w:b/>
      <w:bCs/>
      <w:sz w:val="28"/>
      <w:szCs w:val="24"/>
      <w:lang w:val="id-ID"/>
    </w:rPr>
  </w:style>
  <w:style w:type="paragraph" w:customStyle="1" w:styleId="AutoBiography">
    <w:name w:val="AutoBiography"/>
    <w:basedOn w:val="Normal"/>
    <w:rsid w:val="004E154B"/>
    <w:pPr>
      <w:jc w:val="both"/>
    </w:pPr>
    <w:rPr>
      <w:rFonts w:eastAsia="MS Mincho" w:cs="Angsana New"/>
      <w:sz w:val="18"/>
      <w:szCs w:val="18"/>
      <w:lang w:bidi="th-TH"/>
    </w:rPr>
  </w:style>
  <w:style w:type="paragraph" w:customStyle="1" w:styleId="Default">
    <w:name w:val="Default"/>
    <w:rsid w:val="004E154B"/>
    <w:pPr>
      <w:widowControl w:val="0"/>
      <w:autoSpaceDE w:val="0"/>
      <w:autoSpaceDN w:val="0"/>
      <w:adjustRightInd w:val="0"/>
    </w:pPr>
    <w:rPr>
      <w:rFonts w:cs="Angsana New"/>
      <w:color w:val="000000"/>
      <w:sz w:val="24"/>
      <w:szCs w:val="24"/>
    </w:rPr>
  </w:style>
  <w:style w:type="paragraph" w:customStyle="1" w:styleId="SectionTitle">
    <w:name w:val="Section Title"/>
    <w:basedOn w:val="Normal"/>
    <w:autoRedefine/>
    <w:rsid w:val="00771A7C"/>
    <w:pPr>
      <w:snapToGrid w:val="0"/>
      <w:jc w:val="both"/>
    </w:pPr>
    <w:rPr>
      <w:rFonts w:eastAsia="MS Mincho" w:cs="Angsana New"/>
      <w:lang w:val="en-GB" w:bidi="th-TH"/>
    </w:rPr>
  </w:style>
  <w:style w:type="paragraph" w:customStyle="1" w:styleId="Style10ptJustified">
    <w:name w:val="Style 10 pt Justified"/>
    <w:basedOn w:val="Normal"/>
    <w:link w:val="Style10ptJustifiedChar"/>
    <w:autoRedefine/>
    <w:rsid w:val="00353885"/>
    <w:pPr>
      <w:snapToGrid w:val="0"/>
      <w:ind w:firstLine="720"/>
      <w:jc w:val="both"/>
    </w:pPr>
    <w:rPr>
      <w:rFonts w:ascii="Arial" w:eastAsia="MS Mincho" w:hAnsi="Arial" w:cs="Arial"/>
      <w:iCs/>
      <w:lang w:val="en-GB"/>
    </w:rPr>
  </w:style>
  <w:style w:type="character" w:customStyle="1" w:styleId="Style10ptJustifiedChar">
    <w:name w:val="Style 10 pt Justified Char"/>
    <w:link w:val="Style10ptJustified"/>
    <w:rsid w:val="00353885"/>
    <w:rPr>
      <w:rFonts w:ascii="Arial" w:eastAsia="MS Mincho" w:hAnsi="Arial" w:cs="Arial"/>
      <w:iCs/>
      <w:lang w:val="en-GB" w:eastAsia="en-US" w:bidi="ar-SA"/>
    </w:rPr>
  </w:style>
  <w:style w:type="paragraph" w:customStyle="1" w:styleId="paperbody">
    <w:name w:val="paper body"/>
    <w:basedOn w:val="Normal"/>
    <w:rsid w:val="00097958"/>
    <w:pPr>
      <w:jc w:val="both"/>
    </w:pPr>
    <w:rPr>
      <w:sz w:val="24"/>
      <w:szCs w:val="24"/>
      <w:lang w:val="en-AU"/>
    </w:rPr>
  </w:style>
  <w:style w:type="paragraph" w:styleId="PlainText">
    <w:name w:val="Plain Text"/>
    <w:basedOn w:val="Normal"/>
    <w:semiHidden/>
    <w:rsid w:val="00097958"/>
    <w:rPr>
      <w:rFonts w:ascii="Courier New" w:eastAsia="BatangChe" w:hAnsi="Courier New"/>
      <w:sz w:val="24"/>
      <w:szCs w:val="24"/>
    </w:rPr>
  </w:style>
  <w:style w:type="character" w:customStyle="1" w:styleId="CharChar">
    <w:name w:val="Char Char"/>
    <w:rsid w:val="00097958"/>
    <w:rPr>
      <w:rFonts w:ascii="Courier New" w:eastAsia="BatangChe" w:hAnsi="Courier New"/>
      <w:sz w:val="24"/>
      <w:szCs w:val="24"/>
      <w:lang w:val="en-US" w:eastAsia="en-US"/>
    </w:rPr>
  </w:style>
  <w:style w:type="paragraph" w:styleId="Subtitle">
    <w:name w:val="Subtitle"/>
    <w:basedOn w:val="Normal"/>
    <w:link w:val="SubtitleChar"/>
    <w:uiPriority w:val="11"/>
    <w:qFormat/>
    <w:rsid w:val="00097958"/>
    <w:pPr>
      <w:jc w:val="center"/>
    </w:pPr>
    <w:rPr>
      <w:b/>
      <w:bCs/>
      <w:sz w:val="32"/>
      <w:szCs w:val="32"/>
      <w:lang w:val="en-GB"/>
    </w:rPr>
  </w:style>
  <w:style w:type="paragraph" w:customStyle="1" w:styleId="Body">
    <w:name w:val="Body"/>
    <w:basedOn w:val="Normal"/>
    <w:rsid w:val="00097958"/>
    <w:pPr>
      <w:widowControl w:val="0"/>
      <w:autoSpaceDE w:val="0"/>
      <w:autoSpaceDN w:val="0"/>
      <w:adjustRightInd w:val="0"/>
      <w:ind w:firstLine="340"/>
      <w:jc w:val="both"/>
      <w:textAlignment w:val="baseline"/>
    </w:pPr>
    <w:rPr>
      <w:rFonts w:eastAsia="BatangChe"/>
      <w:lang w:eastAsia="ko-KR"/>
    </w:rPr>
  </w:style>
  <w:style w:type="paragraph" w:customStyle="1" w:styleId="Reference">
    <w:name w:val="Reference"/>
    <w:basedOn w:val="Normal"/>
    <w:rsid w:val="00097958"/>
    <w:pPr>
      <w:widowControl w:val="0"/>
      <w:autoSpaceDE w:val="0"/>
      <w:autoSpaceDN w:val="0"/>
      <w:adjustRightInd w:val="0"/>
      <w:spacing w:before="60" w:after="60"/>
      <w:ind w:left="288" w:hanging="288"/>
      <w:jc w:val="both"/>
      <w:textAlignment w:val="baseline"/>
    </w:pPr>
    <w:rPr>
      <w:rFonts w:eastAsia="BatangChe"/>
      <w:lang w:eastAsia="ko-KR"/>
    </w:rPr>
  </w:style>
  <w:style w:type="paragraph" w:customStyle="1" w:styleId="Demenko">
    <w:name w:val="Demenko"/>
    <w:basedOn w:val="Normal"/>
    <w:rsid w:val="00097958"/>
    <w:pPr>
      <w:widowControl w:val="0"/>
      <w:tabs>
        <w:tab w:val="left" w:pos="567"/>
        <w:tab w:val="center" w:pos="4820"/>
        <w:tab w:val="right" w:pos="9639"/>
      </w:tabs>
      <w:spacing w:after="113" w:line="360" w:lineRule="auto"/>
      <w:jc w:val="both"/>
    </w:pPr>
    <w:rPr>
      <w:sz w:val="22"/>
      <w:szCs w:val="22"/>
      <w:lang w:val="en-GB" w:eastAsia="pl-PL"/>
    </w:rPr>
  </w:style>
  <w:style w:type="paragraph" w:customStyle="1" w:styleId="Text">
    <w:name w:val="Text"/>
    <w:basedOn w:val="Normal"/>
    <w:rsid w:val="00097958"/>
    <w:pPr>
      <w:widowControl w:val="0"/>
      <w:autoSpaceDE w:val="0"/>
      <w:autoSpaceDN w:val="0"/>
      <w:spacing w:line="252" w:lineRule="auto"/>
      <w:ind w:firstLine="202"/>
      <w:jc w:val="both"/>
    </w:pPr>
    <w:rPr>
      <w:rFonts w:eastAsia="Batang"/>
      <w:lang w:eastAsia="ko-KR"/>
    </w:rPr>
  </w:style>
  <w:style w:type="paragraph" w:customStyle="1" w:styleId="Equation">
    <w:name w:val="Equation"/>
    <w:basedOn w:val="Normal"/>
    <w:next w:val="Normal"/>
    <w:rsid w:val="00097958"/>
    <w:pPr>
      <w:widowControl w:val="0"/>
      <w:tabs>
        <w:tab w:val="right" w:pos="5040"/>
      </w:tabs>
      <w:autoSpaceDE w:val="0"/>
      <w:autoSpaceDN w:val="0"/>
      <w:spacing w:line="252" w:lineRule="auto"/>
      <w:jc w:val="both"/>
    </w:pPr>
    <w:rPr>
      <w:rFonts w:eastAsia="Batang"/>
      <w:lang w:eastAsia="ko-KR"/>
    </w:rPr>
  </w:style>
  <w:style w:type="paragraph" w:customStyle="1" w:styleId="TableTitle">
    <w:name w:val="Table Title"/>
    <w:basedOn w:val="Normal"/>
    <w:rsid w:val="00097958"/>
    <w:pPr>
      <w:jc w:val="center"/>
    </w:pPr>
    <w:rPr>
      <w:smallCaps/>
      <w:sz w:val="16"/>
      <w:szCs w:val="16"/>
    </w:rPr>
  </w:style>
  <w:style w:type="paragraph" w:customStyle="1" w:styleId="Sub-titles">
    <w:name w:val="Sub-titles"/>
    <w:basedOn w:val="Normal"/>
    <w:rsid w:val="00097958"/>
    <w:pPr>
      <w:jc w:val="both"/>
    </w:pPr>
    <w:rPr>
      <w:b/>
      <w:bCs/>
      <w:color w:val="000000"/>
      <w:sz w:val="24"/>
      <w:szCs w:val="24"/>
      <w:lang w:val="pt-PT" w:eastAsia="pt-PT"/>
    </w:rPr>
  </w:style>
  <w:style w:type="paragraph" w:customStyle="1" w:styleId="text0">
    <w:name w:val="text"/>
    <w:basedOn w:val="Normal"/>
    <w:rsid w:val="00097958"/>
    <w:pPr>
      <w:ind w:firstLine="227"/>
      <w:jc w:val="both"/>
    </w:pPr>
  </w:style>
  <w:style w:type="paragraph" w:customStyle="1" w:styleId="tables">
    <w:name w:val="tables"/>
    <w:basedOn w:val="Normal"/>
    <w:rsid w:val="00097958"/>
    <w:pPr>
      <w:jc w:val="both"/>
    </w:pPr>
    <w:rPr>
      <w:sz w:val="18"/>
      <w:szCs w:val="18"/>
    </w:rPr>
  </w:style>
  <w:style w:type="character" w:styleId="Strong">
    <w:name w:val="Strong"/>
    <w:qFormat/>
    <w:rsid w:val="00335BE8"/>
    <w:rPr>
      <w:rFonts w:cs="Times New Roman"/>
      <w:b/>
      <w:bCs/>
    </w:rPr>
  </w:style>
  <w:style w:type="paragraph" w:styleId="NormalWeb">
    <w:name w:val="Normal (Web)"/>
    <w:basedOn w:val="Normal"/>
    <w:uiPriority w:val="99"/>
    <w:rsid w:val="00232DA1"/>
    <w:pPr>
      <w:spacing w:before="100" w:beforeAutospacing="1" w:after="100" w:afterAutospacing="1"/>
    </w:pPr>
    <w:rPr>
      <w:sz w:val="24"/>
      <w:szCs w:val="24"/>
    </w:rPr>
  </w:style>
  <w:style w:type="character" w:styleId="Emphasis">
    <w:name w:val="Emphasis"/>
    <w:uiPriority w:val="20"/>
    <w:qFormat/>
    <w:rsid w:val="00232DA1"/>
    <w:rPr>
      <w:i/>
      <w:iCs/>
    </w:rPr>
  </w:style>
  <w:style w:type="paragraph" w:customStyle="1" w:styleId="Abstract">
    <w:name w:val="Abstract"/>
    <w:rsid w:val="007017C6"/>
    <w:pPr>
      <w:spacing w:after="200"/>
      <w:jc w:val="both"/>
    </w:pPr>
    <w:rPr>
      <w:rFonts w:eastAsia="SimSun"/>
      <w:b/>
      <w:sz w:val="18"/>
    </w:rPr>
  </w:style>
  <w:style w:type="paragraph" w:customStyle="1" w:styleId="Affiliation">
    <w:name w:val="Affiliation"/>
    <w:rsid w:val="007017C6"/>
    <w:pPr>
      <w:jc w:val="center"/>
    </w:pPr>
    <w:rPr>
      <w:rFonts w:eastAsia="SimSun"/>
    </w:rPr>
  </w:style>
  <w:style w:type="paragraph" w:customStyle="1" w:styleId="equation0">
    <w:name w:val="equation"/>
    <w:basedOn w:val="Normal"/>
    <w:rsid w:val="007017C6"/>
    <w:pPr>
      <w:tabs>
        <w:tab w:val="center" w:pos="2520"/>
        <w:tab w:val="right" w:pos="5040"/>
      </w:tabs>
      <w:spacing w:before="240" w:after="240" w:line="216" w:lineRule="auto"/>
      <w:jc w:val="center"/>
    </w:pPr>
    <w:rPr>
      <w:rFonts w:eastAsia="SimSun"/>
    </w:rPr>
  </w:style>
  <w:style w:type="paragraph" w:customStyle="1" w:styleId="figurecaption">
    <w:name w:val="figure caption"/>
    <w:rsid w:val="007017C6"/>
    <w:pPr>
      <w:spacing w:before="80" w:after="200"/>
      <w:jc w:val="center"/>
    </w:pPr>
    <w:rPr>
      <w:rFonts w:eastAsia="SimSun"/>
      <w:sz w:val="16"/>
    </w:rPr>
  </w:style>
  <w:style w:type="paragraph" w:customStyle="1" w:styleId="papertitle">
    <w:name w:val="paper title"/>
    <w:rsid w:val="007017C6"/>
    <w:pPr>
      <w:spacing w:after="120"/>
      <w:jc w:val="center"/>
    </w:pPr>
    <w:rPr>
      <w:rFonts w:eastAsia="SimSun"/>
      <w:sz w:val="48"/>
    </w:rPr>
  </w:style>
  <w:style w:type="paragraph" w:customStyle="1" w:styleId="references">
    <w:name w:val="references"/>
    <w:rsid w:val="007017C6"/>
    <w:pPr>
      <w:numPr>
        <w:numId w:val="2"/>
      </w:numPr>
      <w:spacing w:after="40" w:line="180" w:lineRule="exact"/>
      <w:jc w:val="both"/>
    </w:pPr>
    <w:rPr>
      <w:rFonts w:eastAsia="SimSun"/>
      <w:sz w:val="16"/>
    </w:rPr>
  </w:style>
  <w:style w:type="paragraph" w:customStyle="1" w:styleId="tablecolsubhead">
    <w:name w:val="table col subhead"/>
    <w:basedOn w:val="Normal"/>
    <w:rsid w:val="007017C6"/>
    <w:pPr>
      <w:jc w:val="center"/>
    </w:pPr>
    <w:rPr>
      <w:rFonts w:eastAsia="SimSun"/>
      <w:b/>
      <w:i/>
      <w:sz w:val="15"/>
    </w:rPr>
  </w:style>
  <w:style w:type="paragraph" w:customStyle="1" w:styleId="tablecopy">
    <w:name w:val="table copy"/>
    <w:rsid w:val="007017C6"/>
    <w:pPr>
      <w:jc w:val="both"/>
    </w:pPr>
    <w:rPr>
      <w:rFonts w:eastAsia="SimSun"/>
      <w:sz w:val="16"/>
    </w:rPr>
  </w:style>
  <w:style w:type="paragraph" w:customStyle="1" w:styleId="tablehead">
    <w:name w:val="table head"/>
    <w:rsid w:val="007017C6"/>
    <w:pPr>
      <w:numPr>
        <w:numId w:val="3"/>
      </w:numPr>
      <w:spacing w:before="240" w:after="120" w:line="216" w:lineRule="auto"/>
      <w:jc w:val="center"/>
    </w:pPr>
    <w:rPr>
      <w:rFonts w:eastAsia="SimSun"/>
      <w:smallCaps/>
      <w:sz w:val="16"/>
    </w:rPr>
  </w:style>
  <w:style w:type="character" w:customStyle="1" w:styleId="shorttext">
    <w:name w:val="short_text"/>
    <w:basedOn w:val="DefaultParagraphFont"/>
    <w:rsid w:val="007017C6"/>
  </w:style>
  <w:style w:type="character" w:customStyle="1" w:styleId="longtext">
    <w:name w:val="long_text"/>
    <w:basedOn w:val="DefaultParagraphFont"/>
    <w:rsid w:val="004947B9"/>
  </w:style>
  <w:style w:type="character" w:customStyle="1" w:styleId="apple-style-span">
    <w:name w:val="apple-style-span"/>
    <w:basedOn w:val="DefaultParagraphFont"/>
    <w:rsid w:val="00C35B8F"/>
  </w:style>
  <w:style w:type="character" w:customStyle="1" w:styleId="apple-converted-space">
    <w:name w:val="apple-converted-space"/>
    <w:basedOn w:val="DefaultParagraphFont"/>
    <w:rsid w:val="00C35B8F"/>
  </w:style>
  <w:style w:type="paragraph" w:styleId="HTMLPreformatted">
    <w:name w:val="HTML Preformatted"/>
    <w:basedOn w:val="Normal"/>
    <w:link w:val="HTMLPreformattedChar"/>
    <w:uiPriority w:val="99"/>
    <w:rsid w:val="00C35B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paragraph" w:styleId="ListParagraph">
    <w:name w:val="List Paragraph"/>
    <w:basedOn w:val="Normal"/>
    <w:uiPriority w:val="34"/>
    <w:qFormat/>
    <w:rsid w:val="00C35B8F"/>
    <w:pPr>
      <w:spacing w:after="200" w:line="276" w:lineRule="auto"/>
      <w:ind w:left="720"/>
      <w:contextualSpacing/>
    </w:pPr>
    <w:rPr>
      <w:rFonts w:ascii="Calibri" w:hAnsi="Calibri"/>
      <w:sz w:val="22"/>
      <w:szCs w:val="22"/>
      <w:lang w:val="en-GB" w:eastAsia="en-GB"/>
    </w:rPr>
  </w:style>
  <w:style w:type="paragraph" w:styleId="NoSpacing">
    <w:name w:val="No Spacing"/>
    <w:qFormat/>
    <w:rsid w:val="00C35B8F"/>
    <w:rPr>
      <w:rFonts w:ascii="Calibri" w:eastAsia="Calibri" w:hAnsi="Calibri"/>
      <w:sz w:val="22"/>
      <w:szCs w:val="22"/>
    </w:rPr>
  </w:style>
  <w:style w:type="character" w:customStyle="1" w:styleId="hps">
    <w:name w:val="hps"/>
    <w:basedOn w:val="DefaultParagraphFont"/>
    <w:rsid w:val="008F05B8"/>
  </w:style>
  <w:style w:type="character" w:customStyle="1" w:styleId="atn">
    <w:name w:val="atn"/>
    <w:basedOn w:val="DefaultParagraphFont"/>
    <w:rsid w:val="00396CA7"/>
  </w:style>
  <w:style w:type="paragraph" w:customStyle="1" w:styleId="ReferenceHead">
    <w:name w:val="Reference Head"/>
    <w:basedOn w:val="Heading1"/>
    <w:rsid w:val="00DE7ADC"/>
    <w:pPr>
      <w:autoSpaceDE w:val="0"/>
      <w:autoSpaceDN w:val="0"/>
      <w:spacing w:before="240" w:after="80"/>
    </w:pPr>
    <w:rPr>
      <w:b w:val="0"/>
      <w:bCs w:val="0"/>
      <w:smallCaps/>
      <w:kern w:val="28"/>
    </w:rPr>
  </w:style>
  <w:style w:type="paragraph" w:customStyle="1" w:styleId="IEEEReferenceItem">
    <w:name w:val="IEEE Reference Item"/>
    <w:basedOn w:val="Normal"/>
    <w:rsid w:val="00DE7ADC"/>
    <w:pPr>
      <w:adjustRightInd w:val="0"/>
      <w:snapToGrid w:val="0"/>
      <w:ind w:left="360" w:hanging="360"/>
      <w:jc w:val="both"/>
    </w:pPr>
    <w:rPr>
      <w:rFonts w:eastAsia="SimSun"/>
      <w:sz w:val="16"/>
      <w:szCs w:val="24"/>
      <w:lang w:eastAsia="zh-CN"/>
    </w:rPr>
  </w:style>
  <w:style w:type="character" w:customStyle="1" w:styleId="FooterChar">
    <w:name w:val="Footer Char"/>
    <w:link w:val="Footer"/>
    <w:uiPriority w:val="99"/>
    <w:rsid w:val="00FE33F0"/>
  </w:style>
  <w:style w:type="character" w:customStyle="1" w:styleId="HTMLPreformattedChar">
    <w:name w:val="HTML Preformatted Char"/>
    <w:link w:val="HTMLPreformatted"/>
    <w:uiPriority w:val="99"/>
    <w:rsid w:val="00F07E0A"/>
    <w:rPr>
      <w:rFonts w:ascii="Courier New" w:hAnsi="Courier New" w:cs="Courier New"/>
    </w:rPr>
  </w:style>
  <w:style w:type="character" w:customStyle="1" w:styleId="HeaderChar">
    <w:name w:val="Header Char"/>
    <w:link w:val="Header"/>
    <w:rsid w:val="00D97147"/>
  </w:style>
  <w:style w:type="character" w:customStyle="1" w:styleId="UnresolvedMention1">
    <w:name w:val="Unresolved Mention1"/>
    <w:uiPriority w:val="99"/>
    <w:semiHidden/>
    <w:unhideWhenUsed/>
    <w:rsid w:val="00E33889"/>
    <w:rPr>
      <w:color w:val="808080"/>
      <w:shd w:val="clear" w:color="auto" w:fill="E6E6E6"/>
    </w:rPr>
  </w:style>
  <w:style w:type="character" w:customStyle="1" w:styleId="CharacterStyle1">
    <w:name w:val="Character Style 1"/>
    <w:uiPriority w:val="99"/>
    <w:rsid w:val="00515E54"/>
    <w:rPr>
      <w:sz w:val="24"/>
      <w:szCs w:val="24"/>
    </w:rPr>
  </w:style>
  <w:style w:type="character" w:customStyle="1" w:styleId="SubtitleChar">
    <w:name w:val="Subtitle Char"/>
    <w:link w:val="Subtitle"/>
    <w:uiPriority w:val="11"/>
    <w:rsid w:val="00515E54"/>
    <w:rPr>
      <w:b/>
      <w:bCs/>
      <w:sz w:val="32"/>
      <w:szCs w:val="32"/>
      <w:lang w:val="en-GB"/>
    </w:rPr>
  </w:style>
  <w:style w:type="paragraph" w:customStyle="1" w:styleId="Style1">
    <w:name w:val="Style 1"/>
    <w:basedOn w:val="Normal"/>
    <w:uiPriority w:val="99"/>
    <w:rsid w:val="00747383"/>
    <w:pPr>
      <w:widowControl w:val="0"/>
      <w:autoSpaceDE w:val="0"/>
      <w:autoSpaceDN w:val="0"/>
      <w:adjustRightInd w:val="0"/>
    </w:pPr>
    <w:rPr>
      <w:sz w:val="24"/>
      <w:szCs w:val="24"/>
      <w:lang w:val="id-ID" w:eastAsia="id-ID"/>
    </w:rPr>
  </w:style>
  <w:style w:type="paragraph" w:customStyle="1" w:styleId="FigureName">
    <w:name w:val="Figure Name"/>
    <w:basedOn w:val="Normal"/>
    <w:link w:val="FigureNameChar"/>
    <w:qFormat/>
    <w:rsid w:val="00747383"/>
    <w:pPr>
      <w:spacing w:before="60" w:after="240"/>
      <w:jc w:val="center"/>
    </w:pPr>
    <w:rPr>
      <w:rFonts w:eastAsia="Calibri"/>
    </w:rPr>
  </w:style>
  <w:style w:type="paragraph" w:customStyle="1" w:styleId="Figure">
    <w:name w:val="Figure"/>
    <w:basedOn w:val="Normal"/>
    <w:link w:val="FigureChar"/>
    <w:qFormat/>
    <w:rsid w:val="00747383"/>
    <w:pPr>
      <w:spacing w:before="240" w:after="60"/>
      <w:jc w:val="center"/>
    </w:pPr>
    <w:rPr>
      <w:rFonts w:eastAsia="Calibri"/>
      <w:bCs/>
      <w:noProof/>
    </w:rPr>
  </w:style>
  <w:style w:type="character" w:customStyle="1" w:styleId="FigureNameChar">
    <w:name w:val="Figure Name Char"/>
    <w:link w:val="FigureName"/>
    <w:rsid w:val="00747383"/>
    <w:rPr>
      <w:rFonts w:eastAsia="Calibri"/>
    </w:rPr>
  </w:style>
  <w:style w:type="character" w:customStyle="1" w:styleId="FigureChar">
    <w:name w:val="Figure Char"/>
    <w:link w:val="Figure"/>
    <w:rsid w:val="00747383"/>
    <w:rPr>
      <w:rFonts w:eastAsia="Calibri"/>
      <w:bCs/>
      <w:noProof/>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semiHidden="0" w:uiPriority="35" w:unhideWhenUsed="0"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0" w:unhideWhenUsed="0" w:qFormat="1"/>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91546"/>
  </w:style>
  <w:style w:type="paragraph" w:styleId="Heading1">
    <w:name w:val="heading 1"/>
    <w:basedOn w:val="Normal"/>
    <w:next w:val="Normal"/>
    <w:qFormat/>
    <w:rsid w:val="00772130"/>
    <w:pPr>
      <w:keepNext/>
      <w:spacing w:before="480" w:after="120"/>
      <w:outlineLvl w:val="0"/>
    </w:pPr>
    <w:rPr>
      <w:rFonts w:ascii="Cambria" w:hAnsi="Cambria"/>
      <w:b/>
      <w:bCs/>
      <w:sz w:val="22"/>
    </w:rPr>
  </w:style>
  <w:style w:type="paragraph" w:styleId="Heading2">
    <w:name w:val="heading 2"/>
    <w:basedOn w:val="Normal"/>
    <w:next w:val="Normal"/>
    <w:qFormat/>
    <w:rsid w:val="00FA0403"/>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DB3D8C"/>
    <w:pPr>
      <w:keepNext/>
      <w:spacing w:before="240" w:after="60"/>
      <w:outlineLvl w:val="2"/>
    </w:pPr>
    <w:rPr>
      <w:rFonts w:ascii="Arial" w:hAnsi="Arial" w:cs="Arial"/>
      <w:b/>
      <w:bCs/>
      <w:sz w:val="26"/>
      <w:szCs w:val="26"/>
    </w:rPr>
  </w:style>
  <w:style w:type="paragraph" w:styleId="Heading4">
    <w:name w:val="heading 4"/>
    <w:basedOn w:val="Normal"/>
    <w:next w:val="Normal"/>
    <w:qFormat/>
    <w:rsid w:val="004710EE"/>
    <w:pPr>
      <w:keepNext/>
      <w:spacing w:before="240" w:after="60"/>
      <w:outlineLvl w:val="3"/>
    </w:pPr>
    <w:rPr>
      <w:b/>
      <w:bCs/>
      <w:sz w:val="28"/>
      <w:szCs w:val="28"/>
    </w:rPr>
  </w:style>
  <w:style w:type="paragraph" w:styleId="Heading5">
    <w:name w:val="heading 5"/>
    <w:basedOn w:val="Normal"/>
    <w:next w:val="Normal"/>
    <w:qFormat/>
    <w:rsid w:val="00DB3D8C"/>
    <w:pPr>
      <w:spacing w:before="240" w:after="60"/>
      <w:outlineLvl w:val="4"/>
    </w:pPr>
    <w:rPr>
      <w:b/>
      <w:bCs/>
      <w:i/>
      <w:iCs/>
      <w:sz w:val="26"/>
      <w:szCs w:val="26"/>
    </w:rPr>
  </w:style>
  <w:style w:type="paragraph" w:styleId="Heading6">
    <w:name w:val="heading 6"/>
    <w:basedOn w:val="Normal"/>
    <w:next w:val="Normal"/>
    <w:qFormat/>
    <w:rsid w:val="00097958"/>
    <w:pPr>
      <w:keepNext/>
      <w:jc w:val="center"/>
      <w:outlineLvl w:val="5"/>
    </w:pPr>
    <w:rPr>
      <w:b/>
      <w:bCs/>
      <w:i/>
      <w:iCs/>
      <w:u w:val="single"/>
    </w:rPr>
  </w:style>
  <w:style w:type="paragraph" w:styleId="Heading7">
    <w:name w:val="heading 7"/>
    <w:basedOn w:val="Normal"/>
    <w:next w:val="Normal"/>
    <w:qFormat/>
    <w:rsid w:val="00DB3D8C"/>
    <w:pPr>
      <w:spacing w:before="240" w:after="60"/>
      <w:outlineLvl w:val="6"/>
    </w:pPr>
    <w:rPr>
      <w:sz w:val="24"/>
      <w:szCs w:val="24"/>
    </w:rPr>
  </w:style>
  <w:style w:type="paragraph" w:styleId="Heading8">
    <w:name w:val="heading 8"/>
    <w:basedOn w:val="Normal"/>
    <w:next w:val="Normal"/>
    <w:qFormat/>
    <w:rsid w:val="00097958"/>
    <w:pPr>
      <w:keepNext/>
      <w:outlineLvl w:val="7"/>
    </w:pPr>
    <w:rPr>
      <w:b/>
      <w:bCs/>
      <w:lang w:val="pl-PL" w:eastAsia="pl-PL"/>
    </w:rPr>
  </w:style>
  <w:style w:type="paragraph" w:styleId="Heading9">
    <w:name w:val="heading 9"/>
    <w:basedOn w:val="Normal"/>
    <w:next w:val="Normal"/>
    <w:qFormat/>
    <w:rsid w:val="00097958"/>
    <w:pPr>
      <w:keepNext/>
      <w:ind w:right="-4041"/>
      <w:outlineLvl w:val="8"/>
    </w:pPr>
    <w:rPr>
      <w:b/>
      <w:bCs/>
      <w:lang w:val="en-AU" w:eastAsia="pl-P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qFormat/>
    <w:rsid w:val="004740E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rsid w:val="00102A61"/>
    <w:rPr>
      <w:color w:val="0000FF"/>
      <w:u w:val="single"/>
    </w:rPr>
  </w:style>
  <w:style w:type="paragraph" w:styleId="Header">
    <w:name w:val="header"/>
    <w:basedOn w:val="Normal"/>
    <w:link w:val="HeaderChar"/>
    <w:rsid w:val="0094367D"/>
    <w:pPr>
      <w:tabs>
        <w:tab w:val="center" w:pos="4320"/>
        <w:tab w:val="right" w:pos="8640"/>
      </w:tabs>
    </w:pPr>
  </w:style>
  <w:style w:type="paragraph" w:styleId="Footer">
    <w:name w:val="footer"/>
    <w:basedOn w:val="Normal"/>
    <w:link w:val="FooterChar"/>
    <w:uiPriority w:val="99"/>
    <w:rsid w:val="0094367D"/>
    <w:pPr>
      <w:tabs>
        <w:tab w:val="center" w:pos="4320"/>
        <w:tab w:val="right" w:pos="8640"/>
      </w:tabs>
    </w:pPr>
  </w:style>
  <w:style w:type="character" w:styleId="PageNumber">
    <w:name w:val="page number"/>
    <w:basedOn w:val="DefaultParagraphFont"/>
    <w:rsid w:val="0094367D"/>
  </w:style>
  <w:style w:type="paragraph" w:styleId="BalloonText">
    <w:name w:val="Balloon Text"/>
    <w:basedOn w:val="Normal"/>
    <w:semiHidden/>
    <w:rsid w:val="00061D77"/>
    <w:rPr>
      <w:rFonts w:ascii="Tahoma" w:hAnsi="Tahoma"/>
      <w:sz w:val="16"/>
      <w:szCs w:val="16"/>
    </w:rPr>
  </w:style>
  <w:style w:type="paragraph" w:styleId="BodyTextIndent">
    <w:name w:val="Body Text Indent"/>
    <w:basedOn w:val="Normal"/>
    <w:rsid w:val="00C15A56"/>
    <w:pPr>
      <w:spacing w:line="360" w:lineRule="auto"/>
      <w:ind w:left="456" w:firstLine="984"/>
      <w:jc w:val="both"/>
    </w:pPr>
    <w:rPr>
      <w:lang w:val="id-ID"/>
    </w:rPr>
  </w:style>
  <w:style w:type="paragraph" w:styleId="BodyTextIndent2">
    <w:name w:val="Body Text Indent 2"/>
    <w:basedOn w:val="Normal"/>
    <w:rsid w:val="00C15A56"/>
    <w:pPr>
      <w:spacing w:after="120" w:line="480" w:lineRule="auto"/>
      <w:ind w:left="360"/>
    </w:pPr>
  </w:style>
  <w:style w:type="paragraph" w:styleId="BodyText">
    <w:name w:val="Body Text"/>
    <w:basedOn w:val="Normal"/>
    <w:rsid w:val="00C15A56"/>
    <w:pPr>
      <w:spacing w:after="120"/>
    </w:pPr>
    <w:rPr>
      <w:lang w:val="id-ID" w:eastAsia="id-ID"/>
    </w:rPr>
  </w:style>
  <w:style w:type="paragraph" w:styleId="Caption">
    <w:name w:val="caption"/>
    <w:basedOn w:val="Normal"/>
    <w:next w:val="Normal"/>
    <w:qFormat/>
    <w:rsid w:val="00C15A56"/>
    <w:pPr>
      <w:spacing w:line="480" w:lineRule="auto"/>
      <w:jc w:val="center"/>
    </w:pPr>
    <w:rPr>
      <w:i/>
      <w:iCs/>
    </w:rPr>
  </w:style>
  <w:style w:type="character" w:styleId="FootnoteReference">
    <w:name w:val="footnote reference"/>
    <w:semiHidden/>
    <w:rsid w:val="00FA0403"/>
    <w:rPr>
      <w:vertAlign w:val="superscript"/>
    </w:rPr>
  </w:style>
  <w:style w:type="paragraph" w:styleId="FootnoteText">
    <w:name w:val="footnote text"/>
    <w:basedOn w:val="Normal"/>
    <w:semiHidden/>
    <w:rsid w:val="00FA0403"/>
    <w:rPr>
      <w:rFonts w:cs="Traditional Arabic"/>
      <w:lang w:eastAsia="ko-KR"/>
    </w:rPr>
  </w:style>
  <w:style w:type="paragraph" w:customStyle="1" w:styleId="Judulbab">
    <w:name w:val="Judul bab"/>
    <w:basedOn w:val="Normal"/>
    <w:rsid w:val="004710EE"/>
    <w:pPr>
      <w:spacing w:line="475" w:lineRule="atLeast"/>
      <w:jc w:val="center"/>
    </w:pPr>
    <w:rPr>
      <w:b/>
      <w:sz w:val="32"/>
    </w:rPr>
  </w:style>
  <w:style w:type="paragraph" w:customStyle="1" w:styleId="IsiBabforKomputek">
    <w:name w:val="Isi Bab for Komputek"/>
    <w:basedOn w:val="Normal"/>
    <w:rsid w:val="004710EE"/>
    <w:pPr>
      <w:ind w:firstLine="720"/>
      <w:jc w:val="both"/>
    </w:pPr>
  </w:style>
  <w:style w:type="paragraph" w:customStyle="1" w:styleId="tole">
    <w:name w:val="tole"/>
    <w:basedOn w:val="Normal"/>
    <w:rsid w:val="00E91546"/>
    <w:pPr>
      <w:jc w:val="center"/>
      <w:outlineLvl w:val="0"/>
    </w:pPr>
    <w:rPr>
      <w:b/>
      <w:bCs/>
      <w:sz w:val="28"/>
      <w:szCs w:val="28"/>
    </w:rPr>
  </w:style>
  <w:style w:type="paragraph" w:customStyle="1" w:styleId="tolesBold">
    <w:name w:val="toles + Bold"/>
    <w:aliases w:val="Line spacing:  single"/>
    <w:basedOn w:val="Normal"/>
    <w:rsid w:val="00E91546"/>
    <w:pPr>
      <w:jc w:val="center"/>
      <w:outlineLvl w:val="0"/>
    </w:pPr>
    <w:rPr>
      <w:i/>
      <w:iCs/>
      <w:sz w:val="24"/>
      <w:szCs w:val="24"/>
    </w:rPr>
  </w:style>
  <w:style w:type="paragraph" w:customStyle="1" w:styleId="toleLinespacingsingle">
    <w:name w:val="tole + Line spacing:  single"/>
    <w:basedOn w:val="Normal"/>
    <w:rsid w:val="00E91546"/>
    <w:pPr>
      <w:jc w:val="both"/>
    </w:pPr>
    <w:rPr>
      <w:sz w:val="24"/>
      <w:szCs w:val="24"/>
    </w:rPr>
  </w:style>
  <w:style w:type="paragraph" w:customStyle="1" w:styleId="bunga">
    <w:name w:val="bunga"/>
    <w:basedOn w:val="Normal"/>
    <w:rsid w:val="00E91546"/>
    <w:pPr>
      <w:jc w:val="both"/>
    </w:pPr>
    <w:rPr>
      <w:rFonts w:ascii="Arial" w:hAnsi="Arial" w:cs="Arial"/>
      <w:szCs w:val="24"/>
    </w:rPr>
  </w:style>
  <w:style w:type="paragraph" w:customStyle="1" w:styleId="bunga2">
    <w:name w:val="bunga2"/>
    <w:basedOn w:val="Normal"/>
    <w:rsid w:val="00E91546"/>
    <w:pPr>
      <w:jc w:val="both"/>
      <w:outlineLvl w:val="0"/>
    </w:pPr>
    <w:rPr>
      <w:rFonts w:ascii="Arial" w:hAnsi="Arial" w:cs="Arial"/>
      <w:b/>
      <w:bCs/>
      <w:szCs w:val="24"/>
    </w:rPr>
  </w:style>
  <w:style w:type="paragraph" w:customStyle="1" w:styleId="DiQi">
    <w:name w:val="DiQi"/>
    <w:basedOn w:val="Normal"/>
    <w:rsid w:val="00DA0390"/>
    <w:pPr>
      <w:spacing w:line="360" w:lineRule="auto"/>
      <w:jc w:val="both"/>
    </w:pPr>
    <w:rPr>
      <w:sz w:val="24"/>
      <w:szCs w:val="24"/>
    </w:rPr>
  </w:style>
  <w:style w:type="paragraph" w:customStyle="1" w:styleId="tole3">
    <w:name w:val="tole3"/>
    <w:basedOn w:val="DiQi"/>
    <w:rsid w:val="00DA0390"/>
    <w:pPr>
      <w:spacing w:line="240" w:lineRule="auto"/>
      <w:outlineLvl w:val="0"/>
    </w:pPr>
    <w:rPr>
      <w:rFonts w:ascii="Arial" w:hAnsi="Arial" w:cs="Arial"/>
      <w:b/>
      <w:bCs/>
      <w:sz w:val="20"/>
    </w:rPr>
  </w:style>
  <w:style w:type="paragraph" w:customStyle="1" w:styleId="yange">
    <w:name w:val="yange"/>
    <w:basedOn w:val="DiQi"/>
    <w:rsid w:val="00DA0390"/>
    <w:pPr>
      <w:spacing w:line="240" w:lineRule="auto"/>
      <w:ind w:left="360"/>
    </w:pPr>
    <w:rPr>
      <w:rFonts w:ascii="Arial" w:hAnsi="Arial" w:cs="Arial"/>
      <w:sz w:val="20"/>
    </w:rPr>
  </w:style>
  <w:style w:type="paragraph" w:customStyle="1" w:styleId="yange2">
    <w:name w:val="yange2"/>
    <w:basedOn w:val="DiQi"/>
    <w:rsid w:val="00DA0390"/>
    <w:pPr>
      <w:numPr>
        <w:numId w:val="1"/>
      </w:numPr>
      <w:spacing w:line="240" w:lineRule="auto"/>
    </w:pPr>
    <w:rPr>
      <w:rFonts w:ascii="Arial" w:hAnsi="Arial" w:cs="Arial"/>
      <w:sz w:val="20"/>
    </w:rPr>
  </w:style>
  <w:style w:type="paragraph" w:customStyle="1" w:styleId="JossTole">
    <w:name w:val="JossTole"/>
    <w:basedOn w:val="DiQi"/>
    <w:rsid w:val="00DA0390"/>
    <w:pPr>
      <w:spacing w:line="240" w:lineRule="auto"/>
      <w:ind w:firstLine="709"/>
    </w:pPr>
    <w:rPr>
      <w:rFonts w:ascii="Arial" w:hAnsi="Arial" w:cs="Arial"/>
      <w:sz w:val="20"/>
    </w:rPr>
  </w:style>
  <w:style w:type="paragraph" w:styleId="List">
    <w:name w:val="List"/>
    <w:basedOn w:val="Normal"/>
    <w:rsid w:val="00DA0390"/>
    <w:pPr>
      <w:ind w:left="360" w:hanging="360"/>
      <w:jc w:val="center"/>
    </w:pPr>
    <w:rPr>
      <w:sz w:val="24"/>
      <w:szCs w:val="24"/>
    </w:rPr>
  </w:style>
  <w:style w:type="paragraph" w:styleId="BodyTextIndent3">
    <w:name w:val="Body Text Indent 3"/>
    <w:basedOn w:val="Normal"/>
    <w:rsid w:val="00DB3D8C"/>
    <w:pPr>
      <w:spacing w:after="120"/>
      <w:ind w:left="360"/>
    </w:pPr>
    <w:rPr>
      <w:sz w:val="16"/>
      <w:szCs w:val="16"/>
    </w:rPr>
  </w:style>
  <w:style w:type="paragraph" w:customStyle="1" w:styleId="Body0">
    <w:name w:val="Body 0"/>
    <w:basedOn w:val="Normal"/>
    <w:rsid w:val="00DB3D8C"/>
    <w:pPr>
      <w:spacing w:line="360" w:lineRule="atLeast"/>
      <w:jc w:val="both"/>
    </w:pPr>
    <w:rPr>
      <w:rFonts w:ascii="Palatino" w:hAnsi="Palatino"/>
      <w:sz w:val="24"/>
      <w:szCs w:val="24"/>
    </w:rPr>
  </w:style>
  <w:style w:type="paragraph" w:styleId="BodyText2">
    <w:name w:val="Body Text 2"/>
    <w:basedOn w:val="Normal"/>
    <w:rsid w:val="005E736A"/>
    <w:pPr>
      <w:spacing w:after="120" w:line="480" w:lineRule="auto"/>
    </w:pPr>
  </w:style>
  <w:style w:type="paragraph" w:styleId="Title">
    <w:name w:val="Title"/>
    <w:basedOn w:val="Normal"/>
    <w:qFormat/>
    <w:rsid w:val="00F866B0"/>
    <w:pPr>
      <w:jc w:val="center"/>
    </w:pPr>
    <w:rPr>
      <w:b/>
      <w:bCs/>
      <w:sz w:val="28"/>
      <w:szCs w:val="24"/>
      <w:lang w:val="id-ID"/>
    </w:rPr>
  </w:style>
  <w:style w:type="paragraph" w:customStyle="1" w:styleId="AutoBiography">
    <w:name w:val="AutoBiography"/>
    <w:basedOn w:val="Normal"/>
    <w:rsid w:val="004E154B"/>
    <w:pPr>
      <w:jc w:val="both"/>
    </w:pPr>
    <w:rPr>
      <w:rFonts w:eastAsia="MS Mincho" w:cs="Angsana New"/>
      <w:sz w:val="18"/>
      <w:szCs w:val="18"/>
      <w:lang w:bidi="th-TH"/>
    </w:rPr>
  </w:style>
  <w:style w:type="paragraph" w:customStyle="1" w:styleId="Default">
    <w:name w:val="Default"/>
    <w:rsid w:val="004E154B"/>
    <w:pPr>
      <w:widowControl w:val="0"/>
      <w:autoSpaceDE w:val="0"/>
      <w:autoSpaceDN w:val="0"/>
      <w:adjustRightInd w:val="0"/>
    </w:pPr>
    <w:rPr>
      <w:rFonts w:cs="Angsana New"/>
      <w:color w:val="000000"/>
      <w:sz w:val="24"/>
      <w:szCs w:val="24"/>
    </w:rPr>
  </w:style>
  <w:style w:type="paragraph" w:customStyle="1" w:styleId="SectionTitle">
    <w:name w:val="Section Title"/>
    <w:basedOn w:val="Normal"/>
    <w:autoRedefine/>
    <w:rsid w:val="00771A7C"/>
    <w:pPr>
      <w:snapToGrid w:val="0"/>
      <w:jc w:val="both"/>
    </w:pPr>
    <w:rPr>
      <w:rFonts w:eastAsia="MS Mincho" w:cs="Angsana New"/>
      <w:lang w:val="en-GB" w:bidi="th-TH"/>
    </w:rPr>
  </w:style>
  <w:style w:type="paragraph" w:customStyle="1" w:styleId="Style10ptJustified">
    <w:name w:val="Style 10 pt Justified"/>
    <w:basedOn w:val="Normal"/>
    <w:link w:val="Style10ptJustifiedChar"/>
    <w:autoRedefine/>
    <w:rsid w:val="00353885"/>
    <w:pPr>
      <w:snapToGrid w:val="0"/>
      <w:ind w:firstLine="720"/>
      <w:jc w:val="both"/>
    </w:pPr>
    <w:rPr>
      <w:rFonts w:ascii="Arial" w:eastAsia="MS Mincho" w:hAnsi="Arial" w:cs="Arial"/>
      <w:iCs/>
      <w:lang w:val="en-GB"/>
    </w:rPr>
  </w:style>
  <w:style w:type="character" w:customStyle="1" w:styleId="Style10ptJustifiedChar">
    <w:name w:val="Style 10 pt Justified Char"/>
    <w:link w:val="Style10ptJustified"/>
    <w:rsid w:val="00353885"/>
    <w:rPr>
      <w:rFonts w:ascii="Arial" w:eastAsia="MS Mincho" w:hAnsi="Arial" w:cs="Arial"/>
      <w:iCs/>
      <w:lang w:val="en-GB" w:eastAsia="en-US" w:bidi="ar-SA"/>
    </w:rPr>
  </w:style>
  <w:style w:type="paragraph" w:customStyle="1" w:styleId="paperbody">
    <w:name w:val="paper body"/>
    <w:basedOn w:val="Normal"/>
    <w:rsid w:val="00097958"/>
    <w:pPr>
      <w:jc w:val="both"/>
    </w:pPr>
    <w:rPr>
      <w:sz w:val="24"/>
      <w:szCs w:val="24"/>
      <w:lang w:val="en-AU"/>
    </w:rPr>
  </w:style>
  <w:style w:type="paragraph" w:styleId="PlainText">
    <w:name w:val="Plain Text"/>
    <w:basedOn w:val="Normal"/>
    <w:semiHidden/>
    <w:rsid w:val="00097958"/>
    <w:rPr>
      <w:rFonts w:ascii="Courier New" w:eastAsia="BatangChe" w:hAnsi="Courier New"/>
      <w:sz w:val="24"/>
      <w:szCs w:val="24"/>
    </w:rPr>
  </w:style>
  <w:style w:type="character" w:customStyle="1" w:styleId="CharChar">
    <w:name w:val="Char Char"/>
    <w:rsid w:val="00097958"/>
    <w:rPr>
      <w:rFonts w:ascii="Courier New" w:eastAsia="BatangChe" w:hAnsi="Courier New"/>
      <w:sz w:val="24"/>
      <w:szCs w:val="24"/>
      <w:lang w:val="en-US" w:eastAsia="en-US"/>
    </w:rPr>
  </w:style>
  <w:style w:type="paragraph" w:styleId="Subtitle">
    <w:name w:val="Subtitle"/>
    <w:basedOn w:val="Normal"/>
    <w:link w:val="SubtitleChar"/>
    <w:uiPriority w:val="11"/>
    <w:qFormat/>
    <w:rsid w:val="00097958"/>
    <w:pPr>
      <w:jc w:val="center"/>
    </w:pPr>
    <w:rPr>
      <w:b/>
      <w:bCs/>
      <w:sz w:val="32"/>
      <w:szCs w:val="32"/>
      <w:lang w:val="en-GB"/>
    </w:rPr>
  </w:style>
  <w:style w:type="paragraph" w:customStyle="1" w:styleId="Body">
    <w:name w:val="Body"/>
    <w:basedOn w:val="Normal"/>
    <w:rsid w:val="00097958"/>
    <w:pPr>
      <w:widowControl w:val="0"/>
      <w:autoSpaceDE w:val="0"/>
      <w:autoSpaceDN w:val="0"/>
      <w:adjustRightInd w:val="0"/>
      <w:ind w:firstLine="340"/>
      <w:jc w:val="both"/>
      <w:textAlignment w:val="baseline"/>
    </w:pPr>
    <w:rPr>
      <w:rFonts w:eastAsia="BatangChe"/>
      <w:lang w:eastAsia="ko-KR"/>
    </w:rPr>
  </w:style>
  <w:style w:type="paragraph" w:customStyle="1" w:styleId="Reference">
    <w:name w:val="Reference"/>
    <w:basedOn w:val="Normal"/>
    <w:rsid w:val="00097958"/>
    <w:pPr>
      <w:widowControl w:val="0"/>
      <w:autoSpaceDE w:val="0"/>
      <w:autoSpaceDN w:val="0"/>
      <w:adjustRightInd w:val="0"/>
      <w:spacing w:before="60" w:after="60"/>
      <w:ind w:left="288" w:hanging="288"/>
      <w:jc w:val="both"/>
      <w:textAlignment w:val="baseline"/>
    </w:pPr>
    <w:rPr>
      <w:rFonts w:eastAsia="BatangChe"/>
      <w:lang w:eastAsia="ko-KR"/>
    </w:rPr>
  </w:style>
  <w:style w:type="paragraph" w:customStyle="1" w:styleId="Demenko">
    <w:name w:val="Demenko"/>
    <w:basedOn w:val="Normal"/>
    <w:rsid w:val="00097958"/>
    <w:pPr>
      <w:widowControl w:val="0"/>
      <w:tabs>
        <w:tab w:val="left" w:pos="567"/>
        <w:tab w:val="center" w:pos="4820"/>
        <w:tab w:val="right" w:pos="9639"/>
      </w:tabs>
      <w:spacing w:after="113" w:line="360" w:lineRule="auto"/>
      <w:jc w:val="both"/>
    </w:pPr>
    <w:rPr>
      <w:sz w:val="22"/>
      <w:szCs w:val="22"/>
      <w:lang w:val="en-GB" w:eastAsia="pl-PL"/>
    </w:rPr>
  </w:style>
  <w:style w:type="paragraph" w:customStyle="1" w:styleId="Text">
    <w:name w:val="Text"/>
    <w:basedOn w:val="Normal"/>
    <w:rsid w:val="00097958"/>
    <w:pPr>
      <w:widowControl w:val="0"/>
      <w:autoSpaceDE w:val="0"/>
      <w:autoSpaceDN w:val="0"/>
      <w:spacing w:line="252" w:lineRule="auto"/>
      <w:ind w:firstLine="202"/>
      <w:jc w:val="both"/>
    </w:pPr>
    <w:rPr>
      <w:rFonts w:eastAsia="Batang"/>
      <w:lang w:eastAsia="ko-KR"/>
    </w:rPr>
  </w:style>
  <w:style w:type="paragraph" w:customStyle="1" w:styleId="Equation">
    <w:name w:val="Equation"/>
    <w:basedOn w:val="Normal"/>
    <w:next w:val="Normal"/>
    <w:rsid w:val="00097958"/>
    <w:pPr>
      <w:widowControl w:val="0"/>
      <w:tabs>
        <w:tab w:val="right" w:pos="5040"/>
      </w:tabs>
      <w:autoSpaceDE w:val="0"/>
      <w:autoSpaceDN w:val="0"/>
      <w:spacing w:line="252" w:lineRule="auto"/>
      <w:jc w:val="both"/>
    </w:pPr>
    <w:rPr>
      <w:rFonts w:eastAsia="Batang"/>
      <w:lang w:eastAsia="ko-KR"/>
    </w:rPr>
  </w:style>
  <w:style w:type="paragraph" w:customStyle="1" w:styleId="TableTitle">
    <w:name w:val="Table Title"/>
    <w:basedOn w:val="Normal"/>
    <w:rsid w:val="00097958"/>
    <w:pPr>
      <w:jc w:val="center"/>
    </w:pPr>
    <w:rPr>
      <w:smallCaps/>
      <w:sz w:val="16"/>
      <w:szCs w:val="16"/>
    </w:rPr>
  </w:style>
  <w:style w:type="paragraph" w:customStyle="1" w:styleId="Sub-titles">
    <w:name w:val="Sub-titles"/>
    <w:basedOn w:val="Normal"/>
    <w:rsid w:val="00097958"/>
    <w:pPr>
      <w:jc w:val="both"/>
    </w:pPr>
    <w:rPr>
      <w:b/>
      <w:bCs/>
      <w:color w:val="000000"/>
      <w:sz w:val="24"/>
      <w:szCs w:val="24"/>
      <w:lang w:val="pt-PT" w:eastAsia="pt-PT"/>
    </w:rPr>
  </w:style>
  <w:style w:type="paragraph" w:customStyle="1" w:styleId="text0">
    <w:name w:val="text"/>
    <w:basedOn w:val="Normal"/>
    <w:rsid w:val="00097958"/>
    <w:pPr>
      <w:ind w:firstLine="227"/>
      <w:jc w:val="both"/>
    </w:pPr>
  </w:style>
  <w:style w:type="paragraph" w:customStyle="1" w:styleId="tables">
    <w:name w:val="tables"/>
    <w:basedOn w:val="Normal"/>
    <w:rsid w:val="00097958"/>
    <w:pPr>
      <w:jc w:val="both"/>
    </w:pPr>
    <w:rPr>
      <w:sz w:val="18"/>
      <w:szCs w:val="18"/>
    </w:rPr>
  </w:style>
  <w:style w:type="character" w:styleId="Strong">
    <w:name w:val="Strong"/>
    <w:qFormat/>
    <w:rsid w:val="00335BE8"/>
    <w:rPr>
      <w:rFonts w:cs="Times New Roman"/>
      <w:b/>
      <w:bCs/>
    </w:rPr>
  </w:style>
  <w:style w:type="paragraph" w:styleId="NormalWeb">
    <w:name w:val="Normal (Web)"/>
    <w:basedOn w:val="Normal"/>
    <w:uiPriority w:val="99"/>
    <w:rsid w:val="00232DA1"/>
    <w:pPr>
      <w:spacing w:before="100" w:beforeAutospacing="1" w:after="100" w:afterAutospacing="1"/>
    </w:pPr>
    <w:rPr>
      <w:sz w:val="24"/>
      <w:szCs w:val="24"/>
    </w:rPr>
  </w:style>
  <w:style w:type="character" w:styleId="Emphasis">
    <w:name w:val="Emphasis"/>
    <w:uiPriority w:val="20"/>
    <w:qFormat/>
    <w:rsid w:val="00232DA1"/>
    <w:rPr>
      <w:i/>
      <w:iCs/>
    </w:rPr>
  </w:style>
  <w:style w:type="paragraph" w:customStyle="1" w:styleId="Abstract">
    <w:name w:val="Abstract"/>
    <w:rsid w:val="007017C6"/>
    <w:pPr>
      <w:spacing w:after="200"/>
      <w:jc w:val="both"/>
    </w:pPr>
    <w:rPr>
      <w:rFonts w:eastAsia="SimSun"/>
      <w:b/>
      <w:sz w:val="18"/>
    </w:rPr>
  </w:style>
  <w:style w:type="paragraph" w:customStyle="1" w:styleId="Affiliation">
    <w:name w:val="Affiliation"/>
    <w:rsid w:val="007017C6"/>
    <w:pPr>
      <w:jc w:val="center"/>
    </w:pPr>
    <w:rPr>
      <w:rFonts w:eastAsia="SimSun"/>
    </w:rPr>
  </w:style>
  <w:style w:type="paragraph" w:customStyle="1" w:styleId="equation0">
    <w:name w:val="equation"/>
    <w:basedOn w:val="Normal"/>
    <w:rsid w:val="007017C6"/>
    <w:pPr>
      <w:tabs>
        <w:tab w:val="center" w:pos="2520"/>
        <w:tab w:val="right" w:pos="5040"/>
      </w:tabs>
      <w:spacing w:before="240" w:after="240" w:line="216" w:lineRule="auto"/>
      <w:jc w:val="center"/>
    </w:pPr>
    <w:rPr>
      <w:rFonts w:eastAsia="SimSun"/>
    </w:rPr>
  </w:style>
  <w:style w:type="paragraph" w:customStyle="1" w:styleId="figurecaption">
    <w:name w:val="figure caption"/>
    <w:rsid w:val="007017C6"/>
    <w:pPr>
      <w:spacing w:before="80" w:after="200"/>
      <w:jc w:val="center"/>
    </w:pPr>
    <w:rPr>
      <w:rFonts w:eastAsia="SimSun"/>
      <w:sz w:val="16"/>
    </w:rPr>
  </w:style>
  <w:style w:type="paragraph" w:customStyle="1" w:styleId="papertitle">
    <w:name w:val="paper title"/>
    <w:rsid w:val="007017C6"/>
    <w:pPr>
      <w:spacing w:after="120"/>
      <w:jc w:val="center"/>
    </w:pPr>
    <w:rPr>
      <w:rFonts w:eastAsia="SimSun"/>
      <w:sz w:val="48"/>
    </w:rPr>
  </w:style>
  <w:style w:type="paragraph" w:customStyle="1" w:styleId="references">
    <w:name w:val="references"/>
    <w:rsid w:val="007017C6"/>
    <w:pPr>
      <w:numPr>
        <w:numId w:val="2"/>
      </w:numPr>
      <w:spacing w:after="40" w:line="180" w:lineRule="exact"/>
      <w:jc w:val="both"/>
    </w:pPr>
    <w:rPr>
      <w:rFonts w:eastAsia="SimSun"/>
      <w:sz w:val="16"/>
    </w:rPr>
  </w:style>
  <w:style w:type="paragraph" w:customStyle="1" w:styleId="tablecolsubhead">
    <w:name w:val="table col subhead"/>
    <w:basedOn w:val="Normal"/>
    <w:rsid w:val="007017C6"/>
    <w:pPr>
      <w:jc w:val="center"/>
    </w:pPr>
    <w:rPr>
      <w:rFonts w:eastAsia="SimSun"/>
      <w:b/>
      <w:i/>
      <w:sz w:val="15"/>
    </w:rPr>
  </w:style>
  <w:style w:type="paragraph" w:customStyle="1" w:styleId="tablecopy">
    <w:name w:val="table copy"/>
    <w:rsid w:val="007017C6"/>
    <w:pPr>
      <w:jc w:val="both"/>
    </w:pPr>
    <w:rPr>
      <w:rFonts w:eastAsia="SimSun"/>
      <w:sz w:val="16"/>
    </w:rPr>
  </w:style>
  <w:style w:type="paragraph" w:customStyle="1" w:styleId="tablehead">
    <w:name w:val="table head"/>
    <w:rsid w:val="007017C6"/>
    <w:pPr>
      <w:numPr>
        <w:numId w:val="3"/>
      </w:numPr>
      <w:spacing w:before="240" w:after="120" w:line="216" w:lineRule="auto"/>
      <w:jc w:val="center"/>
    </w:pPr>
    <w:rPr>
      <w:rFonts w:eastAsia="SimSun"/>
      <w:smallCaps/>
      <w:sz w:val="16"/>
    </w:rPr>
  </w:style>
  <w:style w:type="character" w:customStyle="1" w:styleId="shorttext">
    <w:name w:val="short_text"/>
    <w:basedOn w:val="DefaultParagraphFont"/>
    <w:rsid w:val="007017C6"/>
  </w:style>
  <w:style w:type="character" w:customStyle="1" w:styleId="longtext">
    <w:name w:val="long_text"/>
    <w:basedOn w:val="DefaultParagraphFont"/>
    <w:rsid w:val="004947B9"/>
  </w:style>
  <w:style w:type="character" w:customStyle="1" w:styleId="apple-style-span">
    <w:name w:val="apple-style-span"/>
    <w:basedOn w:val="DefaultParagraphFont"/>
    <w:rsid w:val="00C35B8F"/>
  </w:style>
  <w:style w:type="character" w:customStyle="1" w:styleId="apple-converted-space">
    <w:name w:val="apple-converted-space"/>
    <w:basedOn w:val="DefaultParagraphFont"/>
    <w:rsid w:val="00C35B8F"/>
  </w:style>
  <w:style w:type="paragraph" w:styleId="HTMLPreformatted">
    <w:name w:val="HTML Preformatted"/>
    <w:basedOn w:val="Normal"/>
    <w:link w:val="HTMLPreformattedChar"/>
    <w:uiPriority w:val="99"/>
    <w:rsid w:val="00C35B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paragraph" w:styleId="ListParagraph">
    <w:name w:val="List Paragraph"/>
    <w:basedOn w:val="Normal"/>
    <w:uiPriority w:val="34"/>
    <w:qFormat/>
    <w:rsid w:val="00C35B8F"/>
    <w:pPr>
      <w:spacing w:after="200" w:line="276" w:lineRule="auto"/>
      <w:ind w:left="720"/>
      <w:contextualSpacing/>
    </w:pPr>
    <w:rPr>
      <w:rFonts w:ascii="Calibri" w:hAnsi="Calibri"/>
      <w:sz w:val="22"/>
      <w:szCs w:val="22"/>
      <w:lang w:val="en-GB" w:eastAsia="en-GB"/>
    </w:rPr>
  </w:style>
  <w:style w:type="paragraph" w:styleId="NoSpacing">
    <w:name w:val="No Spacing"/>
    <w:qFormat/>
    <w:rsid w:val="00C35B8F"/>
    <w:rPr>
      <w:rFonts w:ascii="Calibri" w:eastAsia="Calibri" w:hAnsi="Calibri"/>
      <w:sz w:val="22"/>
      <w:szCs w:val="22"/>
    </w:rPr>
  </w:style>
  <w:style w:type="character" w:customStyle="1" w:styleId="hps">
    <w:name w:val="hps"/>
    <w:basedOn w:val="DefaultParagraphFont"/>
    <w:rsid w:val="008F05B8"/>
  </w:style>
  <w:style w:type="character" w:customStyle="1" w:styleId="atn">
    <w:name w:val="atn"/>
    <w:basedOn w:val="DefaultParagraphFont"/>
    <w:rsid w:val="00396CA7"/>
  </w:style>
  <w:style w:type="paragraph" w:customStyle="1" w:styleId="ReferenceHead">
    <w:name w:val="Reference Head"/>
    <w:basedOn w:val="Heading1"/>
    <w:rsid w:val="00DE7ADC"/>
    <w:pPr>
      <w:autoSpaceDE w:val="0"/>
      <w:autoSpaceDN w:val="0"/>
      <w:spacing w:before="240" w:after="80"/>
    </w:pPr>
    <w:rPr>
      <w:b w:val="0"/>
      <w:bCs w:val="0"/>
      <w:smallCaps/>
      <w:kern w:val="28"/>
    </w:rPr>
  </w:style>
  <w:style w:type="paragraph" w:customStyle="1" w:styleId="IEEEReferenceItem">
    <w:name w:val="IEEE Reference Item"/>
    <w:basedOn w:val="Normal"/>
    <w:rsid w:val="00DE7ADC"/>
    <w:pPr>
      <w:adjustRightInd w:val="0"/>
      <w:snapToGrid w:val="0"/>
      <w:ind w:left="360" w:hanging="360"/>
      <w:jc w:val="both"/>
    </w:pPr>
    <w:rPr>
      <w:rFonts w:eastAsia="SimSun"/>
      <w:sz w:val="16"/>
      <w:szCs w:val="24"/>
      <w:lang w:eastAsia="zh-CN"/>
    </w:rPr>
  </w:style>
  <w:style w:type="character" w:customStyle="1" w:styleId="FooterChar">
    <w:name w:val="Footer Char"/>
    <w:link w:val="Footer"/>
    <w:uiPriority w:val="99"/>
    <w:rsid w:val="00FE33F0"/>
  </w:style>
  <w:style w:type="character" w:customStyle="1" w:styleId="HTMLPreformattedChar">
    <w:name w:val="HTML Preformatted Char"/>
    <w:link w:val="HTMLPreformatted"/>
    <w:uiPriority w:val="99"/>
    <w:rsid w:val="00F07E0A"/>
    <w:rPr>
      <w:rFonts w:ascii="Courier New" w:hAnsi="Courier New" w:cs="Courier New"/>
    </w:rPr>
  </w:style>
  <w:style w:type="character" w:customStyle="1" w:styleId="HeaderChar">
    <w:name w:val="Header Char"/>
    <w:link w:val="Header"/>
    <w:rsid w:val="00D97147"/>
  </w:style>
  <w:style w:type="character" w:customStyle="1" w:styleId="UnresolvedMention1">
    <w:name w:val="Unresolved Mention1"/>
    <w:uiPriority w:val="99"/>
    <w:semiHidden/>
    <w:unhideWhenUsed/>
    <w:rsid w:val="00E33889"/>
    <w:rPr>
      <w:color w:val="808080"/>
      <w:shd w:val="clear" w:color="auto" w:fill="E6E6E6"/>
    </w:rPr>
  </w:style>
  <w:style w:type="character" w:customStyle="1" w:styleId="CharacterStyle1">
    <w:name w:val="Character Style 1"/>
    <w:uiPriority w:val="99"/>
    <w:rsid w:val="00515E54"/>
    <w:rPr>
      <w:sz w:val="24"/>
      <w:szCs w:val="24"/>
    </w:rPr>
  </w:style>
  <w:style w:type="character" w:customStyle="1" w:styleId="SubtitleChar">
    <w:name w:val="Subtitle Char"/>
    <w:link w:val="Subtitle"/>
    <w:uiPriority w:val="11"/>
    <w:rsid w:val="00515E54"/>
    <w:rPr>
      <w:b/>
      <w:bCs/>
      <w:sz w:val="32"/>
      <w:szCs w:val="32"/>
      <w:lang w:val="en-GB"/>
    </w:rPr>
  </w:style>
  <w:style w:type="paragraph" w:customStyle="1" w:styleId="Style1">
    <w:name w:val="Style 1"/>
    <w:basedOn w:val="Normal"/>
    <w:uiPriority w:val="99"/>
    <w:rsid w:val="00747383"/>
    <w:pPr>
      <w:widowControl w:val="0"/>
      <w:autoSpaceDE w:val="0"/>
      <w:autoSpaceDN w:val="0"/>
      <w:adjustRightInd w:val="0"/>
    </w:pPr>
    <w:rPr>
      <w:sz w:val="24"/>
      <w:szCs w:val="24"/>
      <w:lang w:val="id-ID" w:eastAsia="id-ID"/>
    </w:rPr>
  </w:style>
  <w:style w:type="paragraph" w:customStyle="1" w:styleId="FigureName">
    <w:name w:val="Figure Name"/>
    <w:basedOn w:val="Normal"/>
    <w:link w:val="FigureNameChar"/>
    <w:qFormat/>
    <w:rsid w:val="00747383"/>
    <w:pPr>
      <w:spacing w:before="60" w:after="240"/>
      <w:jc w:val="center"/>
    </w:pPr>
    <w:rPr>
      <w:rFonts w:eastAsia="Calibri"/>
    </w:rPr>
  </w:style>
  <w:style w:type="paragraph" w:customStyle="1" w:styleId="Figure">
    <w:name w:val="Figure"/>
    <w:basedOn w:val="Normal"/>
    <w:link w:val="FigureChar"/>
    <w:qFormat/>
    <w:rsid w:val="00747383"/>
    <w:pPr>
      <w:spacing w:before="240" w:after="60"/>
      <w:jc w:val="center"/>
    </w:pPr>
    <w:rPr>
      <w:rFonts w:eastAsia="Calibri"/>
      <w:bCs/>
      <w:noProof/>
    </w:rPr>
  </w:style>
  <w:style w:type="character" w:customStyle="1" w:styleId="FigureNameChar">
    <w:name w:val="Figure Name Char"/>
    <w:link w:val="FigureName"/>
    <w:rsid w:val="00747383"/>
    <w:rPr>
      <w:rFonts w:eastAsia="Calibri"/>
    </w:rPr>
  </w:style>
  <w:style w:type="character" w:customStyle="1" w:styleId="FigureChar">
    <w:name w:val="Figure Char"/>
    <w:link w:val="Figure"/>
    <w:rsid w:val="00747383"/>
    <w:rPr>
      <w:rFonts w:eastAsia="Calibri"/>
      <w:bCs/>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2890826">
      <w:bodyDiv w:val="1"/>
      <w:marLeft w:val="0"/>
      <w:marRight w:val="0"/>
      <w:marTop w:val="0"/>
      <w:marBottom w:val="0"/>
      <w:divBdr>
        <w:top w:val="none" w:sz="0" w:space="0" w:color="auto"/>
        <w:left w:val="none" w:sz="0" w:space="0" w:color="auto"/>
        <w:bottom w:val="none" w:sz="0" w:space="0" w:color="auto"/>
        <w:right w:val="none" w:sz="0" w:space="0" w:color="auto"/>
      </w:divBdr>
    </w:div>
    <w:div w:id="249849323">
      <w:bodyDiv w:val="1"/>
      <w:marLeft w:val="0"/>
      <w:marRight w:val="0"/>
      <w:marTop w:val="0"/>
      <w:marBottom w:val="0"/>
      <w:divBdr>
        <w:top w:val="none" w:sz="0" w:space="0" w:color="auto"/>
        <w:left w:val="none" w:sz="0" w:space="0" w:color="auto"/>
        <w:bottom w:val="none" w:sz="0" w:space="0" w:color="auto"/>
        <w:right w:val="none" w:sz="0" w:space="0" w:color="auto"/>
      </w:divBdr>
    </w:div>
    <w:div w:id="469976644">
      <w:bodyDiv w:val="1"/>
      <w:marLeft w:val="0"/>
      <w:marRight w:val="0"/>
      <w:marTop w:val="0"/>
      <w:marBottom w:val="0"/>
      <w:divBdr>
        <w:top w:val="none" w:sz="0" w:space="0" w:color="auto"/>
        <w:left w:val="none" w:sz="0" w:space="0" w:color="auto"/>
        <w:bottom w:val="none" w:sz="0" w:space="0" w:color="auto"/>
        <w:right w:val="none" w:sz="0" w:space="0" w:color="auto"/>
      </w:divBdr>
    </w:div>
    <w:div w:id="609169804">
      <w:bodyDiv w:val="1"/>
      <w:marLeft w:val="0"/>
      <w:marRight w:val="0"/>
      <w:marTop w:val="0"/>
      <w:marBottom w:val="0"/>
      <w:divBdr>
        <w:top w:val="none" w:sz="0" w:space="0" w:color="auto"/>
        <w:left w:val="none" w:sz="0" w:space="0" w:color="auto"/>
        <w:bottom w:val="none" w:sz="0" w:space="0" w:color="auto"/>
        <w:right w:val="none" w:sz="0" w:space="0" w:color="auto"/>
      </w:divBdr>
    </w:div>
    <w:div w:id="763496701">
      <w:bodyDiv w:val="1"/>
      <w:marLeft w:val="0"/>
      <w:marRight w:val="0"/>
      <w:marTop w:val="0"/>
      <w:marBottom w:val="0"/>
      <w:divBdr>
        <w:top w:val="none" w:sz="0" w:space="0" w:color="auto"/>
        <w:left w:val="none" w:sz="0" w:space="0" w:color="auto"/>
        <w:bottom w:val="none" w:sz="0" w:space="0" w:color="auto"/>
        <w:right w:val="none" w:sz="0" w:space="0" w:color="auto"/>
      </w:divBdr>
      <w:divsChild>
        <w:div w:id="118694276">
          <w:marLeft w:val="0"/>
          <w:marRight w:val="0"/>
          <w:marTop w:val="0"/>
          <w:marBottom w:val="0"/>
          <w:divBdr>
            <w:top w:val="none" w:sz="0" w:space="0" w:color="auto"/>
            <w:left w:val="none" w:sz="0" w:space="0" w:color="auto"/>
            <w:bottom w:val="none" w:sz="0" w:space="0" w:color="auto"/>
            <w:right w:val="none" w:sz="0" w:space="0" w:color="auto"/>
          </w:divBdr>
        </w:div>
        <w:div w:id="256254326">
          <w:marLeft w:val="0"/>
          <w:marRight w:val="0"/>
          <w:marTop w:val="0"/>
          <w:marBottom w:val="0"/>
          <w:divBdr>
            <w:top w:val="none" w:sz="0" w:space="0" w:color="auto"/>
            <w:left w:val="none" w:sz="0" w:space="0" w:color="auto"/>
            <w:bottom w:val="none" w:sz="0" w:space="0" w:color="auto"/>
            <w:right w:val="none" w:sz="0" w:space="0" w:color="auto"/>
          </w:divBdr>
        </w:div>
        <w:div w:id="346564321">
          <w:marLeft w:val="0"/>
          <w:marRight w:val="0"/>
          <w:marTop w:val="0"/>
          <w:marBottom w:val="0"/>
          <w:divBdr>
            <w:top w:val="none" w:sz="0" w:space="0" w:color="auto"/>
            <w:left w:val="none" w:sz="0" w:space="0" w:color="auto"/>
            <w:bottom w:val="none" w:sz="0" w:space="0" w:color="auto"/>
            <w:right w:val="none" w:sz="0" w:space="0" w:color="auto"/>
          </w:divBdr>
        </w:div>
        <w:div w:id="455486461">
          <w:marLeft w:val="0"/>
          <w:marRight w:val="0"/>
          <w:marTop w:val="0"/>
          <w:marBottom w:val="0"/>
          <w:divBdr>
            <w:top w:val="none" w:sz="0" w:space="0" w:color="auto"/>
            <w:left w:val="none" w:sz="0" w:space="0" w:color="auto"/>
            <w:bottom w:val="none" w:sz="0" w:space="0" w:color="auto"/>
            <w:right w:val="none" w:sz="0" w:space="0" w:color="auto"/>
          </w:divBdr>
        </w:div>
        <w:div w:id="523252884">
          <w:marLeft w:val="0"/>
          <w:marRight w:val="0"/>
          <w:marTop w:val="0"/>
          <w:marBottom w:val="0"/>
          <w:divBdr>
            <w:top w:val="none" w:sz="0" w:space="0" w:color="auto"/>
            <w:left w:val="none" w:sz="0" w:space="0" w:color="auto"/>
            <w:bottom w:val="none" w:sz="0" w:space="0" w:color="auto"/>
            <w:right w:val="none" w:sz="0" w:space="0" w:color="auto"/>
          </w:divBdr>
        </w:div>
        <w:div w:id="538665440">
          <w:marLeft w:val="0"/>
          <w:marRight w:val="0"/>
          <w:marTop w:val="0"/>
          <w:marBottom w:val="0"/>
          <w:divBdr>
            <w:top w:val="none" w:sz="0" w:space="0" w:color="auto"/>
            <w:left w:val="none" w:sz="0" w:space="0" w:color="auto"/>
            <w:bottom w:val="none" w:sz="0" w:space="0" w:color="auto"/>
            <w:right w:val="none" w:sz="0" w:space="0" w:color="auto"/>
          </w:divBdr>
        </w:div>
        <w:div w:id="594559341">
          <w:marLeft w:val="0"/>
          <w:marRight w:val="0"/>
          <w:marTop w:val="0"/>
          <w:marBottom w:val="0"/>
          <w:divBdr>
            <w:top w:val="none" w:sz="0" w:space="0" w:color="auto"/>
            <w:left w:val="none" w:sz="0" w:space="0" w:color="auto"/>
            <w:bottom w:val="none" w:sz="0" w:space="0" w:color="auto"/>
            <w:right w:val="none" w:sz="0" w:space="0" w:color="auto"/>
          </w:divBdr>
        </w:div>
        <w:div w:id="693918084">
          <w:marLeft w:val="0"/>
          <w:marRight w:val="0"/>
          <w:marTop w:val="0"/>
          <w:marBottom w:val="0"/>
          <w:divBdr>
            <w:top w:val="none" w:sz="0" w:space="0" w:color="auto"/>
            <w:left w:val="none" w:sz="0" w:space="0" w:color="auto"/>
            <w:bottom w:val="none" w:sz="0" w:space="0" w:color="auto"/>
            <w:right w:val="none" w:sz="0" w:space="0" w:color="auto"/>
          </w:divBdr>
        </w:div>
        <w:div w:id="708602324">
          <w:marLeft w:val="0"/>
          <w:marRight w:val="0"/>
          <w:marTop w:val="0"/>
          <w:marBottom w:val="0"/>
          <w:divBdr>
            <w:top w:val="none" w:sz="0" w:space="0" w:color="auto"/>
            <w:left w:val="none" w:sz="0" w:space="0" w:color="auto"/>
            <w:bottom w:val="none" w:sz="0" w:space="0" w:color="auto"/>
            <w:right w:val="none" w:sz="0" w:space="0" w:color="auto"/>
          </w:divBdr>
        </w:div>
        <w:div w:id="750348527">
          <w:marLeft w:val="0"/>
          <w:marRight w:val="0"/>
          <w:marTop w:val="0"/>
          <w:marBottom w:val="0"/>
          <w:divBdr>
            <w:top w:val="none" w:sz="0" w:space="0" w:color="auto"/>
            <w:left w:val="none" w:sz="0" w:space="0" w:color="auto"/>
            <w:bottom w:val="none" w:sz="0" w:space="0" w:color="auto"/>
            <w:right w:val="none" w:sz="0" w:space="0" w:color="auto"/>
          </w:divBdr>
        </w:div>
        <w:div w:id="769356739">
          <w:marLeft w:val="0"/>
          <w:marRight w:val="0"/>
          <w:marTop w:val="0"/>
          <w:marBottom w:val="0"/>
          <w:divBdr>
            <w:top w:val="none" w:sz="0" w:space="0" w:color="auto"/>
            <w:left w:val="none" w:sz="0" w:space="0" w:color="auto"/>
            <w:bottom w:val="none" w:sz="0" w:space="0" w:color="auto"/>
            <w:right w:val="none" w:sz="0" w:space="0" w:color="auto"/>
          </w:divBdr>
        </w:div>
        <w:div w:id="873153532">
          <w:marLeft w:val="0"/>
          <w:marRight w:val="0"/>
          <w:marTop w:val="0"/>
          <w:marBottom w:val="0"/>
          <w:divBdr>
            <w:top w:val="none" w:sz="0" w:space="0" w:color="auto"/>
            <w:left w:val="none" w:sz="0" w:space="0" w:color="auto"/>
            <w:bottom w:val="none" w:sz="0" w:space="0" w:color="auto"/>
            <w:right w:val="none" w:sz="0" w:space="0" w:color="auto"/>
          </w:divBdr>
        </w:div>
        <w:div w:id="903374312">
          <w:marLeft w:val="0"/>
          <w:marRight w:val="0"/>
          <w:marTop w:val="0"/>
          <w:marBottom w:val="0"/>
          <w:divBdr>
            <w:top w:val="none" w:sz="0" w:space="0" w:color="auto"/>
            <w:left w:val="none" w:sz="0" w:space="0" w:color="auto"/>
            <w:bottom w:val="none" w:sz="0" w:space="0" w:color="auto"/>
            <w:right w:val="none" w:sz="0" w:space="0" w:color="auto"/>
          </w:divBdr>
        </w:div>
        <w:div w:id="907494285">
          <w:marLeft w:val="0"/>
          <w:marRight w:val="0"/>
          <w:marTop w:val="0"/>
          <w:marBottom w:val="0"/>
          <w:divBdr>
            <w:top w:val="none" w:sz="0" w:space="0" w:color="auto"/>
            <w:left w:val="none" w:sz="0" w:space="0" w:color="auto"/>
            <w:bottom w:val="none" w:sz="0" w:space="0" w:color="auto"/>
            <w:right w:val="none" w:sz="0" w:space="0" w:color="auto"/>
          </w:divBdr>
        </w:div>
        <w:div w:id="1079325375">
          <w:marLeft w:val="0"/>
          <w:marRight w:val="0"/>
          <w:marTop w:val="0"/>
          <w:marBottom w:val="0"/>
          <w:divBdr>
            <w:top w:val="none" w:sz="0" w:space="0" w:color="auto"/>
            <w:left w:val="none" w:sz="0" w:space="0" w:color="auto"/>
            <w:bottom w:val="none" w:sz="0" w:space="0" w:color="auto"/>
            <w:right w:val="none" w:sz="0" w:space="0" w:color="auto"/>
          </w:divBdr>
        </w:div>
        <w:div w:id="1190215489">
          <w:marLeft w:val="0"/>
          <w:marRight w:val="0"/>
          <w:marTop w:val="0"/>
          <w:marBottom w:val="0"/>
          <w:divBdr>
            <w:top w:val="none" w:sz="0" w:space="0" w:color="auto"/>
            <w:left w:val="none" w:sz="0" w:space="0" w:color="auto"/>
            <w:bottom w:val="none" w:sz="0" w:space="0" w:color="auto"/>
            <w:right w:val="none" w:sz="0" w:space="0" w:color="auto"/>
          </w:divBdr>
        </w:div>
        <w:div w:id="1261765791">
          <w:marLeft w:val="0"/>
          <w:marRight w:val="0"/>
          <w:marTop w:val="0"/>
          <w:marBottom w:val="0"/>
          <w:divBdr>
            <w:top w:val="none" w:sz="0" w:space="0" w:color="auto"/>
            <w:left w:val="none" w:sz="0" w:space="0" w:color="auto"/>
            <w:bottom w:val="none" w:sz="0" w:space="0" w:color="auto"/>
            <w:right w:val="none" w:sz="0" w:space="0" w:color="auto"/>
          </w:divBdr>
        </w:div>
        <w:div w:id="1276526174">
          <w:marLeft w:val="0"/>
          <w:marRight w:val="0"/>
          <w:marTop w:val="0"/>
          <w:marBottom w:val="0"/>
          <w:divBdr>
            <w:top w:val="none" w:sz="0" w:space="0" w:color="auto"/>
            <w:left w:val="none" w:sz="0" w:space="0" w:color="auto"/>
            <w:bottom w:val="none" w:sz="0" w:space="0" w:color="auto"/>
            <w:right w:val="none" w:sz="0" w:space="0" w:color="auto"/>
          </w:divBdr>
        </w:div>
        <w:div w:id="1470978014">
          <w:marLeft w:val="0"/>
          <w:marRight w:val="0"/>
          <w:marTop w:val="0"/>
          <w:marBottom w:val="0"/>
          <w:divBdr>
            <w:top w:val="none" w:sz="0" w:space="0" w:color="auto"/>
            <w:left w:val="none" w:sz="0" w:space="0" w:color="auto"/>
            <w:bottom w:val="none" w:sz="0" w:space="0" w:color="auto"/>
            <w:right w:val="none" w:sz="0" w:space="0" w:color="auto"/>
          </w:divBdr>
        </w:div>
        <w:div w:id="1473522269">
          <w:marLeft w:val="0"/>
          <w:marRight w:val="0"/>
          <w:marTop w:val="0"/>
          <w:marBottom w:val="0"/>
          <w:divBdr>
            <w:top w:val="none" w:sz="0" w:space="0" w:color="auto"/>
            <w:left w:val="none" w:sz="0" w:space="0" w:color="auto"/>
            <w:bottom w:val="none" w:sz="0" w:space="0" w:color="auto"/>
            <w:right w:val="none" w:sz="0" w:space="0" w:color="auto"/>
          </w:divBdr>
        </w:div>
        <w:div w:id="1507329936">
          <w:marLeft w:val="0"/>
          <w:marRight w:val="0"/>
          <w:marTop w:val="0"/>
          <w:marBottom w:val="0"/>
          <w:divBdr>
            <w:top w:val="none" w:sz="0" w:space="0" w:color="auto"/>
            <w:left w:val="none" w:sz="0" w:space="0" w:color="auto"/>
            <w:bottom w:val="none" w:sz="0" w:space="0" w:color="auto"/>
            <w:right w:val="none" w:sz="0" w:space="0" w:color="auto"/>
          </w:divBdr>
        </w:div>
        <w:div w:id="1886333278">
          <w:marLeft w:val="0"/>
          <w:marRight w:val="0"/>
          <w:marTop w:val="0"/>
          <w:marBottom w:val="0"/>
          <w:divBdr>
            <w:top w:val="none" w:sz="0" w:space="0" w:color="auto"/>
            <w:left w:val="none" w:sz="0" w:space="0" w:color="auto"/>
            <w:bottom w:val="none" w:sz="0" w:space="0" w:color="auto"/>
            <w:right w:val="none" w:sz="0" w:space="0" w:color="auto"/>
          </w:divBdr>
        </w:div>
        <w:div w:id="1889224657">
          <w:marLeft w:val="0"/>
          <w:marRight w:val="0"/>
          <w:marTop w:val="0"/>
          <w:marBottom w:val="0"/>
          <w:divBdr>
            <w:top w:val="none" w:sz="0" w:space="0" w:color="auto"/>
            <w:left w:val="none" w:sz="0" w:space="0" w:color="auto"/>
            <w:bottom w:val="none" w:sz="0" w:space="0" w:color="auto"/>
            <w:right w:val="none" w:sz="0" w:space="0" w:color="auto"/>
          </w:divBdr>
        </w:div>
        <w:div w:id="2103606345">
          <w:marLeft w:val="0"/>
          <w:marRight w:val="0"/>
          <w:marTop w:val="0"/>
          <w:marBottom w:val="0"/>
          <w:divBdr>
            <w:top w:val="none" w:sz="0" w:space="0" w:color="auto"/>
            <w:left w:val="none" w:sz="0" w:space="0" w:color="auto"/>
            <w:bottom w:val="none" w:sz="0" w:space="0" w:color="auto"/>
            <w:right w:val="none" w:sz="0" w:space="0" w:color="auto"/>
          </w:divBdr>
        </w:div>
      </w:divsChild>
    </w:div>
    <w:div w:id="873006406">
      <w:bodyDiv w:val="1"/>
      <w:marLeft w:val="0"/>
      <w:marRight w:val="0"/>
      <w:marTop w:val="0"/>
      <w:marBottom w:val="0"/>
      <w:divBdr>
        <w:top w:val="none" w:sz="0" w:space="0" w:color="auto"/>
        <w:left w:val="none" w:sz="0" w:space="0" w:color="auto"/>
        <w:bottom w:val="none" w:sz="0" w:space="0" w:color="auto"/>
        <w:right w:val="none" w:sz="0" w:space="0" w:color="auto"/>
      </w:divBdr>
    </w:div>
    <w:div w:id="985010291">
      <w:bodyDiv w:val="1"/>
      <w:marLeft w:val="0"/>
      <w:marRight w:val="0"/>
      <w:marTop w:val="0"/>
      <w:marBottom w:val="0"/>
      <w:divBdr>
        <w:top w:val="none" w:sz="0" w:space="0" w:color="auto"/>
        <w:left w:val="none" w:sz="0" w:space="0" w:color="auto"/>
        <w:bottom w:val="none" w:sz="0" w:space="0" w:color="auto"/>
        <w:right w:val="none" w:sz="0" w:space="0" w:color="auto"/>
      </w:divBdr>
    </w:div>
    <w:div w:id="1267494590">
      <w:bodyDiv w:val="1"/>
      <w:marLeft w:val="0"/>
      <w:marRight w:val="0"/>
      <w:marTop w:val="0"/>
      <w:marBottom w:val="0"/>
      <w:divBdr>
        <w:top w:val="none" w:sz="0" w:space="0" w:color="auto"/>
        <w:left w:val="none" w:sz="0" w:space="0" w:color="auto"/>
        <w:bottom w:val="none" w:sz="0" w:space="0" w:color="auto"/>
        <w:right w:val="none" w:sz="0" w:space="0" w:color="auto"/>
      </w:divBdr>
      <w:divsChild>
        <w:div w:id="527138483">
          <w:marLeft w:val="0"/>
          <w:marRight w:val="0"/>
          <w:marTop w:val="0"/>
          <w:marBottom w:val="0"/>
          <w:divBdr>
            <w:top w:val="none" w:sz="0" w:space="0" w:color="auto"/>
            <w:left w:val="none" w:sz="0" w:space="0" w:color="auto"/>
            <w:bottom w:val="none" w:sz="0" w:space="0" w:color="auto"/>
            <w:right w:val="none" w:sz="0" w:space="0" w:color="auto"/>
          </w:divBdr>
          <w:divsChild>
            <w:div w:id="1340280917">
              <w:marLeft w:val="0"/>
              <w:marRight w:val="0"/>
              <w:marTop w:val="0"/>
              <w:marBottom w:val="0"/>
              <w:divBdr>
                <w:top w:val="none" w:sz="0" w:space="0" w:color="auto"/>
                <w:left w:val="none" w:sz="0" w:space="0" w:color="auto"/>
                <w:bottom w:val="none" w:sz="0" w:space="0" w:color="auto"/>
                <w:right w:val="none" w:sz="0" w:space="0" w:color="auto"/>
              </w:divBdr>
              <w:divsChild>
                <w:div w:id="101530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517827">
      <w:bodyDiv w:val="1"/>
      <w:marLeft w:val="0"/>
      <w:marRight w:val="0"/>
      <w:marTop w:val="0"/>
      <w:marBottom w:val="0"/>
      <w:divBdr>
        <w:top w:val="none" w:sz="0" w:space="0" w:color="auto"/>
        <w:left w:val="none" w:sz="0" w:space="0" w:color="auto"/>
        <w:bottom w:val="none" w:sz="0" w:space="0" w:color="auto"/>
        <w:right w:val="none" w:sz="0" w:space="0" w:color="auto"/>
      </w:divBdr>
    </w:div>
    <w:div w:id="1723476153">
      <w:bodyDiv w:val="1"/>
      <w:marLeft w:val="0"/>
      <w:marRight w:val="0"/>
      <w:marTop w:val="0"/>
      <w:marBottom w:val="0"/>
      <w:divBdr>
        <w:top w:val="none" w:sz="0" w:space="0" w:color="auto"/>
        <w:left w:val="none" w:sz="0" w:space="0" w:color="auto"/>
        <w:bottom w:val="none" w:sz="0" w:space="0" w:color="auto"/>
        <w:right w:val="none" w:sz="0" w:space="0" w:color="auto"/>
      </w:divBdr>
      <w:divsChild>
        <w:div w:id="401951392">
          <w:marLeft w:val="0"/>
          <w:marRight w:val="0"/>
          <w:marTop w:val="0"/>
          <w:marBottom w:val="0"/>
          <w:divBdr>
            <w:top w:val="none" w:sz="0" w:space="0" w:color="auto"/>
            <w:left w:val="none" w:sz="0" w:space="0" w:color="auto"/>
            <w:bottom w:val="none" w:sz="0" w:space="0" w:color="auto"/>
            <w:right w:val="none" w:sz="0" w:space="0" w:color="auto"/>
          </w:divBdr>
        </w:div>
        <w:div w:id="435831480">
          <w:marLeft w:val="0"/>
          <w:marRight w:val="0"/>
          <w:marTop w:val="0"/>
          <w:marBottom w:val="0"/>
          <w:divBdr>
            <w:top w:val="none" w:sz="0" w:space="0" w:color="auto"/>
            <w:left w:val="none" w:sz="0" w:space="0" w:color="auto"/>
            <w:bottom w:val="none" w:sz="0" w:space="0" w:color="auto"/>
            <w:right w:val="none" w:sz="0" w:space="0" w:color="auto"/>
          </w:divBdr>
        </w:div>
        <w:div w:id="495077927">
          <w:marLeft w:val="0"/>
          <w:marRight w:val="0"/>
          <w:marTop w:val="0"/>
          <w:marBottom w:val="0"/>
          <w:divBdr>
            <w:top w:val="none" w:sz="0" w:space="0" w:color="auto"/>
            <w:left w:val="none" w:sz="0" w:space="0" w:color="auto"/>
            <w:bottom w:val="none" w:sz="0" w:space="0" w:color="auto"/>
            <w:right w:val="none" w:sz="0" w:space="0" w:color="auto"/>
          </w:divBdr>
        </w:div>
        <w:div w:id="540167742">
          <w:marLeft w:val="0"/>
          <w:marRight w:val="0"/>
          <w:marTop w:val="0"/>
          <w:marBottom w:val="0"/>
          <w:divBdr>
            <w:top w:val="none" w:sz="0" w:space="0" w:color="auto"/>
            <w:left w:val="none" w:sz="0" w:space="0" w:color="auto"/>
            <w:bottom w:val="none" w:sz="0" w:space="0" w:color="auto"/>
            <w:right w:val="none" w:sz="0" w:space="0" w:color="auto"/>
          </w:divBdr>
        </w:div>
        <w:div w:id="623926311">
          <w:marLeft w:val="0"/>
          <w:marRight w:val="0"/>
          <w:marTop w:val="0"/>
          <w:marBottom w:val="0"/>
          <w:divBdr>
            <w:top w:val="none" w:sz="0" w:space="0" w:color="auto"/>
            <w:left w:val="none" w:sz="0" w:space="0" w:color="auto"/>
            <w:bottom w:val="none" w:sz="0" w:space="0" w:color="auto"/>
            <w:right w:val="none" w:sz="0" w:space="0" w:color="auto"/>
          </w:divBdr>
        </w:div>
        <w:div w:id="696274898">
          <w:marLeft w:val="0"/>
          <w:marRight w:val="0"/>
          <w:marTop w:val="0"/>
          <w:marBottom w:val="0"/>
          <w:divBdr>
            <w:top w:val="none" w:sz="0" w:space="0" w:color="auto"/>
            <w:left w:val="none" w:sz="0" w:space="0" w:color="auto"/>
            <w:bottom w:val="none" w:sz="0" w:space="0" w:color="auto"/>
            <w:right w:val="none" w:sz="0" w:space="0" w:color="auto"/>
          </w:divBdr>
        </w:div>
        <w:div w:id="713428270">
          <w:marLeft w:val="0"/>
          <w:marRight w:val="0"/>
          <w:marTop w:val="0"/>
          <w:marBottom w:val="0"/>
          <w:divBdr>
            <w:top w:val="none" w:sz="0" w:space="0" w:color="auto"/>
            <w:left w:val="none" w:sz="0" w:space="0" w:color="auto"/>
            <w:bottom w:val="none" w:sz="0" w:space="0" w:color="auto"/>
            <w:right w:val="none" w:sz="0" w:space="0" w:color="auto"/>
          </w:divBdr>
        </w:div>
        <w:div w:id="749886642">
          <w:marLeft w:val="0"/>
          <w:marRight w:val="0"/>
          <w:marTop w:val="0"/>
          <w:marBottom w:val="0"/>
          <w:divBdr>
            <w:top w:val="none" w:sz="0" w:space="0" w:color="auto"/>
            <w:left w:val="none" w:sz="0" w:space="0" w:color="auto"/>
            <w:bottom w:val="none" w:sz="0" w:space="0" w:color="auto"/>
            <w:right w:val="none" w:sz="0" w:space="0" w:color="auto"/>
          </w:divBdr>
        </w:div>
        <w:div w:id="1022514301">
          <w:marLeft w:val="0"/>
          <w:marRight w:val="0"/>
          <w:marTop w:val="0"/>
          <w:marBottom w:val="0"/>
          <w:divBdr>
            <w:top w:val="none" w:sz="0" w:space="0" w:color="auto"/>
            <w:left w:val="none" w:sz="0" w:space="0" w:color="auto"/>
            <w:bottom w:val="none" w:sz="0" w:space="0" w:color="auto"/>
            <w:right w:val="none" w:sz="0" w:space="0" w:color="auto"/>
          </w:divBdr>
        </w:div>
        <w:div w:id="1029835325">
          <w:marLeft w:val="0"/>
          <w:marRight w:val="0"/>
          <w:marTop w:val="0"/>
          <w:marBottom w:val="0"/>
          <w:divBdr>
            <w:top w:val="none" w:sz="0" w:space="0" w:color="auto"/>
            <w:left w:val="none" w:sz="0" w:space="0" w:color="auto"/>
            <w:bottom w:val="none" w:sz="0" w:space="0" w:color="auto"/>
            <w:right w:val="none" w:sz="0" w:space="0" w:color="auto"/>
          </w:divBdr>
        </w:div>
        <w:div w:id="1059746711">
          <w:marLeft w:val="0"/>
          <w:marRight w:val="0"/>
          <w:marTop w:val="0"/>
          <w:marBottom w:val="0"/>
          <w:divBdr>
            <w:top w:val="none" w:sz="0" w:space="0" w:color="auto"/>
            <w:left w:val="none" w:sz="0" w:space="0" w:color="auto"/>
            <w:bottom w:val="none" w:sz="0" w:space="0" w:color="auto"/>
            <w:right w:val="none" w:sz="0" w:space="0" w:color="auto"/>
          </w:divBdr>
        </w:div>
        <w:div w:id="1070687810">
          <w:marLeft w:val="0"/>
          <w:marRight w:val="0"/>
          <w:marTop w:val="0"/>
          <w:marBottom w:val="0"/>
          <w:divBdr>
            <w:top w:val="none" w:sz="0" w:space="0" w:color="auto"/>
            <w:left w:val="none" w:sz="0" w:space="0" w:color="auto"/>
            <w:bottom w:val="none" w:sz="0" w:space="0" w:color="auto"/>
            <w:right w:val="none" w:sz="0" w:space="0" w:color="auto"/>
          </w:divBdr>
        </w:div>
        <w:div w:id="1089426085">
          <w:marLeft w:val="0"/>
          <w:marRight w:val="0"/>
          <w:marTop w:val="0"/>
          <w:marBottom w:val="0"/>
          <w:divBdr>
            <w:top w:val="none" w:sz="0" w:space="0" w:color="auto"/>
            <w:left w:val="none" w:sz="0" w:space="0" w:color="auto"/>
            <w:bottom w:val="none" w:sz="0" w:space="0" w:color="auto"/>
            <w:right w:val="none" w:sz="0" w:space="0" w:color="auto"/>
          </w:divBdr>
        </w:div>
        <w:div w:id="1133209349">
          <w:marLeft w:val="0"/>
          <w:marRight w:val="0"/>
          <w:marTop w:val="0"/>
          <w:marBottom w:val="0"/>
          <w:divBdr>
            <w:top w:val="none" w:sz="0" w:space="0" w:color="auto"/>
            <w:left w:val="none" w:sz="0" w:space="0" w:color="auto"/>
            <w:bottom w:val="none" w:sz="0" w:space="0" w:color="auto"/>
            <w:right w:val="none" w:sz="0" w:space="0" w:color="auto"/>
          </w:divBdr>
        </w:div>
        <w:div w:id="1137529112">
          <w:marLeft w:val="0"/>
          <w:marRight w:val="0"/>
          <w:marTop w:val="0"/>
          <w:marBottom w:val="0"/>
          <w:divBdr>
            <w:top w:val="none" w:sz="0" w:space="0" w:color="auto"/>
            <w:left w:val="none" w:sz="0" w:space="0" w:color="auto"/>
            <w:bottom w:val="none" w:sz="0" w:space="0" w:color="auto"/>
            <w:right w:val="none" w:sz="0" w:space="0" w:color="auto"/>
          </w:divBdr>
        </w:div>
        <w:div w:id="1183008461">
          <w:marLeft w:val="0"/>
          <w:marRight w:val="0"/>
          <w:marTop w:val="0"/>
          <w:marBottom w:val="0"/>
          <w:divBdr>
            <w:top w:val="none" w:sz="0" w:space="0" w:color="auto"/>
            <w:left w:val="none" w:sz="0" w:space="0" w:color="auto"/>
            <w:bottom w:val="none" w:sz="0" w:space="0" w:color="auto"/>
            <w:right w:val="none" w:sz="0" w:space="0" w:color="auto"/>
          </w:divBdr>
        </w:div>
        <w:div w:id="1208374929">
          <w:marLeft w:val="0"/>
          <w:marRight w:val="0"/>
          <w:marTop w:val="0"/>
          <w:marBottom w:val="0"/>
          <w:divBdr>
            <w:top w:val="none" w:sz="0" w:space="0" w:color="auto"/>
            <w:left w:val="none" w:sz="0" w:space="0" w:color="auto"/>
            <w:bottom w:val="none" w:sz="0" w:space="0" w:color="auto"/>
            <w:right w:val="none" w:sz="0" w:space="0" w:color="auto"/>
          </w:divBdr>
        </w:div>
        <w:div w:id="1275552475">
          <w:marLeft w:val="0"/>
          <w:marRight w:val="0"/>
          <w:marTop w:val="0"/>
          <w:marBottom w:val="0"/>
          <w:divBdr>
            <w:top w:val="none" w:sz="0" w:space="0" w:color="auto"/>
            <w:left w:val="none" w:sz="0" w:space="0" w:color="auto"/>
            <w:bottom w:val="none" w:sz="0" w:space="0" w:color="auto"/>
            <w:right w:val="none" w:sz="0" w:space="0" w:color="auto"/>
          </w:divBdr>
        </w:div>
        <w:div w:id="1300725595">
          <w:marLeft w:val="0"/>
          <w:marRight w:val="0"/>
          <w:marTop w:val="0"/>
          <w:marBottom w:val="0"/>
          <w:divBdr>
            <w:top w:val="none" w:sz="0" w:space="0" w:color="auto"/>
            <w:left w:val="none" w:sz="0" w:space="0" w:color="auto"/>
            <w:bottom w:val="none" w:sz="0" w:space="0" w:color="auto"/>
            <w:right w:val="none" w:sz="0" w:space="0" w:color="auto"/>
          </w:divBdr>
        </w:div>
        <w:div w:id="1496913439">
          <w:marLeft w:val="0"/>
          <w:marRight w:val="0"/>
          <w:marTop w:val="0"/>
          <w:marBottom w:val="0"/>
          <w:divBdr>
            <w:top w:val="none" w:sz="0" w:space="0" w:color="auto"/>
            <w:left w:val="none" w:sz="0" w:space="0" w:color="auto"/>
            <w:bottom w:val="none" w:sz="0" w:space="0" w:color="auto"/>
            <w:right w:val="none" w:sz="0" w:space="0" w:color="auto"/>
          </w:divBdr>
        </w:div>
        <w:div w:id="1855799129">
          <w:marLeft w:val="0"/>
          <w:marRight w:val="0"/>
          <w:marTop w:val="0"/>
          <w:marBottom w:val="0"/>
          <w:divBdr>
            <w:top w:val="none" w:sz="0" w:space="0" w:color="auto"/>
            <w:left w:val="none" w:sz="0" w:space="0" w:color="auto"/>
            <w:bottom w:val="none" w:sz="0" w:space="0" w:color="auto"/>
            <w:right w:val="none" w:sz="0" w:space="0" w:color="auto"/>
          </w:divBdr>
        </w:div>
        <w:div w:id="1937975741">
          <w:marLeft w:val="0"/>
          <w:marRight w:val="0"/>
          <w:marTop w:val="0"/>
          <w:marBottom w:val="0"/>
          <w:divBdr>
            <w:top w:val="none" w:sz="0" w:space="0" w:color="auto"/>
            <w:left w:val="none" w:sz="0" w:space="0" w:color="auto"/>
            <w:bottom w:val="none" w:sz="0" w:space="0" w:color="auto"/>
            <w:right w:val="none" w:sz="0" w:space="0" w:color="auto"/>
          </w:divBdr>
        </w:div>
        <w:div w:id="1983384487">
          <w:marLeft w:val="0"/>
          <w:marRight w:val="0"/>
          <w:marTop w:val="0"/>
          <w:marBottom w:val="0"/>
          <w:divBdr>
            <w:top w:val="none" w:sz="0" w:space="0" w:color="auto"/>
            <w:left w:val="none" w:sz="0" w:space="0" w:color="auto"/>
            <w:bottom w:val="none" w:sz="0" w:space="0" w:color="auto"/>
            <w:right w:val="none" w:sz="0" w:space="0" w:color="auto"/>
          </w:divBdr>
        </w:div>
        <w:div w:id="2135176942">
          <w:marLeft w:val="0"/>
          <w:marRight w:val="0"/>
          <w:marTop w:val="0"/>
          <w:marBottom w:val="0"/>
          <w:divBdr>
            <w:top w:val="none" w:sz="0" w:space="0" w:color="auto"/>
            <w:left w:val="none" w:sz="0" w:space="0" w:color="auto"/>
            <w:bottom w:val="none" w:sz="0" w:space="0" w:color="auto"/>
            <w:right w:val="none" w:sz="0" w:space="0" w:color="auto"/>
          </w:divBdr>
        </w:div>
      </w:divsChild>
    </w:div>
    <w:div w:id="1829906707">
      <w:bodyDiv w:val="1"/>
      <w:marLeft w:val="0"/>
      <w:marRight w:val="0"/>
      <w:marTop w:val="0"/>
      <w:marBottom w:val="0"/>
      <w:divBdr>
        <w:top w:val="none" w:sz="0" w:space="0" w:color="auto"/>
        <w:left w:val="none" w:sz="0" w:space="0" w:color="auto"/>
        <w:bottom w:val="none" w:sz="0" w:space="0" w:color="auto"/>
        <w:right w:val="none" w:sz="0" w:space="0" w:color="auto"/>
      </w:divBdr>
      <w:divsChild>
        <w:div w:id="23867276">
          <w:marLeft w:val="0"/>
          <w:marRight w:val="0"/>
          <w:marTop w:val="0"/>
          <w:marBottom w:val="0"/>
          <w:divBdr>
            <w:top w:val="none" w:sz="0" w:space="0" w:color="auto"/>
            <w:left w:val="none" w:sz="0" w:space="0" w:color="auto"/>
            <w:bottom w:val="none" w:sz="0" w:space="0" w:color="auto"/>
            <w:right w:val="none" w:sz="0" w:space="0" w:color="auto"/>
          </w:divBdr>
        </w:div>
        <w:div w:id="79258430">
          <w:marLeft w:val="0"/>
          <w:marRight w:val="0"/>
          <w:marTop w:val="0"/>
          <w:marBottom w:val="0"/>
          <w:divBdr>
            <w:top w:val="none" w:sz="0" w:space="0" w:color="auto"/>
            <w:left w:val="none" w:sz="0" w:space="0" w:color="auto"/>
            <w:bottom w:val="none" w:sz="0" w:space="0" w:color="auto"/>
            <w:right w:val="none" w:sz="0" w:space="0" w:color="auto"/>
          </w:divBdr>
        </w:div>
        <w:div w:id="96104418">
          <w:marLeft w:val="0"/>
          <w:marRight w:val="0"/>
          <w:marTop w:val="0"/>
          <w:marBottom w:val="0"/>
          <w:divBdr>
            <w:top w:val="none" w:sz="0" w:space="0" w:color="auto"/>
            <w:left w:val="none" w:sz="0" w:space="0" w:color="auto"/>
            <w:bottom w:val="none" w:sz="0" w:space="0" w:color="auto"/>
            <w:right w:val="none" w:sz="0" w:space="0" w:color="auto"/>
          </w:divBdr>
        </w:div>
        <w:div w:id="125008519">
          <w:marLeft w:val="0"/>
          <w:marRight w:val="0"/>
          <w:marTop w:val="0"/>
          <w:marBottom w:val="0"/>
          <w:divBdr>
            <w:top w:val="none" w:sz="0" w:space="0" w:color="auto"/>
            <w:left w:val="none" w:sz="0" w:space="0" w:color="auto"/>
            <w:bottom w:val="none" w:sz="0" w:space="0" w:color="auto"/>
            <w:right w:val="none" w:sz="0" w:space="0" w:color="auto"/>
          </w:divBdr>
        </w:div>
        <w:div w:id="144050352">
          <w:marLeft w:val="0"/>
          <w:marRight w:val="0"/>
          <w:marTop w:val="0"/>
          <w:marBottom w:val="0"/>
          <w:divBdr>
            <w:top w:val="none" w:sz="0" w:space="0" w:color="auto"/>
            <w:left w:val="none" w:sz="0" w:space="0" w:color="auto"/>
            <w:bottom w:val="none" w:sz="0" w:space="0" w:color="auto"/>
            <w:right w:val="none" w:sz="0" w:space="0" w:color="auto"/>
          </w:divBdr>
        </w:div>
        <w:div w:id="182941102">
          <w:marLeft w:val="0"/>
          <w:marRight w:val="0"/>
          <w:marTop w:val="0"/>
          <w:marBottom w:val="0"/>
          <w:divBdr>
            <w:top w:val="none" w:sz="0" w:space="0" w:color="auto"/>
            <w:left w:val="none" w:sz="0" w:space="0" w:color="auto"/>
            <w:bottom w:val="none" w:sz="0" w:space="0" w:color="auto"/>
            <w:right w:val="none" w:sz="0" w:space="0" w:color="auto"/>
          </w:divBdr>
        </w:div>
        <w:div w:id="217864946">
          <w:marLeft w:val="0"/>
          <w:marRight w:val="0"/>
          <w:marTop w:val="0"/>
          <w:marBottom w:val="0"/>
          <w:divBdr>
            <w:top w:val="none" w:sz="0" w:space="0" w:color="auto"/>
            <w:left w:val="none" w:sz="0" w:space="0" w:color="auto"/>
            <w:bottom w:val="none" w:sz="0" w:space="0" w:color="auto"/>
            <w:right w:val="none" w:sz="0" w:space="0" w:color="auto"/>
          </w:divBdr>
        </w:div>
        <w:div w:id="317533975">
          <w:marLeft w:val="0"/>
          <w:marRight w:val="0"/>
          <w:marTop w:val="0"/>
          <w:marBottom w:val="0"/>
          <w:divBdr>
            <w:top w:val="none" w:sz="0" w:space="0" w:color="auto"/>
            <w:left w:val="none" w:sz="0" w:space="0" w:color="auto"/>
            <w:bottom w:val="none" w:sz="0" w:space="0" w:color="auto"/>
            <w:right w:val="none" w:sz="0" w:space="0" w:color="auto"/>
          </w:divBdr>
        </w:div>
        <w:div w:id="317534718">
          <w:marLeft w:val="0"/>
          <w:marRight w:val="0"/>
          <w:marTop w:val="0"/>
          <w:marBottom w:val="0"/>
          <w:divBdr>
            <w:top w:val="none" w:sz="0" w:space="0" w:color="auto"/>
            <w:left w:val="none" w:sz="0" w:space="0" w:color="auto"/>
            <w:bottom w:val="none" w:sz="0" w:space="0" w:color="auto"/>
            <w:right w:val="none" w:sz="0" w:space="0" w:color="auto"/>
          </w:divBdr>
        </w:div>
        <w:div w:id="324362239">
          <w:marLeft w:val="0"/>
          <w:marRight w:val="0"/>
          <w:marTop w:val="0"/>
          <w:marBottom w:val="0"/>
          <w:divBdr>
            <w:top w:val="none" w:sz="0" w:space="0" w:color="auto"/>
            <w:left w:val="none" w:sz="0" w:space="0" w:color="auto"/>
            <w:bottom w:val="none" w:sz="0" w:space="0" w:color="auto"/>
            <w:right w:val="none" w:sz="0" w:space="0" w:color="auto"/>
          </w:divBdr>
        </w:div>
        <w:div w:id="375010489">
          <w:marLeft w:val="0"/>
          <w:marRight w:val="0"/>
          <w:marTop w:val="0"/>
          <w:marBottom w:val="0"/>
          <w:divBdr>
            <w:top w:val="none" w:sz="0" w:space="0" w:color="auto"/>
            <w:left w:val="none" w:sz="0" w:space="0" w:color="auto"/>
            <w:bottom w:val="none" w:sz="0" w:space="0" w:color="auto"/>
            <w:right w:val="none" w:sz="0" w:space="0" w:color="auto"/>
          </w:divBdr>
        </w:div>
        <w:div w:id="376707469">
          <w:marLeft w:val="0"/>
          <w:marRight w:val="0"/>
          <w:marTop w:val="0"/>
          <w:marBottom w:val="0"/>
          <w:divBdr>
            <w:top w:val="none" w:sz="0" w:space="0" w:color="auto"/>
            <w:left w:val="none" w:sz="0" w:space="0" w:color="auto"/>
            <w:bottom w:val="none" w:sz="0" w:space="0" w:color="auto"/>
            <w:right w:val="none" w:sz="0" w:space="0" w:color="auto"/>
          </w:divBdr>
        </w:div>
        <w:div w:id="504637209">
          <w:marLeft w:val="0"/>
          <w:marRight w:val="0"/>
          <w:marTop w:val="0"/>
          <w:marBottom w:val="0"/>
          <w:divBdr>
            <w:top w:val="none" w:sz="0" w:space="0" w:color="auto"/>
            <w:left w:val="none" w:sz="0" w:space="0" w:color="auto"/>
            <w:bottom w:val="none" w:sz="0" w:space="0" w:color="auto"/>
            <w:right w:val="none" w:sz="0" w:space="0" w:color="auto"/>
          </w:divBdr>
        </w:div>
        <w:div w:id="542794306">
          <w:marLeft w:val="0"/>
          <w:marRight w:val="0"/>
          <w:marTop w:val="0"/>
          <w:marBottom w:val="0"/>
          <w:divBdr>
            <w:top w:val="none" w:sz="0" w:space="0" w:color="auto"/>
            <w:left w:val="none" w:sz="0" w:space="0" w:color="auto"/>
            <w:bottom w:val="none" w:sz="0" w:space="0" w:color="auto"/>
            <w:right w:val="none" w:sz="0" w:space="0" w:color="auto"/>
          </w:divBdr>
        </w:div>
        <w:div w:id="634138105">
          <w:marLeft w:val="0"/>
          <w:marRight w:val="0"/>
          <w:marTop w:val="0"/>
          <w:marBottom w:val="0"/>
          <w:divBdr>
            <w:top w:val="none" w:sz="0" w:space="0" w:color="auto"/>
            <w:left w:val="none" w:sz="0" w:space="0" w:color="auto"/>
            <w:bottom w:val="none" w:sz="0" w:space="0" w:color="auto"/>
            <w:right w:val="none" w:sz="0" w:space="0" w:color="auto"/>
          </w:divBdr>
        </w:div>
        <w:div w:id="692458394">
          <w:marLeft w:val="0"/>
          <w:marRight w:val="0"/>
          <w:marTop w:val="0"/>
          <w:marBottom w:val="0"/>
          <w:divBdr>
            <w:top w:val="none" w:sz="0" w:space="0" w:color="auto"/>
            <w:left w:val="none" w:sz="0" w:space="0" w:color="auto"/>
            <w:bottom w:val="none" w:sz="0" w:space="0" w:color="auto"/>
            <w:right w:val="none" w:sz="0" w:space="0" w:color="auto"/>
          </w:divBdr>
        </w:div>
        <w:div w:id="736974516">
          <w:marLeft w:val="0"/>
          <w:marRight w:val="0"/>
          <w:marTop w:val="0"/>
          <w:marBottom w:val="0"/>
          <w:divBdr>
            <w:top w:val="none" w:sz="0" w:space="0" w:color="auto"/>
            <w:left w:val="none" w:sz="0" w:space="0" w:color="auto"/>
            <w:bottom w:val="none" w:sz="0" w:space="0" w:color="auto"/>
            <w:right w:val="none" w:sz="0" w:space="0" w:color="auto"/>
          </w:divBdr>
        </w:div>
        <w:div w:id="738287928">
          <w:marLeft w:val="0"/>
          <w:marRight w:val="0"/>
          <w:marTop w:val="0"/>
          <w:marBottom w:val="0"/>
          <w:divBdr>
            <w:top w:val="none" w:sz="0" w:space="0" w:color="auto"/>
            <w:left w:val="none" w:sz="0" w:space="0" w:color="auto"/>
            <w:bottom w:val="none" w:sz="0" w:space="0" w:color="auto"/>
            <w:right w:val="none" w:sz="0" w:space="0" w:color="auto"/>
          </w:divBdr>
        </w:div>
        <w:div w:id="739912079">
          <w:marLeft w:val="0"/>
          <w:marRight w:val="0"/>
          <w:marTop w:val="0"/>
          <w:marBottom w:val="0"/>
          <w:divBdr>
            <w:top w:val="none" w:sz="0" w:space="0" w:color="auto"/>
            <w:left w:val="none" w:sz="0" w:space="0" w:color="auto"/>
            <w:bottom w:val="none" w:sz="0" w:space="0" w:color="auto"/>
            <w:right w:val="none" w:sz="0" w:space="0" w:color="auto"/>
          </w:divBdr>
        </w:div>
        <w:div w:id="740753894">
          <w:marLeft w:val="0"/>
          <w:marRight w:val="0"/>
          <w:marTop w:val="0"/>
          <w:marBottom w:val="0"/>
          <w:divBdr>
            <w:top w:val="none" w:sz="0" w:space="0" w:color="auto"/>
            <w:left w:val="none" w:sz="0" w:space="0" w:color="auto"/>
            <w:bottom w:val="none" w:sz="0" w:space="0" w:color="auto"/>
            <w:right w:val="none" w:sz="0" w:space="0" w:color="auto"/>
          </w:divBdr>
        </w:div>
        <w:div w:id="776944267">
          <w:marLeft w:val="0"/>
          <w:marRight w:val="0"/>
          <w:marTop w:val="0"/>
          <w:marBottom w:val="0"/>
          <w:divBdr>
            <w:top w:val="none" w:sz="0" w:space="0" w:color="auto"/>
            <w:left w:val="none" w:sz="0" w:space="0" w:color="auto"/>
            <w:bottom w:val="none" w:sz="0" w:space="0" w:color="auto"/>
            <w:right w:val="none" w:sz="0" w:space="0" w:color="auto"/>
          </w:divBdr>
        </w:div>
        <w:div w:id="809327656">
          <w:marLeft w:val="0"/>
          <w:marRight w:val="0"/>
          <w:marTop w:val="0"/>
          <w:marBottom w:val="0"/>
          <w:divBdr>
            <w:top w:val="none" w:sz="0" w:space="0" w:color="auto"/>
            <w:left w:val="none" w:sz="0" w:space="0" w:color="auto"/>
            <w:bottom w:val="none" w:sz="0" w:space="0" w:color="auto"/>
            <w:right w:val="none" w:sz="0" w:space="0" w:color="auto"/>
          </w:divBdr>
        </w:div>
        <w:div w:id="863202802">
          <w:marLeft w:val="0"/>
          <w:marRight w:val="0"/>
          <w:marTop w:val="0"/>
          <w:marBottom w:val="0"/>
          <w:divBdr>
            <w:top w:val="none" w:sz="0" w:space="0" w:color="auto"/>
            <w:left w:val="none" w:sz="0" w:space="0" w:color="auto"/>
            <w:bottom w:val="none" w:sz="0" w:space="0" w:color="auto"/>
            <w:right w:val="none" w:sz="0" w:space="0" w:color="auto"/>
          </w:divBdr>
        </w:div>
        <w:div w:id="964389552">
          <w:marLeft w:val="0"/>
          <w:marRight w:val="0"/>
          <w:marTop w:val="0"/>
          <w:marBottom w:val="0"/>
          <w:divBdr>
            <w:top w:val="none" w:sz="0" w:space="0" w:color="auto"/>
            <w:left w:val="none" w:sz="0" w:space="0" w:color="auto"/>
            <w:bottom w:val="none" w:sz="0" w:space="0" w:color="auto"/>
            <w:right w:val="none" w:sz="0" w:space="0" w:color="auto"/>
          </w:divBdr>
        </w:div>
        <w:div w:id="983319053">
          <w:marLeft w:val="0"/>
          <w:marRight w:val="0"/>
          <w:marTop w:val="0"/>
          <w:marBottom w:val="0"/>
          <w:divBdr>
            <w:top w:val="none" w:sz="0" w:space="0" w:color="auto"/>
            <w:left w:val="none" w:sz="0" w:space="0" w:color="auto"/>
            <w:bottom w:val="none" w:sz="0" w:space="0" w:color="auto"/>
            <w:right w:val="none" w:sz="0" w:space="0" w:color="auto"/>
          </w:divBdr>
        </w:div>
        <w:div w:id="986862307">
          <w:marLeft w:val="0"/>
          <w:marRight w:val="0"/>
          <w:marTop w:val="0"/>
          <w:marBottom w:val="0"/>
          <w:divBdr>
            <w:top w:val="none" w:sz="0" w:space="0" w:color="auto"/>
            <w:left w:val="none" w:sz="0" w:space="0" w:color="auto"/>
            <w:bottom w:val="none" w:sz="0" w:space="0" w:color="auto"/>
            <w:right w:val="none" w:sz="0" w:space="0" w:color="auto"/>
          </w:divBdr>
        </w:div>
        <w:div w:id="1021665103">
          <w:marLeft w:val="0"/>
          <w:marRight w:val="0"/>
          <w:marTop w:val="0"/>
          <w:marBottom w:val="0"/>
          <w:divBdr>
            <w:top w:val="none" w:sz="0" w:space="0" w:color="auto"/>
            <w:left w:val="none" w:sz="0" w:space="0" w:color="auto"/>
            <w:bottom w:val="none" w:sz="0" w:space="0" w:color="auto"/>
            <w:right w:val="none" w:sz="0" w:space="0" w:color="auto"/>
          </w:divBdr>
        </w:div>
        <w:div w:id="1044524462">
          <w:marLeft w:val="0"/>
          <w:marRight w:val="0"/>
          <w:marTop w:val="0"/>
          <w:marBottom w:val="0"/>
          <w:divBdr>
            <w:top w:val="none" w:sz="0" w:space="0" w:color="auto"/>
            <w:left w:val="none" w:sz="0" w:space="0" w:color="auto"/>
            <w:bottom w:val="none" w:sz="0" w:space="0" w:color="auto"/>
            <w:right w:val="none" w:sz="0" w:space="0" w:color="auto"/>
          </w:divBdr>
        </w:div>
        <w:div w:id="1046176849">
          <w:marLeft w:val="0"/>
          <w:marRight w:val="0"/>
          <w:marTop w:val="0"/>
          <w:marBottom w:val="0"/>
          <w:divBdr>
            <w:top w:val="none" w:sz="0" w:space="0" w:color="auto"/>
            <w:left w:val="none" w:sz="0" w:space="0" w:color="auto"/>
            <w:bottom w:val="none" w:sz="0" w:space="0" w:color="auto"/>
            <w:right w:val="none" w:sz="0" w:space="0" w:color="auto"/>
          </w:divBdr>
        </w:div>
        <w:div w:id="1046487514">
          <w:marLeft w:val="0"/>
          <w:marRight w:val="0"/>
          <w:marTop w:val="0"/>
          <w:marBottom w:val="0"/>
          <w:divBdr>
            <w:top w:val="none" w:sz="0" w:space="0" w:color="auto"/>
            <w:left w:val="none" w:sz="0" w:space="0" w:color="auto"/>
            <w:bottom w:val="none" w:sz="0" w:space="0" w:color="auto"/>
            <w:right w:val="none" w:sz="0" w:space="0" w:color="auto"/>
          </w:divBdr>
        </w:div>
        <w:div w:id="1064992213">
          <w:marLeft w:val="0"/>
          <w:marRight w:val="0"/>
          <w:marTop w:val="0"/>
          <w:marBottom w:val="0"/>
          <w:divBdr>
            <w:top w:val="none" w:sz="0" w:space="0" w:color="auto"/>
            <w:left w:val="none" w:sz="0" w:space="0" w:color="auto"/>
            <w:bottom w:val="none" w:sz="0" w:space="0" w:color="auto"/>
            <w:right w:val="none" w:sz="0" w:space="0" w:color="auto"/>
          </w:divBdr>
        </w:div>
        <w:div w:id="1119880253">
          <w:marLeft w:val="0"/>
          <w:marRight w:val="0"/>
          <w:marTop w:val="0"/>
          <w:marBottom w:val="0"/>
          <w:divBdr>
            <w:top w:val="none" w:sz="0" w:space="0" w:color="auto"/>
            <w:left w:val="none" w:sz="0" w:space="0" w:color="auto"/>
            <w:bottom w:val="none" w:sz="0" w:space="0" w:color="auto"/>
            <w:right w:val="none" w:sz="0" w:space="0" w:color="auto"/>
          </w:divBdr>
        </w:div>
        <w:div w:id="1153596062">
          <w:marLeft w:val="0"/>
          <w:marRight w:val="0"/>
          <w:marTop w:val="0"/>
          <w:marBottom w:val="0"/>
          <w:divBdr>
            <w:top w:val="none" w:sz="0" w:space="0" w:color="auto"/>
            <w:left w:val="none" w:sz="0" w:space="0" w:color="auto"/>
            <w:bottom w:val="none" w:sz="0" w:space="0" w:color="auto"/>
            <w:right w:val="none" w:sz="0" w:space="0" w:color="auto"/>
          </w:divBdr>
        </w:div>
        <w:div w:id="1235359031">
          <w:marLeft w:val="0"/>
          <w:marRight w:val="0"/>
          <w:marTop w:val="0"/>
          <w:marBottom w:val="0"/>
          <w:divBdr>
            <w:top w:val="none" w:sz="0" w:space="0" w:color="auto"/>
            <w:left w:val="none" w:sz="0" w:space="0" w:color="auto"/>
            <w:bottom w:val="none" w:sz="0" w:space="0" w:color="auto"/>
            <w:right w:val="none" w:sz="0" w:space="0" w:color="auto"/>
          </w:divBdr>
        </w:div>
        <w:div w:id="1266843200">
          <w:marLeft w:val="0"/>
          <w:marRight w:val="0"/>
          <w:marTop w:val="0"/>
          <w:marBottom w:val="0"/>
          <w:divBdr>
            <w:top w:val="none" w:sz="0" w:space="0" w:color="auto"/>
            <w:left w:val="none" w:sz="0" w:space="0" w:color="auto"/>
            <w:bottom w:val="none" w:sz="0" w:space="0" w:color="auto"/>
            <w:right w:val="none" w:sz="0" w:space="0" w:color="auto"/>
          </w:divBdr>
        </w:div>
        <w:div w:id="1311058712">
          <w:marLeft w:val="0"/>
          <w:marRight w:val="0"/>
          <w:marTop w:val="0"/>
          <w:marBottom w:val="0"/>
          <w:divBdr>
            <w:top w:val="none" w:sz="0" w:space="0" w:color="auto"/>
            <w:left w:val="none" w:sz="0" w:space="0" w:color="auto"/>
            <w:bottom w:val="none" w:sz="0" w:space="0" w:color="auto"/>
            <w:right w:val="none" w:sz="0" w:space="0" w:color="auto"/>
          </w:divBdr>
        </w:div>
        <w:div w:id="1312490936">
          <w:marLeft w:val="0"/>
          <w:marRight w:val="0"/>
          <w:marTop w:val="0"/>
          <w:marBottom w:val="0"/>
          <w:divBdr>
            <w:top w:val="none" w:sz="0" w:space="0" w:color="auto"/>
            <w:left w:val="none" w:sz="0" w:space="0" w:color="auto"/>
            <w:bottom w:val="none" w:sz="0" w:space="0" w:color="auto"/>
            <w:right w:val="none" w:sz="0" w:space="0" w:color="auto"/>
          </w:divBdr>
        </w:div>
        <w:div w:id="1464545055">
          <w:marLeft w:val="0"/>
          <w:marRight w:val="0"/>
          <w:marTop w:val="0"/>
          <w:marBottom w:val="0"/>
          <w:divBdr>
            <w:top w:val="none" w:sz="0" w:space="0" w:color="auto"/>
            <w:left w:val="none" w:sz="0" w:space="0" w:color="auto"/>
            <w:bottom w:val="none" w:sz="0" w:space="0" w:color="auto"/>
            <w:right w:val="none" w:sz="0" w:space="0" w:color="auto"/>
          </w:divBdr>
        </w:div>
        <w:div w:id="1475218487">
          <w:marLeft w:val="0"/>
          <w:marRight w:val="0"/>
          <w:marTop w:val="0"/>
          <w:marBottom w:val="0"/>
          <w:divBdr>
            <w:top w:val="none" w:sz="0" w:space="0" w:color="auto"/>
            <w:left w:val="none" w:sz="0" w:space="0" w:color="auto"/>
            <w:bottom w:val="none" w:sz="0" w:space="0" w:color="auto"/>
            <w:right w:val="none" w:sz="0" w:space="0" w:color="auto"/>
          </w:divBdr>
        </w:div>
        <w:div w:id="1505047555">
          <w:marLeft w:val="0"/>
          <w:marRight w:val="0"/>
          <w:marTop w:val="0"/>
          <w:marBottom w:val="0"/>
          <w:divBdr>
            <w:top w:val="none" w:sz="0" w:space="0" w:color="auto"/>
            <w:left w:val="none" w:sz="0" w:space="0" w:color="auto"/>
            <w:bottom w:val="none" w:sz="0" w:space="0" w:color="auto"/>
            <w:right w:val="none" w:sz="0" w:space="0" w:color="auto"/>
          </w:divBdr>
        </w:div>
        <w:div w:id="1548957643">
          <w:marLeft w:val="0"/>
          <w:marRight w:val="0"/>
          <w:marTop w:val="0"/>
          <w:marBottom w:val="0"/>
          <w:divBdr>
            <w:top w:val="none" w:sz="0" w:space="0" w:color="auto"/>
            <w:left w:val="none" w:sz="0" w:space="0" w:color="auto"/>
            <w:bottom w:val="none" w:sz="0" w:space="0" w:color="auto"/>
            <w:right w:val="none" w:sz="0" w:space="0" w:color="auto"/>
          </w:divBdr>
        </w:div>
        <w:div w:id="1582523928">
          <w:marLeft w:val="0"/>
          <w:marRight w:val="0"/>
          <w:marTop w:val="0"/>
          <w:marBottom w:val="0"/>
          <w:divBdr>
            <w:top w:val="none" w:sz="0" w:space="0" w:color="auto"/>
            <w:left w:val="none" w:sz="0" w:space="0" w:color="auto"/>
            <w:bottom w:val="none" w:sz="0" w:space="0" w:color="auto"/>
            <w:right w:val="none" w:sz="0" w:space="0" w:color="auto"/>
          </w:divBdr>
        </w:div>
        <w:div w:id="1668942216">
          <w:marLeft w:val="0"/>
          <w:marRight w:val="0"/>
          <w:marTop w:val="0"/>
          <w:marBottom w:val="0"/>
          <w:divBdr>
            <w:top w:val="none" w:sz="0" w:space="0" w:color="auto"/>
            <w:left w:val="none" w:sz="0" w:space="0" w:color="auto"/>
            <w:bottom w:val="none" w:sz="0" w:space="0" w:color="auto"/>
            <w:right w:val="none" w:sz="0" w:space="0" w:color="auto"/>
          </w:divBdr>
        </w:div>
        <w:div w:id="1692606944">
          <w:marLeft w:val="0"/>
          <w:marRight w:val="0"/>
          <w:marTop w:val="0"/>
          <w:marBottom w:val="0"/>
          <w:divBdr>
            <w:top w:val="none" w:sz="0" w:space="0" w:color="auto"/>
            <w:left w:val="none" w:sz="0" w:space="0" w:color="auto"/>
            <w:bottom w:val="none" w:sz="0" w:space="0" w:color="auto"/>
            <w:right w:val="none" w:sz="0" w:space="0" w:color="auto"/>
          </w:divBdr>
        </w:div>
        <w:div w:id="1696803411">
          <w:marLeft w:val="0"/>
          <w:marRight w:val="0"/>
          <w:marTop w:val="0"/>
          <w:marBottom w:val="0"/>
          <w:divBdr>
            <w:top w:val="none" w:sz="0" w:space="0" w:color="auto"/>
            <w:left w:val="none" w:sz="0" w:space="0" w:color="auto"/>
            <w:bottom w:val="none" w:sz="0" w:space="0" w:color="auto"/>
            <w:right w:val="none" w:sz="0" w:space="0" w:color="auto"/>
          </w:divBdr>
        </w:div>
        <w:div w:id="1702322201">
          <w:marLeft w:val="0"/>
          <w:marRight w:val="0"/>
          <w:marTop w:val="0"/>
          <w:marBottom w:val="0"/>
          <w:divBdr>
            <w:top w:val="none" w:sz="0" w:space="0" w:color="auto"/>
            <w:left w:val="none" w:sz="0" w:space="0" w:color="auto"/>
            <w:bottom w:val="none" w:sz="0" w:space="0" w:color="auto"/>
            <w:right w:val="none" w:sz="0" w:space="0" w:color="auto"/>
          </w:divBdr>
        </w:div>
        <w:div w:id="1715081173">
          <w:marLeft w:val="0"/>
          <w:marRight w:val="0"/>
          <w:marTop w:val="0"/>
          <w:marBottom w:val="0"/>
          <w:divBdr>
            <w:top w:val="none" w:sz="0" w:space="0" w:color="auto"/>
            <w:left w:val="none" w:sz="0" w:space="0" w:color="auto"/>
            <w:bottom w:val="none" w:sz="0" w:space="0" w:color="auto"/>
            <w:right w:val="none" w:sz="0" w:space="0" w:color="auto"/>
          </w:divBdr>
        </w:div>
        <w:div w:id="1796561314">
          <w:marLeft w:val="0"/>
          <w:marRight w:val="0"/>
          <w:marTop w:val="0"/>
          <w:marBottom w:val="0"/>
          <w:divBdr>
            <w:top w:val="none" w:sz="0" w:space="0" w:color="auto"/>
            <w:left w:val="none" w:sz="0" w:space="0" w:color="auto"/>
            <w:bottom w:val="none" w:sz="0" w:space="0" w:color="auto"/>
            <w:right w:val="none" w:sz="0" w:space="0" w:color="auto"/>
          </w:divBdr>
        </w:div>
        <w:div w:id="1825312969">
          <w:marLeft w:val="0"/>
          <w:marRight w:val="0"/>
          <w:marTop w:val="0"/>
          <w:marBottom w:val="0"/>
          <w:divBdr>
            <w:top w:val="none" w:sz="0" w:space="0" w:color="auto"/>
            <w:left w:val="none" w:sz="0" w:space="0" w:color="auto"/>
            <w:bottom w:val="none" w:sz="0" w:space="0" w:color="auto"/>
            <w:right w:val="none" w:sz="0" w:space="0" w:color="auto"/>
          </w:divBdr>
        </w:div>
        <w:div w:id="1874951827">
          <w:marLeft w:val="0"/>
          <w:marRight w:val="0"/>
          <w:marTop w:val="0"/>
          <w:marBottom w:val="0"/>
          <w:divBdr>
            <w:top w:val="none" w:sz="0" w:space="0" w:color="auto"/>
            <w:left w:val="none" w:sz="0" w:space="0" w:color="auto"/>
            <w:bottom w:val="none" w:sz="0" w:space="0" w:color="auto"/>
            <w:right w:val="none" w:sz="0" w:space="0" w:color="auto"/>
          </w:divBdr>
        </w:div>
        <w:div w:id="1905211483">
          <w:marLeft w:val="0"/>
          <w:marRight w:val="0"/>
          <w:marTop w:val="0"/>
          <w:marBottom w:val="0"/>
          <w:divBdr>
            <w:top w:val="none" w:sz="0" w:space="0" w:color="auto"/>
            <w:left w:val="none" w:sz="0" w:space="0" w:color="auto"/>
            <w:bottom w:val="none" w:sz="0" w:space="0" w:color="auto"/>
            <w:right w:val="none" w:sz="0" w:space="0" w:color="auto"/>
          </w:divBdr>
        </w:div>
        <w:div w:id="1917861050">
          <w:marLeft w:val="0"/>
          <w:marRight w:val="0"/>
          <w:marTop w:val="0"/>
          <w:marBottom w:val="0"/>
          <w:divBdr>
            <w:top w:val="none" w:sz="0" w:space="0" w:color="auto"/>
            <w:left w:val="none" w:sz="0" w:space="0" w:color="auto"/>
            <w:bottom w:val="none" w:sz="0" w:space="0" w:color="auto"/>
            <w:right w:val="none" w:sz="0" w:space="0" w:color="auto"/>
          </w:divBdr>
        </w:div>
        <w:div w:id="1955478374">
          <w:marLeft w:val="0"/>
          <w:marRight w:val="0"/>
          <w:marTop w:val="0"/>
          <w:marBottom w:val="0"/>
          <w:divBdr>
            <w:top w:val="none" w:sz="0" w:space="0" w:color="auto"/>
            <w:left w:val="none" w:sz="0" w:space="0" w:color="auto"/>
            <w:bottom w:val="none" w:sz="0" w:space="0" w:color="auto"/>
            <w:right w:val="none" w:sz="0" w:space="0" w:color="auto"/>
          </w:divBdr>
        </w:div>
        <w:div w:id="1966767091">
          <w:marLeft w:val="0"/>
          <w:marRight w:val="0"/>
          <w:marTop w:val="0"/>
          <w:marBottom w:val="0"/>
          <w:divBdr>
            <w:top w:val="none" w:sz="0" w:space="0" w:color="auto"/>
            <w:left w:val="none" w:sz="0" w:space="0" w:color="auto"/>
            <w:bottom w:val="none" w:sz="0" w:space="0" w:color="auto"/>
            <w:right w:val="none" w:sz="0" w:space="0" w:color="auto"/>
          </w:divBdr>
        </w:div>
        <w:div w:id="2040623772">
          <w:marLeft w:val="0"/>
          <w:marRight w:val="0"/>
          <w:marTop w:val="0"/>
          <w:marBottom w:val="0"/>
          <w:divBdr>
            <w:top w:val="none" w:sz="0" w:space="0" w:color="auto"/>
            <w:left w:val="none" w:sz="0" w:space="0" w:color="auto"/>
            <w:bottom w:val="none" w:sz="0" w:space="0" w:color="auto"/>
            <w:right w:val="none" w:sz="0" w:space="0" w:color="auto"/>
          </w:divBdr>
        </w:div>
        <w:div w:id="2104836763">
          <w:marLeft w:val="0"/>
          <w:marRight w:val="0"/>
          <w:marTop w:val="0"/>
          <w:marBottom w:val="0"/>
          <w:divBdr>
            <w:top w:val="none" w:sz="0" w:space="0" w:color="auto"/>
            <w:left w:val="none" w:sz="0" w:space="0" w:color="auto"/>
            <w:bottom w:val="none" w:sz="0" w:space="0" w:color="auto"/>
            <w:right w:val="none" w:sz="0" w:space="0" w:color="auto"/>
          </w:divBdr>
        </w:div>
      </w:divsChild>
    </w:div>
    <w:div w:id="1833596557">
      <w:bodyDiv w:val="1"/>
      <w:marLeft w:val="0"/>
      <w:marRight w:val="0"/>
      <w:marTop w:val="0"/>
      <w:marBottom w:val="0"/>
      <w:divBdr>
        <w:top w:val="none" w:sz="0" w:space="0" w:color="auto"/>
        <w:left w:val="none" w:sz="0" w:space="0" w:color="auto"/>
        <w:bottom w:val="none" w:sz="0" w:space="0" w:color="auto"/>
        <w:right w:val="none" w:sz="0" w:space="0" w:color="auto"/>
      </w:divBdr>
    </w:div>
    <w:div w:id="2015109919">
      <w:bodyDiv w:val="1"/>
      <w:marLeft w:val="0"/>
      <w:marRight w:val="0"/>
      <w:marTop w:val="0"/>
      <w:marBottom w:val="0"/>
      <w:divBdr>
        <w:top w:val="none" w:sz="0" w:space="0" w:color="auto"/>
        <w:left w:val="none" w:sz="0" w:space="0" w:color="auto"/>
        <w:bottom w:val="none" w:sz="0" w:space="0" w:color="auto"/>
        <w:right w:val="none" w:sz="0" w:space="0" w:color="auto"/>
      </w:divBdr>
      <w:divsChild>
        <w:div w:id="32733494">
          <w:marLeft w:val="0"/>
          <w:marRight w:val="0"/>
          <w:marTop w:val="0"/>
          <w:marBottom w:val="0"/>
          <w:divBdr>
            <w:top w:val="none" w:sz="0" w:space="0" w:color="auto"/>
            <w:left w:val="none" w:sz="0" w:space="0" w:color="auto"/>
            <w:bottom w:val="none" w:sz="0" w:space="0" w:color="auto"/>
            <w:right w:val="none" w:sz="0" w:space="0" w:color="auto"/>
          </w:divBdr>
        </w:div>
        <w:div w:id="84570324">
          <w:marLeft w:val="0"/>
          <w:marRight w:val="0"/>
          <w:marTop w:val="0"/>
          <w:marBottom w:val="0"/>
          <w:divBdr>
            <w:top w:val="none" w:sz="0" w:space="0" w:color="auto"/>
            <w:left w:val="none" w:sz="0" w:space="0" w:color="auto"/>
            <w:bottom w:val="none" w:sz="0" w:space="0" w:color="auto"/>
            <w:right w:val="none" w:sz="0" w:space="0" w:color="auto"/>
          </w:divBdr>
        </w:div>
        <w:div w:id="148982319">
          <w:marLeft w:val="0"/>
          <w:marRight w:val="0"/>
          <w:marTop w:val="0"/>
          <w:marBottom w:val="0"/>
          <w:divBdr>
            <w:top w:val="none" w:sz="0" w:space="0" w:color="auto"/>
            <w:left w:val="none" w:sz="0" w:space="0" w:color="auto"/>
            <w:bottom w:val="none" w:sz="0" w:space="0" w:color="auto"/>
            <w:right w:val="none" w:sz="0" w:space="0" w:color="auto"/>
          </w:divBdr>
        </w:div>
        <w:div w:id="152258858">
          <w:marLeft w:val="0"/>
          <w:marRight w:val="0"/>
          <w:marTop w:val="0"/>
          <w:marBottom w:val="0"/>
          <w:divBdr>
            <w:top w:val="none" w:sz="0" w:space="0" w:color="auto"/>
            <w:left w:val="none" w:sz="0" w:space="0" w:color="auto"/>
            <w:bottom w:val="none" w:sz="0" w:space="0" w:color="auto"/>
            <w:right w:val="none" w:sz="0" w:space="0" w:color="auto"/>
          </w:divBdr>
        </w:div>
        <w:div w:id="290405005">
          <w:marLeft w:val="0"/>
          <w:marRight w:val="0"/>
          <w:marTop w:val="0"/>
          <w:marBottom w:val="0"/>
          <w:divBdr>
            <w:top w:val="none" w:sz="0" w:space="0" w:color="auto"/>
            <w:left w:val="none" w:sz="0" w:space="0" w:color="auto"/>
            <w:bottom w:val="none" w:sz="0" w:space="0" w:color="auto"/>
            <w:right w:val="none" w:sz="0" w:space="0" w:color="auto"/>
          </w:divBdr>
        </w:div>
        <w:div w:id="303314500">
          <w:marLeft w:val="0"/>
          <w:marRight w:val="0"/>
          <w:marTop w:val="0"/>
          <w:marBottom w:val="0"/>
          <w:divBdr>
            <w:top w:val="none" w:sz="0" w:space="0" w:color="auto"/>
            <w:left w:val="none" w:sz="0" w:space="0" w:color="auto"/>
            <w:bottom w:val="none" w:sz="0" w:space="0" w:color="auto"/>
            <w:right w:val="none" w:sz="0" w:space="0" w:color="auto"/>
          </w:divBdr>
        </w:div>
        <w:div w:id="318194587">
          <w:marLeft w:val="0"/>
          <w:marRight w:val="0"/>
          <w:marTop w:val="0"/>
          <w:marBottom w:val="0"/>
          <w:divBdr>
            <w:top w:val="none" w:sz="0" w:space="0" w:color="auto"/>
            <w:left w:val="none" w:sz="0" w:space="0" w:color="auto"/>
            <w:bottom w:val="none" w:sz="0" w:space="0" w:color="auto"/>
            <w:right w:val="none" w:sz="0" w:space="0" w:color="auto"/>
          </w:divBdr>
        </w:div>
        <w:div w:id="450246876">
          <w:marLeft w:val="0"/>
          <w:marRight w:val="0"/>
          <w:marTop w:val="0"/>
          <w:marBottom w:val="0"/>
          <w:divBdr>
            <w:top w:val="none" w:sz="0" w:space="0" w:color="auto"/>
            <w:left w:val="none" w:sz="0" w:space="0" w:color="auto"/>
            <w:bottom w:val="none" w:sz="0" w:space="0" w:color="auto"/>
            <w:right w:val="none" w:sz="0" w:space="0" w:color="auto"/>
          </w:divBdr>
        </w:div>
        <w:div w:id="467818476">
          <w:marLeft w:val="0"/>
          <w:marRight w:val="0"/>
          <w:marTop w:val="0"/>
          <w:marBottom w:val="0"/>
          <w:divBdr>
            <w:top w:val="none" w:sz="0" w:space="0" w:color="auto"/>
            <w:left w:val="none" w:sz="0" w:space="0" w:color="auto"/>
            <w:bottom w:val="none" w:sz="0" w:space="0" w:color="auto"/>
            <w:right w:val="none" w:sz="0" w:space="0" w:color="auto"/>
          </w:divBdr>
        </w:div>
        <w:div w:id="479342797">
          <w:marLeft w:val="0"/>
          <w:marRight w:val="0"/>
          <w:marTop w:val="0"/>
          <w:marBottom w:val="0"/>
          <w:divBdr>
            <w:top w:val="none" w:sz="0" w:space="0" w:color="auto"/>
            <w:left w:val="none" w:sz="0" w:space="0" w:color="auto"/>
            <w:bottom w:val="none" w:sz="0" w:space="0" w:color="auto"/>
            <w:right w:val="none" w:sz="0" w:space="0" w:color="auto"/>
          </w:divBdr>
        </w:div>
        <w:div w:id="493106078">
          <w:marLeft w:val="0"/>
          <w:marRight w:val="0"/>
          <w:marTop w:val="0"/>
          <w:marBottom w:val="0"/>
          <w:divBdr>
            <w:top w:val="none" w:sz="0" w:space="0" w:color="auto"/>
            <w:left w:val="none" w:sz="0" w:space="0" w:color="auto"/>
            <w:bottom w:val="none" w:sz="0" w:space="0" w:color="auto"/>
            <w:right w:val="none" w:sz="0" w:space="0" w:color="auto"/>
          </w:divBdr>
        </w:div>
        <w:div w:id="512035927">
          <w:marLeft w:val="0"/>
          <w:marRight w:val="0"/>
          <w:marTop w:val="0"/>
          <w:marBottom w:val="0"/>
          <w:divBdr>
            <w:top w:val="none" w:sz="0" w:space="0" w:color="auto"/>
            <w:left w:val="none" w:sz="0" w:space="0" w:color="auto"/>
            <w:bottom w:val="none" w:sz="0" w:space="0" w:color="auto"/>
            <w:right w:val="none" w:sz="0" w:space="0" w:color="auto"/>
          </w:divBdr>
        </w:div>
        <w:div w:id="585655071">
          <w:marLeft w:val="0"/>
          <w:marRight w:val="0"/>
          <w:marTop w:val="0"/>
          <w:marBottom w:val="0"/>
          <w:divBdr>
            <w:top w:val="none" w:sz="0" w:space="0" w:color="auto"/>
            <w:left w:val="none" w:sz="0" w:space="0" w:color="auto"/>
            <w:bottom w:val="none" w:sz="0" w:space="0" w:color="auto"/>
            <w:right w:val="none" w:sz="0" w:space="0" w:color="auto"/>
          </w:divBdr>
        </w:div>
        <w:div w:id="603924332">
          <w:marLeft w:val="0"/>
          <w:marRight w:val="0"/>
          <w:marTop w:val="0"/>
          <w:marBottom w:val="0"/>
          <w:divBdr>
            <w:top w:val="none" w:sz="0" w:space="0" w:color="auto"/>
            <w:left w:val="none" w:sz="0" w:space="0" w:color="auto"/>
            <w:bottom w:val="none" w:sz="0" w:space="0" w:color="auto"/>
            <w:right w:val="none" w:sz="0" w:space="0" w:color="auto"/>
          </w:divBdr>
        </w:div>
        <w:div w:id="654577169">
          <w:marLeft w:val="0"/>
          <w:marRight w:val="0"/>
          <w:marTop w:val="0"/>
          <w:marBottom w:val="0"/>
          <w:divBdr>
            <w:top w:val="none" w:sz="0" w:space="0" w:color="auto"/>
            <w:left w:val="none" w:sz="0" w:space="0" w:color="auto"/>
            <w:bottom w:val="none" w:sz="0" w:space="0" w:color="auto"/>
            <w:right w:val="none" w:sz="0" w:space="0" w:color="auto"/>
          </w:divBdr>
        </w:div>
        <w:div w:id="715201755">
          <w:marLeft w:val="0"/>
          <w:marRight w:val="0"/>
          <w:marTop w:val="0"/>
          <w:marBottom w:val="0"/>
          <w:divBdr>
            <w:top w:val="none" w:sz="0" w:space="0" w:color="auto"/>
            <w:left w:val="none" w:sz="0" w:space="0" w:color="auto"/>
            <w:bottom w:val="none" w:sz="0" w:space="0" w:color="auto"/>
            <w:right w:val="none" w:sz="0" w:space="0" w:color="auto"/>
          </w:divBdr>
        </w:div>
        <w:div w:id="744492836">
          <w:marLeft w:val="0"/>
          <w:marRight w:val="0"/>
          <w:marTop w:val="0"/>
          <w:marBottom w:val="0"/>
          <w:divBdr>
            <w:top w:val="none" w:sz="0" w:space="0" w:color="auto"/>
            <w:left w:val="none" w:sz="0" w:space="0" w:color="auto"/>
            <w:bottom w:val="none" w:sz="0" w:space="0" w:color="auto"/>
            <w:right w:val="none" w:sz="0" w:space="0" w:color="auto"/>
          </w:divBdr>
        </w:div>
        <w:div w:id="762530456">
          <w:marLeft w:val="0"/>
          <w:marRight w:val="0"/>
          <w:marTop w:val="0"/>
          <w:marBottom w:val="0"/>
          <w:divBdr>
            <w:top w:val="none" w:sz="0" w:space="0" w:color="auto"/>
            <w:left w:val="none" w:sz="0" w:space="0" w:color="auto"/>
            <w:bottom w:val="none" w:sz="0" w:space="0" w:color="auto"/>
            <w:right w:val="none" w:sz="0" w:space="0" w:color="auto"/>
          </w:divBdr>
        </w:div>
        <w:div w:id="769279504">
          <w:marLeft w:val="0"/>
          <w:marRight w:val="0"/>
          <w:marTop w:val="0"/>
          <w:marBottom w:val="0"/>
          <w:divBdr>
            <w:top w:val="none" w:sz="0" w:space="0" w:color="auto"/>
            <w:left w:val="none" w:sz="0" w:space="0" w:color="auto"/>
            <w:bottom w:val="none" w:sz="0" w:space="0" w:color="auto"/>
            <w:right w:val="none" w:sz="0" w:space="0" w:color="auto"/>
          </w:divBdr>
        </w:div>
        <w:div w:id="941496543">
          <w:marLeft w:val="0"/>
          <w:marRight w:val="0"/>
          <w:marTop w:val="0"/>
          <w:marBottom w:val="0"/>
          <w:divBdr>
            <w:top w:val="none" w:sz="0" w:space="0" w:color="auto"/>
            <w:left w:val="none" w:sz="0" w:space="0" w:color="auto"/>
            <w:bottom w:val="none" w:sz="0" w:space="0" w:color="auto"/>
            <w:right w:val="none" w:sz="0" w:space="0" w:color="auto"/>
          </w:divBdr>
        </w:div>
        <w:div w:id="947196695">
          <w:marLeft w:val="0"/>
          <w:marRight w:val="0"/>
          <w:marTop w:val="0"/>
          <w:marBottom w:val="0"/>
          <w:divBdr>
            <w:top w:val="none" w:sz="0" w:space="0" w:color="auto"/>
            <w:left w:val="none" w:sz="0" w:space="0" w:color="auto"/>
            <w:bottom w:val="none" w:sz="0" w:space="0" w:color="auto"/>
            <w:right w:val="none" w:sz="0" w:space="0" w:color="auto"/>
          </w:divBdr>
        </w:div>
        <w:div w:id="998193645">
          <w:marLeft w:val="0"/>
          <w:marRight w:val="0"/>
          <w:marTop w:val="0"/>
          <w:marBottom w:val="0"/>
          <w:divBdr>
            <w:top w:val="none" w:sz="0" w:space="0" w:color="auto"/>
            <w:left w:val="none" w:sz="0" w:space="0" w:color="auto"/>
            <w:bottom w:val="none" w:sz="0" w:space="0" w:color="auto"/>
            <w:right w:val="none" w:sz="0" w:space="0" w:color="auto"/>
          </w:divBdr>
        </w:div>
        <w:div w:id="1018434169">
          <w:marLeft w:val="0"/>
          <w:marRight w:val="0"/>
          <w:marTop w:val="0"/>
          <w:marBottom w:val="0"/>
          <w:divBdr>
            <w:top w:val="none" w:sz="0" w:space="0" w:color="auto"/>
            <w:left w:val="none" w:sz="0" w:space="0" w:color="auto"/>
            <w:bottom w:val="none" w:sz="0" w:space="0" w:color="auto"/>
            <w:right w:val="none" w:sz="0" w:space="0" w:color="auto"/>
          </w:divBdr>
        </w:div>
        <w:div w:id="1060639114">
          <w:marLeft w:val="0"/>
          <w:marRight w:val="0"/>
          <w:marTop w:val="0"/>
          <w:marBottom w:val="0"/>
          <w:divBdr>
            <w:top w:val="none" w:sz="0" w:space="0" w:color="auto"/>
            <w:left w:val="none" w:sz="0" w:space="0" w:color="auto"/>
            <w:bottom w:val="none" w:sz="0" w:space="0" w:color="auto"/>
            <w:right w:val="none" w:sz="0" w:space="0" w:color="auto"/>
          </w:divBdr>
        </w:div>
        <w:div w:id="1080978864">
          <w:marLeft w:val="0"/>
          <w:marRight w:val="0"/>
          <w:marTop w:val="0"/>
          <w:marBottom w:val="0"/>
          <w:divBdr>
            <w:top w:val="none" w:sz="0" w:space="0" w:color="auto"/>
            <w:left w:val="none" w:sz="0" w:space="0" w:color="auto"/>
            <w:bottom w:val="none" w:sz="0" w:space="0" w:color="auto"/>
            <w:right w:val="none" w:sz="0" w:space="0" w:color="auto"/>
          </w:divBdr>
        </w:div>
        <w:div w:id="1135566592">
          <w:marLeft w:val="0"/>
          <w:marRight w:val="0"/>
          <w:marTop w:val="0"/>
          <w:marBottom w:val="0"/>
          <w:divBdr>
            <w:top w:val="none" w:sz="0" w:space="0" w:color="auto"/>
            <w:left w:val="none" w:sz="0" w:space="0" w:color="auto"/>
            <w:bottom w:val="none" w:sz="0" w:space="0" w:color="auto"/>
            <w:right w:val="none" w:sz="0" w:space="0" w:color="auto"/>
          </w:divBdr>
        </w:div>
        <w:div w:id="1141926522">
          <w:marLeft w:val="0"/>
          <w:marRight w:val="0"/>
          <w:marTop w:val="0"/>
          <w:marBottom w:val="0"/>
          <w:divBdr>
            <w:top w:val="none" w:sz="0" w:space="0" w:color="auto"/>
            <w:left w:val="none" w:sz="0" w:space="0" w:color="auto"/>
            <w:bottom w:val="none" w:sz="0" w:space="0" w:color="auto"/>
            <w:right w:val="none" w:sz="0" w:space="0" w:color="auto"/>
          </w:divBdr>
        </w:div>
        <w:div w:id="1163669461">
          <w:marLeft w:val="0"/>
          <w:marRight w:val="0"/>
          <w:marTop w:val="0"/>
          <w:marBottom w:val="0"/>
          <w:divBdr>
            <w:top w:val="none" w:sz="0" w:space="0" w:color="auto"/>
            <w:left w:val="none" w:sz="0" w:space="0" w:color="auto"/>
            <w:bottom w:val="none" w:sz="0" w:space="0" w:color="auto"/>
            <w:right w:val="none" w:sz="0" w:space="0" w:color="auto"/>
          </w:divBdr>
        </w:div>
        <w:div w:id="1246302119">
          <w:marLeft w:val="0"/>
          <w:marRight w:val="0"/>
          <w:marTop w:val="0"/>
          <w:marBottom w:val="0"/>
          <w:divBdr>
            <w:top w:val="none" w:sz="0" w:space="0" w:color="auto"/>
            <w:left w:val="none" w:sz="0" w:space="0" w:color="auto"/>
            <w:bottom w:val="none" w:sz="0" w:space="0" w:color="auto"/>
            <w:right w:val="none" w:sz="0" w:space="0" w:color="auto"/>
          </w:divBdr>
        </w:div>
        <w:div w:id="1274361067">
          <w:marLeft w:val="0"/>
          <w:marRight w:val="0"/>
          <w:marTop w:val="0"/>
          <w:marBottom w:val="0"/>
          <w:divBdr>
            <w:top w:val="none" w:sz="0" w:space="0" w:color="auto"/>
            <w:left w:val="none" w:sz="0" w:space="0" w:color="auto"/>
            <w:bottom w:val="none" w:sz="0" w:space="0" w:color="auto"/>
            <w:right w:val="none" w:sz="0" w:space="0" w:color="auto"/>
          </w:divBdr>
        </w:div>
        <w:div w:id="1348865674">
          <w:marLeft w:val="0"/>
          <w:marRight w:val="0"/>
          <w:marTop w:val="0"/>
          <w:marBottom w:val="0"/>
          <w:divBdr>
            <w:top w:val="none" w:sz="0" w:space="0" w:color="auto"/>
            <w:left w:val="none" w:sz="0" w:space="0" w:color="auto"/>
            <w:bottom w:val="none" w:sz="0" w:space="0" w:color="auto"/>
            <w:right w:val="none" w:sz="0" w:space="0" w:color="auto"/>
          </w:divBdr>
        </w:div>
        <w:div w:id="1363743943">
          <w:marLeft w:val="0"/>
          <w:marRight w:val="0"/>
          <w:marTop w:val="0"/>
          <w:marBottom w:val="0"/>
          <w:divBdr>
            <w:top w:val="none" w:sz="0" w:space="0" w:color="auto"/>
            <w:left w:val="none" w:sz="0" w:space="0" w:color="auto"/>
            <w:bottom w:val="none" w:sz="0" w:space="0" w:color="auto"/>
            <w:right w:val="none" w:sz="0" w:space="0" w:color="auto"/>
          </w:divBdr>
        </w:div>
        <w:div w:id="1438718524">
          <w:marLeft w:val="0"/>
          <w:marRight w:val="0"/>
          <w:marTop w:val="0"/>
          <w:marBottom w:val="0"/>
          <w:divBdr>
            <w:top w:val="none" w:sz="0" w:space="0" w:color="auto"/>
            <w:left w:val="none" w:sz="0" w:space="0" w:color="auto"/>
            <w:bottom w:val="none" w:sz="0" w:space="0" w:color="auto"/>
            <w:right w:val="none" w:sz="0" w:space="0" w:color="auto"/>
          </w:divBdr>
        </w:div>
        <w:div w:id="1446077607">
          <w:marLeft w:val="0"/>
          <w:marRight w:val="0"/>
          <w:marTop w:val="0"/>
          <w:marBottom w:val="0"/>
          <w:divBdr>
            <w:top w:val="none" w:sz="0" w:space="0" w:color="auto"/>
            <w:left w:val="none" w:sz="0" w:space="0" w:color="auto"/>
            <w:bottom w:val="none" w:sz="0" w:space="0" w:color="auto"/>
            <w:right w:val="none" w:sz="0" w:space="0" w:color="auto"/>
          </w:divBdr>
        </w:div>
        <w:div w:id="1446459245">
          <w:marLeft w:val="0"/>
          <w:marRight w:val="0"/>
          <w:marTop w:val="0"/>
          <w:marBottom w:val="0"/>
          <w:divBdr>
            <w:top w:val="none" w:sz="0" w:space="0" w:color="auto"/>
            <w:left w:val="none" w:sz="0" w:space="0" w:color="auto"/>
            <w:bottom w:val="none" w:sz="0" w:space="0" w:color="auto"/>
            <w:right w:val="none" w:sz="0" w:space="0" w:color="auto"/>
          </w:divBdr>
        </w:div>
        <w:div w:id="1513059982">
          <w:marLeft w:val="0"/>
          <w:marRight w:val="0"/>
          <w:marTop w:val="0"/>
          <w:marBottom w:val="0"/>
          <w:divBdr>
            <w:top w:val="none" w:sz="0" w:space="0" w:color="auto"/>
            <w:left w:val="none" w:sz="0" w:space="0" w:color="auto"/>
            <w:bottom w:val="none" w:sz="0" w:space="0" w:color="auto"/>
            <w:right w:val="none" w:sz="0" w:space="0" w:color="auto"/>
          </w:divBdr>
        </w:div>
        <w:div w:id="1526358280">
          <w:marLeft w:val="0"/>
          <w:marRight w:val="0"/>
          <w:marTop w:val="0"/>
          <w:marBottom w:val="0"/>
          <w:divBdr>
            <w:top w:val="none" w:sz="0" w:space="0" w:color="auto"/>
            <w:left w:val="none" w:sz="0" w:space="0" w:color="auto"/>
            <w:bottom w:val="none" w:sz="0" w:space="0" w:color="auto"/>
            <w:right w:val="none" w:sz="0" w:space="0" w:color="auto"/>
          </w:divBdr>
        </w:div>
        <w:div w:id="1566990416">
          <w:marLeft w:val="0"/>
          <w:marRight w:val="0"/>
          <w:marTop w:val="0"/>
          <w:marBottom w:val="0"/>
          <w:divBdr>
            <w:top w:val="none" w:sz="0" w:space="0" w:color="auto"/>
            <w:left w:val="none" w:sz="0" w:space="0" w:color="auto"/>
            <w:bottom w:val="none" w:sz="0" w:space="0" w:color="auto"/>
            <w:right w:val="none" w:sz="0" w:space="0" w:color="auto"/>
          </w:divBdr>
        </w:div>
        <w:div w:id="1584795478">
          <w:marLeft w:val="0"/>
          <w:marRight w:val="0"/>
          <w:marTop w:val="0"/>
          <w:marBottom w:val="0"/>
          <w:divBdr>
            <w:top w:val="none" w:sz="0" w:space="0" w:color="auto"/>
            <w:left w:val="none" w:sz="0" w:space="0" w:color="auto"/>
            <w:bottom w:val="none" w:sz="0" w:space="0" w:color="auto"/>
            <w:right w:val="none" w:sz="0" w:space="0" w:color="auto"/>
          </w:divBdr>
        </w:div>
        <w:div w:id="1630165758">
          <w:marLeft w:val="0"/>
          <w:marRight w:val="0"/>
          <w:marTop w:val="0"/>
          <w:marBottom w:val="0"/>
          <w:divBdr>
            <w:top w:val="none" w:sz="0" w:space="0" w:color="auto"/>
            <w:left w:val="none" w:sz="0" w:space="0" w:color="auto"/>
            <w:bottom w:val="none" w:sz="0" w:space="0" w:color="auto"/>
            <w:right w:val="none" w:sz="0" w:space="0" w:color="auto"/>
          </w:divBdr>
        </w:div>
        <w:div w:id="1698115239">
          <w:marLeft w:val="0"/>
          <w:marRight w:val="0"/>
          <w:marTop w:val="0"/>
          <w:marBottom w:val="0"/>
          <w:divBdr>
            <w:top w:val="none" w:sz="0" w:space="0" w:color="auto"/>
            <w:left w:val="none" w:sz="0" w:space="0" w:color="auto"/>
            <w:bottom w:val="none" w:sz="0" w:space="0" w:color="auto"/>
            <w:right w:val="none" w:sz="0" w:space="0" w:color="auto"/>
          </w:divBdr>
        </w:div>
        <w:div w:id="1721589834">
          <w:marLeft w:val="0"/>
          <w:marRight w:val="0"/>
          <w:marTop w:val="0"/>
          <w:marBottom w:val="0"/>
          <w:divBdr>
            <w:top w:val="none" w:sz="0" w:space="0" w:color="auto"/>
            <w:left w:val="none" w:sz="0" w:space="0" w:color="auto"/>
            <w:bottom w:val="none" w:sz="0" w:space="0" w:color="auto"/>
            <w:right w:val="none" w:sz="0" w:space="0" w:color="auto"/>
          </w:divBdr>
        </w:div>
        <w:div w:id="1774082637">
          <w:marLeft w:val="0"/>
          <w:marRight w:val="0"/>
          <w:marTop w:val="0"/>
          <w:marBottom w:val="0"/>
          <w:divBdr>
            <w:top w:val="none" w:sz="0" w:space="0" w:color="auto"/>
            <w:left w:val="none" w:sz="0" w:space="0" w:color="auto"/>
            <w:bottom w:val="none" w:sz="0" w:space="0" w:color="auto"/>
            <w:right w:val="none" w:sz="0" w:space="0" w:color="auto"/>
          </w:divBdr>
        </w:div>
        <w:div w:id="1815412900">
          <w:marLeft w:val="0"/>
          <w:marRight w:val="0"/>
          <w:marTop w:val="0"/>
          <w:marBottom w:val="0"/>
          <w:divBdr>
            <w:top w:val="none" w:sz="0" w:space="0" w:color="auto"/>
            <w:left w:val="none" w:sz="0" w:space="0" w:color="auto"/>
            <w:bottom w:val="none" w:sz="0" w:space="0" w:color="auto"/>
            <w:right w:val="none" w:sz="0" w:space="0" w:color="auto"/>
          </w:divBdr>
        </w:div>
        <w:div w:id="1841846512">
          <w:marLeft w:val="0"/>
          <w:marRight w:val="0"/>
          <w:marTop w:val="0"/>
          <w:marBottom w:val="0"/>
          <w:divBdr>
            <w:top w:val="none" w:sz="0" w:space="0" w:color="auto"/>
            <w:left w:val="none" w:sz="0" w:space="0" w:color="auto"/>
            <w:bottom w:val="none" w:sz="0" w:space="0" w:color="auto"/>
            <w:right w:val="none" w:sz="0" w:space="0" w:color="auto"/>
          </w:divBdr>
        </w:div>
        <w:div w:id="1859271715">
          <w:marLeft w:val="0"/>
          <w:marRight w:val="0"/>
          <w:marTop w:val="0"/>
          <w:marBottom w:val="0"/>
          <w:divBdr>
            <w:top w:val="none" w:sz="0" w:space="0" w:color="auto"/>
            <w:left w:val="none" w:sz="0" w:space="0" w:color="auto"/>
            <w:bottom w:val="none" w:sz="0" w:space="0" w:color="auto"/>
            <w:right w:val="none" w:sz="0" w:space="0" w:color="auto"/>
          </w:divBdr>
        </w:div>
        <w:div w:id="1867714683">
          <w:marLeft w:val="0"/>
          <w:marRight w:val="0"/>
          <w:marTop w:val="0"/>
          <w:marBottom w:val="0"/>
          <w:divBdr>
            <w:top w:val="none" w:sz="0" w:space="0" w:color="auto"/>
            <w:left w:val="none" w:sz="0" w:space="0" w:color="auto"/>
            <w:bottom w:val="none" w:sz="0" w:space="0" w:color="auto"/>
            <w:right w:val="none" w:sz="0" w:space="0" w:color="auto"/>
          </w:divBdr>
        </w:div>
        <w:div w:id="1872839541">
          <w:marLeft w:val="0"/>
          <w:marRight w:val="0"/>
          <w:marTop w:val="0"/>
          <w:marBottom w:val="0"/>
          <w:divBdr>
            <w:top w:val="none" w:sz="0" w:space="0" w:color="auto"/>
            <w:left w:val="none" w:sz="0" w:space="0" w:color="auto"/>
            <w:bottom w:val="none" w:sz="0" w:space="0" w:color="auto"/>
            <w:right w:val="none" w:sz="0" w:space="0" w:color="auto"/>
          </w:divBdr>
        </w:div>
        <w:div w:id="1884898852">
          <w:marLeft w:val="0"/>
          <w:marRight w:val="0"/>
          <w:marTop w:val="0"/>
          <w:marBottom w:val="0"/>
          <w:divBdr>
            <w:top w:val="none" w:sz="0" w:space="0" w:color="auto"/>
            <w:left w:val="none" w:sz="0" w:space="0" w:color="auto"/>
            <w:bottom w:val="none" w:sz="0" w:space="0" w:color="auto"/>
            <w:right w:val="none" w:sz="0" w:space="0" w:color="auto"/>
          </w:divBdr>
        </w:div>
        <w:div w:id="1927759616">
          <w:marLeft w:val="0"/>
          <w:marRight w:val="0"/>
          <w:marTop w:val="0"/>
          <w:marBottom w:val="0"/>
          <w:divBdr>
            <w:top w:val="none" w:sz="0" w:space="0" w:color="auto"/>
            <w:left w:val="none" w:sz="0" w:space="0" w:color="auto"/>
            <w:bottom w:val="none" w:sz="0" w:space="0" w:color="auto"/>
            <w:right w:val="none" w:sz="0" w:space="0" w:color="auto"/>
          </w:divBdr>
        </w:div>
        <w:div w:id="1940794595">
          <w:marLeft w:val="0"/>
          <w:marRight w:val="0"/>
          <w:marTop w:val="0"/>
          <w:marBottom w:val="0"/>
          <w:divBdr>
            <w:top w:val="none" w:sz="0" w:space="0" w:color="auto"/>
            <w:left w:val="none" w:sz="0" w:space="0" w:color="auto"/>
            <w:bottom w:val="none" w:sz="0" w:space="0" w:color="auto"/>
            <w:right w:val="none" w:sz="0" w:space="0" w:color="auto"/>
          </w:divBdr>
        </w:div>
        <w:div w:id="1952010868">
          <w:marLeft w:val="0"/>
          <w:marRight w:val="0"/>
          <w:marTop w:val="0"/>
          <w:marBottom w:val="0"/>
          <w:divBdr>
            <w:top w:val="none" w:sz="0" w:space="0" w:color="auto"/>
            <w:left w:val="none" w:sz="0" w:space="0" w:color="auto"/>
            <w:bottom w:val="none" w:sz="0" w:space="0" w:color="auto"/>
            <w:right w:val="none" w:sz="0" w:space="0" w:color="auto"/>
          </w:divBdr>
        </w:div>
        <w:div w:id="1958026624">
          <w:marLeft w:val="0"/>
          <w:marRight w:val="0"/>
          <w:marTop w:val="0"/>
          <w:marBottom w:val="0"/>
          <w:divBdr>
            <w:top w:val="none" w:sz="0" w:space="0" w:color="auto"/>
            <w:left w:val="none" w:sz="0" w:space="0" w:color="auto"/>
            <w:bottom w:val="none" w:sz="0" w:space="0" w:color="auto"/>
            <w:right w:val="none" w:sz="0" w:space="0" w:color="auto"/>
          </w:divBdr>
        </w:div>
        <w:div w:id="1962762602">
          <w:marLeft w:val="0"/>
          <w:marRight w:val="0"/>
          <w:marTop w:val="0"/>
          <w:marBottom w:val="0"/>
          <w:divBdr>
            <w:top w:val="none" w:sz="0" w:space="0" w:color="auto"/>
            <w:left w:val="none" w:sz="0" w:space="0" w:color="auto"/>
            <w:bottom w:val="none" w:sz="0" w:space="0" w:color="auto"/>
            <w:right w:val="none" w:sz="0" w:space="0" w:color="auto"/>
          </w:divBdr>
        </w:div>
        <w:div w:id="1995260722">
          <w:marLeft w:val="0"/>
          <w:marRight w:val="0"/>
          <w:marTop w:val="0"/>
          <w:marBottom w:val="0"/>
          <w:divBdr>
            <w:top w:val="none" w:sz="0" w:space="0" w:color="auto"/>
            <w:left w:val="none" w:sz="0" w:space="0" w:color="auto"/>
            <w:bottom w:val="none" w:sz="0" w:space="0" w:color="auto"/>
            <w:right w:val="none" w:sz="0" w:space="0" w:color="auto"/>
          </w:divBdr>
        </w:div>
        <w:div w:id="2067604889">
          <w:marLeft w:val="0"/>
          <w:marRight w:val="0"/>
          <w:marTop w:val="0"/>
          <w:marBottom w:val="0"/>
          <w:divBdr>
            <w:top w:val="none" w:sz="0" w:space="0" w:color="auto"/>
            <w:left w:val="none" w:sz="0" w:space="0" w:color="auto"/>
            <w:bottom w:val="none" w:sz="0" w:space="0" w:color="auto"/>
            <w:right w:val="none" w:sz="0" w:space="0" w:color="auto"/>
          </w:divBdr>
        </w:div>
      </w:divsChild>
    </w:div>
    <w:div w:id="2056729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Suflani0780@gmail.com" TargetMode="External"/><Relationship Id="rId13" Type="http://schemas.openxmlformats.org/officeDocument/2006/relationships/footer" Target="footer2.xml"/><Relationship Id="rId18" Type="http://schemas.openxmlformats.org/officeDocument/2006/relationships/image" Target="media/image4.jpeg"/><Relationship Id="rId3" Type="http://schemas.microsoft.com/office/2007/relationships/stylesWithEffects" Target="stylesWithEffects.xml"/><Relationship Id="rId21" Type="http://schemas.openxmlformats.org/officeDocument/2006/relationships/hyperlink" Target="https://doi.org/10.31004/basicedu.v6i3.2946" TargetMode="Externa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hyperlink" Target="https://doi.org/10.51903/bersatu.v1i5.358"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yperlink" Target="https://doi.org/10.31004/jerkin.v4i2.3145" TargetMode="External"/><Relationship Id="rId4" Type="http://schemas.openxmlformats.org/officeDocument/2006/relationships/settings" Target="settings.xml"/><Relationship Id="rId9" Type="http://schemas.openxmlformats.org/officeDocument/2006/relationships/hyperlink" Target="mailto:artar.putra@gmail.com" TargetMode="External"/><Relationship Id="rId14" Type="http://schemas.openxmlformats.org/officeDocument/2006/relationships/header" Target="header3.xml"/><Relationship Id="rId22" Type="http://schemas.openxmlformats.org/officeDocument/2006/relationships/hyperlink" Target="https://doi.org/10.31004/basicedu.v5i1.558"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9</Pages>
  <Words>3270</Words>
  <Characters>18641</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Template Jurnal IJCCS</vt:lpstr>
    </vt:vector>
  </TitlesOfParts>
  <Company>IndoCEISS</Company>
  <LinksUpToDate>false</LinksUpToDate>
  <CharactersWithSpaces>21868</CharactersWithSpaces>
  <SharedDoc>false</SharedDoc>
  <HLinks>
    <vt:vector size="12" baseType="variant">
      <vt:variant>
        <vt:i4>7995491</vt:i4>
      </vt:variant>
      <vt:variant>
        <vt:i4>9</vt:i4>
      </vt:variant>
      <vt:variant>
        <vt:i4>0</vt:i4>
      </vt:variant>
      <vt:variant>
        <vt:i4>5</vt:i4>
      </vt:variant>
      <vt:variant>
        <vt:lpwstr>http://www.fuzzy.cs.uni-magdeburg/</vt:lpwstr>
      </vt:variant>
      <vt:variant>
        <vt:lpwstr/>
      </vt:variant>
      <vt:variant>
        <vt:i4>2228252</vt:i4>
      </vt:variant>
      <vt:variant>
        <vt:i4>0</vt:i4>
      </vt:variant>
      <vt:variant>
        <vt:i4>0</vt:i4>
      </vt:variant>
      <vt:variant>
        <vt:i4>5</vt:i4>
      </vt:variant>
      <vt:variant>
        <vt:lpwstr>mailto:xxxx@xxxx.xxx</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IJCCS</dc:title>
  <dc:creator>Paholo Iman Prakoso</dc:creator>
  <cp:lastModifiedBy>ICT</cp:lastModifiedBy>
  <cp:revision>15</cp:revision>
  <cp:lastPrinted>2020-05-14T03:53:00Z</cp:lastPrinted>
  <dcterms:created xsi:type="dcterms:W3CDTF">2020-05-26T13:16:00Z</dcterms:created>
  <dcterms:modified xsi:type="dcterms:W3CDTF">2026-07-26T08:33:00Z</dcterms:modified>
</cp:coreProperties>
</file>