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88"/>
        <w:gridCol w:w="6925"/>
        <w:gridCol w:w="1119"/>
      </w:tblGrid>
      <w:tr w:rsidR="00E620FD" w:rsidRPr="006828AF" w14:paraId="2320ADA8" w14:textId="77777777" w:rsidTr="009D33B9">
        <w:trPr>
          <w:trHeight w:val="993"/>
          <w:jc w:val="center"/>
        </w:trPr>
        <w:tc>
          <w:tcPr>
            <w:tcW w:w="988" w:type="dxa"/>
            <w:tcBorders>
              <w:top w:val="nil"/>
              <w:left w:val="nil"/>
              <w:bottom w:val="single" w:sz="36" w:space="0" w:color="auto"/>
              <w:right w:val="nil"/>
            </w:tcBorders>
            <w:vAlign w:val="bottom"/>
            <w:hideMark/>
          </w:tcPr>
          <w:p w14:paraId="705FF2CC" w14:textId="77777777" w:rsidR="00E620FD" w:rsidRPr="006828AF" w:rsidRDefault="00E620FD" w:rsidP="009D33B9">
            <w:pPr>
              <w:ind w:left="11" w:hanging="11"/>
              <w:rPr>
                <w:rFonts w:ascii="Times New Roman" w:hAnsi="Times New Roman" w:cs="Times New Roman"/>
              </w:rPr>
            </w:pPr>
            <w:bookmarkStart w:id="0" w:name="_Hlk92309523"/>
            <w:r w:rsidRPr="006828AF">
              <w:rPr>
                <w:rFonts w:ascii="Times New Roman" w:hAnsi="Times New Roman" w:cs="Times New Roman"/>
                <w:noProof/>
                <w:szCs w:val="24"/>
                <w:lang w:eastAsia="ko-KR"/>
              </w:rPr>
              <w:drawing>
                <wp:anchor distT="0" distB="0" distL="114300" distR="114300" simplePos="0" relativeHeight="251659264" behindDoc="1" locked="0" layoutInCell="1" allowOverlap="1" wp14:anchorId="37B2C858" wp14:editId="60BCA84A">
                  <wp:simplePos x="0" y="0"/>
                  <wp:positionH relativeFrom="column">
                    <wp:posOffset>-55880</wp:posOffset>
                  </wp:positionH>
                  <wp:positionV relativeFrom="paragraph">
                    <wp:posOffset>-572770</wp:posOffset>
                  </wp:positionV>
                  <wp:extent cx="675640" cy="6756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5640" cy="675640"/>
                          </a:xfrm>
                          <a:prstGeom prst="rect">
                            <a:avLst/>
                          </a:prstGeom>
                        </pic:spPr>
                      </pic:pic>
                    </a:graphicData>
                  </a:graphic>
                  <wp14:sizeRelH relativeFrom="page">
                    <wp14:pctWidth>0</wp14:pctWidth>
                  </wp14:sizeRelH>
                  <wp14:sizeRelV relativeFrom="page">
                    <wp14:pctHeight>0</wp14:pctHeight>
                  </wp14:sizeRelV>
                </wp:anchor>
              </w:drawing>
            </w:r>
            <w:r w:rsidRPr="006828AF">
              <w:rPr>
                <w:rFonts w:ascii="Times New Roman" w:hAnsi="Times New Roman" w:cs="Times New Roman"/>
              </w:rPr>
              <w:t> </w:t>
            </w:r>
          </w:p>
        </w:tc>
        <w:tc>
          <w:tcPr>
            <w:tcW w:w="6925" w:type="dxa"/>
            <w:tcBorders>
              <w:top w:val="nil"/>
              <w:left w:val="nil"/>
              <w:bottom w:val="single" w:sz="36" w:space="0" w:color="auto"/>
              <w:right w:val="nil"/>
            </w:tcBorders>
            <w:hideMark/>
          </w:tcPr>
          <w:p w14:paraId="2BF26755" w14:textId="77777777" w:rsidR="00E620FD" w:rsidRPr="006828AF" w:rsidRDefault="00E620FD" w:rsidP="009D33B9">
            <w:pPr>
              <w:ind w:left="11" w:hanging="11"/>
              <w:jc w:val="center"/>
              <w:rPr>
                <w:rFonts w:ascii="Times New Roman" w:hAnsi="Times New Roman" w:cs="Times New Roman"/>
              </w:rPr>
            </w:pPr>
            <w:r w:rsidRPr="006828AF">
              <w:rPr>
                <w:rFonts w:ascii="Times New Roman" w:hAnsi="Times New Roman" w:cs="Times New Roman"/>
                <w:sz w:val="10"/>
                <w:szCs w:val="10"/>
              </w:rPr>
              <w:t> </w:t>
            </w:r>
          </w:p>
          <w:p w14:paraId="0D72FF06" w14:textId="01ECE70D" w:rsidR="00E620FD" w:rsidRPr="006828AF" w:rsidRDefault="00E620FD" w:rsidP="009D33B9">
            <w:pPr>
              <w:shd w:val="clear" w:color="auto" w:fill="EEECE1"/>
              <w:ind w:left="11" w:hanging="11"/>
              <w:jc w:val="center"/>
              <w:rPr>
                <w:rFonts w:ascii="Times New Roman" w:hAnsi="Times New Roman" w:cs="Times New Roman"/>
              </w:rPr>
            </w:pPr>
            <w:r>
              <w:rPr>
                <w:rFonts w:ascii="Times New Roman" w:hAnsi="Times New Roman" w:cs="Times New Roman"/>
              </w:rPr>
              <w:t>Indonesian</w:t>
            </w:r>
            <w:r w:rsidRPr="006828AF">
              <w:rPr>
                <w:rFonts w:ascii="Times New Roman" w:hAnsi="Times New Roman" w:cs="Times New Roman"/>
              </w:rPr>
              <w:t xml:space="preserve"> Journal of Multidisciplinary Research and </w:t>
            </w:r>
            <w:r>
              <w:rPr>
                <w:rFonts w:ascii="Times New Roman" w:hAnsi="Times New Roman" w:cs="Times New Roman"/>
              </w:rPr>
              <w:t>Review</w:t>
            </w:r>
          </w:p>
          <w:p w14:paraId="0FAE462D" w14:textId="009EF2F7" w:rsidR="00E620FD" w:rsidRPr="006828AF" w:rsidRDefault="00E620FD" w:rsidP="009D33B9">
            <w:pPr>
              <w:shd w:val="clear" w:color="auto" w:fill="EEECE1"/>
              <w:ind w:left="11" w:hanging="11"/>
              <w:jc w:val="center"/>
              <w:rPr>
                <w:rFonts w:ascii="Times New Roman" w:hAnsi="Times New Roman" w:cs="Times New Roman"/>
              </w:rPr>
            </w:pPr>
            <w:r>
              <w:rPr>
                <w:rFonts w:ascii="Times New Roman" w:hAnsi="Times New Roman" w:cs="Times New Roman"/>
                <w:sz w:val="36"/>
                <w:szCs w:val="36"/>
              </w:rPr>
              <w:t>Bhinneka Multidisiplin Journal</w:t>
            </w:r>
          </w:p>
          <w:p w14:paraId="2BC6DA48" w14:textId="11322302" w:rsidR="00E620FD" w:rsidRPr="006828AF" w:rsidRDefault="00E620FD" w:rsidP="009D33B9">
            <w:pPr>
              <w:shd w:val="clear" w:color="auto" w:fill="EEECE1"/>
              <w:ind w:left="11" w:hanging="11"/>
              <w:jc w:val="center"/>
              <w:rPr>
                <w:rFonts w:ascii="Times New Roman" w:hAnsi="Times New Roman" w:cs="Times New Roman"/>
              </w:rPr>
            </w:pPr>
            <w:r w:rsidRPr="006828AF">
              <w:rPr>
                <w:rFonts w:ascii="Times New Roman" w:hAnsi="Times New Roman" w:cs="Times New Roman"/>
                <w:sz w:val="16"/>
                <w:szCs w:val="16"/>
              </w:rPr>
              <w:t xml:space="preserve">Vol. </w:t>
            </w:r>
            <w:r>
              <w:rPr>
                <w:rFonts w:ascii="Times New Roman" w:hAnsi="Times New Roman" w:cs="Times New Roman"/>
                <w:sz w:val="16"/>
                <w:szCs w:val="16"/>
              </w:rPr>
              <w:t>1</w:t>
            </w:r>
            <w:r w:rsidRPr="006828AF">
              <w:rPr>
                <w:rFonts w:ascii="Times New Roman" w:hAnsi="Times New Roman" w:cs="Times New Roman"/>
                <w:sz w:val="16"/>
                <w:szCs w:val="16"/>
              </w:rPr>
              <w:t xml:space="preserve">, No. </w:t>
            </w:r>
            <w:r>
              <w:rPr>
                <w:rFonts w:ascii="Times New Roman" w:hAnsi="Times New Roman" w:cs="Times New Roman"/>
                <w:sz w:val="16"/>
                <w:szCs w:val="16"/>
              </w:rPr>
              <w:t>1</w:t>
            </w:r>
            <w:r w:rsidRPr="006828AF">
              <w:rPr>
                <w:rFonts w:ascii="Times New Roman" w:hAnsi="Times New Roman" w:cs="Times New Roman"/>
                <w:sz w:val="16"/>
                <w:szCs w:val="16"/>
              </w:rPr>
              <w:t xml:space="preserve">, </w:t>
            </w:r>
            <w:r>
              <w:rPr>
                <w:rFonts w:ascii="Times New Roman" w:hAnsi="Times New Roman" w:cs="Times New Roman"/>
                <w:sz w:val="16"/>
                <w:szCs w:val="16"/>
              </w:rPr>
              <w:t>February</w:t>
            </w:r>
            <w:r w:rsidRPr="006828AF">
              <w:rPr>
                <w:rFonts w:ascii="Times New Roman" w:hAnsi="Times New Roman" w:cs="Times New Roman"/>
                <w:sz w:val="16"/>
                <w:szCs w:val="16"/>
              </w:rPr>
              <w:t xml:space="preserve"> 202</w:t>
            </w:r>
            <w:r>
              <w:rPr>
                <w:rFonts w:ascii="Times New Roman" w:hAnsi="Times New Roman" w:cs="Times New Roman"/>
                <w:sz w:val="16"/>
                <w:szCs w:val="16"/>
              </w:rPr>
              <w:t>4</w:t>
            </w:r>
            <w:r w:rsidRPr="006828AF">
              <w:rPr>
                <w:rFonts w:ascii="Times New Roman" w:hAnsi="Times New Roman" w:cs="Times New Roman"/>
                <w:sz w:val="16"/>
                <w:szCs w:val="16"/>
              </w:rPr>
              <w:t xml:space="preserve"> pp. </w:t>
            </w:r>
            <w:r>
              <w:rPr>
                <w:rFonts w:ascii="Times New Roman" w:hAnsi="Times New Roman" w:cs="Times New Roman"/>
                <w:sz w:val="16"/>
                <w:szCs w:val="16"/>
              </w:rPr>
              <w:t>1-11</w:t>
            </w:r>
          </w:p>
          <w:p w14:paraId="06B0BCE6" w14:textId="794DC999" w:rsidR="00E620FD" w:rsidRPr="006828AF" w:rsidRDefault="00E620FD" w:rsidP="009D33B9">
            <w:pPr>
              <w:shd w:val="clear" w:color="auto" w:fill="EEECE1"/>
              <w:ind w:left="11" w:hanging="11"/>
              <w:jc w:val="center"/>
              <w:rPr>
                <w:rFonts w:ascii="Times New Roman" w:hAnsi="Times New Roman" w:cs="Times New Roman"/>
                <w:sz w:val="16"/>
                <w:szCs w:val="16"/>
              </w:rPr>
            </w:pPr>
            <w:r w:rsidRPr="006828AF">
              <w:rPr>
                <w:rFonts w:ascii="Times New Roman" w:hAnsi="Times New Roman" w:cs="Times New Roman"/>
                <w:sz w:val="16"/>
                <w:szCs w:val="16"/>
              </w:rPr>
              <w:t xml:space="preserve">Journal Page is available at </w:t>
            </w:r>
            <w:hyperlink r:id="rId9" w:history="1">
              <w:r w:rsidRPr="0072226C">
                <w:rPr>
                  <w:rStyle w:val="Hyperlink"/>
                  <w:rFonts w:ascii="Times New Roman" w:hAnsi="Times New Roman" w:cs="Times New Roman"/>
                  <w:sz w:val="16"/>
                  <w:szCs w:val="16"/>
                </w:rPr>
                <w:t>http://bmj.esc-id.org/index.php/home</w:t>
              </w:r>
            </w:hyperlink>
            <w:r w:rsidRPr="006828AF">
              <w:rPr>
                <w:rFonts w:ascii="Times New Roman" w:hAnsi="Times New Roman" w:cs="Times New Roman"/>
                <w:sz w:val="16"/>
                <w:szCs w:val="16"/>
              </w:rPr>
              <w:t xml:space="preserve">  </w:t>
            </w:r>
          </w:p>
        </w:tc>
        <w:tc>
          <w:tcPr>
            <w:tcW w:w="1119" w:type="dxa"/>
            <w:tcBorders>
              <w:top w:val="nil"/>
              <w:left w:val="nil"/>
              <w:bottom w:val="single" w:sz="36" w:space="0" w:color="auto"/>
              <w:right w:val="nil"/>
            </w:tcBorders>
            <w:hideMark/>
          </w:tcPr>
          <w:p w14:paraId="454B74A2" w14:textId="77777777" w:rsidR="00E620FD" w:rsidRPr="006828AF" w:rsidRDefault="00E620FD" w:rsidP="009D33B9">
            <w:pPr>
              <w:ind w:left="11" w:hanging="11"/>
              <w:jc w:val="right"/>
              <w:rPr>
                <w:rFonts w:ascii="Times New Roman" w:hAnsi="Times New Roman" w:cs="Times New Roman"/>
              </w:rPr>
            </w:pPr>
            <w:r w:rsidRPr="006828AF">
              <w:rPr>
                <w:rFonts w:ascii="Times New Roman" w:hAnsi="Times New Roman" w:cs="Times New Roman"/>
                <w:noProof/>
                <w:lang w:eastAsia="ko-KR"/>
              </w:rPr>
              <w:drawing>
                <wp:anchor distT="0" distB="0" distL="114300" distR="114300" simplePos="0" relativeHeight="251660288" behindDoc="1" locked="0" layoutInCell="1" allowOverlap="1" wp14:anchorId="4091144C" wp14:editId="481FAFAA">
                  <wp:simplePos x="0" y="0"/>
                  <wp:positionH relativeFrom="column">
                    <wp:posOffset>23085</wp:posOffset>
                  </wp:positionH>
                  <wp:positionV relativeFrom="paragraph">
                    <wp:posOffset>3106</wp:posOffset>
                  </wp:positionV>
                  <wp:extent cx="508000" cy="772871"/>
                  <wp:effectExtent l="0" t="0" r="635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08000" cy="7728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C643B7" w14:textId="77777777" w:rsidR="00E620FD" w:rsidRPr="006828AF" w:rsidRDefault="00E620FD" w:rsidP="009D33B9">
            <w:pPr>
              <w:ind w:left="11" w:hanging="11"/>
              <w:jc w:val="right"/>
              <w:rPr>
                <w:rFonts w:ascii="Times New Roman" w:hAnsi="Times New Roman" w:cs="Times New Roman"/>
              </w:rPr>
            </w:pPr>
            <w:r w:rsidRPr="006828AF">
              <w:rPr>
                <w:rFonts w:ascii="Times New Roman" w:hAnsi="Times New Roman" w:cs="Times New Roman"/>
                <w:sz w:val="10"/>
                <w:szCs w:val="10"/>
              </w:rPr>
              <w:t> </w:t>
            </w:r>
          </w:p>
        </w:tc>
      </w:tr>
    </w:tbl>
    <w:bookmarkEnd w:id="0"/>
    <w:p w14:paraId="0C069C92" w14:textId="73687E8A" w:rsidR="00961A42" w:rsidRPr="002916EC" w:rsidRDefault="002916EC" w:rsidP="002916EC">
      <w:pPr>
        <w:spacing w:after="0" w:line="240" w:lineRule="auto"/>
        <w:jc w:val="center"/>
        <w:rPr>
          <w:rFonts w:asciiTheme="majorBidi" w:eastAsia="Times New Roman" w:hAnsiTheme="majorBidi" w:cstheme="majorBidi"/>
          <w:b/>
          <w:bCs/>
          <w:smallCaps/>
          <w:sz w:val="28"/>
          <w:szCs w:val="28"/>
          <w:highlight w:val="white"/>
          <w:lang w:val="id-ID"/>
        </w:rPr>
      </w:pPr>
      <w:r w:rsidRPr="002916EC">
        <w:rPr>
          <w:rFonts w:asciiTheme="majorBidi" w:hAnsiTheme="majorBidi" w:cstheme="majorBidi"/>
          <w:b/>
          <w:bCs/>
          <w:sz w:val="28"/>
          <w:szCs w:val="28"/>
          <w:lang w:val="id-ID"/>
        </w:rPr>
        <w:t>P</w:t>
      </w:r>
      <w:r w:rsidRPr="002916EC">
        <w:rPr>
          <w:rFonts w:asciiTheme="majorBidi" w:hAnsiTheme="majorBidi" w:cstheme="majorBidi"/>
          <w:b/>
          <w:bCs/>
          <w:sz w:val="28"/>
          <w:szCs w:val="28"/>
        </w:rPr>
        <w:t xml:space="preserve">ERAN </w:t>
      </w:r>
      <w:r w:rsidR="00B4775C">
        <w:rPr>
          <w:rFonts w:asciiTheme="majorBidi" w:hAnsiTheme="majorBidi" w:cstheme="majorBidi"/>
          <w:b/>
          <w:bCs/>
          <w:sz w:val="28"/>
          <w:szCs w:val="28"/>
        </w:rPr>
        <w:t xml:space="preserve">LIVE SHOPPING TIKTOK TERHADAP KEPUTUSAN PEMBELIAN PADA MAHASISWA FAKULTAS EKONOMI DAN BISNIS UNIVERSITAS BINA BANGSA  </w:t>
      </w:r>
    </w:p>
    <w:p w14:paraId="725FE0F6" w14:textId="77777777" w:rsidR="004F600B" w:rsidRPr="002916EC" w:rsidRDefault="004F600B" w:rsidP="002916EC">
      <w:pPr>
        <w:spacing w:after="0" w:line="240" w:lineRule="auto"/>
        <w:jc w:val="both"/>
        <w:rPr>
          <w:rFonts w:ascii="Times New Roman" w:eastAsia="Times New Roman" w:hAnsi="Times New Roman" w:cs="Times New Roman"/>
          <w:bCs/>
          <w:color w:val="000000"/>
          <w:lang w:val="id-ID"/>
        </w:rPr>
      </w:pPr>
    </w:p>
    <w:p w14:paraId="33B0E101" w14:textId="4FB573F5" w:rsidR="00B036CE" w:rsidRPr="00E620FD" w:rsidRDefault="00B036CE" w:rsidP="002916EC">
      <w:pPr>
        <w:spacing w:after="0" w:line="240" w:lineRule="auto"/>
        <w:jc w:val="center"/>
        <w:rPr>
          <w:rFonts w:ascii="Times New Roman" w:eastAsia="Times New Roman" w:hAnsi="Times New Roman" w:cs="Times New Roman"/>
          <w:b/>
          <w:color w:val="000000"/>
        </w:rPr>
      </w:pPr>
      <w:r w:rsidRPr="00E620FD">
        <w:rPr>
          <w:rFonts w:ascii="Times New Roman" w:eastAsia="Times New Roman" w:hAnsi="Times New Roman" w:cs="Times New Roman"/>
          <w:b/>
          <w:color w:val="000000"/>
        </w:rPr>
        <w:t>Arta Rusidarma Putra</w:t>
      </w:r>
      <w:r w:rsidRPr="00E620FD">
        <w:rPr>
          <w:rFonts w:ascii="Times New Roman" w:eastAsia="Times New Roman" w:hAnsi="Times New Roman" w:cs="Times New Roman"/>
          <w:b/>
          <w:color w:val="000000"/>
          <w:vertAlign w:val="superscript"/>
          <w:lang w:val="id-ID"/>
        </w:rPr>
        <w:t>1</w:t>
      </w:r>
      <w:r w:rsidR="00763033" w:rsidRPr="00E620FD">
        <w:rPr>
          <w:rFonts w:ascii="Times New Roman" w:eastAsia="Times New Roman" w:hAnsi="Times New Roman" w:cs="Times New Roman"/>
          <w:b/>
          <w:color w:val="000000"/>
          <w:vertAlign w:val="superscript"/>
          <w:lang w:val="id-ID"/>
        </w:rPr>
        <w:t>*</w:t>
      </w:r>
      <w:r w:rsidRPr="00E620FD">
        <w:rPr>
          <w:rFonts w:ascii="Times New Roman" w:eastAsia="Times New Roman" w:hAnsi="Times New Roman" w:cs="Times New Roman"/>
          <w:b/>
          <w:color w:val="000000"/>
          <w:lang w:val="id-ID"/>
        </w:rPr>
        <w:t xml:space="preserve">, </w:t>
      </w:r>
      <w:r w:rsidR="004915B3">
        <w:rPr>
          <w:rFonts w:ascii="Times New Roman" w:eastAsia="Times New Roman" w:hAnsi="Times New Roman" w:cs="Times New Roman"/>
          <w:b/>
          <w:color w:val="000000"/>
        </w:rPr>
        <w:t>Suflani</w:t>
      </w:r>
      <w:r w:rsidRPr="00E620FD">
        <w:rPr>
          <w:rFonts w:ascii="Times New Roman" w:eastAsia="Times New Roman" w:hAnsi="Times New Roman" w:cs="Times New Roman"/>
          <w:b/>
          <w:color w:val="000000"/>
          <w:vertAlign w:val="superscript"/>
          <w:lang w:val="id-ID"/>
        </w:rPr>
        <w:t>2</w:t>
      </w:r>
    </w:p>
    <w:p w14:paraId="7F73ED68" w14:textId="77777777" w:rsidR="00B036CE" w:rsidRPr="00E620FD" w:rsidRDefault="00B036CE" w:rsidP="002916EC">
      <w:pPr>
        <w:spacing w:after="0" w:line="240" w:lineRule="auto"/>
        <w:jc w:val="center"/>
        <w:rPr>
          <w:rFonts w:ascii="Times New Roman" w:eastAsia="Times New Roman" w:hAnsi="Times New Roman" w:cs="Times New Roman"/>
          <w:bCs/>
          <w:color w:val="000000"/>
          <w:sz w:val="18"/>
          <w:szCs w:val="18"/>
          <w:lang w:val="id-ID"/>
        </w:rPr>
      </w:pPr>
      <w:r w:rsidRPr="00E620FD">
        <w:rPr>
          <w:rFonts w:ascii="Times New Roman" w:eastAsia="Times New Roman" w:hAnsi="Times New Roman" w:cs="Times New Roman"/>
          <w:bCs/>
          <w:color w:val="000000"/>
          <w:sz w:val="18"/>
          <w:szCs w:val="18"/>
          <w:vertAlign w:val="superscript"/>
          <w:lang w:val="id-ID"/>
        </w:rPr>
        <w:t>1</w:t>
      </w:r>
      <w:r w:rsidRPr="00E620FD">
        <w:rPr>
          <w:rFonts w:ascii="Times New Roman" w:eastAsia="Times New Roman" w:hAnsi="Times New Roman" w:cs="Times New Roman"/>
          <w:bCs/>
          <w:color w:val="000000"/>
          <w:sz w:val="18"/>
          <w:szCs w:val="18"/>
          <w:lang w:val="id-ID"/>
        </w:rPr>
        <w:t>Universitas Bina Bangsa</w:t>
      </w:r>
    </w:p>
    <w:p w14:paraId="724DCD17" w14:textId="2DC1D77A" w:rsidR="004915B3" w:rsidRPr="00E620FD" w:rsidRDefault="00B036CE" w:rsidP="004915B3">
      <w:pPr>
        <w:spacing w:after="0" w:line="240" w:lineRule="auto"/>
        <w:jc w:val="center"/>
        <w:rPr>
          <w:rFonts w:ascii="Times New Roman" w:eastAsia="Times New Roman" w:hAnsi="Times New Roman" w:cs="Times New Roman"/>
          <w:bCs/>
          <w:color w:val="000000"/>
          <w:sz w:val="18"/>
          <w:szCs w:val="18"/>
          <w:lang w:val="id-ID"/>
        </w:rPr>
      </w:pPr>
      <w:r w:rsidRPr="00E620FD">
        <w:rPr>
          <w:rFonts w:ascii="Times New Roman" w:eastAsia="Times New Roman" w:hAnsi="Times New Roman" w:cs="Times New Roman"/>
          <w:bCs/>
          <w:color w:val="000000"/>
          <w:sz w:val="18"/>
          <w:szCs w:val="18"/>
          <w:vertAlign w:val="superscript"/>
          <w:lang w:val="id-ID"/>
        </w:rPr>
        <w:t>2</w:t>
      </w:r>
      <w:r w:rsidR="004915B3" w:rsidRPr="004915B3">
        <w:rPr>
          <w:rFonts w:ascii="Times New Roman" w:eastAsia="Times New Roman" w:hAnsi="Times New Roman" w:cs="Times New Roman"/>
          <w:bCs/>
          <w:color w:val="000000"/>
          <w:sz w:val="18"/>
          <w:szCs w:val="18"/>
          <w:lang w:val="id-ID"/>
        </w:rPr>
        <w:t xml:space="preserve"> </w:t>
      </w:r>
      <w:r w:rsidR="004915B3" w:rsidRPr="00E620FD">
        <w:rPr>
          <w:rFonts w:ascii="Times New Roman" w:eastAsia="Times New Roman" w:hAnsi="Times New Roman" w:cs="Times New Roman"/>
          <w:bCs/>
          <w:color w:val="000000"/>
          <w:sz w:val="18"/>
          <w:szCs w:val="18"/>
          <w:lang w:val="id-ID"/>
        </w:rPr>
        <w:t>Universitas Bina Bangsa</w:t>
      </w:r>
    </w:p>
    <w:p w14:paraId="66BF7F3C" w14:textId="6AFDD690" w:rsidR="00961A42" w:rsidRPr="00E620FD" w:rsidRDefault="00B036CE" w:rsidP="002916EC">
      <w:pPr>
        <w:spacing w:after="0" w:line="240" w:lineRule="auto"/>
        <w:jc w:val="center"/>
        <w:rPr>
          <w:rFonts w:ascii="Times New Roman" w:eastAsia="Times New Roman" w:hAnsi="Times New Roman" w:cs="Times New Roman"/>
          <w:bCs/>
          <w:color w:val="000000" w:themeColor="text1"/>
          <w:sz w:val="18"/>
          <w:szCs w:val="18"/>
          <w:highlight w:val="white"/>
          <w:lang w:val="id-ID"/>
        </w:rPr>
      </w:pPr>
      <w:r w:rsidRPr="00E620FD">
        <w:rPr>
          <w:rFonts w:ascii="Times New Roman" w:eastAsia="Times New Roman" w:hAnsi="Times New Roman" w:cs="Times New Roman"/>
          <w:bCs/>
          <w:color w:val="000000" w:themeColor="text1"/>
          <w:sz w:val="18"/>
          <w:szCs w:val="18"/>
          <w:highlight w:val="white"/>
          <w:lang w:val="id-ID"/>
        </w:rPr>
        <w:t>Email</w:t>
      </w:r>
      <w:r w:rsidR="00B226B8" w:rsidRPr="00E620FD">
        <w:rPr>
          <w:rFonts w:ascii="Times New Roman" w:eastAsia="Times New Roman" w:hAnsi="Times New Roman" w:cs="Times New Roman"/>
          <w:bCs/>
          <w:color w:val="000000" w:themeColor="text1"/>
          <w:sz w:val="18"/>
          <w:szCs w:val="18"/>
          <w:highlight w:val="white"/>
        </w:rPr>
        <w:t xml:space="preserve"> :</w:t>
      </w:r>
      <w:r w:rsidRPr="00E620FD">
        <w:rPr>
          <w:rFonts w:ascii="Times New Roman" w:eastAsia="Times New Roman" w:hAnsi="Times New Roman" w:cs="Times New Roman"/>
          <w:bCs/>
          <w:color w:val="000000" w:themeColor="text1"/>
          <w:sz w:val="18"/>
          <w:szCs w:val="18"/>
          <w:highlight w:val="white"/>
          <w:lang w:val="id-ID"/>
        </w:rPr>
        <w:t xml:space="preserve"> </w:t>
      </w:r>
      <w:hyperlink r:id="rId11" w:history="1">
        <w:r w:rsidRPr="00E620FD">
          <w:rPr>
            <w:rStyle w:val="Hyperlink"/>
            <w:rFonts w:ascii="Times New Roman" w:eastAsia="Times New Roman" w:hAnsi="Times New Roman" w:cs="Times New Roman"/>
            <w:bCs/>
            <w:i/>
            <w:iCs/>
            <w:color w:val="000000" w:themeColor="text1"/>
            <w:sz w:val="18"/>
            <w:szCs w:val="18"/>
            <w:u w:val="none"/>
          </w:rPr>
          <w:t>artar.putra@gmail.com</w:t>
        </w:r>
        <w:r w:rsidRPr="00E620FD">
          <w:rPr>
            <w:rStyle w:val="Hyperlink"/>
            <w:rFonts w:ascii="Times New Roman" w:eastAsia="Times New Roman" w:hAnsi="Times New Roman" w:cs="Times New Roman"/>
            <w:bCs/>
            <w:i/>
            <w:iCs/>
            <w:color w:val="000000" w:themeColor="text1"/>
            <w:sz w:val="18"/>
            <w:szCs w:val="18"/>
            <w:u w:val="none"/>
            <w:vertAlign w:val="superscript"/>
            <w:lang w:val="id-ID"/>
          </w:rPr>
          <w:t>1*</w:t>
        </w:r>
      </w:hyperlink>
      <w:r w:rsidRPr="00E620FD">
        <w:rPr>
          <w:rFonts w:ascii="Times New Roman" w:eastAsia="Times New Roman" w:hAnsi="Times New Roman" w:cs="Times New Roman"/>
          <w:bCs/>
          <w:i/>
          <w:iCs/>
          <w:color w:val="000000" w:themeColor="text1"/>
          <w:sz w:val="18"/>
          <w:szCs w:val="18"/>
          <w:lang w:val="id-ID"/>
        </w:rPr>
        <w:t xml:space="preserve">, </w:t>
      </w:r>
      <w:r w:rsidR="004915B3">
        <w:rPr>
          <w:rFonts w:ascii="Times New Roman" w:eastAsia="Times New Roman" w:hAnsi="Times New Roman" w:cs="Times New Roman"/>
          <w:bCs/>
          <w:i/>
          <w:iCs/>
          <w:color w:val="000000" w:themeColor="text1"/>
          <w:sz w:val="18"/>
          <w:szCs w:val="18"/>
        </w:rPr>
        <w:t>suflani0780</w:t>
      </w:r>
      <w:r w:rsidRPr="00E620FD">
        <w:rPr>
          <w:rFonts w:ascii="Times New Roman" w:eastAsia="Times New Roman" w:hAnsi="Times New Roman" w:cs="Times New Roman"/>
          <w:bCs/>
          <w:i/>
          <w:iCs/>
          <w:color w:val="000000" w:themeColor="text1"/>
          <w:sz w:val="18"/>
          <w:szCs w:val="18"/>
        </w:rPr>
        <w:t>@gmail.com</w:t>
      </w:r>
      <w:r w:rsidRPr="00E620FD">
        <w:rPr>
          <w:rFonts w:ascii="Times New Roman" w:eastAsia="Times New Roman" w:hAnsi="Times New Roman" w:cs="Times New Roman"/>
          <w:bCs/>
          <w:i/>
          <w:iCs/>
          <w:color w:val="000000" w:themeColor="text1"/>
          <w:sz w:val="18"/>
          <w:szCs w:val="18"/>
          <w:vertAlign w:val="superscript"/>
          <w:lang w:val="id-ID"/>
        </w:rPr>
        <w:t>2</w:t>
      </w:r>
    </w:p>
    <w:p w14:paraId="634622E5" w14:textId="77777777" w:rsidR="004F600B" w:rsidRPr="002916EC" w:rsidRDefault="004F600B" w:rsidP="002916EC">
      <w:pPr>
        <w:pStyle w:val="Heading2"/>
        <w:spacing w:before="0" w:line="240" w:lineRule="auto"/>
        <w:jc w:val="both"/>
        <w:rPr>
          <w:rFonts w:ascii="Times New Roman" w:eastAsia="Times New Roman" w:hAnsi="Times New Roman" w:cs="Times New Roman"/>
          <w:b/>
          <w:color w:val="000000"/>
          <w:sz w:val="22"/>
          <w:szCs w:val="22"/>
          <w:highlight w:val="white"/>
          <w:lang w:val="id-ID"/>
        </w:rPr>
      </w:pPr>
    </w:p>
    <w:p w14:paraId="6199F2BF" w14:textId="77777777" w:rsidR="009134C8" w:rsidRPr="00E620FD" w:rsidRDefault="009134C8" w:rsidP="009134C8">
      <w:pPr>
        <w:spacing w:after="0" w:line="240" w:lineRule="auto"/>
        <w:jc w:val="center"/>
        <w:rPr>
          <w:rFonts w:asciiTheme="majorBidi" w:hAnsiTheme="majorBidi" w:cstheme="majorBidi"/>
          <w:b/>
          <w:i/>
          <w:iCs/>
          <w:lang w:val="id-ID"/>
        </w:rPr>
      </w:pPr>
      <w:r w:rsidRPr="00E620FD">
        <w:rPr>
          <w:rFonts w:asciiTheme="majorBidi" w:eastAsia="Times New Roman" w:hAnsiTheme="majorBidi" w:cstheme="majorBidi"/>
          <w:b/>
          <w:bCs/>
          <w:i/>
          <w:iCs/>
          <w:sz w:val="20"/>
          <w:szCs w:val="20"/>
        </w:rPr>
        <w:t>Abstract</w:t>
      </w:r>
    </w:p>
    <w:p w14:paraId="28974E33" w14:textId="77777777" w:rsidR="00B4775C" w:rsidRPr="00B4775C" w:rsidRDefault="00B4775C" w:rsidP="009134C8">
      <w:pPr>
        <w:spacing w:after="0" w:line="240" w:lineRule="auto"/>
        <w:jc w:val="both"/>
        <w:rPr>
          <w:rFonts w:asciiTheme="majorBidi" w:eastAsia="Times New Roman" w:hAnsiTheme="majorBidi" w:cstheme="majorBidi"/>
          <w:i/>
          <w:iCs/>
          <w:sz w:val="20"/>
          <w:szCs w:val="20"/>
        </w:rPr>
      </w:pPr>
      <w:r w:rsidRPr="00B4775C">
        <w:rPr>
          <w:rFonts w:asciiTheme="majorBidi" w:eastAsia="Times New Roman" w:hAnsiTheme="majorBidi" w:cstheme="majorBidi"/>
          <w:i/>
          <w:iCs/>
          <w:sz w:val="20"/>
          <w:szCs w:val="20"/>
        </w:rPr>
        <w:t>This study analyzes the influence of TikTok’s Live Shopping feature on the purchasing decisions of students in the Faculty of Economics at Medan State University. The transformation of social media into a digital marketplace has enabled TikTok, through its Live Shopping feature, to facilitate direct, real-time interaction between sellers and buyers. A quantitative approach was used with 98 respondents determined using the Slovin formula. Data were collected via a questionnaire and analyzed using normality and linearity tests, as well as simple linear regression. The results show that TikTok Live Shopping has a positive and significant influence on purchasing decisions, with a regression coefficient (B) of 0.577 and a significance value of 0.000 (&lt;0.05). This means that the higher the intensity and quality of the live shopping experience, the greater the tendency for students to make purchases. Interactive features such as live communication, product demonstrations, and real-time promotions enhance consumer trust and satisfaction. This study confirms that live shopping is an effective digital marketing strategy, and it is recommended that further research be conducted by incorporating variables such as consumer trust and customer loyalty to deepen our understanding of social commerce behavior in the digital age.</w:t>
      </w:r>
    </w:p>
    <w:p w14:paraId="4DB23B8C" w14:textId="62D3F828" w:rsidR="009134C8" w:rsidRDefault="00833F3B" w:rsidP="00B4775C">
      <w:pPr>
        <w:spacing w:after="0" w:line="240" w:lineRule="auto"/>
        <w:jc w:val="both"/>
        <w:rPr>
          <w:rFonts w:asciiTheme="majorBidi" w:eastAsia="Times New Roman" w:hAnsiTheme="majorBidi" w:cstheme="majorBidi"/>
          <w:i/>
          <w:iCs/>
          <w:sz w:val="20"/>
          <w:szCs w:val="20"/>
        </w:rPr>
      </w:pPr>
      <w:r w:rsidRPr="00B4775C">
        <w:rPr>
          <w:rFonts w:asciiTheme="majorBidi" w:eastAsia="Times New Roman" w:hAnsiTheme="majorBidi" w:cstheme="majorBidi"/>
          <w:b/>
          <w:bCs/>
          <w:i/>
          <w:iCs/>
          <w:sz w:val="20"/>
          <w:szCs w:val="20"/>
        </w:rPr>
        <w:t>Key</w:t>
      </w:r>
      <w:r w:rsidRPr="00B4775C">
        <w:rPr>
          <w:rFonts w:asciiTheme="majorBidi" w:eastAsia="Times New Roman" w:hAnsiTheme="majorBidi" w:cstheme="majorBidi"/>
          <w:b/>
          <w:bCs/>
          <w:i/>
          <w:iCs/>
          <w:sz w:val="20"/>
          <w:szCs w:val="20"/>
          <w:lang w:val="id-ID"/>
        </w:rPr>
        <w:t>w</w:t>
      </w:r>
      <w:r w:rsidRPr="00B4775C">
        <w:rPr>
          <w:rFonts w:asciiTheme="majorBidi" w:eastAsia="Times New Roman" w:hAnsiTheme="majorBidi" w:cstheme="majorBidi"/>
          <w:b/>
          <w:bCs/>
          <w:i/>
          <w:iCs/>
          <w:sz w:val="20"/>
          <w:szCs w:val="20"/>
        </w:rPr>
        <w:t xml:space="preserve">ords: </w:t>
      </w:r>
      <w:r w:rsidR="00B4775C" w:rsidRPr="00B4775C">
        <w:rPr>
          <w:rFonts w:asciiTheme="majorBidi" w:eastAsia="Times New Roman" w:hAnsiTheme="majorBidi" w:cstheme="majorBidi"/>
          <w:i/>
          <w:iCs/>
          <w:sz w:val="20"/>
          <w:szCs w:val="20"/>
        </w:rPr>
        <w:t>TikTok Live Shopping, Purchase Decisions, Consumer Behavior</w:t>
      </w:r>
    </w:p>
    <w:p w14:paraId="78E3F47D" w14:textId="77777777" w:rsidR="00B4775C" w:rsidRPr="00B4775C" w:rsidRDefault="00B4775C" w:rsidP="00B4775C">
      <w:pPr>
        <w:spacing w:after="0" w:line="240" w:lineRule="auto"/>
        <w:jc w:val="both"/>
        <w:rPr>
          <w:rFonts w:ascii="Times New Roman" w:hAnsi="Times New Roman" w:cs="Times New Roman"/>
          <w:b/>
          <w:sz w:val="20"/>
          <w:szCs w:val="20"/>
        </w:rPr>
      </w:pPr>
      <w:bookmarkStart w:id="1" w:name="_GoBack"/>
      <w:bookmarkEnd w:id="1"/>
    </w:p>
    <w:p w14:paraId="1AE471C4" w14:textId="77777777" w:rsidR="002916EC" w:rsidRPr="00E620FD" w:rsidRDefault="002916EC" w:rsidP="002916EC">
      <w:pPr>
        <w:spacing w:after="0" w:line="240" w:lineRule="auto"/>
        <w:jc w:val="center"/>
        <w:rPr>
          <w:rFonts w:ascii="Times New Roman" w:hAnsi="Times New Roman" w:cs="Times New Roman"/>
          <w:b/>
          <w:sz w:val="20"/>
          <w:szCs w:val="20"/>
          <w:lang w:val="id-ID"/>
        </w:rPr>
      </w:pPr>
      <w:r w:rsidRPr="00E620FD">
        <w:rPr>
          <w:rFonts w:ascii="Times New Roman" w:hAnsi="Times New Roman" w:cs="Times New Roman"/>
          <w:b/>
          <w:sz w:val="20"/>
          <w:szCs w:val="20"/>
        </w:rPr>
        <w:t>Abstrak</w:t>
      </w:r>
    </w:p>
    <w:p w14:paraId="33E4455D" w14:textId="77777777" w:rsidR="004915B3" w:rsidRDefault="004915B3" w:rsidP="004915B3">
      <w:pPr>
        <w:pBdr>
          <w:bottom w:val="single" w:sz="8" w:space="1" w:color="auto"/>
        </w:pBdr>
        <w:spacing w:after="0" w:line="240" w:lineRule="auto"/>
        <w:jc w:val="both"/>
        <w:rPr>
          <w:rFonts w:ascii="Times New Roman" w:eastAsia="Times New Roman" w:hAnsi="Times New Roman" w:cs="Times New Roman"/>
          <w:sz w:val="20"/>
          <w:szCs w:val="20"/>
        </w:rPr>
      </w:pPr>
      <w:proofErr w:type="gramStart"/>
      <w:r w:rsidRPr="004915B3">
        <w:rPr>
          <w:rFonts w:ascii="Times New Roman" w:eastAsia="Times New Roman" w:hAnsi="Times New Roman" w:cs="Times New Roman"/>
          <w:sz w:val="20"/>
          <w:szCs w:val="20"/>
        </w:rPr>
        <w:t>Penelitian ini menganalisis pengaruh fitur Live Shopping TikTok terhadap kepu</w:t>
      </w:r>
      <w:r>
        <w:rPr>
          <w:rFonts w:ascii="Times New Roman" w:eastAsia="Times New Roman" w:hAnsi="Times New Roman" w:cs="Times New Roman"/>
          <w:sz w:val="20"/>
          <w:szCs w:val="20"/>
        </w:rPr>
        <w:t xml:space="preserve">tusan pembelian </w:t>
      </w:r>
      <w:r w:rsidRPr="004915B3">
        <w:rPr>
          <w:rFonts w:ascii="Times New Roman" w:eastAsia="Times New Roman" w:hAnsi="Times New Roman" w:cs="Times New Roman"/>
          <w:sz w:val="20"/>
          <w:szCs w:val="20"/>
        </w:rPr>
        <w:t>mahasiswa Fakultas Ekonomi, Universitas Negeri Medan.</w:t>
      </w:r>
      <w:proofErr w:type="gramEnd"/>
      <w:r w:rsidRPr="004915B3">
        <w:rPr>
          <w:rFonts w:ascii="Times New Roman" w:eastAsia="Times New Roman" w:hAnsi="Times New Roman" w:cs="Times New Roman"/>
          <w:sz w:val="20"/>
          <w:szCs w:val="20"/>
        </w:rPr>
        <w:t xml:space="preserve"> </w:t>
      </w:r>
      <w:proofErr w:type="gramStart"/>
      <w:r w:rsidRPr="004915B3">
        <w:rPr>
          <w:rFonts w:ascii="Times New Roman" w:eastAsia="Times New Roman" w:hAnsi="Times New Roman" w:cs="Times New Roman"/>
          <w:sz w:val="20"/>
          <w:szCs w:val="20"/>
        </w:rPr>
        <w:t>Tr</w:t>
      </w:r>
      <w:r>
        <w:rPr>
          <w:rFonts w:ascii="Times New Roman" w:eastAsia="Times New Roman" w:hAnsi="Times New Roman" w:cs="Times New Roman"/>
          <w:sz w:val="20"/>
          <w:szCs w:val="20"/>
        </w:rPr>
        <w:t xml:space="preserve">ansformasi media sosial menjadi </w:t>
      </w:r>
      <w:r w:rsidRPr="004915B3">
        <w:rPr>
          <w:rFonts w:ascii="Times New Roman" w:eastAsia="Times New Roman" w:hAnsi="Times New Roman" w:cs="Times New Roman"/>
          <w:sz w:val="20"/>
          <w:szCs w:val="20"/>
        </w:rPr>
        <w:t>pasar digital telah memungkinkan TikTok, melalui fitur Live Shopping-nya, untuk memfasil</w:t>
      </w:r>
      <w:r>
        <w:rPr>
          <w:rFonts w:ascii="Times New Roman" w:eastAsia="Times New Roman" w:hAnsi="Times New Roman" w:cs="Times New Roman"/>
          <w:sz w:val="20"/>
          <w:szCs w:val="20"/>
        </w:rPr>
        <w:t xml:space="preserve">itasi interaksi langsung antara </w:t>
      </w:r>
      <w:r w:rsidRPr="004915B3">
        <w:rPr>
          <w:rFonts w:ascii="Times New Roman" w:eastAsia="Times New Roman" w:hAnsi="Times New Roman" w:cs="Times New Roman"/>
          <w:sz w:val="20"/>
          <w:szCs w:val="20"/>
        </w:rPr>
        <w:t>penjual dan pembeli secara real time.</w:t>
      </w:r>
      <w:proofErr w:type="gramEnd"/>
      <w:r w:rsidRPr="004915B3">
        <w:rPr>
          <w:rFonts w:ascii="Times New Roman" w:eastAsia="Times New Roman" w:hAnsi="Times New Roman" w:cs="Times New Roman"/>
          <w:sz w:val="20"/>
          <w:szCs w:val="20"/>
        </w:rPr>
        <w:t xml:space="preserve"> </w:t>
      </w:r>
      <w:proofErr w:type="gramStart"/>
      <w:r w:rsidRPr="004915B3">
        <w:rPr>
          <w:rFonts w:ascii="Times New Roman" w:eastAsia="Times New Roman" w:hAnsi="Times New Roman" w:cs="Times New Roman"/>
          <w:sz w:val="20"/>
          <w:szCs w:val="20"/>
        </w:rPr>
        <w:t>Pendekatan kuantitatif digunakan deng</w:t>
      </w:r>
      <w:r>
        <w:rPr>
          <w:rFonts w:ascii="Times New Roman" w:eastAsia="Times New Roman" w:hAnsi="Times New Roman" w:cs="Times New Roman"/>
          <w:sz w:val="20"/>
          <w:szCs w:val="20"/>
        </w:rPr>
        <w:t xml:space="preserve">an 98 responden yang ditentukan menggunakan </w:t>
      </w:r>
      <w:r w:rsidRPr="004915B3">
        <w:rPr>
          <w:rFonts w:ascii="Times New Roman" w:eastAsia="Times New Roman" w:hAnsi="Times New Roman" w:cs="Times New Roman"/>
          <w:sz w:val="20"/>
          <w:szCs w:val="20"/>
        </w:rPr>
        <w:t>rumus Slovin.</w:t>
      </w:r>
      <w:proofErr w:type="gramEnd"/>
      <w:r w:rsidRPr="004915B3">
        <w:rPr>
          <w:rFonts w:ascii="Times New Roman" w:eastAsia="Times New Roman" w:hAnsi="Times New Roman" w:cs="Times New Roman"/>
          <w:sz w:val="20"/>
          <w:szCs w:val="20"/>
        </w:rPr>
        <w:t xml:space="preserve"> </w:t>
      </w:r>
      <w:proofErr w:type="gramStart"/>
      <w:r w:rsidRPr="004915B3">
        <w:rPr>
          <w:rFonts w:ascii="Times New Roman" w:eastAsia="Times New Roman" w:hAnsi="Times New Roman" w:cs="Times New Roman"/>
          <w:sz w:val="20"/>
          <w:szCs w:val="20"/>
        </w:rPr>
        <w:t>Data dikumpulkan melalui kuesioner dan dianalisis menggunakan uj</w:t>
      </w:r>
      <w:r>
        <w:rPr>
          <w:rFonts w:ascii="Times New Roman" w:eastAsia="Times New Roman" w:hAnsi="Times New Roman" w:cs="Times New Roman"/>
          <w:sz w:val="20"/>
          <w:szCs w:val="20"/>
        </w:rPr>
        <w:t xml:space="preserve">i normalitas, linearitas, serta </w:t>
      </w:r>
      <w:r w:rsidRPr="004915B3">
        <w:rPr>
          <w:rFonts w:ascii="Times New Roman" w:eastAsia="Times New Roman" w:hAnsi="Times New Roman" w:cs="Times New Roman"/>
          <w:sz w:val="20"/>
          <w:szCs w:val="20"/>
        </w:rPr>
        <w:t>regresi linier sederhana.</w:t>
      </w:r>
      <w:proofErr w:type="gramEnd"/>
      <w:r w:rsidRPr="004915B3">
        <w:rPr>
          <w:rFonts w:ascii="Times New Roman" w:eastAsia="Times New Roman" w:hAnsi="Times New Roman" w:cs="Times New Roman"/>
          <w:sz w:val="20"/>
          <w:szCs w:val="20"/>
        </w:rPr>
        <w:t xml:space="preserve"> Hasil penelitian menunjukkan bahw</w:t>
      </w:r>
      <w:r>
        <w:rPr>
          <w:rFonts w:ascii="Times New Roman" w:eastAsia="Times New Roman" w:hAnsi="Times New Roman" w:cs="Times New Roman"/>
          <w:sz w:val="20"/>
          <w:szCs w:val="20"/>
        </w:rPr>
        <w:t xml:space="preserve">a TikTok Live Shopping memiliki </w:t>
      </w:r>
      <w:r w:rsidRPr="004915B3">
        <w:rPr>
          <w:rFonts w:ascii="Times New Roman" w:eastAsia="Times New Roman" w:hAnsi="Times New Roman" w:cs="Times New Roman"/>
          <w:sz w:val="20"/>
          <w:szCs w:val="20"/>
        </w:rPr>
        <w:t xml:space="preserve">pengaruh </w:t>
      </w:r>
      <w:r>
        <w:rPr>
          <w:rFonts w:ascii="Times New Roman" w:eastAsia="Times New Roman" w:hAnsi="Times New Roman" w:cs="Times New Roman"/>
          <w:sz w:val="20"/>
          <w:szCs w:val="20"/>
        </w:rPr>
        <w:t xml:space="preserve">positif dan signifikan terhadap </w:t>
      </w:r>
      <w:r w:rsidRPr="004915B3">
        <w:rPr>
          <w:rFonts w:ascii="Times New Roman" w:eastAsia="Times New Roman" w:hAnsi="Times New Roman" w:cs="Times New Roman"/>
          <w:sz w:val="20"/>
          <w:szCs w:val="20"/>
        </w:rPr>
        <w:t>keputusan pembelian, dengan koefisien regresi (B) sebesar 0,577 dan nilai sign</w:t>
      </w:r>
      <w:r>
        <w:rPr>
          <w:rFonts w:ascii="Times New Roman" w:eastAsia="Times New Roman" w:hAnsi="Times New Roman" w:cs="Times New Roman"/>
          <w:sz w:val="20"/>
          <w:szCs w:val="20"/>
        </w:rPr>
        <w:t>ifikansi 0,000 (&lt;0</w:t>
      </w:r>
      <w:proofErr w:type="gramStart"/>
      <w:r>
        <w:rPr>
          <w:rFonts w:ascii="Times New Roman" w:eastAsia="Times New Roman" w:hAnsi="Times New Roman" w:cs="Times New Roman"/>
          <w:sz w:val="20"/>
          <w:szCs w:val="20"/>
        </w:rPr>
        <w:t>,05</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xml:space="preserve">Hal ini </w:t>
      </w:r>
      <w:r w:rsidRPr="004915B3">
        <w:rPr>
          <w:rFonts w:ascii="Times New Roman" w:eastAsia="Times New Roman" w:hAnsi="Times New Roman" w:cs="Times New Roman"/>
          <w:sz w:val="20"/>
          <w:szCs w:val="20"/>
        </w:rPr>
        <w:t>berarti bahwa semakin tinggi intensitas dan kualitas pengalaman berbelanja langsung, semaki</w:t>
      </w:r>
      <w:r>
        <w:rPr>
          <w:rFonts w:ascii="Times New Roman" w:eastAsia="Times New Roman" w:hAnsi="Times New Roman" w:cs="Times New Roman"/>
          <w:sz w:val="20"/>
          <w:szCs w:val="20"/>
        </w:rPr>
        <w:t xml:space="preserve">n besar kecenderungan mahasiswa </w:t>
      </w:r>
      <w:r w:rsidRPr="004915B3">
        <w:rPr>
          <w:rFonts w:ascii="Times New Roman" w:eastAsia="Times New Roman" w:hAnsi="Times New Roman" w:cs="Times New Roman"/>
          <w:sz w:val="20"/>
          <w:szCs w:val="20"/>
        </w:rPr>
        <w:t>untuk melakukan pe</w:t>
      </w:r>
      <w:r>
        <w:rPr>
          <w:rFonts w:ascii="Times New Roman" w:eastAsia="Times New Roman" w:hAnsi="Times New Roman" w:cs="Times New Roman"/>
          <w:sz w:val="20"/>
          <w:szCs w:val="20"/>
        </w:rPr>
        <w:t>mbelian.</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xml:space="preserve">Fitur-fitur interaktif </w:t>
      </w:r>
      <w:r w:rsidRPr="004915B3">
        <w:rPr>
          <w:rFonts w:ascii="Times New Roman" w:eastAsia="Times New Roman" w:hAnsi="Times New Roman" w:cs="Times New Roman"/>
          <w:sz w:val="20"/>
          <w:szCs w:val="20"/>
        </w:rPr>
        <w:t xml:space="preserve">seperti komunikasi langsung, </w:t>
      </w:r>
      <w:r>
        <w:rPr>
          <w:rFonts w:ascii="Times New Roman" w:eastAsia="Times New Roman" w:hAnsi="Times New Roman" w:cs="Times New Roman"/>
          <w:sz w:val="20"/>
          <w:szCs w:val="20"/>
        </w:rPr>
        <w:t xml:space="preserve">demonstrasi produk, dan promosi </w:t>
      </w:r>
      <w:r w:rsidRPr="004915B3">
        <w:rPr>
          <w:rFonts w:ascii="Times New Roman" w:eastAsia="Times New Roman" w:hAnsi="Times New Roman" w:cs="Times New Roman"/>
          <w:sz w:val="20"/>
          <w:szCs w:val="20"/>
        </w:rPr>
        <w:t>secara real-time meningkatkan kepercayaan dan kepuasan konsumen.</w:t>
      </w:r>
      <w:proofErr w:type="gramEnd"/>
      <w:r w:rsidRPr="004915B3">
        <w:rPr>
          <w:rFonts w:ascii="Times New Roman" w:eastAsia="Times New Roman" w:hAnsi="Times New Roman" w:cs="Times New Roman"/>
          <w:sz w:val="20"/>
          <w:szCs w:val="20"/>
        </w:rPr>
        <w:t xml:space="preserve"> </w:t>
      </w:r>
      <w:proofErr w:type="gramStart"/>
      <w:r w:rsidRPr="004915B3">
        <w:rPr>
          <w:rFonts w:ascii="Times New Roman" w:eastAsia="Times New Roman" w:hAnsi="Times New Roman" w:cs="Times New Roman"/>
          <w:sz w:val="20"/>
          <w:szCs w:val="20"/>
        </w:rPr>
        <w:t>Penelitian ini menegaskan bahw</w:t>
      </w:r>
      <w:r>
        <w:rPr>
          <w:rFonts w:ascii="Times New Roman" w:eastAsia="Times New Roman" w:hAnsi="Times New Roman" w:cs="Times New Roman"/>
          <w:sz w:val="20"/>
          <w:szCs w:val="20"/>
        </w:rPr>
        <w:t xml:space="preserve">a berbelanja langsung merupakan </w:t>
      </w:r>
      <w:r w:rsidRPr="004915B3">
        <w:rPr>
          <w:rFonts w:ascii="Times New Roman" w:eastAsia="Times New Roman" w:hAnsi="Times New Roman" w:cs="Times New Roman"/>
          <w:sz w:val="20"/>
          <w:szCs w:val="20"/>
        </w:rPr>
        <w:t>strategi pemasaran digital yang efektif, dan disarankan untuk melakukan penelitian lanjutan deng</w:t>
      </w:r>
      <w:r>
        <w:rPr>
          <w:rFonts w:ascii="Times New Roman" w:eastAsia="Times New Roman" w:hAnsi="Times New Roman" w:cs="Times New Roman"/>
          <w:sz w:val="20"/>
          <w:szCs w:val="20"/>
        </w:rPr>
        <w:t xml:space="preserve">an menambahkan variabel seperti kepercayaan konsumen dan </w:t>
      </w:r>
      <w:r w:rsidRPr="004915B3">
        <w:rPr>
          <w:rFonts w:ascii="Times New Roman" w:eastAsia="Times New Roman" w:hAnsi="Times New Roman" w:cs="Times New Roman"/>
          <w:sz w:val="20"/>
          <w:szCs w:val="20"/>
        </w:rPr>
        <w:t>loyalitas pelanggan guna memperdalam pemahaman tentang perilaku perdagangan sosial di era digital.</w:t>
      </w:r>
      <w:proofErr w:type="gramEnd"/>
    </w:p>
    <w:p w14:paraId="507710F9" w14:textId="0A14D89C" w:rsidR="002916EC" w:rsidRPr="00E620FD" w:rsidRDefault="002916EC" w:rsidP="00B4775C">
      <w:pPr>
        <w:pBdr>
          <w:bottom w:val="single" w:sz="8" w:space="1" w:color="auto"/>
        </w:pBdr>
        <w:spacing w:after="0" w:line="240" w:lineRule="auto"/>
        <w:jc w:val="both"/>
        <w:rPr>
          <w:rFonts w:ascii="Times New Roman" w:hAnsi="Times New Roman" w:cs="Times New Roman"/>
        </w:rPr>
      </w:pPr>
      <w:r w:rsidRPr="00E620FD">
        <w:rPr>
          <w:rFonts w:ascii="Times New Roman" w:eastAsia="Times New Roman" w:hAnsi="Times New Roman" w:cs="Times New Roman"/>
          <w:b/>
          <w:bCs/>
          <w:sz w:val="20"/>
          <w:szCs w:val="20"/>
        </w:rPr>
        <w:t xml:space="preserve">Kata </w:t>
      </w:r>
      <w:r w:rsidR="00833F3B" w:rsidRPr="00E620FD">
        <w:rPr>
          <w:rFonts w:ascii="Times New Roman" w:eastAsia="Times New Roman" w:hAnsi="Times New Roman" w:cs="Times New Roman"/>
          <w:b/>
          <w:bCs/>
          <w:sz w:val="20"/>
          <w:szCs w:val="20"/>
        </w:rPr>
        <w:t xml:space="preserve">Kunci: </w:t>
      </w:r>
      <w:r w:rsidR="00B4775C" w:rsidRPr="00B4775C">
        <w:rPr>
          <w:rFonts w:ascii="Times New Roman" w:eastAsia="Times New Roman" w:hAnsi="Times New Roman" w:cs="Times New Roman"/>
          <w:sz w:val="20"/>
          <w:szCs w:val="20"/>
        </w:rPr>
        <w:t>TikTok Liv</w:t>
      </w:r>
      <w:r w:rsidR="00B4775C">
        <w:rPr>
          <w:rFonts w:ascii="Times New Roman" w:eastAsia="Times New Roman" w:hAnsi="Times New Roman" w:cs="Times New Roman"/>
          <w:sz w:val="20"/>
          <w:szCs w:val="20"/>
        </w:rPr>
        <w:t>e Shopping, Keputusan Pembelian, Perilaku Konsumen</w:t>
      </w:r>
    </w:p>
    <w:p w14:paraId="76BC8491" w14:textId="77777777" w:rsidR="00B4775C" w:rsidRDefault="00B4775C" w:rsidP="002916EC">
      <w:pPr>
        <w:spacing w:after="0" w:line="360" w:lineRule="auto"/>
        <w:rPr>
          <w:rFonts w:ascii="Times New Roman" w:hAnsi="Times New Roman" w:cs="Times New Roman"/>
          <w:b/>
        </w:rPr>
      </w:pPr>
    </w:p>
    <w:p w14:paraId="0BCEBD88" w14:textId="77777777" w:rsidR="002916EC" w:rsidRPr="002916EC" w:rsidRDefault="002916EC" w:rsidP="002916EC">
      <w:pPr>
        <w:spacing w:after="0" w:line="360" w:lineRule="auto"/>
        <w:rPr>
          <w:rFonts w:ascii="Times New Roman" w:hAnsi="Times New Roman" w:cs="Times New Roman"/>
          <w:b/>
          <w:lang w:val="id-ID"/>
        </w:rPr>
      </w:pPr>
      <w:r w:rsidRPr="002916EC">
        <w:rPr>
          <w:rFonts w:ascii="Times New Roman" w:hAnsi="Times New Roman" w:cs="Times New Roman"/>
          <w:b/>
        </w:rPr>
        <w:t>PENDAHULUAN</w:t>
      </w:r>
    </w:p>
    <w:p w14:paraId="7123C6D2" w14:textId="4F770451" w:rsidR="002916EC" w:rsidRDefault="004915B3" w:rsidP="009D33B9">
      <w:pPr>
        <w:spacing w:after="0" w:line="360" w:lineRule="auto"/>
        <w:ind w:firstLine="720"/>
        <w:jc w:val="both"/>
        <w:rPr>
          <w:rFonts w:ascii="Times New Roman" w:hAnsi="Times New Roman" w:cs="Times New Roman"/>
        </w:rPr>
      </w:pPr>
      <w:r w:rsidRPr="004915B3">
        <w:rPr>
          <w:rFonts w:ascii="Times New Roman" w:hAnsi="Times New Roman" w:cs="Times New Roman"/>
          <w:lang w:val="id-ID"/>
        </w:rPr>
        <w:t>Perkembangan teknologi digital telah menghasilkan peruba</w:t>
      </w:r>
      <w:r w:rsidR="009D33B9">
        <w:rPr>
          <w:rFonts w:ascii="Times New Roman" w:hAnsi="Times New Roman" w:cs="Times New Roman"/>
          <w:lang w:val="id-ID"/>
        </w:rPr>
        <w:t>han besar dalam cara masyarakat</w:t>
      </w:r>
      <w:r w:rsidR="009D33B9" w:rsidRPr="009D33B9">
        <w:rPr>
          <w:rFonts w:ascii="Times New Roman" w:hAnsi="Times New Roman" w:cs="Times New Roman"/>
          <w:lang w:val="id-ID"/>
        </w:rPr>
        <w:t xml:space="preserve"> </w:t>
      </w:r>
      <w:r w:rsidRPr="004915B3">
        <w:rPr>
          <w:rFonts w:ascii="Times New Roman" w:hAnsi="Times New Roman" w:cs="Times New Roman"/>
          <w:lang w:val="id-ID"/>
        </w:rPr>
        <w:t>mengkonsumsi, di mana media sosial, yang awalnya digunakan seb</w:t>
      </w:r>
      <w:r w:rsidR="009D33B9">
        <w:rPr>
          <w:rFonts w:ascii="Times New Roman" w:hAnsi="Times New Roman" w:cs="Times New Roman"/>
          <w:lang w:val="id-ID"/>
        </w:rPr>
        <w:t>agai alat hiburan, kini beralih</w:t>
      </w:r>
      <w:r w:rsidR="009D33B9" w:rsidRPr="009D33B9">
        <w:rPr>
          <w:rFonts w:ascii="Times New Roman" w:hAnsi="Times New Roman" w:cs="Times New Roman"/>
          <w:lang w:val="id-ID"/>
        </w:rPr>
        <w:t xml:space="preserve"> </w:t>
      </w:r>
      <w:r w:rsidRPr="004915B3">
        <w:rPr>
          <w:rFonts w:ascii="Times New Roman" w:hAnsi="Times New Roman" w:cs="Times New Roman"/>
          <w:lang w:val="id-ID"/>
        </w:rPr>
        <w:t xml:space="preserve">menjadi tempat untuk transaksi jual beli. Salah satu aplikasi yang tumbuh dengan sangat cepat adalah TikTok, yang menawarkan fitur belanja langsung sebagai inovasi dalam perdagangan digital. Menurut (Arianto, 2024), media sosial berfungsi sebagai alat pemasaran yang sangat ampuh karena dapat menjangkau konsumen secara luas tanpa batasan waktu ataupun lokasi. Di Indonesia, TikTok menjadi </w:t>
      </w:r>
      <w:r w:rsidRPr="004915B3">
        <w:rPr>
          <w:rFonts w:ascii="Times New Roman" w:hAnsi="Times New Roman" w:cs="Times New Roman"/>
          <w:lang w:val="id-ID"/>
        </w:rPr>
        <w:lastRenderedPageBreak/>
        <w:t>salah satu platform dengan penetrasi yang paling signifikan, dengan jumlah pengguna aktif bulanan pada tahun 2024 mencapai 157,6 juta orang</w:t>
      </w:r>
      <w:r w:rsidR="009D33B9">
        <w:rPr>
          <w:rFonts w:ascii="Times New Roman" w:hAnsi="Times New Roman" w:cs="Times New Roman"/>
        </w:rPr>
        <w:t xml:space="preserve">. </w:t>
      </w:r>
    </w:p>
    <w:p w14:paraId="23ED6D39" w14:textId="37377FE6" w:rsidR="009D33B9" w:rsidRDefault="009D33B9" w:rsidP="009D33B9">
      <w:pPr>
        <w:spacing w:after="0" w:line="360" w:lineRule="auto"/>
        <w:ind w:firstLine="720"/>
        <w:jc w:val="both"/>
        <w:rPr>
          <w:rFonts w:ascii="Times New Roman" w:hAnsi="Times New Roman" w:cs="Times New Roman"/>
        </w:rPr>
      </w:pPr>
      <w:r w:rsidRPr="009D33B9">
        <w:rPr>
          <w:rFonts w:ascii="Times New Roman" w:hAnsi="Times New Roman" w:cs="Times New Roman"/>
        </w:rPr>
        <w:t>Berdasarkan penelitian APJII pada tahun 2025, TikTok bahkan menduduki urutan teratas sebagai media sosial yang paling banyak dipakai oleh masyarakat di Indonesia, mencapai 35,17%, dengan dominasi tertinggi dipegang oleh Generasi Z sebesar 42,27%. Fenomena ini mengindikasikan bahwa TikTok tidak hanya berfungsi sebagai platform untuk berbagi konten hiburan, tetapi telah berevolusi menjadi sebuah ekosistem e-commerce yang memengaruhi pola konsumsi, termasuk di antara mahasiswa yang</w:t>
      </w:r>
      <w:r>
        <w:rPr>
          <w:rFonts w:ascii="Times New Roman" w:hAnsi="Times New Roman" w:cs="Times New Roman"/>
        </w:rPr>
        <w:t xml:space="preserve"> </w:t>
      </w:r>
      <w:r w:rsidRPr="009D33B9">
        <w:rPr>
          <w:rFonts w:ascii="Times New Roman" w:hAnsi="Times New Roman" w:cs="Times New Roman"/>
        </w:rPr>
        <w:t xml:space="preserve">sebelumnya sering ragu saat berbelanja online karena minimnya informasi produk dan ketidakpastian mengenai kualitas barang. </w:t>
      </w:r>
      <w:proofErr w:type="gramStart"/>
      <w:r w:rsidRPr="009D33B9">
        <w:rPr>
          <w:rFonts w:ascii="Times New Roman" w:hAnsi="Times New Roman" w:cs="Times New Roman"/>
        </w:rPr>
        <w:t>Adanya fitur belanja langsung di TikTok kemudian menjadi penggerak perubahan sikap ini, karena memungkinkan interaksi langsung dengan para penjual, presentasi produk secara langsung, serta penawaran promosi eksklusif.</w:t>
      </w:r>
      <w:proofErr w:type="gramEnd"/>
      <w:r w:rsidRPr="009D33B9">
        <w:rPr>
          <w:rFonts w:ascii="Times New Roman" w:hAnsi="Times New Roman" w:cs="Times New Roman"/>
        </w:rPr>
        <w:t xml:space="preserve"> Proses ini terbukti efektif dalam mengurangi keraguan, mempercepat keputusan, dan sering kali mendorong pembelian impulsif, sehingga menarik untuk diteliti lebih jauh terkait seberapa besar pengaruh faktor-faktor dari live shopping di TikTok terhadap keputusan pembelian mahasiswa</w:t>
      </w:r>
      <w:r>
        <w:rPr>
          <w:rFonts w:ascii="Times New Roman" w:hAnsi="Times New Roman" w:cs="Times New Roman"/>
        </w:rPr>
        <w:t>.</w:t>
      </w:r>
    </w:p>
    <w:p w14:paraId="67327A16" w14:textId="5AFAC83F" w:rsidR="009D33B9" w:rsidRDefault="009D33B9" w:rsidP="009D33B9">
      <w:pPr>
        <w:spacing w:after="0" w:line="360" w:lineRule="auto"/>
        <w:ind w:firstLine="720"/>
        <w:jc w:val="both"/>
        <w:rPr>
          <w:rFonts w:ascii="Times New Roman" w:hAnsi="Times New Roman" w:cs="Times New Roman"/>
        </w:rPr>
      </w:pPr>
      <w:proofErr w:type="gramStart"/>
      <w:r w:rsidRPr="009D33B9">
        <w:rPr>
          <w:rFonts w:ascii="Times New Roman" w:hAnsi="Times New Roman" w:cs="Times New Roman"/>
        </w:rPr>
        <w:t>Berikut adalah jawaban dari peserta kuesioner sebelum survei yang berkaitan dengan fenomena pengambilan keputusan pembelian melalui live shopping di TikTok oleh mahasiswa Universitas Negeri Medan.</w:t>
      </w:r>
      <w:proofErr w:type="gramEnd"/>
      <w:r w:rsidRPr="009D33B9">
        <w:rPr>
          <w:rFonts w:ascii="Times New Roman" w:hAnsi="Times New Roman" w:cs="Times New Roman"/>
        </w:rPr>
        <w:t xml:space="preserve"> Ini didasarkan pada hasil survei pendahuluan atau pra-survey yang melibatkan 33 mahasiswa Universitas Negeri Medan Kelas B Manajemen dengan menggunakan kuesioner yang disediakan melalui Google Form pada hari Selasa, 16 September 2025, seperti yang </w:t>
      </w:r>
      <w:r>
        <w:rPr>
          <w:rFonts w:ascii="Times New Roman" w:hAnsi="Times New Roman" w:cs="Times New Roman"/>
        </w:rPr>
        <w:t>ditunjukkan dalam Tabel berikut:</w:t>
      </w:r>
    </w:p>
    <w:p w14:paraId="61E0EEFA" w14:textId="572F5A65" w:rsidR="009D33B9" w:rsidRDefault="009D33B9" w:rsidP="009D33B9">
      <w:pPr>
        <w:spacing w:after="0" w:line="360" w:lineRule="auto"/>
        <w:ind w:firstLine="720"/>
        <w:jc w:val="center"/>
        <w:rPr>
          <w:rFonts w:ascii="Times New Roman" w:hAnsi="Times New Roman" w:cs="Times New Roman"/>
        </w:rPr>
      </w:pPr>
      <w:r w:rsidRPr="009D33B9">
        <w:rPr>
          <w:rFonts w:ascii="Times New Roman" w:hAnsi="Times New Roman" w:cs="Times New Roman"/>
        </w:rPr>
        <w:t>Tabel</w:t>
      </w:r>
      <w:r w:rsidR="00343933">
        <w:rPr>
          <w:rFonts w:ascii="Times New Roman" w:hAnsi="Times New Roman" w:cs="Times New Roman"/>
        </w:rPr>
        <w:t xml:space="preserve"> 1</w:t>
      </w:r>
      <w:r w:rsidRPr="009D33B9">
        <w:rPr>
          <w:rFonts w:ascii="Times New Roman" w:hAnsi="Times New Roman" w:cs="Times New Roman"/>
        </w:rPr>
        <w:t xml:space="preserve">; Variabel </w:t>
      </w:r>
      <w:proofErr w:type="gramStart"/>
      <w:r w:rsidRPr="009D33B9">
        <w:rPr>
          <w:rFonts w:ascii="Times New Roman" w:hAnsi="Times New Roman" w:cs="Times New Roman"/>
        </w:rPr>
        <w:t>Y :</w:t>
      </w:r>
      <w:proofErr w:type="gramEnd"/>
      <w:r w:rsidRPr="009D33B9">
        <w:rPr>
          <w:rFonts w:ascii="Times New Roman" w:hAnsi="Times New Roman" w:cs="Times New Roman"/>
        </w:rPr>
        <w:t xml:space="preserve"> Keputusan Pembelian</w:t>
      </w:r>
    </w:p>
    <w:tbl>
      <w:tblPr>
        <w:tblStyle w:val="TableGrid"/>
        <w:tblW w:w="0" w:type="auto"/>
        <w:tblLook w:val="04A0" w:firstRow="1" w:lastRow="0" w:firstColumn="1" w:lastColumn="0" w:noHBand="0" w:noVBand="1"/>
      </w:tblPr>
      <w:tblGrid>
        <w:gridCol w:w="594"/>
        <w:gridCol w:w="3896"/>
        <w:gridCol w:w="540"/>
        <w:gridCol w:w="1659"/>
        <w:gridCol w:w="938"/>
        <w:gridCol w:w="1659"/>
      </w:tblGrid>
      <w:tr w:rsidR="009D33B9" w14:paraId="35AB39D7" w14:textId="77777777" w:rsidTr="009D33B9">
        <w:tc>
          <w:tcPr>
            <w:tcW w:w="595" w:type="dxa"/>
          </w:tcPr>
          <w:p w14:paraId="13AC9C49" w14:textId="467F42EC"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No</w:t>
            </w:r>
          </w:p>
        </w:tc>
        <w:tc>
          <w:tcPr>
            <w:tcW w:w="3923" w:type="dxa"/>
          </w:tcPr>
          <w:p w14:paraId="5FF44760" w14:textId="0AEAAD3E"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Pernyataan Kuesioner Sebelum Adanya Live Shopping Tiktok</w:t>
            </w:r>
          </w:p>
        </w:tc>
        <w:tc>
          <w:tcPr>
            <w:tcW w:w="540" w:type="dxa"/>
          </w:tcPr>
          <w:p w14:paraId="39632A2F" w14:textId="4F4C9D9B"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YA</w:t>
            </w:r>
          </w:p>
        </w:tc>
        <w:tc>
          <w:tcPr>
            <w:tcW w:w="1619" w:type="dxa"/>
          </w:tcPr>
          <w:p w14:paraId="2C560DAA" w14:textId="6B01AD45"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PRESENTASE</w:t>
            </w:r>
          </w:p>
        </w:tc>
        <w:tc>
          <w:tcPr>
            <w:tcW w:w="901" w:type="dxa"/>
          </w:tcPr>
          <w:p w14:paraId="7C56FC42" w14:textId="52687F8B"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TIDAK</w:t>
            </w:r>
          </w:p>
        </w:tc>
        <w:tc>
          <w:tcPr>
            <w:tcW w:w="1620" w:type="dxa"/>
          </w:tcPr>
          <w:p w14:paraId="30187773" w14:textId="117FBBD7"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PRESENTASE</w:t>
            </w:r>
          </w:p>
        </w:tc>
      </w:tr>
      <w:tr w:rsidR="009D33B9" w14:paraId="194133BF" w14:textId="77777777" w:rsidTr="009D33B9">
        <w:tc>
          <w:tcPr>
            <w:tcW w:w="595" w:type="dxa"/>
          </w:tcPr>
          <w:p w14:paraId="04D6B664" w14:textId="45331218" w:rsidR="009D33B9" w:rsidRDefault="009D33B9" w:rsidP="009D33B9">
            <w:pPr>
              <w:spacing w:line="360" w:lineRule="auto"/>
              <w:jc w:val="center"/>
              <w:rPr>
                <w:rFonts w:ascii="Times New Roman" w:hAnsi="Times New Roman" w:cs="Times New Roman"/>
              </w:rPr>
            </w:pPr>
            <w:r>
              <w:rPr>
                <w:rFonts w:ascii="Times New Roman" w:hAnsi="Times New Roman" w:cs="Times New Roman"/>
              </w:rPr>
              <w:t>1.</w:t>
            </w:r>
          </w:p>
        </w:tc>
        <w:tc>
          <w:tcPr>
            <w:tcW w:w="3923" w:type="dxa"/>
          </w:tcPr>
          <w:p w14:paraId="3C1FC02B" w14:textId="069EE864" w:rsidR="009D33B9" w:rsidRDefault="009D33B9" w:rsidP="009D33B9">
            <w:pPr>
              <w:spacing w:line="360" w:lineRule="auto"/>
              <w:jc w:val="center"/>
              <w:rPr>
                <w:rFonts w:ascii="Times New Roman" w:hAnsi="Times New Roman" w:cs="Times New Roman"/>
              </w:rPr>
            </w:pPr>
            <w:r>
              <w:rPr>
                <w:rFonts w:ascii="Times New Roman" w:hAnsi="Times New Roman" w:cs="Times New Roman"/>
              </w:rPr>
              <w:t xml:space="preserve">Setelah Menonton Live Shopping Tiktok, Saya merasa lebih yakin untuk membeli produk </w:t>
            </w:r>
          </w:p>
        </w:tc>
        <w:tc>
          <w:tcPr>
            <w:tcW w:w="540" w:type="dxa"/>
          </w:tcPr>
          <w:p w14:paraId="291C010C" w14:textId="41AA13E3" w:rsidR="009D33B9" w:rsidRDefault="009D33B9" w:rsidP="009D33B9">
            <w:pPr>
              <w:spacing w:line="360" w:lineRule="auto"/>
              <w:jc w:val="center"/>
              <w:rPr>
                <w:rFonts w:ascii="Times New Roman" w:hAnsi="Times New Roman" w:cs="Times New Roman"/>
              </w:rPr>
            </w:pPr>
            <w:r>
              <w:rPr>
                <w:rFonts w:ascii="Times New Roman" w:hAnsi="Times New Roman" w:cs="Times New Roman"/>
              </w:rPr>
              <w:t>30</w:t>
            </w:r>
          </w:p>
        </w:tc>
        <w:tc>
          <w:tcPr>
            <w:tcW w:w="1619" w:type="dxa"/>
          </w:tcPr>
          <w:p w14:paraId="3260F184" w14:textId="4FAFD08D" w:rsidR="009D33B9" w:rsidRDefault="009D33B9" w:rsidP="009D33B9">
            <w:pPr>
              <w:spacing w:line="360" w:lineRule="auto"/>
              <w:jc w:val="center"/>
              <w:rPr>
                <w:rFonts w:ascii="Times New Roman" w:hAnsi="Times New Roman" w:cs="Times New Roman"/>
              </w:rPr>
            </w:pPr>
            <w:r>
              <w:rPr>
                <w:rFonts w:ascii="Times New Roman" w:hAnsi="Times New Roman" w:cs="Times New Roman"/>
              </w:rPr>
              <w:t>90,9%</w:t>
            </w:r>
          </w:p>
        </w:tc>
        <w:tc>
          <w:tcPr>
            <w:tcW w:w="901" w:type="dxa"/>
          </w:tcPr>
          <w:p w14:paraId="4C1E2BB8" w14:textId="30D76865" w:rsidR="009D33B9" w:rsidRDefault="009D33B9" w:rsidP="009D33B9">
            <w:pPr>
              <w:spacing w:line="360" w:lineRule="auto"/>
              <w:jc w:val="center"/>
              <w:rPr>
                <w:rFonts w:ascii="Times New Roman" w:hAnsi="Times New Roman" w:cs="Times New Roman"/>
              </w:rPr>
            </w:pPr>
            <w:r>
              <w:rPr>
                <w:rFonts w:ascii="Times New Roman" w:hAnsi="Times New Roman" w:cs="Times New Roman"/>
              </w:rPr>
              <w:t>3</w:t>
            </w:r>
          </w:p>
        </w:tc>
        <w:tc>
          <w:tcPr>
            <w:tcW w:w="1620" w:type="dxa"/>
          </w:tcPr>
          <w:p w14:paraId="3C8018B9" w14:textId="2A1AFB03" w:rsidR="009D33B9" w:rsidRDefault="009D33B9" w:rsidP="009D33B9">
            <w:pPr>
              <w:spacing w:line="360" w:lineRule="auto"/>
              <w:jc w:val="center"/>
              <w:rPr>
                <w:rFonts w:ascii="Times New Roman" w:hAnsi="Times New Roman" w:cs="Times New Roman"/>
              </w:rPr>
            </w:pPr>
            <w:r>
              <w:rPr>
                <w:rFonts w:ascii="Times New Roman" w:hAnsi="Times New Roman" w:cs="Times New Roman"/>
              </w:rPr>
              <w:t>9,1%</w:t>
            </w:r>
          </w:p>
        </w:tc>
      </w:tr>
      <w:tr w:rsidR="009D33B9" w14:paraId="546BD62D" w14:textId="77777777" w:rsidTr="009D33B9">
        <w:tc>
          <w:tcPr>
            <w:tcW w:w="595" w:type="dxa"/>
          </w:tcPr>
          <w:p w14:paraId="756AE540" w14:textId="5A8CF30C" w:rsidR="009D33B9" w:rsidRDefault="009D33B9" w:rsidP="009D33B9">
            <w:pPr>
              <w:spacing w:line="360" w:lineRule="auto"/>
              <w:jc w:val="center"/>
              <w:rPr>
                <w:rFonts w:ascii="Times New Roman" w:hAnsi="Times New Roman" w:cs="Times New Roman"/>
              </w:rPr>
            </w:pPr>
            <w:r>
              <w:rPr>
                <w:rFonts w:ascii="Times New Roman" w:hAnsi="Times New Roman" w:cs="Times New Roman"/>
              </w:rPr>
              <w:t>2.</w:t>
            </w:r>
          </w:p>
        </w:tc>
        <w:tc>
          <w:tcPr>
            <w:tcW w:w="3923" w:type="dxa"/>
          </w:tcPr>
          <w:p w14:paraId="20E9B14D" w14:textId="5CB2F91A" w:rsidR="009D33B9" w:rsidRDefault="009D33B9" w:rsidP="009D33B9">
            <w:pPr>
              <w:spacing w:line="360" w:lineRule="auto"/>
              <w:jc w:val="center"/>
              <w:rPr>
                <w:rFonts w:ascii="Times New Roman" w:hAnsi="Times New Roman" w:cs="Times New Roman"/>
              </w:rPr>
            </w:pPr>
            <w:r>
              <w:rPr>
                <w:rFonts w:ascii="Times New Roman" w:hAnsi="Times New Roman" w:cs="Times New Roman"/>
              </w:rPr>
              <w:t>Saya lebih percaya memilih produk setelah melihat penjelasan informasinya di Live shopping</w:t>
            </w:r>
          </w:p>
        </w:tc>
        <w:tc>
          <w:tcPr>
            <w:tcW w:w="540" w:type="dxa"/>
          </w:tcPr>
          <w:p w14:paraId="4043A3C6" w14:textId="42644E2F" w:rsidR="009D33B9" w:rsidRDefault="009D33B9" w:rsidP="009D33B9">
            <w:pPr>
              <w:spacing w:line="360" w:lineRule="auto"/>
              <w:jc w:val="center"/>
              <w:rPr>
                <w:rFonts w:ascii="Times New Roman" w:hAnsi="Times New Roman" w:cs="Times New Roman"/>
              </w:rPr>
            </w:pPr>
            <w:r>
              <w:rPr>
                <w:rFonts w:ascii="Times New Roman" w:hAnsi="Times New Roman" w:cs="Times New Roman"/>
              </w:rPr>
              <w:t>31</w:t>
            </w:r>
          </w:p>
        </w:tc>
        <w:tc>
          <w:tcPr>
            <w:tcW w:w="1619" w:type="dxa"/>
          </w:tcPr>
          <w:p w14:paraId="7DEEC3BC" w14:textId="681C6B98" w:rsidR="009D33B9" w:rsidRDefault="009D33B9" w:rsidP="009D33B9">
            <w:pPr>
              <w:spacing w:line="360" w:lineRule="auto"/>
              <w:jc w:val="center"/>
              <w:rPr>
                <w:rFonts w:ascii="Times New Roman" w:hAnsi="Times New Roman" w:cs="Times New Roman"/>
              </w:rPr>
            </w:pPr>
            <w:r>
              <w:rPr>
                <w:rFonts w:ascii="Times New Roman" w:hAnsi="Times New Roman" w:cs="Times New Roman"/>
              </w:rPr>
              <w:t>93,9%</w:t>
            </w:r>
          </w:p>
        </w:tc>
        <w:tc>
          <w:tcPr>
            <w:tcW w:w="901" w:type="dxa"/>
          </w:tcPr>
          <w:p w14:paraId="4BD7F736" w14:textId="61490DF6" w:rsidR="009D33B9" w:rsidRDefault="009D33B9" w:rsidP="009D33B9">
            <w:pPr>
              <w:spacing w:line="360" w:lineRule="auto"/>
              <w:jc w:val="center"/>
              <w:rPr>
                <w:rFonts w:ascii="Times New Roman" w:hAnsi="Times New Roman" w:cs="Times New Roman"/>
              </w:rPr>
            </w:pPr>
            <w:r>
              <w:rPr>
                <w:rFonts w:ascii="Times New Roman" w:hAnsi="Times New Roman" w:cs="Times New Roman"/>
              </w:rPr>
              <w:t>2</w:t>
            </w:r>
          </w:p>
        </w:tc>
        <w:tc>
          <w:tcPr>
            <w:tcW w:w="1620" w:type="dxa"/>
          </w:tcPr>
          <w:p w14:paraId="3733AC75" w14:textId="1DBB4B0C" w:rsidR="009D33B9" w:rsidRDefault="009D33B9" w:rsidP="009D33B9">
            <w:pPr>
              <w:spacing w:line="360" w:lineRule="auto"/>
              <w:jc w:val="center"/>
              <w:rPr>
                <w:rFonts w:ascii="Times New Roman" w:hAnsi="Times New Roman" w:cs="Times New Roman"/>
              </w:rPr>
            </w:pPr>
            <w:r>
              <w:rPr>
                <w:rFonts w:ascii="Times New Roman" w:hAnsi="Times New Roman" w:cs="Times New Roman"/>
              </w:rPr>
              <w:t>6,1%</w:t>
            </w:r>
          </w:p>
        </w:tc>
      </w:tr>
      <w:tr w:rsidR="009D33B9" w14:paraId="5EB9F201" w14:textId="77777777" w:rsidTr="009D33B9">
        <w:tc>
          <w:tcPr>
            <w:tcW w:w="595" w:type="dxa"/>
          </w:tcPr>
          <w:p w14:paraId="480455BD" w14:textId="146F68EC" w:rsidR="009D33B9" w:rsidRDefault="009D33B9" w:rsidP="009D33B9">
            <w:pPr>
              <w:spacing w:line="360" w:lineRule="auto"/>
              <w:jc w:val="center"/>
              <w:rPr>
                <w:rFonts w:ascii="Times New Roman" w:hAnsi="Times New Roman" w:cs="Times New Roman"/>
              </w:rPr>
            </w:pPr>
            <w:r>
              <w:rPr>
                <w:rFonts w:ascii="Times New Roman" w:hAnsi="Times New Roman" w:cs="Times New Roman"/>
              </w:rPr>
              <w:t>3.</w:t>
            </w:r>
          </w:p>
        </w:tc>
        <w:tc>
          <w:tcPr>
            <w:tcW w:w="3923" w:type="dxa"/>
          </w:tcPr>
          <w:p w14:paraId="695A01E2" w14:textId="4DD00845" w:rsidR="009D33B9" w:rsidRDefault="009D33B9" w:rsidP="009D33B9">
            <w:pPr>
              <w:spacing w:line="360" w:lineRule="auto"/>
              <w:jc w:val="center"/>
              <w:rPr>
                <w:rFonts w:ascii="Times New Roman" w:hAnsi="Times New Roman" w:cs="Times New Roman"/>
              </w:rPr>
            </w:pPr>
            <w:r>
              <w:rPr>
                <w:rFonts w:ascii="Times New Roman" w:hAnsi="Times New Roman" w:cs="Times New Roman"/>
              </w:rPr>
              <w:t>Saya merasa diskon di live shopping membuat saya lebih percaya diri untuk membeli produk</w:t>
            </w:r>
          </w:p>
        </w:tc>
        <w:tc>
          <w:tcPr>
            <w:tcW w:w="540" w:type="dxa"/>
          </w:tcPr>
          <w:p w14:paraId="3D072D38" w14:textId="45FAB048" w:rsidR="009D33B9" w:rsidRDefault="009D33B9" w:rsidP="009D33B9">
            <w:pPr>
              <w:spacing w:line="360" w:lineRule="auto"/>
              <w:jc w:val="center"/>
              <w:rPr>
                <w:rFonts w:ascii="Times New Roman" w:hAnsi="Times New Roman" w:cs="Times New Roman"/>
              </w:rPr>
            </w:pPr>
            <w:r>
              <w:rPr>
                <w:rFonts w:ascii="Times New Roman" w:hAnsi="Times New Roman" w:cs="Times New Roman"/>
              </w:rPr>
              <w:t>27</w:t>
            </w:r>
          </w:p>
        </w:tc>
        <w:tc>
          <w:tcPr>
            <w:tcW w:w="1619" w:type="dxa"/>
          </w:tcPr>
          <w:p w14:paraId="575E8952" w14:textId="25588754" w:rsidR="009D33B9" w:rsidRDefault="009D33B9" w:rsidP="009D33B9">
            <w:pPr>
              <w:spacing w:line="360" w:lineRule="auto"/>
              <w:jc w:val="center"/>
              <w:rPr>
                <w:rFonts w:ascii="Times New Roman" w:hAnsi="Times New Roman" w:cs="Times New Roman"/>
              </w:rPr>
            </w:pPr>
            <w:r>
              <w:rPr>
                <w:rFonts w:ascii="Times New Roman" w:hAnsi="Times New Roman" w:cs="Times New Roman"/>
              </w:rPr>
              <w:t>81,8%</w:t>
            </w:r>
          </w:p>
        </w:tc>
        <w:tc>
          <w:tcPr>
            <w:tcW w:w="901" w:type="dxa"/>
          </w:tcPr>
          <w:p w14:paraId="60C6EFAB" w14:textId="1F626E5A" w:rsidR="009D33B9" w:rsidRDefault="009D33B9" w:rsidP="009D33B9">
            <w:pPr>
              <w:spacing w:line="360" w:lineRule="auto"/>
              <w:jc w:val="center"/>
              <w:rPr>
                <w:rFonts w:ascii="Times New Roman" w:hAnsi="Times New Roman" w:cs="Times New Roman"/>
              </w:rPr>
            </w:pPr>
            <w:r>
              <w:rPr>
                <w:rFonts w:ascii="Times New Roman" w:hAnsi="Times New Roman" w:cs="Times New Roman"/>
              </w:rPr>
              <w:t>6</w:t>
            </w:r>
          </w:p>
        </w:tc>
        <w:tc>
          <w:tcPr>
            <w:tcW w:w="1620" w:type="dxa"/>
          </w:tcPr>
          <w:p w14:paraId="4AE56E01" w14:textId="353AD790" w:rsidR="009D33B9" w:rsidRDefault="009D33B9" w:rsidP="009D33B9">
            <w:pPr>
              <w:spacing w:line="360" w:lineRule="auto"/>
              <w:jc w:val="center"/>
              <w:rPr>
                <w:rFonts w:ascii="Times New Roman" w:hAnsi="Times New Roman" w:cs="Times New Roman"/>
              </w:rPr>
            </w:pPr>
            <w:r>
              <w:rPr>
                <w:rFonts w:ascii="Times New Roman" w:hAnsi="Times New Roman" w:cs="Times New Roman"/>
              </w:rPr>
              <w:t>18,2%</w:t>
            </w:r>
          </w:p>
        </w:tc>
      </w:tr>
      <w:tr w:rsidR="009D33B9" w14:paraId="04BD97FB" w14:textId="77777777" w:rsidTr="009D33B9">
        <w:tc>
          <w:tcPr>
            <w:tcW w:w="595" w:type="dxa"/>
          </w:tcPr>
          <w:p w14:paraId="1E8601CF" w14:textId="026B719F" w:rsidR="009D33B9" w:rsidRDefault="009D33B9" w:rsidP="009D33B9">
            <w:pPr>
              <w:spacing w:line="360" w:lineRule="auto"/>
              <w:jc w:val="center"/>
              <w:rPr>
                <w:rFonts w:ascii="Times New Roman" w:hAnsi="Times New Roman" w:cs="Times New Roman"/>
              </w:rPr>
            </w:pPr>
            <w:r>
              <w:rPr>
                <w:rFonts w:ascii="Times New Roman" w:hAnsi="Times New Roman" w:cs="Times New Roman"/>
              </w:rPr>
              <w:t>4.</w:t>
            </w:r>
          </w:p>
        </w:tc>
        <w:tc>
          <w:tcPr>
            <w:tcW w:w="3923" w:type="dxa"/>
          </w:tcPr>
          <w:p w14:paraId="160015D4" w14:textId="3F69A55A" w:rsidR="009D33B9" w:rsidRDefault="009D33B9" w:rsidP="009D33B9">
            <w:pPr>
              <w:spacing w:line="360" w:lineRule="auto"/>
              <w:jc w:val="center"/>
              <w:rPr>
                <w:rFonts w:ascii="Times New Roman" w:hAnsi="Times New Roman" w:cs="Times New Roman"/>
              </w:rPr>
            </w:pPr>
            <w:r>
              <w:rPr>
                <w:rFonts w:ascii="Times New Roman" w:hAnsi="Times New Roman" w:cs="Times New Roman"/>
              </w:rPr>
              <w:t>Tampilan produk di Live shopping membuat saya lebih yakin dengan keputusan pembelian</w:t>
            </w:r>
          </w:p>
        </w:tc>
        <w:tc>
          <w:tcPr>
            <w:tcW w:w="540" w:type="dxa"/>
          </w:tcPr>
          <w:p w14:paraId="1C521F43" w14:textId="5633D87B" w:rsidR="009D33B9" w:rsidRDefault="009D33B9" w:rsidP="009D33B9">
            <w:pPr>
              <w:spacing w:line="360" w:lineRule="auto"/>
              <w:jc w:val="center"/>
              <w:rPr>
                <w:rFonts w:ascii="Times New Roman" w:hAnsi="Times New Roman" w:cs="Times New Roman"/>
              </w:rPr>
            </w:pPr>
            <w:r>
              <w:rPr>
                <w:rFonts w:ascii="Times New Roman" w:hAnsi="Times New Roman" w:cs="Times New Roman"/>
              </w:rPr>
              <w:t>30</w:t>
            </w:r>
          </w:p>
        </w:tc>
        <w:tc>
          <w:tcPr>
            <w:tcW w:w="1619" w:type="dxa"/>
          </w:tcPr>
          <w:p w14:paraId="15861E7D" w14:textId="504C6493" w:rsidR="009D33B9" w:rsidRDefault="009D33B9" w:rsidP="009D33B9">
            <w:pPr>
              <w:spacing w:line="360" w:lineRule="auto"/>
              <w:jc w:val="center"/>
              <w:rPr>
                <w:rFonts w:ascii="Times New Roman" w:hAnsi="Times New Roman" w:cs="Times New Roman"/>
              </w:rPr>
            </w:pPr>
            <w:r>
              <w:rPr>
                <w:rFonts w:ascii="Times New Roman" w:hAnsi="Times New Roman" w:cs="Times New Roman"/>
              </w:rPr>
              <w:t>90,9%</w:t>
            </w:r>
          </w:p>
        </w:tc>
        <w:tc>
          <w:tcPr>
            <w:tcW w:w="901" w:type="dxa"/>
          </w:tcPr>
          <w:p w14:paraId="554C7062" w14:textId="200542B1" w:rsidR="009D33B9" w:rsidRDefault="009D33B9" w:rsidP="009D33B9">
            <w:pPr>
              <w:spacing w:line="360" w:lineRule="auto"/>
              <w:jc w:val="center"/>
              <w:rPr>
                <w:rFonts w:ascii="Times New Roman" w:hAnsi="Times New Roman" w:cs="Times New Roman"/>
              </w:rPr>
            </w:pPr>
            <w:r>
              <w:rPr>
                <w:rFonts w:ascii="Times New Roman" w:hAnsi="Times New Roman" w:cs="Times New Roman"/>
              </w:rPr>
              <w:t>3</w:t>
            </w:r>
          </w:p>
        </w:tc>
        <w:tc>
          <w:tcPr>
            <w:tcW w:w="1620" w:type="dxa"/>
          </w:tcPr>
          <w:p w14:paraId="70804AAC" w14:textId="2D6C7EBD" w:rsidR="009D33B9" w:rsidRDefault="009D33B9" w:rsidP="009D33B9">
            <w:pPr>
              <w:spacing w:line="360" w:lineRule="auto"/>
              <w:jc w:val="center"/>
              <w:rPr>
                <w:rFonts w:ascii="Times New Roman" w:hAnsi="Times New Roman" w:cs="Times New Roman"/>
              </w:rPr>
            </w:pPr>
            <w:r>
              <w:rPr>
                <w:rFonts w:ascii="Times New Roman" w:hAnsi="Times New Roman" w:cs="Times New Roman"/>
              </w:rPr>
              <w:t>9,1%</w:t>
            </w:r>
          </w:p>
        </w:tc>
      </w:tr>
      <w:tr w:rsidR="009D33B9" w14:paraId="6D582A49" w14:textId="77777777" w:rsidTr="009D33B9">
        <w:tc>
          <w:tcPr>
            <w:tcW w:w="595" w:type="dxa"/>
          </w:tcPr>
          <w:p w14:paraId="787C3672" w14:textId="68145D87" w:rsidR="009D33B9" w:rsidRDefault="009D33B9" w:rsidP="009D33B9">
            <w:pPr>
              <w:spacing w:line="360" w:lineRule="auto"/>
              <w:jc w:val="center"/>
              <w:rPr>
                <w:rFonts w:ascii="Times New Roman" w:hAnsi="Times New Roman" w:cs="Times New Roman"/>
              </w:rPr>
            </w:pPr>
            <w:r>
              <w:rPr>
                <w:rFonts w:ascii="Times New Roman" w:hAnsi="Times New Roman" w:cs="Times New Roman"/>
              </w:rPr>
              <w:t>5.</w:t>
            </w:r>
          </w:p>
        </w:tc>
        <w:tc>
          <w:tcPr>
            <w:tcW w:w="3923" w:type="dxa"/>
          </w:tcPr>
          <w:p w14:paraId="5041B171" w14:textId="57E92515" w:rsidR="009D33B9" w:rsidRDefault="009D33B9" w:rsidP="009D33B9">
            <w:pPr>
              <w:spacing w:line="360" w:lineRule="auto"/>
              <w:jc w:val="center"/>
              <w:rPr>
                <w:rFonts w:ascii="Times New Roman" w:hAnsi="Times New Roman" w:cs="Times New Roman"/>
              </w:rPr>
            </w:pPr>
            <w:r>
              <w:rPr>
                <w:rFonts w:ascii="Times New Roman" w:hAnsi="Times New Roman" w:cs="Times New Roman"/>
              </w:rPr>
              <w:t xml:space="preserve">Saya merasa ragu dengan produk yang </w:t>
            </w:r>
            <w:r>
              <w:rPr>
                <w:rFonts w:ascii="Times New Roman" w:hAnsi="Times New Roman" w:cs="Times New Roman"/>
              </w:rPr>
              <w:lastRenderedPageBreak/>
              <w:t>saya beli setelah menonton nya di live shopping</w:t>
            </w:r>
          </w:p>
        </w:tc>
        <w:tc>
          <w:tcPr>
            <w:tcW w:w="540" w:type="dxa"/>
          </w:tcPr>
          <w:p w14:paraId="034129D3" w14:textId="43021F4D" w:rsidR="009D33B9" w:rsidRDefault="009D33B9" w:rsidP="009D33B9">
            <w:pPr>
              <w:spacing w:line="360" w:lineRule="auto"/>
              <w:jc w:val="center"/>
              <w:rPr>
                <w:rFonts w:ascii="Times New Roman" w:hAnsi="Times New Roman" w:cs="Times New Roman"/>
              </w:rPr>
            </w:pPr>
            <w:r>
              <w:rPr>
                <w:rFonts w:ascii="Times New Roman" w:hAnsi="Times New Roman" w:cs="Times New Roman"/>
              </w:rPr>
              <w:lastRenderedPageBreak/>
              <w:t>27</w:t>
            </w:r>
          </w:p>
        </w:tc>
        <w:tc>
          <w:tcPr>
            <w:tcW w:w="1619" w:type="dxa"/>
          </w:tcPr>
          <w:p w14:paraId="75EE3B19" w14:textId="3646E0D1" w:rsidR="009D33B9" w:rsidRDefault="009D33B9" w:rsidP="009D33B9">
            <w:pPr>
              <w:spacing w:line="360" w:lineRule="auto"/>
              <w:jc w:val="center"/>
              <w:rPr>
                <w:rFonts w:ascii="Times New Roman" w:hAnsi="Times New Roman" w:cs="Times New Roman"/>
              </w:rPr>
            </w:pPr>
            <w:r>
              <w:rPr>
                <w:rFonts w:ascii="Times New Roman" w:hAnsi="Times New Roman" w:cs="Times New Roman"/>
              </w:rPr>
              <w:t>81,8%</w:t>
            </w:r>
          </w:p>
        </w:tc>
        <w:tc>
          <w:tcPr>
            <w:tcW w:w="901" w:type="dxa"/>
          </w:tcPr>
          <w:p w14:paraId="4F5E17CF" w14:textId="11B2B15F" w:rsidR="009D33B9" w:rsidRDefault="009D33B9" w:rsidP="009D33B9">
            <w:pPr>
              <w:spacing w:line="360" w:lineRule="auto"/>
              <w:jc w:val="center"/>
              <w:rPr>
                <w:rFonts w:ascii="Times New Roman" w:hAnsi="Times New Roman" w:cs="Times New Roman"/>
              </w:rPr>
            </w:pPr>
            <w:r>
              <w:rPr>
                <w:rFonts w:ascii="Times New Roman" w:hAnsi="Times New Roman" w:cs="Times New Roman"/>
              </w:rPr>
              <w:t>6</w:t>
            </w:r>
          </w:p>
        </w:tc>
        <w:tc>
          <w:tcPr>
            <w:tcW w:w="1620" w:type="dxa"/>
          </w:tcPr>
          <w:p w14:paraId="67C435FD" w14:textId="582B88B1" w:rsidR="009D33B9" w:rsidRDefault="009D33B9" w:rsidP="009D33B9">
            <w:pPr>
              <w:spacing w:line="360" w:lineRule="auto"/>
              <w:jc w:val="center"/>
              <w:rPr>
                <w:rFonts w:ascii="Times New Roman" w:hAnsi="Times New Roman" w:cs="Times New Roman"/>
              </w:rPr>
            </w:pPr>
            <w:r>
              <w:rPr>
                <w:rFonts w:ascii="Times New Roman" w:hAnsi="Times New Roman" w:cs="Times New Roman"/>
              </w:rPr>
              <w:t>18,2%</w:t>
            </w:r>
          </w:p>
        </w:tc>
      </w:tr>
    </w:tbl>
    <w:p w14:paraId="4531439E" w14:textId="3F2E693E" w:rsidR="009D33B9" w:rsidRDefault="009D33B9" w:rsidP="009D33B9">
      <w:pPr>
        <w:spacing w:after="0" w:line="360" w:lineRule="auto"/>
        <w:ind w:firstLine="720"/>
        <w:rPr>
          <w:rFonts w:ascii="Times New Roman" w:hAnsi="Times New Roman" w:cs="Times New Roman"/>
        </w:rPr>
      </w:pPr>
      <w:r>
        <w:rPr>
          <w:rFonts w:ascii="Times New Roman" w:hAnsi="Times New Roman" w:cs="Times New Roman"/>
        </w:rPr>
        <w:lastRenderedPageBreak/>
        <w:t>Sumber: 33</w:t>
      </w:r>
      <w:r w:rsidR="00343933">
        <w:rPr>
          <w:rFonts w:ascii="Times New Roman" w:hAnsi="Times New Roman" w:cs="Times New Roman"/>
        </w:rPr>
        <w:t xml:space="preserve"> orang mahasiswa Universitas Bina bangsa</w:t>
      </w:r>
    </w:p>
    <w:p w14:paraId="5B009002" w14:textId="682E8A28" w:rsidR="00343933" w:rsidRDefault="00343933" w:rsidP="00343933">
      <w:pPr>
        <w:spacing w:after="0" w:line="360" w:lineRule="auto"/>
        <w:ind w:firstLine="720"/>
        <w:jc w:val="both"/>
        <w:rPr>
          <w:rFonts w:ascii="Times New Roman" w:hAnsi="Times New Roman" w:cs="Times New Roman"/>
        </w:rPr>
      </w:pPr>
      <w:proofErr w:type="gramStart"/>
      <w:r w:rsidRPr="00343933">
        <w:rPr>
          <w:rFonts w:ascii="Times New Roman" w:hAnsi="Times New Roman" w:cs="Times New Roman"/>
        </w:rPr>
        <w:t>Berdasarkan hasil pra-survei yang terdapat dalam tabel diatas mengenai variabel Y (Keputusan Pembelian), dapat dilihat bahwa sebagian besar responden menyatakan bahwa live shopping di TikTok memberikan dampak positif terhadap keputusan beli mereka.</w:t>
      </w:r>
      <w:proofErr w:type="gramEnd"/>
      <w:r w:rsidRPr="00343933">
        <w:rPr>
          <w:rFonts w:ascii="Times New Roman" w:hAnsi="Times New Roman" w:cs="Times New Roman"/>
        </w:rPr>
        <w:t xml:space="preserve"> Sekitar 90,9% responden merasa lebih yakin untuk membeli produk setelah menyaksikan live shopping tersebut, dan 93,9% merasa lebih percaya dalam memilih produk setelah menerima penjelasan secara langsung. Selain itu, penawaran diskon juga memberikan dampak signifikan, di mana 81</w:t>
      </w:r>
      <w:proofErr w:type="gramStart"/>
      <w:r w:rsidRPr="00343933">
        <w:rPr>
          <w:rFonts w:ascii="Times New Roman" w:hAnsi="Times New Roman" w:cs="Times New Roman"/>
        </w:rPr>
        <w:t>,8</w:t>
      </w:r>
      <w:proofErr w:type="gramEnd"/>
      <w:r w:rsidRPr="00343933">
        <w:rPr>
          <w:rFonts w:ascii="Times New Roman" w:hAnsi="Times New Roman" w:cs="Times New Roman"/>
        </w:rPr>
        <w:t>% responden merasa lebih berani melakukan pembelian karena adanya potongan harga. Visualisasi produk yang ditunjukkan selama live shopping juga meningkatkan keyakinan responden dalam mengambil keputusan pembelian hingga 90</w:t>
      </w:r>
      <w:proofErr w:type="gramStart"/>
      <w:r w:rsidRPr="00343933">
        <w:rPr>
          <w:rFonts w:ascii="Times New Roman" w:hAnsi="Times New Roman" w:cs="Times New Roman"/>
        </w:rPr>
        <w:t>,9</w:t>
      </w:r>
      <w:proofErr w:type="gramEnd"/>
      <w:r w:rsidRPr="00343933">
        <w:rPr>
          <w:rFonts w:ascii="Times New Roman" w:hAnsi="Times New Roman" w:cs="Times New Roman"/>
        </w:rPr>
        <w:t xml:space="preserve">%, serta berhasil mengurangi keraguan terhadap produk sebanyak 81,8%. </w:t>
      </w:r>
      <w:proofErr w:type="gramStart"/>
      <w:r w:rsidRPr="00343933">
        <w:rPr>
          <w:rFonts w:ascii="Times New Roman" w:hAnsi="Times New Roman" w:cs="Times New Roman"/>
        </w:rPr>
        <w:t>Dengan demikian, dapat disimpulkan bahwa live shopping di TikTok berperan penting dalam membantu konsumen merasa lebih percaya diri, yakin, serta mengurangi keraguan saat melakukan pembelian.</w:t>
      </w:r>
      <w:proofErr w:type="gramEnd"/>
    </w:p>
    <w:p w14:paraId="5C76FF17" w14:textId="329AF9D7" w:rsidR="00343933" w:rsidRDefault="00343933" w:rsidP="00343933">
      <w:pPr>
        <w:spacing w:after="0" w:line="360" w:lineRule="auto"/>
        <w:ind w:firstLine="720"/>
        <w:jc w:val="both"/>
        <w:rPr>
          <w:rFonts w:ascii="Times New Roman" w:hAnsi="Times New Roman" w:cs="Times New Roman"/>
        </w:rPr>
      </w:pPr>
      <w:proofErr w:type="gramStart"/>
      <w:r w:rsidRPr="00343933">
        <w:rPr>
          <w:rFonts w:ascii="Times New Roman" w:hAnsi="Times New Roman" w:cs="Times New Roman"/>
        </w:rPr>
        <w:t>Berikut adalah jawaban dari responden kuesioner pra-survey mengenai fenomena pelaksanaan belanja langsung di TikTok di kalangan mahasiswa Universitas Negeri Medan.</w:t>
      </w:r>
      <w:proofErr w:type="gramEnd"/>
      <w:r w:rsidRPr="00343933">
        <w:rPr>
          <w:rFonts w:ascii="Times New Roman" w:hAnsi="Times New Roman" w:cs="Times New Roman"/>
        </w:rPr>
        <w:t xml:space="preserve"> Informasi ini didukung oleh hasil survei awal atau pra-survey yang dilakukan terhadap 33 mahasiswa Universitas Negeri Medan Kelas B Manajemen menggunakan kuesioner yang disebarkan melalui Google Form pada hari Selasa, 16 September 2025, sebagaimana terlihat pada tabel di bawah ini.</w:t>
      </w:r>
    </w:p>
    <w:p w14:paraId="7E6F8C30" w14:textId="2EEB3FB2" w:rsidR="00343933" w:rsidRDefault="00343933" w:rsidP="00343933">
      <w:pPr>
        <w:spacing w:after="0" w:line="360" w:lineRule="auto"/>
        <w:ind w:firstLine="720"/>
        <w:jc w:val="center"/>
        <w:rPr>
          <w:rFonts w:ascii="Times New Roman" w:hAnsi="Times New Roman" w:cs="Times New Roman"/>
        </w:rPr>
      </w:pPr>
      <w:r w:rsidRPr="00343933">
        <w:rPr>
          <w:rFonts w:ascii="Times New Roman" w:hAnsi="Times New Roman" w:cs="Times New Roman"/>
        </w:rPr>
        <w:t>Tabel</w:t>
      </w:r>
      <w:r>
        <w:rPr>
          <w:rFonts w:ascii="Times New Roman" w:hAnsi="Times New Roman" w:cs="Times New Roman"/>
        </w:rPr>
        <w:t xml:space="preserve"> 2</w:t>
      </w:r>
      <w:r w:rsidRPr="00343933">
        <w:rPr>
          <w:rFonts w:ascii="Times New Roman" w:hAnsi="Times New Roman" w:cs="Times New Roman"/>
        </w:rPr>
        <w:t xml:space="preserve">; Variabel </w:t>
      </w:r>
      <w:proofErr w:type="gramStart"/>
      <w:r w:rsidRPr="00343933">
        <w:rPr>
          <w:rFonts w:ascii="Times New Roman" w:hAnsi="Times New Roman" w:cs="Times New Roman"/>
        </w:rPr>
        <w:t>X :</w:t>
      </w:r>
      <w:proofErr w:type="gramEnd"/>
      <w:r w:rsidRPr="00343933">
        <w:rPr>
          <w:rFonts w:ascii="Times New Roman" w:hAnsi="Times New Roman" w:cs="Times New Roman"/>
        </w:rPr>
        <w:t xml:space="preserve"> Live Shopping TikTok</w:t>
      </w:r>
    </w:p>
    <w:tbl>
      <w:tblPr>
        <w:tblStyle w:val="TableGrid"/>
        <w:tblW w:w="0" w:type="auto"/>
        <w:tblLook w:val="04A0" w:firstRow="1" w:lastRow="0" w:firstColumn="1" w:lastColumn="0" w:noHBand="0" w:noVBand="1"/>
      </w:tblPr>
      <w:tblGrid>
        <w:gridCol w:w="594"/>
        <w:gridCol w:w="3896"/>
        <w:gridCol w:w="540"/>
        <w:gridCol w:w="1659"/>
        <w:gridCol w:w="938"/>
        <w:gridCol w:w="1659"/>
      </w:tblGrid>
      <w:tr w:rsidR="00343933" w14:paraId="06165EEF" w14:textId="77777777" w:rsidTr="00343933">
        <w:tc>
          <w:tcPr>
            <w:tcW w:w="594" w:type="dxa"/>
          </w:tcPr>
          <w:p w14:paraId="76921B9A"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No</w:t>
            </w:r>
          </w:p>
        </w:tc>
        <w:tc>
          <w:tcPr>
            <w:tcW w:w="3896" w:type="dxa"/>
          </w:tcPr>
          <w:p w14:paraId="5E39D5BC"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Pernyataan Kuesioner Sebelum Adanya Live Shopping Tiktok</w:t>
            </w:r>
          </w:p>
        </w:tc>
        <w:tc>
          <w:tcPr>
            <w:tcW w:w="540" w:type="dxa"/>
          </w:tcPr>
          <w:p w14:paraId="6BC971A0"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YA</w:t>
            </w:r>
          </w:p>
        </w:tc>
        <w:tc>
          <w:tcPr>
            <w:tcW w:w="1659" w:type="dxa"/>
          </w:tcPr>
          <w:p w14:paraId="2A18E948"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PRESENTASE</w:t>
            </w:r>
          </w:p>
        </w:tc>
        <w:tc>
          <w:tcPr>
            <w:tcW w:w="938" w:type="dxa"/>
          </w:tcPr>
          <w:p w14:paraId="18BA470D"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TIDAK</w:t>
            </w:r>
          </w:p>
        </w:tc>
        <w:tc>
          <w:tcPr>
            <w:tcW w:w="1659" w:type="dxa"/>
          </w:tcPr>
          <w:p w14:paraId="3D4473AC"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PRESENTASE</w:t>
            </w:r>
          </w:p>
        </w:tc>
      </w:tr>
      <w:tr w:rsidR="00343933" w14:paraId="614D9CD3" w14:textId="77777777" w:rsidTr="00343933">
        <w:tc>
          <w:tcPr>
            <w:tcW w:w="594" w:type="dxa"/>
          </w:tcPr>
          <w:p w14:paraId="2344BB50" w14:textId="77777777" w:rsidR="00343933" w:rsidRDefault="00343933" w:rsidP="004D1CC2">
            <w:pPr>
              <w:spacing w:line="360" w:lineRule="auto"/>
              <w:jc w:val="center"/>
              <w:rPr>
                <w:rFonts w:ascii="Times New Roman" w:hAnsi="Times New Roman" w:cs="Times New Roman"/>
              </w:rPr>
            </w:pPr>
            <w:r>
              <w:rPr>
                <w:rFonts w:ascii="Times New Roman" w:hAnsi="Times New Roman" w:cs="Times New Roman"/>
              </w:rPr>
              <w:t>1.</w:t>
            </w:r>
          </w:p>
        </w:tc>
        <w:tc>
          <w:tcPr>
            <w:tcW w:w="3896" w:type="dxa"/>
          </w:tcPr>
          <w:p w14:paraId="1ED2A04A" w14:textId="6471512C" w:rsidR="00343933" w:rsidRDefault="00343933" w:rsidP="004D1CC2">
            <w:pPr>
              <w:spacing w:line="360" w:lineRule="auto"/>
              <w:jc w:val="center"/>
              <w:rPr>
                <w:rFonts w:ascii="Times New Roman" w:hAnsi="Times New Roman" w:cs="Times New Roman"/>
              </w:rPr>
            </w:pPr>
            <w:r>
              <w:rPr>
                <w:rFonts w:ascii="Times New Roman" w:hAnsi="Times New Roman" w:cs="Times New Roman"/>
              </w:rPr>
              <w:t xml:space="preserve">Saya merasa live shopping di Tiktok membuat saya lebih mudah mengetahui detail produk </w:t>
            </w:r>
          </w:p>
        </w:tc>
        <w:tc>
          <w:tcPr>
            <w:tcW w:w="540" w:type="dxa"/>
          </w:tcPr>
          <w:p w14:paraId="115C0184" w14:textId="07ADC9B9" w:rsidR="00343933" w:rsidRDefault="00343933" w:rsidP="004D1CC2">
            <w:pPr>
              <w:spacing w:line="360" w:lineRule="auto"/>
              <w:jc w:val="center"/>
              <w:rPr>
                <w:rFonts w:ascii="Times New Roman" w:hAnsi="Times New Roman" w:cs="Times New Roman"/>
              </w:rPr>
            </w:pPr>
            <w:r>
              <w:rPr>
                <w:rFonts w:ascii="Times New Roman" w:hAnsi="Times New Roman" w:cs="Times New Roman"/>
              </w:rPr>
              <w:t>31</w:t>
            </w:r>
          </w:p>
        </w:tc>
        <w:tc>
          <w:tcPr>
            <w:tcW w:w="1659" w:type="dxa"/>
          </w:tcPr>
          <w:p w14:paraId="11B2D523" w14:textId="6FF5A96E" w:rsidR="00343933" w:rsidRDefault="00343933" w:rsidP="00343933">
            <w:pPr>
              <w:spacing w:line="360" w:lineRule="auto"/>
              <w:jc w:val="center"/>
              <w:rPr>
                <w:rFonts w:ascii="Times New Roman" w:hAnsi="Times New Roman" w:cs="Times New Roman"/>
              </w:rPr>
            </w:pPr>
            <w:r>
              <w:rPr>
                <w:rFonts w:ascii="Times New Roman" w:hAnsi="Times New Roman" w:cs="Times New Roman"/>
              </w:rPr>
              <w:t>93,9%</w:t>
            </w:r>
          </w:p>
        </w:tc>
        <w:tc>
          <w:tcPr>
            <w:tcW w:w="938" w:type="dxa"/>
          </w:tcPr>
          <w:p w14:paraId="14A74B53" w14:textId="0C0C3A1C" w:rsidR="00343933" w:rsidRDefault="00343933" w:rsidP="004D1CC2">
            <w:pPr>
              <w:spacing w:line="360" w:lineRule="auto"/>
              <w:jc w:val="center"/>
              <w:rPr>
                <w:rFonts w:ascii="Times New Roman" w:hAnsi="Times New Roman" w:cs="Times New Roman"/>
              </w:rPr>
            </w:pPr>
            <w:r>
              <w:rPr>
                <w:rFonts w:ascii="Times New Roman" w:hAnsi="Times New Roman" w:cs="Times New Roman"/>
              </w:rPr>
              <w:t>2</w:t>
            </w:r>
          </w:p>
        </w:tc>
        <w:tc>
          <w:tcPr>
            <w:tcW w:w="1659" w:type="dxa"/>
          </w:tcPr>
          <w:p w14:paraId="71017E0D" w14:textId="2977B2A5" w:rsidR="00343933" w:rsidRDefault="00343933" w:rsidP="004D1CC2">
            <w:pPr>
              <w:spacing w:line="360" w:lineRule="auto"/>
              <w:jc w:val="center"/>
              <w:rPr>
                <w:rFonts w:ascii="Times New Roman" w:hAnsi="Times New Roman" w:cs="Times New Roman"/>
              </w:rPr>
            </w:pPr>
            <w:r>
              <w:rPr>
                <w:rFonts w:ascii="Times New Roman" w:hAnsi="Times New Roman" w:cs="Times New Roman"/>
              </w:rPr>
              <w:t>6,1%</w:t>
            </w:r>
          </w:p>
        </w:tc>
      </w:tr>
      <w:tr w:rsidR="00343933" w14:paraId="48EE0D8E" w14:textId="77777777" w:rsidTr="00343933">
        <w:tc>
          <w:tcPr>
            <w:tcW w:w="594" w:type="dxa"/>
          </w:tcPr>
          <w:p w14:paraId="79863E43" w14:textId="77777777" w:rsidR="00343933" w:rsidRDefault="00343933" w:rsidP="004D1CC2">
            <w:pPr>
              <w:spacing w:line="360" w:lineRule="auto"/>
              <w:jc w:val="center"/>
              <w:rPr>
                <w:rFonts w:ascii="Times New Roman" w:hAnsi="Times New Roman" w:cs="Times New Roman"/>
              </w:rPr>
            </w:pPr>
            <w:r>
              <w:rPr>
                <w:rFonts w:ascii="Times New Roman" w:hAnsi="Times New Roman" w:cs="Times New Roman"/>
              </w:rPr>
              <w:t>2.</w:t>
            </w:r>
          </w:p>
        </w:tc>
        <w:tc>
          <w:tcPr>
            <w:tcW w:w="3896" w:type="dxa"/>
          </w:tcPr>
          <w:p w14:paraId="2E0F9AF5" w14:textId="5CD2A638" w:rsidR="00343933" w:rsidRDefault="00343933" w:rsidP="004D1CC2">
            <w:pPr>
              <w:spacing w:line="360" w:lineRule="auto"/>
              <w:jc w:val="center"/>
              <w:rPr>
                <w:rFonts w:ascii="Times New Roman" w:hAnsi="Times New Roman" w:cs="Times New Roman"/>
              </w:rPr>
            </w:pPr>
            <w:r>
              <w:rPr>
                <w:rFonts w:ascii="Times New Roman" w:hAnsi="Times New Roman" w:cs="Times New Roman"/>
              </w:rPr>
              <w:t>Saya merasa berbelanja lewat live Tiktok lebih praktis disbanding cara biasa</w:t>
            </w:r>
          </w:p>
        </w:tc>
        <w:tc>
          <w:tcPr>
            <w:tcW w:w="540" w:type="dxa"/>
          </w:tcPr>
          <w:p w14:paraId="27B88432" w14:textId="0F3641C9" w:rsidR="00343933" w:rsidRDefault="00343933" w:rsidP="004D1CC2">
            <w:pPr>
              <w:spacing w:line="360" w:lineRule="auto"/>
              <w:jc w:val="center"/>
              <w:rPr>
                <w:rFonts w:ascii="Times New Roman" w:hAnsi="Times New Roman" w:cs="Times New Roman"/>
              </w:rPr>
            </w:pPr>
            <w:r>
              <w:rPr>
                <w:rFonts w:ascii="Times New Roman" w:hAnsi="Times New Roman" w:cs="Times New Roman"/>
              </w:rPr>
              <w:t>25</w:t>
            </w:r>
          </w:p>
        </w:tc>
        <w:tc>
          <w:tcPr>
            <w:tcW w:w="1659" w:type="dxa"/>
          </w:tcPr>
          <w:p w14:paraId="6CB427CF" w14:textId="079910ED" w:rsidR="00343933" w:rsidRDefault="00343933" w:rsidP="004D1CC2">
            <w:pPr>
              <w:spacing w:line="360" w:lineRule="auto"/>
              <w:jc w:val="center"/>
              <w:rPr>
                <w:rFonts w:ascii="Times New Roman" w:hAnsi="Times New Roman" w:cs="Times New Roman"/>
              </w:rPr>
            </w:pPr>
            <w:r>
              <w:rPr>
                <w:rFonts w:ascii="Times New Roman" w:hAnsi="Times New Roman" w:cs="Times New Roman"/>
              </w:rPr>
              <w:t>75,8%</w:t>
            </w:r>
          </w:p>
        </w:tc>
        <w:tc>
          <w:tcPr>
            <w:tcW w:w="938" w:type="dxa"/>
          </w:tcPr>
          <w:p w14:paraId="56683280" w14:textId="3797D4FF" w:rsidR="00343933" w:rsidRDefault="00343933" w:rsidP="004D1CC2">
            <w:pPr>
              <w:spacing w:line="360" w:lineRule="auto"/>
              <w:jc w:val="center"/>
              <w:rPr>
                <w:rFonts w:ascii="Times New Roman" w:hAnsi="Times New Roman" w:cs="Times New Roman"/>
              </w:rPr>
            </w:pPr>
            <w:r>
              <w:rPr>
                <w:rFonts w:ascii="Times New Roman" w:hAnsi="Times New Roman" w:cs="Times New Roman"/>
              </w:rPr>
              <w:t>8</w:t>
            </w:r>
          </w:p>
        </w:tc>
        <w:tc>
          <w:tcPr>
            <w:tcW w:w="1659" w:type="dxa"/>
          </w:tcPr>
          <w:p w14:paraId="76662D8A" w14:textId="773CA121" w:rsidR="00343933" w:rsidRDefault="00343933" w:rsidP="004D1CC2">
            <w:pPr>
              <w:spacing w:line="360" w:lineRule="auto"/>
              <w:jc w:val="center"/>
              <w:rPr>
                <w:rFonts w:ascii="Times New Roman" w:hAnsi="Times New Roman" w:cs="Times New Roman"/>
              </w:rPr>
            </w:pPr>
            <w:r>
              <w:rPr>
                <w:rFonts w:ascii="Times New Roman" w:hAnsi="Times New Roman" w:cs="Times New Roman"/>
              </w:rPr>
              <w:t>24,2%</w:t>
            </w:r>
          </w:p>
        </w:tc>
      </w:tr>
      <w:tr w:rsidR="00343933" w14:paraId="10CF6215" w14:textId="77777777" w:rsidTr="00343933">
        <w:tc>
          <w:tcPr>
            <w:tcW w:w="594" w:type="dxa"/>
          </w:tcPr>
          <w:p w14:paraId="6F8AD52D" w14:textId="77777777" w:rsidR="00343933" w:rsidRDefault="00343933" w:rsidP="004D1CC2">
            <w:pPr>
              <w:spacing w:line="360" w:lineRule="auto"/>
              <w:jc w:val="center"/>
              <w:rPr>
                <w:rFonts w:ascii="Times New Roman" w:hAnsi="Times New Roman" w:cs="Times New Roman"/>
              </w:rPr>
            </w:pPr>
            <w:r>
              <w:rPr>
                <w:rFonts w:ascii="Times New Roman" w:hAnsi="Times New Roman" w:cs="Times New Roman"/>
              </w:rPr>
              <w:t>3.</w:t>
            </w:r>
          </w:p>
        </w:tc>
        <w:tc>
          <w:tcPr>
            <w:tcW w:w="3896" w:type="dxa"/>
          </w:tcPr>
          <w:p w14:paraId="3C212253" w14:textId="273DA7DF" w:rsidR="00343933" w:rsidRDefault="00343933" w:rsidP="004D1CC2">
            <w:pPr>
              <w:spacing w:line="360" w:lineRule="auto"/>
              <w:jc w:val="center"/>
              <w:rPr>
                <w:rFonts w:ascii="Times New Roman" w:hAnsi="Times New Roman" w:cs="Times New Roman"/>
              </w:rPr>
            </w:pPr>
            <w:r>
              <w:rPr>
                <w:rFonts w:ascii="Times New Roman" w:hAnsi="Times New Roman" w:cs="Times New Roman"/>
              </w:rPr>
              <w:t>Saya merasa adanya diskon saat live shopping membuat belanja lebih gampang</w:t>
            </w:r>
          </w:p>
        </w:tc>
        <w:tc>
          <w:tcPr>
            <w:tcW w:w="540" w:type="dxa"/>
          </w:tcPr>
          <w:p w14:paraId="5E2E911C" w14:textId="31193EAE" w:rsidR="00343933" w:rsidRDefault="00343933" w:rsidP="004D1CC2">
            <w:pPr>
              <w:spacing w:line="360" w:lineRule="auto"/>
              <w:jc w:val="center"/>
              <w:rPr>
                <w:rFonts w:ascii="Times New Roman" w:hAnsi="Times New Roman" w:cs="Times New Roman"/>
              </w:rPr>
            </w:pPr>
            <w:r>
              <w:rPr>
                <w:rFonts w:ascii="Times New Roman" w:hAnsi="Times New Roman" w:cs="Times New Roman"/>
              </w:rPr>
              <w:t>28</w:t>
            </w:r>
          </w:p>
        </w:tc>
        <w:tc>
          <w:tcPr>
            <w:tcW w:w="1659" w:type="dxa"/>
          </w:tcPr>
          <w:p w14:paraId="3B81B989" w14:textId="4B19B3B5" w:rsidR="00343933" w:rsidRDefault="00343933" w:rsidP="004D1CC2">
            <w:pPr>
              <w:spacing w:line="360" w:lineRule="auto"/>
              <w:jc w:val="center"/>
              <w:rPr>
                <w:rFonts w:ascii="Times New Roman" w:hAnsi="Times New Roman" w:cs="Times New Roman"/>
              </w:rPr>
            </w:pPr>
            <w:r>
              <w:rPr>
                <w:rFonts w:ascii="Times New Roman" w:hAnsi="Times New Roman" w:cs="Times New Roman"/>
              </w:rPr>
              <w:t>84,8%</w:t>
            </w:r>
          </w:p>
        </w:tc>
        <w:tc>
          <w:tcPr>
            <w:tcW w:w="938" w:type="dxa"/>
          </w:tcPr>
          <w:p w14:paraId="7AB798DA" w14:textId="7C3DED0C" w:rsidR="00343933" w:rsidRDefault="00343933" w:rsidP="004D1CC2">
            <w:pPr>
              <w:spacing w:line="360" w:lineRule="auto"/>
              <w:jc w:val="center"/>
              <w:rPr>
                <w:rFonts w:ascii="Times New Roman" w:hAnsi="Times New Roman" w:cs="Times New Roman"/>
              </w:rPr>
            </w:pPr>
            <w:r>
              <w:rPr>
                <w:rFonts w:ascii="Times New Roman" w:hAnsi="Times New Roman" w:cs="Times New Roman"/>
              </w:rPr>
              <w:t>5</w:t>
            </w:r>
          </w:p>
        </w:tc>
        <w:tc>
          <w:tcPr>
            <w:tcW w:w="1659" w:type="dxa"/>
          </w:tcPr>
          <w:p w14:paraId="706FEC76" w14:textId="598238C2" w:rsidR="00343933" w:rsidRDefault="00343933" w:rsidP="004D1CC2">
            <w:pPr>
              <w:spacing w:line="360" w:lineRule="auto"/>
              <w:jc w:val="center"/>
              <w:rPr>
                <w:rFonts w:ascii="Times New Roman" w:hAnsi="Times New Roman" w:cs="Times New Roman"/>
              </w:rPr>
            </w:pPr>
            <w:r>
              <w:rPr>
                <w:rFonts w:ascii="Times New Roman" w:hAnsi="Times New Roman" w:cs="Times New Roman"/>
              </w:rPr>
              <w:t>15,2%</w:t>
            </w:r>
          </w:p>
        </w:tc>
      </w:tr>
      <w:tr w:rsidR="00343933" w14:paraId="73BA3543" w14:textId="77777777" w:rsidTr="00343933">
        <w:tc>
          <w:tcPr>
            <w:tcW w:w="594" w:type="dxa"/>
          </w:tcPr>
          <w:p w14:paraId="7EF272CD" w14:textId="77777777" w:rsidR="00343933" w:rsidRDefault="00343933" w:rsidP="004D1CC2">
            <w:pPr>
              <w:spacing w:line="360" w:lineRule="auto"/>
              <w:jc w:val="center"/>
              <w:rPr>
                <w:rFonts w:ascii="Times New Roman" w:hAnsi="Times New Roman" w:cs="Times New Roman"/>
              </w:rPr>
            </w:pPr>
            <w:r>
              <w:rPr>
                <w:rFonts w:ascii="Times New Roman" w:hAnsi="Times New Roman" w:cs="Times New Roman"/>
              </w:rPr>
              <w:t>4.</w:t>
            </w:r>
          </w:p>
        </w:tc>
        <w:tc>
          <w:tcPr>
            <w:tcW w:w="3896" w:type="dxa"/>
          </w:tcPr>
          <w:p w14:paraId="362B2500" w14:textId="7FFACB2C" w:rsidR="00343933" w:rsidRDefault="00343933" w:rsidP="004D1CC2">
            <w:pPr>
              <w:spacing w:line="360" w:lineRule="auto"/>
              <w:jc w:val="center"/>
              <w:rPr>
                <w:rFonts w:ascii="Times New Roman" w:hAnsi="Times New Roman" w:cs="Times New Roman"/>
              </w:rPr>
            </w:pPr>
            <w:r>
              <w:rPr>
                <w:rFonts w:ascii="Times New Roman" w:hAnsi="Times New Roman" w:cs="Times New Roman"/>
              </w:rPr>
              <w:t>Saya merasa interaksi langsung dengan penjual di live tiktok membantu saya cepat mengambil keputusan belanja</w:t>
            </w:r>
          </w:p>
        </w:tc>
        <w:tc>
          <w:tcPr>
            <w:tcW w:w="540" w:type="dxa"/>
          </w:tcPr>
          <w:p w14:paraId="30373483" w14:textId="20578784" w:rsidR="00343933" w:rsidRDefault="00343933" w:rsidP="004D1CC2">
            <w:pPr>
              <w:spacing w:line="360" w:lineRule="auto"/>
              <w:jc w:val="center"/>
              <w:rPr>
                <w:rFonts w:ascii="Times New Roman" w:hAnsi="Times New Roman" w:cs="Times New Roman"/>
              </w:rPr>
            </w:pPr>
            <w:r>
              <w:rPr>
                <w:rFonts w:ascii="Times New Roman" w:hAnsi="Times New Roman" w:cs="Times New Roman"/>
              </w:rPr>
              <w:t>28</w:t>
            </w:r>
          </w:p>
        </w:tc>
        <w:tc>
          <w:tcPr>
            <w:tcW w:w="1659" w:type="dxa"/>
          </w:tcPr>
          <w:p w14:paraId="50E65251" w14:textId="0A21B06D" w:rsidR="00343933" w:rsidRDefault="00343933" w:rsidP="004D1CC2">
            <w:pPr>
              <w:spacing w:line="360" w:lineRule="auto"/>
              <w:jc w:val="center"/>
              <w:rPr>
                <w:rFonts w:ascii="Times New Roman" w:hAnsi="Times New Roman" w:cs="Times New Roman"/>
              </w:rPr>
            </w:pPr>
            <w:r>
              <w:rPr>
                <w:rFonts w:ascii="Times New Roman" w:hAnsi="Times New Roman" w:cs="Times New Roman"/>
              </w:rPr>
              <w:t>84,8%</w:t>
            </w:r>
          </w:p>
        </w:tc>
        <w:tc>
          <w:tcPr>
            <w:tcW w:w="938" w:type="dxa"/>
          </w:tcPr>
          <w:p w14:paraId="2EF0C744" w14:textId="38E6FC8C" w:rsidR="00343933" w:rsidRDefault="00343933" w:rsidP="004D1CC2">
            <w:pPr>
              <w:spacing w:line="360" w:lineRule="auto"/>
              <w:jc w:val="center"/>
              <w:rPr>
                <w:rFonts w:ascii="Times New Roman" w:hAnsi="Times New Roman" w:cs="Times New Roman"/>
              </w:rPr>
            </w:pPr>
            <w:r>
              <w:rPr>
                <w:rFonts w:ascii="Times New Roman" w:hAnsi="Times New Roman" w:cs="Times New Roman"/>
              </w:rPr>
              <w:t>5</w:t>
            </w:r>
          </w:p>
        </w:tc>
        <w:tc>
          <w:tcPr>
            <w:tcW w:w="1659" w:type="dxa"/>
          </w:tcPr>
          <w:p w14:paraId="66194D5F" w14:textId="2534E5A2" w:rsidR="00343933" w:rsidRDefault="00343933" w:rsidP="004D1CC2">
            <w:pPr>
              <w:spacing w:line="360" w:lineRule="auto"/>
              <w:jc w:val="center"/>
              <w:rPr>
                <w:rFonts w:ascii="Times New Roman" w:hAnsi="Times New Roman" w:cs="Times New Roman"/>
              </w:rPr>
            </w:pPr>
            <w:r>
              <w:rPr>
                <w:rFonts w:ascii="Times New Roman" w:hAnsi="Times New Roman" w:cs="Times New Roman"/>
              </w:rPr>
              <w:t>15,2%</w:t>
            </w:r>
          </w:p>
        </w:tc>
      </w:tr>
      <w:tr w:rsidR="00343933" w14:paraId="36EC00E1" w14:textId="77777777" w:rsidTr="00343933">
        <w:tc>
          <w:tcPr>
            <w:tcW w:w="594" w:type="dxa"/>
          </w:tcPr>
          <w:p w14:paraId="499A3FEE" w14:textId="77777777" w:rsidR="00343933" w:rsidRDefault="00343933" w:rsidP="004D1CC2">
            <w:pPr>
              <w:spacing w:line="360" w:lineRule="auto"/>
              <w:jc w:val="center"/>
              <w:rPr>
                <w:rFonts w:ascii="Times New Roman" w:hAnsi="Times New Roman" w:cs="Times New Roman"/>
              </w:rPr>
            </w:pPr>
            <w:r>
              <w:rPr>
                <w:rFonts w:ascii="Times New Roman" w:hAnsi="Times New Roman" w:cs="Times New Roman"/>
              </w:rPr>
              <w:t>5.</w:t>
            </w:r>
          </w:p>
        </w:tc>
        <w:tc>
          <w:tcPr>
            <w:tcW w:w="3896" w:type="dxa"/>
          </w:tcPr>
          <w:p w14:paraId="3D935937" w14:textId="01394961" w:rsidR="00343933" w:rsidRDefault="00343933" w:rsidP="004D1CC2">
            <w:pPr>
              <w:spacing w:line="360" w:lineRule="auto"/>
              <w:jc w:val="center"/>
              <w:rPr>
                <w:rFonts w:ascii="Times New Roman" w:hAnsi="Times New Roman" w:cs="Times New Roman"/>
              </w:rPr>
            </w:pPr>
            <w:r>
              <w:rPr>
                <w:rFonts w:ascii="Times New Roman" w:hAnsi="Times New Roman" w:cs="Times New Roman"/>
              </w:rPr>
              <w:t xml:space="preserve">Saya merasa rekomendasi dari penjual di live tiktok memudahkan saya memilih </w:t>
            </w:r>
            <w:r>
              <w:rPr>
                <w:rFonts w:ascii="Times New Roman" w:hAnsi="Times New Roman" w:cs="Times New Roman"/>
              </w:rPr>
              <w:lastRenderedPageBreak/>
              <w:t>produk yang cocok</w:t>
            </w:r>
          </w:p>
        </w:tc>
        <w:tc>
          <w:tcPr>
            <w:tcW w:w="540" w:type="dxa"/>
          </w:tcPr>
          <w:p w14:paraId="58D25EF5" w14:textId="0239D7D9" w:rsidR="00343933" w:rsidRDefault="00343933" w:rsidP="004D1CC2">
            <w:pPr>
              <w:spacing w:line="360" w:lineRule="auto"/>
              <w:jc w:val="center"/>
              <w:rPr>
                <w:rFonts w:ascii="Times New Roman" w:hAnsi="Times New Roman" w:cs="Times New Roman"/>
              </w:rPr>
            </w:pPr>
            <w:r>
              <w:rPr>
                <w:rFonts w:ascii="Times New Roman" w:hAnsi="Times New Roman" w:cs="Times New Roman"/>
              </w:rPr>
              <w:lastRenderedPageBreak/>
              <w:t>31</w:t>
            </w:r>
          </w:p>
        </w:tc>
        <w:tc>
          <w:tcPr>
            <w:tcW w:w="1659" w:type="dxa"/>
          </w:tcPr>
          <w:p w14:paraId="1991BDE4" w14:textId="3B62F231" w:rsidR="00343933" w:rsidRDefault="00343933" w:rsidP="004D1CC2">
            <w:pPr>
              <w:spacing w:line="360" w:lineRule="auto"/>
              <w:jc w:val="center"/>
              <w:rPr>
                <w:rFonts w:ascii="Times New Roman" w:hAnsi="Times New Roman" w:cs="Times New Roman"/>
              </w:rPr>
            </w:pPr>
            <w:r>
              <w:rPr>
                <w:rFonts w:ascii="Times New Roman" w:hAnsi="Times New Roman" w:cs="Times New Roman"/>
              </w:rPr>
              <w:t>93,9%</w:t>
            </w:r>
          </w:p>
        </w:tc>
        <w:tc>
          <w:tcPr>
            <w:tcW w:w="938" w:type="dxa"/>
          </w:tcPr>
          <w:p w14:paraId="072E81FD" w14:textId="33129E91" w:rsidR="00343933" w:rsidRDefault="00343933" w:rsidP="004D1CC2">
            <w:pPr>
              <w:spacing w:line="360" w:lineRule="auto"/>
              <w:jc w:val="center"/>
              <w:rPr>
                <w:rFonts w:ascii="Times New Roman" w:hAnsi="Times New Roman" w:cs="Times New Roman"/>
              </w:rPr>
            </w:pPr>
            <w:r>
              <w:rPr>
                <w:rFonts w:ascii="Times New Roman" w:hAnsi="Times New Roman" w:cs="Times New Roman"/>
              </w:rPr>
              <w:t>2</w:t>
            </w:r>
          </w:p>
        </w:tc>
        <w:tc>
          <w:tcPr>
            <w:tcW w:w="1659" w:type="dxa"/>
          </w:tcPr>
          <w:p w14:paraId="1E3D7631" w14:textId="0A9E70EA" w:rsidR="00343933" w:rsidRDefault="00343933" w:rsidP="004D1CC2">
            <w:pPr>
              <w:spacing w:line="360" w:lineRule="auto"/>
              <w:jc w:val="center"/>
              <w:rPr>
                <w:rFonts w:ascii="Times New Roman" w:hAnsi="Times New Roman" w:cs="Times New Roman"/>
              </w:rPr>
            </w:pPr>
            <w:r>
              <w:rPr>
                <w:rFonts w:ascii="Times New Roman" w:hAnsi="Times New Roman" w:cs="Times New Roman"/>
              </w:rPr>
              <w:t>6,1%</w:t>
            </w:r>
          </w:p>
        </w:tc>
      </w:tr>
    </w:tbl>
    <w:p w14:paraId="73BE32A9" w14:textId="77777777" w:rsidR="00343933" w:rsidRDefault="00343933" w:rsidP="00343933">
      <w:pPr>
        <w:spacing w:after="0" w:line="360" w:lineRule="auto"/>
        <w:ind w:firstLine="720"/>
        <w:rPr>
          <w:rFonts w:ascii="Times New Roman" w:hAnsi="Times New Roman" w:cs="Times New Roman"/>
        </w:rPr>
      </w:pPr>
      <w:r>
        <w:rPr>
          <w:rFonts w:ascii="Times New Roman" w:hAnsi="Times New Roman" w:cs="Times New Roman"/>
        </w:rPr>
        <w:lastRenderedPageBreak/>
        <w:t>Sumber: 33 orang mahasiswa Universitas Bina bangsa</w:t>
      </w:r>
    </w:p>
    <w:p w14:paraId="62AA7DE5" w14:textId="26A363BE" w:rsidR="00343933" w:rsidRDefault="00343933" w:rsidP="00343933">
      <w:pPr>
        <w:spacing w:after="0" w:line="360" w:lineRule="auto"/>
        <w:ind w:firstLine="720"/>
        <w:jc w:val="both"/>
        <w:rPr>
          <w:rFonts w:ascii="Times New Roman" w:hAnsi="Times New Roman" w:cs="Times New Roman"/>
        </w:rPr>
      </w:pPr>
      <w:r w:rsidRPr="00343933">
        <w:rPr>
          <w:rFonts w:ascii="Times New Roman" w:hAnsi="Times New Roman" w:cs="Times New Roman"/>
        </w:rPr>
        <w:t>Berdasarkan tabel diatas mengenai variabel X (Live Shopping TikTok), hasil pra-survei menunjukkan bahwa mayoritas responden merasa live shopping memberikan kemudahan dan manfaat yang signifikan. Sebanyak 93,9% responden merasa lebih mudah mengetahui detail produk melalui live shopping, sedangkan 75,8% responden menilai bahwa berbelanja melalui TikTok Live lebih praktis dibanding cara biasa. Faktor diskon juga menjadi pendorong kuat, di mana 84</w:t>
      </w:r>
      <w:proofErr w:type="gramStart"/>
      <w:r w:rsidRPr="00343933">
        <w:rPr>
          <w:rFonts w:ascii="Times New Roman" w:hAnsi="Times New Roman" w:cs="Times New Roman"/>
        </w:rPr>
        <w:t>,8</w:t>
      </w:r>
      <w:proofErr w:type="gramEnd"/>
      <w:r w:rsidRPr="00343933">
        <w:rPr>
          <w:rFonts w:ascii="Times New Roman" w:hAnsi="Times New Roman" w:cs="Times New Roman"/>
        </w:rPr>
        <w:t xml:space="preserve">% responden mengaku lebih mudah dalam berbelanja saat ada potongan harga. Selainitu, interaksi langsung dengan penjual dinilai membantu 84,8% responden untuk lebih cepat dalam mengambil keputusan, dan 93,9% responden merasa rekomendasi penjual memudahkan mereka dalam memilih produk yang cocok. Temuan ini menunjukkan bahwa live shopping TikTok memberikan pengalaman belanja yang lebih informatif, praktis, </w:t>
      </w:r>
      <w:proofErr w:type="gramStart"/>
      <w:r w:rsidRPr="00343933">
        <w:rPr>
          <w:rFonts w:ascii="Times New Roman" w:hAnsi="Times New Roman" w:cs="Times New Roman"/>
        </w:rPr>
        <w:t>serta</w:t>
      </w:r>
      <w:proofErr w:type="gramEnd"/>
      <w:r w:rsidRPr="00343933">
        <w:rPr>
          <w:rFonts w:ascii="Times New Roman" w:hAnsi="Times New Roman" w:cs="Times New Roman"/>
        </w:rPr>
        <w:t xml:space="preserve"> mampu mempercepat proses pengambilan keputusan konsumen.</w:t>
      </w:r>
    </w:p>
    <w:p w14:paraId="687BFF5E" w14:textId="77777777" w:rsidR="00343933" w:rsidRPr="00343933" w:rsidRDefault="00343933" w:rsidP="00343933">
      <w:pPr>
        <w:spacing w:after="0" w:line="360" w:lineRule="auto"/>
        <w:ind w:firstLine="720"/>
        <w:jc w:val="both"/>
        <w:rPr>
          <w:rFonts w:ascii="Times New Roman" w:hAnsi="Times New Roman" w:cs="Times New Roman"/>
        </w:rPr>
      </w:pPr>
      <w:r w:rsidRPr="00343933">
        <w:rPr>
          <w:rFonts w:ascii="Times New Roman" w:hAnsi="Times New Roman" w:cs="Times New Roman"/>
        </w:rPr>
        <w:t xml:space="preserve">Berdasarkan penelitian yang dilakukan oleh (Sari &amp; Umar. 2025) pada 99 mahasiswa Universitas Teuku Umar, ditemukan bahwa fitur belanja langsung di TikTok Shop memberikan dampak signifikan terhadap keputusan pembelian mahasiswa. </w:t>
      </w:r>
      <w:proofErr w:type="gramStart"/>
      <w:r w:rsidRPr="00343933">
        <w:rPr>
          <w:rFonts w:ascii="Times New Roman" w:hAnsi="Times New Roman" w:cs="Times New Roman"/>
        </w:rPr>
        <w:t>Data dari kuesioner menunjukkan bahwa mayoritas mahasiswa merasakan bahwa interaksi dan rasa percaya selama sesi belanja langsung memotivasi mereka untuk bertransaksi.</w:t>
      </w:r>
      <w:proofErr w:type="gramEnd"/>
      <w:r w:rsidRPr="00343933">
        <w:rPr>
          <w:rFonts w:ascii="Times New Roman" w:hAnsi="Times New Roman" w:cs="Times New Roman"/>
        </w:rPr>
        <w:t xml:space="preserve"> </w:t>
      </w:r>
      <w:proofErr w:type="gramStart"/>
      <w:r w:rsidRPr="00343933">
        <w:rPr>
          <w:rFonts w:ascii="Times New Roman" w:hAnsi="Times New Roman" w:cs="Times New Roman"/>
        </w:rPr>
        <w:t>Penelitian ini menyimpulkan</w:t>
      </w:r>
      <w:r>
        <w:rPr>
          <w:rFonts w:ascii="Times New Roman" w:hAnsi="Times New Roman" w:cs="Times New Roman"/>
        </w:rPr>
        <w:t xml:space="preserve"> </w:t>
      </w:r>
      <w:r w:rsidRPr="00343933">
        <w:rPr>
          <w:rFonts w:ascii="Times New Roman" w:hAnsi="Times New Roman" w:cs="Times New Roman"/>
        </w:rPr>
        <w:t>bahwa belanja langsung merupakan elemen penting yang memengaruhi keputusan pembelian mahasiswa di zaman digital.</w:t>
      </w:r>
      <w:proofErr w:type="gramEnd"/>
      <w:r w:rsidRPr="00343933">
        <w:rPr>
          <w:rFonts w:ascii="Times New Roman" w:hAnsi="Times New Roman" w:cs="Times New Roman"/>
        </w:rPr>
        <w:t xml:space="preserve"> </w:t>
      </w:r>
      <w:proofErr w:type="gramStart"/>
      <w:r w:rsidRPr="00343933">
        <w:rPr>
          <w:rFonts w:ascii="Times New Roman" w:hAnsi="Times New Roman" w:cs="Times New Roman"/>
        </w:rPr>
        <w:t>Hasil ini menguatkan penelitian sebelumnya yang menyatakan bahwa belanja langsung bukan hanya sebuah hiburan, melainkan juga strategi pemasaran yang berpengaruh dalam membentuk pola konsumsi mahasiswa.</w:t>
      </w:r>
      <w:proofErr w:type="gramEnd"/>
    </w:p>
    <w:p w14:paraId="65362C44" w14:textId="7800A976" w:rsidR="00343933" w:rsidRDefault="00343933" w:rsidP="00343933">
      <w:pPr>
        <w:spacing w:after="0" w:line="360" w:lineRule="auto"/>
        <w:ind w:firstLine="720"/>
        <w:jc w:val="both"/>
        <w:rPr>
          <w:rFonts w:ascii="Times New Roman" w:hAnsi="Times New Roman" w:cs="Times New Roman"/>
        </w:rPr>
      </w:pPr>
      <w:r w:rsidRPr="00343933">
        <w:rPr>
          <w:rFonts w:ascii="Times New Roman" w:hAnsi="Times New Roman" w:cs="Times New Roman"/>
        </w:rPr>
        <w:t xml:space="preserve">Sejalan dengan penjelasan di atas, penelitian ini bertujuan untuk mengeksplorasi bagaimana mahasiswa Universitas Negeri Medan dipengaruhi oleh belanja langsung dalam proses pengambilan keputusan untuk membeli. </w:t>
      </w:r>
      <w:proofErr w:type="gramStart"/>
      <w:r w:rsidRPr="00343933">
        <w:rPr>
          <w:rFonts w:ascii="Times New Roman" w:hAnsi="Times New Roman" w:cs="Times New Roman"/>
        </w:rPr>
        <w:t>Dengan mengaitkan hasil dari penelitian yang telah ada, studi ini diharapkan dapat memberikan pemahaman yang lebih mendalam mengenai perilaku belanja mahasiswa di era digital serta dapat menjadi dasar untuk strategi pemasaran yang lebih efektif.</w:t>
      </w:r>
      <w:proofErr w:type="gramEnd"/>
      <w:r w:rsidRPr="00343933">
        <w:rPr>
          <w:rFonts w:ascii="Times New Roman" w:hAnsi="Times New Roman" w:cs="Times New Roman"/>
        </w:rPr>
        <w:t xml:space="preserve"> </w:t>
      </w:r>
      <w:proofErr w:type="gramStart"/>
      <w:r w:rsidRPr="00343933">
        <w:rPr>
          <w:rFonts w:ascii="Times New Roman" w:hAnsi="Times New Roman" w:cs="Times New Roman"/>
        </w:rPr>
        <w:t>Mahasiswa dari Fakultas Ekonomi Universitas Negeri Medan dipilih sebagai subjek penelitian karena mereka tergolong sebagai digital native yang aktif menggunakan media sosial, terutama TikTok, untuk hiburan dan berbelanja.</w:t>
      </w:r>
      <w:proofErr w:type="gramEnd"/>
      <w:r w:rsidRPr="00343933">
        <w:rPr>
          <w:rFonts w:ascii="Times New Roman" w:hAnsi="Times New Roman" w:cs="Times New Roman"/>
        </w:rPr>
        <w:t xml:space="preserve"> Di samping itu, sebagai calon pengusaha dan manajer di masa </w:t>
      </w:r>
      <w:proofErr w:type="gramStart"/>
      <w:r w:rsidRPr="00343933">
        <w:rPr>
          <w:rFonts w:ascii="Times New Roman" w:hAnsi="Times New Roman" w:cs="Times New Roman"/>
        </w:rPr>
        <w:t>depan,</w:t>
      </w:r>
      <w:proofErr w:type="gramEnd"/>
      <w:r w:rsidRPr="00343933">
        <w:rPr>
          <w:rFonts w:ascii="Times New Roman" w:hAnsi="Times New Roman" w:cs="Times New Roman"/>
        </w:rPr>
        <w:t xml:space="preserve"> perilaku belanja mereka melalui fitur belanja langsung sangat penting untuk diteliti agar dapat memahami bagaimana generasi muda bereaksi terhadap tren pemasaran digital.</w:t>
      </w:r>
    </w:p>
    <w:p w14:paraId="11F75AAC" w14:textId="77777777" w:rsidR="00343933" w:rsidRDefault="00343933" w:rsidP="00343933">
      <w:pPr>
        <w:spacing w:after="0" w:line="360" w:lineRule="auto"/>
        <w:ind w:firstLine="720"/>
        <w:rPr>
          <w:rFonts w:ascii="Times New Roman" w:hAnsi="Times New Roman" w:cs="Times New Roman"/>
        </w:rPr>
      </w:pPr>
    </w:p>
    <w:p w14:paraId="048F5D81" w14:textId="77777777" w:rsidR="002916EC" w:rsidRPr="002916EC" w:rsidRDefault="002916EC" w:rsidP="002916EC">
      <w:pPr>
        <w:spacing w:after="0" w:line="360" w:lineRule="auto"/>
        <w:rPr>
          <w:rFonts w:ascii="Times New Roman" w:hAnsi="Times New Roman" w:cs="Times New Roman"/>
          <w:b/>
        </w:rPr>
      </w:pPr>
      <w:r w:rsidRPr="002916EC">
        <w:rPr>
          <w:rFonts w:ascii="Times New Roman" w:hAnsi="Times New Roman" w:cs="Times New Roman"/>
          <w:b/>
        </w:rPr>
        <w:t>TINJAUAN PUSTAKA</w:t>
      </w:r>
    </w:p>
    <w:p w14:paraId="5A5AD1BF" w14:textId="6244A624" w:rsidR="009B3BEC" w:rsidRPr="00343933" w:rsidRDefault="00343933" w:rsidP="009B3BEC">
      <w:pPr>
        <w:spacing w:after="0" w:line="360" w:lineRule="auto"/>
        <w:rPr>
          <w:rFonts w:ascii="Times New Roman" w:hAnsi="Times New Roman" w:cs="Times New Roman"/>
          <w:b/>
          <w:i/>
        </w:rPr>
      </w:pPr>
      <w:r w:rsidRPr="00343933">
        <w:rPr>
          <w:rFonts w:ascii="Times New Roman" w:hAnsi="Times New Roman" w:cs="Times New Roman"/>
          <w:b/>
          <w:i/>
        </w:rPr>
        <w:t>Live Shopping</w:t>
      </w:r>
    </w:p>
    <w:p w14:paraId="7D5A900C" w14:textId="77777777" w:rsidR="00343933" w:rsidRPr="00343933" w:rsidRDefault="00343933" w:rsidP="00343933">
      <w:pPr>
        <w:spacing w:after="0" w:line="360" w:lineRule="auto"/>
        <w:ind w:firstLine="720"/>
        <w:jc w:val="both"/>
        <w:rPr>
          <w:rFonts w:ascii="Times New Roman" w:hAnsi="Times New Roman" w:cs="Times New Roman"/>
        </w:rPr>
      </w:pPr>
      <w:r w:rsidRPr="00343933">
        <w:rPr>
          <w:rFonts w:ascii="Times New Roman" w:hAnsi="Times New Roman" w:cs="Times New Roman"/>
        </w:rPr>
        <w:t xml:space="preserve">Live shopping adalah salah satu terobosan terkini di dunia perdagangan elektronik yang menggabungkan kegiatan berbelanja online dengan interaksi sosial secara real-time melalui tayangan langsung. </w:t>
      </w:r>
      <w:proofErr w:type="gramStart"/>
      <w:r w:rsidRPr="00343933">
        <w:rPr>
          <w:rFonts w:ascii="Times New Roman" w:hAnsi="Times New Roman" w:cs="Times New Roman"/>
        </w:rPr>
        <w:t xml:space="preserve">Dalam praktiknya, penjual atau host mempresentasikan produk secara real-time dengan </w:t>
      </w:r>
      <w:r w:rsidRPr="00343933">
        <w:rPr>
          <w:rFonts w:ascii="Times New Roman" w:hAnsi="Times New Roman" w:cs="Times New Roman"/>
        </w:rPr>
        <w:lastRenderedPageBreak/>
        <w:t>menjelaskan detail, mendemonstrasikan penggunaannya, menjawab pertanyaan audiens, sekaligus menawarkan promosi khusus.</w:t>
      </w:r>
      <w:proofErr w:type="gramEnd"/>
      <w:r w:rsidRPr="00343933">
        <w:rPr>
          <w:rFonts w:ascii="Times New Roman" w:hAnsi="Times New Roman" w:cs="Times New Roman"/>
        </w:rPr>
        <w:t xml:space="preserve"> </w:t>
      </w:r>
      <w:proofErr w:type="gramStart"/>
      <w:r w:rsidRPr="00343933">
        <w:rPr>
          <w:rFonts w:ascii="Times New Roman" w:hAnsi="Times New Roman" w:cs="Times New Roman"/>
        </w:rPr>
        <w:t>Konsumen juga dapat langsung melakukan pembelian melalui fitur yang tersedia di platform tanpa perlu meninggalkan siaran.</w:t>
      </w:r>
      <w:proofErr w:type="gramEnd"/>
      <w:r w:rsidRPr="00343933">
        <w:rPr>
          <w:rFonts w:ascii="Times New Roman" w:hAnsi="Times New Roman" w:cs="Times New Roman"/>
        </w:rPr>
        <w:t xml:space="preserve"> </w:t>
      </w:r>
      <w:proofErr w:type="gramStart"/>
      <w:r w:rsidRPr="00343933">
        <w:rPr>
          <w:rFonts w:ascii="Times New Roman" w:hAnsi="Times New Roman" w:cs="Times New Roman"/>
        </w:rPr>
        <w:t>Menurut (Izzaty Mindiasri et al., 2023) membedakan perkembangan ini dengan menyebut bahwa e-commerce tradisional masih sebatas komunikasi satu arah atau Web 1.0, sementara social commerce menawarkan</w:t>
      </w:r>
      <w:r>
        <w:rPr>
          <w:rFonts w:ascii="Times New Roman" w:hAnsi="Times New Roman" w:cs="Times New Roman"/>
        </w:rPr>
        <w:t xml:space="preserve"> </w:t>
      </w:r>
      <w:r w:rsidRPr="00343933">
        <w:rPr>
          <w:rFonts w:ascii="Times New Roman" w:hAnsi="Times New Roman" w:cs="Times New Roman"/>
        </w:rPr>
        <w:t>interaksi antar pengguna atau Web 2.0.</w:t>
      </w:r>
      <w:proofErr w:type="gramEnd"/>
      <w:r w:rsidRPr="00343933">
        <w:rPr>
          <w:rFonts w:ascii="Times New Roman" w:hAnsi="Times New Roman" w:cs="Times New Roman"/>
        </w:rPr>
        <w:t xml:space="preserve"> Live shopping kemudian hadir sebagai bagian dari era Web 3.0 yang memungkinkan interaksi multidimensional dalam waktu nyata. Live shopping bukan hanya sekadar aktivitas jual-beli, melainkan sebuah integrasi antara hiburan, interaksi sosial, dan kegiatan komersial. Berdasarkan penelitian (Damayanti &amp; Rahayu, 2025) menekankan bahwa live shopping telah menjadi elemen penting dalam strategi pemasaran modern, salah satunya pada platform seperti TikTok Shop. </w:t>
      </w:r>
      <w:proofErr w:type="gramStart"/>
      <w:r w:rsidRPr="00343933">
        <w:rPr>
          <w:rFonts w:ascii="Times New Roman" w:hAnsi="Times New Roman" w:cs="Times New Roman"/>
        </w:rPr>
        <w:t>Keunggulannya terletak pada kemampuannya memperpendek jarak antara produsen dan konsumen sekaligus membangun hubungan emosional serta kepercayaan melalui komunikasi langsung.</w:t>
      </w:r>
      <w:proofErr w:type="gramEnd"/>
    </w:p>
    <w:p w14:paraId="2FC64D55" w14:textId="77777777" w:rsidR="00B678C2" w:rsidRDefault="00343933" w:rsidP="00343933">
      <w:pPr>
        <w:spacing w:after="0" w:line="360" w:lineRule="auto"/>
        <w:ind w:firstLine="720"/>
        <w:jc w:val="both"/>
        <w:rPr>
          <w:rFonts w:ascii="Times New Roman" w:hAnsi="Times New Roman" w:cs="Times New Roman"/>
        </w:rPr>
      </w:pPr>
      <w:r w:rsidRPr="00343933">
        <w:rPr>
          <w:rFonts w:ascii="Times New Roman" w:hAnsi="Times New Roman" w:cs="Times New Roman"/>
        </w:rPr>
        <w:t xml:space="preserve">Live shopping memiliki beberapa karakteristik seperti interaktivitas real-time. </w:t>
      </w:r>
      <w:proofErr w:type="gramStart"/>
      <w:r w:rsidRPr="00343933">
        <w:rPr>
          <w:rFonts w:ascii="Times New Roman" w:hAnsi="Times New Roman" w:cs="Times New Roman"/>
        </w:rPr>
        <w:t>Melalui siaran langsung, penjual dapat menjalin komunikasi dua arah dengan audiens, merespons pertanyaan, memberikan klarifikasi, hingga menyesuaikan penyampaian produk sesuai kebutuhan penonton.</w:t>
      </w:r>
      <w:proofErr w:type="gramEnd"/>
      <w:r w:rsidRPr="00343933">
        <w:rPr>
          <w:rFonts w:ascii="Times New Roman" w:hAnsi="Times New Roman" w:cs="Times New Roman"/>
        </w:rPr>
        <w:t xml:space="preserve"> </w:t>
      </w:r>
      <w:proofErr w:type="gramStart"/>
      <w:r w:rsidRPr="00343933">
        <w:rPr>
          <w:rFonts w:ascii="Times New Roman" w:hAnsi="Times New Roman" w:cs="Times New Roman"/>
        </w:rPr>
        <w:t>Interaktivitas ini menciptakan kesan personalisasi dan kedekatan yang sulit ditemukan pada e-commerce tradisional.</w:t>
      </w:r>
      <w:proofErr w:type="gramEnd"/>
      <w:r w:rsidRPr="00343933">
        <w:rPr>
          <w:rFonts w:ascii="Times New Roman" w:hAnsi="Times New Roman" w:cs="Times New Roman"/>
        </w:rPr>
        <w:t xml:space="preserve"> Selain itu, live shopping memiliki keunggulan berupa demonstrasi produk langsung, di mana host dapat memperlihatkan detail, cara penggunaan, hingga manfaat produk secara visual.Interaksi secara nyata membuat konsumen merasa lebih yakin terhadap produk maupun host. (Sri Nawangsari &amp; Regita </w:t>
      </w:r>
      <w:proofErr w:type="gramStart"/>
      <w:r w:rsidRPr="00343933">
        <w:rPr>
          <w:rFonts w:ascii="Times New Roman" w:hAnsi="Times New Roman" w:cs="Times New Roman"/>
        </w:rPr>
        <w:t>Dwi</w:t>
      </w:r>
      <w:proofErr w:type="gramEnd"/>
      <w:r w:rsidRPr="00343933">
        <w:rPr>
          <w:rFonts w:ascii="Times New Roman" w:hAnsi="Times New Roman" w:cs="Times New Roman"/>
        </w:rPr>
        <w:t xml:space="preserve"> Putri, 2025) menegaskan bahwa kepercayaan terhadap host maupun produk menjadi faktor penting dalam meningkatkan minat beli konsumen. Kepercayaan ini kerap diperkuat oleh daya tarik host atau streamer, baik melalui penampilan fisik, keterampilan komunikasi, kemampuan menjelaskan produk, maupun selera humor.</w:t>
      </w:r>
      <w:r>
        <w:rPr>
          <w:rFonts w:ascii="Times New Roman" w:hAnsi="Times New Roman" w:cs="Times New Roman"/>
        </w:rPr>
        <w:t xml:space="preserve"> </w:t>
      </w:r>
      <w:proofErr w:type="gramStart"/>
      <w:r w:rsidRPr="00343933">
        <w:rPr>
          <w:rFonts w:ascii="Times New Roman" w:hAnsi="Times New Roman" w:cs="Times New Roman"/>
        </w:rPr>
        <w:t>Keputusan pembelian konsumen tidak terjadi begitu saja, melainkan dipengaruhi oleh berbagai indikator yang membentuk preferensi dan perilaku mereka.</w:t>
      </w:r>
      <w:proofErr w:type="gramEnd"/>
      <w:r w:rsidRPr="00343933">
        <w:rPr>
          <w:rFonts w:ascii="Times New Roman" w:hAnsi="Times New Roman" w:cs="Times New Roman"/>
        </w:rPr>
        <w:t xml:space="preserve"> Menurut Wijaya 2022 (Dalam Nada Febyola et al., 2023) variabel live shopping terdapat 8 indikator, yaitu: </w:t>
      </w:r>
    </w:p>
    <w:p w14:paraId="2609A7C0" w14:textId="77777777" w:rsidR="00B678C2" w:rsidRDefault="00343933" w:rsidP="00B678C2">
      <w:pPr>
        <w:pStyle w:val="ListParagraph"/>
        <w:numPr>
          <w:ilvl w:val="0"/>
          <w:numId w:val="12"/>
        </w:numPr>
        <w:spacing w:after="0" w:line="360" w:lineRule="auto"/>
        <w:jc w:val="both"/>
        <w:rPr>
          <w:rFonts w:ascii="Times New Roman" w:hAnsi="Times New Roman" w:cs="Times New Roman"/>
        </w:rPr>
      </w:pPr>
      <w:r w:rsidRPr="00B678C2">
        <w:rPr>
          <w:rFonts w:ascii="Times New Roman" w:hAnsi="Times New Roman" w:cs="Times New Roman"/>
        </w:rPr>
        <w:t>Terdapat Fitur Live Shopping pada Situs</w:t>
      </w:r>
    </w:p>
    <w:p w14:paraId="1620DC10" w14:textId="5B753ED3" w:rsidR="00343933" w:rsidRPr="00B678C2" w:rsidRDefault="00343933" w:rsidP="00B678C2">
      <w:pPr>
        <w:pStyle w:val="ListParagraph"/>
        <w:spacing w:after="0" w:line="360" w:lineRule="auto"/>
        <w:jc w:val="both"/>
        <w:rPr>
          <w:rFonts w:ascii="Times New Roman" w:hAnsi="Times New Roman" w:cs="Times New Roman"/>
        </w:rPr>
      </w:pPr>
      <w:proofErr w:type="gramStart"/>
      <w:r w:rsidRPr="00B678C2">
        <w:rPr>
          <w:rFonts w:ascii="Times New Roman" w:hAnsi="Times New Roman" w:cs="Times New Roman"/>
        </w:rPr>
        <w:t>Menunjukkan ketersediaan fasilitas khusus di dalam aplika</w:t>
      </w:r>
      <w:r w:rsidR="00B678C2" w:rsidRPr="00B678C2">
        <w:rPr>
          <w:rFonts w:ascii="Times New Roman" w:hAnsi="Times New Roman" w:cs="Times New Roman"/>
        </w:rPr>
        <w:t xml:space="preserve">si atau situs yang memungkinkan </w:t>
      </w:r>
      <w:r w:rsidRPr="00B678C2">
        <w:rPr>
          <w:rFonts w:ascii="Times New Roman" w:hAnsi="Times New Roman" w:cs="Times New Roman"/>
        </w:rPr>
        <w:t>konsumen melakukan pembelian produk secara langsung melalui siaran langsung.</w:t>
      </w:r>
      <w:proofErr w:type="gramEnd"/>
    </w:p>
    <w:p w14:paraId="30F27103" w14:textId="77777777" w:rsidR="00B678C2" w:rsidRDefault="00343933" w:rsidP="00B678C2">
      <w:pPr>
        <w:pStyle w:val="ListParagraph"/>
        <w:numPr>
          <w:ilvl w:val="0"/>
          <w:numId w:val="12"/>
        </w:numPr>
        <w:spacing w:after="0" w:line="360" w:lineRule="auto"/>
        <w:jc w:val="both"/>
        <w:rPr>
          <w:rFonts w:ascii="Times New Roman" w:hAnsi="Times New Roman" w:cs="Times New Roman"/>
        </w:rPr>
      </w:pPr>
      <w:r w:rsidRPr="00B678C2">
        <w:rPr>
          <w:rFonts w:ascii="Times New Roman" w:hAnsi="Times New Roman" w:cs="Times New Roman"/>
        </w:rPr>
        <w:t>Kemudahan Fitur</w:t>
      </w:r>
    </w:p>
    <w:p w14:paraId="0D9958D5" w14:textId="5FE64685" w:rsidR="00343933" w:rsidRPr="00B678C2" w:rsidRDefault="00343933" w:rsidP="00B678C2">
      <w:pPr>
        <w:pStyle w:val="ListParagraph"/>
        <w:spacing w:after="0" w:line="360" w:lineRule="auto"/>
        <w:jc w:val="both"/>
        <w:rPr>
          <w:rFonts w:ascii="Times New Roman" w:hAnsi="Times New Roman" w:cs="Times New Roman"/>
        </w:rPr>
      </w:pPr>
      <w:r w:rsidRPr="00B678C2">
        <w:rPr>
          <w:rFonts w:ascii="Times New Roman" w:hAnsi="Times New Roman" w:cs="Times New Roman"/>
        </w:rPr>
        <w:t>Menggambarkan sejauh mana fitur yang ada, seperti keranjang kuning, filter produk, notifikasi, hingga integrasi pembayaran, dirasakan praktis dan mudah digunakan oleh konsumen.</w:t>
      </w:r>
    </w:p>
    <w:p w14:paraId="5D80BAA5" w14:textId="77777777" w:rsidR="00B678C2" w:rsidRDefault="00343933" w:rsidP="00B678C2">
      <w:pPr>
        <w:pStyle w:val="ListParagraph"/>
        <w:numPr>
          <w:ilvl w:val="0"/>
          <w:numId w:val="12"/>
        </w:numPr>
        <w:spacing w:after="0" w:line="360" w:lineRule="auto"/>
        <w:jc w:val="both"/>
        <w:rPr>
          <w:rFonts w:ascii="Times New Roman" w:hAnsi="Times New Roman" w:cs="Times New Roman"/>
        </w:rPr>
      </w:pPr>
      <w:r w:rsidRPr="00B678C2">
        <w:rPr>
          <w:rFonts w:ascii="Times New Roman" w:hAnsi="Times New Roman" w:cs="Times New Roman"/>
        </w:rPr>
        <w:t>Kemudahan Berbelanja</w:t>
      </w:r>
    </w:p>
    <w:p w14:paraId="15C3E4F9" w14:textId="77777777" w:rsidR="00B678C2" w:rsidRDefault="00343933" w:rsidP="00B678C2">
      <w:pPr>
        <w:pStyle w:val="ListParagraph"/>
        <w:spacing w:after="0" w:line="360" w:lineRule="auto"/>
        <w:jc w:val="both"/>
        <w:rPr>
          <w:rFonts w:ascii="Times New Roman" w:hAnsi="Times New Roman" w:cs="Times New Roman"/>
        </w:rPr>
      </w:pPr>
      <w:r w:rsidRPr="00B678C2">
        <w:rPr>
          <w:rFonts w:ascii="Times New Roman" w:hAnsi="Times New Roman" w:cs="Times New Roman"/>
        </w:rPr>
        <w:lastRenderedPageBreak/>
        <w:t>Mengacu pada persepsi konsumen mengenai kesederhanaan dan kenyamanan proses pembelian produk, mulai dari pencarian hingga transaksi pembayaran yang cepat dan tidak rumit.</w:t>
      </w:r>
    </w:p>
    <w:p w14:paraId="36B54BD2" w14:textId="77777777" w:rsidR="00B678C2" w:rsidRDefault="00343933" w:rsidP="00B678C2">
      <w:pPr>
        <w:pStyle w:val="ListParagraph"/>
        <w:numPr>
          <w:ilvl w:val="0"/>
          <w:numId w:val="12"/>
        </w:numPr>
        <w:spacing w:after="0" w:line="360" w:lineRule="auto"/>
        <w:jc w:val="both"/>
        <w:rPr>
          <w:rFonts w:ascii="Times New Roman" w:hAnsi="Times New Roman" w:cs="Times New Roman"/>
        </w:rPr>
      </w:pPr>
      <w:r w:rsidRPr="00343933">
        <w:rPr>
          <w:rFonts w:ascii="Times New Roman" w:hAnsi="Times New Roman" w:cs="Times New Roman"/>
        </w:rPr>
        <w:t>Tampilan Live Shopping</w:t>
      </w:r>
    </w:p>
    <w:p w14:paraId="13B963D6" w14:textId="642A76C0" w:rsidR="00343933" w:rsidRPr="00B678C2" w:rsidRDefault="00343933" w:rsidP="00B678C2">
      <w:pPr>
        <w:pStyle w:val="ListParagraph"/>
        <w:spacing w:after="0" w:line="360" w:lineRule="auto"/>
        <w:jc w:val="both"/>
        <w:rPr>
          <w:rFonts w:ascii="Times New Roman" w:hAnsi="Times New Roman" w:cs="Times New Roman"/>
        </w:rPr>
      </w:pPr>
      <w:proofErr w:type="gramStart"/>
      <w:r w:rsidRPr="00B678C2">
        <w:rPr>
          <w:rFonts w:ascii="Times New Roman" w:hAnsi="Times New Roman" w:cs="Times New Roman"/>
        </w:rPr>
        <w:t>Berkaitan dengan visualisasi siaran langsung, termasuk kualitas video, desain tampilan, dan tata letak produk, yang memengaruhi daya tarik serta minat konsumen untuk membeli.</w:t>
      </w:r>
      <w:proofErr w:type="gramEnd"/>
    </w:p>
    <w:p w14:paraId="2DAA1987" w14:textId="77777777" w:rsidR="00B678C2" w:rsidRDefault="00343933" w:rsidP="00B678C2">
      <w:pPr>
        <w:pStyle w:val="ListParagraph"/>
        <w:numPr>
          <w:ilvl w:val="0"/>
          <w:numId w:val="12"/>
        </w:numPr>
        <w:spacing w:after="0" w:line="360" w:lineRule="auto"/>
        <w:jc w:val="both"/>
        <w:rPr>
          <w:rFonts w:ascii="Times New Roman" w:hAnsi="Times New Roman" w:cs="Times New Roman"/>
        </w:rPr>
      </w:pPr>
      <w:r w:rsidRPr="00B678C2">
        <w:rPr>
          <w:rFonts w:ascii="Times New Roman" w:hAnsi="Times New Roman" w:cs="Times New Roman"/>
        </w:rPr>
        <w:t>Kinerja Streamer</w:t>
      </w:r>
    </w:p>
    <w:p w14:paraId="561A2F14" w14:textId="71A21FB0" w:rsidR="00343933" w:rsidRPr="00B678C2" w:rsidRDefault="00343933" w:rsidP="00B678C2">
      <w:pPr>
        <w:pStyle w:val="ListParagraph"/>
        <w:spacing w:after="0" w:line="360" w:lineRule="auto"/>
        <w:jc w:val="both"/>
        <w:rPr>
          <w:rFonts w:ascii="Times New Roman" w:hAnsi="Times New Roman" w:cs="Times New Roman"/>
        </w:rPr>
      </w:pPr>
      <w:proofErr w:type="gramStart"/>
      <w:r w:rsidRPr="00B678C2">
        <w:rPr>
          <w:rFonts w:ascii="Times New Roman" w:hAnsi="Times New Roman" w:cs="Times New Roman"/>
        </w:rPr>
        <w:t>Menunjukkan kemampuan penyiar (streamer) dalam mempromosikan produk, menjelaskan detail produk, serta memberikan pengalaman berbelanja yang interaktif dan meyakinkan.</w:t>
      </w:r>
      <w:proofErr w:type="gramEnd"/>
    </w:p>
    <w:p w14:paraId="4C621A5D" w14:textId="77777777" w:rsidR="00B678C2" w:rsidRDefault="00343933" w:rsidP="00B678C2">
      <w:pPr>
        <w:pStyle w:val="ListParagraph"/>
        <w:numPr>
          <w:ilvl w:val="0"/>
          <w:numId w:val="12"/>
        </w:numPr>
        <w:spacing w:after="0" w:line="360" w:lineRule="auto"/>
        <w:jc w:val="both"/>
        <w:rPr>
          <w:rFonts w:ascii="Times New Roman" w:hAnsi="Times New Roman" w:cs="Times New Roman"/>
        </w:rPr>
      </w:pPr>
      <w:r w:rsidRPr="00B678C2">
        <w:rPr>
          <w:rFonts w:ascii="Times New Roman" w:hAnsi="Times New Roman" w:cs="Times New Roman"/>
        </w:rPr>
        <w:t>Komunikasi Streamer</w:t>
      </w:r>
    </w:p>
    <w:p w14:paraId="495C0437" w14:textId="6A9A322E" w:rsidR="00343933" w:rsidRPr="00B678C2" w:rsidRDefault="00343933" w:rsidP="00B678C2">
      <w:pPr>
        <w:pStyle w:val="ListParagraph"/>
        <w:spacing w:after="0" w:line="360" w:lineRule="auto"/>
        <w:jc w:val="both"/>
        <w:rPr>
          <w:rFonts w:ascii="Times New Roman" w:hAnsi="Times New Roman" w:cs="Times New Roman"/>
        </w:rPr>
      </w:pPr>
      <w:proofErr w:type="gramStart"/>
      <w:r w:rsidRPr="00B678C2">
        <w:rPr>
          <w:rFonts w:ascii="Times New Roman" w:hAnsi="Times New Roman" w:cs="Times New Roman"/>
        </w:rPr>
        <w:t>Merujuk pada interaksi dua arah antara streamer dan penonton, seperti menjawab pertanyaan, memberi penjelasan tambahan, serta menciptakan kedekatan yang memengaruhi keputusan pembelian.</w:t>
      </w:r>
      <w:proofErr w:type="gramEnd"/>
    </w:p>
    <w:p w14:paraId="01F0F407" w14:textId="77777777" w:rsidR="00B678C2" w:rsidRDefault="00343933" w:rsidP="00B678C2">
      <w:pPr>
        <w:pStyle w:val="ListParagraph"/>
        <w:numPr>
          <w:ilvl w:val="0"/>
          <w:numId w:val="12"/>
        </w:numPr>
        <w:spacing w:after="0" w:line="360" w:lineRule="auto"/>
        <w:jc w:val="both"/>
        <w:rPr>
          <w:rFonts w:ascii="Times New Roman" w:hAnsi="Times New Roman" w:cs="Times New Roman"/>
        </w:rPr>
      </w:pPr>
      <w:r w:rsidRPr="00B678C2">
        <w:rPr>
          <w:rFonts w:ascii="Times New Roman" w:hAnsi="Times New Roman" w:cs="Times New Roman"/>
        </w:rPr>
        <w:t>Jumlah Pengguna Situs Live Shopping</w:t>
      </w:r>
    </w:p>
    <w:p w14:paraId="16E5EF4D" w14:textId="13CE6CB7" w:rsidR="00343933" w:rsidRPr="00B678C2" w:rsidRDefault="00343933" w:rsidP="00B678C2">
      <w:pPr>
        <w:pStyle w:val="ListParagraph"/>
        <w:spacing w:after="0" w:line="360" w:lineRule="auto"/>
        <w:jc w:val="both"/>
        <w:rPr>
          <w:rFonts w:ascii="Times New Roman" w:hAnsi="Times New Roman" w:cs="Times New Roman"/>
        </w:rPr>
      </w:pPr>
      <w:proofErr w:type="gramStart"/>
      <w:r w:rsidRPr="00B678C2">
        <w:rPr>
          <w:rFonts w:ascii="Times New Roman" w:hAnsi="Times New Roman" w:cs="Times New Roman"/>
        </w:rPr>
        <w:t>Menggambarkan seberapa banyak konsumen yang menggunakan situs atau aplikasi dengan fitur live shopping, yang dapat menunjukkan tingkat popularitas dan kepercayaan platform.</w:t>
      </w:r>
      <w:proofErr w:type="gramEnd"/>
    </w:p>
    <w:p w14:paraId="75F6A5B0" w14:textId="77777777" w:rsidR="00DA63CF" w:rsidRDefault="00343933" w:rsidP="00DA63CF">
      <w:pPr>
        <w:pStyle w:val="ListParagraph"/>
        <w:numPr>
          <w:ilvl w:val="0"/>
          <w:numId w:val="12"/>
        </w:numPr>
        <w:spacing w:after="0" w:line="360" w:lineRule="auto"/>
        <w:jc w:val="both"/>
        <w:rPr>
          <w:rFonts w:ascii="Times New Roman" w:hAnsi="Times New Roman" w:cs="Times New Roman"/>
        </w:rPr>
      </w:pPr>
      <w:r w:rsidRPr="00DA63CF">
        <w:rPr>
          <w:rFonts w:ascii="Times New Roman" w:hAnsi="Times New Roman" w:cs="Times New Roman"/>
        </w:rPr>
        <w:t>Jumlah Pengunjung Situs Live Shopping</w:t>
      </w:r>
    </w:p>
    <w:p w14:paraId="33102920" w14:textId="123F5A95" w:rsidR="002916EC" w:rsidRPr="00DA63CF" w:rsidRDefault="00343933" w:rsidP="00DA63CF">
      <w:pPr>
        <w:pStyle w:val="ListParagraph"/>
        <w:spacing w:after="0" w:line="360" w:lineRule="auto"/>
        <w:jc w:val="both"/>
        <w:rPr>
          <w:rFonts w:ascii="Times New Roman" w:hAnsi="Times New Roman" w:cs="Times New Roman"/>
        </w:rPr>
      </w:pPr>
      <w:proofErr w:type="gramStart"/>
      <w:r w:rsidRPr="00DA63CF">
        <w:rPr>
          <w:rFonts w:ascii="Times New Roman" w:hAnsi="Times New Roman" w:cs="Times New Roman"/>
        </w:rPr>
        <w:t>Mengacu pada frekuensi atau banyaknya kunjungan pengguna ke situs atau aplikasi untuk mengikuti live shopping, yang turut memengaruhi dinamika promosi dan potensi pembelian produk.</w:t>
      </w:r>
      <w:proofErr w:type="gramEnd"/>
    </w:p>
    <w:p w14:paraId="0B5F76B1" w14:textId="77777777" w:rsidR="00343933" w:rsidRDefault="00343933" w:rsidP="00343933">
      <w:pPr>
        <w:spacing w:after="0" w:line="360" w:lineRule="auto"/>
        <w:jc w:val="both"/>
        <w:rPr>
          <w:rFonts w:ascii="Times New Roman" w:hAnsi="Times New Roman" w:cs="Times New Roman"/>
          <w:b/>
        </w:rPr>
      </w:pPr>
      <w:r w:rsidRPr="00343933">
        <w:rPr>
          <w:rFonts w:ascii="Times New Roman" w:hAnsi="Times New Roman" w:cs="Times New Roman"/>
          <w:b/>
        </w:rPr>
        <w:t>Tik-Tok Sebagai Media Pemasaran</w:t>
      </w:r>
    </w:p>
    <w:p w14:paraId="47CD73B3" w14:textId="77777777" w:rsidR="00343933" w:rsidRPr="00343933" w:rsidRDefault="00343933" w:rsidP="00343933">
      <w:pPr>
        <w:spacing w:after="0" w:line="360" w:lineRule="auto"/>
        <w:ind w:firstLine="720"/>
        <w:jc w:val="both"/>
        <w:rPr>
          <w:rFonts w:asciiTheme="majorBidi" w:hAnsiTheme="majorBidi" w:cstheme="majorBidi"/>
        </w:rPr>
      </w:pPr>
      <w:proofErr w:type="gramStart"/>
      <w:r w:rsidRPr="00343933">
        <w:rPr>
          <w:rFonts w:asciiTheme="majorBidi" w:hAnsiTheme="majorBidi" w:cstheme="majorBidi"/>
        </w:rPr>
        <w:t>Perkembangan dalam teknologi informasi telah mengubah secara signifikan lanskap bisnis dan strategi pemasaran.</w:t>
      </w:r>
      <w:proofErr w:type="gramEnd"/>
      <w:r w:rsidRPr="00343933">
        <w:rPr>
          <w:rFonts w:asciiTheme="majorBidi" w:hAnsiTheme="majorBidi" w:cstheme="majorBidi"/>
        </w:rPr>
        <w:t xml:space="preserve"> </w:t>
      </w:r>
      <w:proofErr w:type="gramStart"/>
      <w:r w:rsidRPr="00343933">
        <w:rPr>
          <w:rFonts w:asciiTheme="majorBidi" w:hAnsiTheme="majorBidi" w:cstheme="majorBidi"/>
        </w:rPr>
        <w:t>Salah satu aspek dari perubahan ini adalah pemasaran digital.</w:t>
      </w:r>
      <w:proofErr w:type="gramEnd"/>
      <w:r w:rsidRPr="00343933">
        <w:rPr>
          <w:rFonts w:asciiTheme="majorBidi" w:hAnsiTheme="majorBidi" w:cstheme="majorBidi"/>
        </w:rPr>
        <w:t xml:space="preserve"> </w:t>
      </w:r>
      <w:proofErr w:type="gramStart"/>
      <w:r w:rsidRPr="00343933">
        <w:rPr>
          <w:rFonts w:asciiTheme="majorBidi" w:hAnsiTheme="majorBidi" w:cstheme="majorBidi"/>
        </w:rPr>
        <w:t>Pemasaran digital adalah penggunaan teknologi dalam dunia usaha untuk mendukung pelaku e-commerce dalam memasarkan produk yang mereka tawarkan dan menyediakan informasi kepada konsumen terkait produk tersebut (Nurhasanah et al., 2023).</w:t>
      </w:r>
      <w:proofErr w:type="gramEnd"/>
      <w:r w:rsidRPr="00343933">
        <w:rPr>
          <w:rFonts w:asciiTheme="majorBidi" w:hAnsiTheme="majorBidi" w:cstheme="majorBidi"/>
        </w:rPr>
        <w:t xml:space="preserve"> Pemasaran digital mulai banyak diminati sejak awal tahun 2000-</w:t>
      </w:r>
      <w:proofErr w:type="gramStart"/>
      <w:r w:rsidRPr="00343933">
        <w:rPr>
          <w:rFonts w:asciiTheme="majorBidi" w:hAnsiTheme="majorBidi" w:cstheme="majorBidi"/>
        </w:rPr>
        <w:t>an</w:t>
      </w:r>
      <w:proofErr w:type="gramEnd"/>
      <w:r w:rsidRPr="00343933">
        <w:rPr>
          <w:rFonts w:asciiTheme="majorBidi" w:hAnsiTheme="majorBidi" w:cstheme="majorBidi"/>
        </w:rPr>
        <w:t xml:space="preserve"> terutama karena sifatnya yang fleksibel, di mana bisnis tidak terikat oleh waktu maupun tempat. </w:t>
      </w:r>
      <w:proofErr w:type="gramStart"/>
      <w:r w:rsidRPr="00343933">
        <w:rPr>
          <w:rFonts w:asciiTheme="majorBidi" w:hAnsiTheme="majorBidi" w:cstheme="majorBidi"/>
        </w:rPr>
        <w:t>Fleksibilitas ini memungkinkan pemasaran digital untuk menjangkau audiens yang lebih luas tanpa ada batasan lokasi dan waktu.</w:t>
      </w:r>
      <w:proofErr w:type="gramEnd"/>
      <w:r w:rsidRPr="00343933">
        <w:rPr>
          <w:rFonts w:asciiTheme="majorBidi" w:hAnsiTheme="majorBidi" w:cstheme="majorBidi"/>
        </w:rPr>
        <w:t xml:space="preserve"> </w:t>
      </w:r>
      <w:proofErr w:type="gramStart"/>
      <w:r w:rsidRPr="00343933">
        <w:rPr>
          <w:rFonts w:asciiTheme="majorBidi" w:hAnsiTheme="majorBidi" w:cstheme="majorBidi"/>
        </w:rPr>
        <w:t>Menurut</w:t>
      </w:r>
      <w:r>
        <w:rPr>
          <w:rFonts w:asciiTheme="majorBidi" w:hAnsiTheme="majorBidi" w:cstheme="majorBidi"/>
        </w:rPr>
        <w:t xml:space="preserve"> </w:t>
      </w:r>
      <w:r w:rsidRPr="00343933">
        <w:rPr>
          <w:rFonts w:asciiTheme="majorBidi" w:hAnsiTheme="majorBidi" w:cstheme="majorBidi"/>
        </w:rPr>
        <w:t>(Krisdanu &amp; Kiranastari Asoka Sumantri, 2023), pemasaran digital lewat media sosial membantu perusahaan mencapai target pemasaran dengan pengeluaran yang relatif rendah.</w:t>
      </w:r>
      <w:proofErr w:type="gramEnd"/>
      <w:r w:rsidRPr="00343933">
        <w:rPr>
          <w:rFonts w:asciiTheme="majorBidi" w:hAnsiTheme="majorBidi" w:cstheme="majorBidi"/>
        </w:rPr>
        <w:t xml:space="preserve"> </w:t>
      </w:r>
      <w:proofErr w:type="gramStart"/>
      <w:r w:rsidRPr="00343933">
        <w:rPr>
          <w:rFonts w:asciiTheme="majorBidi" w:hAnsiTheme="majorBidi" w:cstheme="majorBidi"/>
        </w:rPr>
        <w:t>Selain itu, media sosial memberikan kesempatan bagi perusahaan untuk berinteraksi dengan pelanggan, meningkatkan kesadaran merek, memengaruhi perilaku konsumen, mendapatkan umpan balik, serta menciptakan produk dan layanan yang pada gilirannya dapat mendorong penjualan.</w:t>
      </w:r>
      <w:proofErr w:type="gramEnd"/>
      <w:r w:rsidRPr="00343933">
        <w:rPr>
          <w:rFonts w:asciiTheme="majorBidi" w:hAnsiTheme="majorBidi" w:cstheme="majorBidi"/>
        </w:rPr>
        <w:t xml:space="preserve"> Oleh karena itu, media sosial dalam konteks pemasaran digital tidak hanya berfungsi sebagai alat promosi, tetapi juga sebagai saluran komunikasi dua arah antara merek dan konsumen</w:t>
      </w:r>
    </w:p>
    <w:p w14:paraId="111C1E9B" w14:textId="2FDC87E0" w:rsidR="002916EC" w:rsidRPr="009B3BEC" w:rsidRDefault="00343933" w:rsidP="00343933">
      <w:pPr>
        <w:spacing w:after="0" w:line="360" w:lineRule="auto"/>
        <w:ind w:firstLine="720"/>
        <w:jc w:val="both"/>
        <w:rPr>
          <w:rFonts w:asciiTheme="majorBidi" w:hAnsiTheme="majorBidi" w:cstheme="majorBidi"/>
        </w:rPr>
      </w:pPr>
      <w:proofErr w:type="gramStart"/>
      <w:r w:rsidRPr="00343933">
        <w:rPr>
          <w:rFonts w:asciiTheme="majorBidi" w:hAnsiTheme="majorBidi" w:cstheme="majorBidi"/>
        </w:rPr>
        <w:lastRenderedPageBreak/>
        <w:t>Salah satu jaringan sosial yang memainkan peran signifikan dalam pemasaran digital adalah TikTok.</w:t>
      </w:r>
      <w:proofErr w:type="gramEnd"/>
      <w:r w:rsidRPr="00343933">
        <w:rPr>
          <w:rFonts w:asciiTheme="majorBidi" w:hAnsiTheme="majorBidi" w:cstheme="majorBidi"/>
        </w:rPr>
        <w:t xml:space="preserve"> </w:t>
      </w:r>
      <w:proofErr w:type="gramStart"/>
      <w:r w:rsidRPr="00343933">
        <w:rPr>
          <w:rFonts w:asciiTheme="majorBidi" w:hAnsiTheme="majorBidi" w:cstheme="majorBidi"/>
        </w:rPr>
        <w:t>(Nurhasanah et al., 2023) menyebutkan bahwa kemajuan bisnis lewat media sosial terus meningkat setiap harinya, dan TikTok muncul sebagai salah satu alat pemasaran produk dengan potensi yang sangat menjanjikan.</w:t>
      </w:r>
      <w:proofErr w:type="gramEnd"/>
      <w:r w:rsidRPr="00343933">
        <w:rPr>
          <w:rFonts w:asciiTheme="majorBidi" w:hAnsiTheme="majorBidi" w:cstheme="majorBidi"/>
        </w:rPr>
        <w:t xml:space="preserve"> </w:t>
      </w:r>
      <w:proofErr w:type="gramStart"/>
      <w:r w:rsidRPr="00343933">
        <w:rPr>
          <w:rFonts w:asciiTheme="majorBidi" w:hAnsiTheme="majorBidi" w:cstheme="majorBidi"/>
        </w:rPr>
        <w:t>Dengan adanya TikTok Shop Live, platform ini kini memiliki jangkauan pasar yang luas di seluruh dunia, dilengkapi dengan berbagai manfaatnya.</w:t>
      </w:r>
      <w:proofErr w:type="gramEnd"/>
      <w:r w:rsidRPr="00343933">
        <w:rPr>
          <w:rFonts w:asciiTheme="majorBidi" w:hAnsiTheme="majorBidi" w:cstheme="majorBidi"/>
        </w:rPr>
        <w:t xml:space="preserve"> </w:t>
      </w:r>
      <w:proofErr w:type="gramStart"/>
      <w:r w:rsidRPr="00343933">
        <w:rPr>
          <w:rFonts w:asciiTheme="majorBidi" w:hAnsiTheme="majorBidi" w:cstheme="majorBidi"/>
        </w:rPr>
        <w:t>Setiap pembaruan yang dilakukan TikTok membuka kesempatan baru, baik dalam hal informasi bisnis, teknik pemasaran, maupun platform untuk mempromosikan produk.</w:t>
      </w:r>
      <w:proofErr w:type="gramEnd"/>
    </w:p>
    <w:p w14:paraId="174DE0F1" w14:textId="77777777" w:rsidR="00E70839" w:rsidRPr="00E70839" w:rsidRDefault="00343933" w:rsidP="00E70839">
      <w:pPr>
        <w:spacing w:after="0" w:line="360" w:lineRule="auto"/>
        <w:jc w:val="both"/>
        <w:rPr>
          <w:rFonts w:ascii="Times New Roman" w:hAnsi="Times New Roman" w:cs="Times New Roman"/>
          <w:b/>
        </w:rPr>
      </w:pPr>
      <w:r w:rsidRPr="00E70839">
        <w:rPr>
          <w:rFonts w:ascii="Times New Roman" w:hAnsi="Times New Roman" w:cs="Times New Roman"/>
          <w:b/>
        </w:rPr>
        <w:t>Keputusan Pembelian</w:t>
      </w:r>
    </w:p>
    <w:p w14:paraId="5336786E" w14:textId="77777777" w:rsidR="00E70839" w:rsidRPr="00E70839" w:rsidRDefault="00E70839" w:rsidP="00E70839">
      <w:pPr>
        <w:spacing w:after="0" w:line="360" w:lineRule="auto"/>
        <w:ind w:firstLine="720"/>
        <w:jc w:val="both"/>
        <w:rPr>
          <w:rFonts w:asciiTheme="majorBidi" w:hAnsiTheme="majorBidi" w:cstheme="majorBidi"/>
        </w:rPr>
      </w:pPr>
      <w:proofErr w:type="gramStart"/>
      <w:r w:rsidRPr="00E70839">
        <w:rPr>
          <w:rFonts w:asciiTheme="majorBidi" w:hAnsiTheme="majorBidi" w:cstheme="majorBidi"/>
        </w:rPr>
        <w:t>Dalam ranah pemasaran, memahami perilaku konsumen adalah sesuatu yang sangat krusial bagi perusahaan agar dapat bersaing dengan baik.</w:t>
      </w:r>
      <w:proofErr w:type="gramEnd"/>
      <w:r w:rsidRPr="00E70839">
        <w:rPr>
          <w:rFonts w:asciiTheme="majorBidi" w:hAnsiTheme="majorBidi" w:cstheme="majorBidi"/>
        </w:rPr>
        <w:t xml:space="preserve"> </w:t>
      </w:r>
      <w:proofErr w:type="gramStart"/>
      <w:r w:rsidRPr="00E70839">
        <w:rPr>
          <w:rFonts w:asciiTheme="majorBidi" w:hAnsiTheme="majorBidi" w:cstheme="majorBidi"/>
        </w:rPr>
        <w:t>Salah satu elemen utama dalam perilaku konsumen adalah keputusan yang diambil saat membeli.</w:t>
      </w:r>
      <w:proofErr w:type="gramEnd"/>
      <w:r w:rsidRPr="00E70839">
        <w:rPr>
          <w:rFonts w:asciiTheme="majorBidi" w:hAnsiTheme="majorBidi" w:cstheme="majorBidi"/>
        </w:rPr>
        <w:t xml:space="preserve"> </w:t>
      </w:r>
      <w:proofErr w:type="gramStart"/>
      <w:r w:rsidRPr="00E70839">
        <w:rPr>
          <w:rFonts w:asciiTheme="majorBidi" w:hAnsiTheme="majorBidi" w:cstheme="majorBidi"/>
        </w:rPr>
        <w:t>Keputusan pembelian ini menjadi konsep penting dalam perilaku konsumen.</w:t>
      </w:r>
      <w:proofErr w:type="gramEnd"/>
      <w:r w:rsidRPr="00E70839">
        <w:rPr>
          <w:rFonts w:asciiTheme="majorBidi" w:hAnsiTheme="majorBidi" w:cstheme="majorBidi"/>
        </w:rPr>
        <w:t xml:space="preserve"> Seperti yang dijelaskan oleh Kotler dan Armstrong, keputusan pembelian adalah pengalaman menyeluruh yang dijalani oleh konsumen, mulai dari proses belajar, memilih, menggunakan, hingga akhirnya membuang produk tersebut (Pasaribu, 2022) Dengan kata lain, keputusan pembelian bukan sekadar aktivitas membeli, tetapi juga serangkaian langkah yang melibatkan penilaian sebelum dan sesudah transaksi dilakukan. Proses ini mengilustrasikan </w:t>
      </w:r>
      <w:proofErr w:type="gramStart"/>
      <w:r w:rsidRPr="00E70839">
        <w:rPr>
          <w:rFonts w:asciiTheme="majorBidi" w:hAnsiTheme="majorBidi" w:cstheme="majorBidi"/>
        </w:rPr>
        <w:t>cara</w:t>
      </w:r>
      <w:proofErr w:type="gramEnd"/>
      <w:r w:rsidRPr="00E70839">
        <w:rPr>
          <w:rFonts w:asciiTheme="majorBidi" w:hAnsiTheme="majorBidi" w:cstheme="majorBidi"/>
        </w:rPr>
        <w:t xml:space="preserve"> konsumen membentuk preferensi, mengevaluasi keuntungan, dan memutuskan apakah akan mempertahankan atau melepas sebuah produk. Banyak faktor yang memengaruhi proses pengambilan keputusan konsumen, seperti persepsi mengenai keamanan dan kesehatan, informasi yang ada di label kemasan, karakteristik produk, serta pengaruh sosial yang berkontribusi pada pembentukan preferensi individu (Ekawati et al., 2021). </w:t>
      </w:r>
      <w:proofErr w:type="gramStart"/>
      <w:r w:rsidRPr="00E70839">
        <w:rPr>
          <w:rFonts w:asciiTheme="majorBidi" w:hAnsiTheme="majorBidi" w:cstheme="majorBidi"/>
        </w:rPr>
        <w:t>Oleh sebab itu, keputusan pembelian dapat dianggap sebagai hasil dari penggabungan berbagai informasi dan dorongan yang berasal dari sifat produk maupun konteks sosial yang ada.</w:t>
      </w:r>
      <w:proofErr w:type="gramEnd"/>
    </w:p>
    <w:p w14:paraId="6BB6F956" w14:textId="77777777" w:rsidR="00E70839" w:rsidRPr="00E70839" w:rsidRDefault="00E70839" w:rsidP="00E70839">
      <w:pPr>
        <w:spacing w:after="0" w:line="360" w:lineRule="auto"/>
        <w:ind w:firstLine="720"/>
        <w:jc w:val="both"/>
        <w:rPr>
          <w:rFonts w:asciiTheme="majorBidi" w:hAnsiTheme="majorBidi" w:cstheme="majorBidi"/>
        </w:rPr>
      </w:pPr>
      <w:proofErr w:type="gramStart"/>
      <w:r w:rsidRPr="00E70839">
        <w:rPr>
          <w:rFonts w:asciiTheme="majorBidi" w:hAnsiTheme="majorBidi" w:cstheme="majorBidi"/>
        </w:rPr>
        <w:t>Keputusan untuk membeli tidak muncul dengan sendirinya, melainkan dipengaruhi oleh sejumlah faktor yang membentuk selera dan tindakan konsumen.</w:t>
      </w:r>
      <w:proofErr w:type="gramEnd"/>
      <w:r w:rsidRPr="00E70839">
        <w:rPr>
          <w:rFonts w:asciiTheme="majorBidi" w:hAnsiTheme="majorBidi" w:cstheme="majorBidi"/>
        </w:rPr>
        <w:t xml:space="preserve"> Kotler 2012, (Dalam Permata Sari, 2021) ada tiga faktor utama yang berperan dalam proses keputusan pembelian, yaitu:</w:t>
      </w:r>
    </w:p>
    <w:p w14:paraId="51F00337" w14:textId="77777777" w:rsidR="00DA63CF" w:rsidRDefault="00E70839" w:rsidP="00DA63CF">
      <w:pPr>
        <w:pStyle w:val="ListParagraph"/>
        <w:numPr>
          <w:ilvl w:val="0"/>
          <w:numId w:val="13"/>
        </w:numPr>
        <w:spacing w:after="0" w:line="360" w:lineRule="auto"/>
        <w:jc w:val="both"/>
        <w:rPr>
          <w:rFonts w:asciiTheme="majorBidi" w:hAnsiTheme="majorBidi" w:cstheme="majorBidi"/>
        </w:rPr>
      </w:pPr>
      <w:r w:rsidRPr="00DA63CF">
        <w:rPr>
          <w:rFonts w:asciiTheme="majorBidi" w:hAnsiTheme="majorBidi" w:cstheme="majorBidi"/>
        </w:rPr>
        <w:t>Kepastian Terhadap Produk Tertentu.</w:t>
      </w:r>
    </w:p>
    <w:p w14:paraId="7F44063B" w14:textId="77777777" w:rsidR="00DA63CF" w:rsidRDefault="00E70839" w:rsidP="00DA63CF">
      <w:pPr>
        <w:pStyle w:val="ListParagraph"/>
        <w:spacing w:after="0" w:line="360" w:lineRule="auto"/>
        <w:jc w:val="both"/>
        <w:rPr>
          <w:rFonts w:asciiTheme="majorBidi" w:hAnsiTheme="majorBidi" w:cstheme="majorBidi"/>
        </w:rPr>
      </w:pPr>
      <w:proofErr w:type="gramStart"/>
      <w:r w:rsidRPr="00DA63CF">
        <w:rPr>
          <w:rFonts w:asciiTheme="majorBidi" w:hAnsiTheme="majorBidi" w:cstheme="majorBidi"/>
        </w:rPr>
        <w:t>Hal ini mencerminkan tingkat kepercayaan konsumen tentang kualitas, manfaat, dan kesesuaian produk dengan kebutuhan mereka, sehingga memperkuat keyakinan saat bertransaksi.</w:t>
      </w:r>
      <w:proofErr w:type="gramEnd"/>
    </w:p>
    <w:p w14:paraId="471D4214" w14:textId="77777777" w:rsidR="00DA63CF" w:rsidRDefault="00E70839" w:rsidP="00DA63CF">
      <w:pPr>
        <w:pStyle w:val="ListParagraph"/>
        <w:numPr>
          <w:ilvl w:val="0"/>
          <w:numId w:val="13"/>
        </w:numPr>
        <w:spacing w:after="0" w:line="360" w:lineRule="auto"/>
        <w:jc w:val="both"/>
        <w:rPr>
          <w:rFonts w:asciiTheme="majorBidi" w:hAnsiTheme="majorBidi" w:cstheme="majorBidi"/>
        </w:rPr>
      </w:pPr>
      <w:r w:rsidRPr="00E70839">
        <w:rPr>
          <w:rFonts w:asciiTheme="majorBidi" w:hAnsiTheme="majorBidi" w:cstheme="majorBidi"/>
        </w:rPr>
        <w:t>Pola Belanja Konsumen.</w:t>
      </w:r>
    </w:p>
    <w:p w14:paraId="01B32E15" w14:textId="77777777" w:rsidR="00DA63CF" w:rsidRDefault="00E70839" w:rsidP="00DA63CF">
      <w:pPr>
        <w:pStyle w:val="ListParagraph"/>
        <w:spacing w:after="0" w:line="360" w:lineRule="auto"/>
        <w:jc w:val="both"/>
        <w:rPr>
          <w:rFonts w:asciiTheme="majorBidi" w:hAnsiTheme="majorBidi" w:cstheme="majorBidi"/>
        </w:rPr>
      </w:pPr>
      <w:proofErr w:type="gramStart"/>
      <w:r w:rsidRPr="00DA63CF">
        <w:rPr>
          <w:rFonts w:asciiTheme="majorBidi" w:hAnsiTheme="majorBidi" w:cstheme="majorBidi"/>
        </w:rPr>
        <w:t>Ini merujuk pada kebiasaan berulang yang dilakukan konsumen dalam membeli produk tertentu, biasanya terbentuk dari pengalaman positif, kepuasan, atau kepercayaan terhadap produk maupun platform yang digunakan.</w:t>
      </w:r>
      <w:proofErr w:type="gramEnd"/>
    </w:p>
    <w:p w14:paraId="35A45AC0" w14:textId="77777777" w:rsidR="00DA63CF" w:rsidRDefault="00E70839" w:rsidP="00DA63CF">
      <w:pPr>
        <w:pStyle w:val="ListParagraph"/>
        <w:numPr>
          <w:ilvl w:val="0"/>
          <w:numId w:val="13"/>
        </w:numPr>
        <w:spacing w:after="0" w:line="360" w:lineRule="auto"/>
        <w:jc w:val="both"/>
        <w:rPr>
          <w:rFonts w:asciiTheme="majorBidi" w:hAnsiTheme="majorBidi" w:cstheme="majorBidi"/>
        </w:rPr>
      </w:pPr>
      <w:r w:rsidRPr="00E70839">
        <w:rPr>
          <w:rFonts w:asciiTheme="majorBidi" w:hAnsiTheme="majorBidi" w:cstheme="majorBidi"/>
        </w:rPr>
        <w:t>Ketepatan Waktu Dalam Memutuskan Pembelian.</w:t>
      </w:r>
    </w:p>
    <w:p w14:paraId="26A838D1" w14:textId="7D3A3770" w:rsidR="002916EC" w:rsidRPr="00DA63CF" w:rsidRDefault="00E70839" w:rsidP="00DA63CF">
      <w:pPr>
        <w:pStyle w:val="ListParagraph"/>
        <w:spacing w:after="0" w:line="360" w:lineRule="auto"/>
        <w:jc w:val="both"/>
        <w:rPr>
          <w:rFonts w:asciiTheme="majorBidi" w:hAnsiTheme="majorBidi" w:cstheme="majorBidi"/>
        </w:rPr>
      </w:pPr>
      <w:r w:rsidRPr="00DA63CF">
        <w:rPr>
          <w:rFonts w:asciiTheme="majorBidi" w:hAnsiTheme="majorBidi" w:cstheme="majorBidi"/>
        </w:rPr>
        <w:lastRenderedPageBreak/>
        <w:t>Ini menunjukkan seberapa cepat konsumen bisa mengambil keputusan untuk membeli setelah melihat produk, yang dipengaruhi oleh ketersediaan informasi, kemudahan dalam melakukan transaksi, serta tingkat urgensi kebutuhan yang ada</w:t>
      </w:r>
    </w:p>
    <w:p w14:paraId="7C4A0EF9" w14:textId="77777777" w:rsidR="002916EC" w:rsidRPr="002916EC" w:rsidRDefault="002916EC" w:rsidP="002916EC">
      <w:pPr>
        <w:spacing w:after="0" w:line="360" w:lineRule="auto"/>
        <w:ind w:firstLine="720"/>
        <w:jc w:val="both"/>
        <w:rPr>
          <w:rFonts w:ascii="Times New Roman" w:hAnsi="Times New Roman" w:cs="Times New Roman"/>
        </w:rPr>
      </w:pPr>
    </w:p>
    <w:p w14:paraId="402D6BFB" w14:textId="77777777" w:rsidR="002916EC" w:rsidRPr="00C62237" w:rsidRDefault="002916EC" w:rsidP="002916EC">
      <w:pPr>
        <w:spacing w:after="0" w:line="360" w:lineRule="auto"/>
        <w:jc w:val="both"/>
        <w:rPr>
          <w:rFonts w:ascii="Times New Roman" w:hAnsi="Times New Roman" w:cs="Times New Roman"/>
          <w:b/>
          <w:color w:val="000000" w:themeColor="text1"/>
        </w:rPr>
      </w:pPr>
      <w:r w:rsidRPr="00C62237">
        <w:rPr>
          <w:rFonts w:ascii="Times New Roman" w:hAnsi="Times New Roman" w:cs="Times New Roman"/>
          <w:b/>
          <w:color w:val="000000" w:themeColor="text1"/>
        </w:rPr>
        <w:t>METODE PENELITIAN</w:t>
      </w:r>
    </w:p>
    <w:p w14:paraId="0F310E80" w14:textId="77777777" w:rsidR="00E70839" w:rsidRDefault="00E70839" w:rsidP="00E70839">
      <w:pPr>
        <w:spacing w:after="0" w:line="360" w:lineRule="auto"/>
        <w:jc w:val="both"/>
        <w:rPr>
          <w:rFonts w:ascii="Times New Roman" w:hAnsi="Times New Roman" w:cs="Times New Roman"/>
          <w:b/>
          <w:color w:val="000000" w:themeColor="text1"/>
        </w:rPr>
      </w:pPr>
      <w:r w:rsidRPr="00E70839">
        <w:rPr>
          <w:rFonts w:ascii="Times New Roman" w:hAnsi="Times New Roman" w:cs="Times New Roman"/>
          <w:b/>
          <w:color w:val="000000" w:themeColor="text1"/>
        </w:rPr>
        <w:t>Jenis pendekatan penelitian</w:t>
      </w:r>
    </w:p>
    <w:p w14:paraId="7839C0B7" w14:textId="559F6512" w:rsidR="002916EC" w:rsidRDefault="00E70839" w:rsidP="002916EC">
      <w:pPr>
        <w:spacing w:after="0" w:line="360" w:lineRule="auto"/>
        <w:ind w:firstLine="720"/>
        <w:jc w:val="both"/>
        <w:rPr>
          <w:rFonts w:ascii="Times New Roman" w:hAnsi="Times New Roman" w:cs="Times New Roman"/>
        </w:rPr>
      </w:pPr>
      <w:proofErr w:type="gramStart"/>
      <w:r w:rsidRPr="00E70839">
        <w:rPr>
          <w:rFonts w:ascii="Times New Roman" w:hAnsi="Times New Roman" w:cs="Times New Roman"/>
        </w:rPr>
        <w:t>Penelitian ini menerapkan metode kuantitatif.</w:t>
      </w:r>
      <w:proofErr w:type="gramEnd"/>
      <w:r w:rsidRPr="00E70839">
        <w:rPr>
          <w:rFonts w:ascii="Times New Roman" w:hAnsi="Times New Roman" w:cs="Times New Roman"/>
        </w:rPr>
        <w:t xml:space="preserve"> </w:t>
      </w:r>
      <w:proofErr w:type="gramStart"/>
      <w:r w:rsidRPr="00E70839">
        <w:rPr>
          <w:rFonts w:ascii="Times New Roman" w:hAnsi="Times New Roman" w:cs="Times New Roman"/>
        </w:rPr>
        <w:t>Menurut (Waruwu et al., 2025) penelitian kuantitatif merupakan jenis penelitian yang mengandalkan pengukuran, kalkulasi, dan formula berdasarkan pada data numerik yang pasti.</w:t>
      </w:r>
      <w:proofErr w:type="gramEnd"/>
      <w:r w:rsidRPr="00E70839">
        <w:rPr>
          <w:rFonts w:ascii="Times New Roman" w:hAnsi="Times New Roman" w:cs="Times New Roman"/>
        </w:rPr>
        <w:t xml:space="preserve"> </w:t>
      </w:r>
      <w:proofErr w:type="gramStart"/>
      <w:r w:rsidRPr="00E70839">
        <w:rPr>
          <w:rFonts w:ascii="Times New Roman" w:hAnsi="Times New Roman" w:cs="Times New Roman"/>
        </w:rPr>
        <w:t>Pendekatan ini fokus pada pemanfaatan data yang objektif, terukur, serta dapat diuji dengan statistik, sehingga hasil yang diperoleh dapat dipertanggungjawabkan secara ilmiah.</w:t>
      </w:r>
      <w:proofErr w:type="gramEnd"/>
      <w:r w:rsidRPr="00E70839">
        <w:rPr>
          <w:rFonts w:ascii="Times New Roman" w:hAnsi="Times New Roman" w:cs="Times New Roman"/>
        </w:rPr>
        <w:t xml:space="preserve"> </w:t>
      </w:r>
      <w:proofErr w:type="gramStart"/>
      <w:r w:rsidRPr="00E70839">
        <w:rPr>
          <w:rFonts w:ascii="Times New Roman" w:hAnsi="Times New Roman" w:cs="Times New Roman"/>
        </w:rPr>
        <w:t>Setiap langkah dalam penelitian kuantitatif dilakukan dengan sistematis, dimulai dari perencanaan, pengumpulan data, formulasi dan pengujian hipotesis, pemilihan metode analisis, hingga penarikan.</w:t>
      </w:r>
      <w:proofErr w:type="gramEnd"/>
    </w:p>
    <w:p w14:paraId="0DD5C2FC" w14:textId="77777777" w:rsidR="00E70839" w:rsidRPr="00E70839" w:rsidRDefault="00E70839" w:rsidP="00E70839">
      <w:pPr>
        <w:spacing w:after="0" w:line="360" w:lineRule="auto"/>
        <w:jc w:val="both"/>
        <w:rPr>
          <w:rFonts w:ascii="Times New Roman" w:hAnsi="Times New Roman" w:cs="Times New Roman"/>
          <w:b/>
        </w:rPr>
      </w:pPr>
      <w:r w:rsidRPr="00E70839">
        <w:rPr>
          <w:rFonts w:ascii="Times New Roman" w:hAnsi="Times New Roman" w:cs="Times New Roman"/>
          <w:b/>
        </w:rPr>
        <w:t>Populasi dan sampel</w:t>
      </w:r>
    </w:p>
    <w:p w14:paraId="7C3CFE98" w14:textId="77777777" w:rsidR="00E70839" w:rsidRDefault="00E70839" w:rsidP="00E70839">
      <w:pPr>
        <w:spacing w:after="0" w:line="360" w:lineRule="auto"/>
        <w:ind w:firstLine="720"/>
        <w:jc w:val="both"/>
        <w:rPr>
          <w:rFonts w:ascii="Times New Roman" w:hAnsi="Times New Roman" w:cs="Times New Roman"/>
        </w:rPr>
      </w:pPr>
      <w:proofErr w:type="gramStart"/>
      <w:r w:rsidRPr="00E70839">
        <w:rPr>
          <w:rFonts w:ascii="Times New Roman" w:hAnsi="Times New Roman" w:cs="Times New Roman"/>
        </w:rPr>
        <w:t>Populasi yang menjadi fokus dalam kajian ini adalah seluruh mahasiswa Program Studi Manajemen angkatan 2023 di Fakultas Ekonomi Universitas Negeri Medan, yang terbagi ke dalam kelas A, B, dan C, berjumlah total 130 individu.</w:t>
      </w:r>
      <w:proofErr w:type="gramEnd"/>
      <w:r w:rsidRPr="00E70839">
        <w:rPr>
          <w:rFonts w:ascii="Times New Roman" w:hAnsi="Times New Roman" w:cs="Times New Roman"/>
        </w:rPr>
        <w:t xml:space="preserve"> </w:t>
      </w:r>
      <w:proofErr w:type="gramStart"/>
      <w:r w:rsidRPr="00E70839">
        <w:rPr>
          <w:rFonts w:ascii="Times New Roman" w:hAnsi="Times New Roman" w:cs="Times New Roman"/>
        </w:rPr>
        <w:t>Pemilihan populasi ini dilakukan karena dianggap sesuai dengan tema penelitian, yaitu guna memahami dampak live shopping TikTok terhadap keputusan pembelian para mahasiswa.</w:t>
      </w:r>
      <w:proofErr w:type="gramEnd"/>
    </w:p>
    <w:p w14:paraId="6624B8F4" w14:textId="4A71BFF6" w:rsidR="00E70839" w:rsidRPr="00E70839" w:rsidRDefault="00E70839" w:rsidP="00E70839">
      <w:pPr>
        <w:spacing w:after="0" w:line="360" w:lineRule="auto"/>
        <w:ind w:firstLine="720"/>
        <w:jc w:val="both"/>
        <w:rPr>
          <w:rFonts w:ascii="Times New Roman" w:hAnsi="Times New Roman" w:cs="Times New Roman"/>
        </w:rPr>
      </w:pPr>
      <w:r w:rsidRPr="00E70839">
        <w:rPr>
          <w:rFonts w:ascii="Times New Roman" w:hAnsi="Times New Roman" w:cs="Times New Roman"/>
        </w:rPr>
        <w:t xml:space="preserve">Proses penetapan jumlah sampel dalam penelitian ini dilakukan menggunakan rumus Slovin, yaitu: n = </w:t>
      </w:r>
      <m:oMath>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1+N (</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m:t>
            </m:r>
          </m:den>
        </m:f>
      </m:oMath>
    </w:p>
    <w:p w14:paraId="29D84687" w14:textId="77777777"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Keterangan:</w:t>
      </w:r>
    </w:p>
    <w:p w14:paraId="6916735F" w14:textId="77777777"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n = Total sampel</w:t>
      </w:r>
    </w:p>
    <w:p w14:paraId="1D54E48C" w14:textId="77777777"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N = Total populasi</w:t>
      </w:r>
    </w:p>
    <w:p w14:paraId="5CD08AF3" w14:textId="77777777"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d = tingkat kesalahan (</w:t>
      </w:r>
      <w:r w:rsidRPr="00E70839">
        <w:rPr>
          <w:rFonts w:ascii="Times New Roman" w:hAnsi="Times New Roman" w:cs="Times New Roman"/>
          <w:i/>
        </w:rPr>
        <w:t>margin of error</w:t>
      </w:r>
      <w:r w:rsidRPr="00E70839">
        <w:rPr>
          <w:rFonts w:ascii="Times New Roman" w:hAnsi="Times New Roman" w:cs="Times New Roman"/>
        </w:rPr>
        <w:t>)</w:t>
      </w:r>
    </w:p>
    <w:p w14:paraId="5EF557E7" w14:textId="476F800B" w:rsidR="00E70839" w:rsidRDefault="00E70839" w:rsidP="00E70839">
      <w:pPr>
        <w:spacing w:after="0" w:line="360" w:lineRule="auto"/>
        <w:ind w:firstLine="720"/>
        <w:jc w:val="both"/>
        <w:rPr>
          <w:rFonts w:ascii="Times New Roman" w:hAnsi="Times New Roman" w:cs="Times New Roman"/>
        </w:rPr>
      </w:pPr>
      <w:r w:rsidRPr="00E70839">
        <w:rPr>
          <w:rFonts w:ascii="Times New Roman" w:hAnsi="Times New Roman" w:cs="Times New Roman"/>
        </w:rPr>
        <w:t>Dengan demikian, perhitungan menunjukkan bahwa total sampel adalah 98 responden. Angka ini dianggap mewakili, sehingga sampel ini dipakai sebagai sumber data dalam penelitian</w:t>
      </w:r>
    </w:p>
    <w:p w14:paraId="4A5B638A" w14:textId="232256D6" w:rsidR="00E70839" w:rsidRDefault="00E70839" w:rsidP="00E70839">
      <w:pPr>
        <w:spacing w:after="0" w:line="360" w:lineRule="auto"/>
        <w:jc w:val="both"/>
        <w:rPr>
          <w:rFonts w:ascii="Times New Roman" w:hAnsi="Times New Roman" w:cs="Times New Roman"/>
          <w:b/>
        </w:rPr>
      </w:pPr>
      <w:r w:rsidRPr="00E70839">
        <w:rPr>
          <w:rFonts w:ascii="Times New Roman" w:hAnsi="Times New Roman" w:cs="Times New Roman"/>
          <w:b/>
        </w:rPr>
        <w:t>Variabel Penelitian</w:t>
      </w:r>
    </w:p>
    <w:p w14:paraId="3AB1F0C4" w14:textId="6A5A1228" w:rsidR="00E70839" w:rsidRPr="00E70839" w:rsidRDefault="00E70839" w:rsidP="00E70839">
      <w:pPr>
        <w:spacing w:after="0" w:line="360" w:lineRule="auto"/>
        <w:ind w:firstLine="720"/>
        <w:jc w:val="both"/>
        <w:rPr>
          <w:rFonts w:ascii="Times New Roman" w:hAnsi="Times New Roman" w:cs="Times New Roman"/>
        </w:rPr>
      </w:pPr>
      <w:r w:rsidRPr="00E70839">
        <w:rPr>
          <w:rFonts w:ascii="Times New Roman" w:hAnsi="Times New Roman" w:cs="Times New Roman"/>
        </w:rPr>
        <w:t xml:space="preserve">Variabel bebas (X) dalam studi ini adalah Live Shopping Tik-Tok, yang merepresentasikan aktivitas berbelanja secara real-time melalui siaran langsung di platform TikTok. </w:t>
      </w:r>
      <w:proofErr w:type="gramStart"/>
      <w:r w:rsidRPr="00E70839">
        <w:rPr>
          <w:rFonts w:ascii="Times New Roman" w:hAnsi="Times New Roman" w:cs="Times New Roman"/>
        </w:rPr>
        <w:t>Sementara itu, variabel terikat (Y) adalah Keputusan Pembelian, yakni tindakan konsumen dalam memilih produk tertentu.</w:t>
      </w:r>
      <w:proofErr w:type="gramEnd"/>
      <w:r>
        <w:rPr>
          <w:rFonts w:ascii="Times New Roman" w:hAnsi="Times New Roman" w:cs="Times New Roman"/>
        </w:rPr>
        <w:t xml:space="preserve"> </w:t>
      </w:r>
      <w:r w:rsidRPr="00E70839">
        <w:rPr>
          <w:rFonts w:ascii="Times New Roman" w:hAnsi="Times New Roman" w:cs="Times New Roman"/>
        </w:rPr>
        <w:t>Indikator yang diterapkan untuk setiap variabel, meliputi:</w:t>
      </w:r>
    </w:p>
    <w:p w14:paraId="576E51E3" w14:textId="77777777"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Variabel X: Kemudahan dalam Berbelanja</w:t>
      </w:r>
    </w:p>
    <w:p w14:paraId="776A0FE1" w14:textId="3E4864A1"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Variabel Y: Kemantapan Terhadap Sebuah Produk</w:t>
      </w:r>
    </w:p>
    <w:p w14:paraId="6D2DF27B" w14:textId="77777777" w:rsidR="00E70839" w:rsidRDefault="00E70839" w:rsidP="00E70839">
      <w:pPr>
        <w:spacing w:after="0" w:line="360" w:lineRule="auto"/>
        <w:jc w:val="both"/>
        <w:rPr>
          <w:rFonts w:ascii="Times New Roman" w:hAnsi="Times New Roman" w:cs="Times New Roman"/>
          <w:b/>
        </w:rPr>
      </w:pPr>
      <w:r w:rsidRPr="00E70839">
        <w:rPr>
          <w:rFonts w:ascii="Times New Roman" w:hAnsi="Times New Roman" w:cs="Times New Roman"/>
          <w:b/>
        </w:rPr>
        <w:t>Teknik Pengumpulan Data</w:t>
      </w:r>
    </w:p>
    <w:p w14:paraId="4B524783" w14:textId="537CA29A" w:rsidR="00DA03D4" w:rsidRDefault="00E70839" w:rsidP="00E70839">
      <w:pPr>
        <w:spacing w:after="0" w:line="360" w:lineRule="auto"/>
        <w:ind w:firstLine="720"/>
        <w:jc w:val="both"/>
        <w:rPr>
          <w:rFonts w:asciiTheme="majorBidi" w:hAnsiTheme="majorBidi" w:cstheme="majorBidi"/>
        </w:rPr>
      </w:pPr>
      <w:proofErr w:type="gramStart"/>
      <w:r w:rsidRPr="00E70839">
        <w:rPr>
          <w:rFonts w:asciiTheme="majorBidi" w:hAnsiTheme="majorBidi" w:cstheme="majorBidi"/>
        </w:rPr>
        <w:lastRenderedPageBreak/>
        <w:t>Teknik untuk mengumpulkan informasi dalam kajian ini dilaksanakan dengan memanfaatkan kuesioner, yakni alat penelitian yang dirancang secara sistematik dalam bentuk pernyataan yang ditulis dan disampaikan kepada partisipan guna mendapatkan informasi yang dibutuhkan.</w:t>
      </w:r>
      <w:proofErr w:type="gramEnd"/>
      <w:r w:rsidRPr="00E70839">
        <w:rPr>
          <w:rFonts w:asciiTheme="majorBidi" w:hAnsiTheme="majorBidi" w:cstheme="majorBidi"/>
        </w:rPr>
        <w:t xml:space="preserve"> </w:t>
      </w:r>
      <w:proofErr w:type="gramStart"/>
      <w:r w:rsidRPr="00E70839">
        <w:rPr>
          <w:rFonts w:asciiTheme="majorBidi" w:hAnsiTheme="majorBidi" w:cstheme="majorBidi"/>
        </w:rPr>
        <w:t>Kuesioner dirancang menggunakan skala Likert agar partisipan dapat memberikan tanggapan sesuai dengan tingkat persetujuan mereka terhadap pernyataan yang diajukan.</w:t>
      </w:r>
      <w:proofErr w:type="gramEnd"/>
      <w:r w:rsidRPr="00E70839">
        <w:rPr>
          <w:rFonts w:asciiTheme="majorBidi" w:hAnsiTheme="majorBidi" w:cstheme="majorBidi"/>
        </w:rPr>
        <w:t xml:space="preserve"> </w:t>
      </w:r>
      <w:proofErr w:type="gramStart"/>
      <w:r w:rsidRPr="00E70839">
        <w:rPr>
          <w:rFonts w:asciiTheme="majorBidi" w:hAnsiTheme="majorBidi" w:cstheme="majorBidi"/>
        </w:rPr>
        <w:t>Data utama diperoleh secara langsung dari mahasiswa Jurusan Manajemen angkatan 2023 di Fakultas Ekonomi Universitas Negeri Medan sebagai sampel dalam penelitian ini.</w:t>
      </w:r>
      <w:proofErr w:type="gramEnd"/>
    </w:p>
    <w:p w14:paraId="6F76DC9D" w14:textId="045EDDD6" w:rsidR="00E70839" w:rsidRDefault="00E70839" w:rsidP="00E70839">
      <w:pPr>
        <w:spacing w:after="0" w:line="360" w:lineRule="auto"/>
        <w:jc w:val="both"/>
        <w:rPr>
          <w:rFonts w:ascii="Times New Roman" w:hAnsi="Times New Roman" w:cs="Times New Roman"/>
          <w:b/>
        </w:rPr>
      </w:pPr>
      <w:r w:rsidRPr="00E70839">
        <w:rPr>
          <w:rFonts w:ascii="Times New Roman" w:hAnsi="Times New Roman" w:cs="Times New Roman"/>
          <w:b/>
        </w:rPr>
        <w:t>Teknik Analisis Data</w:t>
      </w:r>
    </w:p>
    <w:p w14:paraId="46711D5A" w14:textId="76BD5119" w:rsidR="00E70839" w:rsidRPr="00E70839" w:rsidRDefault="00E70839" w:rsidP="00E70839">
      <w:pPr>
        <w:spacing w:after="0" w:line="360" w:lineRule="auto"/>
        <w:ind w:firstLine="720"/>
        <w:jc w:val="both"/>
        <w:rPr>
          <w:rFonts w:ascii="Times New Roman" w:hAnsi="Times New Roman" w:cs="Times New Roman"/>
        </w:rPr>
      </w:pPr>
      <w:proofErr w:type="gramStart"/>
      <w:r w:rsidRPr="00E70839">
        <w:rPr>
          <w:rFonts w:ascii="Times New Roman" w:hAnsi="Times New Roman" w:cs="Times New Roman"/>
        </w:rPr>
        <w:t>Teknik pengolahan data dalam studi ini dilakukan dengan bantuan perangkat lunak IBM SPSS Statistics 26 untuk menjamin keakuratan hasil penelitian secara objektif.</w:t>
      </w:r>
      <w:proofErr w:type="gramEnd"/>
      <w:r w:rsidRPr="00E70839">
        <w:rPr>
          <w:rFonts w:ascii="Times New Roman" w:hAnsi="Times New Roman" w:cs="Times New Roman"/>
        </w:rPr>
        <w:t xml:space="preserve"> Proses analisis dilaksanakan melalui beberapa tahapan yaitu Uji Normalitas, Uji Linearitas, dan Uji Regresi Linear Sederhana.</w:t>
      </w:r>
    </w:p>
    <w:p w14:paraId="35A32DF5" w14:textId="01BC8A82" w:rsidR="00E70839" w:rsidRDefault="00E70839" w:rsidP="00E70839">
      <w:pPr>
        <w:spacing w:after="0" w:line="360" w:lineRule="auto"/>
        <w:jc w:val="both"/>
        <w:rPr>
          <w:rFonts w:ascii="Times New Roman" w:hAnsi="Times New Roman" w:cs="Times New Roman"/>
          <w:b/>
        </w:rPr>
      </w:pPr>
      <w:r>
        <w:rPr>
          <w:rFonts w:ascii="Times New Roman" w:hAnsi="Times New Roman" w:cs="Times New Roman"/>
          <w:b/>
        </w:rPr>
        <w:t>Hipotesis Penelitian</w:t>
      </w:r>
    </w:p>
    <w:p w14:paraId="1A23005B" w14:textId="77777777" w:rsidR="00E70839" w:rsidRPr="00E70839" w:rsidRDefault="00E70839" w:rsidP="00E70839">
      <w:pPr>
        <w:spacing w:after="0" w:line="360" w:lineRule="auto"/>
        <w:ind w:firstLine="720"/>
        <w:jc w:val="both"/>
        <w:rPr>
          <w:rFonts w:ascii="Times New Roman" w:hAnsi="Times New Roman" w:cs="Times New Roman"/>
        </w:rPr>
      </w:pPr>
      <w:r w:rsidRPr="00E70839">
        <w:rPr>
          <w:rFonts w:ascii="Times New Roman" w:hAnsi="Times New Roman" w:cs="Times New Roman"/>
        </w:rPr>
        <w:t>Hipotesis penelitian ini ialah sebagai berikut</w:t>
      </w:r>
      <w:proofErr w:type="gramStart"/>
      <w:r w:rsidRPr="00E70839">
        <w:rPr>
          <w:rFonts w:ascii="Times New Roman" w:hAnsi="Times New Roman" w:cs="Times New Roman"/>
        </w:rPr>
        <w:t>:yang</w:t>
      </w:r>
      <w:proofErr w:type="gramEnd"/>
      <w:r w:rsidRPr="00E70839">
        <w:rPr>
          <w:rFonts w:ascii="Times New Roman" w:hAnsi="Times New Roman" w:cs="Times New Roman"/>
        </w:rPr>
        <w:t xml:space="preserve"> bersifat sementara. Oleh karena itu, hipotesis penelitian ini adalah sebagai berikut:</w:t>
      </w:r>
    </w:p>
    <w:p w14:paraId="4BD15E1A" w14:textId="77777777"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H1: Ada pengaruh signifikan dari live shopping TikTok terhadap keputusan pembelian mahasiswa.</w:t>
      </w:r>
    </w:p>
    <w:p w14:paraId="391A3D73" w14:textId="3A13EA61"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H0: Tidak terdapat pengaruh signifikan dari live shopping TikTok terhadap keputusan pembelian mahasiswa.</w:t>
      </w:r>
    </w:p>
    <w:p w14:paraId="1706902B" w14:textId="77777777" w:rsidR="00D03CA3" w:rsidRPr="00D03CA3" w:rsidRDefault="00D03CA3" w:rsidP="002916EC">
      <w:pPr>
        <w:spacing w:after="0" w:line="360" w:lineRule="auto"/>
        <w:ind w:firstLine="720"/>
        <w:jc w:val="both"/>
        <w:rPr>
          <w:rFonts w:ascii="Times New Roman" w:hAnsi="Times New Roman" w:cs="Times New Roman"/>
          <w:b/>
        </w:rPr>
      </w:pPr>
    </w:p>
    <w:p w14:paraId="1705C5FE" w14:textId="292D40E7" w:rsidR="002F38BC" w:rsidRDefault="00E620FD" w:rsidP="002F38BC">
      <w:pPr>
        <w:spacing w:after="0" w:line="360" w:lineRule="auto"/>
        <w:jc w:val="both"/>
        <w:rPr>
          <w:rFonts w:ascii="Times New Roman" w:hAnsi="Times New Roman" w:cs="Times New Roman"/>
          <w:b/>
          <w:lang w:val="id-ID"/>
        </w:rPr>
      </w:pPr>
      <w:r w:rsidRPr="002916EC">
        <w:rPr>
          <w:rFonts w:ascii="Times New Roman" w:hAnsi="Times New Roman" w:cs="Times New Roman"/>
          <w:b/>
        </w:rPr>
        <w:t xml:space="preserve">HASIL PENELITIAN </w:t>
      </w:r>
      <w:r>
        <w:rPr>
          <w:rFonts w:ascii="Times New Roman" w:hAnsi="Times New Roman" w:cs="Times New Roman"/>
          <w:b/>
        </w:rPr>
        <w:t xml:space="preserve">DAN </w:t>
      </w:r>
      <w:r w:rsidR="002916EC" w:rsidRPr="002916EC">
        <w:rPr>
          <w:rFonts w:ascii="Times New Roman" w:hAnsi="Times New Roman" w:cs="Times New Roman"/>
          <w:b/>
        </w:rPr>
        <w:t xml:space="preserve">PEMBAHASAN </w:t>
      </w:r>
    </w:p>
    <w:p w14:paraId="24D81242" w14:textId="261FF5A5" w:rsidR="002916EC" w:rsidRDefault="00B678C2" w:rsidP="002916EC">
      <w:pPr>
        <w:spacing w:after="0" w:line="360" w:lineRule="auto"/>
        <w:ind w:firstLine="720"/>
        <w:jc w:val="both"/>
        <w:rPr>
          <w:rFonts w:ascii="Times New Roman" w:hAnsi="Times New Roman" w:cs="Times New Roman"/>
        </w:rPr>
      </w:pPr>
      <w:r w:rsidRPr="00B678C2">
        <w:rPr>
          <w:rFonts w:ascii="Times New Roman" w:hAnsi="Times New Roman" w:cs="Times New Roman"/>
        </w:rPr>
        <w:t>Bagian ini menyampaikan temuan yang didapat dari analisis data kuesioner yang telah disebar kepada 98 mahasiswa Prodi Manajemen Fakultas Ekonomi Universitas Negeri Medan angkatan 2023, yang dijadikan sampel penelitian berdasarkan rumus Slovin. Angka yang tercantum dianggap mewakili dengan baik pandangan mahasiswa mengenai fenomena live shopping di platform TikTok. Data yang diperoleh dari kuesioner selanjutnya dianalisis menggunakan perangkat lunak IBM SPSS Statistics 26 untuk menginvestigasi hubungan antara variabel Live Shopping TikTok (X) dan Keputusan Pembelian (Y) melalui uji normalitas, linearitas, serta analisis regresi linear sederhana. Hasil dari analisis ini diharapkan dapat memberikan wawasan empiris mengenai seberapa besar fitur live shopping TikTok memengaruhi keputusan pembelian mahasiswa dalam konteks perilaku konsumsi digital</w:t>
      </w:r>
    </w:p>
    <w:p w14:paraId="32117F01" w14:textId="56A3E6B4" w:rsidR="00B678C2" w:rsidRPr="00B678C2" w:rsidRDefault="00B678C2" w:rsidP="00B678C2">
      <w:pPr>
        <w:spacing w:after="0" w:line="360" w:lineRule="auto"/>
        <w:jc w:val="both"/>
        <w:rPr>
          <w:rFonts w:ascii="Times New Roman" w:hAnsi="Times New Roman" w:cs="Times New Roman"/>
          <w:b/>
        </w:rPr>
      </w:pPr>
      <w:proofErr w:type="gramStart"/>
      <w:r w:rsidRPr="00B678C2">
        <w:rPr>
          <w:rFonts w:ascii="Times New Roman" w:hAnsi="Times New Roman" w:cs="Times New Roman"/>
          <w:b/>
        </w:rPr>
        <w:t>1.Uji</w:t>
      </w:r>
      <w:proofErr w:type="gramEnd"/>
      <w:r w:rsidRPr="00B678C2">
        <w:rPr>
          <w:rFonts w:ascii="Times New Roman" w:hAnsi="Times New Roman" w:cs="Times New Roman"/>
          <w:b/>
        </w:rPr>
        <w:t xml:space="preserve"> Normalitas</w:t>
      </w:r>
    </w:p>
    <w:p w14:paraId="331F8F50" w14:textId="1BFEC45C" w:rsidR="00B678C2" w:rsidRDefault="00B678C2" w:rsidP="00B678C2">
      <w:pPr>
        <w:spacing w:after="0" w:line="360" w:lineRule="auto"/>
        <w:ind w:firstLine="720"/>
        <w:jc w:val="center"/>
        <w:rPr>
          <w:rFonts w:ascii="Times New Roman" w:hAnsi="Times New Roman" w:cs="Times New Roman"/>
        </w:rPr>
      </w:pPr>
      <w:proofErr w:type="gramStart"/>
      <w:r w:rsidRPr="00B678C2">
        <w:rPr>
          <w:rFonts w:ascii="Times New Roman" w:hAnsi="Times New Roman" w:cs="Times New Roman"/>
          <w:b/>
        </w:rPr>
        <w:t>Tabel 3</w:t>
      </w:r>
      <w:r>
        <w:rPr>
          <w:rFonts w:ascii="Times New Roman" w:hAnsi="Times New Roman" w:cs="Times New Roman"/>
          <w:b/>
        </w:rPr>
        <w:t>.</w:t>
      </w:r>
      <w:proofErr w:type="gramEnd"/>
      <w:r w:rsidRPr="00B678C2">
        <w:rPr>
          <w:rFonts w:ascii="Times New Roman" w:hAnsi="Times New Roman" w:cs="Times New Roman"/>
          <w:b/>
        </w:rPr>
        <w:t xml:space="preserve"> </w:t>
      </w:r>
      <w:r w:rsidRPr="00B678C2">
        <w:rPr>
          <w:rFonts w:ascii="Times New Roman" w:hAnsi="Times New Roman" w:cs="Times New Roman"/>
        </w:rPr>
        <w:t>Hasil Uji Normalitas</w:t>
      </w:r>
    </w:p>
    <w:tbl>
      <w:tblPr>
        <w:tblpPr w:leftFromText="180" w:rightFromText="180" w:bottomFromText="160" w:vertAnchor="text" w:horzAnchor="page" w:tblpXSpec="center" w:tblpY="151"/>
        <w:tblW w:w="5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434"/>
        <w:gridCol w:w="1432"/>
        <w:gridCol w:w="1544"/>
        <w:gridCol w:w="1440"/>
      </w:tblGrid>
      <w:tr w:rsidR="004D1CC2" w14:paraId="19B99778" w14:textId="77777777" w:rsidTr="004D1CC2">
        <w:trPr>
          <w:cantSplit/>
          <w:trHeight w:val="304"/>
        </w:trPr>
        <w:tc>
          <w:tcPr>
            <w:tcW w:w="5850" w:type="dxa"/>
            <w:gridSpan w:val="4"/>
            <w:tcBorders>
              <w:top w:val="nil"/>
              <w:left w:val="nil"/>
              <w:bottom w:val="nil"/>
              <w:right w:val="nil"/>
            </w:tcBorders>
            <w:shd w:val="clear" w:color="auto" w:fill="FFFFFF"/>
            <w:vAlign w:val="center"/>
            <w:hideMark/>
          </w:tcPr>
          <w:p w14:paraId="53A5C669" w14:textId="77777777" w:rsidR="004D1CC2" w:rsidRDefault="004D1CC2" w:rsidP="004D1CC2">
            <w:pPr>
              <w:autoSpaceDE w:val="0"/>
              <w:autoSpaceDN w:val="0"/>
              <w:adjustRightInd w:val="0"/>
              <w:spacing w:after="0" w:line="320" w:lineRule="atLeast"/>
              <w:ind w:left="60" w:right="60"/>
              <w:jc w:val="center"/>
              <w:rPr>
                <w:rFonts w:ascii="Arial" w:hAnsi="Arial" w:cs="Arial"/>
                <w:color w:val="000000"/>
                <w:sz w:val="18"/>
                <w:szCs w:val="18"/>
                <w:lang w:val="id-ID"/>
              </w:rPr>
            </w:pPr>
            <w:r>
              <w:rPr>
                <w:rFonts w:ascii="Arial" w:hAnsi="Arial" w:cs="Arial"/>
                <w:b/>
                <w:bCs/>
                <w:color w:val="000000"/>
                <w:sz w:val="18"/>
                <w:szCs w:val="18"/>
              </w:rPr>
              <w:t>One-Sample Kolmogorov-Smirnov Test</w:t>
            </w:r>
          </w:p>
        </w:tc>
      </w:tr>
      <w:tr w:rsidR="004D1CC2" w14:paraId="1DC10F3F" w14:textId="77777777" w:rsidTr="004D1CC2">
        <w:trPr>
          <w:cantSplit/>
          <w:trHeight w:val="315"/>
        </w:trPr>
        <w:tc>
          <w:tcPr>
            <w:tcW w:w="2866" w:type="dxa"/>
            <w:gridSpan w:val="2"/>
            <w:tcBorders>
              <w:top w:val="single" w:sz="18" w:space="0" w:color="000000"/>
              <w:left w:val="single" w:sz="18" w:space="0" w:color="000000"/>
              <w:bottom w:val="single" w:sz="18" w:space="0" w:color="000000"/>
              <w:right w:val="nil"/>
            </w:tcBorders>
            <w:shd w:val="clear" w:color="auto" w:fill="FFFFFF"/>
            <w:vAlign w:val="bottom"/>
          </w:tcPr>
          <w:p w14:paraId="7FF48A97" w14:textId="77777777" w:rsidR="004D1CC2" w:rsidRDefault="004D1CC2" w:rsidP="004D1CC2">
            <w:pPr>
              <w:autoSpaceDE w:val="0"/>
              <w:autoSpaceDN w:val="0"/>
              <w:adjustRightInd w:val="0"/>
              <w:spacing w:after="0" w:line="240" w:lineRule="auto"/>
              <w:rPr>
                <w:rFonts w:ascii="Times New Roman" w:hAnsi="Times New Roman" w:cs="Times New Roman"/>
                <w:sz w:val="24"/>
                <w:szCs w:val="24"/>
                <w:lang w:val="id-ID"/>
              </w:rPr>
            </w:pPr>
          </w:p>
        </w:tc>
        <w:tc>
          <w:tcPr>
            <w:tcW w:w="1544"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6375C54E" w14:textId="5D424578" w:rsidR="004D1CC2" w:rsidRDefault="004D1CC2" w:rsidP="004D1CC2">
            <w:pPr>
              <w:autoSpaceDE w:val="0"/>
              <w:autoSpaceDN w:val="0"/>
              <w:adjustRightInd w:val="0"/>
              <w:spacing w:after="0" w:line="320" w:lineRule="atLeast"/>
              <w:ind w:left="60" w:right="60"/>
              <w:jc w:val="center"/>
              <w:rPr>
                <w:rFonts w:ascii="Arial" w:hAnsi="Arial" w:cs="Arial"/>
                <w:color w:val="000000"/>
                <w:sz w:val="18"/>
                <w:szCs w:val="18"/>
                <w:lang w:val="id-ID"/>
              </w:rPr>
            </w:pPr>
            <w:r>
              <w:rPr>
                <w:rFonts w:ascii="Arial" w:hAnsi="Arial" w:cs="Arial"/>
                <w:color w:val="000000"/>
                <w:sz w:val="18"/>
                <w:szCs w:val="18"/>
              </w:rPr>
              <w:t>LIVE SHOPPING TIKTOK</w:t>
            </w:r>
          </w:p>
        </w:tc>
        <w:tc>
          <w:tcPr>
            <w:tcW w:w="1440"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381F2451" w14:textId="02764D78" w:rsidR="004D1CC2" w:rsidRDefault="004D1CC2" w:rsidP="004D1CC2">
            <w:pPr>
              <w:autoSpaceDE w:val="0"/>
              <w:autoSpaceDN w:val="0"/>
              <w:adjustRightInd w:val="0"/>
              <w:spacing w:after="0" w:line="320" w:lineRule="atLeast"/>
              <w:ind w:left="60" w:right="60"/>
              <w:jc w:val="center"/>
              <w:rPr>
                <w:rFonts w:ascii="Arial" w:hAnsi="Arial" w:cs="Arial"/>
                <w:color w:val="000000"/>
                <w:sz w:val="18"/>
                <w:szCs w:val="18"/>
                <w:lang w:val="id-ID"/>
              </w:rPr>
            </w:pPr>
            <w:r>
              <w:rPr>
                <w:rFonts w:ascii="Arial" w:hAnsi="Arial" w:cs="Arial"/>
                <w:color w:val="000000"/>
                <w:sz w:val="18"/>
                <w:szCs w:val="18"/>
              </w:rPr>
              <w:t>KEPUASAN PEMBELIAN</w:t>
            </w:r>
          </w:p>
        </w:tc>
      </w:tr>
      <w:tr w:rsidR="004D1CC2" w14:paraId="106F0C41" w14:textId="77777777" w:rsidTr="004D1CC2">
        <w:trPr>
          <w:cantSplit/>
          <w:trHeight w:val="304"/>
        </w:trPr>
        <w:tc>
          <w:tcPr>
            <w:tcW w:w="2866" w:type="dxa"/>
            <w:gridSpan w:val="2"/>
            <w:tcBorders>
              <w:top w:val="single" w:sz="18" w:space="0" w:color="000000"/>
              <w:left w:val="single" w:sz="18" w:space="0" w:color="000000"/>
              <w:bottom w:val="nil"/>
              <w:right w:val="nil"/>
            </w:tcBorders>
            <w:shd w:val="clear" w:color="auto" w:fill="FFFFFF"/>
            <w:hideMark/>
          </w:tcPr>
          <w:p w14:paraId="127292DF"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N</w:t>
            </w:r>
          </w:p>
        </w:tc>
        <w:tc>
          <w:tcPr>
            <w:tcW w:w="1544" w:type="dxa"/>
            <w:tcBorders>
              <w:top w:val="single" w:sz="18" w:space="0" w:color="000000"/>
              <w:left w:val="single" w:sz="18" w:space="0" w:color="000000"/>
              <w:bottom w:val="nil"/>
              <w:right w:val="single" w:sz="8" w:space="0" w:color="000000"/>
            </w:tcBorders>
            <w:shd w:val="clear" w:color="auto" w:fill="FFFFFF"/>
            <w:vAlign w:val="center"/>
            <w:hideMark/>
          </w:tcPr>
          <w:p w14:paraId="50792437" w14:textId="5A0C8311"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98</w:t>
            </w:r>
          </w:p>
        </w:tc>
        <w:tc>
          <w:tcPr>
            <w:tcW w:w="1440" w:type="dxa"/>
            <w:tcBorders>
              <w:top w:val="single" w:sz="18" w:space="0" w:color="000000"/>
              <w:left w:val="single" w:sz="8" w:space="0" w:color="000000"/>
              <w:bottom w:val="nil"/>
              <w:right w:val="single" w:sz="18" w:space="0" w:color="000000"/>
            </w:tcBorders>
            <w:shd w:val="clear" w:color="auto" w:fill="FFFFFF"/>
            <w:vAlign w:val="center"/>
            <w:hideMark/>
          </w:tcPr>
          <w:p w14:paraId="526F3C74" w14:textId="155A93B7"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98</w:t>
            </w:r>
          </w:p>
        </w:tc>
      </w:tr>
      <w:tr w:rsidR="004D1CC2" w14:paraId="6461920A" w14:textId="77777777" w:rsidTr="004D1CC2">
        <w:trPr>
          <w:cantSplit/>
          <w:trHeight w:val="315"/>
        </w:trPr>
        <w:tc>
          <w:tcPr>
            <w:tcW w:w="1434" w:type="dxa"/>
            <w:vMerge w:val="restart"/>
            <w:tcBorders>
              <w:top w:val="nil"/>
              <w:left w:val="single" w:sz="18" w:space="0" w:color="000000"/>
              <w:bottom w:val="nil"/>
              <w:right w:val="nil"/>
            </w:tcBorders>
            <w:shd w:val="clear" w:color="auto" w:fill="FFFFFF"/>
            <w:hideMark/>
          </w:tcPr>
          <w:p w14:paraId="0F35D27D"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 xml:space="preserve">Normal </w:t>
            </w:r>
            <w:r>
              <w:rPr>
                <w:rFonts w:ascii="Arial" w:hAnsi="Arial" w:cs="Arial"/>
                <w:color w:val="000000"/>
                <w:sz w:val="18"/>
                <w:szCs w:val="18"/>
              </w:rPr>
              <w:lastRenderedPageBreak/>
              <w:t>Parameters</w:t>
            </w:r>
            <w:r>
              <w:rPr>
                <w:rFonts w:ascii="Arial" w:hAnsi="Arial" w:cs="Arial"/>
                <w:color w:val="000000"/>
                <w:sz w:val="18"/>
                <w:szCs w:val="18"/>
                <w:vertAlign w:val="superscript"/>
              </w:rPr>
              <w:t>a,b</w:t>
            </w:r>
          </w:p>
        </w:tc>
        <w:tc>
          <w:tcPr>
            <w:tcW w:w="1432" w:type="dxa"/>
            <w:tcBorders>
              <w:top w:val="nil"/>
              <w:left w:val="nil"/>
              <w:bottom w:val="nil"/>
              <w:right w:val="single" w:sz="18" w:space="0" w:color="000000"/>
            </w:tcBorders>
            <w:shd w:val="clear" w:color="auto" w:fill="FFFFFF"/>
            <w:hideMark/>
          </w:tcPr>
          <w:p w14:paraId="1ED8B3B8"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lastRenderedPageBreak/>
              <w:t>Mean</w:t>
            </w:r>
          </w:p>
        </w:tc>
        <w:tc>
          <w:tcPr>
            <w:tcW w:w="1544" w:type="dxa"/>
            <w:tcBorders>
              <w:top w:val="nil"/>
              <w:left w:val="single" w:sz="18" w:space="0" w:color="000000"/>
              <w:bottom w:val="nil"/>
              <w:right w:val="single" w:sz="8" w:space="0" w:color="000000"/>
            </w:tcBorders>
            <w:shd w:val="clear" w:color="auto" w:fill="FFFFFF"/>
            <w:vAlign w:val="center"/>
            <w:hideMark/>
          </w:tcPr>
          <w:p w14:paraId="7A73570F" w14:textId="30C2590B"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35,8980</w:t>
            </w:r>
          </w:p>
        </w:tc>
        <w:tc>
          <w:tcPr>
            <w:tcW w:w="1440" w:type="dxa"/>
            <w:tcBorders>
              <w:top w:val="nil"/>
              <w:left w:val="single" w:sz="8" w:space="0" w:color="000000"/>
              <w:bottom w:val="nil"/>
              <w:right w:val="single" w:sz="18" w:space="0" w:color="000000"/>
            </w:tcBorders>
            <w:shd w:val="clear" w:color="auto" w:fill="FFFFFF"/>
            <w:vAlign w:val="center"/>
            <w:hideMark/>
          </w:tcPr>
          <w:p w14:paraId="35DFC3A6" w14:textId="205F9C06"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36,4184</w:t>
            </w:r>
          </w:p>
        </w:tc>
      </w:tr>
      <w:tr w:rsidR="004D1CC2" w14:paraId="6337A322" w14:textId="77777777" w:rsidTr="004D1CC2">
        <w:trPr>
          <w:cantSplit/>
          <w:trHeight w:val="140"/>
        </w:trPr>
        <w:tc>
          <w:tcPr>
            <w:tcW w:w="1434" w:type="dxa"/>
            <w:vMerge/>
            <w:tcBorders>
              <w:top w:val="nil"/>
              <w:left w:val="single" w:sz="18" w:space="0" w:color="000000"/>
              <w:bottom w:val="nil"/>
              <w:right w:val="nil"/>
            </w:tcBorders>
            <w:vAlign w:val="center"/>
            <w:hideMark/>
          </w:tcPr>
          <w:p w14:paraId="0E2C8891" w14:textId="77777777" w:rsidR="004D1CC2" w:rsidRDefault="004D1CC2" w:rsidP="004D1CC2">
            <w:pPr>
              <w:spacing w:after="0" w:line="240" w:lineRule="auto"/>
              <w:rPr>
                <w:rFonts w:ascii="Arial" w:hAnsi="Arial" w:cs="Arial"/>
                <w:color w:val="000000"/>
                <w:sz w:val="18"/>
                <w:szCs w:val="18"/>
                <w:lang w:val="id-ID"/>
              </w:rPr>
            </w:pPr>
          </w:p>
        </w:tc>
        <w:tc>
          <w:tcPr>
            <w:tcW w:w="1432" w:type="dxa"/>
            <w:tcBorders>
              <w:top w:val="nil"/>
              <w:left w:val="nil"/>
              <w:bottom w:val="nil"/>
              <w:right w:val="single" w:sz="18" w:space="0" w:color="000000"/>
            </w:tcBorders>
            <w:shd w:val="clear" w:color="auto" w:fill="FFFFFF"/>
            <w:hideMark/>
          </w:tcPr>
          <w:p w14:paraId="5D7FCA9C"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Std. Deviation</w:t>
            </w:r>
          </w:p>
        </w:tc>
        <w:tc>
          <w:tcPr>
            <w:tcW w:w="1544" w:type="dxa"/>
            <w:tcBorders>
              <w:top w:val="nil"/>
              <w:left w:val="single" w:sz="18" w:space="0" w:color="000000"/>
              <w:bottom w:val="nil"/>
              <w:right w:val="single" w:sz="8" w:space="0" w:color="000000"/>
            </w:tcBorders>
            <w:shd w:val="clear" w:color="auto" w:fill="FFFFFF"/>
            <w:vAlign w:val="center"/>
            <w:hideMark/>
          </w:tcPr>
          <w:p w14:paraId="0A8CBBC2" w14:textId="4EFAF525"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5,11616</w:t>
            </w:r>
          </w:p>
        </w:tc>
        <w:tc>
          <w:tcPr>
            <w:tcW w:w="1440" w:type="dxa"/>
            <w:tcBorders>
              <w:top w:val="nil"/>
              <w:left w:val="single" w:sz="8" w:space="0" w:color="000000"/>
              <w:bottom w:val="nil"/>
              <w:right w:val="single" w:sz="18" w:space="0" w:color="000000"/>
            </w:tcBorders>
            <w:shd w:val="clear" w:color="auto" w:fill="FFFFFF"/>
            <w:vAlign w:val="center"/>
            <w:hideMark/>
          </w:tcPr>
          <w:p w14:paraId="540BC955" w14:textId="31AF8BE5"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5,33018</w:t>
            </w:r>
          </w:p>
        </w:tc>
      </w:tr>
      <w:tr w:rsidR="004D1CC2" w14:paraId="1CCE1E17" w14:textId="77777777" w:rsidTr="004D1CC2">
        <w:trPr>
          <w:cantSplit/>
          <w:trHeight w:val="315"/>
        </w:trPr>
        <w:tc>
          <w:tcPr>
            <w:tcW w:w="1434" w:type="dxa"/>
            <w:vMerge w:val="restart"/>
            <w:tcBorders>
              <w:top w:val="nil"/>
              <w:left w:val="single" w:sz="18" w:space="0" w:color="000000"/>
              <w:bottom w:val="nil"/>
              <w:right w:val="nil"/>
            </w:tcBorders>
            <w:shd w:val="clear" w:color="auto" w:fill="FFFFFF"/>
            <w:hideMark/>
          </w:tcPr>
          <w:p w14:paraId="687A46B6"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lastRenderedPageBreak/>
              <w:t>Most Extreme Differences</w:t>
            </w:r>
          </w:p>
        </w:tc>
        <w:tc>
          <w:tcPr>
            <w:tcW w:w="1432" w:type="dxa"/>
            <w:tcBorders>
              <w:top w:val="nil"/>
              <w:left w:val="nil"/>
              <w:bottom w:val="nil"/>
              <w:right w:val="single" w:sz="18" w:space="0" w:color="000000"/>
            </w:tcBorders>
            <w:shd w:val="clear" w:color="auto" w:fill="FFFFFF"/>
            <w:hideMark/>
          </w:tcPr>
          <w:p w14:paraId="35F79B85"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Absolute</w:t>
            </w:r>
          </w:p>
        </w:tc>
        <w:tc>
          <w:tcPr>
            <w:tcW w:w="1544" w:type="dxa"/>
            <w:tcBorders>
              <w:top w:val="nil"/>
              <w:left w:val="single" w:sz="18" w:space="0" w:color="000000"/>
              <w:bottom w:val="nil"/>
              <w:right w:val="single" w:sz="8" w:space="0" w:color="000000"/>
            </w:tcBorders>
            <w:shd w:val="clear" w:color="auto" w:fill="FFFFFF"/>
            <w:vAlign w:val="center"/>
            <w:hideMark/>
          </w:tcPr>
          <w:p w14:paraId="77160A44" w14:textId="0097ADE2"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,129</w:t>
            </w:r>
          </w:p>
        </w:tc>
        <w:tc>
          <w:tcPr>
            <w:tcW w:w="1440" w:type="dxa"/>
            <w:tcBorders>
              <w:top w:val="nil"/>
              <w:left w:val="single" w:sz="8" w:space="0" w:color="000000"/>
              <w:bottom w:val="nil"/>
              <w:right w:val="single" w:sz="18" w:space="0" w:color="000000"/>
            </w:tcBorders>
            <w:shd w:val="clear" w:color="auto" w:fill="FFFFFF"/>
            <w:vAlign w:val="center"/>
            <w:hideMark/>
          </w:tcPr>
          <w:p w14:paraId="2394C173" w14:textId="0878B320"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,105</w:t>
            </w:r>
          </w:p>
        </w:tc>
      </w:tr>
      <w:tr w:rsidR="004D1CC2" w14:paraId="7D5D4869" w14:textId="77777777" w:rsidTr="004D1CC2">
        <w:trPr>
          <w:cantSplit/>
          <w:trHeight w:val="140"/>
        </w:trPr>
        <w:tc>
          <w:tcPr>
            <w:tcW w:w="1434" w:type="dxa"/>
            <w:vMerge/>
            <w:tcBorders>
              <w:top w:val="nil"/>
              <w:left w:val="single" w:sz="18" w:space="0" w:color="000000"/>
              <w:bottom w:val="nil"/>
              <w:right w:val="nil"/>
            </w:tcBorders>
            <w:vAlign w:val="center"/>
            <w:hideMark/>
          </w:tcPr>
          <w:p w14:paraId="2A650C82" w14:textId="77777777" w:rsidR="004D1CC2" w:rsidRDefault="004D1CC2" w:rsidP="004D1CC2">
            <w:pPr>
              <w:spacing w:after="0" w:line="240" w:lineRule="auto"/>
              <w:rPr>
                <w:rFonts w:ascii="Arial" w:hAnsi="Arial" w:cs="Arial"/>
                <w:color w:val="000000"/>
                <w:sz w:val="18"/>
                <w:szCs w:val="18"/>
                <w:lang w:val="id-ID"/>
              </w:rPr>
            </w:pPr>
          </w:p>
        </w:tc>
        <w:tc>
          <w:tcPr>
            <w:tcW w:w="1432" w:type="dxa"/>
            <w:tcBorders>
              <w:top w:val="nil"/>
              <w:left w:val="nil"/>
              <w:bottom w:val="nil"/>
              <w:right w:val="single" w:sz="18" w:space="0" w:color="000000"/>
            </w:tcBorders>
            <w:shd w:val="clear" w:color="auto" w:fill="FFFFFF"/>
            <w:hideMark/>
          </w:tcPr>
          <w:p w14:paraId="019D9AE4"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Positive</w:t>
            </w:r>
          </w:p>
        </w:tc>
        <w:tc>
          <w:tcPr>
            <w:tcW w:w="1544" w:type="dxa"/>
            <w:tcBorders>
              <w:top w:val="nil"/>
              <w:left w:val="single" w:sz="18" w:space="0" w:color="000000"/>
              <w:bottom w:val="nil"/>
              <w:right w:val="single" w:sz="8" w:space="0" w:color="000000"/>
            </w:tcBorders>
            <w:shd w:val="clear" w:color="auto" w:fill="FFFFFF"/>
            <w:vAlign w:val="center"/>
            <w:hideMark/>
          </w:tcPr>
          <w:p w14:paraId="164BD122" w14:textId="0AD690E5"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,110</w:t>
            </w:r>
          </w:p>
        </w:tc>
        <w:tc>
          <w:tcPr>
            <w:tcW w:w="1440" w:type="dxa"/>
            <w:tcBorders>
              <w:top w:val="nil"/>
              <w:left w:val="single" w:sz="8" w:space="0" w:color="000000"/>
              <w:bottom w:val="nil"/>
              <w:right w:val="single" w:sz="18" w:space="0" w:color="000000"/>
            </w:tcBorders>
            <w:shd w:val="clear" w:color="auto" w:fill="FFFFFF"/>
            <w:vAlign w:val="center"/>
            <w:hideMark/>
          </w:tcPr>
          <w:p w14:paraId="75A2B095" w14:textId="3CC81734"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,066</w:t>
            </w:r>
          </w:p>
        </w:tc>
      </w:tr>
      <w:tr w:rsidR="004D1CC2" w14:paraId="505107E0" w14:textId="77777777" w:rsidTr="004D1CC2">
        <w:trPr>
          <w:cantSplit/>
          <w:trHeight w:val="140"/>
        </w:trPr>
        <w:tc>
          <w:tcPr>
            <w:tcW w:w="1434" w:type="dxa"/>
            <w:vMerge/>
            <w:tcBorders>
              <w:top w:val="nil"/>
              <w:left w:val="single" w:sz="18" w:space="0" w:color="000000"/>
              <w:bottom w:val="nil"/>
              <w:right w:val="nil"/>
            </w:tcBorders>
            <w:vAlign w:val="center"/>
            <w:hideMark/>
          </w:tcPr>
          <w:p w14:paraId="7EAFEB89" w14:textId="77777777" w:rsidR="004D1CC2" w:rsidRDefault="004D1CC2" w:rsidP="004D1CC2">
            <w:pPr>
              <w:spacing w:after="0" w:line="240" w:lineRule="auto"/>
              <w:rPr>
                <w:rFonts w:ascii="Arial" w:hAnsi="Arial" w:cs="Arial"/>
                <w:color w:val="000000"/>
                <w:sz w:val="18"/>
                <w:szCs w:val="18"/>
                <w:lang w:val="id-ID"/>
              </w:rPr>
            </w:pPr>
          </w:p>
        </w:tc>
        <w:tc>
          <w:tcPr>
            <w:tcW w:w="1432" w:type="dxa"/>
            <w:tcBorders>
              <w:top w:val="nil"/>
              <w:left w:val="nil"/>
              <w:bottom w:val="nil"/>
              <w:right w:val="single" w:sz="18" w:space="0" w:color="000000"/>
            </w:tcBorders>
            <w:shd w:val="clear" w:color="auto" w:fill="FFFFFF"/>
            <w:hideMark/>
          </w:tcPr>
          <w:p w14:paraId="3DEBEFAA"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Negative</w:t>
            </w:r>
          </w:p>
        </w:tc>
        <w:tc>
          <w:tcPr>
            <w:tcW w:w="1544" w:type="dxa"/>
            <w:tcBorders>
              <w:top w:val="nil"/>
              <w:left w:val="single" w:sz="18" w:space="0" w:color="000000"/>
              <w:bottom w:val="nil"/>
              <w:right w:val="single" w:sz="8" w:space="0" w:color="000000"/>
            </w:tcBorders>
            <w:shd w:val="clear" w:color="auto" w:fill="FFFFFF"/>
            <w:vAlign w:val="center"/>
            <w:hideMark/>
          </w:tcPr>
          <w:p w14:paraId="1F562134" w14:textId="3B3288C9"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-,129</w:t>
            </w:r>
          </w:p>
        </w:tc>
        <w:tc>
          <w:tcPr>
            <w:tcW w:w="1440" w:type="dxa"/>
            <w:tcBorders>
              <w:top w:val="nil"/>
              <w:left w:val="single" w:sz="8" w:space="0" w:color="000000"/>
              <w:bottom w:val="nil"/>
              <w:right w:val="single" w:sz="18" w:space="0" w:color="000000"/>
            </w:tcBorders>
            <w:shd w:val="clear" w:color="auto" w:fill="FFFFFF"/>
            <w:vAlign w:val="center"/>
            <w:hideMark/>
          </w:tcPr>
          <w:p w14:paraId="46449691" w14:textId="690C54F1"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-,105</w:t>
            </w:r>
          </w:p>
        </w:tc>
      </w:tr>
      <w:tr w:rsidR="004D1CC2" w14:paraId="16401212" w14:textId="77777777" w:rsidTr="004D1CC2">
        <w:trPr>
          <w:cantSplit/>
          <w:trHeight w:val="315"/>
        </w:trPr>
        <w:tc>
          <w:tcPr>
            <w:tcW w:w="2866" w:type="dxa"/>
            <w:gridSpan w:val="2"/>
            <w:tcBorders>
              <w:top w:val="nil"/>
              <w:left w:val="single" w:sz="18" w:space="0" w:color="000000"/>
              <w:bottom w:val="nil"/>
              <w:right w:val="nil"/>
            </w:tcBorders>
            <w:shd w:val="clear" w:color="auto" w:fill="FFFFFF"/>
            <w:hideMark/>
          </w:tcPr>
          <w:p w14:paraId="4FA7F5FD" w14:textId="5816FD08"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Kolmogorov-Smirnov Z</w:t>
            </w:r>
          </w:p>
        </w:tc>
        <w:tc>
          <w:tcPr>
            <w:tcW w:w="1544" w:type="dxa"/>
            <w:tcBorders>
              <w:top w:val="nil"/>
              <w:left w:val="single" w:sz="18" w:space="0" w:color="000000"/>
              <w:bottom w:val="nil"/>
              <w:right w:val="single" w:sz="8" w:space="0" w:color="000000"/>
            </w:tcBorders>
            <w:shd w:val="clear" w:color="auto" w:fill="FFFFFF"/>
            <w:vAlign w:val="center"/>
            <w:hideMark/>
          </w:tcPr>
          <w:p w14:paraId="7994CE09" w14:textId="4547EDE5"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1,275</w:t>
            </w:r>
          </w:p>
        </w:tc>
        <w:tc>
          <w:tcPr>
            <w:tcW w:w="1440" w:type="dxa"/>
            <w:tcBorders>
              <w:top w:val="nil"/>
              <w:left w:val="single" w:sz="8" w:space="0" w:color="000000"/>
              <w:bottom w:val="nil"/>
              <w:right w:val="single" w:sz="18" w:space="0" w:color="000000"/>
            </w:tcBorders>
            <w:shd w:val="clear" w:color="auto" w:fill="FFFFFF"/>
            <w:vAlign w:val="center"/>
            <w:hideMark/>
          </w:tcPr>
          <w:p w14:paraId="5CB13B62" w14:textId="2FB384EE"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1,036</w:t>
            </w:r>
          </w:p>
        </w:tc>
      </w:tr>
      <w:tr w:rsidR="004D1CC2" w14:paraId="41035226" w14:textId="77777777" w:rsidTr="004D1CC2">
        <w:trPr>
          <w:cantSplit/>
          <w:trHeight w:val="315"/>
        </w:trPr>
        <w:tc>
          <w:tcPr>
            <w:tcW w:w="2866" w:type="dxa"/>
            <w:gridSpan w:val="2"/>
            <w:tcBorders>
              <w:top w:val="nil"/>
              <w:left w:val="single" w:sz="18" w:space="0" w:color="000000"/>
              <w:bottom w:val="single" w:sz="18" w:space="0" w:color="000000"/>
              <w:right w:val="nil"/>
            </w:tcBorders>
            <w:shd w:val="clear" w:color="auto" w:fill="FFFFFF"/>
            <w:hideMark/>
          </w:tcPr>
          <w:p w14:paraId="3301EC7F"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Asymp. Sig. (2-tailed)</w:t>
            </w:r>
          </w:p>
        </w:tc>
        <w:tc>
          <w:tcPr>
            <w:tcW w:w="1544" w:type="dxa"/>
            <w:tcBorders>
              <w:top w:val="nil"/>
              <w:left w:val="single" w:sz="18" w:space="0" w:color="000000"/>
              <w:bottom w:val="single" w:sz="18" w:space="0" w:color="000000"/>
              <w:right w:val="single" w:sz="8" w:space="0" w:color="000000"/>
            </w:tcBorders>
            <w:shd w:val="clear" w:color="auto" w:fill="FFFFFF"/>
            <w:vAlign w:val="center"/>
            <w:hideMark/>
          </w:tcPr>
          <w:p w14:paraId="6BDA8133" w14:textId="2A29AD12"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,077</w:t>
            </w:r>
            <w:r>
              <w:rPr>
                <w:rFonts w:ascii="Arial" w:hAnsi="Arial" w:cs="Arial"/>
                <w:color w:val="000000"/>
                <w:sz w:val="18"/>
                <w:szCs w:val="18"/>
                <w:vertAlign w:val="superscript"/>
              </w:rPr>
              <w:t>c</w:t>
            </w:r>
          </w:p>
        </w:tc>
        <w:tc>
          <w:tcPr>
            <w:tcW w:w="1440" w:type="dxa"/>
            <w:tcBorders>
              <w:top w:val="nil"/>
              <w:left w:val="single" w:sz="8" w:space="0" w:color="000000"/>
              <w:bottom w:val="single" w:sz="18" w:space="0" w:color="000000"/>
              <w:right w:val="single" w:sz="18" w:space="0" w:color="000000"/>
            </w:tcBorders>
            <w:shd w:val="clear" w:color="auto" w:fill="FFFFFF"/>
            <w:vAlign w:val="center"/>
            <w:hideMark/>
          </w:tcPr>
          <w:p w14:paraId="389B8327" w14:textId="118F9D7D" w:rsidR="004D1CC2" w:rsidRDefault="004D1CC2"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,233</w:t>
            </w:r>
            <w:r>
              <w:rPr>
                <w:rFonts w:ascii="Arial" w:hAnsi="Arial" w:cs="Arial"/>
                <w:color w:val="000000"/>
                <w:sz w:val="18"/>
                <w:szCs w:val="18"/>
                <w:vertAlign w:val="superscript"/>
              </w:rPr>
              <w:t>c</w:t>
            </w:r>
          </w:p>
        </w:tc>
      </w:tr>
      <w:tr w:rsidR="004D1CC2" w14:paraId="5E5BD01B" w14:textId="77777777" w:rsidTr="004D1CC2">
        <w:trPr>
          <w:cantSplit/>
          <w:trHeight w:val="304"/>
        </w:trPr>
        <w:tc>
          <w:tcPr>
            <w:tcW w:w="5850" w:type="dxa"/>
            <w:gridSpan w:val="4"/>
            <w:tcBorders>
              <w:top w:val="nil"/>
              <w:left w:val="nil"/>
              <w:bottom w:val="nil"/>
              <w:right w:val="nil"/>
            </w:tcBorders>
            <w:shd w:val="clear" w:color="auto" w:fill="FFFFFF"/>
            <w:hideMark/>
          </w:tcPr>
          <w:p w14:paraId="3773539F"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a. Test distribution is Normal.</w:t>
            </w:r>
          </w:p>
        </w:tc>
      </w:tr>
      <w:tr w:rsidR="004D1CC2" w14:paraId="00495A5A" w14:textId="77777777" w:rsidTr="004D1CC2">
        <w:trPr>
          <w:cantSplit/>
          <w:trHeight w:val="630"/>
        </w:trPr>
        <w:tc>
          <w:tcPr>
            <w:tcW w:w="5850" w:type="dxa"/>
            <w:gridSpan w:val="4"/>
            <w:tcBorders>
              <w:top w:val="nil"/>
              <w:left w:val="nil"/>
              <w:bottom w:val="nil"/>
              <w:right w:val="nil"/>
            </w:tcBorders>
            <w:shd w:val="clear" w:color="auto" w:fill="FFFFFF"/>
            <w:hideMark/>
          </w:tcPr>
          <w:p w14:paraId="04F6136C"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rPr>
            </w:pPr>
            <w:r>
              <w:rPr>
                <w:rFonts w:ascii="Arial" w:hAnsi="Arial" w:cs="Arial"/>
                <w:color w:val="000000"/>
                <w:sz w:val="18"/>
                <w:szCs w:val="18"/>
              </w:rPr>
              <w:t>b. Calculated from data.</w:t>
            </w:r>
          </w:p>
          <w:p w14:paraId="034B7161"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p>
        </w:tc>
      </w:tr>
    </w:tbl>
    <w:p w14:paraId="3D6DACAA" w14:textId="77777777" w:rsidR="00DA63CF" w:rsidRDefault="00DA63CF" w:rsidP="00B678C2">
      <w:pPr>
        <w:spacing w:after="0" w:line="360" w:lineRule="auto"/>
        <w:ind w:firstLine="720"/>
        <w:jc w:val="center"/>
        <w:rPr>
          <w:rFonts w:ascii="Times New Roman" w:hAnsi="Times New Roman" w:cs="Times New Roman"/>
        </w:rPr>
      </w:pPr>
    </w:p>
    <w:p w14:paraId="0F86AA52" w14:textId="77777777" w:rsidR="004D1CC2" w:rsidRDefault="004D1CC2" w:rsidP="00B678C2">
      <w:pPr>
        <w:spacing w:after="0" w:line="360" w:lineRule="auto"/>
        <w:ind w:firstLine="720"/>
        <w:jc w:val="both"/>
        <w:rPr>
          <w:rFonts w:ascii="Times New Roman" w:hAnsi="Times New Roman" w:cs="Times New Roman"/>
        </w:rPr>
      </w:pPr>
    </w:p>
    <w:p w14:paraId="3C40C856" w14:textId="77777777" w:rsidR="004D1CC2" w:rsidRDefault="004D1CC2" w:rsidP="00B678C2">
      <w:pPr>
        <w:spacing w:after="0" w:line="360" w:lineRule="auto"/>
        <w:ind w:firstLine="720"/>
        <w:jc w:val="both"/>
        <w:rPr>
          <w:rFonts w:ascii="Times New Roman" w:hAnsi="Times New Roman" w:cs="Times New Roman"/>
        </w:rPr>
      </w:pPr>
    </w:p>
    <w:p w14:paraId="1C524CBB" w14:textId="77777777" w:rsidR="004D1CC2" w:rsidRDefault="004D1CC2" w:rsidP="00B678C2">
      <w:pPr>
        <w:spacing w:after="0" w:line="360" w:lineRule="auto"/>
        <w:ind w:firstLine="720"/>
        <w:jc w:val="both"/>
        <w:rPr>
          <w:rFonts w:ascii="Times New Roman" w:hAnsi="Times New Roman" w:cs="Times New Roman"/>
        </w:rPr>
      </w:pPr>
    </w:p>
    <w:p w14:paraId="1C567256" w14:textId="77777777" w:rsidR="004D1CC2" w:rsidRDefault="004D1CC2" w:rsidP="00B678C2">
      <w:pPr>
        <w:spacing w:after="0" w:line="360" w:lineRule="auto"/>
        <w:ind w:firstLine="720"/>
        <w:jc w:val="both"/>
        <w:rPr>
          <w:rFonts w:ascii="Times New Roman" w:hAnsi="Times New Roman" w:cs="Times New Roman"/>
        </w:rPr>
      </w:pPr>
    </w:p>
    <w:p w14:paraId="3B6CFCE6" w14:textId="77777777" w:rsidR="004D1CC2" w:rsidRDefault="004D1CC2" w:rsidP="00B678C2">
      <w:pPr>
        <w:spacing w:after="0" w:line="360" w:lineRule="auto"/>
        <w:ind w:firstLine="720"/>
        <w:jc w:val="both"/>
        <w:rPr>
          <w:rFonts w:ascii="Times New Roman" w:hAnsi="Times New Roman" w:cs="Times New Roman"/>
        </w:rPr>
      </w:pPr>
    </w:p>
    <w:p w14:paraId="5F2ECB1C" w14:textId="77777777" w:rsidR="004D1CC2" w:rsidRDefault="004D1CC2" w:rsidP="00B678C2">
      <w:pPr>
        <w:spacing w:after="0" w:line="360" w:lineRule="auto"/>
        <w:ind w:firstLine="720"/>
        <w:jc w:val="both"/>
        <w:rPr>
          <w:rFonts w:ascii="Times New Roman" w:hAnsi="Times New Roman" w:cs="Times New Roman"/>
        </w:rPr>
      </w:pPr>
    </w:p>
    <w:p w14:paraId="2132DCEC" w14:textId="77777777" w:rsidR="004D1CC2" w:rsidRDefault="004D1CC2" w:rsidP="00B678C2">
      <w:pPr>
        <w:spacing w:after="0" w:line="360" w:lineRule="auto"/>
        <w:ind w:firstLine="720"/>
        <w:jc w:val="both"/>
        <w:rPr>
          <w:rFonts w:ascii="Times New Roman" w:hAnsi="Times New Roman" w:cs="Times New Roman"/>
        </w:rPr>
      </w:pPr>
    </w:p>
    <w:p w14:paraId="375204DB" w14:textId="77777777" w:rsidR="004D1CC2" w:rsidRDefault="004D1CC2" w:rsidP="00B678C2">
      <w:pPr>
        <w:spacing w:after="0" w:line="360" w:lineRule="auto"/>
        <w:ind w:firstLine="720"/>
        <w:jc w:val="both"/>
        <w:rPr>
          <w:rFonts w:ascii="Times New Roman" w:hAnsi="Times New Roman" w:cs="Times New Roman"/>
        </w:rPr>
      </w:pPr>
    </w:p>
    <w:p w14:paraId="60910519" w14:textId="77777777" w:rsidR="004D1CC2" w:rsidRDefault="004D1CC2" w:rsidP="00B678C2">
      <w:pPr>
        <w:spacing w:after="0" w:line="360" w:lineRule="auto"/>
        <w:ind w:firstLine="720"/>
        <w:jc w:val="both"/>
        <w:rPr>
          <w:rFonts w:ascii="Times New Roman" w:hAnsi="Times New Roman" w:cs="Times New Roman"/>
        </w:rPr>
      </w:pPr>
    </w:p>
    <w:p w14:paraId="367D6B1F" w14:textId="77777777" w:rsidR="004D1CC2" w:rsidRDefault="004D1CC2" w:rsidP="00B678C2">
      <w:pPr>
        <w:spacing w:after="0" w:line="360" w:lineRule="auto"/>
        <w:ind w:firstLine="720"/>
        <w:jc w:val="both"/>
        <w:rPr>
          <w:rFonts w:ascii="Times New Roman" w:hAnsi="Times New Roman" w:cs="Times New Roman"/>
        </w:rPr>
      </w:pPr>
    </w:p>
    <w:p w14:paraId="089C9C5A" w14:textId="57CAB8CA" w:rsidR="00B678C2" w:rsidRDefault="00B678C2" w:rsidP="00B678C2">
      <w:pPr>
        <w:spacing w:after="0" w:line="360" w:lineRule="auto"/>
        <w:ind w:firstLine="720"/>
        <w:jc w:val="both"/>
        <w:rPr>
          <w:rFonts w:ascii="Times New Roman" w:hAnsi="Times New Roman" w:cs="Times New Roman"/>
        </w:rPr>
      </w:pPr>
      <w:proofErr w:type="gramStart"/>
      <w:r w:rsidRPr="00B678C2">
        <w:rPr>
          <w:rFonts w:ascii="Times New Roman" w:hAnsi="Times New Roman" w:cs="Times New Roman"/>
        </w:rPr>
        <w:t>Berdasarkan analisis normalitas menggunakan Kolmogorov-Smirnov pada dataset yang melibatkan 98 partisipan, diperoleh nilai Asymp.</w:t>
      </w:r>
      <w:proofErr w:type="gramEnd"/>
      <w:r w:rsidRPr="00B678C2">
        <w:rPr>
          <w:rFonts w:ascii="Times New Roman" w:hAnsi="Times New Roman" w:cs="Times New Roman"/>
        </w:rPr>
        <w:t xml:space="preserve"> </w:t>
      </w:r>
      <w:proofErr w:type="gramStart"/>
      <w:r w:rsidRPr="00B678C2">
        <w:rPr>
          <w:rFonts w:ascii="Times New Roman" w:hAnsi="Times New Roman" w:cs="Times New Roman"/>
        </w:rPr>
        <w:t>Sig. (2-tailed) yaitu 0,077 untuk variabel Live Shopping TikTok dan 0,233 untuk variabel Keputusan Pembelian.</w:t>
      </w:r>
      <w:proofErr w:type="gramEnd"/>
      <w:r w:rsidRPr="00B678C2">
        <w:rPr>
          <w:rFonts w:ascii="Times New Roman" w:hAnsi="Times New Roman" w:cs="Times New Roman"/>
        </w:rPr>
        <w:t xml:space="preserve"> Nilai-nilai ini melebihi batas signifikansi 0</w:t>
      </w:r>
      <w:proofErr w:type="gramStart"/>
      <w:r w:rsidRPr="00B678C2">
        <w:rPr>
          <w:rFonts w:ascii="Times New Roman" w:hAnsi="Times New Roman" w:cs="Times New Roman"/>
        </w:rPr>
        <w:t>,05</w:t>
      </w:r>
      <w:proofErr w:type="gramEnd"/>
      <w:r w:rsidRPr="00B678C2">
        <w:rPr>
          <w:rFonts w:ascii="Times New Roman" w:hAnsi="Times New Roman" w:cs="Times New Roman"/>
        </w:rPr>
        <w:t xml:space="preserve">, sehingga kita bisa menyimpulkan bahwa data dalam studi ini terdistribusi normal. </w:t>
      </w:r>
      <w:proofErr w:type="gramStart"/>
      <w:r w:rsidRPr="00B678C2">
        <w:rPr>
          <w:rFonts w:ascii="Times New Roman" w:hAnsi="Times New Roman" w:cs="Times New Roman"/>
        </w:rPr>
        <w:t>Ini menunjukkan bahwa data yang diambil dari responden menunjukkan pola distribusi yang mendekati normal dan memenuhi kriteria dasar untuk analisis regresi linear sederhana.</w:t>
      </w:r>
      <w:proofErr w:type="gramEnd"/>
    </w:p>
    <w:p w14:paraId="26C4A9F0" w14:textId="7629CAFC" w:rsidR="00B678C2" w:rsidRPr="00B678C2" w:rsidRDefault="00B678C2" w:rsidP="00B678C2">
      <w:pPr>
        <w:spacing w:after="0" w:line="360" w:lineRule="auto"/>
        <w:jc w:val="both"/>
        <w:rPr>
          <w:rFonts w:ascii="Times New Roman" w:hAnsi="Times New Roman" w:cs="Times New Roman"/>
          <w:b/>
        </w:rPr>
      </w:pPr>
      <w:r w:rsidRPr="00B678C2">
        <w:rPr>
          <w:rFonts w:ascii="Times New Roman" w:hAnsi="Times New Roman" w:cs="Times New Roman"/>
          <w:b/>
        </w:rPr>
        <w:t>2. Uji Linearitas</w:t>
      </w:r>
    </w:p>
    <w:p w14:paraId="171FF966" w14:textId="0DEC053D" w:rsidR="00B678C2" w:rsidRDefault="00B678C2" w:rsidP="00B678C2">
      <w:pPr>
        <w:spacing w:after="0" w:line="360" w:lineRule="auto"/>
        <w:ind w:firstLine="720"/>
        <w:jc w:val="center"/>
        <w:rPr>
          <w:rFonts w:ascii="Times New Roman" w:hAnsi="Times New Roman" w:cs="Times New Roman"/>
        </w:rPr>
      </w:pPr>
      <w:proofErr w:type="gramStart"/>
      <w:r>
        <w:rPr>
          <w:rFonts w:ascii="Times New Roman" w:hAnsi="Times New Roman" w:cs="Times New Roman"/>
          <w:b/>
        </w:rPr>
        <w:t>Tabel 4.</w:t>
      </w:r>
      <w:proofErr w:type="gramEnd"/>
      <w:r w:rsidRPr="00B678C2">
        <w:rPr>
          <w:rFonts w:ascii="Times New Roman" w:hAnsi="Times New Roman" w:cs="Times New Roman"/>
        </w:rPr>
        <w:t xml:space="preserve"> Hasil Uji Linearitas</w:t>
      </w:r>
    </w:p>
    <w:p w14:paraId="2B838D8C" w14:textId="30BD1A38" w:rsidR="005E29E4" w:rsidRPr="005E29E4" w:rsidRDefault="005E29E4" w:rsidP="00B678C2">
      <w:pPr>
        <w:spacing w:after="0" w:line="360" w:lineRule="auto"/>
        <w:ind w:firstLine="720"/>
        <w:jc w:val="center"/>
        <w:rPr>
          <w:rFonts w:ascii="Arial" w:hAnsi="Arial" w:cs="Arial"/>
          <w:b/>
          <w:sz w:val="18"/>
          <w:szCs w:val="18"/>
        </w:rPr>
      </w:pPr>
      <w:r w:rsidRPr="005E29E4">
        <w:rPr>
          <w:rFonts w:ascii="Arial" w:hAnsi="Arial" w:cs="Arial"/>
          <w:b/>
          <w:sz w:val="18"/>
          <w:szCs w:val="18"/>
        </w:rPr>
        <w:t>ANOVA Table</w:t>
      </w:r>
    </w:p>
    <w:tbl>
      <w:tblPr>
        <w:tblStyle w:val="TableGrid"/>
        <w:tblW w:w="8834" w:type="dxa"/>
        <w:tblInd w:w="55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350"/>
        <w:gridCol w:w="1620"/>
        <w:gridCol w:w="2207"/>
        <w:gridCol w:w="983"/>
        <w:gridCol w:w="440"/>
        <w:gridCol w:w="890"/>
        <w:gridCol w:w="777"/>
        <w:gridCol w:w="567"/>
      </w:tblGrid>
      <w:tr w:rsidR="00F4681F" w14:paraId="74785EE9" w14:textId="39B3FAF0" w:rsidTr="00B40AA2">
        <w:tc>
          <w:tcPr>
            <w:tcW w:w="5177" w:type="dxa"/>
            <w:gridSpan w:val="3"/>
            <w:tcBorders>
              <w:right w:val="single" w:sz="18" w:space="0" w:color="auto"/>
            </w:tcBorders>
          </w:tcPr>
          <w:p w14:paraId="00814D5E" w14:textId="4AC4D2DA" w:rsidR="004767F4" w:rsidRDefault="004767F4" w:rsidP="00B678C2">
            <w:pPr>
              <w:spacing w:line="360" w:lineRule="auto"/>
              <w:jc w:val="center"/>
              <w:rPr>
                <w:rFonts w:ascii="Times New Roman" w:hAnsi="Times New Roman" w:cs="Times New Roman"/>
              </w:rPr>
            </w:pPr>
          </w:p>
        </w:tc>
        <w:tc>
          <w:tcPr>
            <w:tcW w:w="983" w:type="dxa"/>
            <w:tcBorders>
              <w:top w:val="single" w:sz="18" w:space="0" w:color="auto"/>
              <w:left w:val="single" w:sz="18" w:space="0" w:color="auto"/>
              <w:bottom w:val="single" w:sz="18" w:space="0" w:color="auto"/>
              <w:right w:val="single" w:sz="8" w:space="0" w:color="auto"/>
            </w:tcBorders>
            <w:vAlign w:val="bottom"/>
          </w:tcPr>
          <w:p w14:paraId="7B81C385" w14:textId="75DECAE7" w:rsidR="004767F4" w:rsidRPr="005E29E4" w:rsidRDefault="004767F4" w:rsidP="004767F4">
            <w:pPr>
              <w:spacing w:line="360" w:lineRule="auto"/>
              <w:jc w:val="center"/>
              <w:rPr>
                <w:rFonts w:ascii="Arial" w:hAnsi="Arial" w:cs="Arial"/>
                <w:sz w:val="18"/>
                <w:szCs w:val="18"/>
              </w:rPr>
            </w:pPr>
            <w:r w:rsidRPr="005E29E4">
              <w:rPr>
                <w:rFonts w:ascii="Arial" w:hAnsi="Arial" w:cs="Arial"/>
                <w:sz w:val="18"/>
                <w:szCs w:val="18"/>
              </w:rPr>
              <w:t>Sum of Squares</w:t>
            </w:r>
          </w:p>
        </w:tc>
        <w:tc>
          <w:tcPr>
            <w:tcW w:w="440" w:type="dxa"/>
            <w:tcBorders>
              <w:top w:val="single" w:sz="18" w:space="0" w:color="auto"/>
              <w:left w:val="single" w:sz="8" w:space="0" w:color="auto"/>
              <w:bottom w:val="single" w:sz="18" w:space="0" w:color="auto"/>
              <w:right w:val="single" w:sz="8" w:space="0" w:color="auto"/>
            </w:tcBorders>
            <w:vAlign w:val="bottom"/>
          </w:tcPr>
          <w:p w14:paraId="3C36C43F" w14:textId="4751147F" w:rsidR="004767F4" w:rsidRPr="005E29E4" w:rsidRDefault="004767F4" w:rsidP="004767F4">
            <w:pPr>
              <w:spacing w:line="360" w:lineRule="auto"/>
              <w:jc w:val="center"/>
              <w:rPr>
                <w:rFonts w:ascii="Arial" w:hAnsi="Arial" w:cs="Arial"/>
                <w:sz w:val="18"/>
                <w:szCs w:val="18"/>
              </w:rPr>
            </w:pPr>
            <w:r w:rsidRPr="005E29E4">
              <w:rPr>
                <w:rFonts w:ascii="Arial" w:hAnsi="Arial" w:cs="Arial"/>
                <w:sz w:val="18"/>
                <w:szCs w:val="18"/>
              </w:rPr>
              <w:t>df</w:t>
            </w:r>
          </w:p>
        </w:tc>
        <w:tc>
          <w:tcPr>
            <w:tcW w:w="890" w:type="dxa"/>
            <w:tcBorders>
              <w:top w:val="single" w:sz="18" w:space="0" w:color="auto"/>
              <w:left w:val="single" w:sz="8" w:space="0" w:color="auto"/>
              <w:bottom w:val="single" w:sz="18" w:space="0" w:color="auto"/>
              <w:right w:val="single" w:sz="8" w:space="0" w:color="auto"/>
            </w:tcBorders>
            <w:vAlign w:val="bottom"/>
          </w:tcPr>
          <w:p w14:paraId="1C137EBA" w14:textId="4B1833D0" w:rsidR="004767F4" w:rsidRPr="005E29E4" w:rsidRDefault="004767F4" w:rsidP="004767F4">
            <w:pPr>
              <w:spacing w:line="360" w:lineRule="auto"/>
              <w:jc w:val="center"/>
              <w:rPr>
                <w:rFonts w:ascii="Arial" w:hAnsi="Arial" w:cs="Arial"/>
                <w:sz w:val="18"/>
                <w:szCs w:val="18"/>
              </w:rPr>
            </w:pPr>
            <w:r w:rsidRPr="005E29E4">
              <w:rPr>
                <w:rFonts w:ascii="Arial" w:hAnsi="Arial" w:cs="Arial"/>
                <w:sz w:val="18"/>
                <w:szCs w:val="18"/>
              </w:rPr>
              <w:t>Mean Square</w:t>
            </w:r>
          </w:p>
        </w:tc>
        <w:tc>
          <w:tcPr>
            <w:tcW w:w="777" w:type="dxa"/>
            <w:tcBorders>
              <w:top w:val="single" w:sz="18" w:space="0" w:color="auto"/>
              <w:left w:val="single" w:sz="8" w:space="0" w:color="auto"/>
              <w:bottom w:val="single" w:sz="18" w:space="0" w:color="auto"/>
              <w:right w:val="single" w:sz="8" w:space="0" w:color="auto"/>
            </w:tcBorders>
            <w:vAlign w:val="bottom"/>
          </w:tcPr>
          <w:p w14:paraId="32F1773E" w14:textId="37C1DE01" w:rsidR="004767F4" w:rsidRPr="005E29E4" w:rsidRDefault="004767F4" w:rsidP="004767F4">
            <w:pPr>
              <w:spacing w:line="360" w:lineRule="auto"/>
              <w:jc w:val="center"/>
              <w:rPr>
                <w:rFonts w:ascii="Arial" w:hAnsi="Arial" w:cs="Arial"/>
                <w:sz w:val="18"/>
                <w:szCs w:val="18"/>
              </w:rPr>
            </w:pPr>
            <w:r w:rsidRPr="005E29E4">
              <w:rPr>
                <w:rFonts w:ascii="Arial" w:hAnsi="Arial" w:cs="Arial"/>
                <w:sz w:val="18"/>
                <w:szCs w:val="18"/>
              </w:rPr>
              <w:t>F</w:t>
            </w:r>
          </w:p>
        </w:tc>
        <w:tc>
          <w:tcPr>
            <w:tcW w:w="567" w:type="dxa"/>
            <w:tcBorders>
              <w:top w:val="single" w:sz="18" w:space="0" w:color="auto"/>
              <w:left w:val="single" w:sz="8" w:space="0" w:color="auto"/>
              <w:bottom w:val="single" w:sz="18" w:space="0" w:color="auto"/>
              <w:right w:val="single" w:sz="18" w:space="0" w:color="auto"/>
            </w:tcBorders>
            <w:vAlign w:val="bottom"/>
          </w:tcPr>
          <w:p w14:paraId="48AE8F05" w14:textId="3D8BBAA1" w:rsidR="004767F4" w:rsidRPr="005E29E4" w:rsidRDefault="004767F4" w:rsidP="004767F4">
            <w:pPr>
              <w:spacing w:line="360" w:lineRule="auto"/>
              <w:jc w:val="center"/>
              <w:rPr>
                <w:rFonts w:ascii="Arial" w:hAnsi="Arial" w:cs="Arial"/>
                <w:sz w:val="18"/>
                <w:szCs w:val="18"/>
              </w:rPr>
            </w:pPr>
            <w:r w:rsidRPr="005E29E4">
              <w:rPr>
                <w:rFonts w:ascii="Arial" w:hAnsi="Arial" w:cs="Arial"/>
                <w:sz w:val="18"/>
                <w:szCs w:val="18"/>
              </w:rPr>
              <w:t>Sig.</w:t>
            </w:r>
          </w:p>
        </w:tc>
      </w:tr>
      <w:tr w:rsidR="00F4681F" w14:paraId="021C523D" w14:textId="6BB197BE" w:rsidTr="00B40AA2">
        <w:tc>
          <w:tcPr>
            <w:tcW w:w="1350" w:type="dxa"/>
            <w:vMerge w:val="restart"/>
            <w:tcBorders>
              <w:right w:val="nil"/>
            </w:tcBorders>
          </w:tcPr>
          <w:p w14:paraId="645B6FFB" w14:textId="77777777" w:rsidR="004767F4" w:rsidRPr="005E29E4" w:rsidRDefault="004767F4" w:rsidP="004767F4">
            <w:pPr>
              <w:spacing w:line="360" w:lineRule="auto"/>
              <w:rPr>
                <w:rFonts w:ascii="Arial" w:hAnsi="Arial" w:cs="Arial"/>
                <w:sz w:val="18"/>
                <w:szCs w:val="18"/>
              </w:rPr>
            </w:pPr>
            <w:r w:rsidRPr="005E29E4">
              <w:rPr>
                <w:rFonts w:ascii="Arial" w:hAnsi="Arial" w:cs="Arial"/>
                <w:sz w:val="18"/>
                <w:szCs w:val="18"/>
              </w:rPr>
              <w:t>KEPUASAN PEMBELIAN*</w:t>
            </w:r>
          </w:p>
          <w:p w14:paraId="3B382AF3" w14:textId="22E3EED1" w:rsidR="004767F4" w:rsidRPr="004767F4" w:rsidRDefault="004767F4" w:rsidP="004767F4">
            <w:pPr>
              <w:spacing w:line="360" w:lineRule="auto"/>
              <w:rPr>
                <w:rFonts w:ascii="Arial" w:hAnsi="Arial" w:cs="Arial"/>
                <w:sz w:val="18"/>
                <w:szCs w:val="18"/>
              </w:rPr>
            </w:pPr>
            <w:r w:rsidRPr="005E29E4">
              <w:rPr>
                <w:rFonts w:ascii="Arial" w:hAnsi="Arial" w:cs="Arial"/>
                <w:sz w:val="18"/>
                <w:szCs w:val="18"/>
              </w:rPr>
              <w:t>LIVE SHOPPING TIKTOK</w:t>
            </w:r>
          </w:p>
        </w:tc>
        <w:tc>
          <w:tcPr>
            <w:tcW w:w="1620" w:type="dxa"/>
            <w:vMerge w:val="restart"/>
            <w:tcBorders>
              <w:left w:val="nil"/>
              <w:bottom w:val="nil"/>
              <w:right w:val="nil"/>
            </w:tcBorders>
          </w:tcPr>
          <w:p w14:paraId="087B9A8E" w14:textId="7010451C" w:rsidR="004767F4" w:rsidRPr="004767F4" w:rsidRDefault="004767F4" w:rsidP="005E29E4">
            <w:pPr>
              <w:spacing w:line="360" w:lineRule="auto"/>
              <w:rPr>
                <w:rFonts w:ascii="Arial" w:hAnsi="Arial" w:cs="Arial"/>
                <w:sz w:val="18"/>
                <w:szCs w:val="18"/>
              </w:rPr>
            </w:pPr>
            <w:r w:rsidRPr="004767F4">
              <w:rPr>
                <w:rFonts w:ascii="Arial" w:hAnsi="Arial" w:cs="Arial"/>
                <w:sz w:val="18"/>
                <w:szCs w:val="18"/>
              </w:rPr>
              <w:t>Between Groups</w:t>
            </w:r>
          </w:p>
        </w:tc>
        <w:tc>
          <w:tcPr>
            <w:tcW w:w="2207" w:type="dxa"/>
            <w:tcBorders>
              <w:left w:val="nil"/>
              <w:bottom w:val="nil"/>
              <w:right w:val="single" w:sz="18" w:space="0" w:color="auto"/>
            </w:tcBorders>
          </w:tcPr>
          <w:p w14:paraId="4F538869" w14:textId="0038312A" w:rsidR="004767F4" w:rsidRPr="004767F4" w:rsidRDefault="004767F4" w:rsidP="004767F4">
            <w:pPr>
              <w:spacing w:line="360" w:lineRule="auto"/>
              <w:rPr>
                <w:rFonts w:ascii="Arial" w:hAnsi="Arial" w:cs="Arial"/>
                <w:sz w:val="18"/>
                <w:szCs w:val="18"/>
              </w:rPr>
            </w:pPr>
            <w:r w:rsidRPr="004767F4">
              <w:rPr>
                <w:rFonts w:ascii="Arial" w:hAnsi="Arial" w:cs="Arial"/>
                <w:sz w:val="18"/>
                <w:szCs w:val="18"/>
              </w:rPr>
              <w:t>(Combined)</w:t>
            </w:r>
          </w:p>
        </w:tc>
        <w:tc>
          <w:tcPr>
            <w:tcW w:w="983" w:type="dxa"/>
            <w:tcBorders>
              <w:top w:val="single" w:sz="18" w:space="0" w:color="auto"/>
              <w:left w:val="single" w:sz="18" w:space="0" w:color="auto"/>
              <w:bottom w:val="nil"/>
              <w:right w:val="single" w:sz="8" w:space="0" w:color="auto"/>
            </w:tcBorders>
          </w:tcPr>
          <w:p w14:paraId="52A4F8AA" w14:textId="0422DE26"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1250,761</w:t>
            </w:r>
          </w:p>
        </w:tc>
        <w:tc>
          <w:tcPr>
            <w:tcW w:w="440" w:type="dxa"/>
            <w:tcBorders>
              <w:top w:val="single" w:sz="18" w:space="0" w:color="auto"/>
              <w:left w:val="single" w:sz="8" w:space="0" w:color="auto"/>
              <w:bottom w:val="nil"/>
              <w:right w:val="single" w:sz="8" w:space="0" w:color="auto"/>
            </w:tcBorders>
          </w:tcPr>
          <w:p w14:paraId="1DE46767" w14:textId="094BD41E"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21</w:t>
            </w:r>
          </w:p>
        </w:tc>
        <w:tc>
          <w:tcPr>
            <w:tcW w:w="890" w:type="dxa"/>
            <w:tcBorders>
              <w:top w:val="single" w:sz="18" w:space="0" w:color="auto"/>
              <w:left w:val="single" w:sz="8" w:space="0" w:color="auto"/>
              <w:bottom w:val="nil"/>
              <w:right w:val="single" w:sz="8" w:space="0" w:color="auto"/>
            </w:tcBorders>
          </w:tcPr>
          <w:p w14:paraId="5E5FA57F" w14:textId="10AC9EE3"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59,560</w:t>
            </w:r>
          </w:p>
        </w:tc>
        <w:tc>
          <w:tcPr>
            <w:tcW w:w="777" w:type="dxa"/>
            <w:tcBorders>
              <w:top w:val="single" w:sz="18" w:space="0" w:color="auto"/>
              <w:left w:val="single" w:sz="8" w:space="0" w:color="auto"/>
              <w:bottom w:val="nil"/>
              <w:right w:val="single" w:sz="8" w:space="0" w:color="auto"/>
            </w:tcBorders>
          </w:tcPr>
          <w:p w14:paraId="165CD321" w14:textId="1CBD3F32"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3,008</w:t>
            </w:r>
          </w:p>
        </w:tc>
        <w:tc>
          <w:tcPr>
            <w:tcW w:w="567" w:type="dxa"/>
            <w:tcBorders>
              <w:top w:val="single" w:sz="18" w:space="0" w:color="auto"/>
              <w:left w:val="single" w:sz="8" w:space="0" w:color="auto"/>
              <w:bottom w:val="nil"/>
            </w:tcBorders>
          </w:tcPr>
          <w:p w14:paraId="17174791" w14:textId="58E8B6B7"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,000</w:t>
            </w:r>
          </w:p>
        </w:tc>
      </w:tr>
      <w:tr w:rsidR="00F4681F" w14:paraId="07B242CF" w14:textId="73213C98" w:rsidTr="00B40AA2">
        <w:tc>
          <w:tcPr>
            <w:tcW w:w="1350" w:type="dxa"/>
            <w:vMerge/>
            <w:tcBorders>
              <w:right w:val="nil"/>
            </w:tcBorders>
          </w:tcPr>
          <w:p w14:paraId="15B75AC4" w14:textId="77777777" w:rsidR="004767F4" w:rsidRPr="004767F4" w:rsidRDefault="004767F4" w:rsidP="00B678C2">
            <w:pPr>
              <w:spacing w:line="360" w:lineRule="auto"/>
              <w:jc w:val="center"/>
              <w:rPr>
                <w:rFonts w:ascii="Arial" w:hAnsi="Arial" w:cs="Arial"/>
                <w:sz w:val="18"/>
                <w:szCs w:val="18"/>
              </w:rPr>
            </w:pPr>
          </w:p>
        </w:tc>
        <w:tc>
          <w:tcPr>
            <w:tcW w:w="1620" w:type="dxa"/>
            <w:vMerge/>
            <w:tcBorders>
              <w:top w:val="nil"/>
              <w:left w:val="nil"/>
              <w:bottom w:val="nil"/>
              <w:right w:val="nil"/>
            </w:tcBorders>
          </w:tcPr>
          <w:p w14:paraId="6D774AE3" w14:textId="74D475C7" w:rsidR="004767F4" w:rsidRPr="004767F4" w:rsidRDefault="004767F4" w:rsidP="00B678C2">
            <w:pPr>
              <w:spacing w:line="360" w:lineRule="auto"/>
              <w:jc w:val="center"/>
              <w:rPr>
                <w:rFonts w:ascii="Arial" w:hAnsi="Arial" w:cs="Arial"/>
                <w:sz w:val="18"/>
                <w:szCs w:val="18"/>
              </w:rPr>
            </w:pPr>
          </w:p>
        </w:tc>
        <w:tc>
          <w:tcPr>
            <w:tcW w:w="2207" w:type="dxa"/>
            <w:tcBorders>
              <w:top w:val="nil"/>
              <w:left w:val="nil"/>
              <w:bottom w:val="nil"/>
              <w:right w:val="single" w:sz="18" w:space="0" w:color="auto"/>
            </w:tcBorders>
          </w:tcPr>
          <w:p w14:paraId="3065DC90" w14:textId="6DB88CB9" w:rsidR="004767F4" w:rsidRPr="004767F4" w:rsidRDefault="004767F4" w:rsidP="004767F4">
            <w:pPr>
              <w:spacing w:line="360" w:lineRule="auto"/>
              <w:rPr>
                <w:rFonts w:ascii="Arial" w:hAnsi="Arial" w:cs="Arial"/>
                <w:sz w:val="18"/>
                <w:szCs w:val="18"/>
              </w:rPr>
            </w:pPr>
            <w:r w:rsidRPr="004767F4">
              <w:rPr>
                <w:rFonts w:ascii="Arial" w:hAnsi="Arial" w:cs="Arial"/>
                <w:sz w:val="18"/>
                <w:szCs w:val="18"/>
              </w:rPr>
              <w:t>Linearity</w:t>
            </w:r>
          </w:p>
        </w:tc>
        <w:tc>
          <w:tcPr>
            <w:tcW w:w="983" w:type="dxa"/>
            <w:tcBorders>
              <w:top w:val="nil"/>
              <w:left w:val="single" w:sz="18" w:space="0" w:color="auto"/>
              <w:bottom w:val="nil"/>
              <w:right w:val="single" w:sz="8" w:space="0" w:color="auto"/>
            </w:tcBorders>
          </w:tcPr>
          <w:p w14:paraId="4ECB3F67" w14:textId="41FBDF1C"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846,677</w:t>
            </w:r>
          </w:p>
        </w:tc>
        <w:tc>
          <w:tcPr>
            <w:tcW w:w="440" w:type="dxa"/>
            <w:tcBorders>
              <w:top w:val="nil"/>
              <w:left w:val="single" w:sz="8" w:space="0" w:color="auto"/>
              <w:bottom w:val="nil"/>
              <w:right w:val="single" w:sz="8" w:space="0" w:color="auto"/>
            </w:tcBorders>
          </w:tcPr>
          <w:p w14:paraId="664C2A02" w14:textId="3D1540A4"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1</w:t>
            </w:r>
          </w:p>
        </w:tc>
        <w:tc>
          <w:tcPr>
            <w:tcW w:w="890" w:type="dxa"/>
            <w:tcBorders>
              <w:top w:val="nil"/>
              <w:left w:val="single" w:sz="8" w:space="0" w:color="auto"/>
              <w:bottom w:val="nil"/>
              <w:right w:val="single" w:sz="8" w:space="0" w:color="auto"/>
            </w:tcBorders>
          </w:tcPr>
          <w:p w14:paraId="12F47588" w14:textId="7987914A"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846,677</w:t>
            </w:r>
          </w:p>
        </w:tc>
        <w:tc>
          <w:tcPr>
            <w:tcW w:w="777" w:type="dxa"/>
            <w:tcBorders>
              <w:top w:val="nil"/>
              <w:left w:val="single" w:sz="8" w:space="0" w:color="auto"/>
              <w:bottom w:val="nil"/>
              <w:right w:val="single" w:sz="8" w:space="0" w:color="auto"/>
            </w:tcBorders>
          </w:tcPr>
          <w:p w14:paraId="474D9DF9" w14:textId="54A022BC"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42,753</w:t>
            </w:r>
          </w:p>
        </w:tc>
        <w:tc>
          <w:tcPr>
            <w:tcW w:w="567" w:type="dxa"/>
            <w:tcBorders>
              <w:top w:val="nil"/>
              <w:left w:val="single" w:sz="8" w:space="0" w:color="auto"/>
              <w:bottom w:val="nil"/>
            </w:tcBorders>
          </w:tcPr>
          <w:p w14:paraId="5D1E98E4" w14:textId="6C9C1583"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,000</w:t>
            </w:r>
          </w:p>
        </w:tc>
      </w:tr>
      <w:tr w:rsidR="00F4681F" w14:paraId="5697B724" w14:textId="79DC3E76" w:rsidTr="00B40AA2">
        <w:tc>
          <w:tcPr>
            <w:tcW w:w="1350" w:type="dxa"/>
            <w:vMerge/>
            <w:tcBorders>
              <w:right w:val="nil"/>
            </w:tcBorders>
          </w:tcPr>
          <w:p w14:paraId="4AD8FDFC" w14:textId="77777777" w:rsidR="004767F4" w:rsidRPr="004767F4" w:rsidRDefault="004767F4" w:rsidP="00B678C2">
            <w:pPr>
              <w:spacing w:line="360" w:lineRule="auto"/>
              <w:jc w:val="center"/>
              <w:rPr>
                <w:rFonts w:ascii="Arial" w:hAnsi="Arial" w:cs="Arial"/>
                <w:sz w:val="18"/>
                <w:szCs w:val="18"/>
              </w:rPr>
            </w:pPr>
          </w:p>
        </w:tc>
        <w:tc>
          <w:tcPr>
            <w:tcW w:w="1620" w:type="dxa"/>
            <w:vMerge/>
            <w:tcBorders>
              <w:top w:val="nil"/>
              <w:left w:val="nil"/>
              <w:bottom w:val="single" w:sz="12" w:space="0" w:color="auto"/>
              <w:right w:val="nil"/>
            </w:tcBorders>
          </w:tcPr>
          <w:p w14:paraId="5D418EE9" w14:textId="3621D444" w:rsidR="004767F4" w:rsidRPr="004767F4" w:rsidRDefault="004767F4" w:rsidP="00B678C2">
            <w:pPr>
              <w:spacing w:line="360" w:lineRule="auto"/>
              <w:jc w:val="center"/>
              <w:rPr>
                <w:rFonts w:ascii="Arial" w:hAnsi="Arial" w:cs="Arial"/>
                <w:sz w:val="18"/>
                <w:szCs w:val="18"/>
              </w:rPr>
            </w:pPr>
          </w:p>
        </w:tc>
        <w:tc>
          <w:tcPr>
            <w:tcW w:w="2207" w:type="dxa"/>
            <w:tcBorders>
              <w:top w:val="nil"/>
              <w:left w:val="nil"/>
              <w:bottom w:val="single" w:sz="12" w:space="0" w:color="auto"/>
              <w:right w:val="single" w:sz="18" w:space="0" w:color="auto"/>
            </w:tcBorders>
          </w:tcPr>
          <w:p w14:paraId="2701E921" w14:textId="119AB6BD" w:rsidR="004767F4" w:rsidRPr="004767F4" w:rsidRDefault="004767F4" w:rsidP="004767F4">
            <w:pPr>
              <w:spacing w:line="360" w:lineRule="auto"/>
              <w:rPr>
                <w:rFonts w:ascii="Arial" w:hAnsi="Arial" w:cs="Arial"/>
                <w:sz w:val="18"/>
                <w:szCs w:val="18"/>
              </w:rPr>
            </w:pPr>
            <w:r w:rsidRPr="004767F4">
              <w:rPr>
                <w:rFonts w:ascii="Arial" w:hAnsi="Arial" w:cs="Arial"/>
                <w:sz w:val="18"/>
                <w:szCs w:val="18"/>
              </w:rPr>
              <w:t>Deviation from Linearity</w:t>
            </w:r>
          </w:p>
        </w:tc>
        <w:tc>
          <w:tcPr>
            <w:tcW w:w="983" w:type="dxa"/>
            <w:tcBorders>
              <w:top w:val="nil"/>
              <w:left w:val="single" w:sz="18" w:space="0" w:color="auto"/>
              <w:bottom w:val="single" w:sz="8" w:space="0" w:color="auto"/>
              <w:right w:val="single" w:sz="8" w:space="0" w:color="auto"/>
            </w:tcBorders>
          </w:tcPr>
          <w:p w14:paraId="0F595C00" w14:textId="17B36DBC"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404,084</w:t>
            </w:r>
          </w:p>
        </w:tc>
        <w:tc>
          <w:tcPr>
            <w:tcW w:w="440" w:type="dxa"/>
            <w:tcBorders>
              <w:top w:val="nil"/>
              <w:left w:val="single" w:sz="8" w:space="0" w:color="auto"/>
              <w:bottom w:val="single" w:sz="8" w:space="0" w:color="auto"/>
              <w:right w:val="single" w:sz="8" w:space="0" w:color="auto"/>
            </w:tcBorders>
          </w:tcPr>
          <w:p w14:paraId="722B2AA3" w14:textId="69EFC944"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20</w:t>
            </w:r>
          </w:p>
        </w:tc>
        <w:tc>
          <w:tcPr>
            <w:tcW w:w="890" w:type="dxa"/>
            <w:tcBorders>
              <w:top w:val="nil"/>
              <w:left w:val="single" w:sz="8" w:space="0" w:color="auto"/>
              <w:bottom w:val="single" w:sz="8" w:space="0" w:color="auto"/>
              <w:right w:val="single" w:sz="8" w:space="0" w:color="auto"/>
            </w:tcBorders>
          </w:tcPr>
          <w:p w14:paraId="7D0FA9B8" w14:textId="798925E5"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20,204</w:t>
            </w:r>
          </w:p>
        </w:tc>
        <w:tc>
          <w:tcPr>
            <w:tcW w:w="777" w:type="dxa"/>
            <w:tcBorders>
              <w:top w:val="nil"/>
              <w:left w:val="single" w:sz="8" w:space="0" w:color="auto"/>
              <w:bottom w:val="single" w:sz="8" w:space="0" w:color="auto"/>
              <w:right w:val="single" w:sz="8" w:space="0" w:color="auto"/>
            </w:tcBorders>
          </w:tcPr>
          <w:p w14:paraId="5CEEF772" w14:textId="47BD8B84"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1,020</w:t>
            </w:r>
          </w:p>
        </w:tc>
        <w:tc>
          <w:tcPr>
            <w:tcW w:w="567" w:type="dxa"/>
            <w:tcBorders>
              <w:top w:val="nil"/>
              <w:left w:val="single" w:sz="8" w:space="0" w:color="auto"/>
              <w:bottom w:val="single" w:sz="8" w:space="0" w:color="auto"/>
            </w:tcBorders>
          </w:tcPr>
          <w:p w14:paraId="11553AB1" w14:textId="6AEE662E"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,450</w:t>
            </w:r>
          </w:p>
        </w:tc>
      </w:tr>
      <w:tr w:rsidR="00F4681F" w14:paraId="157B7030" w14:textId="0DB95B84" w:rsidTr="00B40AA2">
        <w:tc>
          <w:tcPr>
            <w:tcW w:w="1350" w:type="dxa"/>
            <w:vMerge/>
            <w:tcBorders>
              <w:right w:val="nil"/>
            </w:tcBorders>
          </w:tcPr>
          <w:p w14:paraId="37E92D2D" w14:textId="77777777" w:rsidR="004767F4" w:rsidRPr="004767F4" w:rsidRDefault="004767F4" w:rsidP="004767F4">
            <w:pPr>
              <w:spacing w:line="360" w:lineRule="auto"/>
              <w:rPr>
                <w:rFonts w:ascii="Arial" w:hAnsi="Arial" w:cs="Arial"/>
                <w:sz w:val="18"/>
                <w:szCs w:val="18"/>
              </w:rPr>
            </w:pPr>
          </w:p>
        </w:tc>
        <w:tc>
          <w:tcPr>
            <w:tcW w:w="3827" w:type="dxa"/>
            <w:gridSpan w:val="2"/>
            <w:tcBorders>
              <w:top w:val="single" w:sz="12" w:space="0" w:color="auto"/>
              <w:left w:val="nil"/>
              <w:bottom w:val="single" w:sz="12" w:space="0" w:color="auto"/>
              <w:right w:val="single" w:sz="18" w:space="0" w:color="auto"/>
            </w:tcBorders>
          </w:tcPr>
          <w:p w14:paraId="4C57283B" w14:textId="019478C1" w:rsidR="004767F4" w:rsidRPr="004767F4" w:rsidRDefault="004767F4" w:rsidP="004767F4">
            <w:pPr>
              <w:spacing w:line="360" w:lineRule="auto"/>
              <w:rPr>
                <w:rFonts w:ascii="Arial" w:hAnsi="Arial" w:cs="Arial"/>
                <w:sz w:val="18"/>
                <w:szCs w:val="18"/>
              </w:rPr>
            </w:pPr>
            <w:r w:rsidRPr="004767F4">
              <w:rPr>
                <w:rFonts w:ascii="Arial" w:hAnsi="Arial" w:cs="Arial"/>
                <w:sz w:val="18"/>
                <w:szCs w:val="18"/>
              </w:rPr>
              <w:t>Within Groups</w:t>
            </w:r>
          </w:p>
        </w:tc>
        <w:tc>
          <w:tcPr>
            <w:tcW w:w="983" w:type="dxa"/>
            <w:tcBorders>
              <w:top w:val="single" w:sz="8" w:space="0" w:color="auto"/>
              <w:left w:val="single" w:sz="18" w:space="0" w:color="auto"/>
              <w:bottom w:val="single" w:sz="8" w:space="0" w:color="auto"/>
              <w:right w:val="single" w:sz="8" w:space="0" w:color="auto"/>
            </w:tcBorders>
          </w:tcPr>
          <w:p w14:paraId="46AF4317" w14:textId="4C812530"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1505,086</w:t>
            </w:r>
          </w:p>
        </w:tc>
        <w:tc>
          <w:tcPr>
            <w:tcW w:w="440" w:type="dxa"/>
            <w:tcBorders>
              <w:top w:val="single" w:sz="8" w:space="0" w:color="auto"/>
              <w:left w:val="single" w:sz="8" w:space="0" w:color="auto"/>
              <w:bottom w:val="single" w:sz="8" w:space="0" w:color="auto"/>
              <w:right w:val="single" w:sz="8" w:space="0" w:color="auto"/>
            </w:tcBorders>
          </w:tcPr>
          <w:p w14:paraId="4CAD9329" w14:textId="0F9994A1"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76</w:t>
            </w:r>
          </w:p>
        </w:tc>
        <w:tc>
          <w:tcPr>
            <w:tcW w:w="890" w:type="dxa"/>
            <w:tcBorders>
              <w:top w:val="single" w:sz="8" w:space="0" w:color="auto"/>
              <w:left w:val="single" w:sz="8" w:space="0" w:color="auto"/>
              <w:bottom w:val="single" w:sz="8" w:space="0" w:color="auto"/>
              <w:right w:val="single" w:sz="8" w:space="0" w:color="auto"/>
            </w:tcBorders>
          </w:tcPr>
          <w:p w14:paraId="39F36283" w14:textId="171DD024"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19,804</w:t>
            </w:r>
          </w:p>
        </w:tc>
        <w:tc>
          <w:tcPr>
            <w:tcW w:w="777" w:type="dxa"/>
            <w:tcBorders>
              <w:top w:val="single" w:sz="8" w:space="0" w:color="auto"/>
              <w:left w:val="single" w:sz="8" w:space="0" w:color="auto"/>
              <w:bottom w:val="single" w:sz="8" w:space="0" w:color="auto"/>
              <w:right w:val="single" w:sz="8" w:space="0" w:color="auto"/>
            </w:tcBorders>
          </w:tcPr>
          <w:p w14:paraId="49171488" w14:textId="77777777" w:rsidR="004767F4" w:rsidRPr="004767F4" w:rsidRDefault="004767F4" w:rsidP="00B678C2">
            <w:pPr>
              <w:spacing w:line="360" w:lineRule="auto"/>
              <w:jc w:val="center"/>
              <w:rPr>
                <w:rFonts w:ascii="Arial" w:hAnsi="Arial" w:cs="Arial"/>
                <w:sz w:val="18"/>
                <w:szCs w:val="18"/>
              </w:rPr>
            </w:pPr>
          </w:p>
        </w:tc>
        <w:tc>
          <w:tcPr>
            <w:tcW w:w="567" w:type="dxa"/>
            <w:tcBorders>
              <w:top w:val="single" w:sz="8" w:space="0" w:color="auto"/>
              <w:left w:val="single" w:sz="8" w:space="0" w:color="auto"/>
              <w:bottom w:val="single" w:sz="8" w:space="0" w:color="auto"/>
            </w:tcBorders>
          </w:tcPr>
          <w:p w14:paraId="1AF887CF" w14:textId="77777777" w:rsidR="004767F4" w:rsidRPr="004767F4" w:rsidRDefault="004767F4" w:rsidP="00B678C2">
            <w:pPr>
              <w:spacing w:line="360" w:lineRule="auto"/>
              <w:jc w:val="center"/>
              <w:rPr>
                <w:rFonts w:ascii="Arial" w:hAnsi="Arial" w:cs="Arial"/>
                <w:sz w:val="18"/>
                <w:szCs w:val="18"/>
              </w:rPr>
            </w:pPr>
          </w:p>
        </w:tc>
      </w:tr>
      <w:tr w:rsidR="00F4681F" w14:paraId="14616D29" w14:textId="4B7ED429" w:rsidTr="00B40AA2">
        <w:tc>
          <w:tcPr>
            <w:tcW w:w="1350" w:type="dxa"/>
            <w:vMerge/>
            <w:tcBorders>
              <w:right w:val="nil"/>
            </w:tcBorders>
          </w:tcPr>
          <w:p w14:paraId="76693A17" w14:textId="77777777" w:rsidR="004767F4" w:rsidRPr="004767F4" w:rsidRDefault="004767F4" w:rsidP="004767F4">
            <w:pPr>
              <w:spacing w:line="360" w:lineRule="auto"/>
              <w:rPr>
                <w:rFonts w:ascii="Arial" w:hAnsi="Arial" w:cs="Arial"/>
                <w:sz w:val="18"/>
                <w:szCs w:val="18"/>
              </w:rPr>
            </w:pPr>
          </w:p>
        </w:tc>
        <w:tc>
          <w:tcPr>
            <w:tcW w:w="3827" w:type="dxa"/>
            <w:gridSpan w:val="2"/>
            <w:tcBorders>
              <w:top w:val="single" w:sz="12" w:space="0" w:color="auto"/>
              <w:left w:val="nil"/>
              <w:right w:val="single" w:sz="18" w:space="0" w:color="auto"/>
            </w:tcBorders>
          </w:tcPr>
          <w:p w14:paraId="1570710B" w14:textId="0776DF82" w:rsidR="004767F4" w:rsidRPr="004767F4" w:rsidRDefault="004767F4" w:rsidP="004767F4">
            <w:pPr>
              <w:spacing w:line="360" w:lineRule="auto"/>
              <w:rPr>
                <w:rFonts w:ascii="Arial" w:hAnsi="Arial" w:cs="Arial"/>
                <w:sz w:val="18"/>
                <w:szCs w:val="18"/>
              </w:rPr>
            </w:pPr>
            <w:r w:rsidRPr="004767F4">
              <w:rPr>
                <w:rFonts w:ascii="Arial" w:hAnsi="Arial" w:cs="Arial"/>
                <w:sz w:val="18"/>
                <w:szCs w:val="18"/>
              </w:rPr>
              <w:t>Total</w:t>
            </w:r>
          </w:p>
        </w:tc>
        <w:tc>
          <w:tcPr>
            <w:tcW w:w="983" w:type="dxa"/>
            <w:tcBorders>
              <w:top w:val="single" w:sz="8" w:space="0" w:color="auto"/>
              <w:left w:val="single" w:sz="18" w:space="0" w:color="auto"/>
              <w:right w:val="single" w:sz="8" w:space="0" w:color="auto"/>
            </w:tcBorders>
          </w:tcPr>
          <w:p w14:paraId="15AD5E15" w14:textId="41CC42B2"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2755,847</w:t>
            </w:r>
          </w:p>
        </w:tc>
        <w:tc>
          <w:tcPr>
            <w:tcW w:w="440" w:type="dxa"/>
            <w:tcBorders>
              <w:top w:val="single" w:sz="8" w:space="0" w:color="auto"/>
              <w:left w:val="single" w:sz="8" w:space="0" w:color="auto"/>
              <w:right w:val="single" w:sz="8" w:space="0" w:color="auto"/>
            </w:tcBorders>
          </w:tcPr>
          <w:p w14:paraId="36FF101D" w14:textId="7D0E2CC7"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97</w:t>
            </w:r>
          </w:p>
        </w:tc>
        <w:tc>
          <w:tcPr>
            <w:tcW w:w="890" w:type="dxa"/>
            <w:tcBorders>
              <w:top w:val="single" w:sz="8" w:space="0" w:color="auto"/>
              <w:left w:val="single" w:sz="8" w:space="0" w:color="auto"/>
              <w:right w:val="single" w:sz="8" w:space="0" w:color="auto"/>
            </w:tcBorders>
          </w:tcPr>
          <w:p w14:paraId="721A031F" w14:textId="77777777" w:rsidR="004767F4" w:rsidRPr="004767F4" w:rsidRDefault="004767F4" w:rsidP="00B678C2">
            <w:pPr>
              <w:spacing w:line="360" w:lineRule="auto"/>
              <w:jc w:val="center"/>
              <w:rPr>
                <w:rFonts w:ascii="Arial" w:hAnsi="Arial" w:cs="Arial"/>
                <w:sz w:val="18"/>
                <w:szCs w:val="18"/>
              </w:rPr>
            </w:pPr>
          </w:p>
        </w:tc>
        <w:tc>
          <w:tcPr>
            <w:tcW w:w="777" w:type="dxa"/>
            <w:tcBorders>
              <w:top w:val="single" w:sz="8" w:space="0" w:color="auto"/>
              <w:left w:val="single" w:sz="8" w:space="0" w:color="auto"/>
              <w:right w:val="single" w:sz="8" w:space="0" w:color="auto"/>
            </w:tcBorders>
          </w:tcPr>
          <w:p w14:paraId="6AF6AD40" w14:textId="77777777" w:rsidR="004767F4" w:rsidRPr="004767F4" w:rsidRDefault="004767F4" w:rsidP="00B678C2">
            <w:pPr>
              <w:spacing w:line="360" w:lineRule="auto"/>
              <w:jc w:val="center"/>
              <w:rPr>
                <w:rFonts w:ascii="Arial" w:hAnsi="Arial" w:cs="Arial"/>
                <w:sz w:val="18"/>
                <w:szCs w:val="18"/>
              </w:rPr>
            </w:pPr>
          </w:p>
        </w:tc>
        <w:tc>
          <w:tcPr>
            <w:tcW w:w="567" w:type="dxa"/>
            <w:tcBorders>
              <w:top w:val="single" w:sz="8" w:space="0" w:color="auto"/>
              <w:left w:val="single" w:sz="8" w:space="0" w:color="auto"/>
            </w:tcBorders>
          </w:tcPr>
          <w:p w14:paraId="5B9DF911" w14:textId="77777777" w:rsidR="004767F4" w:rsidRPr="004767F4" w:rsidRDefault="004767F4" w:rsidP="00B678C2">
            <w:pPr>
              <w:spacing w:line="360" w:lineRule="auto"/>
              <w:jc w:val="center"/>
              <w:rPr>
                <w:rFonts w:ascii="Arial" w:hAnsi="Arial" w:cs="Arial"/>
                <w:sz w:val="18"/>
                <w:szCs w:val="18"/>
              </w:rPr>
            </w:pPr>
          </w:p>
        </w:tc>
      </w:tr>
    </w:tbl>
    <w:p w14:paraId="1BB9304C" w14:textId="19DD9A85" w:rsidR="00B678C2" w:rsidRDefault="00B678C2" w:rsidP="00B678C2">
      <w:pPr>
        <w:spacing w:after="0" w:line="360" w:lineRule="auto"/>
        <w:ind w:firstLine="720"/>
        <w:jc w:val="both"/>
        <w:rPr>
          <w:rFonts w:ascii="Times New Roman" w:hAnsi="Times New Roman" w:cs="Times New Roman"/>
        </w:rPr>
      </w:pPr>
      <w:proofErr w:type="gramStart"/>
      <w:r w:rsidRPr="00B678C2">
        <w:rPr>
          <w:rFonts w:ascii="Times New Roman" w:hAnsi="Times New Roman" w:cs="Times New Roman"/>
        </w:rPr>
        <w:t xml:space="preserve">Berdasarkan hasil dari uji linearitas yang terdapat dalam tabel ANOVA, diperoleh angka signifikansi pada kolom Linearitas sebesar 0,000 dan untuk </w:t>
      </w:r>
      <w:r w:rsidRPr="00B678C2">
        <w:rPr>
          <w:rFonts w:ascii="Times New Roman" w:hAnsi="Times New Roman" w:cs="Times New Roman"/>
          <w:i/>
        </w:rPr>
        <w:t>Deviation from Linearity</w:t>
      </w:r>
      <w:r w:rsidRPr="00B678C2">
        <w:rPr>
          <w:rFonts w:ascii="Times New Roman" w:hAnsi="Times New Roman" w:cs="Times New Roman"/>
        </w:rPr>
        <w:t xml:space="preserve"> sebesar 0,450.</w:t>
      </w:r>
      <w:proofErr w:type="gramEnd"/>
      <w:r w:rsidRPr="00B678C2">
        <w:rPr>
          <w:rFonts w:ascii="Times New Roman" w:hAnsi="Times New Roman" w:cs="Times New Roman"/>
        </w:rPr>
        <w:t xml:space="preserve"> Angka signifikansi linearitas yang kurang dari 0</w:t>
      </w:r>
      <w:proofErr w:type="gramStart"/>
      <w:r w:rsidRPr="00B678C2">
        <w:rPr>
          <w:rFonts w:ascii="Times New Roman" w:hAnsi="Times New Roman" w:cs="Times New Roman"/>
        </w:rPr>
        <w:t>,05</w:t>
      </w:r>
      <w:proofErr w:type="gramEnd"/>
      <w:r w:rsidRPr="00B678C2">
        <w:rPr>
          <w:rFonts w:ascii="Times New Roman" w:hAnsi="Times New Roman" w:cs="Times New Roman"/>
        </w:rPr>
        <w:t xml:space="preserve"> menunjukkan adanya hubungan linear yang signifikan antara variabel Live Shopping TikTok (X) dan Keputusan Pembelian (Y). Di sisi lain, angka signifikansi </w:t>
      </w:r>
      <w:r w:rsidRPr="00B678C2">
        <w:rPr>
          <w:rFonts w:ascii="Times New Roman" w:hAnsi="Times New Roman" w:cs="Times New Roman"/>
          <w:i/>
        </w:rPr>
        <w:t>Deviation from Linearity</w:t>
      </w:r>
      <w:r w:rsidRPr="00B678C2">
        <w:rPr>
          <w:rFonts w:ascii="Times New Roman" w:hAnsi="Times New Roman" w:cs="Times New Roman"/>
        </w:rPr>
        <w:t xml:space="preserve"> yang lebih dari 0,05 menandakan bahwa tidak ada penyimpangan yang signifikan dari hubungan linear tersebut., dapat disimpulkan bahwa hubungan antara variabel live shopping TikTok dan keputusan pembelian bersifat linear, sehingga analisis regresi linear sederhana bisa digunakan.</w:t>
      </w:r>
    </w:p>
    <w:p w14:paraId="0926710F" w14:textId="0DBA003F" w:rsidR="00B678C2" w:rsidRPr="00B678C2" w:rsidRDefault="00B678C2" w:rsidP="00B678C2">
      <w:pPr>
        <w:spacing w:after="0" w:line="360" w:lineRule="auto"/>
        <w:jc w:val="both"/>
        <w:rPr>
          <w:rFonts w:ascii="Times New Roman" w:hAnsi="Times New Roman" w:cs="Times New Roman"/>
          <w:b/>
        </w:rPr>
      </w:pPr>
      <w:r w:rsidRPr="00B678C2">
        <w:rPr>
          <w:rFonts w:ascii="Times New Roman" w:hAnsi="Times New Roman" w:cs="Times New Roman"/>
          <w:b/>
        </w:rPr>
        <w:t>3. Uji Regresi Sederhana</w:t>
      </w:r>
    </w:p>
    <w:p w14:paraId="657D9B95" w14:textId="0279853C" w:rsidR="00B678C2" w:rsidRDefault="00B678C2" w:rsidP="00B678C2">
      <w:pPr>
        <w:spacing w:after="0" w:line="360" w:lineRule="auto"/>
        <w:jc w:val="center"/>
        <w:rPr>
          <w:rFonts w:ascii="Times New Roman" w:hAnsi="Times New Roman" w:cs="Times New Roman"/>
        </w:rPr>
      </w:pPr>
      <w:proofErr w:type="gramStart"/>
      <w:r w:rsidRPr="00B678C2">
        <w:rPr>
          <w:rFonts w:ascii="Times New Roman" w:hAnsi="Times New Roman" w:cs="Times New Roman"/>
          <w:b/>
        </w:rPr>
        <w:t>Tabel 5.</w:t>
      </w:r>
      <w:proofErr w:type="gramEnd"/>
      <w:r>
        <w:rPr>
          <w:rFonts w:ascii="Times New Roman" w:hAnsi="Times New Roman" w:cs="Times New Roman"/>
        </w:rPr>
        <w:t xml:space="preserve"> Hasil Uji Regresi Sederhan</w:t>
      </w:r>
      <w:r w:rsidRPr="00B678C2">
        <w:rPr>
          <w:rFonts w:ascii="Times New Roman" w:hAnsi="Times New Roman" w:cs="Times New Roman"/>
        </w:rPr>
        <w:t>a</w:t>
      </w:r>
    </w:p>
    <w:tbl>
      <w:tblPr>
        <w:tblW w:w="89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28"/>
        <w:gridCol w:w="2332"/>
        <w:gridCol w:w="1142"/>
        <w:gridCol w:w="1319"/>
        <w:gridCol w:w="1455"/>
        <w:gridCol w:w="1000"/>
        <w:gridCol w:w="1000"/>
      </w:tblGrid>
      <w:tr w:rsidR="00B40AA2" w14:paraId="25A0E321" w14:textId="77777777" w:rsidTr="00B40AA2">
        <w:trPr>
          <w:cantSplit/>
        </w:trPr>
        <w:tc>
          <w:tcPr>
            <w:tcW w:w="8976" w:type="dxa"/>
            <w:gridSpan w:val="7"/>
            <w:tcBorders>
              <w:top w:val="nil"/>
              <w:left w:val="nil"/>
              <w:bottom w:val="nil"/>
              <w:right w:val="nil"/>
            </w:tcBorders>
            <w:shd w:val="clear" w:color="auto" w:fill="FFFFFF"/>
            <w:hideMark/>
          </w:tcPr>
          <w:p w14:paraId="114BD7C2" w14:textId="77777777" w:rsidR="00B40AA2" w:rsidRDefault="00B40AA2">
            <w:pPr>
              <w:autoSpaceDE w:val="0"/>
              <w:autoSpaceDN w:val="0"/>
              <w:adjustRightInd w:val="0"/>
              <w:spacing w:after="0" w:line="320" w:lineRule="atLeast"/>
              <w:ind w:left="60" w:right="60"/>
              <w:jc w:val="center"/>
              <w:rPr>
                <w:rFonts w:ascii="Arial" w:hAnsi="Arial" w:cs="Arial"/>
                <w:color w:val="000000"/>
                <w:sz w:val="18"/>
                <w:szCs w:val="18"/>
                <w:lang w:val="id-ID" w:eastAsia="ko-KR"/>
              </w:rPr>
            </w:pPr>
            <w:r>
              <w:rPr>
                <w:rFonts w:ascii="Arial" w:hAnsi="Arial" w:cs="Arial"/>
                <w:b/>
                <w:bCs/>
                <w:color w:val="000000"/>
                <w:sz w:val="18"/>
                <w:szCs w:val="18"/>
                <w:lang w:eastAsia="ko-KR"/>
              </w:rPr>
              <w:lastRenderedPageBreak/>
              <w:t>Coefficients</w:t>
            </w:r>
            <w:r>
              <w:rPr>
                <w:rFonts w:ascii="Arial" w:hAnsi="Arial" w:cs="Arial"/>
                <w:b/>
                <w:bCs/>
                <w:color w:val="000000"/>
                <w:sz w:val="18"/>
                <w:szCs w:val="18"/>
                <w:vertAlign w:val="superscript"/>
                <w:lang w:eastAsia="ko-KR"/>
              </w:rPr>
              <w:t>a</w:t>
            </w:r>
          </w:p>
        </w:tc>
      </w:tr>
      <w:tr w:rsidR="00B40AA2" w14:paraId="4F6D048D" w14:textId="77777777" w:rsidTr="00B4775C">
        <w:trPr>
          <w:cantSplit/>
        </w:trPr>
        <w:tc>
          <w:tcPr>
            <w:tcW w:w="3060" w:type="dxa"/>
            <w:gridSpan w:val="2"/>
            <w:vMerge w:val="restart"/>
            <w:tcBorders>
              <w:top w:val="single" w:sz="18" w:space="0" w:color="000000"/>
              <w:left w:val="single" w:sz="18" w:space="0" w:color="000000"/>
              <w:bottom w:val="nil"/>
              <w:right w:val="nil"/>
            </w:tcBorders>
            <w:shd w:val="clear" w:color="auto" w:fill="FFFFFF"/>
            <w:hideMark/>
          </w:tcPr>
          <w:p w14:paraId="28361E90" w14:textId="77777777" w:rsidR="00B40AA2" w:rsidRDefault="00B40AA2">
            <w:pPr>
              <w:autoSpaceDE w:val="0"/>
              <w:autoSpaceDN w:val="0"/>
              <w:adjustRightInd w:val="0"/>
              <w:spacing w:after="0" w:line="320" w:lineRule="atLeast"/>
              <w:ind w:left="60" w:right="60"/>
              <w:rPr>
                <w:rFonts w:ascii="Arial" w:hAnsi="Arial" w:cs="Arial"/>
                <w:sz w:val="18"/>
                <w:szCs w:val="18"/>
                <w:lang w:val="id-ID" w:eastAsia="ko-KR"/>
              </w:rPr>
            </w:pPr>
            <w:r>
              <w:rPr>
                <w:rFonts w:ascii="Arial" w:hAnsi="Arial" w:cs="Arial"/>
                <w:sz w:val="18"/>
                <w:szCs w:val="18"/>
                <w:lang w:eastAsia="ko-KR"/>
              </w:rPr>
              <w:t>Model</w:t>
            </w:r>
          </w:p>
        </w:tc>
        <w:tc>
          <w:tcPr>
            <w:tcW w:w="2461" w:type="dxa"/>
            <w:gridSpan w:val="2"/>
            <w:tcBorders>
              <w:top w:val="single" w:sz="18" w:space="0" w:color="000000"/>
              <w:left w:val="single" w:sz="18" w:space="0" w:color="000000"/>
              <w:bottom w:val="single" w:sz="8" w:space="0" w:color="000000"/>
              <w:right w:val="single" w:sz="8" w:space="0" w:color="000000"/>
            </w:tcBorders>
            <w:shd w:val="clear" w:color="auto" w:fill="FFFFFF"/>
            <w:hideMark/>
          </w:tcPr>
          <w:p w14:paraId="3F3F4F48"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Unstandardized Coefficients</w:t>
            </w:r>
          </w:p>
        </w:tc>
        <w:tc>
          <w:tcPr>
            <w:tcW w:w="1455" w:type="dxa"/>
            <w:tcBorders>
              <w:top w:val="single" w:sz="18" w:space="0" w:color="000000"/>
              <w:left w:val="single" w:sz="8" w:space="0" w:color="000000"/>
              <w:bottom w:val="single" w:sz="8" w:space="0" w:color="000000"/>
              <w:right w:val="single" w:sz="8" w:space="0" w:color="000000"/>
            </w:tcBorders>
            <w:shd w:val="clear" w:color="auto" w:fill="FFFFFF"/>
            <w:hideMark/>
          </w:tcPr>
          <w:p w14:paraId="7AD1563E"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Standardized Coefficients</w:t>
            </w:r>
          </w:p>
        </w:tc>
        <w:tc>
          <w:tcPr>
            <w:tcW w:w="1000" w:type="dxa"/>
            <w:vMerge w:val="restart"/>
            <w:tcBorders>
              <w:top w:val="single" w:sz="18" w:space="0" w:color="000000"/>
              <w:left w:val="single" w:sz="8" w:space="0" w:color="000000"/>
              <w:bottom w:val="single" w:sz="8" w:space="0" w:color="000000"/>
              <w:right w:val="single" w:sz="8" w:space="0" w:color="000000"/>
            </w:tcBorders>
            <w:shd w:val="clear" w:color="auto" w:fill="FFFFFF"/>
            <w:hideMark/>
          </w:tcPr>
          <w:p w14:paraId="4BE6879A"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t</w:t>
            </w:r>
          </w:p>
        </w:tc>
        <w:tc>
          <w:tcPr>
            <w:tcW w:w="1000" w:type="dxa"/>
            <w:vMerge w:val="restart"/>
            <w:tcBorders>
              <w:top w:val="single" w:sz="18" w:space="0" w:color="000000"/>
              <w:left w:val="single" w:sz="8" w:space="0" w:color="000000"/>
              <w:bottom w:val="single" w:sz="8" w:space="0" w:color="000000"/>
              <w:right w:val="single" w:sz="18" w:space="0" w:color="000000"/>
            </w:tcBorders>
            <w:shd w:val="clear" w:color="auto" w:fill="FFFFFF"/>
            <w:hideMark/>
          </w:tcPr>
          <w:p w14:paraId="65ECFB2E"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Sig.</w:t>
            </w:r>
          </w:p>
        </w:tc>
      </w:tr>
      <w:tr w:rsidR="00B40AA2" w14:paraId="5A7D6C4F" w14:textId="77777777" w:rsidTr="00B4775C">
        <w:trPr>
          <w:cantSplit/>
        </w:trPr>
        <w:tc>
          <w:tcPr>
            <w:tcW w:w="3060" w:type="dxa"/>
            <w:gridSpan w:val="2"/>
            <w:vMerge/>
            <w:tcBorders>
              <w:top w:val="single" w:sz="18" w:space="0" w:color="000000"/>
              <w:left w:val="single" w:sz="18" w:space="0" w:color="000000"/>
              <w:bottom w:val="nil"/>
              <w:right w:val="nil"/>
            </w:tcBorders>
            <w:vAlign w:val="center"/>
            <w:hideMark/>
          </w:tcPr>
          <w:p w14:paraId="24548432" w14:textId="77777777" w:rsidR="00B40AA2" w:rsidRDefault="00B40AA2">
            <w:pPr>
              <w:spacing w:after="0" w:line="240" w:lineRule="auto"/>
              <w:rPr>
                <w:rFonts w:ascii="Arial" w:hAnsi="Arial" w:cs="Arial"/>
                <w:sz w:val="18"/>
                <w:szCs w:val="18"/>
                <w:lang w:val="id-ID" w:eastAsia="ko-KR"/>
              </w:rPr>
            </w:pPr>
          </w:p>
        </w:tc>
        <w:tc>
          <w:tcPr>
            <w:tcW w:w="1142" w:type="dxa"/>
            <w:tcBorders>
              <w:top w:val="single" w:sz="8" w:space="0" w:color="000000"/>
              <w:left w:val="single" w:sz="18" w:space="0" w:color="000000"/>
              <w:bottom w:val="single" w:sz="18" w:space="0" w:color="000000"/>
              <w:right w:val="single" w:sz="8" w:space="0" w:color="000000"/>
            </w:tcBorders>
            <w:shd w:val="clear" w:color="auto" w:fill="FFFFFF"/>
            <w:hideMark/>
          </w:tcPr>
          <w:p w14:paraId="59602603"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B</w:t>
            </w:r>
          </w:p>
        </w:tc>
        <w:tc>
          <w:tcPr>
            <w:tcW w:w="1319" w:type="dxa"/>
            <w:tcBorders>
              <w:top w:val="single" w:sz="8" w:space="0" w:color="000000"/>
              <w:left w:val="single" w:sz="8" w:space="0" w:color="000000"/>
              <w:bottom w:val="single" w:sz="18" w:space="0" w:color="000000"/>
              <w:right w:val="single" w:sz="8" w:space="0" w:color="000000"/>
            </w:tcBorders>
            <w:shd w:val="clear" w:color="auto" w:fill="FFFFFF"/>
            <w:hideMark/>
          </w:tcPr>
          <w:p w14:paraId="589F359A"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Std. Error</w:t>
            </w:r>
          </w:p>
        </w:tc>
        <w:tc>
          <w:tcPr>
            <w:tcW w:w="1455" w:type="dxa"/>
            <w:tcBorders>
              <w:top w:val="single" w:sz="8" w:space="0" w:color="000000"/>
              <w:left w:val="single" w:sz="8" w:space="0" w:color="000000"/>
              <w:bottom w:val="single" w:sz="18" w:space="0" w:color="000000"/>
              <w:right w:val="single" w:sz="8" w:space="0" w:color="000000"/>
            </w:tcBorders>
            <w:shd w:val="clear" w:color="auto" w:fill="FFFFFF"/>
            <w:hideMark/>
          </w:tcPr>
          <w:p w14:paraId="6ED84017"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Beta</w:t>
            </w:r>
          </w:p>
        </w:tc>
        <w:tc>
          <w:tcPr>
            <w:tcW w:w="1000" w:type="dxa"/>
            <w:vMerge/>
            <w:tcBorders>
              <w:top w:val="single" w:sz="18" w:space="0" w:color="000000"/>
              <w:left w:val="single" w:sz="8" w:space="0" w:color="000000"/>
              <w:bottom w:val="single" w:sz="8" w:space="0" w:color="000000"/>
              <w:right w:val="single" w:sz="8" w:space="0" w:color="000000"/>
            </w:tcBorders>
            <w:vAlign w:val="center"/>
            <w:hideMark/>
          </w:tcPr>
          <w:p w14:paraId="791FA8D0" w14:textId="77777777" w:rsidR="00B40AA2" w:rsidRDefault="00B40AA2">
            <w:pPr>
              <w:spacing w:after="0" w:line="240" w:lineRule="auto"/>
              <w:rPr>
                <w:rFonts w:ascii="Arial" w:hAnsi="Arial" w:cs="Arial"/>
                <w:sz w:val="18"/>
                <w:szCs w:val="18"/>
                <w:lang w:val="id-ID" w:eastAsia="ko-KR"/>
              </w:rPr>
            </w:pPr>
          </w:p>
        </w:tc>
        <w:tc>
          <w:tcPr>
            <w:tcW w:w="1000" w:type="dxa"/>
            <w:vMerge/>
            <w:tcBorders>
              <w:top w:val="single" w:sz="18" w:space="0" w:color="000000"/>
              <w:left w:val="single" w:sz="8" w:space="0" w:color="000000"/>
              <w:bottom w:val="single" w:sz="8" w:space="0" w:color="000000"/>
              <w:right w:val="single" w:sz="18" w:space="0" w:color="000000"/>
            </w:tcBorders>
            <w:vAlign w:val="center"/>
            <w:hideMark/>
          </w:tcPr>
          <w:p w14:paraId="4E9C3A82" w14:textId="77777777" w:rsidR="00B40AA2" w:rsidRDefault="00B40AA2">
            <w:pPr>
              <w:spacing w:after="0" w:line="240" w:lineRule="auto"/>
              <w:rPr>
                <w:rFonts w:ascii="Arial" w:hAnsi="Arial" w:cs="Arial"/>
                <w:sz w:val="18"/>
                <w:szCs w:val="18"/>
                <w:lang w:val="id-ID" w:eastAsia="ko-KR"/>
              </w:rPr>
            </w:pPr>
          </w:p>
        </w:tc>
      </w:tr>
      <w:tr w:rsidR="00B40AA2" w14:paraId="332EC3F7" w14:textId="77777777" w:rsidTr="00B4775C">
        <w:trPr>
          <w:cantSplit/>
        </w:trPr>
        <w:tc>
          <w:tcPr>
            <w:tcW w:w="728" w:type="dxa"/>
            <w:vMerge w:val="restart"/>
            <w:tcBorders>
              <w:top w:val="single" w:sz="18" w:space="0" w:color="000000"/>
              <w:left w:val="single" w:sz="18" w:space="0" w:color="000000"/>
              <w:bottom w:val="single" w:sz="18" w:space="0" w:color="000000"/>
              <w:right w:val="nil"/>
            </w:tcBorders>
            <w:shd w:val="clear" w:color="auto" w:fill="FFFFFF"/>
            <w:vAlign w:val="center"/>
            <w:hideMark/>
          </w:tcPr>
          <w:p w14:paraId="18B0FFCC" w14:textId="77777777" w:rsidR="00B40AA2" w:rsidRDefault="00B40AA2">
            <w:pPr>
              <w:autoSpaceDE w:val="0"/>
              <w:autoSpaceDN w:val="0"/>
              <w:adjustRightInd w:val="0"/>
              <w:spacing w:after="0" w:line="320" w:lineRule="atLeast"/>
              <w:ind w:left="60" w:right="60"/>
              <w:rPr>
                <w:rFonts w:ascii="Arial" w:hAnsi="Arial" w:cs="Arial"/>
                <w:sz w:val="18"/>
                <w:szCs w:val="18"/>
                <w:lang w:val="id-ID" w:eastAsia="ko-KR"/>
              </w:rPr>
            </w:pPr>
            <w:r>
              <w:rPr>
                <w:rFonts w:ascii="Arial" w:hAnsi="Arial" w:cs="Arial"/>
                <w:sz w:val="18"/>
                <w:szCs w:val="18"/>
                <w:lang w:eastAsia="ko-KR"/>
              </w:rPr>
              <w:t>1</w:t>
            </w:r>
          </w:p>
        </w:tc>
        <w:tc>
          <w:tcPr>
            <w:tcW w:w="2332" w:type="dxa"/>
            <w:tcBorders>
              <w:top w:val="single" w:sz="18" w:space="0" w:color="000000"/>
              <w:left w:val="nil"/>
              <w:bottom w:val="nil"/>
              <w:right w:val="single" w:sz="18" w:space="0" w:color="000000"/>
            </w:tcBorders>
            <w:shd w:val="clear" w:color="auto" w:fill="FFFFFF"/>
            <w:vAlign w:val="center"/>
            <w:hideMark/>
          </w:tcPr>
          <w:p w14:paraId="5951FA91" w14:textId="77777777" w:rsidR="00B40AA2" w:rsidRDefault="00B40AA2">
            <w:pPr>
              <w:autoSpaceDE w:val="0"/>
              <w:autoSpaceDN w:val="0"/>
              <w:adjustRightInd w:val="0"/>
              <w:spacing w:after="0" w:line="320" w:lineRule="atLeast"/>
              <w:ind w:left="60" w:right="60"/>
              <w:rPr>
                <w:rFonts w:ascii="Arial" w:hAnsi="Arial" w:cs="Arial"/>
                <w:sz w:val="18"/>
                <w:szCs w:val="18"/>
                <w:lang w:val="id-ID" w:eastAsia="ko-KR"/>
              </w:rPr>
            </w:pPr>
            <w:r>
              <w:rPr>
                <w:rFonts w:ascii="Arial" w:hAnsi="Arial" w:cs="Arial"/>
                <w:sz w:val="18"/>
                <w:szCs w:val="18"/>
                <w:lang w:eastAsia="ko-KR"/>
              </w:rPr>
              <w:t>(Constant)</w:t>
            </w:r>
          </w:p>
        </w:tc>
        <w:tc>
          <w:tcPr>
            <w:tcW w:w="1142" w:type="dxa"/>
            <w:tcBorders>
              <w:top w:val="single" w:sz="18" w:space="0" w:color="000000"/>
              <w:left w:val="single" w:sz="18" w:space="0" w:color="000000"/>
              <w:bottom w:val="nil"/>
              <w:right w:val="single" w:sz="8" w:space="0" w:color="000000"/>
            </w:tcBorders>
            <w:shd w:val="clear" w:color="auto" w:fill="FFFFFF"/>
            <w:vAlign w:val="center"/>
            <w:hideMark/>
          </w:tcPr>
          <w:p w14:paraId="39067520" w14:textId="1D118BFE" w:rsidR="00B40AA2" w:rsidRDefault="00B4775C">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15,688</w:t>
            </w:r>
          </w:p>
        </w:tc>
        <w:tc>
          <w:tcPr>
            <w:tcW w:w="1319" w:type="dxa"/>
            <w:tcBorders>
              <w:top w:val="single" w:sz="18" w:space="0" w:color="000000"/>
              <w:left w:val="single" w:sz="8" w:space="0" w:color="000000"/>
              <w:bottom w:val="nil"/>
              <w:right w:val="single" w:sz="8" w:space="0" w:color="000000"/>
            </w:tcBorders>
            <w:shd w:val="clear" w:color="auto" w:fill="FFFFFF"/>
            <w:vAlign w:val="center"/>
            <w:hideMark/>
          </w:tcPr>
          <w:p w14:paraId="47C82E68" w14:textId="22AEA3BF" w:rsidR="00B40AA2" w:rsidRDefault="00B4775C">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3,209</w:t>
            </w:r>
          </w:p>
        </w:tc>
        <w:tc>
          <w:tcPr>
            <w:tcW w:w="1455" w:type="dxa"/>
            <w:tcBorders>
              <w:top w:val="single" w:sz="18" w:space="0" w:color="000000"/>
              <w:left w:val="single" w:sz="8" w:space="0" w:color="000000"/>
              <w:bottom w:val="nil"/>
              <w:right w:val="single" w:sz="8" w:space="0" w:color="000000"/>
            </w:tcBorders>
            <w:shd w:val="clear" w:color="auto" w:fill="FFFFFF"/>
          </w:tcPr>
          <w:p w14:paraId="65A92731" w14:textId="77777777" w:rsidR="00B40AA2" w:rsidRDefault="00B40AA2">
            <w:pPr>
              <w:autoSpaceDE w:val="0"/>
              <w:autoSpaceDN w:val="0"/>
              <w:adjustRightInd w:val="0"/>
              <w:spacing w:after="0" w:line="240" w:lineRule="auto"/>
              <w:rPr>
                <w:rFonts w:ascii="Times New Roman" w:hAnsi="Times New Roman" w:cs="Times New Roman"/>
                <w:sz w:val="24"/>
                <w:szCs w:val="24"/>
                <w:lang w:val="id-ID" w:eastAsia="ko-KR"/>
              </w:rPr>
            </w:pPr>
          </w:p>
        </w:tc>
        <w:tc>
          <w:tcPr>
            <w:tcW w:w="1000" w:type="dxa"/>
            <w:tcBorders>
              <w:top w:val="single" w:sz="18" w:space="0" w:color="000000"/>
              <w:left w:val="single" w:sz="8" w:space="0" w:color="000000"/>
              <w:bottom w:val="nil"/>
              <w:right w:val="single" w:sz="8" w:space="0" w:color="000000"/>
            </w:tcBorders>
            <w:shd w:val="clear" w:color="auto" w:fill="FFFFFF"/>
            <w:vAlign w:val="center"/>
            <w:hideMark/>
          </w:tcPr>
          <w:p w14:paraId="255173B8" w14:textId="0A186799" w:rsidR="00B40AA2" w:rsidRDefault="00B4775C">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4,889</w:t>
            </w:r>
          </w:p>
        </w:tc>
        <w:tc>
          <w:tcPr>
            <w:tcW w:w="1000" w:type="dxa"/>
            <w:tcBorders>
              <w:top w:val="single" w:sz="18" w:space="0" w:color="000000"/>
              <w:left w:val="single" w:sz="8" w:space="0" w:color="000000"/>
              <w:bottom w:val="nil"/>
              <w:right w:val="single" w:sz="18" w:space="0" w:color="000000"/>
            </w:tcBorders>
            <w:shd w:val="clear" w:color="auto" w:fill="FFFFFF"/>
            <w:vAlign w:val="center"/>
            <w:hideMark/>
          </w:tcPr>
          <w:p w14:paraId="40D1296B" w14:textId="7440E8C6" w:rsidR="00B40AA2" w:rsidRDefault="00B4775C" w:rsidP="00B4775C">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,000</w:t>
            </w:r>
          </w:p>
        </w:tc>
      </w:tr>
      <w:tr w:rsidR="00B40AA2" w14:paraId="4D190BFE" w14:textId="77777777" w:rsidTr="00B4775C">
        <w:trPr>
          <w:cantSplit/>
        </w:trPr>
        <w:tc>
          <w:tcPr>
            <w:tcW w:w="728" w:type="dxa"/>
            <w:vMerge/>
            <w:tcBorders>
              <w:top w:val="single" w:sz="18" w:space="0" w:color="000000"/>
              <w:left w:val="single" w:sz="18" w:space="0" w:color="000000"/>
              <w:bottom w:val="single" w:sz="18" w:space="0" w:color="000000"/>
              <w:right w:val="nil"/>
            </w:tcBorders>
            <w:vAlign w:val="center"/>
            <w:hideMark/>
          </w:tcPr>
          <w:p w14:paraId="2420A942" w14:textId="77777777" w:rsidR="00B40AA2" w:rsidRDefault="00B40AA2">
            <w:pPr>
              <w:spacing w:after="0" w:line="240" w:lineRule="auto"/>
              <w:rPr>
                <w:rFonts w:ascii="Arial" w:hAnsi="Arial" w:cs="Arial"/>
                <w:sz w:val="18"/>
                <w:szCs w:val="18"/>
                <w:lang w:val="id-ID" w:eastAsia="ko-KR"/>
              </w:rPr>
            </w:pPr>
          </w:p>
        </w:tc>
        <w:tc>
          <w:tcPr>
            <w:tcW w:w="2332" w:type="dxa"/>
            <w:tcBorders>
              <w:top w:val="nil"/>
              <w:left w:val="nil"/>
              <w:bottom w:val="nil"/>
              <w:right w:val="single" w:sz="18" w:space="0" w:color="000000"/>
            </w:tcBorders>
            <w:shd w:val="clear" w:color="auto" w:fill="FFFFFF"/>
            <w:vAlign w:val="center"/>
            <w:hideMark/>
          </w:tcPr>
          <w:p w14:paraId="140A0A3E" w14:textId="053E3BDB" w:rsidR="00B40AA2" w:rsidRDefault="00B40AA2">
            <w:pPr>
              <w:autoSpaceDE w:val="0"/>
              <w:autoSpaceDN w:val="0"/>
              <w:adjustRightInd w:val="0"/>
              <w:spacing w:after="0" w:line="320" w:lineRule="atLeast"/>
              <w:ind w:left="60" w:right="60"/>
              <w:rPr>
                <w:rFonts w:ascii="Arial" w:hAnsi="Arial" w:cs="Arial"/>
                <w:sz w:val="18"/>
                <w:szCs w:val="18"/>
                <w:lang w:val="id-ID" w:eastAsia="ko-KR"/>
              </w:rPr>
            </w:pPr>
            <w:r>
              <w:rPr>
                <w:rFonts w:ascii="Arial" w:hAnsi="Arial" w:cs="Arial"/>
                <w:sz w:val="18"/>
                <w:szCs w:val="18"/>
                <w:lang w:eastAsia="ko-KR"/>
              </w:rPr>
              <w:t>LIVE SHOPPING TIKTOK</w:t>
            </w:r>
          </w:p>
        </w:tc>
        <w:tc>
          <w:tcPr>
            <w:tcW w:w="1142" w:type="dxa"/>
            <w:tcBorders>
              <w:top w:val="nil"/>
              <w:left w:val="single" w:sz="18" w:space="0" w:color="000000"/>
              <w:bottom w:val="nil"/>
              <w:right w:val="single" w:sz="8" w:space="0" w:color="000000"/>
            </w:tcBorders>
            <w:shd w:val="clear" w:color="auto" w:fill="FFFFFF"/>
            <w:vAlign w:val="center"/>
            <w:hideMark/>
          </w:tcPr>
          <w:p w14:paraId="6037A804" w14:textId="1F4320D2" w:rsidR="00B40AA2" w:rsidRDefault="00B4775C">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,577</w:t>
            </w:r>
          </w:p>
        </w:tc>
        <w:tc>
          <w:tcPr>
            <w:tcW w:w="1319" w:type="dxa"/>
            <w:tcBorders>
              <w:top w:val="nil"/>
              <w:left w:val="single" w:sz="8" w:space="0" w:color="000000"/>
              <w:bottom w:val="nil"/>
              <w:right w:val="single" w:sz="8" w:space="0" w:color="000000"/>
            </w:tcBorders>
            <w:shd w:val="clear" w:color="auto" w:fill="FFFFFF"/>
            <w:vAlign w:val="center"/>
            <w:hideMark/>
          </w:tcPr>
          <w:p w14:paraId="523583D5" w14:textId="26B2E824" w:rsidR="00B40AA2" w:rsidRDefault="00B4775C">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,089</w:t>
            </w:r>
          </w:p>
        </w:tc>
        <w:tc>
          <w:tcPr>
            <w:tcW w:w="1455" w:type="dxa"/>
            <w:tcBorders>
              <w:top w:val="nil"/>
              <w:left w:val="single" w:sz="8" w:space="0" w:color="000000"/>
              <w:bottom w:val="nil"/>
              <w:right w:val="single" w:sz="8" w:space="0" w:color="000000"/>
            </w:tcBorders>
            <w:shd w:val="clear" w:color="auto" w:fill="FFFFFF"/>
            <w:vAlign w:val="center"/>
            <w:hideMark/>
          </w:tcPr>
          <w:p w14:paraId="6A0F6F2C" w14:textId="236127F6" w:rsidR="00B40AA2" w:rsidRDefault="00B4775C">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,554</w:t>
            </w:r>
          </w:p>
        </w:tc>
        <w:tc>
          <w:tcPr>
            <w:tcW w:w="1000" w:type="dxa"/>
            <w:tcBorders>
              <w:top w:val="nil"/>
              <w:left w:val="single" w:sz="8" w:space="0" w:color="000000"/>
              <w:bottom w:val="nil"/>
              <w:right w:val="single" w:sz="8" w:space="0" w:color="000000"/>
            </w:tcBorders>
            <w:shd w:val="clear" w:color="auto" w:fill="FFFFFF"/>
            <w:vAlign w:val="center"/>
            <w:hideMark/>
          </w:tcPr>
          <w:p w14:paraId="6D28E14B" w14:textId="45E73643" w:rsidR="00B40AA2" w:rsidRDefault="00B4775C">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6,525</w:t>
            </w:r>
          </w:p>
        </w:tc>
        <w:tc>
          <w:tcPr>
            <w:tcW w:w="1000" w:type="dxa"/>
            <w:tcBorders>
              <w:top w:val="nil"/>
              <w:left w:val="single" w:sz="8" w:space="0" w:color="000000"/>
              <w:bottom w:val="nil"/>
              <w:right w:val="single" w:sz="18" w:space="0" w:color="000000"/>
            </w:tcBorders>
            <w:shd w:val="clear" w:color="auto" w:fill="FFFFFF"/>
            <w:vAlign w:val="center"/>
            <w:hideMark/>
          </w:tcPr>
          <w:p w14:paraId="5457F32E" w14:textId="77777777"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,000</w:t>
            </w:r>
          </w:p>
        </w:tc>
      </w:tr>
      <w:tr w:rsidR="00B40AA2" w14:paraId="37B083B8" w14:textId="77777777" w:rsidTr="00B4775C">
        <w:trPr>
          <w:cantSplit/>
        </w:trPr>
        <w:tc>
          <w:tcPr>
            <w:tcW w:w="728" w:type="dxa"/>
            <w:vMerge/>
            <w:tcBorders>
              <w:top w:val="single" w:sz="18" w:space="0" w:color="000000"/>
              <w:left w:val="single" w:sz="18" w:space="0" w:color="000000"/>
              <w:bottom w:val="single" w:sz="18" w:space="0" w:color="000000"/>
              <w:right w:val="nil"/>
            </w:tcBorders>
            <w:vAlign w:val="center"/>
            <w:hideMark/>
          </w:tcPr>
          <w:p w14:paraId="54EDF8C6" w14:textId="77777777" w:rsidR="00B40AA2" w:rsidRDefault="00B40AA2">
            <w:pPr>
              <w:spacing w:after="0" w:line="240" w:lineRule="auto"/>
              <w:rPr>
                <w:rFonts w:ascii="Arial" w:hAnsi="Arial" w:cs="Arial"/>
                <w:sz w:val="18"/>
                <w:szCs w:val="18"/>
                <w:lang w:val="id-ID" w:eastAsia="ko-KR"/>
              </w:rPr>
            </w:pPr>
          </w:p>
        </w:tc>
        <w:tc>
          <w:tcPr>
            <w:tcW w:w="2332" w:type="dxa"/>
            <w:tcBorders>
              <w:top w:val="nil"/>
              <w:left w:val="nil"/>
              <w:bottom w:val="single" w:sz="18" w:space="0" w:color="000000"/>
              <w:right w:val="single" w:sz="18" w:space="0" w:color="000000"/>
            </w:tcBorders>
            <w:shd w:val="clear" w:color="auto" w:fill="FFFFFF"/>
            <w:vAlign w:val="center"/>
          </w:tcPr>
          <w:p w14:paraId="486D942D" w14:textId="42618972" w:rsidR="00B40AA2" w:rsidRDefault="00B40AA2">
            <w:pPr>
              <w:autoSpaceDE w:val="0"/>
              <w:autoSpaceDN w:val="0"/>
              <w:adjustRightInd w:val="0"/>
              <w:spacing w:after="0" w:line="320" w:lineRule="atLeast"/>
              <w:ind w:left="60" w:right="60"/>
              <w:rPr>
                <w:rFonts w:ascii="Arial" w:hAnsi="Arial" w:cs="Arial"/>
                <w:sz w:val="18"/>
                <w:szCs w:val="18"/>
                <w:lang w:val="id-ID" w:eastAsia="ko-KR"/>
              </w:rPr>
            </w:pPr>
          </w:p>
        </w:tc>
        <w:tc>
          <w:tcPr>
            <w:tcW w:w="1142" w:type="dxa"/>
            <w:tcBorders>
              <w:top w:val="nil"/>
              <w:left w:val="single" w:sz="18" w:space="0" w:color="000000"/>
              <w:bottom w:val="single" w:sz="18" w:space="0" w:color="000000"/>
              <w:right w:val="single" w:sz="8" w:space="0" w:color="000000"/>
            </w:tcBorders>
            <w:shd w:val="clear" w:color="auto" w:fill="FFFFFF"/>
            <w:vAlign w:val="center"/>
          </w:tcPr>
          <w:p w14:paraId="2EDA70CB" w14:textId="69F3A082"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p>
        </w:tc>
        <w:tc>
          <w:tcPr>
            <w:tcW w:w="1319" w:type="dxa"/>
            <w:tcBorders>
              <w:top w:val="nil"/>
              <w:left w:val="single" w:sz="8" w:space="0" w:color="000000"/>
              <w:bottom w:val="single" w:sz="18" w:space="0" w:color="000000"/>
              <w:right w:val="single" w:sz="8" w:space="0" w:color="000000"/>
            </w:tcBorders>
            <w:shd w:val="clear" w:color="auto" w:fill="FFFFFF"/>
            <w:vAlign w:val="center"/>
          </w:tcPr>
          <w:p w14:paraId="0D25EB8C" w14:textId="7BEA6362"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p>
        </w:tc>
        <w:tc>
          <w:tcPr>
            <w:tcW w:w="1455" w:type="dxa"/>
            <w:tcBorders>
              <w:top w:val="nil"/>
              <w:left w:val="single" w:sz="8" w:space="0" w:color="000000"/>
              <w:bottom w:val="single" w:sz="18" w:space="0" w:color="000000"/>
              <w:right w:val="single" w:sz="8" w:space="0" w:color="000000"/>
            </w:tcBorders>
            <w:shd w:val="clear" w:color="auto" w:fill="FFFFFF"/>
            <w:vAlign w:val="center"/>
          </w:tcPr>
          <w:p w14:paraId="02CA1E7F" w14:textId="2AE70653"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p>
        </w:tc>
        <w:tc>
          <w:tcPr>
            <w:tcW w:w="1000" w:type="dxa"/>
            <w:tcBorders>
              <w:top w:val="nil"/>
              <w:left w:val="single" w:sz="8" w:space="0" w:color="000000"/>
              <w:bottom w:val="single" w:sz="18" w:space="0" w:color="000000"/>
              <w:right w:val="single" w:sz="8" w:space="0" w:color="000000"/>
            </w:tcBorders>
            <w:shd w:val="clear" w:color="auto" w:fill="FFFFFF"/>
            <w:vAlign w:val="center"/>
          </w:tcPr>
          <w:p w14:paraId="1F00B04D" w14:textId="03FD63B7"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p>
        </w:tc>
        <w:tc>
          <w:tcPr>
            <w:tcW w:w="1000" w:type="dxa"/>
            <w:tcBorders>
              <w:top w:val="nil"/>
              <w:left w:val="single" w:sz="8" w:space="0" w:color="000000"/>
              <w:bottom w:val="single" w:sz="18" w:space="0" w:color="000000"/>
              <w:right w:val="single" w:sz="18" w:space="0" w:color="000000"/>
            </w:tcBorders>
            <w:shd w:val="clear" w:color="auto" w:fill="FFFFFF"/>
            <w:vAlign w:val="center"/>
          </w:tcPr>
          <w:p w14:paraId="78783C5C" w14:textId="09B51BEF"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p>
        </w:tc>
      </w:tr>
      <w:tr w:rsidR="00B40AA2" w14:paraId="3C944BA2" w14:textId="77777777" w:rsidTr="00B40AA2">
        <w:trPr>
          <w:cantSplit/>
        </w:trPr>
        <w:tc>
          <w:tcPr>
            <w:tcW w:w="8976" w:type="dxa"/>
            <w:gridSpan w:val="7"/>
            <w:tcBorders>
              <w:top w:val="nil"/>
              <w:left w:val="nil"/>
              <w:bottom w:val="nil"/>
              <w:right w:val="nil"/>
            </w:tcBorders>
            <w:shd w:val="clear" w:color="auto" w:fill="FFFFFF"/>
            <w:hideMark/>
          </w:tcPr>
          <w:p w14:paraId="09B9EBB6" w14:textId="0F4ECF82" w:rsidR="00B40AA2" w:rsidRDefault="00B40AA2" w:rsidP="00B4775C">
            <w:pPr>
              <w:autoSpaceDE w:val="0"/>
              <w:autoSpaceDN w:val="0"/>
              <w:adjustRightInd w:val="0"/>
              <w:spacing w:after="0" w:line="320" w:lineRule="atLeast"/>
              <w:ind w:left="60" w:right="60"/>
              <w:rPr>
                <w:rFonts w:ascii="Arial" w:hAnsi="Arial" w:cs="Arial"/>
                <w:sz w:val="18"/>
                <w:szCs w:val="18"/>
                <w:lang w:val="id-ID" w:eastAsia="ko-KR"/>
              </w:rPr>
            </w:pPr>
            <w:r>
              <w:rPr>
                <w:rFonts w:ascii="Arial" w:hAnsi="Arial" w:cs="Arial"/>
                <w:sz w:val="18"/>
                <w:szCs w:val="18"/>
                <w:lang w:eastAsia="ko-KR"/>
              </w:rPr>
              <w:t xml:space="preserve">a. Dependent Variable: </w:t>
            </w:r>
            <w:r w:rsidR="00B4775C">
              <w:rPr>
                <w:rFonts w:ascii="Arial" w:hAnsi="Arial" w:cs="Arial"/>
                <w:sz w:val="18"/>
                <w:szCs w:val="18"/>
                <w:lang w:eastAsia="ko-KR"/>
              </w:rPr>
              <w:t>KEPUASAN PEMBELIAN</w:t>
            </w:r>
          </w:p>
        </w:tc>
      </w:tr>
    </w:tbl>
    <w:p w14:paraId="20264744" w14:textId="77777777" w:rsidR="00B40AA2" w:rsidRDefault="00B40AA2" w:rsidP="00B678C2">
      <w:pPr>
        <w:spacing w:after="0" w:line="360" w:lineRule="auto"/>
        <w:ind w:firstLine="720"/>
        <w:jc w:val="both"/>
        <w:rPr>
          <w:rFonts w:ascii="Times New Roman" w:hAnsi="Times New Roman" w:cs="Times New Roman"/>
        </w:rPr>
      </w:pPr>
    </w:p>
    <w:p w14:paraId="07A3B563" w14:textId="77777777" w:rsidR="00B678C2" w:rsidRPr="00B678C2" w:rsidRDefault="00B678C2" w:rsidP="00B678C2">
      <w:pPr>
        <w:spacing w:after="0" w:line="360" w:lineRule="auto"/>
        <w:ind w:firstLine="720"/>
        <w:jc w:val="both"/>
        <w:rPr>
          <w:rFonts w:ascii="Times New Roman" w:hAnsi="Times New Roman" w:cs="Times New Roman"/>
        </w:rPr>
      </w:pPr>
      <w:r w:rsidRPr="00B678C2">
        <w:rPr>
          <w:rFonts w:ascii="Times New Roman" w:hAnsi="Times New Roman" w:cs="Times New Roman"/>
        </w:rPr>
        <w:t>Berdasarkan hasil dari uji regresi linear sederhana, nilai koefisien regresi (B) untuk variabel Live Shopping TikTok adalah 0,577 dengan nilai t hitung sebesar 6,525 dan signifikansi 0,000. Karena angka signifikansi ini lebih kecil dari 0</w:t>
      </w:r>
      <w:proofErr w:type="gramStart"/>
      <w:r w:rsidRPr="00B678C2">
        <w:rPr>
          <w:rFonts w:ascii="Times New Roman" w:hAnsi="Times New Roman" w:cs="Times New Roman"/>
        </w:rPr>
        <w:t>,05</w:t>
      </w:r>
      <w:proofErr w:type="gramEnd"/>
      <w:r w:rsidRPr="00B678C2">
        <w:rPr>
          <w:rFonts w:ascii="Times New Roman" w:hAnsi="Times New Roman" w:cs="Times New Roman"/>
        </w:rPr>
        <w:t xml:space="preserve">, maka dapat disimpulkan bahwa Live Shopping TikTok memiliki pengaruh signifikan terhadap Keputusan Pembelian mahasiswa. Koefisien regresi yang positif menunjukkan bahwa semakin tinggi intensitas dan kualitas pengalaman live shopping yang dirasakan mahasiswa, semakin besar pula keputusan pembelian yang mereka buat. Persamaan regresi yang ditemukan adalah Y = 15,688 + 0,577X, yang berarti setiap peningkatan satu unit pada variabel Live Shopping TikTok </w:t>
      </w:r>
      <w:proofErr w:type="gramStart"/>
      <w:r w:rsidRPr="00B678C2">
        <w:rPr>
          <w:rFonts w:ascii="Times New Roman" w:hAnsi="Times New Roman" w:cs="Times New Roman"/>
        </w:rPr>
        <w:t>akan</w:t>
      </w:r>
      <w:proofErr w:type="gramEnd"/>
      <w:r w:rsidRPr="00B678C2">
        <w:rPr>
          <w:rFonts w:ascii="Times New Roman" w:hAnsi="Times New Roman" w:cs="Times New Roman"/>
        </w:rPr>
        <w:t xml:space="preserve"> meningkatkan nilai Keputusan Pembelian sebesar 0,577 unit. </w:t>
      </w:r>
      <w:proofErr w:type="gramStart"/>
      <w:r w:rsidRPr="00B678C2">
        <w:rPr>
          <w:rFonts w:ascii="Times New Roman" w:hAnsi="Times New Roman" w:cs="Times New Roman"/>
        </w:rPr>
        <w:t>Temuan ini menunjukkan bahwa fitur live shopping TikTok memiliki peranan penting dalam mendorong keputusan pembelian mahasiswa Fakultas Ekonomi Universitas Negeri Medan.</w:t>
      </w:r>
      <w:proofErr w:type="gramEnd"/>
    </w:p>
    <w:p w14:paraId="1048CD0B" w14:textId="2E724A24" w:rsidR="00B678C2" w:rsidRDefault="00B678C2" w:rsidP="00B678C2">
      <w:pPr>
        <w:spacing w:after="0" w:line="360" w:lineRule="auto"/>
        <w:ind w:firstLine="720"/>
        <w:jc w:val="both"/>
        <w:rPr>
          <w:rFonts w:ascii="Times New Roman" w:hAnsi="Times New Roman" w:cs="Times New Roman"/>
        </w:rPr>
      </w:pPr>
      <w:proofErr w:type="gramStart"/>
      <w:r w:rsidRPr="00B678C2">
        <w:rPr>
          <w:rFonts w:ascii="Times New Roman" w:hAnsi="Times New Roman" w:cs="Times New Roman"/>
        </w:rPr>
        <w:t>Berdasarkan pengolahan data yang mencakup pengujian normalitas, linearitas, dan regresi linear sederhana, ditemukan adanya pengaruh yang signifikan dari Live Shopping TikTok terhadap Keputusan Pembelian di kalangan mahasiswa Fakultas Ekonomi Universitas Negeri Medan.</w:t>
      </w:r>
      <w:proofErr w:type="gramEnd"/>
      <w:r w:rsidRPr="00B678C2">
        <w:rPr>
          <w:rFonts w:ascii="Times New Roman" w:hAnsi="Times New Roman" w:cs="Times New Roman"/>
        </w:rPr>
        <w:t xml:space="preserve"> Uji normalitas menghasilkan nilai signifikansi 0,077 untuk variabel Live Shopping TikTok dan 0,233 untuk variabel Keputusan Pembelian, keduanya berada di atas ambang 0,05. </w:t>
      </w:r>
      <w:proofErr w:type="gramStart"/>
      <w:r w:rsidRPr="00B678C2">
        <w:rPr>
          <w:rFonts w:ascii="Times New Roman" w:hAnsi="Times New Roman" w:cs="Times New Roman"/>
        </w:rPr>
        <w:t>Ini menunjukkan bahwa data memiliki distribusi yang normal, sehingga dapat dianalisis lebih lanjut.</w:t>
      </w:r>
      <w:proofErr w:type="gramEnd"/>
      <w:r w:rsidRPr="00B678C2">
        <w:rPr>
          <w:rFonts w:ascii="Times New Roman" w:hAnsi="Times New Roman" w:cs="Times New Roman"/>
        </w:rPr>
        <w:t xml:space="preserve"> Di sisi lain, hasil uji linearitas menunjukkan nilai Linearity sebesar 0,000 (0</w:t>
      </w:r>
      <w:proofErr w:type="gramStart"/>
      <w:r w:rsidRPr="00B678C2">
        <w:rPr>
          <w:rFonts w:ascii="Times New Roman" w:hAnsi="Times New Roman" w:cs="Times New Roman"/>
        </w:rPr>
        <w:t>,05</w:t>
      </w:r>
      <w:proofErr w:type="gramEnd"/>
      <w:r w:rsidRPr="00B678C2">
        <w:rPr>
          <w:rFonts w:ascii="Times New Roman" w:hAnsi="Times New Roman" w:cs="Times New Roman"/>
        </w:rPr>
        <w:t xml:space="preserve">), yang menunjukkan adanya hubungan linear yang kuat antara kedua variabel tersebut. Dengan kata </w:t>
      </w:r>
      <w:proofErr w:type="gramStart"/>
      <w:r w:rsidRPr="00B678C2">
        <w:rPr>
          <w:rFonts w:ascii="Times New Roman" w:hAnsi="Times New Roman" w:cs="Times New Roman"/>
        </w:rPr>
        <w:t>lain</w:t>
      </w:r>
      <w:proofErr w:type="gramEnd"/>
      <w:r w:rsidRPr="00B678C2">
        <w:rPr>
          <w:rFonts w:ascii="Times New Roman" w:hAnsi="Times New Roman" w:cs="Times New Roman"/>
        </w:rPr>
        <w:t>, semakin tinggi aktivitas dan ketertarikan mahasiswa terhadap fitur live shopping di TikTok, semakin besar kemungkinan mereka untuk melakukan pembelian produk.</w:t>
      </w:r>
    </w:p>
    <w:p w14:paraId="7193233D" w14:textId="170495F3" w:rsidR="00B678C2" w:rsidRDefault="00B678C2" w:rsidP="00B678C2">
      <w:pPr>
        <w:spacing w:after="0" w:line="360" w:lineRule="auto"/>
        <w:ind w:firstLine="720"/>
        <w:jc w:val="both"/>
        <w:rPr>
          <w:rFonts w:ascii="Times New Roman" w:hAnsi="Times New Roman" w:cs="Times New Roman"/>
        </w:rPr>
      </w:pPr>
      <w:r w:rsidRPr="00B678C2">
        <w:rPr>
          <w:rFonts w:ascii="Times New Roman" w:hAnsi="Times New Roman" w:cs="Times New Roman"/>
        </w:rPr>
        <w:t>Hasil uji regresi linear sederhana menunjukkan bahwa nilai koefisien regresi adalah 0,577 dengan tingkat signifikansi 0,000 yang lebih kecil dari 0</w:t>
      </w:r>
      <w:proofErr w:type="gramStart"/>
      <w:r w:rsidRPr="00B678C2">
        <w:rPr>
          <w:rFonts w:ascii="Times New Roman" w:hAnsi="Times New Roman" w:cs="Times New Roman"/>
        </w:rPr>
        <w:t>,05</w:t>
      </w:r>
      <w:proofErr w:type="gramEnd"/>
      <w:r w:rsidRPr="00B678C2">
        <w:rPr>
          <w:rFonts w:ascii="Times New Roman" w:hAnsi="Times New Roman" w:cs="Times New Roman"/>
        </w:rPr>
        <w:t xml:space="preserve">. </w:t>
      </w:r>
      <w:proofErr w:type="gramStart"/>
      <w:r w:rsidRPr="00B678C2">
        <w:rPr>
          <w:rFonts w:ascii="Times New Roman" w:hAnsi="Times New Roman" w:cs="Times New Roman"/>
        </w:rPr>
        <w:t>Ini berarti variabel Live Shopping TikTok (X) mempunyai pengaruh positif dan signifikan terhadap Keputusan Pembelian (Y).</w:t>
      </w:r>
      <w:proofErr w:type="gramEnd"/>
      <w:r w:rsidRPr="00B678C2">
        <w:rPr>
          <w:rFonts w:ascii="Times New Roman" w:hAnsi="Times New Roman" w:cs="Times New Roman"/>
        </w:rPr>
        <w:t xml:space="preserve"> </w:t>
      </w:r>
      <w:proofErr w:type="gramStart"/>
      <w:r w:rsidRPr="00B678C2">
        <w:rPr>
          <w:rFonts w:ascii="Times New Roman" w:hAnsi="Times New Roman" w:cs="Times New Roman"/>
        </w:rPr>
        <w:t>Berdasarkan hasil tersebut, hipotesis alternatif (H1) diterima sedangkan hipotesis nol (H0) ditolak.</w:t>
      </w:r>
      <w:proofErr w:type="gramEnd"/>
      <w:r w:rsidRPr="00B678C2">
        <w:rPr>
          <w:rFonts w:ascii="Times New Roman" w:hAnsi="Times New Roman" w:cs="Times New Roman"/>
        </w:rPr>
        <w:t xml:space="preserve"> Hal ini menegaskan bahwa ada pengaruh nyata antara aktivitas live</w:t>
      </w:r>
      <w:r>
        <w:rPr>
          <w:rFonts w:ascii="Times New Roman" w:hAnsi="Times New Roman" w:cs="Times New Roman"/>
        </w:rPr>
        <w:t xml:space="preserve"> </w:t>
      </w:r>
      <w:r w:rsidRPr="00B678C2">
        <w:rPr>
          <w:rFonts w:ascii="Times New Roman" w:hAnsi="Times New Roman" w:cs="Times New Roman"/>
        </w:rPr>
        <w:t xml:space="preserve">shopping di TikTok dengan keputusan pembelian mahasiswa. </w:t>
      </w:r>
      <w:proofErr w:type="gramStart"/>
      <w:r w:rsidRPr="00B678C2">
        <w:rPr>
          <w:rFonts w:ascii="Times New Roman" w:hAnsi="Times New Roman" w:cs="Times New Roman"/>
        </w:rPr>
        <w:t>Hasil ini menunjukkan bahwa fitur live shopping TikTok memiliki dampak besar terhadap perilaku konsumen, terutama mahasiswa.</w:t>
      </w:r>
      <w:proofErr w:type="gramEnd"/>
      <w:r w:rsidRPr="00B678C2">
        <w:rPr>
          <w:rFonts w:ascii="Times New Roman" w:hAnsi="Times New Roman" w:cs="Times New Roman"/>
        </w:rPr>
        <w:t xml:space="preserve"> </w:t>
      </w:r>
      <w:proofErr w:type="gramStart"/>
      <w:r w:rsidRPr="00B678C2">
        <w:rPr>
          <w:rFonts w:ascii="Times New Roman" w:hAnsi="Times New Roman" w:cs="Times New Roman"/>
        </w:rPr>
        <w:t>Hal ini didukung oleh kemudahan interaksi langsung, penjelasan produk yang transparan, serta meningkatnya kepercayaan terhadap penjual.</w:t>
      </w:r>
      <w:proofErr w:type="gramEnd"/>
      <w:r w:rsidRPr="00B678C2">
        <w:rPr>
          <w:rFonts w:ascii="Times New Roman" w:hAnsi="Times New Roman" w:cs="Times New Roman"/>
        </w:rPr>
        <w:t xml:space="preserve"> </w:t>
      </w:r>
      <w:proofErr w:type="gramStart"/>
      <w:r w:rsidRPr="00B678C2">
        <w:rPr>
          <w:rFonts w:ascii="Times New Roman" w:hAnsi="Times New Roman" w:cs="Times New Roman"/>
        </w:rPr>
        <w:t xml:space="preserve">Dengan </w:t>
      </w:r>
      <w:r w:rsidRPr="00B678C2">
        <w:rPr>
          <w:rFonts w:ascii="Times New Roman" w:hAnsi="Times New Roman" w:cs="Times New Roman"/>
        </w:rPr>
        <w:lastRenderedPageBreak/>
        <w:t>demikian, TikTok kini tidak hanya berfungsi sebagai media hiburan, tetapi juga menjadi platform pemasaran digital yang efektif.</w:t>
      </w:r>
      <w:proofErr w:type="gramEnd"/>
    </w:p>
    <w:p w14:paraId="17BFBCAA" w14:textId="77777777" w:rsidR="00B678C2" w:rsidRPr="00B678C2" w:rsidRDefault="00B678C2" w:rsidP="00B678C2">
      <w:pPr>
        <w:spacing w:after="0" w:line="360" w:lineRule="auto"/>
        <w:ind w:firstLine="720"/>
        <w:jc w:val="center"/>
        <w:rPr>
          <w:rFonts w:ascii="Times New Roman" w:hAnsi="Times New Roman" w:cs="Times New Roman"/>
        </w:rPr>
      </w:pPr>
    </w:p>
    <w:p w14:paraId="7270292C" w14:textId="77777777" w:rsidR="00F25CD8" w:rsidRDefault="00F25CD8" w:rsidP="00F25CD8">
      <w:pPr>
        <w:spacing w:after="0" w:line="360" w:lineRule="auto"/>
        <w:jc w:val="both"/>
        <w:rPr>
          <w:rFonts w:ascii="Times New Roman" w:hAnsi="Times New Roman" w:cs="Times New Roman"/>
          <w:b/>
        </w:rPr>
      </w:pPr>
      <w:r>
        <w:rPr>
          <w:rFonts w:ascii="Times New Roman" w:hAnsi="Times New Roman" w:cs="Times New Roman"/>
          <w:b/>
        </w:rPr>
        <w:t>KESIMPULAN</w:t>
      </w:r>
    </w:p>
    <w:p w14:paraId="11F97FAF" w14:textId="77777777" w:rsidR="00B678C2" w:rsidRPr="00B678C2" w:rsidRDefault="00B678C2" w:rsidP="00B678C2">
      <w:pPr>
        <w:spacing w:after="0" w:line="360" w:lineRule="auto"/>
        <w:ind w:firstLine="720"/>
        <w:jc w:val="both"/>
        <w:rPr>
          <w:rFonts w:asciiTheme="majorBidi" w:hAnsiTheme="majorBidi" w:cstheme="majorBidi"/>
          <w:lang w:val="id-ID"/>
        </w:rPr>
      </w:pPr>
      <w:r w:rsidRPr="00B678C2">
        <w:rPr>
          <w:rFonts w:asciiTheme="majorBidi" w:hAnsiTheme="majorBidi" w:cstheme="majorBidi"/>
          <w:lang w:val="id-ID"/>
        </w:rPr>
        <w:t>Berdasarkan hasil analisis regresi sederhana, dapat disimpulkan bahwa Live Shopping TikTok mempengaruhi kepuasan belanja konsumen secara positif dan signifikan. Hal ini menunjukkan bahwa semakin menarik dan efektif kegiatan live shopping yang dilakukan, maka semakin tinggi tingkat kepuasan yang dirasakan oleh konsumen. Koefisien regresi yang bernilai positif dan signifikansi di bawah 0,05 membuktikan bahwa interaksi langsung melalui fitur live shopping mampu memberikan pengalaman berbelanja yang menyenangkan, informatif, dan meyakinkan. Temuan ini mendukung teori kepuasan konsumen yang menjelaskan bahwa kepuasan konsumen meningkat ketika pengalaman belanja sesuai dengan ekspektasi dan kebutuhan mereka. Hasil penelitian ini menegaskan bahwa live shopping tidak hanya sebagai media promosi, tetapi juga menjadi alat komunikasi interaktif yang membangun kedekatan emosional antara penjual dan pembeli.</w:t>
      </w:r>
    </w:p>
    <w:p w14:paraId="4B59F990" w14:textId="2BA426AE" w:rsidR="00F25CD8" w:rsidRPr="00B678C2" w:rsidRDefault="00B678C2" w:rsidP="00B678C2">
      <w:pPr>
        <w:spacing w:after="0" w:line="360" w:lineRule="auto"/>
        <w:ind w:firstLine="720"/>
        <w:jc w:val="both"/>
        <w:rPr>
          <w:rFonts w:asciiTheme="majorBidi" w:hAnsiTheme="majorBidi" w:cstheme="majorBidi"/>
          <w:lang w:val="id-ID"/>
        </w:rPr>
      </w:pPr>
      <w:r w:rsidRPr="00B678C2">
        <w:rPr>
          <w:rFonts w:asciiTheme="majorBidi" w:hAnsiTheme="majorBidi" w:cstheme="majorBidi"/>
          <w:lang w:val="id-ID"/>
        </w:rPr>
        <w:t>Berdasarkan hasil penelitian yang telah didapatkan, para pelaku usaha dianjurkan untuk lebih memaksimalkan penggunaan fitur Live Shopping TikTok sebagai strategi pemasaran digital yang efektif. Berdasarkan hasil penelitian yang telah diperoleh, pelaku usaha disarankan untuk lebih mengoptimalkan pemanfaatan fitur Live Shopping TikTok sebagai strategi pemasaran digital yang efektif. Penjual perlu memperhatikan kualitas penyampaian informasi produk, meningkatkan kemampuan komunikasi yang persuasif, serta menciptakan suasana interaktif yang menarik selama sesi live berlangsung. Untuk penelitian selanjutnya, disarankan agar memperluas ruang lingkup dengan menambahkan variabel lain seperti kepercayaan konsumen, loyalitas pelanggan, atau pengalaman pengguna digital secara keseluruhan</w:t>
      </w:r>
    </w:p>
    <w:p w14:paraId="536CAD56" w14:textId="77777777" w:rsidR="00B678C2" w:rsidRDefault="00B678C2" w:rsidP="002916EC">
      <w:pPr>
        <w:spacing w:after="0" w:line="360" w:lineRule="auto"/>
        <w:rPr>
          <w:rFonts w:ascii="Times New Roman" w:hAnsi="Times New Roman" w:cs="Times New Roman"/>
          <w:b/>
        </w:rPr>
      </w:pPr>
    </w:p>
    <w:p w14:paraId="3DE4BCE7" w14:textId="77777777" w:rsidR="00B678C2" w:rsidRDefault="002916EC" w:rsidP="00B678C2">
      <w:pPr>
        <w:spacing w:after="0" w:line="360" w:lineRule="auto"/>
        <w:rPr>
          <w:rFonts w:ascii="Times New Roman" w:hAnsi="Times New Roman" w:cs="Times New Roman"/>
          <w:b/>
        </w:rPr>
      </w:pPr>
      <w:r w:rsidRPr="002916EC">
        <w:rPr>
          <w:rFonts w:ascii="Times New Roman" w:hAnsi="Times New Roman" w:cs="Times New Roman"/>
          <w:b/>
        </w:rPr>
        <w:t>DAFTAR PUSTAKA</w:t>
      </w:r>
    </w:p>
    <w:p w14:paraId="4B1101F4" w14:textId="77777777"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Anuraga. (2021). Pelatihan Pengujian Hipotesis Statistika Dasar. Jurnal BUDIMAS (ISSN:2715-8926), 3(02), 327–324.</w:t>
      </w:r>
    </w:p>
    <w:p w14:paraId="60DCB7D0" w14:textId="76DF8463"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Arianto, B. (2024). Pemasaran media Sosial. In Journal of Chemical Information and Modeling (Vol. 11, Issue 9). </w:t>
      </w:r>
      <w:hyperlink r:id="rId12" w:history="1">
        <w:r w:rsidRPr="00B93776">
          <w:rPr>
            <w:rStyle w:val="Hyperlink"/>
            <w:rFonts w:asciiTheme="majorBidi" w:hAnsiTheme="majorBidi" w:cstheme="majorBidi"/>
            <w:lang w:val="id-ID"/>
          </w:rPr>
          <w:t>https://doi.org/10.70310/cqw40j81</w:t>
        </w:r>
      </w:hyperlink>
    </w:p>
    <w:p w14:paraId="36EA67FD" w14:textId="06D5D5DC"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Damayanti, K., &amp; Rahayu, B. S. (2025). Pengaruh Live Shopping, Online Customer Review Dan Konten Marketing Terhadap Keputusan Pembelian Produk Skincare Di Tiktok Shop Tahun 2024. AKUNTABILITAS: Jurnal Ilmiah Ilmu-Ilmu Ekonomi, 16(2), 62–75. </w:t>
      </w:r>
      <w:hyperlink r:id="rId13" w:history="1">
        <w:r w:rsidRPr="00B93776">
          <w:rPr>
            <w:rStyle w:val="Hyperlink"/>
            <w:rFonts w:asciiTheme="majorBidi" w:hAnsiTheme="majorBidi" w:cstheme="majorBidi"/>
            <w:lang w:val="id-ID"/>
          </w:rPr>
          <w:t>https://doi.org/10.35457/akuntabilitas.v16i2.4181</w:t>
        </w:r>
      </w:hyperlink>
    </w:p>
    <w:p w14:paraId="5C499217" w14:textId="1AF04705"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Ekawati, D. A., Anestasia, J., Rejeki, M. P., &amp; Tamim, Y. A. T. (2021). Analisis Faktor Yang Mempengaruhi Pengambilan Keputusan Konsumen Pada Pembelian Pangan Fungsional Bayi. Jurnal Sains Pemasaran Indonesia (Indonesian Journal of Marketing Science), 20(2), 88–101. </w:t>
      </w:r>
      <w:hyperlink r:id="rId14" w:history="1">
        <w:r w:rsidRPr="00B93776">
          <w:rPr>
            <w:rStyle w:val="Hyperlink"/>
            <w:rFonts w:asciiTheme="majorBidi" w:hAnsiTheme="majorBidi" w:cstheme="majorBidi"/>
            <w:lang w:val="id-ID"/>
          </w:rPr>
          <w:t>https://doi.org/10.14710/jspi.v20i2.88-101</w:t>
        </w:r>
      </w:hyperlink>
    </w:p>
    <w:p w14:paraId="2BDFEEB3" w14:textId="77777777"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lastRenderedPageBreak/>
        <w:t>Izzaty Mindiasri, I., Priharsari, D., &amp; Purmono, W. (2023). Eksplorasi Pengaruh Live Shopping terhadap Minat Beli Konsumen dalam Berbelanja Online dengan Metode Systematic Literature Review. Jurnal Pengembangan Teknologi Informasi Dan Ilmu Komputer, 7(3), 1039–1042.</w:t>
      </w:r>
    </w:p>
    <w:p w14:paraId="4BD34F4B" w14:textId="3EF83821"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Krisdanu, C. A., &amp; Kiranastari Asoka Sumantri. (2023). TikTok sebagai Media Pemasaran Digital di Indonesia. Jurnal Lensa Mutiara Komunikasi, 7(2), 24–36. </w:t>
      </w:r>
      <w:hyperlink r:id="rId15" w:history="1">
        <w:r w:rsidRPr="00B93776">
          <w:rPr>
            <w:rStyle w:val="Hyperlink"/>
            <w:rFonts w:asciiTheme="majorBidi" w:hAnsiTheme="majorBidi" w:cstheme="majorBidi"/>
            <w:lang w:val="id-ID"/>
          </w:rPr>
          <w:t>https://doi.org/10.51544/jlmk.v7i2.4173</w:t>
        </w:r>
      </w:hyperlink>
    </w:p>
    <w:p w14:paraId="4CB5BB55" w14:textId="5DD78E3B"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Nada Febyola, Ramadhayanti Ana, &amp; Masahere Usran. (2023). Pengaruh Content Marketing dan Live Shopping Terhadap Keputusan Pembelian Produk Fashion pada Pengguna Tiktok Shop. Jurnal Ekonomi Bisnis Antartika, 1 (1)(September 2021), 9–16. </w:t>
      </w:r>
      <w:hyperlink r:id="rId16" w:history="1">
        <w:r w:rsidRPr="00B93776">
          <w:rPr>
            <w:rStyle w:val="Hyperlink"/>
            <w:rFonts w:asciiTheme="majorBidi" w:hAnsiTheme="majorBidi" w:cstheme="majorBidi"/>
            <w:lang w:val="id-ID"/>
          </w:rPr>
          <w:t>https://ejournal.mediaantartika.id/index.php/jeba</w:t>
        </w:r>
      </w:hyperlink>
    </w:p>
    <w:p w14:paraId="3B3E864A" w14:textId="3AF87D7A"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Nurhasanah, A., Day, S. C. P., &amp; Sabri, S. (2023). Media Sosial Tiktok Sebagai Media Penjualan Digital Secara Live di Kalangan Mahasiswa Universitas Ahmad Dahlan. JSSH (Jurnal Sains Sosial Dan Humaniora), 7(2), 69. https://doi.org/10.30595/jssh.v7i2.16304 Pasaribu, V. L. (2022). Pengaruh Citra Merek dan Kualitas Produk terhadap Keputusan Pembelian Sepeda Motor TVS. Business Management Journal, 18(1), 37. </w:t>
      </w:r>
      <w:hyperlink r:id="rId17" w:history="1">
        <w:r w:rsidRPr="00B93776">
          <w:rPr>
            <w:rStyle w:val="Hyperlink"/>
            <w:rFonts w:asciiTheme="majorBidi" w:hAnsiTheme="majorBidi" w:cstheme="majorBidi"/>
            <w:lang w:val="id-ID"/>
          </w:rPr>
          <w:t>https://doi.org/10.30813/bmj.v18i1.2829</w:t>
        </w:r>
      </w:hyperlink>
    </w:p>
    <w:p w14:paraId="79822B3B" w14:textId="77777777"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Permata Sari, D. (2021). Faktor-Faktor Yang Mempengaruhi Keputusan Pembelian, Kualitas Produk, Harga Kompetitif, Lokasi (Literature Review ManPermata Sari, D. (2021). Faktor-Faktor Yang Mempengaruhi Keputusan Pembelian, Kualitas Produk, Harga Kompetitif, Lokasi (Literature Review. Jurnal Ilmu Manajemen Terapan, 2(4), 524–533.</w:t>
      </w:r>
    </w:p>
    <w:p w14:paraId="5ED8D02B" w14:textId="77777777"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Sari, H. N., &amp; Umar, U. T. (n.d.). Pengaruh Live Shopping Pada Tiktok Shop Terhadap Keputusan Pembelian Mahasiswa Universitas Teuku Umar. 34–39.</w:t>
      </w:r>
    </w:p>
    <w:p w14:paraId="1D6C1D83" w14:textId="57D8B5E1"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Sri Nawangsari, &amp; Regita Dwi Putri. (2025). Pengaruh Live Streaming Shopping, Promo Gratis Ongkos Kirim, Harga Dan Kualitas Produk Terhadap Keputusan Pembelian Pada E-Commerce Tiktok Shop. Jurnal Ekonomi Dan Manajemen, 4(2), 51–58. </w:t>
      </w:r>
      <w:hyperlink r:id="rId18" w:history="1">
        <w:r w:rsidRPr="00B93776">
          <w:rPr>
            <w:rStyle w:val="Hyperlink"/>
            <w:rFonts w:asciiTheme="majorBidi" w:hAnsiTheme="majorBidi" w:cstheme="majorBidi"/>
            <w:lang w:val="id-ID"/>
          </w:rPr>
          <w:t>https://doi.org/10.56127/jekma.v4i2.2093</w:t>
        </w:r>
      </w:hyperlink>
    </w:p>
    <w:p w14:paraId="19943D45" w14:textId="57B4F6DE" w:rsidR="00BA62EE" w:rsidRPr="00B678C2" w:rsidRDefault="00B678C2" w:rsidP="00B678C2">
      <w:pPr>
        <w:spacing w:after="0" w:line="360" w:lineRule="auto"/>
        <w:ind w:left="630" w:hanging="630"/>
        <w:jc w:val="both"/>
        <w:rPr>
          <w:rFonts w:ascii="Times New Roman" w:hAnsi="Times New Roman" w:cs="Times New Roman"/>
          <w:bCs/>
        </w:rPr>
      </w:pPr>
      <w:r w:rsidRPr="00B678C2">
        <w:rPr>
          <w:rFonts w:asciiTheme="majorBidi" w:hAnsiTheme="majorBidi" w:cstheme="majorBidi"/>
          <w:color w:val="000000" w:themeColor="text1"/>
          <w:lang w:val="id-ID"/>
        </w:rPr>
        <w:t>Waruwu, M., Pu`at, S. N., Utami, P. R., Yanti, E., &amp; Rusydiana, M. (2025). Metode Penelitian Kuantitatif: Konsep, Jenis, Tahapan dan Kelebihan. Jurnal Ilmiah Profesi Pendidikan, 10(1), 917–932. https://doi.org/10.29303/jipp.v10i1.3057</w:t>
      </w:r>
    </w:p>
    <w:p w14:paraId="5C1D48F5" w14:textId="77777777" w:rsidR="00F265D8" w:rsidRDefault="00F265D8" w:rsidP="00BA62EE">
      <w:pPr>
        <w:pStyle w:val="NormalWeb"/>
        <w:spacing w:before="0" w:beforeAutospacing="0" w:after="0" w:afterAutospacing="0"/>
        <w:ind w:left="567" w:hanging="567"/>
        <w:jc w:val="both"/>
        <w:rPr>
          <w:rFonts w:asciiTheme="majorBidi" w:hAnsiTheme="majorBidi" w:cstheme="majorBidi"/>
          <w:color w:val="000000" w:themeColor="text1"/>
          <w:sz w:val="22"/>
          <w:szCs w:val="22"/>
          <w:lang w:val="id-ID"/>
        </w:rPr>
      </w:pPr>
    </w:p>
    <w:p w14:paraId="6A84C26E" w14:textId="77777777" w:rsidR="00F265D8" w:rsidRPr="00F265D8" w:rsidRDefault="00F265D8" w:rsidP="00BA62EE">
      <w:pPr>
        <w:pStyle w:val="NormalWeb"/>
        <w:spacing w:before="0" w:beforeAutospacing="0" w:after="0" w:afterAutospacing="0"/>
        <w:ind w:left="567" w:hanging="567"/>
        <w:jc w:val="both"/>
        <w:rPr>
          <w:rFonts w:asciiTheme="majorBidi" w:hAnsiTheme="majorBidi" w:cstheme="majorBidi"/>
          <w:color w:val="000000" w:themeColor="text1"/>
          <w:sz w:val="22"/>
          <w:szCs w:val="22"/>
          <w:lang w:val="id-ID"/>
        </w:rPr>
      </w:pPr>
    </w:p>
    <w:p w14:paraId="1B24482C" w14:textId="77777777" w:rsidR="00BA62EE" w:rsidRPr="00BA62EE" w:rsidRDefault="00BA62EE" w:rsidP="00BA62EE">
      <w:pPr>
        <w:spacing w:after="0" w:line="240" w:lineRule="auto"/>
        <w:ind w:left="567" w:hanging="567"/>
        <w:jc w:val="both"/>
        <w:rPr>
          <w:rFonts w:asciiTheme="majorBidi" w:eastAsia="Times New Roman" w:hAnsiTheme="majorBidi" w:cstheme="majorBidi"/>
          <w:sz w:val="24"/>
          <w:szCs w:val="24"/>
          <w:lang w:val="id-ID"/>
        </w:rPr>
      </w:pPr>
    </w:p>
    <w:sectPr w:rsidR="00BA62EE" w:rsidRPr="00BA62EE" w:rsidSect="004132FC">
      <w:headerReference w:type="even" r:id="rId19"/>
      <w:headerReference w:type="default" r:id="rId20"/>
      <w:footerReference w:type="even" r:id="rId21"/>
      <w:footerReference w:type="default" r:id="rId22"/>
      <w:headerReference w:type="first" r:id="rId23"/>
      <w:footerReference w:type="first" r:id="rId24"/>
      <w:pgSz w:w="11906" w:h="16838"/>
      <w:pgMar w:top="1418" w:right="1418" w:bottom="1418" w:left="1418" w:header="709" w:footer="709"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081CE6" w14:textId="77777777" w:rsidR="00BD3AD3" w:rsidRDefault="00BD3AD3" w:rsidP="00E620FD">
      <w:pPr>
        <w:spacing w:after="0" w:line="240" w:lineRule="auto"/>
      </w:pPr>
      <w:r>
        <w:separator/>
      </w:r>
    </w:p>
  </w:endnote>
  <w:endnote w:type="continuationSeparator" w:id="0">
    <w:p w14:paraId="3C3A35F0" w14:textId="77777777" w:rsidR="00BD3AD3" w:rsidRDefault="00BD3AD3" w:rsidP="00E62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76929B" w14:textId="77777777" w:rsidR="004D1CC2" w:rsidRDefault="004D1CC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336AB" w14:textId="77777777" w:rsidR="004D1CC2" w:rsidRDefault="004D1CC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8"/>
        <w:szCs w:val="18"/>
      </w:rPr>
      <w:id w:val="-1378551369"/>
      <w:docPartObj>
        <w:docPartGallery w:val="Page Numbers (Bottom of Page)"/>
        <w:docPartUnique/>
      </w:docPartObj>
    </w:sdtPr>
    <w:sdtEndPr>
      <w:rPr>
        <w:noProof/>
      </w:rPr>
    </w:sdtEndPr>
    <w:sdtContent>
      <w:p w14:paraId="3C78BAA3" w14:textId="77777777" w:rsidR="004D1CC2" w:rsidRPr="00E620FD" w:rsidRDefault="004D1CC2" w:rsidP="00E620FD">
        <w:pPr>
          <w:pStyle w:val="Footer"/>
          <w:jc w:val="center"/>
          <w:rPr>
            <w:rFonts w:ascii="Times New Roman" w:hAnsi="Times New Roman" w:cs="Times New Roman"/>
            <w:sz w:val="18"/>
            <w:szCs w:val="18"/>
          </w:rPr>
        </w:pPr>
        <w:r w:rsidRPr="00E620FD">
          <w:rPr>
            <w:rFonts w:ascii="Times New Roman" w:hAnsi="Times New Roman" w:cs="Times New Roman"/>
            <w:sz w:val="18"/>
            <w:szCs w:val="18"/>
          </w:rPr>
          <w:fldChar w:fldCharType="begin"/>
        </w:r>
        <w:r w:rsidRPr="00E620FD">
          <w:rPr>
            <w:rFonts w:ascii="Times New Roman" w:hAnsi="Times New Roman" w:cs="Times New Roman"/>
            <w:sz w:val="18"/>
            <w:szCs w:val="18"/>
          </w:rPr>
          <w:instrText xml:space="preserve"> PAGE   \* MERGEFORMAT </w:instrText>
        </w:r>
        <w:r w:rsidRPr="00E620FD">
          <w:rPr>
            <w:rFonts w:ascii="Times New Roman" w:hAnsi="Times New Roman" w:cs="Times New Roman"/>
            <w:sz w:val="18"/>
            <w:szCs w:val="18"/>
          </w:rPr>
          <w:fldChar w:fldCharType="separate"/>
        </w:r>
        <w:r w:rsidR="00B4775C">
          <w:rPr>
            <w:rFonts w:ascii="Times New Roman" w:hAnsi="Times New Roman" w:cs="Times New Roman"/>
            <w:noProof/>
            <w:sz w:val="18"/>
            <w:szCs w:val="18"/>
          </w:rPr>
          <w:t>1</w:t>
        </w:r>
        <w:r w:rsidRPr="00E620FD">
          <w:rPr>
            <w:rFonts w:ascii="Times New Roman" w:hAnsi="Times New Roman" w:cs="Times New Roman"/>
            <w:noProof/>
            <w:sz w:val="18"/>
            <w:szCs w:val="18"/>
          </w:rPr>
          <w:fldChar w:fldCharType="end"/>
        </w:r>
      </w:p>
    </w:sdtContent>
  </w:sdt>
  <w:p w14:paraId="7E9CC485" w14:textId="77777777" w:rsidR="004D1CC2" w:rsidRPr="00E620FD" w:rsidRDefault="004D1CC2" w:rsidP="00E620FD">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149FE0" w14:textId="77777777" w:rsidR="00BD3AD3" w:rsidRDefault="00BD3AD3" w:rsidP="00E620FD">
      <w:pPr>
        <w:spacing w:after="0" w:line="240" w:lineRule="auto"/>
      </w:pPr>
      <w:r>
        <w:separator/>
      </w:r>
    </w:p>
  </w:footnote>
  <w:footnote w:type="continuationSeparator" w:id="0">
    <w:p w14:paraId="4DC0B635" w14:textId="77777777" w:rsidR="00BD3AD3" w:rsidRDefault="00BD3AD3" w:rsidP="00E620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8"/>
        <w:szCs w:val="18"/>
      </w:rPr>
      <w:id w:val="-1429648055"/>
    </w:sdtPr>
    <w:sdtContent>
      <w:p w14:paraId="170147A6" w14:textId="767B6AD0" w:rsidR="004D1CC2" w:rsidRPr="006828AF" w:rsidRDefault="004D1CC2" w:rsidP="00E620FD">
        <w:pPr>
          <w:pStyle w:val="Header"/>
          <w:tabs>
            <w:tab w:val="left" w:pos="284"/>
          </w:tabs>
          <w:rPr>
            <w:rFonts w:ascii="Times New Roman" w:hAnsi="Times New Roman" w:cs="Times New Roman"/>
            <w:i/>
            <w:sz w:val="18"/>
            <w:szCs w:val="18"/>
          </w:rPr>
        </w:pPr>
        <w:r w:rsidRPr="006828AF">
          <w:rPr>
            <w:rFonts w:ascii="Times New Roman" w:hAnsi="Times New Roman" w:cs="Times New Roman"/>
            <w:sz w:val="18"/>
            <w:szCs w:val="18"/>
          </w:rPr>
          <w:fldChar w:fldCharType="begin"/>
        </w:r>
        <w:r w:rsidRPr="006828AF">
          <w:rPr>
            <w:rFonts w:ascii="Times New Roman" w:hAnsi="Times New Roman" w:cs="Times New Roman"/>
            <w:sz w:val="18"/>
            <w:szCs w:val="18"/>
          </w:rPr>
          <w:instrText xml:space="preserve"> PAGE   \* MERGEFORMAT </w:instrText>
        </w:r>
        <w:r w:rsidRPr="006828AF">
          <w:rPr>
            <w:rFonts w:ascii="Times New Roman" w:hAnsi="Times New Roman" w:cs="Times New Roman"/>
            <w:sz w:val="18"/>
            <w:szCs w:val="18"/>
          </w:rPr>
          <w:fldChar w:fldCharType="separate"/>
        </w:r>
        <w:r w:rsidR="00B4775C">
          <w:rPr>
            <w:rFonts w:ascii="Times New Roman" w:hAnsi="Times New Roman" w:cs="Times New Roman"/>
            <w:noProof/>
            <w:sz w:val="18"/>
            <w:szCs w:val="18"/>
          </w:rPr>
          <w:t>2</w:t>
        </w:r>
        <w:r w:rsidRPr="006828AF">
          <w:rPr>
            <w:rFonts w:ascii="Times New Roman" w:hAnsi="Times New Roman" w:cs="Times New Roman"/>
            <w:sz w:val="18"/>
            <w:szCs w:val="18"/>
          </w:rPr>
          <w:fldChar w:fldCharType="end"/>
        </w:r>
        <w:r w:rsidRPr="006828AF">
          <w:rPr>
            <w:rFonts w:ascii="Times New Roman" w:hAnsi="Times New Roman" w:cs="Times New Roman"/>
            <w:b/>
            <w:i/>
            <w:sz w:val="18"/>
            <w:szCs w:val="18"/>
          </w:rPr>
          <w:t xml:space="preserve"> </w:t>
        </w:r>
        <w:r w:rsidRPr="006828AF">
          <w:rPr>
            <w:rFonts w:ascii="Times New Roman" w:hAnsi="Times New Roman" w:cs="Times New Roman"/>
            <w:b/>
            <w:i/>
            <w:sz w:val="18"/>
            <w:szCs w:val="18"/>
          </w:rPr>
          <w:tab/>
        </w:r>
        <w:r>
          <w:rPr>
            <w:rFonts w:ascii="Times New Roman" w:hAnsi="Times New Roman" w:cs="Times New Roman"/>
            <w:b/>
            <w:sz w:val="18"/>
            <w:szCs w:val="18"/>
          </w:rPr>
          <w:t>Bhinneka Multidisiplin Journal</w:t>
        </w:r>
        <w:r w:rsidRPr="006828AF">
          <w:rPr>
            <w:rFonts w:ascii="Times New Roman" w:hAnsi="Times New Roman" w:cs="Times New Roman"/>
            <w:i/>
            <w:sz w:val="18"/>
            <w:szCs w:val="18"/>
          </w:rPr>
          <w:t xml:space="preserve">, Vol. </w:t>
        </w:r>
        <w:r>
          <w:rPr>
            <w:rFonts w:ascii="Times New Roman" w:hAnsi="Times New Roman" w:cs="Times New Roman"/>
            <w:i/>
            <w:sz w:val="18"/>
            <w:szCs w:val="18"/>
          </w:rPr>
          <w:t>1</w:t>
        </w:r>
        <w:r w:rsidRPr="006828AF">
          <w:rPr>
            <w:rFonts w:ascii="Times New Roman" w:hAnsi="Times New Roman" w:cs="Times New Roman"/>
            <w:i/>
            <w:sz w:val="18"/>
            <w:szCs w:val="18"/>
          </w:rPr>
          <w:t xml:space="preserve">, No. </w:t>
        </w:r>
        <w:r>
          <w:rPr>
            <w:rFonts w:ascii="Times New Roman" w:hAnsi="Times New Roman" w:cs="Times New Roman"/>
            <w:i/>
            <w:sz w:val="18"/>
            <w:szCs w:val="18"/>
          </w:rPr>
          <w:t>1</w:t>
        </w:r>
        <w:r w:rsidRPr="006828AF">
          <w:rPr>
            <w:rFonts w:ascii="Times New Roman" w:hAnsi="Times New Roman" w:cs="Times New Roman"/>
            <w:i/>
            <w:sz w:val="18"/>
            <w:szCs w:val="18"/>
          </w:rPr>
          <w:t xml:space="preserve">, </w:t>
        </w:r>
        <w:r>
          <w:rPr>
            <w:rFonts w:ascii="Times New Roman" w:hAnsi="Times New Roman" w:cs="Times New Roman"/>
            <w:i/>
            <w:sz w:val="18"/>
            <w:szCs w:val="18"/>
          </w:rPr>
          <w:t>February</w:t>
        </w:r>
        <w:r w:rsidRPr="006828AF">
          <w:rPr>
            <w:rFonts w:ascii="Times New Roman" w:hAnsi="Times New Roman" w:cs="Times New Roman"/>
            <w:i/>
            <w:sz w:val="18"/>
            <w:szCs w:val="18"/>
          </w:rPr>
          <w:t xml:space="preserve"> 202</w:t>
        </w:r>
        <w:r>
          <w:rPr>
            <w:rFonts w:ascii="Times New Roman" w:hAnsi="Times New Roman" w:cs="Times New Roman"/>
            <w:i/>
            <w:sz w:val="18"/>
            <w:szCs w:val="18"/>
          </w:rPr>
          <w:t>4</w:t>
        </w:r>
        <w:r w:rsidRPr="006828AF">
          <w:rPr>
            <w:rFonts w:ascii="Times New Roman" w:hAnsi="Times New Roman" w:cs="Times New Roman"/>
            <w:i/>
            <w:sz w:val="18"/>
            <w:szCs w:val="18"/>
          </w:rPr>
          <w:t xml:space="preserve">, pp. </w:t>
        </w:r>
        <w:r>
          <w:rPr>
            <w:rFonts w:ascii="Times New Roman" w:hAnsi="Times New Roman" w:cs="Times New Roman"/>
            <w:i/>
            <w:sz w:val="18"/>
            <w:szCs w:val="18"/>
          </w:rPr>
          <w:t>1-11</w:t>
        </w:r>
      </w:p>
      <w:p w14:paraId="272656C4" w14:textId="2BCC4B0E" w:rsidR="004D1CC2" w:rsidRPr="006828AF" w:rsidRDefault="004D1CC2" w:rsidP="00E620FD">
        <w:pPr>
          <w:pStyle w:val="Header"/>
          <w:tabs>
            <w:tab w:val="left" w:pos="284"/>
          </w:tabs>
          <w:rPr>
            <w:rFonts w:ascii="Times New Roman" w:hAnsi="Times New Roman" w:cs="Times New Roman"/>
            <w:b/>
            <w:sz w:val="18"/>
            <w:szCs w:val="18"/>
          </w:rPr>
        </w:pPr>
        <w:r w:rsidRPr="006828AF">
          <w:rPr>
            <w:rFonts w:ascii="Times New Roman" w:hAnsi="Times New Roman" w:cs="Times New Roman"/>
            <w:i/>
            <w:sz w:val="18"/>
            <w:szCs w:val="18"/>
          </w:rPr>
          <w:tab/>
        </w:r>
        <w:r w:rsidRPr="006828AF">
          <w:rPr>
            <w:rFonts w:ascii="Times New Roman" w:hAnsi="Times New Roman" w:cs="Times New Roman"/>
            <w:i/>
            <w:iCs/>
            <w:sz w:val="18"/>
            <w:szCs w:val="18"/>
          </w:rPr>
          <w:t>https://doi.org/10.53067/</w:t>
        </w:r>
        <w:r>
          <w:rPr>
            <w:rFonts w:ascii="Times New Roman" w:hAnsi="Times New Roman" w:cs="Times New Roman"/>
            <w:i/>
            <w:iCs/>
            <w:sz w:val="18"/>
            <w:szCs w:val="18"/>
          </w:rPr>
          <w:t>bmj</w:t>
        </w:r>
        <w:r w:rsidRPr="006828AF">
          <w:rPr>
            <w:rFonts w:ascii="Times New Roman" w:hAnsi="Times New Roman" w:cs="Times New Roman"/>
            <w:i/>
            <w:iCs/>
            <w:sz w:val="18"/>
            <w:szCs w:val="18"/>
          </w:rPr>
          <w:t>.v</w:t>
        </w:r>
        <w:r>
          <w:rPr>
            <w:rFonts w:ascii="Times New Roman" w:hAnsi="Times New Roman" w:cs="Times New Roman"/>
            <w:i/>
            <w:iCs/>
            <w:sz w:val="18"/>
            <w:szCs w:val="18"/>
          </w:rPr>
          <w:t>1</w:t>
        </w:r>
        <w:r w:rsidRPr="006828AF">
          <w:rPr>
            <w:rFonts w:ascii="Times New Roman" w:hAnsi="Times New Roman" w:cs="Times New Roman"/>
            <w:i/>
            <w:iCs/>
            <w:sz w:val="18"/>
            <w:szCs w:val="18"/>
          </w:rPr>
          <w:t>i</w:t>
        </w:r>
        <w:r>
          <w:rPr>
            <w:rFonts w:ascii="Times New Roman" w:hAnsi="Times New Roman" w:cs="Times New Roman"/>
            <w:i/>
            <w:iCs/>
            <w:sz w:val="18"/>
            <w:szCs w:val="18"/>
          </w:rPr>
          <w:t>1</w:t>
        </w:r>
        <w:r w:rsidRPr="006828AF">
          <w:rPr>
            <w:rFonts w:ascii="Times New Roman" w:hAnsi="Times New Roman" w:cs="Times New Roman"/>
            <w:i/>
            <w:iCs/>
            <w:sz w:val="18"/>
            <w:szCs w:val="18"/>
          </w:rPr>
          <w:t>.</w:t>
        </w:r>
        <w:r>
          <w:rPr>
            <w:rFonts w:ascii="Times New Roman" w:hAnsi="Times New Roman" w:cs="Times New Roman"/>
            <w:i/>
            <w:iCs/>
            <w:sz w:val="18"/>
            <w:szCs w:val="18"/>
          </w:rPr>
          <w:t>1</w:t>
        </w:r>
      </w:p>
    </w:sdtContent>
  </w:sdt>
  <w:p w14:paraId="04DB5E2B" w14:textId="77777777" w:rsidR="004D1CC2" w:rsidRDefault="004D1CC2" w:rsidP="00E620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BFEB93" w14:textId="542994E1" w:rsidR="004D1CC2" w:rsidRPr="006828AF" w:rsidRDefault="004D1CC2" w:rsidP="00E620FD">
    <w:pPr>
      <w:pStyle w:val="Header"/>
      <w:jc w:val="right"/>
      <w:rPr>
        <w:rFonts w:ascii="Times New Roman" w:hAnsi="Times New Roman" w:cs="Times New Roman"/>
      </w:rPr>
    </w:pPr>
    <w:r w:rsidRPr="00E620FD">
      <w:rPr>
        <w:rFonts w:ascii="Times New Roman" w:hAnsi="Times New Roman" w:cs="Times New Roman"/>
        <w:sz w:val="18"/>
        <w:szCs w:val="18"/>
      </w:rPr>
      <w:t>Arta Rusidarma Putra, Silfiana</w:t>
    </w:r>
  </w:p>
  <w:p w14:paraId="66BD20D8" w14:textId="0DD584A8" w:rsidR="004D1CC2" w:rsidRPr="006828AF" w:rsidRDefault="004D1CC2" w:rsidP="00E620FD">
    <w:pPr>
      <w:pStyle w:val="Header"/>
      <w:tabs>
        <w:tab w:val="center" w:pos="3544"/>
        <w:tab w:val="right" w:pos="8222"/>
      </w:tabs>
      <w:jc w:val="right"/>
      <w:rPr>
        <w:rFonts w:ascii="Times New Roman" w:hAnsi="Times New Roman" w:cs="Times New Roman"/>
        <w:i/>
        <w:sz w:val="18"/>
        <w:szCs w:val="18"/>
      </w:rPr>
    </w:pPr>
    <w:r w:rsidRPr="00E620FD">
      <w:rPr>
        <w:rFonts w:ascii="Times New Roman" w:hAnsi="Times New Roman" w:cs="Times New Roman"/>
        <w:i/>
        <w:sz w:val="18"/>
        <w:szCs w:val="18"/>
      </w:rPr>
      <w:t xml:space="preserve">Peran Manajemen Pengawasan </w:t>
    </w:r>
    <w:r>
      <w:rPr>
        <w:rFonts w:ascii="Times New Roman" w:hAnsi="Times New Roman" w:cs="Times New Roman"/>
        <w:i/>
        <w:sz w:val="18"/>
        <w:szCs w:val="18"/>
      </w:rPr>
      <w:t>d</w:t>
    </w:r>
    <w:r w:rsidRPr="00E620FD">
      <w:rPr>
        <w:rFonts w:ascii="Times New Roman" w:hAnsi="Times New Roman" w:cs="Times New Roman"/>
        <w:i/>
        <w:sz w:val="18"/>
        <w:szCs w:val="18"/>
      </w:rPr>
      <w:t xml:space="preserve">i Perusahaan Kota Cilegon </w:t>
    </w:r>
    <w:r>
      <w:rPr>
        <w:rFonts w:ascii="Times New Roman" w:hAnsi="Times New Roman" w:cs="Times New Roman"/>
        <w:i/>
        <w:sz w:val="18"/>
        <w:szCs w:val="18"/>
      </w:rPr>
      <w:t>d</w:t>
    </w:r>
    <w:r w:rsidRPr="00E620FD">
      <w:rPr>
        <w:rFonts w:ascii="Times New Roman" w:hAnsi="Times New Roman" w:cs="Times New Roman"/>
        <w:i/>
        <w:sz w:val="18"/>
        <w:szCs w:val="18"/>
      </w:rPr>
      <w:t>alam Meningkatkan Kapabilitas Karyawan</w:t>
    </w:r>
  </w:p>
  <w:p w14:paraId="00A1F263" w14:textId="77777777" w:rsidR="004D1CC2" w:rsidRPr="006828AF" w:rsidRDefault="004D1CC2" w:rsidP="00E620FD">
    <w:pPr>
      <w:pStyle w:val="Header"/>
      <w:tabs>
        <w:tab w:val="center" w:pos="3544"/>
        <w:tab w:val="right" w:pos="8222"/>
      </w:tabs>
      <w:jc w:val="right"/>
      <w:rPr>
        <w:rFonts w:ascii="Times New Roman" w:hAnsi="Times New Roman" w:cs="Times New Roman"/>
        <w:sz w:val="18"/>
        <w:szCs w:val="18"/>
      </w:rPr>
    </w:pPr>
    <w:sdt>
      <w:sdtPr>
        <w:rPr>
          <w:rFonts w:ascii="Times New Roman" w:hAnsi="Times New Roman" w:cs="Times New Roman"/>
          <w:sz w:val="18"/>
          <w:szCs w:val="18"/>
        </w:rPr>
        <w:id w:val="982810472"/>
      </w:sdtPr>
      <w:sdtContent>
        <w:r w:rsidRPr="006828AF">
          <w:rPr>
            <w:rFonts w:ascii="Times New Roman" w:hAnsi="Times New Roman" w:cs="Times New Roman"/>
            <w:sz w:val="18"/>
            <w:szCs w:val="18"/>
          </w:rPr>
          <w:fldChar w:fldCharType="begin"/>
        </w:r>
        <w:r w:rsidRPr="006828AF">
          <w:rPr>
            <w:rFonts w:ascii="Times New Roman" w:hAnsi="Times New Roman" w:cs="Times New Roman"/>
            <w:sz w:val="18"/>
            <w:szCs w:val="18"/>
          </w:rPr>
          <w:instrText xml:space="preserve"> PAGE   \* MERGEFORMAT </w:instrText>
        </w:r>
        <w:r w:rsidRPr="006828AF">
          <w:rPr>
            <w:rFonts w:ascii="Times New Roman" w:hAnsi="Times New Roman" w:cs="Times New Roman"/>
            <w:sz w:val="18"/>
            <w:szCs w:val="18"/>
          </w:rPr>
          <w:fldChar w:fldCharType="separate"/>
        </w:r>
        <w:r w:rsidR="00B4775C">
          <w:rPr>
            <w:rFonts w:ascii="Times New Roman" w:hAnsi="Times New Roman" w:cs="Times New Roman"/>
            <w:noProof/>
            <w:sz w:val="18"/>
            <w:szCs w:val="18"/>
          </w:rPr>
          <w:t>13</w:t>
        </w:r>
        <w:r w:rsidRPr="006828AF">
          <w:rPr>
            <w:rFonts w:ascii="Times New Roman" w:hAnsi="Times New Roman" w:cs="Times New Roman"/>
            <w:sz w:val="18"/>
            <w:szCs w:val="18"/>
          </w:rPr>
          <w:fldChar w:fldCharType="end"/>
        </w:r>
      </w:sdtContent>
    </w:sdt>
  </w:p>
  <w:p w14:paraId="5FDC735D" w14:textId="77777777" w:rsidR="004D1CC2" w:rsidRPr="006828AF" w:rsidRDefault="004D1CC2" w:rsidP="00E620FD">
    <w:pPr>
      <w:pStyle w:val="Header"/>
      <w:tabs>
        <w:tab w:val="center" w:pos="3544"/>
        <w:tab w:val="right" w:pos="8222"/>
      </w:tabs>
      <w:jc w:val="right"/>
      <w:rPr>
        <w:rFonts w:ascii="Times New Roman" w:hAnsi="Times New Roman" w:cs="Times New Roman"/>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4FA58" w14:textId="77777777" w:rsidR="004D1CC2" w:rsidRPr="006828AF" w:rsidRDefault="004D1CC2" w:rsidP="00E620FD">
    <w:pPr>
      <w:pStyle w:val="Header"/>
      <w:rPr>
        <w:rFonts w:ascii="Times New Roman" w:eastAsia="Arial Unicode MS" w:hAnsi="Times New Roman" w:cs="Times New Roman"/>
        <w:bCs/>
        <w:sz w:val="16"/>
        <w:szCs w:val="16"/>
      </w:rPr>
    </w:pPr>
    <w:r w:rsidRPr="006828AF">
      <w:rPr>
        <w:rFonts w:ascii="Times New Roman" w:eastAsia="Arial Unicode MS" w:hAnsi="Times New Roman" w:cs="Times New Roman"/>
        <w:bCs/>
        <w:sz w:val="19"/>
        <w:szCs w:val="19"/>
      </w:rPr>
      <w:t xml:space="preserve">                                  </w:t>
    </w:r>
    <w:r w:rsidRPr="006828AF">
      <w:rPr>
        <w:rFonts w:ascii="Times New Roman" w:eastAsia="Arial Unicode MS" w:hAnsi="Times New Roman" w:cs="Times New Roman"/>
        <w:bCs/>
        <w:sz w:val="14"/>
        <w:szCs w:val="14"/>
      </w:rPr>
      <w:t xml:space="preserve">              </w:t>
    </w:r>
  </w:p>
  <w:p w14:paraId="09B4B1DA" w14:textId="211C8D19" w:rsidR="004D1CC2" w:rsidRPr="001F73CC" w:rsidRDefault="004D1CC2" w:rsidP="00E620FD">
    <w:pPr>
      <w:pStyle w:val="Header"/>
      <w:pBdr>
        <w:bottom w:val="single" w:sz="4" w:space="1" w:color="auto"/>
      </w:pBdr>
      <w:rPr>
        <w:rFonts w:ascii="Times New Roman" w:eastAsia="Arial Unicode MS" w:hAnsi="Times New Roman" w:cs="Times New Roman"/>
        <w:bCs/>
        <w:i/>
        <w:iCs/>
        <w:sz w:val="16"/>
        <w:szCs w:val="16"/>
      </w:rPr>
    </w:pPr>
    <w:r>
      <w:rPr>
        <w:rFonts w:ascii="Times New Roman" w:eastAsia="Arial Unicode MS" w:hAnsi="Times New Roman" w:cs="Times New Roman"/>
        <w:bCs/>
        <w:sz w:val="16"/>
        <w:szCs w:val="16"/>
      </w:rPr>
      <w:t>Bhinneka Multidisiplin Journal</w:t>
    </w:r>
    <w:r>
      <w:rPr>
        <w:rFonts w:ascii="Times New Roman" w:eastAsia="Arial Unicode MS" w:hAnsi="Times New Roman" w:cs="Times New Roman"/>
        <w:bCs/>
        <w:sz w:val="16"/>
        <w:szCs w:val="16"/>
      </w:rPr>
      <w:tab/>
    </w:r>
    <w:r>
      <w:rPr>
        <w:rFonts w:ascii="Times New Roman" w:eastAsia="Arial Unicode MS" w:hAnsi="Times New Roman" w:cs="Times New Roman"/>
        <w:bCs/>
        <w:sz w:val="16"/>
        <w:szCs w:val="16"/>
      </w:rPr>
      <w:tab/>
    </w:r>
    <w:r w:rsidRPr="006828AF">
      <w:rPr>
        <w:rFonts w:ascii="Times New Roman" w:eastAsia="Arial Unicode MS" w:hAnsi="Times New Roman" w:cs="Times New Roman"/>
        <w:bCs/>
        <w:sz w:val="16"/>
        <w:szCs w:val="16"/>
      </w:rPr>
      <w:t>https://doi.org/10.53067/</w:t>
    </w:r>
    <w:r>
      <w:rPr>
        <w:rFonts w:ascii="Times New Roman" w:eastAsia="Arial Unicode MS" w:hAnsi="Times New Roman" w:cs="Times New Roman"/>
        <w:bCs/>
        <w:sz w:val="16"/>
        <w:szCs w:val="16"/>
      </w:rPr>
      <w:t>bmj</w:t>
    </w:r>
    <w:r w:rsidRPr="006828AF">
      <w:rPr>
        <w:rFonts w:ascii="Times New Roman" w:eastAsia="Arial Unicode MS" w:hAnsi="Times New Roman" w:cs="Times New Roman"/>
        <w:bCs/>
        <w:sz w:val="16"/>
        <w:szCs w:val="16"/>
      </w:rPr>
      <w:t>.v</w:t>
    </w:r>
    <w:r>
      <w:rPr>
        <w:rFonts w:ascii="Times New Roman" w:eastAsia="Arial Unicode MS" w:hAnsi="Times New Roman" w:cs="Times New Roman"/>
        <w:bCs/>
        <w:sz w:val="16"/>
        <w:szCs w:val="16"/>
      </w:rPr>
      <w:t>1</w:t>
    </w:r>
    <w:r w:rsidRPr="006828AF">
      <w:rPr>
        <w:rFonts w:ascii="Times New Roman" w:eastAsia="Arial Unicode MS" w:hAnsi="Times New Roman" w:cs="Times New Roman"/>
        <w:bCs/>
        <w:sz w:val="16"/>
        <w:szCs w:val="16"/>
      </w:rPr>
      <w:t>i</w:t>
    </w:r>
    <w:r>
      <w:rPr>
        <w:rFonts w:ascii="Times New Roman" w:eastAsia="Arial Unicode MS" w:hAnsi="Times New Roman" w:cs="Times New Roman"/>
        <w:bCs/>
        <w:sz w:val="16"/>
        <w:szCs w:val="16"/>
      </w:rPr>
      <w:t xml:space="preserve">1                     </w:t>
    </w:r>
  </w:p>
  <w:p w14:paraId="7417AE4A" w14:textId="66C36658" w:rsidR="004D1CC2" w:rsidRPr="006828AF" w:rsidRDefault="004D1CC2" w:rsidP="00E620FD">
    <w:pPr>
      <w:pStyle w:val="Header"/>
      <w:pBdr>
        <w:bottom w:val="single" w:sz="4" w:space="1" w:color="auto"/>
      </w:pBdr>
      <w:rPr>
        <w:rFonts w:ascii="Times New Roman" w:eastAsia="Arial Unicode MS" w:hAnsi="Times New Roman" w:cs="Times New Roman"/>
        <w:bCs/>
        <w:sz w:val="16"/>
        <w:szCs w:val="16"/>
      </w:rPr>
    </w:pPr>
    <w:r w:rsidRPr="001F73CC">
      <w:rPr>
        <w:rFonts w:ascii="Times New Roman" w:eastAsia="Arial Unicode MS" w:hAnsi="Times New Roman" w:cs="Times New Roman"/>
        <w:bCs/>
        <w:i/>
        <w:iCs/>
        <w:sz w:val="16"/>
        <w:szCs w:val="16"/>
      </w:rPr>
      <w:t>Education and Social Center Publisher</w:t>
    </w:r>
    <w:r w:rsidRPr="006828AF">
      <w:rPr>
        <w:rFonts w:ascii="Times New Roman" w:eastAsia="Arial Unicode MS" w:hAnsi="Times New Roman" w:cs="Times New Roman"/>
        <w:bCs/>
        <w:sz w:val="16"/>
        <w:szCs w:val="16"/>
      </w:rPr>
      <w:t xml:space="preserve">                                                                                             </w:t>
    </w:r>
    <w:r w:rsidRPr="006828AF">
      <w:rPr>
        <w:rFonts w:ascii="Times New Roman" w:eastAsia="Arial Unicode MS" w:hAnsi="Times New Roman" w:cs="Times New Roman"/>
        <w:bCs/>
        <w:sz w:val="16"/>
        <w:szCs w:val="16"/>
      </w:rPr>
      <w:tab/>
      <w:t xml:space="preserve">e-ISSN </w:t>
    </w:r>
    <w:r w:rsidRPr="001F73CC">
      <w:rPr>
        <w:rFonts w:ascii="Times New Roman" w:eastAsia="Arial Unicode MS" w:hAnsi="Times New Roman" w:cs="Times New Roman"/>
        <w:bCs/>
        <w:sz w:val="16"/>
        <w:szCs w:val="16"/>
      </w:rPr>
      <w:t>3046-7071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8513AB"/>
    <w:multiLevelType w:val="multilevel"/>
    <w:tmpl w:val="777C32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2368081B"/>
    <w:multiLevelType w:val="multilevel"/>
    <w:tmpl w:val="259C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CF4281"/>
    <w:multiLevelType w:val="multilevel"/>
    <w:tmpl w:val="1870E7CA"/>
    <w:lvl w:ilvl="0">
      <w:start w:val="1"/>
      <w:numFmt w:val="decimal"/>
      <w:lvlText w:val="%1."/>
      <w:lvlJc w:val="left"/>
      <w:pPr>
        <w:tabs>
          <w:tab w:val="num" w:pos="720"/>
        </w:tabs>
        <w:ind w:left="720" w:hanging="360"/>
      </w:pPr>
      <w:rPr>
        <w:rFonts w:ascii="Times New Roman" w:eastAsia="Calibri" w:hAnsi="Times New Roman" w:cs="Times New Roman"/>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191D0D"/>
    <w:multiLevelType w:val="hybridMultilevel"/>
    <w:tmpl w:val="75C6D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48C3472"/>
    <w:multiLevelType w:val="multilevel"/>
    <w:tmpl w:val="0CA6B3B2"/>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D501628"/>
    <w:multiLevelType w:val="multilevel"/>
    <w:tmpl w:val="5A3897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0EA44B4"/>
    <w:multiLevelType w:val="hybridMultilevel"/>
    <w:tmpl w:val="E37EF62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nsid w:val="6BA73EA8"/>
    <w:multiLevelType w:val="multilevel"/>
    <w:tmpl w:val="E7FA29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0397E12"/>
    <w:multiLevelType w:val="multilevel"/>
    <w:tmpl w:val="509856D6"/>
    <w:lvl w:ilvl="0">
      <w:start w:val="3"/>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066477E"/>
    <w:multiLevelType w:val="hybridMultilevel"/>
    <w:tmpl w:val="110C5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1B2012B"/>
    <w:multiLevelType w:val="multilevel"/>
    <w:tmpl w:val="E71CCD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76DB7C2F"/>
    <w:multiLevelType w:val="multilevel"/>
    <w:tmpl w:val="ECBA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E5A0A97"/>
    <w:multiLevelType w:val="hybridMultilevel"/>
    <w:tmpl w:val="6C069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10"/>
  </w:num>
  <w:num w:numId="4">
    <w:abstractNumId w:val="5"/>
  </w:num>
  <w:num w:numId="5">
    <w:abstractNumId w:val="6"/>
  </w:num>
  <w:num w:numId="6">
    <w:abstractNumId w:val="12"/>
  </w:num>
  <w:num w:numId="7">
    <w:abstractNumId w:val="1"/>
  </w:num>
  <w:num w:numId="8">
    <w:abstractNumId w:val="2"/>
  </w:num>
  <w:num w:numId="9">
    <w:abstractNumId w:val="4"/>
  </w:num>
  <w:num w:numId="10">
    <w:abstractNumId w:val="8"/>
  </w:num>
  <w:num w:numId="11">
    <w:abstractNumId w:val="11"/>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TIzNjE2MzE1M7G0MDZT0lEKTi0uzszPAykwqgUAD87xGSwAAAA="/>
  </w:docVars>
  <w:rsids>
    <w:rsidRoot w:val="00961A42"/>
    <w:rsid w:val="000143BE"/>
    <w:rsid w:val="0008707F"/>
    <w:rsid w:val="000A1B4A"/>
    <w:rsid w:val="00115526"/>
    <w:rsid w:val="00122341"/>
    <w:rsid w:val="001F73CC"/>
    <w:rsid w:val="00277255"/>
    <w:rsid w:val="002916EC"/>
    <w:rsid w:val="002F38BC"/>
    <w:rsid w:val="0032175F"/>
    <w:rsid w:val="00343933"/>
    <w:rsid w:val="003B7E37"/>
    <w:rsid w:val="004132FC"/>
    <w:rsid w:val="00445CA2"/>
    <w:rsid w:val="004767F4"/>
    <w:rsid w:val="004915B3"/>
    <w:rsid w:val="004D1CC2"/>
    <w:rsid w:val="004F600B"/>
    <w:rsid w:val="00501ACE"/>
    <w:rsid w:val="005321FE"/>
    <w:rsid w:val="00571A54"/>
    <w:rsid w:val="005D5A00"/>
    <w:rsid w:val="005E29E4"/>
    <w:rsid w:val="00626E92"/>
    <w:rsid w:val="006E3FC8"/>
    <w:rsid w:val="00763033"/>
    <w:rsid w:val="007E59D9"/>
    <w:rsid w:val="007F4411"/>
    <w:rsid w:val="007F587E"/>
    <w:rsid w:val="0081575C"/>
    <w:rsid w:val="00833F3B"/>
    <w:rsid w:val="00907EEC"/>
    <w:rsid w:val="009134C8"/>
    <w:rsid w:val="00961A42"/>
    <w:rsid w:val="009B3BEC"/>
    <w:rsid w:val="009D33B9"/>
    <w:rsid w:val="00A45B76"/>
    <w:rsid w:val="00B036CE"/>
    <w:rsid w:val="00B226B8"/>
    <w:rsid w:val="00B40AA2"/>
    <w:rsid w:val="00B4775C"/>
    <w:rsid w:val="00B50309"/>
    <w:rsid w:val="00B6285E"/>
    <w:rsid w:val="00B678C2"/>
    <w:rsid w:val="00BA62EE"/>
    <w:rsid w:val="00BD3AD3"/>
    <w:rsid w:val="00BE1600"/>
    <w:rsid w:val="00C13ABC"/>
    <w:rsid w:val="00C2057B"/>
    <w:rsid w:val="00C62237"/>
    <w:rsid w:val="00C74E48"/>
    <w:rsid w:val="00D03CA3"/>
    <w:rsid w:val="00D13DFB"/>
    <w:rsid w:val="00D8119E"/>
    <w:rsid w:val="00DA03D4"/>
    <w:rsid w:val="00DA63CF"/>
    <w:rsid w:val="00E07B0D"/>
    <w:rsid w:val="00E40B19"/>
    <w:rsid w:val="00E620FD"/>
    <w:rsid w:val="00E70839"/>
    <w:rsid w:val="00F0654F"/>
    <w:rsid w:val="00F24576"/>
    <w:rsid w:val="00F25CD8"/>
    <w:rsid w:val="00F26233"/>
    <w:rsid w:val="00F265D8"/>
    <w:rsid w:val="00F45CB5"/>
    <w:rsid w:val="00F4681F"/>
    <w:rsid w:val="00FC440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E3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B036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6CE"/>
    <w:rPr>
      <w:rFonts w:ascii="Tahoma" w:hAnsi="Tahoma" w:cs="Tahoma"/>
      <w:sz w:val="16"/>
      <w:szCs w:val="16"/>
    </w:rPr>
  </w:style>
  <w:style w:type="character" w:styleId="Hyperlink">
    <w:name w:val="Hyperlink"/>
    <w:basedOn w:val="DefaultParagraphFont"/>
    <w:uiPriority w:val="99"/>
    <w:unhideWhenUsed/>
    <w:rsid w:val="00B036CE"/>
    <w:rPr>
      <w:color w:val="0000FF" w:themeColor="hyperlink"/>
      <w:u w:val="single"/>
    </w:rPr>
  </w:style>
  <w:style w:type="paragraph" w:styleId="NormalWeb">
    <w:name w:val="Normal (Web)"/>
    <w:basedOn w:val="Normal"/>
    <w:uiPriority w:val="99"/>
    <w:semiHidden/>
    <w:unhideWhenUsed/>
    <w:rsid w:val="00571A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
    <w:name w:val="selectable-text"/>
    <w:basedOn w:val="DefaultParagraphFont"/>
    <w:rsid w:val="002916EC"/>
  </w:style>
  <w:style w:type="paragraph" w:styleId="ListParagraph">
    <w:name w:val="List Paragraph"/>
    <w:basedOn w:val="Normal"/>
    <w:uiPriority w:val="34"/>
    <w:qFormat/>
    <w:rsid w:val="002916EC"/>
    <w:pPr>
      <w:ind w:left="720"/>
      <w:contextualSpacing/>
    </w:pPr>
    <w:rPr>
      <w:rFonts w:asciiTheme="minorHAnsi" w:eastAsiaTheme="minorHAnsi" w:hAnsiTheme="minorHAnsi" w:cstheme="minorBidi"/>
    </w:rPr>
  </w:style>
  <w:style w:type="character" w:styleId="Strong">
    <w:name w:val="Strong"/>
    <w:basedOn w:val="DefaultParagraphFont"/>
    <w:uiPriority w:val="22"/>
    <w:qFormat/>
    <w:rsid w:val="00DA03D4"/>
    <w:rPr>
      <w:b/>
      <w:bCs/>
    </w:rPr>
  </w:style>
  <w:style w:type="paragraph" w:styleId="HTMLPreformatted">
    <w:name w:val="HTML Preformatted"/>
    <w:basedOn w:val="Normal"/>
    <w:link w:val="HTMLPreformattedChar"/>
    <w:uiPriority w:val="99"/>
    <w:semiHidden/>
    <w:unhideWhenUsed/>
    <w:rsid w:val="00913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34C8"/>
    <w:rPr>
      <w:rFonts w:ascii="Courier New" w:eastAsia="Times New Roman" w:hAnsi="Courier New" w:cs="Courier New"/>
      <w:sz w:val="20"/>
      <w:szCs w:val="20"/>
    </w:rPr>
  </w:style>
  <w:style w:type="character" w:customStyle="1" w:styleId="y2iqfc">
    <w:name w:val="y2iqfc"/>
    <w:basedOn w:val="DefaultParagraphFont"/>
    <w:rsid w:val="009134C8"/>
  </w:style>
  <w:style w:type="paragraph" w:styleId="Header">
    <w:name w:val="header"/>
    <w:basedOn w:val="Normal"/>
    <w:link w:val="HeaderChar"/>
    <w:uiPriority w:val="99"/>
    <w:unhideWhenUsed/>
    <w:rsid w:val="00E620FD"/>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E620FD"/>
  </w:style>
  <w:style w:type="paragraph" w:styleId="Footer">
    <w:name w:val="footer"/>
    <w:basedOn w:val="Normal"/>
    <w:link w:val="FooterChar"/>
    <w:uiPriority w:val="99"/>
    <w:unhideWhenUsed/>
    <w:rsid w:val="00E62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0FD"/>
  </w:style>
  <w:style w:type="table" w:styleId="TableGrid">
    <w:name w:val="Table Grid"/>
    <w:basedOn w:val="TableNormal"/>
    <w:qFormat/>
    <w:rsid w:val="00E620FD"/>
    <w:pPr>
      <w:spacing w:after="0" w:line="240" w:lineRule="auto"/>
    </w:pPr>
    <w:rPr>
      <w:rFonts w:eastAsia="SimSun"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E620FD"/>
    <w:rPr>
      <w:color w:val="605E5C"/>
      <w:shd w:val="clear" w:color="auto" w:fill="E1DFDD"/>
    </w:rPr>
  </w:style>
  <w:style w:type="character" w:styleId="PlaceholderText">
    <w:name w:val="Placeholder Text"/>
    <w:basedOn w:val="DefaultParagraphFont"/>
    <w:uiPriority w:val="99"/>
    <w:semiHidden/>
    <w:rsid w:val="00E7083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B036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6CE"/>
    <w:rPr>
      <w:rFonts w:ascii="Tahoma" w:hAnsi="Tahoma" w:cs="Tahoma"/>
      <w:sz w:val="16"/>
      <w:szCs w:val="16"/>
    </w:rPr>
  </w:style>
  <w:style w:type="character" w:styleId="Hyperlink">
    <w:name w:val="Hyperlink"/>
    <w:basedOn w:val="DefaultParagraphFont"/>
    <w:uiPriority w:val="99"/>
    <w:unhideWhenUsed/>
    <w:rsid w:val="00B036CE"/>
    <w:rPr>
      <w:color w:val="0000FF" w:themeColor="hyperlink"/>
      <w:u w:val="single"/>
    </w:rPr>
  </w:style>
  <w:style w:type="paragraph" w:styleId="NormalWeb">
    <w:name w:val="Normal (Web)"/>
    <w:basedOn w:val="Normal"/>
    <w:uiPriority w:val="99"/>
    <w:semiHidden/>
    <w:unhideWhenUsed/>
    <w:rsid w:val="00571A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
    <w:name w:val="selectable-text"/>
    <w:basedOn w:val="DefaultParagraphFont"/>
    <w:rsid w:val="002916EC"/>
  </w:style>
  <w:style w:type="paragraph" w:styleId="ListParagraph">
    <w:name w:val="List Paragraph"/>
    <w:basedOn w:val="Normal"/>
    <w:uiPriority w:val="34"/>
    <w:qFormat/>
    <w:rsid w:val="002916EC"/>
    <w:pPr>
      <w:ind w:left="720"/>
      <w:contextualSpacing/>
    </w:pPr>
    <w:rPr>
      <w:rFonts w:asciiTheme="minorHAnsi" w:eastAsiaTheme="minorHAnsi" w:hAnsiTheme="minorHAnsi" w:cstheme="minorBidi"/>
    </w:rPr>
  </w:style>
  <w:style w:type="character" w:styleId="Strong">
    <w:name w:val="Strong"/>
    <w:basedOn w:val="DefaultParagraphFont"/>
    <w:uiPriority w:val="22"/>
    <w:qFormat/>
    <w:rsid w:val="00DA03D4"/>
    <w:rPr>
      <w:b/>
      <w:bCs/>
    </w:rPr>
  </w:style>
  <w:style w:type="paragraph" w:styleId="HTMLPreformatted">
    <w:name w:val="HTML Preformatted"/>
    <w:basedOn w:val="Normal"/>
    <w:link w:val="HTMLPreformattedChar"/>
    <w:uiPriority w:val="99"/>
    <w:semiHidden/>
    <w:unhideWhenUsed/>
    <w:rsid w:val="00913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34C8"/>
    <w:rPr>
      <w:rFonts w:ascii="Courier New" w:eastAsia="Times New Roman" w:hAnsi="Courier New" w:cs="Courier New"/>
      <w:sz w:val="20"/>
      <w:szCs w:val="20"/>
    </w:rPr>
  </w:style>
  <w:style w:type="character" w:customStyle="1" w:styleId="y2iqfc">
    <w:name w:val="y2iqfc"/>
    <w:basedOn w:val="DefaultParagraphFont"/>
    <w:rsid w:val="009134C8"/>
  </w:style>
  <w:style w:type="paragraph" w:styleId="Header">
    <w:name w:val="header"/>
    <w:basedOn w:val="Normal"/>
    <w:link w:val="HeaderChar"/>
    <w:uiPriority w:val="99"/>
    <w:unhideWhenUsed/>
    <w:rsid w:val="00E620FD"/>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E620FD"/>
  </w:style>
  <w:style w:type="paragraph" w:styleId="Footer">
    <w:name w:val="footer"/>
    <w:basedOn w:val="Normal"/>
    <w:link w:val="FooterChar"/>
    <w:uiPriority w:val="99"/>
    <w:unhideWhenUsed/>
    <w:rsid w:val="00E62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0FD"/>
  </w:style>
  <w:style w:type="table" w:styleId="TableGrid">
    <w:name w:val="Table Grid"/>
    <w:basedOn w:val="TableNormal"/>
    <w:qFormat/>
    <w:rsid w:val="00E620FD"/>
    <w:pPr>
      <w:spacing w:after="0" w:line="240" w:lineRule="auto"/>
    </w:pPr>
    <w:rPr>
      <w:rFonts w:eastAsia="SimSun"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E620FD"/>
    <w:rPr>
      <w:color w:val="605E5C"/>
      <w:shd w:val="clear" w:color="auto" w:fill="E1DFDD"/>
    </w:rPr>
  </w:style>
  <w:style w:type="character" w:styleId="PlaceholderText">
    <w:name w:val="Placeholder Text"/>
    <w:basedOn w:val="DefaultParagraphFont"/>
    <w:uiPriority w:val="99"/>
    <w:semiHidden/>
    <w:rsid w:val="00E708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628422">
      <w:bodyDiv w:val="1"/>
      <w:marLeft w:val="0"/>
      <w:marRight w:val="0"/>
      <w:marTop w:val="0"/>
      <w:marBottom w:val="0"/>
      <w:divBdr>
        <w:top w:val="none" w:sz="0" w:space="0" w:color="auto"/>
        <w:left w:val="none" w:sz="0" w:space="0" w:color="auto"/>
        <w:bottom w:val="none" w:sz="0" w:space="0" w:color="auto"/>
        <w:right w:val="none" w:sz="0" w:space="0" w:color="auto"/>
      </w:divBdr>
      <w:divsChild>
        <w:div w:id="464204223">
          <w:marLeft w:val="0"/>
          <w:marRight w:val="0"/>
          <w:marTop w:val="0"/>
          <w:marBottom w:val="0"/>
          <w:divBdr>
            <w:top w:val="none" w:sz="0" w:space="0" w:color="auto"/>
            <w:left w:val="none" w:sz="0" w:space="0" w:color="auto"/>
            <w:bottom w:val="none" w:sz="0" w:space="0" w:color="auto"/>
            <w:right w:val="none" w:sz="0" w:space="0" w:color="auto"/>
          </w:divBdr>
        </w:div>
      </w:divsChild>
    </w:div>
    <w:div w:id="185950260">
      <w:bodyDiv w:val="1"/>
      <w:marLeft w:val="0"/>
      <w:marRight w:val="0"/>
      <w:marTop w:val="0"/>
      <w:marBottom w:val="0"/>
      <w:divBdr>
        <w:top w:val="none" w:sz="0" w:space="0" w:color="auto"/>
        <w:left w:val="none" w:sz="0" w:space="0" w:color="auto"/>
        <w:bottom w:val="none" w:sz="0" w:space="0" w:color="auto"/>
        <w:right w:val="none" w:sz="0" w:space="0" w:color="auto"/>
      </w:divBdr>
      <w:divsChild>
        <w:div w:id="316307685">
          <w:marLeft w:val="0"/>
          <w:marRight w:val="0"/>
          <w:marTop w:val="0"/>
          <w:marBottom w:val="0"/>
          <w:divBdr>
            <w:top w:val="none" w:sz="0" w:space="0" w:color="auto"/>
            <w:left w:val="none" w:sz="0" w:space="0" w:color="auto"/>
            <w:bottom w:val="none" w:sz="0" w:space="0" w:color="auto"/>
            <w:right w:val="none" w:sz="0" w:space="0" w:color="auto"/>
          </w:divBdr>
          <w:divsChild>
            <w:div w:id="137036924">
              <w:marLeft w:val="0"/>
              <w:marRight w:val="0"/>
              <w:marTop w:val="0"/>
              <w:marBottom w:val="0"/>
              <w:divBdr>
                <w:top w:val="none" w:sz="0" w:space="0" w:color="auto"/>
                <w:left w:val="none" w:sz="0" w:space="0" w:color="auto"/>
                <w:bottom w:val="none" w:sz="0" w:space="0" w:color="auto"/>
                <w:right w:val="none" w:sz="0" w:space="0" w:color="auto"/>
              </w:divBdr>
              <w:divsChild>
                <w:div w:id="165737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3038">
      <w:bodyDiv w:val="1"/>
      <w:marLeft w:val="0"/>
      <w:marRight w:val="0"/>
      <w:marTop w:val="0"/>
      <w:marBottom w:val="0"/>
      <w:divBdr>
        <w:top w:val="none" w:sz="0" w:space="0" w:color="auto"/>
        <w:left w:val="none" w:sz="0" w:space="0" w:color="auto"/>
        <w:bottom w:val="none" w:sz="0" w:space="0" w:color="auto"/>
        <w:right w:val="none" w:sz="0" w:space="0" w:color="auto"/>
      </w:divBdr>
    </w:div>
    <w:div w:id="222985199">
      <w:bodyDiv w:val="1"/>
      <w:marLeft w:val="0"/>
      <w:marRight w:val="0"/>
      <w:marTop w:val="0"/>
      <w:marBottom w:val="0"/>
      <w:divBdr>
        <w:top w:val="none" w:sz="0" w:space="0" w:color="auto"/>
        <w:left w:val="none" w:sz="0" w:space="0" w:color="auto"/>
        <w:bottom w:val="none" w:sz="0" w:space="0" w:color="auto"/>
        <w:right w:val="none" w:sz="0" w:space="0" w:color="auto"/>
      </w:divBdr>
    </w:div>
    <w:div w:id="602759929">
      <w:bodyDiv w:val="1"/>
      <w:marLeft w:val="0"/>
      <w:marRight w:val="0"/>
      <w:marTop w:val="0"/>
      <w:marBottom w:val="0"/>
      <w:divBdr>
        <w:top w:val="none" w:sz="0" w:space="0" w:color="auto"/>
        <w:left w:val="none" w:sz="0" w:space="0" w:color="auto"/>
        <w:bottom w:val="none" w:sz="0" w:space="0" w:color="auto"/>
        <w:right w:val="none" w:sz="0" w:space="0" w:color="auto"/>
      </w:divBdr>
      <w:divsChild>
        <w:div w:id="1803886098">
          <w:marLeft w:val="0"/>
          <w:marRight w:val="0"/>
          <w:marTop w:val="0"/>
          <w:marBottom w:val="0"/>
          <w:divBdr>
            <w:top w:val="none" w:sz="0" w:space="0" w:color="auto"/>
            <w:left w:val="none" w:sz="0" w:space="0" w:color="auto"/>
            <w:bottom w:val="none" w:sz="0" w:space="0" w:color="auto"/>
            <w:right w:val="none" w:sz="0" w:space="0" w:color="auto"/>
          </w:divBdr>
          <w:divsChild>
            <w:div w:id="782650119">
              <w:marLeft w:val="0"/>
              <w:marRight w:val="0"/>
              <w:marTop w:val="0"/>
              <w:marBottom w:val="0"/>
              <w:divBdr>
                <w:top w:val="none" w:sz="0" w:space="0" w:color="auto"/>
                <w:left w:val="none" w:sz="0" w:space="0" w:color="auto"/>
                <w:bottom w:val="none" w:sz="0" w:space="0" w:color="auto"/>
                <w:right w:val="none" w:sz="0" w:space="0" w:color="auto"/>
              </w:divBdr>
              <w:divsChild>
                <w:div w:id="12454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79348">
      <w:bodyDiv w:val="1"/>
      <w:marLeft w:val="0"/>
      <w:marRight w:val="0"/>
      <w:marTop w:val="0"/>
      <w:marBottom w:val="0"/>
      <w:divBdr>
        <w:top w:val="none" w:sz="0" w:space="0" w:color="auto"/>
        <w:left w:val="none" w:sz="0" w:space="0" w:color="auto"/>
        <w:bottom w:val="none" w:sz="0" w:space="0" w:color="auto"/>
        <w:right w:val="none" w:sz="0" w:space="0" w:color="auto"/>
      </w:divBdr>
    </w:div>
    <w:div w:id="648093692">
      <w:bodyDiv w:val="1"/>
      <w:marLeft w:val="0"/>
      <w:marRight w:val="0"/>
      <w:marTop w:val="0"/>
      <w:marBottom w:val="0"/>
      <w:divBdr>
        <w:top w:val="none" w:sz="0" w:space="0" w:color="auto"/>
        <w:left w:val="none" w:sz="0" w:space="0" w:color="auto"/>
        <w:bottom w:val="none" w:sz="0" w:space="0" w:color="auto"/>
        <w:right w:val="none" w:sz="0" w:space="0" w:color="auto"/>
      </w:divBdr>
    </w:div>
    <w:div w:id="752703789">
      <w:bodyDiv w:val="1"/>
      <w:marLeft w:val="0"/>
      <w:marRight w:val="0"/>
      <w:marTop w:val="0"/>
      <w:marBottom w:val="0"/>
      <w:divBdr>
        <w:top w:val="none" w:sz="0" w:space="0" w:color="auto"/>
        <w:left w:val="none" w:sz="0" w:space="0" w:color="auto"/>
        <w:bottom w:val="none" w:sz="0" w:space="0" w:color="auto"/>
        <w:right w:val="none" w:sz="0" w:space="0" w:color="auto"/>
      </w:divBdr>
      <w:divsChild>
        <w:div w:id="1929189646">
          <w:marLeft w:val="0"/>
          <w:marRight w:val="0"/>
          <w:marTop w:val="0"/>
          <w:marBottom w:val="0"/>
          <w:divBdr>
            <w:top w:val="none" w:sz="0" w:space="0" w:color="auto"/>
            <w:left w:val="none" w:sz="0" w:space="0" w:color="auto"/>
            <w:bottom w:val="none" w:sz="0" w:space="0" w:color="auto"/>
            <w:right w:val="none" w:sz="0" w:space="0" w:color="auto"/>
          </w:divBdr>
          <w:divsChild>
            <w:div w:id="1892492634">
              <w:marLeft w:val="0"/>
              <w:marRight w:val="0"/>
              <w:marTop w:val="0"/>
              <w:marBottom w:val="0"/>
              <w:divBdr>
                <w:top w:val="none" w:sz="0" w:space="0" w:color="auto"/>
                <w:left w:val="none" w:sz="0" w:space="0" w:color="auto"/>
                <w:bottom w:val="none" w:sz="0" w:space="0" w:color="auto"/>
                <w:right w:val="none" w:sz="0" w:space="0" w:color="auto"/>
              </w:divBdr>
              <w:divsChild>
                <w:div w:id="139600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7579">
      <w:bodyDiv w:val="1"/>
      <w:marLeft w:val="0"/>
      <w:marRight w:val="0"/>
      <w:marTop w:val="0"/>
      <w:marBottom w:val="0"/>
      <w:divBdr>
        <w:top w:val="none" w:sz="0" w:space="0" w:color="auto"/>
        <w:left w:val="none" w:sz="0" w:space="0" w:color="auto"/>
        <w:bottom w:val="none" w:sz="0" w:space="0" w:color="auto"/>
        <w:right w:val="none" w:sz="0" w:space="0" w:color="auto"/>
      </w:divBdr>
    </w:div>
    <w:div w:id="1024555510">
      <w:bodyDiv w:val="1"/>
      <w:marLeft w:val="0"/>
      <w:marRight w:val="0"/>
      <w:marTop w:val="0"/>
      <w:marBottom w:val="0"/>
      <w:divBdr>
        <w:top w:val="none" w:sz="0" w:space="0" w:color="auto"/>
        <w:left w:val="none" w:sz="0" w:space="0" w:color="auto"/>
        <w:bottom w:val="none" w:sz="0" w:space="0" w:color="auto"/>
        <w:right w:val="none" w:sz="0" w:space="0" w:color="auto"/>
      </w:divBdr>
      <w:divsChild>
        <w:div w:id="1936941698">
          <w:marLeft w:val="0"/>
          <w:marRight w:val="0"/>
          <w:marTop w:val="0"/>
          <w:marBottom w:val="0"/>
          <w:divBdr>
            <w:top w:val="none" w:sz="0" w:space="0" w:color="auto"/>
            <w:left w:val="none" w:sz="0" w:space="0" w:color="auto"/>
            <w:bottom w:val="none" w:sz="0" w:space="0" w:color="auto"/>
            <w:right w:val="none" w:sz="0" w:space="0" w:color="auto"/>
          </w:divBdr>
          <w:divsChild>
            <w:div w:id="1718121309">
              <w:marLeft w:val="0"/>
              <w:marRight w:val="0"/>
              <w:marTop w:val="0"/>
              <w:marBottom w:val="0"/>
              <w:divBdr>
                <w:top w:val="none" w:sz="0" w:space="0" w:color="auto"/>
                <w:left w:val="none" w:sz="0" w:space="0" w:color="auto"/>
                <w:bottom w:val="none" w:sz="0" w:space="0" w:color="auto"/>
                <w:right w:val="none" w:sz="0" w:space="0" w:color="auto"/>
              </w:divBdr>
              <w:divsChild>
                <w:div w:id="12630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77789">
      <w:bodyDiv w:val="1"/>
      <w:marLeft w:val="0"/>
      <w:marRight w:val="0"/>
      <w:marTop w:val="0"/>
      <w:marBottom w:val="0"/>
      <w:divBdr>
        <w:top w:val="none" w:sz="0" w:space="0" w:color="auto"/>
        <w:left w:val="none" w:sz="0" w:space="0" w:color="auto"/>
        <w:bottom w:val="none" w:sz="0" w:space="0" w:color="auto"/>
        <w:right w:val="none" w:sz="0" w:space="0" w:color="auto"/>
      </w:divBdr>
      <w:divsChild>
        <w:div w:id="1242638344">
          <w:marLeft w:val="0"/>
          <w:marRight w:val="0"/>
          <w:marTop w:val="0"/>
          <w:marBottom w:val="0"/>
          <w:divBdr>
            <w:top w:val="none" w:sz="0" w:space="0" w:color="auto"/>
            <w:left w:val="none" w:sz="0" w:space="0" w:color="auto"/>
            <w:bottom w:val="none" w:sz="0" w:space="0" w:color="auto"/>
            <w:right w:val="none" w:sz="0" w:space="0" w:color="auto"/>
          </w:divBdr>
          <w:divsChild>
            <w:div w:id="1557819522">
              <w:marLeft w:val="0"/>
              <w:marRight w:val="0"/>
              <w:marTop w:val="0"/>
              <w:marBottom w:val="0"/>
              <w:divBdr>
                <w:top w:val="none" w:sz="0" w:space="0" w:color="auto"/>
                <w:left w:val="none" w:sz="0" w:space="0" w:color="auto"/>
                <w:bottom w:val="none" w:sz="0" w:space="0" w:color="auto"/>
                <w:right w:val="none" w:sz="0" w:space="0" w:color="auto"/>
              </w:divBdr>
              <w:divsChild>
                <w:div w:id="180646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0135">
      <w:bodyDiv w:val="1"/>
      <w:marLeft w:val="0"/>
      <w:marRight w:val="0"/>
      <w:marTop w:val="0"/>
      <w:marBottom w:val="0"/>
      <w:divBdr>
        <w:top w:val="none" w:sz="0" w:space="0" w:color="auto"/>
        <w:left w:val="none" w:sz="0" w:space="0" w:color="auto"/>
        <w:bottom w:val="none" w:sz="0" w:space="0" w:color="auto"/>
        <w:right w:val="none" w:sz="0" w:space="0" w:color="auto"/>
      </w:divBdr>
      <w:divsChild>
        <w:div w:id="1845317416">
          <w:marLeft w:val="0"/>
          <w:marRight w:val="0"/>
          <w:marTop w:val="0"/>
          <w:marBottom w:val="0"/>
          <w:divBdr>
            <w:top w:val="none" w:sz="0" w:space="0" w:color="auto"/>
            <w:left w:val="none" w:sz="0" w:space="0" w:color="auto"/>
            <w:bottom w:val="none" w:sz="0" w:space="0" w:color="auto"/>
            <w:right w:val="none" w:sz="0" w:space="0" w:color="auto"/>
          </w:divBdr>
          <w:divsChild>
            <w:div w:id="226301846">
              <w:marLeft w:val="0"/>
              <w:marRight w:val="0"/>
              <w:marTop w:val="0"/>
              <w:marBottom w:val="0"/>
              <w:divBdr>
                <w:top w:val="none" w:sz="0" w:space="0" w:color="auto"/>
                <w:left w:val="none" w:sz="0" w:space="0" w:color="auto"/>
                <w:bottom w:val="none" w:sz="0" w:space="0" w:color="auto"/>
                <w:right w:val="none" w:sz="0" w:space="0" w:color="auto"/>
              </w:divBdr>
              <w:divsChild>
                <w:div w:id="188718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050842">
      <w:bodyDiv w:val="1"/>
      <w:marLeft w:val="0"/>
      <w:marRight w:val="0"/>
      <w:marTop w:val="0"/>
      <w:marBottom w:val="0"/>
      <w:divBdr>
        <w:top w:val="none" w:sz="0" w:space="0" w:color="auto"/>
        <w:left w:val="none" w:sz="0" w:space="0" w:color="auto"/>
        <w:bottom w:val="none" w:sz="0" w:space="0" w:color="auto"/>
        <w:right w:val="none" w:sz="0" w:space="0" w:color="auto"/>
      </w:divBdr>
    </w:div>
    <w:div w:id="1333526631">
      <w:bodyDiv w:val="1"/>
      <w:marLeft w:val="0"/>
      <w:marRight w:val="0"/>
      <w:marTop w:val="0"/>
      <w:marBottom w:val="0"/>
      <w:divBdr>
        <w:top w:val="none" w:sz="0" w:space="0" w:color="auto"/>
        <w:left w:val="none" w:sz="0" w:space="0" w:color="auto"/>
        <w:bottom w:val="none" w:sz="0" w:space="0" w:color="auto"/>
        <w:right w:val="none" w:sz="0" w:space="0" w:color="auto"/>
      </w:divBdr>
      <w:divsChild>
        <w:div w:id="395125514">
          <w:marLeft w:val="0"/>
          <w:marRight w:val="0"/>
          <w:marTop w:val="0"/>
          <w:marBottom w:val="0"/>
          <w:divBdr>
            <w:top w:val="none" w:sz="0" w:space="0" w:color="auto"/>
            <w:left w:val="none" w:sz="0" w:space="0" w:color="auto"/>
            <w:bottom w:val="none" w:sz="0" w:space="0" w:color="auto"/>
            <w:right w:val="none" w:sz="0" w:space="0" w:color="auto"/>
          </w:divBdr>
          <w:divsChild>
            <w:div w:id="475223930">
              <w:marLeft w:val="0"/>
              <w:marRight w:val="0"/>
              <w:marTop w:val="0"/>
              <w:marBottom w:val="0"/>
              <w:divBdr>
                <w:top w:val="none" w:sz="0" w:space="0" w:color="auto"/>
                <w:left w:val="none" w:sz="0" w:space="0" w:color="auto"/>
                <w:bottom w:val="none" w:sz="0" w:space="0" w:color="auto"/>
                <w:right w:val="none" w:sz="0" w:space="0" w:color="auto"/>
              </w:divBdr>
              <w:divsChild>
                <w:div w:id="5535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57614">
      <w:bodyDiv w:val="1"/>
      <w:marLeft w:val="0"/>
      <w:marRight w:val="0"/>
      <w:marTop w:val="0"/>
      <w:marBottom w:val="0"/>
      <w:divBdr>
        <w:top w:val="none" w:sz="0" w:space="0" w:color="auto"/>
        <w:left w:val="none" w:sz="0" w:space="0" w:color="auto"/>
        <w:bottom w:val="none" w:sz="0" w:space="0" w:color="auto"/>
        <w:right w:val="none" w:sz="0" w:space="0" w:color="auto"/>
      </w:divBdr>
      <w:divsChild>
        <w:div w:id="1736202225">
          <w:marLeft w:val="0"/>
          <w:marRight w:val="0"/>
          <w:marTop w:val="0"/>
          <w:marBottom w:val="0"/>
          <w:divBdr>
            <w:top w:val="none" w:sz="0" w:space="0" w:color="auto"/>
            <w:left w:val="none" w:sz="0" w:space="0" w:color="auto"/>
            <w:bottom w:val="none" w:sz="0" w:space="0" w:color="auto"/>
            <w:right w:val="none" w:sz="0" w:space="0" w:color="auto"/>
          </w:divBdr>
          <w:divsChild>
            <w:div w:id="1592353648">
              <w:marLeft w:val="0"/>
              <w:marRight w:val="0"/>
              <w:marTop w:val="0"/>
              <w:marBottom w:val="0"/>
              <w:divBdr>
                <w:top w:val="none" w:sz="0" w:space="0" w:color="auto"/>
                <w:left w:val="none" w:sz="0" w:space="0" w:color="auto"/>
                <w:bottom w:val="none" w:sz="0" w:space="0" w:color="auto"/>
                <w:right w:val="none" w:sz="0" w:space="0" w:color="auto"/>
              </w:divBdr>
              <w:divsChild>
                <w:div w:id="2381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77217">
      <w:bodyDiv w:val="1"/>
      <w:marLeft w:val="0"/>
      <w:marRight w:val="0"/>
      <w:marTop w:val="0"/>
      <w:marBottom w:val="0"/>
      <w:divBdr>
        <w:top w:val="none" w:sz="0" w:space="0" w:color="auto"/>
        <w:left w:val="none" w:sz="0" w:space="0" w:color="auto"/>
        <w:bottom w:val="none" w:sz="0" w:space="0" w:color="auto"/>
        <w:right w:val="none" w:sz="0" w:space="0" w:color="auto"/>
      </w:divBdr>
      <w:divsChild>
        <w:div w:id="1232930579">
          <w:marLeft w:val="0"/>
          <w:marRight w:val="0"/>
          <w:marTop w:val="0"/>
          <w:marBottom w:val="0"/>
          <w:divBdr>
            <w:top w:val="none" w:sz="0" w:space="0" w:color="auto"/>
            <w:left w:val="none" w:sz="0" w:space="0" w:color="auto"/>
            <w:bottom w:val="none" w:sz="0" w:space="0" w:color="auto"/>
            <w:right w:val="none" w:sz="0" w:space="0" w:color="auto"/>
          </w:divBdr>
          <w:divsChild>
            <w:div w:id="509682702">
              <w:marLeft w:val="0"/>
              <w:marRight w:val="0"/>
              <w:marTop w:val="0"/>
              <w:marBottom w:val="0"/>
              <w:divBdr>
                <w:top w:val="none" w:sz="0" w:space="0" w:color="auto"/>
                <w:left w:val="none" w:sz="0" w:space="0" w:color="auto"/>
                <w:bottom w:val="none" w:sz="0" w:space="0" w:color="auto"/>
                <w:right w:val="none" w:sz="0" w:space="0" w:color="auto"/>
              </w:divBdr>
              <w:divsChild>
                <w:div w:id="287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71086">
      <w:bodyDiv w:val="1"/>
      <w:marLeft w:val="0"/>
      <w:marRight w:val="0"/>
      <w:marTop w:val="0"/>
      <w:marBottom w:val="0"/>
      <w:divBdr>
        <w:top w:val="none" w:sz="0" w:space="0" w:color="auto"/>
        <w:left w:val="none" w:sz="0" w:space="0" w:color="auto"/>
        <w:bottom w:val="none" w:sz="0" w:space="0" w:color="auto"/>
        <w:right w:val="none" w:sz="0" w:space="0" w:color="auto"/>
      </w:divBdr>
    </w:div>
    <w:div w:id="1954095231">
      <w:bodyDiv w:val="1"/>
      <w:marLeft w:val="0"/>
      <w:marRight w:val="0"/>
      <w:marTop w:val="0"/>
      <w:marBottom w:val="0"/>
      <w:divBdr>
        <w:top w:val="none" w:sz="0" w:space="0" w:color="auto"/>
        <w:left w:val="none" w:sz="0" w:space="0" w:color="auto"/>
        <w:bottom w:val="none" w:sz="0" w:space="0" w:color="auto"/>
        <w:right w:val="none" w:sz="0" w:space="0" w:color="auto"/>
      </w:divBdr>
      <w:divsChild>
        <w:div w:id="2073579435">
          <w:marLeft w:val="0"/>
          <w:marRight w:val="0"/>
          <w:marTop w:val="0"/>
          <w:marBottom w:val="0"/>
          <w:divBdr>
            <w:top w:val="none" w:sz="0" w:space="0" w:color="auto"/>
            <w:left w:val="none" w:sz="0" w:space="0" w:color="auto"/>
            <w:bottom w:val="none" w:sz="0" w:space="0" w:color="auto"/>
            <w:right w:val="none" w:sz="0" w:space="0" w:color="auto"/>
          </w:divBdr>
          <w:divsChild>
            <w:div w:id="1766805619">
              <w:marLeft w:val="0"/>
              <w:marRight w:val="0"/>
              <w:marTop w:val="0"/>
              <w:marBottom w:val="0"/>
              <w:divBdr>
                <w:top w:val="none" w:sz="0" w:space="0" w:color="auto"/>
                <w:left w:val="none" w:sz="0" w:space="0" w:color="auto"/>
                <w:bottom w:val="none" w:sz="0" w:space="0" w:color="auto"/>
                <w:right w:val="none" w:sz="0" w:space="0" w:color="auto"/>
              </w:divBdr>
              <w:divsChild>
                <w:div w:id="77044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78680">
      <w:bodyDiv w:val="1"/>
      <w:marLeft w:val="0"/>
      <w:marRight w:val="0"/>
      <w:marTop w:val="0"/>
      <w:marBottom w:val="0"/>
      <w:divBdr>
        <w:top w:val="none" w:sz="0" w:space="0" w:color="auto"/>
        <w:left w:val="none" w:sz="0" w:space="0" w:color="auto"/>
        <w:bottom w:val="none" w:sz="0" w:space="0" w:color="auto"/>
        <w:right w:val="none" w:sz="0" w:space="0" w:color="auto"/>
      </w:divBdr>
      <w:divsChild>
        <w:div w:id="1561213295">
          <w:marLeft w:val="0"/>
          <w:marRight w:val="0"/>
          <w:marTop w:val="0"/>
          <w:marBottom w:val="0"/>
          <w:divBdr>
            <w:top w:val="none" w:sz="0" w:space="0" w:color="auto"/>
            <w:left w:val="none" w:sz="0" w:space="0" w:color="auto"/>
            <w:bottom w:val="none" w:sz="0" w:space="0" w:color="auto"/>
            <w:right w:val="none" w:sz="0" w:space="0" w:color="auto"/>
          </w:divBdr>
          <w:divsChild>
            <w:div w:id="151454105">
              <w:marLeft w:val="0"/>
              <w:marRight w:val="0"/>
              <w:marTop w:val="0"/>
              <w:marBottom w:val="0"/>
              <w:divBdr>
                <w:top w:val="none" w:sz="0" w:space="0" w:color="auto"/>
                <w:left w:val="none" w:sz="0" w:space="0" w:color="auto"/>
                <w:bottom w:val="none" w:sz="0" w:space="0" w:color="auto"/>
                <w:right w:val="none" w:sz="0" w:space="0" w:color="auto"/>
              </w:divBdr>
              <w:divsChild>
                <w:div w:id="13369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180632">
      <w:bodyDiv w:val="1"/>
      <w:marLeft w:val="0"/>
      <w:marRight w:val="0"/>
      <w:marTop w:val="0"/>
      <w:marBottom w:val="0"/>
      <w:divBdr>
        <w:top w:val="none" w:sz="0" w:space="0" w:color="auto"/>
        <w:left w:val="none" w:sz="0" w:space="0" w:color="auto"/>
        <w:bottom w:val="none" w:sz="0" w:space="0" w:color="auto"/>
        <w:right w:val="none" w:sz="0" w:space="0" w:color="auto"/>
      </w:divBdr>
      <w:divsChild>
        <w:div w:id="849641380">
          <w:marLeft w:val="0"/>
          <w:marRight w:val="0"/>
          <w:marTop w:val="0"/>
          <w:marBottom w:val="0"/>
          <w:divBdr>
            <w:top w:val="none" w:sz="0" w:space="0" w:color="auto"/>
            <w:left w:val="none" w:sz="0" w:space="0" w:color="auto"/>
            <w:bottom w:val="none" w:sz="0" w:space="0" w:color="auto"/>
            <w:right w:val="none" w:sz="0" w:space="0" w:color="auto"/>
          </w:divBdr>
          <w:divsChild>
            <w:div w:id="1006597773">
              <w:marLeft w:val="0"/>
              <w:marRight w:val="0"/>
              <w:marTop w:val="0"/>
              <w:marBottom w:val="0"/>
              <w:divBdr>
                <w:top w:val="none" w:sz="0" w:space="0" w:color="auto"/>
                <w:left w:val="none" w:sz="0" w:space="0" w:color="auto"/>
                <w:bottom w:val="none" w:sz="0" w:space="0" w:color="auto"/>
                <w:right w:val="none" w:sz="0" w:space="0" w:color="auto"/>
              </w:divBdr>
              <w:divsChild>
                <w:div w:id="8888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51907">
      <w:bodyDiv w:val="1"/>
      <w:marLeft w:val="0"/>
      <w:marRight w:val="0"/>
      <w:marTop w:val="0"/>
      <w:marBottom w:val="0"/>
      <w:divBdr>
        <w:top w:val="none" w:sz="0" w:space="0" w:color="auto"/>
        <w:left w:val="none" w:sz="0" w:space="0" w:color="auto"/>
        <w:bottom w:val="none" w:sz="0" w:space="0" w:color="auto"/>
        <w:right w:val="none" w:sz="0" w:space="0" w:color="auto"/>
      </w:divBdr>
      <w:divsChild>
        <w:div w:id="457914622">
          <w:marLeft w:val="0"/>
          <w:marRight w:val="0"/>
          <w:marTop w:val="0"/>
          <w:marBottom w:val="0"/>
          <w:divBdr>
            <w:top w:val="none" w:sz="0" w:space="0" w:color="auto"/>
            <w:left w:val="none" w:sz="0" w:space="0" w:color="auto"/>
            <w:bottom w:val="none" w:sz="0" w:space="0" w:color="auto"/>
            <w:right w:val="none" w:sz="0" w:space="0" w:color="auto"/>
          </w:divBdr>
          <w:divsChild>
            <w:div w:id="885800858">
              <w:marLeft w:val="0"/>
              <w:marRight w:val="0"/>
              <w:marTop w:val="0"/>
              <w:marBottom w:val="0"/>
              <w:divBdr>
                <w:top w:val="none" w:sz="0" w:space="0" w:color="auto"/>
                <w:left w:val="none" w:sz="0" w:space="0" w:color="auto"/>
                <w:bottom w:val="none" w:sz="0" w:space="0" w:color="auto"/>
                <w:right w:val="none" w:sz="0" w:space="0" w:color="auto"/>
              </w:divBdr>
              <w:divsChild>
                <w:div w:id="206609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5570">
      <w:bodyDiv w:val="1"/>
      <w:marLeft w:val="0"/>
      <w:marRight w:val="0"/>
      <w:marTop w:val="0"/>
      <w:marBottom w:val="0"/>
      <w:divBdr>
        <w:top w:val="none" w:sz="0" w:space="0" w:color="auto"/>
        <w:left w:val="none" w:sz="0" w:space="0" w:color="auto"/>
        <w:bottom w:val="none" w:sz="0" w:space="0" w:color="auto"/>
        <w:right w:val="none" w:sz="0" w:space="0" w:color="auto"/>
      </w:divBdr>
      <w:divsChild>
        <w:div w:id="1958635017">
          <w:marLeft w:val="0"/>
          <w:marRight w:val="0"/>
          <w:marTop w:val="0"/>
          <w:marBottom w:val="0"/>
          <w:divBdr>
            <w:top w:val="none" w:sz="0" w:space="0" w:color="auto"/>
            <w:left w:val="none" w:sz="0" w:space="0" w:color="auto"/>
            <w:bottom w:val="none" w:sz="0" w:space="0" w:color="auto"/>
            <w:right w:val="none" w:sz="0" w:space="0" w:color="auto"/>
          </w:divBdr>
          <w:divsChild>
            <w:div w:id="158085907">
              <w:marLeft w:val="0"/>
              <w:marRight w:val="0"/>
              <w:marTop w:val="0"/>
              <w:marBottom w:val="0"/>
              <w:divBdr>
                <w:top w:val="none" w:sz="0" w:space="0" w:color="auto"/>
                <w:left w:val="none" w:sz="0" w:space="0" w:color="auto"/>
                <w:bottom w:val="none" w:sz="0" w:space="0" w:color="auto"/>
                <w:right w:val="none" w:sz="0" w:space="0" w:color="auto"/>
              </w:divBdr>
              <w:divsChild>
                <w:div w:id="19135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35457/akuntabilitas.v16i2.4181" TargetMode="External"/><Relationship Id="rId18" Type="http://schemas.openxmlformats.org/officeDocument/2006/relationships/hyperlink" Target="https://doi.org/10.56127/jekma.v4i2.2093" TargetMode="External"/><Relationship Id="rId26" Type="http://schemas.openxmlformats.org/officeDocument/2006/relationships/glossaryDocument" Target="glossary/document.xml"/><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70310/cqw40j81" TargetMode="External"/><Relationship Id="rId17" Type="http://schemas.openxmlformats.org/officeDocument/2006/relationships/hyperlink" Target="https://doi.org/10.30813/bmj.v18i1.2829"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journal.mediaantartika.id/index.php/jeba"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artar.putra@gmail.com1*"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51544/jlmk.v7i2.4173" TargetMode="External"/><Relationship Id="rId23"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bmj.esc-id.org/index.php/home" TargetMode="External"/><Relationship Id="rId14" Type="http://schemas.openxmlformats.org/officeDocument/2006/relationships/hyperlink" Target="https://doi.org/10.14710/jspi.v20i2.88-101" TargetMode="External"/><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8CE"/>
    <w:rsid w:val="002148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48CE"/>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48C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13</Pages>
  <Words>5091</Words>
  <Characters>29023</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 Bina Bangsa</dc:creator>
  <cp:lastModifiedBy>ICT</cp:lastModifiedBy>
  <cp:revision>21</cp:revision>
  <cp:lastPrinted>2024-02-17T09:13:00Z</cp:lastPrinted>
  <dcterms:created xsi:type="dcterms:W3CDTF">2024-02-17T09:13:00Z</dcterms:created>
  <dcterms:modified xsi:type="dcterms:W3CDTF">2026-07-15T09:04:00Z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52908bc68bb4f202c01519c6145248cd98b6e3c9919d0a5c8cca47f80105f8d3</vt:lpwstr>
  </property>
</Properties>
</file>