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1B" w:rsidRDefault="0082361B" w:rsidP="00E648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61B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E64889" w:rsidRPr="0082361B" w:rsidRDefault="00E64889" w:rsidP="00E648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889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izin-Nya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“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r w:rsid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“. </w:t>
      </w:r>
    </w:p>
    <w:p w:rsidR="0082361B" w:rsidRPr="00E64889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61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61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2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706713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6488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Ideation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Ide: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Problem</w:t>
      </w:r>
      <w:r w:rsidR="00E64889" w:rsidRPr="00E64889">
        <w:rPr>
          <w:rFonts w:ascii="Times New Roman" w:hAnsi="Times New Roman" w:cs="Times New Roman"/>
          <w:sz w:val="24"/>
          <w:szCs w:val="24"/>
        </w:rPr>
        <w:t>-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Solution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Fit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Market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Validation</w:t>
      </w:r>
      <w:r w:rsidR="00E64889">
        <w:rPr>
          <w:rFonts w:ascii="Times New Roman" w:hAnsi="Times New Roman" w:cs="Times New Roman"/>
          <w:sz w:val="24"/>
          <w:szCs w:val="24"/>
        </w:rPr>
        <w:t xml:space="preserve">,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Business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Model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Canvas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(BMC)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Startup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sz w:val="24"/>
          <w:szCs w:val="24"/>
        </w:rPr>
        <w:t>MVP (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Minimum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Viable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Product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, AI, </w:t>
      </w:r>
      <w:proofErr w:type="spellStart"/>
      <w:r w:rsidR="00E64889" w:rsidRPr="00E64889">
        <w:rPr>
          <w:rFonts w:ascii="Times New Roman" w:hAnsi="Times New Roman" w:cs="Times New Roman"/>
          <w:i/>
          <w:sz w:val="24"/>
          <w:szCs w:val="24"/>
        </w:rPr>
        <w:t>Blockchain</w:t>
      </w:r>
      <w:proofErr w:type="spellEnd"/>
      <w:r w:rsidR="00FA547C">
        <w:rPr>
          <w:rFonts w:ascii="Times New Roman" w:hAnsi="Times New Roman" w:cs="Times New Roman"/>
          <w:i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FA547C">
        <w:rPr>
          <w:rFonts w:ascii="Times New Roman" w:hAnsi="Times New Roman" w:cs="Times New Roman"/>
          <w:i/>
          <w:sz w:val="24"/>
          <w:szCs w:val="24"/>
        </w:rPr>
        <w:t>Startup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889" w:rsidRPr="00E64889">
        <w:rPr>
          <w:rFonts w:ascii="Times New Roman" w:hAnsi="Times New Roman" w:cs="Times New Roman"/>
          <w:i/>
          <w:sz w:val="24"/>
          <w:szCs w:val="24"/>
        </w:rPr>
        <w:t>Crowdfunding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,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Venture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Capital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,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Angel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Investor</w:t>
      </w:r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Growth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E64889">
        <w:rPr>
          <w:rFonts w:ascii="Times New Roman" w:hAnsi="Times New Roman" w:cs="Times New Roman"/>
          <w:i/>
          <w:sz w:val="24"/>
          <w:szCs w:val="24"/>
        </w:rPr>
        <w:t>Hacking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E64889" w:rsidRPr="00C057F2">
        <w:rPr>
          <w:rFonts w:ascii="Times New Roman" w:hAnsi="Times New Roman" w:cs="Times New Roman"/>
          <w:i/>
          <w:sz w:val="24"/>
          <w:szCs w:val="24"/>
        </w:rPr>
        <w:t>Startup</w:t>
      </w:r>
      <w:r w:rsidR="00E64889" w:rsidRPr="00E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89" w:rsidRPr="00E64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547C">
        <w:rPr>
          <w:rFonts w:ascii="Times New Roman" w:hAnsi="Times New Roman" w:cs="Times New Roman"/>
          <w:sz w:val="24"/>
          <w:szCs w:val="24"/>
        </w:rPr>
        <w:t>;</w:t>
      </w:r>
      <w:r w:rsidR="00E64889">
        <w:rPr>
          <w:rFonts w:ascii="Times New Roman" w:hAnsi="Times New Roman" w:cs="Times New Roman"/>
          <w:sz w:val="24"/>
          <w:szCs w:val="24"/>
        </w:rPr>
        <w:t xml:space="preserve"> </w:t>
      </w:r>
      <w:r w:rsidR="00C057F2" w:rsidRPr="00C057F2">
        <w:rPr>
          <w:rFonts w:ascii="Times New Roman" w:hAnsi="Times New Roman" w:cs="Times New Roman"/>
          <w:i/>
          <w:sz w:val="24"/>
          <w:szCs w:val="24"/>
        </w:rPr>
        <w:t>Pitching</w:t>
      </w:r>
      <w:r w:rsidR="00C057F2"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F2" w:rsidRPr="00C057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57F2"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F2" w:rsidRPr="00C057F2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C057F2"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F2" w:rsidRPr="00C057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057F2">
        <w:rPr>
          <w:rFonts w:ascii="Times New Roman" w:hAnsi="Times New Roman" w:cs="Times New Roman"/>
          <w:sz w:val="24"/>
          <w:szCs w:val="24"/>
        </w:rPr>
        <w:t>.</w:t>
      </w:r>
    </w:p>
    <w:p w:rsidR="0082361B" w:rsidRDefault="00C057F2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6713" w:rsidRPr="0070671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7C"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 w:rsidRPr="00706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6713" w:rsidRPr="007067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06713" w:rsidRP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7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diterbitkannya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713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70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F2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Pr="00C057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547C" w:rsidRDefault="00FA547C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A547C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47C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547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7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 xml:space="preserve"> di Indon</w:t>
      </w:r>
      <w:r>
        <w:rPr>
          <w:rFonts w:ascii="Times New Roman" w:hAnsi="Times New Roman" w:cs="Times New Roman"/>
          <w:sz w:val="24"/>
          <w:szCs w:val="24"/>
        </w:rPr>
        <w:t xml:space="preserve">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A547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547C" w:rsidRDefault="00FA547C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547C" w:rsidRDefault="00FA547C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2361B" w:rsidRDefault="0082361B" w:rsidP="00E648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2361B" w:rsidRDefault="00FA547C" w:rsidP="00E648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2361B" w:rsidRPr="0082361B">
        <w:rPr>
          <w:rFonts w:ascii="Times New Roman" w:hAnsi="Times New Roman" w:cs="Times New Roman"/>
          <w:sz w:val="24"/>
          <w:szCs w:val="24"/>
        </w:rPr>
        <w:t xml:space="preserve">, </w:t>
      </w:r>
      <w:r w:rsidR="0082361B">
        <w:rPr>
          <w:rFonts w:ascii="Times New Roman" w:hAnsi="Times New Roman" w:cs="Times New Roman"/>
          <w:sz w:val="24"/>
          <w:szCs w:val="24"/>
        </w:rPr>
        <w:t>April 2025</w:t>
      </w:r>
    </w:p>
    <w:p w:rsidR="00E64889" w:rsidRDefault="00E64889" w:rsidP="00E648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E6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1B"/>
    <w:rsid w:val="000C67EF"/>
    <w:rsid w:val="00706713"/>
    <w:rsid w:val="0081627C"/>
    <w:rsid w:val="0082361B"/>
    <w:rsid w:val="00980D90"/>
    <w:rsid w:val="00C057F2"/>
    <w:rsid w:val="00C3079D"/>
    <w:rsid w:val="00E64889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7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15</cp:revision>
  <dcterms:created xsi:type="dcterms:W3CDTF">2025-03-24T09:07:00Z</dcterms:created>
  <dcterms:modified xsi:type="dcterms:W3CDTF">2025-03-25T03:27:00Z</dcterms:modified>
</cp:coreProperties>
</file>