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6E777F" w14:textId="77777777" w:rsidR="00C30747" w:rsidRDefault="00C30747" w:rsidP="00C30747">
      <w:pPr>
        <w:spacing w:after="0" w:line="240" w:lineRule="auto"/>
        <w:contextualSpacing/>
        <w:jc w:val="center"/>
        <w:rPr>
          <w:rFonts w:ascii="Times New Roman" w:eastAsia="Arial" w:hAnsi="Times New Roman"/>
          <w:b/>
          <w:sz w:val="28"/>
          <w:szCs w:val="28"/>
        </w:rPr>
      </w:pPr>
      <w:r>
        <w:rPr>
          <w:rFonts w:ascii="Times New Roman" w:eastAsia="Arial" w:hAnsi="Times New Roman"/>
          <w:b/>
          <w:sz w:val="28"/>
          <w:szCs w:val="28"/>
        </w:rPr>
        <w:t>REFLEKSI HASIL</w:t>
      </w:r>
      <w:r>
        <w:rPr>
          <w:rFonts w:ascii="Times New Roman" w:eastAsia="Arial" w:hAnsi="Times New Roman"/>
          <w:b/>
          <w:sz w:val="28"/>
          <w:szCs w:val="28"/>
          <w:lang w:val="en-US"/>
        </w:rPr>
        <w:t xml:space="preserve"> PEMBANGUNAN DAERAH PROVINSI BANTEN </w:t>
      </w:r>
      <w:r>
        <w:rPr>
          <w:rFonts w:ascii="Times New Roman" w:eastAsia="Arial" w:hAnsi="Times New Roman"/>
          <w:b/>
          <w:sz w:val="28"/>
          <w:szCs w:val="28"/>
        </w:rPr>
        <w:t>PERIODE</w:t>
      </w:r>
      <w:r>
        <w:rPr>
          <w:rFonts w:ascii="Times New Roman" w:eastAsia="Arial" w:hAnsi="Times New Roman"/>
          <w:b/>
          <w:sz w:val="28"/>
          <w:szCs w:val="28"/>
          <w:lang w:val="en-US"/>
        </w:rPr>
        <w:t xml:space="preserve"> 2005 - 2025</w:t>
      </w:r>
    </w:p>
    <w:p w14:paraId="2DA60C09" w14:textId="77777777" w:rsidR="00A74ACF" w:rsidRDefault="00A74ACF" w:rsidP="00352763">
      <w:pPr>
        <w:spacing w:after="0" w:line="240" w:lineRule="auto"/>
        <w:contextualSpacing/>
        <w:jc w:val="center"/>
        <w:rPr>
          <w:rFonts w:ascii="Times New Roman" w:eastAsia="Arial" w:hAnsi="Times New Roman"/>
          <w:b/>
          <w:sz w:val="28"/>
          <w:szCs w:val="28"/>
        </w:rPr>
      </w:pPr>
    </w:p>
    <w:p w14:paraId="7664C444" w14:textId="77777777" w:rsidR="00C30747" w:rsidRDefault="00C30747" w:rsidP="00C30747">
      <w:pPr>
        <w:spacing w:after="0" w:line="240" w:lineRule="auto"/>
        <w:contextualSpacing/>
        <w:jc w:val="center"/>
        <w:rPr>
          <w:rFonts w:ascii="Times New Roman" w:eastAsia="Arial" w:hAnsi="Times New Roman"/>
          <w:b/>
          <w:i/>
          <w:iCs/>
          <w:sz w:val="28"/>
          <w:szCs w:val="28"/>
          <w:lang w:val="en-US"/>
        </w:rPr>
      </w:pPr>
      <w:r>
        <w:rPr>
          <w:rFonts w:ascii="Times New Roman" w:eastAsia="Arial" w:hAnsi="Times New Roman"/>
          <w:b/>
          <w:i/>
          <w:iCs/>
          <w:sz w:val="28"/>
          <w:szCs w:val="28"/>
        </w:rPr>
        <w:t>REFLECTION OF</w:t>
      </w:r>
      <w:r>
        <w:rPr>
          <w:rFonts w:ascii="Times New Roman" w:eastAsia="Arial" w:hAnsi="Times New Roman"/>
          <w:b/>
          <w:i/>
          <w:iCs/>
          <w:sz w:val="28"/>
          <w:szCs w:val="28"/>
          <w:lang w:val="en-US"/>
        </w:rPr>
        <w:t xml:space="preserve"> REGIONAL DEVELOPMENT </w:t>
      </w:r>
      <w:r>
        <w:rPr>
          <w:rFonts w:ascii="Times New Roman" w:eastAsia="Arial" w:hAnsi="Times New Roman"/>
          <w:b/>
          <w:i/>
          <w:iCs/>
          <w:sz w:val="28"/>
          <w:szCs w:val="28"/>
        </w:rPr>
        <w:t>RESULT</w:t>
      </w:r>
      <w:r w:rsidRPr="00C914AD">
        <w:rPr>
          <w:rFonts w:ascii="Times New Roman" w:eastAsia="Arial" w:hAnsi="Times New Roman"/>
          <w:b/>
          <w:i/>
          <w:iCs/>
          <w:sz w:val="28"/>
          <w:szCs w:val="28"/>
          <w:lang w:val="en-US"/>
        </w:rPr>
        <w:t xml:space="preserve"> OF BANTEN PROVINCE </w:t>
      </w:r>
      <w:r>
        <w:rPr>
          <w:rFonts w:ascii="Times New Roman" w:eastAsia="Arial" w:hAnsi="Times New Roman"/>
          <w:b/>
          <w:i/>
          <w:iCs/>
          <w:sz w:val="28"/>
          <w:szCs w:val="28"/>
        </w:rPr>
        <w:t xml:space="preserve">FOR PERIOD </w:t>
      </w:r>
      <w:r w:rsidRPr="00C914AD">
        <w:rPr>
          <w:rFonts w:ascii="Times New Roman" w:eastAsia="Arial" w:hAnsi="Times New Roman"/>
          <w:b/>
          <w:i/>
          <w:iCs/>
          <w:sz w:val="28"/>
          <w:szCs w:val="28"/>
          <w:lang w:val="en-US"/>
        </w:rPr>
        <w:t xml:space="preserve">2005 </w:t>
      </w:r>
      <w:r>
        <w:rPr>
          <w:rFonts w:ascii="Times New Roman" w:eastAsia="Arial" w:hAnsi="Times New Roman"/>
          <w:b/>
          <w:i/>
          <w:iCs/>
          <w:sz w:val="28"/>
          <w:szCs w:val="28"/>
          <w:lang w:val="en-US"/>
        </w:rPr>
        <w:t>–</w:t>
      </w:r>
      <w:r w:rsidRPr="00C914AD">
        <w:rPr>
          <w:rFonts w:ascii="Times New Roman" w:eastAsia="Arial" w:hAnsi="Times New Roman"/>
          <w:b/>
          <w:i/>
          <w:iCs/>
          <w:sz w:val="28"/>
          <w:szCs w:val="28"/>
          <w:lang w:val="en-US"/>
        </w:rPr>
        <w:t xml:space="preserve"> 2025</w:t>
      </w:r>
    </w:p>
    <w:p w14:paraId="2DA93A2A" w14:textId="77777777" w:rsidR="009E49BF" w:rsidRPr="00204461" w:rsidRDefault="009E49BF" w:rsidP="009E49BF">
      <w:pPr>
        <w:spacing w:after="0" w:line="240" w:lineRule="auto"/>
        <w:contextualSpacing/>
        <w:jc w:val="center"/>
        <w:rPr>
          <w:rFonts w:ascii="Times New Roman" w:hAnsi="Times New Roman"/>
          <w:sz w:val="24"/>
          <w:szCs w:val="24"/>
          <w:lang w:val="en-US"/>
        </w:rPr>
      </w:pPr>
    </w:p>
    <w:p w14:paraId="331C2BF3" w14:textId="0089CAAB" w:rsidR="00352763" w:rsidRPr="001A0C85" w:rsidRDefault="0011653C" w:rsidP="00352763">
      <w:pPr>
        <w:spacing w:after="0" w:line="240" w:lineRule="auto"/>
        <w:contextualSpacing/>
        <w:jc w:val="center"/>
        <w:rPr>
          <w:rFonts w:ascii="Times New Roman" w:hAnsi="Times New Roman"/>
          <w:b/>
          <w:bCs/>
          <w:sz w:val="24"/>
          <w:szCs w:val="24"/>
          <w:lang w:val="en-US"/>
        </w:rPr>
      </w:pPr>
      <w:r>
        <w:rPr>
          <w:rFonts w:ascii="Times New Roman" w:hAnsi="Times New Roman"/>
          <w:b/>
          <w:bCs/>
          <w:sz w:val="24"/>
          <w:szCs w:val="24"/>
          <w:lang w:val="en-US"/>
        </w:rPr>
        <w:t>Arta Rusidarma Putra</w:t>
      </w:r>
      <w:r w:rsidR="00352763" w:rsidRPr="001A0C85">
        <w:rPr>
          <w:rFonts w:ascii="Times New Roman" w:hAnsi="Times New Roman"/>
          <w:b/>
          <w:bCs/>
          <w:sz w:val="24"/>
          <w:szCs w:val="24"/>
          <w:vertAlign w:val="superscript"/>
          <w:lang w:val="en-US"/>
        </w:rPr>
        <w:t>1,*</w:t>
      </w:r>
      <w:r>
        <w:rPr>
          <w:rFonts w:ascii="Times New Roman" w:hAnsi="Times New Roman"/>
          <w:b/>
          <w:bCs/>
          <w:sz w:val="24"/>
          <w:szCs w:val="24"/>
          <w:lang w:val="en-US"/>
        </w:rPr>
        <w:t>, Silfiana</w:t>
      </w:r>
      <w:r w:rsidR="00352763" w:rsidRPr="001A0C85">
        <w:rPr>
          <w:rFonts w:ascii="Times New Roman" w:hAnsi="Times New Roman"/>
          <w:b/>
          <w:bCs/>
          <w:sz w:val="24"/>
          <w:szCs w:val="24"/>
          <w:vertAlign w:val="superscript"/>
          <w:lang w:val="en-US"/>
        </w:rPr>
        <w:t>2</w:t>
      </w:r>
      <w:r>
        <w:rPr>
          <w:rFonts w:ascii="Times New Roman" w:hAnsi="Times New Roman"/>
          <w:b/>
          <w:bCs/>
          <w:sz w:val="24"/>
          <w:szCs w:val="24"/>
          <w:lang w:val="en-US"/>
        </w:rPr>
        <w:t>, Raden Irna Afriani</w:t>
      </w:r>
      <w:r>
        <w:rPr>
          <w:rFonts w:ascii="Times New Roman" w:hAnsi="Times New Roman"/>
          <w:b/>
          <w:bCs/>
          <w:sz w:val="24"/>
          <w:szCs w:val="24"/>
          <w:vertAlign w:val="superscript"/>
          <w:lang w:val="en-US"/>
        </w:rPr>
        <w:t>3</w:t>
      </w:r>
    </w:p>
    <w:p w14:paraId="5ACECAC3" w14:textId="4BA1D291" w:rsidR="00352763" w:rsidRPr="001A0C85" w:rsidRDefault="00352763" w:rsidP="00352763">
      <w:pPr>
        <w:spacing w:after="0" w:line="240" w:lineRule="auto"/>
        <w:contextualSpacing/>
        <w:jc w:val="center"/>
        <w:rPr>
          <w:rFonts w:ascii="Times New Roman" w:hAnsi="Times New Roman"/>
          <w:bCs/>
          <w:lang w:val="en-US"/>
        </w:rPr>
      </w:pPr>
      <w:r w:rsidRPr="001A0C85">
        <w:rPr>
          <w:rFonts w:ascii="Times New Roman" w:hAnsi="Times New Roman"/>
          <w:bCs/>
          <w:vertAlign w:val="superscript"/>
          <w:lang w:val="en-US"/>
        </w:rPr>
        <w:t>1</w:t>
      </w:r>
      <w:r w:rsidR="0011653C">
        <w:rPr>
          <w:rFonts w:ascii="Times New Roman" w:hAnsi="Times New Roman"/>
          <w:bCs/>
          <w:vertAlign w:val="superscript"/>
          <w:lang w:val="en-US"/>
        </w:rPr>
        <w:t>,3</w:t>
      </w:r>
      <w:r w:rsidR="0011653C">
        <w:rPr>
          <w:rFonts w:ascii="Times New Roman" w:hAnsi="Times New Roman"/>
          <w:bCs/>
          <w:lang w:val="en-US"/>
        </w:rPr>
        <w:t>Universitas Bina Bangsa</w:t>
      </w:r>
      <w:r w:rsidRPr="001A0C85">
        <w:rPr>
          <w:rFonts w:ascii="Times New Roman" w:hAnsi="Times New Roman"/>
          <w:bCs/>
          <w:lang w:val="en-US"/>
        </w:rPr>
        <w:t xml:space="preserve">, </w:t>
      </w:r>
      <w:r w:rsidR="0011653C">
        <w:rPr>
          <w:rFonts w:ascii="Times New Roman" w:hAnsi="Times New Roman"/>
          <w:bCs/>
          <w:lang w:val="en-US"/>
        </w:rPr>
        <w:t>Jl. Raya Serang – Jakarta, KM 03 No.1B, Penancangan Kec.Cipocok Jaya, Kota Serang, Banten</w:t>
      </w:r>
      <w:r w:rsidR="00BF6361">
        <w:rPr>
          <w:rFonts w:ascii="Times New Roman" w:hAnsi="Times New Roman"/>
          <w:bCs/>
          <w:lang w:val="en-US"/>
        </w:rPr>
        <w:t>, Indonesia</w:t>
      </w:r>
      <w:r w:rsidR="0011653C">
        <w:rPr>
          <w:rFonts w:ascii="Times New Roman" w:hAnsi="Times New Roman"/>
          <w:bCs/>
          <w:lang w:val="en-US"/>
        </w:rPr>
        <w:t xml:space="preserve"> 42124</w:t>
      </w:r>
    </w:p>
    <w:p w14:paraId="4A45919A" w14:textId="4C6F0474" w:rsidR="00352763" w:rsidRPr="001A0C85" w:rsidRDefault="00352763" w:rsidP="00352763">
      <w:pPr>
        <w:spacing w:after="0" w:line="240" w:lineRule="auto"/>
        <w:contextualSpacing/>
        <w:jc w:val="center"/>
        <w:rPr>
          <w:rFonts w:ascii="Times New Roman" w:hAnsi="Times New Roman"/>
          <w:bCs/>
          <w:lang w:val="en-US"/>
        </w:rPr>
      </w:pPr>
      <w:r w:rsidRPr="001A0C85">
        <w:rPr>
          <w:rFonts w:ascii="Times New Roman" w:hAnsi="Times New Roman"/>
          <w:bCs/>
          <w:vertAlign w:val="superscript"/>
          <w:lang w:val="en-US"/>
        </w:rPr>
        <w:t>2</w:t>
      </w:r>
      <w:r w:rsidR="0011653C">
        <w:rPr>
          <w:rFonts w:ascii="Times New Roman" w:hAnsi="Times New Roman"/>
          <w:bCs/>
          <w:lang w:val="en-US"/>
        </w:rPr>
        <w:t>Bappeda Provinsi Banten</w:t>
      </w:r>
      <w:r w:rsidRPr="001A0C85">
        <w:rPr>
          <w:rFonts w:ascii="Times New Roman" w:hAnsi="Times New Roman"/>
          <w:bCs/>
          <w:lang w:val="en-US"/>
        </w:rPr>
        <w:t xml:space="preserve">, </w:t>
      </w:r>
      <w:r w:rsidR="0011653C">
        <w:rPr>
          <w:rFonts w:ascii="Times New Roman" w:hAnsi="Times New Roman"/>
          <w:bCs/>
          <w:lang w:val="en-US"/>
        </w:rPr>
        <w:t>Jl. Syekh Moh. Nawawi Albantani, Sukajaya, Kec. Curug, Kota Serang, Banten</w:t>
      </w:r>
      <w:r w:rsidR="00BF6361">
        <w:rPr>
          <w:rFonts w:ascii="Times New Roman" w:hAnsi="Times New Roman"/>
          <w:bCs/>
          <w:lang w:val="en-US"/>
        </w:rPr>
        <w:t>, Indonesia</w:t>
      </w:r>
      <w:r w:rsidR="0011653C">
        <w:rPr>
          <w:rFonts w:ascii="Times New Roman" w:hAnsi="Times New Roman"/>
          <w:bCs/>
          <w:lang w:val="en-US"/>
        </w:rPr>
        <w:t xml:space="preserve"> 42171</w:t>
      </w:r>
    </w:p>
    <w:p w14:paraId="277F494A" w14:textId="0893EE3E" w:rsidR="00352763" w:rsidRDefault="0011653C" w:rsidP="00352763">
      <w:pPr>
        <w:spacing w:after="0" w:line="240" w:lineRule="auto"/>
        <w:contextualSpacing/>
        <w:jc w:val="center"/>
        <w:rPr>
          <w:rFonts w:ascii="Times New Roman" w:hAnsi="Times New Roman"/>
          <w:bCs/>
          <w:lang w:val="en-US"/>
        </w:rPr>
      </w:pPr>
      <w:r>
        <w:rPr>
          <w:rFonts w:ascii="Times New Roman" w:hAnsi="Times New Roman"/>
          <w:bCs/>
          <w:lang w:val="en-US"/>
        </w:rPr>
        <w:t>*artar.putra@gmail.com</w:t>
      </w:r>
    </w:p>
    <w:p w14:paraId="4F5950DD" w14:textId="77777777" w:rsidR="00DD7432" w:rsidRDefault="00DD7432" w:rsidP="00352763">
      <w:pPr>
        <w:spacing w:after="0" w:line="240" w:lineRule="auto"/>
        <w:contextualSpacing/>
        <w:jc w:val="center"/>
        <w:rPr>
          <w:rFonts w:ascii="Times New Roman" w:hAnsi="Times New Roman"/>
          <w:bCs/>
          <w:lang w:val="en-US"/>
        </w:rPr>
      </w:pPr>
    </w:p>
    <w:p w14:paraId="6E21DCC8" w14:textId="281630ED" w:rsidR="00DD7432" w:rsidRPr="00DD7432" w:rsidRDefault="00DD7432" w:rsidP="00352763">
      <w:pPr>
        <w:spacing w:after="0" w:line="240" w:lineRule="auto"/>
        <w:contextualSpacing/>
        <w:jc w:val="center"/>
        <w:rPr>
          <w:rFonts w:ascii="Times New Roman" w:hAnsi="Times New Roman"/>
          <w:bCs/>
          <w:sz w:val="24"/>
          <w:szCs w:val="24"/>
          <w:lang w:val="en-US"/>
        </w:rPr>
      </w:pPr>
      <w:r w:rsidRPr="00DD7432">
        <w:rPr>
          <w:rFonts w:ascii="Times New Roman" w:hAnsi="Times New Roman"/>
          <w:bCs/>
          <w:sz w:val="24"/>
          <w:szCs w:val="24"/>
          <w:lang w:val="en-US"/>
        </w:rPr>
        <w:t xml:space="preserve">disubmit: DD </w:t>
      </w:r>
      <w:r w:rsidR="0075456E">
        <w:rPr>
          <w:rFonts w:ascii="Times New Roman" w:hAnsi="Times New Roman"/>
          <w:bCs/>
          <w:sz w:val="24"/>
          <w:szCs w:val="24"/>
          <w:lang w:val="en-US"/>
        </w:rPr>
        <w:t xml:space="preserve">Month </w:t>
      </w:r>
      <w:r w:rsidRPr="00DD7432">
        <w:rPr>
          <w:rFonts w:ascii="Times New Roman" w:hAnsi="Times New Roman"/>
          <w:bCs/>
          <w:sz w:val="24"/>
          <w:szCs w:val="24"/>
          <w:lang w:val="en-US"/>
        </w:rPr>
        <w:t xml:space="preserve">YYYY, direvisi: DD </w:t>
      </w:r>
      <w:r w:rsidR="0075456E">
        <w:rPr>
          <w:rFonts w:ascii="Times New Roman" w:hAnsi="Times New Roman"/>
          <w:bCs/>
          <w:sz w:val="24"/>
          <w:szCs w:val="24"/>
          <w:lang w:val="en-US"/>
        </w:rPr>
        <w:t>Month</w:t>
      </w:r>
      <w:r w:rsidRPr="00DD7432">
        <w:rPr>
          <w:rFonts w:ascii="Times New Roman" w:hAnsi="Times New Roman"/>
          <w:bCs/>
          <w:sz w:val="24"/>
          <w:szCs w:val="24"/>
          <w:lang w:val="en-US"/>
        </w:rPr>
        <w:t xml:space="preserve"> YYYY, diterima: DD </w:t>
      </w:r>
      <w:r w:rsidR="0075456E">
        <w:rPr>
          <w:rFonts w:ascii="Times New Roman" w:hAnsi="Times New Roman"/>
          <w:bCs/>
          <w:sz w:val="24"/>
          <w:szCs w:val="24"/>
          <w:lang w:val="en-US"/>
        </w:rPr>
        <w:t>Month</w:t>
      </w:r>
      <w:r w:rsidRPr="00DD7432">
        <w:rPr>
          <w:rFonts w:ascii="Times New Roman" w:hAnsi="Times New Roman"/>
          <w:bCs/>
          <w:sz w:val="24"/>
          <w:szCs w:val="24"/>
          <w:lang w:val="en-US"/>
        </w:rPr>
        <w:t xml:space="preserve"> YYYY</w:t>
      </w:r>
    </w:p>
    <w:p w14:paraId="592B6144" w14:textId="77777777" w:rsidR="00352763" w:rsidRPr="00DD7432" w:rsidRDefault="00352763" w:rsidP="00352763">
      <w:pPr>
        <w:tabs>
          <w:tab w:val="left" w:pos="6237"/>
        </w:tabs>
        <w:spacing w:after="0" w:line="240" w:lineRule="auto"/>
        <w:contextualSpacing/>
        <w:jc w:val="center"/>
        <w:rPr>
          <w:rFonts w:ascii="Times New Roman" w:hAnsi="Times New Roman"/>
        </w:rPr>
      </w:pPr>
    </w:p>
    <w:p w14:paraId="059D8494" w14:textId="77777777" w:rsidR="00352763" w:rsidRPr="001A0C85" w:rsidRDefault="00352763" w:rsidP="00352763">
      <w:pPr>
        <w:tabs>
          <w:tab w:val="left" w:pos="4536"/>
        </w:tabs>
        <w:spacing w:after="0" w:line="240" w:lineRule="auto"/>
        <w:jc w:val="center"/>
        <w:rPr>
          <w:rFonts w:ascii="Times New Roman" w:hAnsi="Times New Roman"/>
          <w:b/>
          <w:bCs/>
          <w:sz w:val="24"/>
          <w:szCs w:val="24"/>
        </w:rPr>
      </w:pPr>
      <w:r w:rsidRPr="001A0C85">
        <w:rPr>
          <w:rFonts w:ascii="Times New Roman" w:hAnsi="Times New Roman"/>
          <w:b/>
          <w:bCs/>
          <w:sz w:val="24"/>
          <w:szCs w:val="24"/>
        </w:rPr>
        <w:t>ABSTRAK</w:t>
      </w:r>
    </w:p>
    <w:p w14:paraId="12B5AD95" w14:textId="77777777" w:rsidR="00D04D11" w:rsidRDefault="00D04D11" w:rsidP="00D04D11">
      <w:pPr>
        <w:tabs>
          <w:tab w:val="left" w:pos="4536"/>
        </w:tabs>
        <w:spacing w:before="240" w:after="0" w:line="240" w:lineRule="auto"/>
        <w:jc w:val="both"/>
        <w:rPr>
          <w:rFonts w:ascii="Times New Roman" w:eastAsia="Arial" w:hAnsi="Times New Roman"/>
          <w:lang w:val="en-US"/>
        </w:rPr>
      </w:pPr>
      <w:r>
        <w:rPr>
          <w:rFonts w:ascii="Times New Roman" w:eastAsia="Arial" w:hAnsi="Times New Roman"/>
          <w:lang w:val="en-US"/>
        </w:rPr>
        <w:t>Evaluasi pembangunan</w:t>
      </w:r>
      <w:r>
        <w:rPr>
          <w:rFonts w:ascii="Times New Roman" w:eastAsia="Arial" w:hAnsi="Times New Roman"/>
        </w:rPr>
        <w:t xml:space="preserve"> merupakan hasil</w:t>
      </w:r>
      <w:r w:rsidRPr="0011653C">
        <w:rPr>
          <w:rFonts w:ascii="Times New Roman" w:eastAsia="Arial" w:hAnsi="Times New Roman"/>
          <w:lang w:val="en-US"/>
        </w:rPr>
        <w:t xml:space="preserve"> </w:t>
      </w:r>
      <w:r>
        <w:rPr>
          <w:rFonts w:ascii="Times New Roman" w:eastAsia="Arial" w:hAnsi="Times New Roman"/>
        </w:rPr>
        <w:t xml:space="preserve">dari suatu </w:t>
      </w:r>
      <w:r w:rsidRPr="0011653C">
        <w:rPr>
          <w:rFonts w:ascii="Times New Roman" w:eastAsia="Arial" w:hAnsi="Times New Roman"/>
          <w:lang w:val="en-US"/>
        </w:rPr>
        <w:t>penilaian sasaran serta analisis permasalahan faktor keberhasilan pada suatu proses (</w:t>
      </w:r>
      <w:r w:rsidRPr="007537C9">
        <w:rPr>
          <w:rFonts w:ascii="Times New Roman" w:eastAsia="Arial" w:hAnsi="Times New Roman"/>
          <w:i/>
          <w:lang w:val="en-US"/>
        </w:rPr>
        <w:t>lesson</w:t>
      </w:r>
      <w:r w:rsidRPr="0011653C">
        <w:rPr>
          <w:rFonts w:ascii="Times New Roman" w:eastAsia="Arial" w:hAnsi="Times New Roman"/>
          <w:lang w:val="en-US"/>
        </w:rPr>
        <w:t xml:space="preserve"> </w:t>
      </w:r>
      <w:r w:rsidRPr="007537C9">
        <w:rPr>
          <w:rFonts w:ascii="Times New Roman" w:eastAsia="Arial" w:hAnsi="Times New Roman"/>
          <w:i/>
          <w:lang w:val="en-US"/>
        </w:rPr>
        <w:t>learned</w:t>
      </w:r>
      <w:r w:rsidRPr="0011653C">
        <w:rPr>
          <w:rFonts w:ascii="Times New Roman" w:eastAsia="Arial" w:hAnsi="Times New Roman"/>
          <w:lang w:val="en-US"/>
        </w:rPr>
        <w:t xml:space="preserve">) </w:t>
      </w:r>
      <w:r>
        <w:rPr>
          <w:rFonts w:ascii="Times New Roman" w:eastAsia="Arial" w:hAnsi="Times New Roman"/>
        </w:rPr>
        <w:t xml:space="preserve">dan </w:t>
      </w:r>
      <w:r w:rsidRPr="0011653C">
        <w:rPr>
          <w:rFonts w:ascii="Times New Roman" w:eastAsia="Arial" w:hAnsi="Times New Roman"/>
          <w:lang w:val="en-US"/>
        </w:rPr>
        <w:t>perbaikan kebijakan pembangunan daerah pada tahap berikutnya. Tujuan Penelitian adalah penilaian capaian pembangunan jangka panjang dengan sasaran pokok yang telah ditetapkan, mengidentifikasi faktor pendorong dan penghambat yang dapat mempengaruhi pencapaian pembangunan jangka panjang daerah, dan menyusun rekomendasi penyusunan Rancangan Program Jangka Panjang Daerah Provinsi Banten periode 2025-2045. Metode penelitian adalah studi literatur dengan data sekunder berupa hasil penelitian seperti artikel, buku, jurnal dan beberapa sumber lain yang relevan. Teknik analisis menggunakan analisis kesenjangan, content analysis dan analisis statistika. Hasil penelitian evaluasi indikator makro tahun 2005-2025 menunjukkan kinerja progresif pada indikator peningkatan Indeks Pembangunan Manusia, Tingkat Pengangguran Terbuka menurun, peningkatan Pengeluaran per Kapita, penurunan indeks gini dan peningkatan PDRB perkapita. Indikator penduduk miskin meningkat signifikan dan laju pertumbuhan ekonomi menurun periode 2020-2021 disebabkan dampak pandemi. Tahun 2022, penurunan penduduk miskin dan peningkatan laju pertumbuhan ekon</w:t>
      </w:r>
      <w:r>
        <w:rPr>
          <w:rFonts w:ascii="Times New Roman" w:eastAsia="Arial" w:hAnsi="Times New Roman"/>
          <w:lang w:val="en-US"/>
        </w:rPr>
        <w:t xml:space="preserve">omi </w:t>
      </w:r>
      <w:r w:rsidRPr="0011653C">
        <w:rPr>
          <w:rFonts w:ascii="Times New Roman" w:eastAsia="Arial" w:hAnsi="Times New Roman"/>
          <w:lang w:val="en-US"/>
        </w:rPr>
        <w:t>seiring proses pemulihan ekonomi pasca pandemi. Kesimpulan adal</w:t>
      </w:r>
      <w:r>
        <w:rPr>
          <w:rFonts w:ascii="Times New Roman" w:eastAsia="Arial" w:hAnsi="Times New Roman"/>
          <w:lang w:val="en-US"/>
        </w:rPr>
        <w:t>ah diperlukan keselarasan visi dan misi serta</w:t>
      </w:r>
      <w:r w:rsidRPr="0011653C">
        <w:rPr>
          <w:rFonts w:ascii="Times New Roman" w:eastAsia="Arial" w:hAnsi="Times New Roman"/>
          <w:lang w:val="en-US"/>
        </w:rPr>
        <w:t xml:space="preserve"> arah </w:t>
      </w:r>
      <w:r>
        <w:rPr>
          <w:rFonts w:ascii="Times New Roman" w:eastAsia="Arial" w:hAnsi="Times New Roman"/>
          <w:lang w:val="en-US"/>
        </w:rPr>
        <w:t xml:space="preserve">penyusunan </w:t>
      </w:r>
      <w:r w:rsidRPr="0011653C">
        <w:rPr>
          <w:rFonts w:ascii="Times New Roman" w:eastAsia="Arial" w:hAnsi="Times New Roman"/>
          <w:lang w:val="en-US"/>
        </w:rPr>
        <w:t>kebijakan dan indikator pembangunan jangka panjang Provinsi dengan indikator kinerja pembangunan jangka panjang nasional dan indikator tujuan pembangunan yang berkelanjutan dengan perancangan program kegiatan seperti menyediakan lapangan kerja baru pada sektor ekonomi sert</w:t>
      </w:r>
      <w:r>
        <w:rPr>
          <w:rFonts w:ascii="Times New Roman" w:eastAsia="Arial" w:hAnsi="Times New Roman"/>
          <w:lang w:val="en-US"/>
        </w:rPr>
        <w:t>a memberikan berbagai kemudahan</w:t>
      </w:r>
      <w:r w:rsidRPr="0011653C">
        <w:rPr>
          <w:rFonts w:ascii="Times New Roman" w:eastAsia="Arial" w:hAnsi="Times New Roman"/>
          <w:lang w:val="en-US"/>
        </w:rPr>
        <w:t xml:space="preserve"> untuk usaha kecil menengah </w:t>
      </w:r>
      <w:r>
        <w:rPr>
          <w:rFonts w:ascii="Times New Roman" w:eastAsia="Arial" w:hAnsi="Times New Roman"/>
          <w:lang w:val="en-US"/>
        </w:rPr>
        <w:t>dengan</w:t>
      </w:r>
      <w:r w:rsidRPr="0011653C">
        <w:rPr>
          <w:rFonts w:ascii="Times New Roman" w:eastAsia="Arial" w:hAnsi="Times New Roman"/>
          <w:lang w:val="en-US"/>
        </w:rPr>
        <w:t xml:space="preserve"> berkoordinasi, kolaborasi serta bersinergi antara seluruh perangkat daerah dengan berbagai pihak seperti akademisi dan praktisi sebagai upaya peningkatan capaian indikator makro ekonomi, kesejahteraan sosial dan mendapat inovasi dalam rencana pembangunan jangka panjang daerah</w:t>
      </w:r>
      <w:r>
        <w:rPr>
          <w:rFonts w:ascii="Times New Roman" w:eastAsia="Arial" w:hAnsi="Times New Roman"/>
          <w:lang w:val="en-US"/>
        </w:rPr>
        <w:t>.</w:t>
      </w:r>
    </w:p>
    <w:p w14:paraId="5ED0DBBC" w14:textId="77777777" w:rsidR="00D04D11" w:rsidRPr="001A0C85" w:rsidRDefault="00D04D11" w:rsidP="00D04D11">
      <w:pPr>
        <w:tabs>
          <w:tab w:val="left" w:pos="4536"/>
        </w:tabs>
        <w:spacing w:before="120" w:after="0" w:line="240" w:lineRule="auto"/>
        <w:jc w:val="both"/>
        <w:rPr>
          <w:rFonts w:ascii="Times New Roman" w:hAnsi="Times New Roman"/>
          <w:bCs/>
          <w:i/>
          <w:iCs/>
          <w:lang w:val="en-US"/>
        </w:rPr>
      </w:pPr>
      <w:r w:rsidRPr="001A0C85">
        <w:rPr>
          <w:rFonts w:ascii="Times New Roman" w:hAnsi="Times New Roman"/>
          <w:b/>
        </w:rPr>
        <w:t>Kata kunci:</w:t>
      </w:r>
      <w:r w:rsidRPr="001A0C85">
        <w:rPr>
          <w:rFonts w:ascii="Times New Roman" w:hAnsi="Times New Roman"/>
          <w:bCs/>
        </w:rPr>
        <w:t xml:space="preserve"> </w:t>
      </w:r>
      <w:r>
        <w:rPr>
          <w:rFonts w:ascii="Times New Roman" w:hAnsi="Times New Roman"/>
          <w:bCs/>
          <w:i/>
          <w:iCs/>
          <w:lang w:val="en-US"/>
        </w:rPr>
        <w:t>Evaluasi, Indikator Makro, Program Jangka Panjang</w:t>
      </w:r>
    </w:p>
    <w:p w14:paraId="0D8A9464" w14:textId="77777777" w:rsidR="00D04D11" w:rsidRPr="001A0C85" w:rsidRDefault="00D04D11" w:rsidP="00D04D11">
      <w:pPr>
        <w:tabs>
          <w:tab w:val="left" w:pos="4536"/>
        </w:tabs>
        <w:spacing w:before="240" w:after="0" w:line="240" w:lineRule="auto"/>
        <w:jc w:val="center"/>
        <w:rPr>
          <w:rFonts w:ascii="Times New Roman" w:hAnsi="Times New Roman"/>
          <w:b/>
          <w:i/>
          <w:iCs/>
          <w:sz w:val="24"/>
        </w:rPr>
      </w:pPr>
      <w:r w:rsidRPr="001A0C85">
        <w:rPr>
          <w:rFonts w:ascii="Times New Roman" w:hAnsi="Times New Roman"/>
          <w:b/>
          <w:i/>
          <w:iCs/>
          <w:sz w:val="24"/>
        </w:rPr>
        <w:t>ABSTRACT</w:t>
      </w:r>
    </w:p>
    <w:p w14:paraId="186B72AF" w14:textId="77777777" w:rsidR="00D04D11" w:rsidRDefault="00D04D11" w:rsidP="00D04D11">
      <w:pPr>
        <w:tabs>
          <w:tab w:val="left" w:pos="4536"/>
        </w:tabs>
        <w:spacing w:before="240" w:after="0" w:line="240" w:lineRule="auto"/>
        <w:jc w:val="both"/>
        <w:rPr>
          <w:rFonts w:ascii="Times New Roman" w:hAnsi="Times New Roman"/>
          <w:bCs/>
          <w:i/>
          <w:iCs/>
          <w:lang w:val="en-US"/>
        </w:rPr>
      </w:pPr>
      <w:r w:rsidRPr="00DF2D73">
        <w:rPr>
          <w:rFonts w:ascii="Times New Roman" w:hAnsi="Times New Roman"/>
          <w:bCs/>
          <w:i/>
          <w:iCs/>
          <w:lang w:val="en-US"/>
        </w:rPr>
        <w:t xml:space="preserve">Development evaluation is an assessment of targets and analysis of problems and success factors in a process (lesson learned) of improving regional development policies at the next stage. The aim of the research is to assess long-term development achievements with the main targets that have been determined, identify the driving and inhibiting factors that can influence the achievement of regional long-term development, and prepare recommendations for the preparation of the Regional Long-Term Program Plan for Banten Province for the period 2025-2045. The research method is literature study with secondary data in the form of research results such as articles, books, journals and several other relevant sources. Analysis techniques use gap analysis, content analysis and statistical analysis. The results of research evaluating macro indicators for 2005-2025 show </w:t>
      </w:r>
      <w:r w:rsidRPr="00DF2D73">
        <w:rPr>
          <w:rFonts w:ascii="Times New Roman" w:hAnsi="Times New Roman"/>
          <w:bCs/>
          <w:i/>
          <w:iCs/>
          <w:lang w:val="en-US"/>
        </w:rPr>
        <w:lastRenderedPageBreak/>
        <w:t>progressive performance in the indicators of increasing the Human Development Index, decreasing Open Unemployment Rate, increasing per Capita Expenditure, decreasing Gini index and increasing GDP per capita. Indicators of the poor population have increased significantly and the rate of economic growth has decreased in the 2020-2021 period due to the impact of the pandemic. In 2022, the poor population will decrease and the rate of economic growth will increase in line with the post-pandemic economic recovery process. The conclusion is that it is necessary to align the vision and mission as well as the direction of policy formulation and provincial long-term development indicators with national long-term development performance indicators and indicators of sustainable development goals with the design of activity programs such as providing new jobs in the economic sector and providing various conveniences for small and medium businesses. by coordinating, collaborating and synergizing between all regional officials and various parties such as academics and practitioners as an effort to increase the achievements of macroeconomic indicators, social welfare and obtain innovation in long-term regional development plans.</w:t>
      </w:r>
    </w:p>
    <w:p w14:paraId="6D1B5972" w14:textId="77777777" w:rsidR="00D04D11" w:rsidRPr="001A0C85" w:rsidRDefault="00D04D11" w:rsidP="00D04D11">
      <w:pPr>
        <w:tabs>
          <w:tab w:val="left" w:pos="4536"/>
        </w:tabs>
        <w:spacing w:before="120" w:after="0" w:line="240" w:lineRule="auto"/>
        <w:jc w:val="both"/>
        <w:rPr>
          <w:rFonts w:ascii="Times New Roman" w:hAnsi="Times New Roman"/>
          <w:bCs/>
          <w:i/>
          <w:iCs/>
          <w:lang w:val="en-US"/>
        </w:rPr>
      </w:pPr>
      <w:r w:rsidRPr="001A0C85">
        <w:rPr>
          <w:rFonts w:ascii="Times New Roman" w:hAnsi="Times New Roman"/>
          <w:b/>
          <w:i/>
          <w:iCs/>
        </w:rPr>
        <w:t>Keywords</w:t>
      </w:r>
      <w:r w:rsidRPr="001A0C85">
        <w:rPr>
          <w:rFonts w:ascii="Times New Roman" w:hAnsi="Times New Roman"/>
          <w:bCs/>
          <w:i/>
          <w:iCs/>
        </w:rPr>
        <w:t xml:space="preserve">: </w:t>
      </w:r>
      <w:r>
        <w:rPr>
          <w:rFonts w:ascii="Times New Roman" w:hAnsi="Times New Roman"/>
          <w:bCs/>
          <w:i/>
          <w:iCs/>
          <w:lang w:val="en-US"/>
        </w:rPr>
        <w:t>Evaluation, Macro Indicators, Long Term Program</w:t>
      </w:r>
    </w:p>
    <w:p w14:paraId="0D05EA68" w14:textId="77777777" w:rsidR="00E3628F" w:rsidRDefault="00E3628F" w:rsidP="00404C1A">
      <w:pPr>
        <w:tabs>
          <w:tab w:val="left" w:pos="284"/>
          <w:tab w:val="left" w:pos="851"/>
        </w:tabs>
        <w:spacing w:after="0" w:line="360" w:lineRule="auto"/>
        <w:jc w:val="both"/>
        <w:rPr>
          <w:rFonts w:ascii="Times New Roman" w:hAnsi="Times New Roman"/>
          <w:b/>
        </w:rPr>
      </w:pPr>
    </w:p>
    <w:p w14:paraId="36FE3E98" w14:textId="77777777" w:rsidR="00352763" w:rsidRDefault="00352763" w:rsidP="00404C1A">
      <w:pPr>
        <w:tabs>
          <w:tab w:val="left" w:pos="284"/>
          <w:tab w:val="left" w:pos="851"/>
        </w:tabs>
        <w:spacing w:after="0" w:line="360" w:lineRule="auto"/>
        <w:jc w:val="both"/>
        <w:rPr>
          <w:rFonts w:ascii="Times New Roman" w:hAnsi="Times New Roman"/>
          <w:b/>
        </w:rPr>
        <w:sectPr w:rsidR="00352763" w:rsidSect="002D1563">
          <w:headerReference w:type="even" r:id="rId9"/>
          <w:headerReference w:type="default" r:id="rId10"/>
          <w:footerReference w:type="even" r:id="rId11"/>
          <w:footerReference w:type="default" r:id="rId12"/>
          <w:headerReference w:type="first" r:id="rId13"/>
          <w:footerReference w:type="first" r:id="rId14"/>
          <w:pgSz w:w="11906" w:h="16838" w:code="9"/>
          <w:pgMar w:top="1276" w:right="1418" w:bottom="1418" w:left="1701" w:header="567" w:footer="624" w:gutter="0"/>
          <w:pgNumType w:start="67"/>
          <w:cols w:space="708"/>
          <w:docGrid w:linePitch="360"/>
        </w:sectPr>
      </w:pPr>
    </w:p>
    <w:p w14:paraId="52B42A81" w14:textId="77777777" w:rsidR="00352763" w:rsidRPr="00415677" w:rsidRDefault="00352763" w:rsidP="00415677">
      <w:pPr>
        <w:tabs>
          <w:tab w:val="left" w:pos="284"/>
          <w:tab w:val="left" w:pos="851"/>
        </w:tabs>
        <w:spacing w:after="0" w:line="360" w:lineRule="auto"/>
        <w:jc w:val="both"/>
        <w:rPr>
          <w:rFonts w:ascii="Times New Roman" w:hAnsi="Times New Roman"/>
          <w:b/>
          <w:sz w:val="24"/>
          <w:szCs w:val="24"/>
        </w:rPr>
      </w:pPr>
      <w:r w:rsidRPr="00415677">
        <w:rPr>
          <w:rFonts w:ascii="Times New Roman" w:hAnsi="Times New Roman"/>
          <w:b/>
          <w:sz w:val="24"/>
          <w:szCs w:val="24"/>
        </w:rPr>
        <w:lastRenderedPageBreak/>
        <w:t>PENDAHULUAN</w:t>
      </w:r>
    </w:p>
    <w:p w14:paraId="7F6A4F48" w14:textId="2C850F5F" w:rsidR="0079628D" w:rsidRPr="00B10180" w:rsidRDefault="00AB5B49" w:rsidP="00415677">
      <w:pPr>
        <w:pStyle w:val="Default"/>
        <w:spacing w:line="360" w:lineRule="auto"/>
        <w:ind w:firstLine="567"/>
        <w:jc w:val="both"/>
        <w:rPr>
          <w:rFonts w:ascii="Times New Roman" w:eastAsia="Arial" w:hAnsi="Times New Roman" w:cs="Times New Roman"/>
        </w:rPr>
      </w:pPr>
      <w:r>
        <w:rPr>
          <w:rFonts w:ascii="Times New Roman" w:eastAsia="Arial" w:hAnsi="Times New Roman" w:cs="Times New Roman"/>
        </w:rPr>
        <w:t>Pada instansi pemerintah</w:t>
      </w:r>
      <w:r w:rsidRPr="00AB5B49">
        <w:rPr>
          <w:rFonts w:ascii="Times New Roman" w:eastAsia="Arial" w:hAnsi="Times New Roman" w:cs="Times New Roman"/>
        </w:rPr>
        <w:t xml:space="preserve">, </w:t>
      </w:r>
      <w:r w:rsidR="0079628D" w:rsidRPr="0079628D">
        <w:rPr>
          <w:rFonts w:ascii="Times New Roman" w:eastAsia="Arial" w:hAnsi="Times New Roman" w:cs="Times New Roman"/>
        </w:rPr>
        <w:t>evaluasi biasanya digunakan terhadap pelaksanaan suatu kegiatan untuk meninjau kembali dengan lebih dalam terkait target dan sasaran suatu kegiatan yang kemudian dijadikan pedoman dalam merencanakan kegiatan yang akan diadakan pada periode berikutn</w:t>
      </w:r>
      <w:r w:rsidR="008A3835">
        <w:rPr>
          <w:rFonts w:ascii="Times New Roman" w:eastAsia="Arial" w:hAnsi="Times New Roman" w:cs="Times New Roman"/>
        </w:rPr>
        <w:t>ya.</w:t>
      </w:r>
      <w:r w:rsidR="008A3835" w:rsidRPr="008A3835">
        <w:rPr>
          <w:rFonts w:ascii="Times New Roman" w:eastAsia="Arial" w:hAnsi="Times New Roman" w:cs="Times New Roman"/>
        </w:rPr>
        <w:t xml:space="preserve"> </w:t>
      </w:r>
      <w:r w:rsidR="0079628D" w:rsidRPr="0079628D">
        <w:rPr>
          <w:rFonts w:ascii="Times New Roman" w:eastAsia="Arial" w:hAnsi="Times New Roman" w:cs="Times New Roman"/>
        </w:rPr>
        <w:t xml:space="preserve">Evaluasi </w:t>
      </w:r>
      <w:r w:rsidR="00B10180" w:rsidRPr="00B10180">
        <w:rPr>
          <w:rFonts w:ascii="Times New Roman" w:eastAsia="Arial" w:hAnsi="Times New Roman" w:cs="Times New Roman"/>
        </w:rPr>
        <w:t>merupakan</w:t>
      </w:r>
      <w:r w:rsidR="0079628D" w:rsidRPr="0079628D">
        <w:rPr>
          <w:rFonts w:ascii="Times New Roman" w:eastAsia="Arial" w:hAnsi="Times New Roman" w:cs="Times New Roman"/>
        </w:rPr>
        <w:t xml:space="preserve"> suatu hubungan dari serangkaian kegiatan dimana masing-masing</w:t>
      </w:r>
      <w:r w:rsidR="00BC60D6" w:rsidRPr="00BC60D6">
        <w:rPr>
          <w:rFonts w:ascii="Times New Roman" w:eastAsia="Arial" w:hAnsi="Times New Roman" w:cs="Times New Roman"/>
        </w:rPr>
        <w:t xml:space="preserve"> kegiatan</w:t>
      </w:r>
      <w:r w:rsidR="0079628D" w:rsidRPr="0079628D">
        <w:rPr>
          <w:rFonts w:ascii="Times New Roman" w:eastAsia="Arial" w:hAnsi="Times New Roman" w:cs="Times New Roman"/>
        </w:rPr>
        <w:t xml:space="preserve"> tersebut menunjuk pada aplikasi beberapa skala nilai terhadap hasil kebijakan da</w:t>
      </w:r>
      <w:r w:rsidR="00BC60D6">
        <w:rPr>
          <w:rFonts w:ascii="Times New Roman" w:eastAsia="Arial" w:hAnsi="Times New Roman" w:cs="Times New Roman"/>
        </w:rPr>
        <w:t xml:space="preserve">n program kegiatan </w:t>
      </w:r>
      <w:r w:rsidR="00BC60D6" w:rsidRPr="00BC60D6">
        <w:rPr>
          <w:rFonts w:ascii="Times New Roman" w:eastAsia="Arial" w:hAnsi="Times New Roman" w:cs="Times New Roman"/>
        </w:rPr>
        <w:t>seperti</w:t>
      </w:r>
      <w:r w:rsidR="0079628D" w:rsidRPr="0079628D">
        <w:rPr>
          <w:rFonts w:ascii="Times New Roman" w:eastAsia="Arial" w:hAnsi="Times New Roman" w:cs="Times New Roman"/>
        </w:rPr>
        <w:t xml:space="preserve">: </w:t>
      </w:r>
      <w:r w:rsidR="00BC60D6" w:rsidRPr="00BC60D6">
        <w:rPr>
          <w:rFonts w:ascii="Times New Roman" w:eastAsia="Arial" w:hAnsi="Times New Roman" w:cs="Times New Roman"/>
          <w:i/>
        </w:rPr>
        <w:t>apprasial</w:t>
      </w:r>
      <w:r w:rsidR="0079628D" w:rsidRPr="0079628D">
        <w:rPr>
          <w:rFonts w:ascii="Times New Roman" w:eastAsia="Arial" w:hAnsi="Times New Roman" w:cs="Times New Roman"/>
        </w:rPr>
        <w:t xml:space="preserve">, </w:t>
      </w:r>
      <w:r w:rsidR="00BC60D6" w:rsidRPr="00BC60D6">
        <w:rPr>
          <w:rFonts w:ascii="Times New Roman" w:eastAsia="Arial" w:hAnsi="Times New Roman" w:cs="Times New Roman"/>
          <w:i/>
        </w:rPr>
        <w:t>ratting</w:t>
      </w:r>
      <w:r w:rsidR="00BC60D6" w:rsidRPr="00BC60D6">
        <w:rPr>
          <w:rFonts w:ascii="Times New Roman" w:eastAsia="Arial" w:hAnsi="Times New Roman" w:cs="Times New Roman"/>
        </w:rPr>
        <w:t xml:space="preserve"> dan </w:t>
      </w:r>
      <w:r w:rsidR="00BC60D6" w:rsidRPr="00BC60D6">
        <w:rPr>
          <w:rFonts w:ascii="Times New Roman" w:eastAsia="Arial" w:hAnsi="Times New Roman" w:cs="Times New Roman"/>
          <w:i/>
        </w:rPr>
        <w:t>assessment</w:t>
      </w:r>
      <w:r w:rsidR="008A3835" w:rsidRPr="008A3835">
        <w:rPr>
          <w:rFonts w:ascii="Times New Roman" w:eastAsia="Arial" w:hAnsi="Times New Roman" w:cs="Times New Roman"/>
        </w:rPr>
        <w:t xml:space="preserve"> </w:t>
      </w:r>
      <w:r w:rsidR="008A3835">
        <w:rPr>
          <w:rFonts w:ascii="Times New Roman" w:eastAsia="Arial" w:hAnsi="Times New Roman" w:cs="Times New Roman"/>
        </w:rPr>
        <w:fldChar w:fldCharType="begin" w:fldLock="1"/>
      </w:r>
      <w:r w:rsidR="008A3835">
        <w:rPr>
          <w:rFonts w:ascii="Times New Roman" w:eastAsia="Arial" w:hAnsi="Times New Roman" w:cs="Times New Roman"/>
        </w:rPr>
        <w:instrText>ADDIN CSL_CITATION {"citationItems":[{"id":"ITEM-1","itemData":{"DOI":"10.26905/pjiap.v6i1.5470","ISSN":"1410-0983","abstract":"National and regional development to improve the economy and people's welfare is carried out with a sustainable concept based on natural resources and with an environmental perspective. To accelerate regional development in Central Java Province, Presidential Regulation number 79 of 2019 has been issued by setting 3 areas in Central Java as a focus, namely Bregasmalang, Kedungsepur and Purwomanggung and 5 other areas as supporting areas. To find out the results of regional development in all cities and districts in Central Java, a regional competitiveness index (RCI) was measured in 2019. From comparing the results of RCI in 3 focus areas and 5 supporting areas, it turns out that the RCI in the focus areas is not higher value than the supporting areas, Bregasmalang 5.86 was lower than Barlingmascakep 6.09; Purwomanggung 4.87 was lower than Subosukowonosraten 5.20, indicating that the policy to determine 3 areas for accelerated development of the region of Central Java Province is not fully evidence- based. The recommendation is that the policy for regional development in Central Java Province in the future is based more on evidence, the results of RCI.","author":[{"dropping-particle":"","family":"Syukri","given":"Agus Fanar","non-dropping-particle":"","parse-names":false,"suffix":""},{"dropping-particle":"","family":"Widiastuti","given":"Wiwin","non-dropping-particle":"","parse-names":false,"suffix":""}],"container-title":"Publisia: Jurnal Ilmu Administrasi Publik","id":"ITEM-1","issue":"1","issued":{"date-parts":[["2021"]]},"title":"Evaluasi kebijakan pembangunan daerah di Provinsi Jawa Tengah","type":"article-journal","volume":"6"},"uris":["http://www.mendeley.com/documents/?uuid=12caa20b-09a5-325d-851a-c379a8269e2f","http://www.mendeley.com/documents/?uuid=608de584-ec2d-414c-860b-aab330cd45d7"]}],"mendeley":{"formattedCitation":"(Syukri &amp; Widiastuti, 2021)","plainTextFormattedCitation":"(Syukri &amp; Widiastuti, 2021)","previouslyFormattedCitation":"(Syukri &amp; Widiastuti, 2021)"},"properties":{"noteIndex":0},"schema":"https://github.com/citation-style-language/schema/raw/master/csl-citation.json"}</w:instrText>
      </w:r>
      <w:r w:rsidR="008A3835">
        <w:rPr>
          <w:rFonts w:ascii="Times New Roman" w:eastAsia="Arial" w:hAnsi="Times New Roman" w:cs="Times New Roman"/>
        </w:rPr>
        <w:fldChar w:fldCharType="separate"/>
      </w:r>
      <w:r w:rsidR="008A3835" w:rsidRPr="00A77E76">
        <w:rPr>
          <w:rFonts w:ascii="Times New Roman" w:eastAsia="Arial" w:hAnsi="Times New Roman" w:cs="Times New Roman"/>
          <w:noProof/>
        </w:rPr>
        <w:t>(Syukri &amp; Widiastuti, 2021)</w:t>
      </w:r>
      <w:r w:rsidR="008A3835">
        <w:rPr>
          <w:rFonts w:ascii="Times New Roman" w:eastAsia="Arial" w:hAnsi="Times New Roman" w:cs="Times New Roman"/>
        </w:rPr>
        <w:fldChar w:fldCharType="end"/>
      </w:r>
      <w:r w:rsidR="008A3835" w:rsidRPr="008A3835">
        <w:rPr>
          <w:rFonts w:ascii="Times New Roman" w:eastAsia="Arial" w:hAnsi="Times New Roman" w:cs="Times New Roman"/>
        </w:rPr>
        <w:t>.</w:t>
      </w:r>
    </w:p>
    <w:p w14:paraId="1DB6F896" w14:textId="7BE44945" w:rsidR="00645DBE" w:rsidRPr="00645DBE" w:rsidRDefault="00645DBE" w:rsidP="00645DBE">
      <w:pPr>
        <w:pStyle w:val="Default"/>
        <w:spacing w:line="360" w:lineRule="auto"/>
        <w:ind w:firstLine="567"/>
        <w:jc w:val="both"/>
        <w:rPr>
          <w:rFonts w:ascii="Times New Roman" w:eastAsia="Arial" w:hAnsi="Times New Roman" w:cs="Times New Roman"/>
          <w:color w:val="FF0000"/>
          <w:lang w:val="en-US"/>
        </w:rPr>
      </w:pPr>
      <w:r>
        <w:rPr>
          <w:rFonts w:ascii="Times New Roman" w:eastAsia="Arial" w:hAnsi="Times New Roman" w:cs="Times New Roman"/>
          <w:lang w:val="en-US"/>
        </w:rPr>
        <w:t xml:space="preserve">Selain itu, fakta lain terkait evaluasi </w:t>
      </w:r>
      <w:r w:rsidR="004F616E">
        <w:rPr>
          <w:rFonts w:ascii="Times New Roman" w:eastAsia="Arial" w:hAnsi="Times New Roman" w:cs="Times New Roman"/>
          <w:lang w:val="en-US"/>
        </w:rPr>
        <w:fldChar w:fldCharType="begin" w:fldLock="1"/>
      </w:r>
      <w:r w:rsidR="005D70FD">
        <w:rPr>
          <w:rFonts w:ascii="Times New Roman" w:eastAsia="Arial" w:hAnsi="Times New Roman" w:cs="Times New Roman"/>
          <w:lang w:val="en-US"/>
        </w:rPr>
        <w:instrText>ADDIN CSL_CITATION {"citationItems":[{"id":"ITEM-1","itemData":{"DOI":"10.1016/j.erss.2019.101411","ISSN":"22146296","abstract":"Policy is an important driver for the deployment of plug-in electric vehicles (PEVs). Most PEV policy research focuses on effectiveness in the short-term, even though policymakers i) typically consider a wider range of evaluation criteria and ii) are setting PEV sales goals in the longer-term (e.g., 2030 or 2040). This study develops a more comprehensive evaluation framework, considering five criteria: (i) effectiveness at increasing PEV adoption in the long-term (2040), (ii) government spending, (iii) public support, (iv) policy simplicity and (v) “transformational signal”, the latter being a measure of a policy's ability to stimulate confidence and investment in a PEV transition. We apply this framework to Canada by assessing eight policy types implemented across the country, as well as stronger versions of each policy. We also illustrate trade-offs by constructing three policy packages with similar effectiveness (i.e., PEVs making up 40% of light-duty vehicle sales by 2040). These packages include strong financial incentives ($6,000 CAD per PEV for 20 years), a Zero-Emissions Vehicle (ZEV) sales mandate (requiring 40% PEV sales by 2040), or strengthened light-duty vehicle emissions standards (decreasing to 71 g CO2e per km by 2040). These packages differ in terms of government expenditure, policy simplicity, public support and transformative signal. Our framework provides an accessible tool for policymakers to assess such tradeoffs with PEV-supportive policies and to identify approaches that best suit their jurisdiction.","author":[{"dropping-particle":"","family":"Melton","given":"Noel","non-dropping-particle":"","parse-names":false,"suffix":""},{"dropping-particle":"","family":"Axsen","given":"Jonn","non-dropping-particle":"","parse-names":false,"suffix":""},{"dropping-particle":"","family":"Moawad","given":"Barbar","non-dropping-particle":"","parse-names":false,"suffix":""}],"container-title":"Energy Research and Social Science","id":"ITEM-1","issued":{"date-parts":[["2020"]]},"title":"Which plug-in electric vehicle policies are best? A multi-criteria evaluation framework applied to Canada","type":"article-journal","volume":"64"},"uris":["http://www.mendeley.com/documents/?uuid=a1dff4d3-d1aa-3324-8c5c-4e11e37281e7","http://www.mendeley.com/documents/?uuid=1260609c-45b7-4a7e-9c16-e73dc9b5be60"]}],"mendeley":{"formattedCitation":"(Melton et al., 2020)","plainTextFormattedCitation":"(Melton et al., 2020)","previouslyFormattedCitation":"(Melton et al., 2020)"},"properties":{"noteIndex":0},"schema":"https://github.com/citation-style-language/schema/raw/master/csl-citation.json"}</w:instrText>
      </w:r>
      <w:r w:rsidR="004F616E">
        <w:rPr>
          <w:rFonts w:ascii="Times New Roman" w:eastAsia="Arial" w:hAnsi="Times New Roman" w:cs="Times New Roman"/>
          <w:lang w:val="en-US"/>
        </w:rPr>
        <w:fldChar w:fldCharType="separate"/>
      </w:r>
      <w:r w:rsidR="004F616E" w:rsidRPr="004F616E">
        <w:rPr>
          <w:rFonts w:ascii="Times New Roman" w:eastAsia="Arial" w:hAnsi="Times New Roman" w:cs="Times New Roman"/>
          <w:noProof/>
          <w:lang w:val="en-US"/>
        </w:rPr>
        <w:t xml:space="preserve">Melton </w:t>
      </w:r>
      <w:r w:rsidR="004F616E" w:rsidRPr="002A3683">
        <w:rPr>
          <w:rFonts w:ascii="Times New Roman" w:eastAsia="Arial" w:hAnsi="Times New Roman" w:cs="Times New Roman"/>
          <w:i/>
          <w:iCs/>
          <w:noProof/>
          <w:lang w:val="en-US"/>
        </w:rPr>
        <w:t>et al.,</w:t>
      </w:r>
      <w:r w:rsidR="004F616E" w:rsidRPr="004F616E">
        <w:rPr>
          <w:rFonts w:ascii="Times New Roman" w:eastAsia="Arial" w:hAnsi="Times New Roman" w:cs="Times New Roman"/>
          <w:noProof/>
          <w:lang w:val="en-US"/>
        </w:rPr>
        <w:t xml:space="preserve"> </w:t>
      </w:r>
      <w:r w:rsidR="00FF0FE8">
        <w:rPr>
          <w:rFonts w:ascii="Times New Roman" w:eastAsia="Arial" w:hAnsi="Times New Roman" w:cs="Times New Roman"/>
          <w:noProof/>
          <w:lang w:val="en-US"/>
        </w:rPr>
        <w:t>(</w:t>
      </w:r>
      <w:r w:rsidR="004F616E" w:rsidRPr="004F616E">
        <w:rPr>
          <w:rFonts w:ascii="Times New Roman" w:eastAsia="Arial" w:hAnsi="Times New Roman" w:cs="Times New Roman"/>
          <w:noProof/>
          <w:lang w:val="en-US"/>
        </w:rPr>
        <w:t>2020)</w:t>
      </w:r>
      <w:r w:rsidR="004F616E">
        <w:rPr>
          <w:rFonts w:ascii="Times New Roman" w:eastAsia="Arial" w:hAnsi="Times New Roman" w:cs="Times New Roman"/>
          <w:lang w:val="en-US"/>
        </w:rPr>
        <w:fldChar w:fldCharType="end"/>
      </w:r>
      <w:r w:rsidRPr="00645DBE">
        <w:rPr>
          <w:color w:val="FF0000"/>
          <w:lang w:val="en-US"/>
        </w:rPr>
        <w:t xml:space="preserve"> </w:t>
      </w:r>
      <w:r w:rsidRPr="00645DBE">
        <w:rPr>
          <w:rFonts w:ascii="Times New Roman" w:eastAsia="Arial" w:hAnsi="Times New Roman" w:cs="Times New Roman"/>
          <w:lang w:val="en-US"/>
        </w:rPr>
        <w:t xml:space="preserve">menemukan bahwa program Global Affairs Canada </w:t>
      </w:r>
      <w:r>
        <w:rPr>
          <w:rFonts w:ascii="Times New Roman" w:eastAsia="Arial" w:hAnsi="Times New Roman" w:cs="Times New Roman"/>
          <w:lang w:val="en-US"/>
        </w:rPr>
        <w:t xml:space="preserve">mengharuskan relevan dan </w:t>
      </w:r>
      <w:r w:rsidRPr="00645DBE">
        <w:rPr>
          <w:rFonts w:ascii="Times New Roman" w:eastAsia="Arial" w:hAnsi="Times New Roman" w:cs="Times New Roman"/>
          <w:lang w:val="en-US"/>
        </w:rPr>
        <w:t>selaras dengan kebutuhan dan prioritas kawasan</w:t>
      </w:r>
      <w:r>
        <w:rPr>
          <w:rFonts w:ascii="Times New Roman" w:eastAsia="Arial" w:hAnsi="Times New Roman" w:cs="Times New Roman"/>
          <w:lang w:val="en-US"/>
        </w:rPr>
        <w:t xml:space="preserve"> suatu daerah</w:t>
      </w:r>
      <w:r w:rsidRPr="00645DBE">
        <w:rPr>
          <w:rFonts w:ascii="Times New Roman" w:eastAsia="Arial" w:hAnsi="Times New Roman" w:cs="Times New Roman"/>
          <w:lang w:val="en-US"/>
        </w:rPr>
        <w:t>, serta dengan kebijakan departemen.</w:t>
      </w:r>
    </w:p>
    <w:p w14:paraId="0C186F3A" w14:textId="77777777" w:rsidR="0079628D" w:rsidRPr="00680799" w:rsidRDefault="0079628D" w:rsidP="00415677">
      <w:pPr>
        <w:pStyle w:val="Default"/>
        <w:spacing w:line="360" w:lineRule="auto"/>
        <w:ind w:firstLine="567"/>
        <w:jc w:val="both"/>
        <w:rPr>
          <w:rFonts w:ascii="Times New Roman" w:eastAsia="Arial" w:hAnsi="Times New Roman" w:cs="Times New Roman"/>
        </w:rPr>
      </w:pPr>
      <w:r w:rsidRPr="00680799">
        <w:rPr>
          <w:rFonts w:ascii="Times New Roman" w:eastAsia="Arial" w:hAnsi="Times New Roman" w:cs="Times New Roman"/>
        </w:rPr>
        <w:t xml:space="preserve">Sebagaimana diamanatkan dalam Peraturan Menteri Dalam Negeri Nomor </w:t>
      </w:r>
      <w:r w:rsidRPr="00680799">
        <w:rPr>
          <w:rFonts w:ascii="Times New Roman" w:eastAsia="Arial" w:hAnsi="Times New Roman" w:cs="Times New Roman"/>
        </w:rPr>
        <w:lastRenderedPageBreak/>
        <w:t xml:space="preserve">86 Tahun 2017 pada pasal 250 ayat (1) bahwa Kepala BAPPEDA Provinsi melaksanakan evaluasi hasil RPJPD lingkup Daerah Provinsi dan selanjutnya pada ayat (3) Hasil evaluasi RPJPD Provinsi digunakan sebagai bahan bagi penyusunan RPJPD Provinsi untuk periode berikutnya. Selanjutnya secara lebih teknis Kementerian Dalam Negeri melalui Surat Edaran Menteri Dalam Negeri Nomor 600.2.1/1570/SJ Tahun 2023 tentang Penyusunan Evaluasi Terhadap Hasil Pelaksanaan Rencana Pembangunan Jangka Panjang Daerah Tahun 2005-2025, Surat edaran ini mengatur lebih rinci muatan-muatan dan tata cara serta mekanisme penyusunan evaluasi RPJPD yang harus termuat di dalam Laporan Evaluasi RPJPD 2005-2025. </w:t>
      </w:r>
    </w:p>
    <w:p w14:paraId="5E3FEC15" w14:textId="77777777" w:rsidR="00C744BB" w:rsidRDefault="00C744BB" w:rsidP="00415677">
      <w:pPr>
        <w:pStyle w:val="Default"/>
        <w:spacing w:line="360" w:lineRule="auto"/>
        <w:ind w:firstLine="567"/>
        <w:jc w:val="both"/>
        <w:rPr>
          <w:rFonts w:ascii="Times New Roman" w:eastAsia="Arial" w:hAnsi="Times New Roman" w:cs="Times New Roman"/>
        </w:rPr>
      </w:pPr>
    </w:p>
    <w:p w14:paraId="73DF765E" w14:textId="77777777" w:rsidR="00C744BB" w:rsidRPr="0079628D" w:rsidRDefault="00C744BB" w:rsidP="00C744BB">
      <w:pPr>
        <w:pStyle w:val="Default"/>
        <w:spacing w:line="360" w:lineRule="auto"/>
        <w:jc w:val="both"/>
        <w:rPr>
          <w:rFonts w:ascii="Times New Roman" w:eastAsia="Arial" w:hAnsi="Times New Roman" w:cs="Times New Roman"/>
          <w:lang w:val="en-US"/>
        </w:rPr>
      </w:pPr>
      <w:r>
        <w:rPr>
          <w:noProof/>
          <w:lang w:val="en-US" w:eastAsia="ko-KR"/>
        </w:rPr>
        <w:lastRenderedPageBreak/>
        <w:drawing>
          <wp:inline distT="0" distB="0" distL="0" distR="0" wp14:anchorId="768500EC" wp14:editId="678165A7">
            <wp:extent cx="2627612" cy="1647825"/>
            <wp:effectExtent l="0" t="0" r="1905" b="0"/>
            <wp:docPr id="1518381052" name="Picture 151838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2635914" cy="1653031"/>
                    </a:xfrm>
                    <a:prstGeom prst="rect">
                      <a:avLst/>
                    </a:prstGeom>
                  </pic:spPr>
                </pic:pic>
              </a:graphicData>
            </a:graphic>
          </wp:inline>
        </w:drawing>
      </w:r>
    </w:p>
    <w:p w14:paraId="5ECCEBF5" w14:textId="77777777" w:rsidR="00C744BB" w:rsidRDefault="00C744BB" w:rsidP="00C744BB">
      <w:pPr>
        <w:pStyle w:val="Default"/>
        <w:jc w:val="center"/>
        <w:rPr>
          <w:rFonts w:ascii="Times New Roman" w:eastAsia="Arial" w:hAnsi="Times New Roman" w:cs="Times New Roman"/>
          <w:lang w:val="en-US"/>
        </w:rPr>
      </w:pPr>
      <w:proofErr w:type="gramStart"/>
      <w:r w:rsidRPr="002A3683">
        <w:rPr>
          <w:rFonts w:ascii="Times New Roman" w:eastAsia="Arial" w:hAnsi="Times New Roman" w:cs="Times New Roman"/>
          <w:bCs/>
          <w:lang w:val="en-US"/>
        </w:rPr>
        <w:t>Gambar 1.</w:t>
      </w:r>
      <w:proofErr w:type="gramEnd"/>
      <w:r w:rsidRPr="005A29C0">
        <w:rPr>
          <w:rFonts w:ascii="Times New Roman" w:eastAsia="Arial" w:hAnsi="Times New Roman" w:cs="Times New Roman"/>
          <w:lang w:val="en-US"/>
        </w:rPr>
        <w:t xml:space="preserve"> Evaluasi hasil RPJPD menjadi masukan bagi penyusunan Ranwal RPJPD </w:t>
      </w:r>
      <w:r>
        <w:rPr>
          <w:rFonts w:ascii="Times New Roman" w:eastAsia="Arial" w:hAnsi="Times New Roman" w:cs="Times New Roman"/>
          <w:lang w:val="en-US"/>
        </w:rPr>
        <w:fldChar w:fldCharType="begin" w:fldLock="1"/>
      </w:r>
      <w:r>
        <w:rPr>
          <w:rFonts w:ascii="Times New Roman" w:eastAsia="Arial" w:hAnsi="Times New Roman" w:cs="Times New Roman"/>
          <w:lang w:val="en-US"/>
        </w:rPr>
        <w:instrText>ADDIN CSL_CITATION {"citationItems":[{"id":"ITEM-1","itemData":{"abstract":"Sejak Undang-undang No. 6 tahun 2014 tentang Desa diundangkan, kewenangan desa makin menguat sehingga inisiatif desa untuk membangun dan memberdayakan masyarakat semakin memperoleh ruang yang luas. Namun demikian, kewenangan yang luas ini tentu perlu didukung dengan kapasitas yang makin dikuatkan pula. Selama ini, keraguan atas implementasi Undang-undang ini terletak pada aspek kapasitas pemerintah desa. Tentu saja, karena sudah lama sekali desa dibiarkan tertinggal, desa menghadapi banyak tantangan dalam upaya mengembangkan diri. Namun demikian, bukan berarti pemberian kewenangan kepada pemerintah desa lantas tidak layak untuk diadvokasi. Kelahiran Undang-undang Desa justru merupakan waktu yang tepat untuk memungkinkan dan memberikan kesempatan pemerintah desa untuk memperbaiki celah-celah tatakelola yang sudah lama tidak mendapat perhatian pemerintah. Penguatan tatakelola pemerintahan desa dengan tujuan mengefektifkan dana desa adalah salah satu hal yang tidak dapat dihindari. Apalagi, salah satu inti dari implementasi Undang-undang Desa adalah penyaluran Dana Desa untuk tujuan menunjang pembangunan di desa. Kegiatan pengabdian ini bertujuan membantu pemerintah desa meningkatkan pemahaman mengenai tatakelola pemerintahan desa dengan strategi pengelolaan dana desa yang efektif di desa Ujungpandan, Kecamatan Welahan, Kabupaten Jepara","author":[{"dropping-particle":"","family":"Alfirdaus","given":"Laila Kholid","non-dropping-particle":"","parse-names":false,"suffix":""},{"dropping-particle":"","family":"Yuwono","given":"Teguh","non-dropping-particle":"","parse-names":false,"suffix":""},{"dropping-particle":"","family":"Manar","given":"D Ghulam","non-dropping-particle":"","parse-names":false,"suffix":""},{"dropping-particle":"","family":"Pemerintahan","given":"Ilmu","non-dropping-particle":"","parse-names":false,"suffix":""},{"dropping-particle":"","family":"Politik","given":"Departemen","non-dropping-particle":"","parse-names":false,"suffix":""},{"dropping-particle":"","family":"Ilmu","given":"Fakultas","non-dropping-particle":"","parse-names":false,"suffix":""},{"dropping-particle":"","family":"Politik","given":"Ilmu","non-dropping-particle":"","parse-names":false,"suffix":""}],"container-title":"Jurnal Pengabdian Vokasi","id":"ITEM-1","issue":"04","issued":{"date-parts":[["2020"]]},"title":"Kemendagri ( Ditjen Bina Pemerintahan","type":"article-journal","volume":"01"},"uris":["http://www.mendeley.com/documents/?uuid=808f8e29-d7ae-3ba8-9c5b-67c7c3766f61","http://www.mendeley.com/documents/?uuid=2dcc1f56-4109-4fb9-a50a-ff1302b6b79a","http://www.mendeley.com/documents/?uuid=8dcfb0a5-e114-4bbb-b622-d7e0be66c184"]}],"mendeley":{"formattedCitation":"(Alfirdaus et al., 2020)","manualFormatting":"(Sumber: Alfirdaus et al., 2020)","plainTextFormattedCitation":"(Alfirdaus et al., 2020)","previouslyFormattedCitation":"(Alfirdaus et al., 2020)"},"properties":{"noteIndex":0},"schema":"https://github.com/citation-style-language/schema/raw/master/csl-citation.json"}</w:instrText>
      </w:r>
      <w:r>
        <w:rPr>
          <w:rFonts w:ascii="Times New Roman" w:eastAsia="Arial" w:hAnsi="Times New Roman" w:cs="Times New Roman"/>
          <w:lang w:val="en-US"/>
        </w:rPr>
        <w:fldChar w:fldCharType="separate"/>
      </w:r>
      <w:r w:rsidRPr="00E16C1B">
        <w:rPr>
          <w:rFonts w:ascii="Times New Roman" w:eastAsia="Arial" w:hAnsi="Times New Roman" w:cs="Times New Roman"/>
          <w:noProof/>
          <w:lang w:val="en-US"/>
        </w:rPr>
        <w:t>(</w:t>
      </w:r>
      <w:r>
        <w:rPr>
          <w:rFonts w:ascii="Times New Roman" w:eastAsia="Arial" w:hAnsi="Times New Roman" w:cs="Times New Roman"/>
          <w:noProof/>
          <w:lang w:val="en-US"/>
        </w:rPr>
        <w:t xml:space="preserve">Sumber: </w:t>
      </w:r>
      <w:r w:rsidRPr="00E16C1B">
        <w:rPr>
          <w:rFonts w:ascii="Times New Roman" w:eastAsia="Arial" w:hAnsi="Times New Roman" w:cs="Times New Roman"/>
          <w:noProof/>
          <w:lang w:val="en-US"/>
        </w:rPr>
        <w:t>Alfirdaus et al., 2020)</w:t>
      </w:r>
      <w:r>
        <w:rPr>
          <w:rFonts w:ascii="Times New Roman" w:eastAsia="Arial" w:hAnsi="Times New Roman" w:cs="Times New Roman"/>
          <w:lang w:val="en-US"/>
        </w:rPr>
        <w:fldChar w:fldCharType="end"/>
      </w:r>
    </w:p>
    <w:p w14:paraId="45C14641" w14:textId="77777777" w:rsidR="00C744BB" w:rsidRDefault="00C744BB" w:rsidP="00415677">
      <w:pPr>
        <w:pStyle w:val="Default"/>
        <w:spacing w:line="360" w:lineRule="auto"/>
        <w:ind w:firstLine="567"/>
        <w:jc w:val="both"/>
        <w:rPr>
          <w:rFonts w:ascii="Times New Roman" w:eastAsia="Arial" w:hAnsi="Times New Roman" w:cs="Times New Roman"/>
        </w:rPr>
      </w:pPr>
    </w:p>
    <w:p w14:paraId="06F40D69" w14:textId="0ECD3BD6" w:rsidR="0079628D" w:rsidRPr="00680799" w:rsidRDefault="004928CA" w:rsidP="00415677">
      <w:pPr>
        <w:pStyle w:val="Default"/>
        <w:spacing w:line="360" w:lineRule="auto"/>
        <w:ind w:firstLine="567"/>
        <w:jc w:val="both"/>
        <w:rPr>
          <w:rFonts w:ascii="Times New Roman" w:eastAsia="Arial" w:hAnsi="Times New Roman" w:cs="Times New Roman"/>
        </w:rPr>
      </w:pPr>
      <w:proofErr w:type="gramStart"/>
      <w:r>
        <w:rPr>
          <w:rFonts w:ascii="Times New Roman" w:eastAsia="Arial" w:hAnsi="Times New Roman" w:cs="Times New Roman"/>
          <w:lang w:val="en-US"/>
        </w:rPr>
        <w:t>Gambar 1 m</w:t>
      </w:r>
      <w:r w:rsidR="008A3835">
        <w:rPr>
          <w:rFonts w:ascii="Times New Roman" w:eastAsia="Arial" w:hAnsi="Times New Roman" w:cs="Times New Roman"/>
          <w:lang w:val="en-US"/>
        </w:rPr>
        <w:t>e</w:t>
      </w:r>
      <w:r>
        <w:rPr>
          <w:rFonts w:ascii="Times New Roman" w:eastAsia="Arial" w:hAnsi="Times New Roman" w:cs="Times New Roman"/>
          <w:lang w:val="en-US"/>
        </w:rPr>
        <w:t>njelaskan bahwa hasil evaluasi RPJPD periode sebelumnya dijadikan masukan untuk penyusunan rencana awal RPJPD pada periode selanjutnya.</w:t>
      </w:r>
      <w:proofErr w:type="gramEnd"/>
      <w:r>
        <w:rPr>
          <w:rFonts w:ascii="Times New Roman" w:eastAsia="Arial" w:hAnsi="Times New Roman" w:cs="Times New Roman"/>
          <w:lang w:val="en-US"/>
        </w:rPr>
        <w:t xml:space="preserve"> </w:t>
      </w:r>
      <w:r w:rsidR="0079628D" w:rsidRPr="00680799">
        <w:rPr>
          <w:rFonts w:ascii="Times New Roman" w:eastAsia="Arial" w:hAnsi="Times New Roman" w:cs="Times New Roman"/>
        </w:rPr>
        <w:t xml:space="preserve">Tindak lanjut dari dua hal tersebut Pemerintah Provinsi Banten melalui Bappeda menyusun Laporan hasil evaluasi terhadap pelaksanaan RPJPD Provinsi Banten Tahun 2005-2025 yang dilakukan dengan memperhatikan terfokus pada arah kebijakan dan sasaran pokok serta identifikasi berbagai faktor pendorong dan penghambat yang dapat mempengaruhi tingkat pencapaian pembangunan jangka panjang daerah yang kemudian dilakukan pembandingan antara target dan realisasi RPJMD dan </w:t>
      </w:r>
      <w:r w:rsidR="0079628D" w:rsidRPr="00680799">
        <w:rPr>
          <w:rFonts w:ascii="Times New Roman" w:eastAsia="Arial" w:hAnsi="Times New Roman" w:cs="Times New Roman"/>
        </w:rPr>
        <w:lastRenderedPageBreak/>
        <w:t>menerjemahkan indikator yang lebih relevan sesuai dengan narasi arah suatu kebijakan dan sasaran pokok yang terkandung dalam RPJPD 2005-2025.</w:t>
      </w:r>
    </w:p>
    <w:p w14:paraId="068B420D" w14:textId="36F6C2B3" w:rsidR="005A29C0" w:rsidRPr="00801E84" w:rsidRDefault="005A29C0" w:rsidP="00415677">
      <w:pPr>
        <w:pStyle w:val="Default"/>
        <w:spacing w:line="360" w:lineRule="auto"/>
        <w:ind w:firstLine="567"/>
        <w:jc w:val="both"/>
        <w:rPr>
          <w:rFonts w:ascii="Times New Roman" w:eastAsia="Arial" w:hAnsi="Times New Roman" w:cs="Times New Roman"/>
        </w:rPr>
      </w:pPr>
      <w:r w:rsidRPr="00801E84">
        <w:rPr>
          <w:rFonts w:ascii="Times New Roman" w:eastAsia="Arial" w:hAnsi="Times New Roman" w:cs="Times New Roman"/>
        </w:rPr>
        <w:t>Tujuan Evaluasi RPJPD Provinsi Banten Tahun 2005-2025 adalah: 1) Penilaian capaian pembangunan jangka panjang periode tahun 2005-2025 dengan sasaran pokok yang telah ditetapkan; 2) Identifikasi berbagai pendorong dan penghambat yang berpengaruh pada tingkat pencapaian pembangunan dalam jangka panjang daerah selama periode 2005-2025; 3) Penyusunan rekomendasi untuk RPJPD Provinsi Banten Tahun 2025-2045.</w:t>
      </w:r>
      <w:r w:rsidR="00801E84" w:rsidRPr="00801E84">
        <w:rPr>
          <w:rFonts w:ascii="Times New Roman" w:eastAsia="Arial" w:hAnsi="Times New Roman" w:cs="Times New Roman"/>
        </w:rPr>
        <w:t xml:space="preserve"> Pada gambar 2, visi dan misi, arah kebijakan dan sasaran pokok pembangunan daerah yang disusun selama dua puluh tahun kedepan didapat dari hasil evaluasi RPJPD yang dibagi menjadi empat periode, dimana pada periode pertama terdiri dari lima tahun RPJMD.  </w:t>
      </w:r>
    </w:p>
    <w:p w14:paraId="4DDA96D0" w14:textId="77777777" w:rsidR="00C744BB" w:rsidRDefault="00C744BB" w:rsidP="00415677">
      <w:pPr>
        <w:pStyle w:val="Default"/>
        <w:spacing w:line="360" w:lineRule="auto"/>
        <w:ind w:firstLine="567"/>
        <w:jc w:val="both"/>
        <w:rPr>
          <w:rFonts w:ascii="Times New Roman" w:eastAsia="Arial" w:hAnsi="Times New Roman" w:cs="Times New Roman"/>
          <w:lang w:val="en-US"/>
        </w:rPr>
      </w:pPr>
      <w:r>
        <w:rPr>
          <w:rFonts w:ascii="Times New Roman" w:eastAsia="Arial" w:hAnsi="Times New Roman" w:cs="Times New Roman"/>
          <w:noProof/>
          <w:lang w:val="en-US" w:eastAsia="ko-KR"/>
        </w:rPr>
        <mc:AlternateContent>
          <mc:Choice Requires="wps">
            <w:drawing>
              <wp:anchor distT="0" distB="0" distL="114300" distR="114300" simplePos="0" relativeHeight="251664384" behindDoc="0" locked="0" layoutInCell="1" allowOverlap="1" wp14:anchorId="3F2D57E5" wp14:editId="544D733C">
                <wp:simplePos x="0" y="0"/>
                <wp:positionH relativeFrom="page">
                  <wp:align>center</wp:align>
                </wp:positionH>
                <wp:positionV relativeFrom="paragraph">
                  <wp:posOffset>5286375</wp:posOffset>
                </wp:positionV>
                <wp:extent cx="4429125" cy="2486025"/>
                <wp:effectExtent l="0" t="0" r="28575" b="28575"/>
                <wp:wrapTopAndBottom/>
                <wp:docPr id="1704877438" name="Text Box 1704877438"/>
                <wp:cNvGraphicFramePr/>
                <a:graphic xmlns:a="http://schemas.openxmlformats.org/drawingml/2006/main">
                  <a:graphicData uri="http://schemas.microsoft.com/office/word/2010/wordprocessingShape">
                    <wps:wsp>
                      <wps:cNvSpPr txBox="1"/>
                      <wps:spPr>
                        <a:xfrm>
                          <a:off x="0" y="0"/>
                          <a:ext cx="4429125" cy="2486025"/>
                        </a:xfrm>
                        <a:prstGeom prst="rect">
                          <a:avLst/>
                        </a:prstGeom>
                        <a:solidFill>
                          <a:schemeClr val="lt1"/>
                        </a:solidFill>
                        <a:ln w="6350">
                          <a:solidFill>
                            <a:schemeClr val="bg1"/>
                          </a:solidFill>
                        </a:ln>
                      </wps:spPr>
                      <wps:txbx>
                        <w:txbxContent>
                          <w:p w14:paraId="11537573" w14:textId="77777777" w:rsidR="004C0C07" w:rsidRDefault="004C0C07" w:rsidP="002A3683">
                            <w:pPr>
                              <w:jc w:val="center"/>
                            </w:pPr>
                            <w:r>
                              <w:rPr>
                                <w:noProof/>
                                <w:lang w:val="en-US" w:eastAsia="ko-KR"/>
                              </w:rPr>
                              <w:drawing>
                                <wp:inline distT="0" distB="0" distL="0" distR="0" wp14:anchorId="6DECEA66" wp14:editId="34E945A3">
                                  <wp:extent cx="3327656" cy="1657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27656" cy="1657350"/>
                                          </a:xfrm>
                                          <a:prstGeom prst="rect">
                                            <a:avLst/>
                                          </a:prstGeom>
                                        </pic:spPr>
                                      </pic:pic>
                                    </a:graphicData>
                                  </a:graphic>
                                </wp:inline>
                              </w:drawing>
                            </w:r>
                          </w:p>
                          <w:p w14:paraId="49CD77E5" w14:textId="77777777" w:rsidR="004C0C07" w:rsidRDefault="004C0C07" w:rsidP="00C744BB">
                            <w:pPr>
                              <w:spacing w:after="0" w:line="240" w:lineRule="auto"/>
                              <w:ind w:right="-23"/>
                              <w:jc w:val="center"/>
                              <w:rPr>
                                <w:rFonts w:ascii="Times New Roman" w:eastAsia="Arial" w:hAnsi="Times New Roman"/>
                                <w:sz w:val="24"/>
                                <w:szCs w:val="24"/>
                                <w:lang w:val="en-US"/>
                              </w:rPr>
                            </w:pPr>
                            <w:r w:rsidRPr="000C65C1">
                              <w:rPr>
                                <w:rFonts w:ascii="Times New Roman" w:eastAsia="Arial" w:hAnsi="Times New Roman"/>
                                <w:bCs/>
                                <w:sz w:val="24"/>
                                <w:szCs w:val="24"/>
                                <w:lang w:val="en-US"/>
                              </w:rPr>
                              <w:t>Gambar 2</w:t>
                            </w:r>
                            <w:r w:rsidRPr="000C65C1">
                              <w:rPr>
                                <w:rFonts w:ascii="Times New Roman" w:eastAsia="Arial" w:hAnsi="Times New Roman"/>
                                <w:b/>
                                <w:sz w:val="24"/>
                                <w:szCs w:val="24"/>
                                <w:lang w:val="en-US"/>
                              </w:rPr>
                              <w:t>.</w:t>
                            </w:r>
                            <w:r w:rsidRPr="000C65C1">
                              <w:rPr>
                                <w:rFonts w:ascii="Times New Roman" w:eastAsia="Arial" w:hAnsi="Times New Roman"/>
                                <w:sz w:val="24"/>
                                <w:szCs w:val="24"/>
                                <w:lang w:val="en-US"/>
                              </w:rPr>
                              <w:t xml:space="preserve"> </w:t>
                            </w:r>
                            <w:r w:rsidRPr="00AB5B49">
                              <w:rPr>
                                <w:rFonts w:ascii="Times New Roman" w:eastAsia="Arial" w:hAnsi="Times New Roman"/>
                                <w:sz w:val="24"/>
                                <w:szCs w:val="24"/>
                                <w:lang w:val="en-US"/>
                              </w:rPr>
                              <w:t>Hubungan antara RPJPD dan RJMD</w:t>
                            </w:r>
                          </w:p>
                          <w:p w14:paraId="6A7D7217" w14:textId="77777777" w:rsidR="004C0C07" w:rsidRPr="007537C9" w:rsidRDefault="004C0C07" w:rsidP="00C744BB">
                            <w:pPr>
                              <w:spacing w:after="0" w:line="360" w:lineRule="auto"/>
                              <w:ind w:right="-23"/>
                              <w:jc w:val="center"/>
                              <w:rPr>
                                <w:rFonts w:ascii="Times New Roman" w:hAnsi="Times New Roman"/>
                                <w:b/>
                                <w:sz w:val="24"/>
                                <w:szCs w:val="24"/>
                              </w:rPr>
                            </w:pPr>
                            <w:r>
                              <w:rPr>
                                <w:rFonts w:ascii="Times New Roman" w:eastAsia="Arial" w:hAnsi="Times New Roman"/>
                                <w:sz w:val="24"/>
                                <w:szCs w:val="24"/>
                              </w:rPr>
                              <w:t xml:space="preserve">Sumber: </w:t>
                            </w:r>
                            <w:r>
                              <w:rPr>
                                <w:rFonts w:ascii="Times New Roman" w:eastAsia="Arial" w:hAnsi="Times New Roman"/>
                                <w:sz w:val="24"/>
                                <w:szCs w:val="24"/>
                              </w:rPr>
                              <w:fldChar w:fldCharType="begin" w:fldLock="1"/>
                            </w:r>
                            <w:r>
                              <w:rPr>
                                <w:rFonts w:ascii="Times New Roman" w:eastAsia="Arial" w:hAnsi="Times New Roman"/>
                                <w:sz w:val="24"/>
                                <w:szCs w:val="24"/>
                              </w:rPr>
                              <w:instrText>ADDIN CSL_CITATION {"citationItems":[{"id":"ITEM-1","itemData":{"abstract":"Jumlah penduduk Tangerang sampai dengan dua puluh tahun kedepan akan tumbuh dengan rata-rata 2,65% pertahun sehingga diperkirakan pada 2028 mencapai 5.297.925 jiwa","author":[{"dropping-particle":"","family":"BAPPEDA-Tangerang","given":"","non-dropping-particle":"","parse-names":false,"suffix":""}],"container-title":"Tangerang BAPPEDA","id":"ITEM-1","issued":{"date-parts":[["2008"]]},"title":"Rencana Pembangunan Jangka Panjang Daerah Kabupaten Tangerang","type":"article","volume":"I"},"uris":["http://www.mendeley.com/documents/?uuid=411bb9fe-4bea-3f0b-9dd1-cb297bf66c76","http://www.mendeley.com/documents/?uuid=af34cc88-faed-4e98-85d6-79167e5d0d99"]}],"mendeley":{"formattedCitation":"(BAPPEDA-Tangerang, 2008)","manualFormatting":"BAPPEDA-Tangerang (2008)","plainTextFormattedCitation":"(BAPPEDA-Tangerang, 2008)","previouslyFormattedCitation":"(BAPPEDA-Tangerang, 2008)"},"properties":{"noteIndex":0},"schema":"https://github.com/citation-style-language/schema/raw/master/csl-citation.json"}</w:instrText>
                            </w:r>
                            <w:r>
                              <w:rPr>
                                <w:rFonts w:ascii="Times New Roman" w:eastAsia="Arial" w:hAnsi="Times New Roman"/>
                                <w:sz w:val="24"/>
                                <w:szCs w:val="24"/>
                              </w:rPr>
                              <w:fldChar w:fldCharType="separate"/>
                            </w:r>
                            <w:r w:rsidRPr="007537C9">
                              <w:rPr>
                                <w:rFonts w:ascii="Times New Roman" w:eastAsia="Arial" w:hAnsi="Times New Roman"/>
                                <w:noProof/>
                                <w:sz w:val="24"/>
                                <w:szCs w:val="24"/>
                              </w:rPr>
                              <w:t xml:space="preserve">BAPPEDA-Tangerang </w:t>
                            </w:r>
                            <w:r>
                              <w:rPr>
                                <w:rFonts w:ascii="Times New Roman" w:eastAsia="Arial" w:hAnsi="Times New Roman"/>
                                <w:noProof/>
                                <w:sz w:val="24"/>
                                <w:szCs w:val="24"/>
                                <w:lang w:val="en-US"/>
                              </w:rPr>
                              <w:t>(</w:t>
                            </w:r>
                            <w:r w:rsidRPr="007537C9">
                              <w:rPr>
                                <w:rFonts w:ascii="Times New Roman" w:eastAsia="Arial" w:hAnsi="Times New Roman"/>
                                <w:noProof/>
                                <w:sz w:val="24"/>
                                <w:szCs w:val="24"/>
                              </w:rPr>
                              <w:t>2008)</w:t>
                            </w:r>
                            <w:r>
                              <w:rPr>
                                <w:rFonts w:ascii="Times New Roman" w:eastAsia="Arial" w:hAnsi="Times New Roman"/>
                                <w:sz w:val="24"/>
                                <w:szCs w:val="24"/>
                              </w:rPr>
                              <w:fldChar w:fldCharType="end"/>
                            </w:r>
                          </w:p>
                          <w:p w14:paraId="698EDDC1" w14:textId="77777777" w:rsidR="004C0C07" w:rsidRPr="00AB5B49" w:rsidRDefault="004C0C07" w:rsidP="00C744BB">
                            <w:pPr>
                              <w:spacing w:after="0" w:line="240" w:lineRule="auto"/>
                              <w:ind w:right="-23"/>
                              <w:jc w:val="center"/>
                              <w:rPr>
                                <w:rFonts w:ascii="Times New Roman" w:hAnsi="Times New Roman"/>
                                <w:b/>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04877438" o:spid="_x0000_s1026" type="#_x0000_t202" style="position:absolute;left:0;text-align:left;margin-left:0;margin-top:416.25pt;width:348.75pt;height:195.75pt;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" fillcolor="white [3201]" strokecolor="white [3212]" strokeweight=".5pt">
                <v:textbox>
                  <w:txbxContent>
                    <w:p w14:paraId="11537573" w14:textId="77777777" w:rsidR="00FA313C" w:rsidRDefault="00FA313C" w:rsidP="002A3683">
                      <w:pPr>
                        <w:jc w:val="center"/>
                      </w:pPr>
                      <w:r>
                        <w:rPr>
                          <w:noProof/>
                          <w:lang w:val="en-US" w:eastAsia="ko-KR"/>
                        </w:rPr>
                        <w:drawing>
                          <wp:inline distT="0" distB="0" distL="0" distR="0" wp14:anchorId="6DECEA66" wp14:editId="34E945A3">
                            <wp:extent cx="3327656" cy="1657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27656" cy="1657350"/>
                                    </a:xfrm>
                                    <a:prstGeom prst="rect">
                                      <a:avLst/>
                                    </a:prstGeom>
                                  </pic:spPr>
                                </pic:pic>
                              </a:graphicData>
                            </a:graphic>
                          </wp:inline>
                        </w:drawing>
                      </w:r>
                    </w:p>
                    <w:p w14:paraId="49CD77E5" w14:textId="77777777" w:rsidR="00FA313C" w:rsidRDefault="00FA313C" w:rsidP="00C744BB">
                      <w:pPr>
                        <w:spacing w:after="0" w:line="240" w:lineRule="auto"/>
                        <w:ind w:right="-23"/>
                        <w:jc w:val="center"/>
                        <w:rPr>
                          <w:rFonts w:ascii="Times New Roman" w:eastAsia="Arial" w:hAnsi="Times New Roman"/>
                          <w:sz w:val="24"/>
                          <w:szCs w:val="24"/>
                          <w:lang w:val="en-US"/>
                        </w:rPr>
                      </w:pPr>
                      <w:r w:rsidRPr="000C65C1">
                        <w:rPr>
                          <w:rFonts w:ascii="Times New Roman" w:eastAsia="Arial" w:hAnsi="Times New Roman"/>
                          <w:bCs/>
                          <w:sz w:val="24"/>
                          <w:szCs w:val="24"/>
                          <w:lang w:val="en-US"/>
                        </w:rPr>
                        <w:t>Gambar 2</w:t>
                      </w:r>
                      <w:r w:rsidRPr="000C65C1">
                        <w:rPr>
                          <w:rFonts w:ascii="Times New Roman" w:eastAsia="Arial" w:hAnsi="Times New Roman"/>
                          <w:b/>
                          <w:sz w:val="24"/>
                          <w:szCs w:val="24"/>
                          <w:lang w:val="en-US"/>
                        </w:rPr>
                        <w:t>.</w:t>
                      </w:r>
                      <w:r w:rsidRPr="000C65C1">
                        <w:rPr>
                          <w:rFonts w:ascii="Times New Roman" w:eastAsia="Arial" w:hAnsi="Times New Roman"/>
                          <w:sz w:val="24"/>
                          <w:szCs w:val="24"/>
                          <w:lang w:val="en-US"/>
                        </w:rPr>
                        <w:t xml:space="preserve"> </w:t>
                      </w:r>
                      <w:r w:rsidRPr="00AB5B49">
                        <w:rPr>
                          <w:rFonts w:ascii="Times New Roman" w:eastAsia="Arial" w:hAnsi="Times New Roman"/>
                          <w:sz w:val="24"/>
                          <w:szCs w:val="24"/>
                          <w:lang w:val="en-US"/>
                        </w:rPr>
                        <w:t>Hubungan antara RPJPD dan RJMD</w:t>
                      </w:r>
                    </w:p>
                    <w:p w14:paraId="6A7D7217" w14:textId="77777777" w:rsidR="00FA313C" w:rsidRPr="007537C9" w:rsidRDefault="00FA313C" w:rsidP="00C744BB">
                      <w:pPr>
                        <w:spacing w:after="0" w:line="360" w:lineRule="auto"/>
                        <w:ind w:right="-23"/>
                        <w:jc w:val="center"/>
                        <w:rPr>
                          <w:rFonts w:ascii="Times New Roman" w:hAnsi="Times New Roman"/>
                          <w:b/>
                          <w:sz w:val="24"/>
                          <w:szCs w:val="24"/>
                        </w:rPr>
                      </w:pPr>
                      <w:r>
                        <w:rPr>
                          <w:rFonts w:ascii="Times New Roman" w:eastAsia="Arial" w:hAnsi="Times New Roman"/>
                          <w:sz w:val="24"/>
                          <w:szCs w:val="24"/>
                        </w:rPr>
                        <w:t xml:space="preserve">Sumber: </w:t>
                      </w:r>
                      <w:r>
                        <w:rPr>
                          <w:rFonts w:ascii="Times New Roman" w:eastAsia="Arial" w:hAnsi="Times New Roman"/>
                          <w:sz w:val="24"/>
                          <w:szCs w:val="24"/>
                        </w:rPr>
                        <w:fldChar w:fldCharType="begin" w:fldLock="1"/>
                      </w:r>
                      <w:r>
                        <w:rPr>
                          <w:rFonts w:ascii="Times New Roman" w:eastAsia="Arial" w:hAnsi="Times New Roman"/>
                          <w:sz w:val="24"/>
                          <w:szCs w:val="24"/>
                        </w:rPr>
                        <w:instrText>ADDIN CSL_CITATION {"citationItems":[{"id":"ITEM-1","itemData":{"abstract":"Jumlah penduduk Tangerang sampai dengan dua puluh tahun kedepan akan tumbuh dengan rata-rata 2,65% pertahun sehingga diperkirakan pada 2028 mencapai 5.297.925 jiwa","author":[{"dropping-particle":"","family":"BAPPEDA-Tangerang","given":"","non-dropping-particle":"","parse-names":false,"suffix":""}],"container-title":"Tangerang BAPPEDA","id":"ITEM-1","issued":{"date-parts":[["2008"]]},"title":"Rencana Pembangunan Jangka Panjang Daerah Kabupaten Tangerang","type":"article","volume":"I"},"uris":["http://www.mendeley.com/documents/?uuid=411bb9fe-4bea-3f0b-9dd1-cb297bf66c76","http://www.mendeley.com/documents/?uuid=af34cc88-faed-4e98-85d6-79167e5d0d99"]}],"mendeley":{"formattedCitation":"(BAPPEDA-Tangerang, 2008)","manualFormatting":"BAPPEDA-Tangerang (2008)","plainTextFormattedCitation":"(BAPPEDA-Tangerang, 2008)","previouslyFormattedCitation":"(BAPPEDA-Tangerang, 2008)"},"properties":{"noteIndex":0},"schema":"https://github.com/citation-style-language/schema/raw/master/csl-citation.json"}</w:instrText>
                      </w:r>
                      <w:r>
                        <w:rPr>
                          <w:rFonts w:ascii="Times New Roman" w:eastAsia="Arial" w:hAnsi="Times New Roman"/>
                          <w:sz w:val="24"/>
                          <w:szCs w:val="24"/>
                        </w:rPr>
                        <w:fldChar w:fldCharType="separate"/>
                      </w:r>
                      <w:r w:rsidRPr="007537C9">
                        <w:rPr>
                          <w:rFonts w:ascii="Times New Roman" w:eastAsia="Arial" w:hAnsi="Times New Roman"/>
                          <w:noProof/>
                          <w:sz w:val="24"/>
                          <w:szCs w:val="24"/>
                        </w:rPr>
                        <w:t xml:space="preserve">BAPPEDA-Tangerang </w:t>
                      </w:r>
                      <w:r>
                        <w:rPr>
                          <w:rFonts w:ascii="Times New Roman" w:eastAsia="Arial" w:hAnsi="Times New Roman"/>
                          <w:noProof/>
                          <w:sz w:val="24"/>
                          <w:szCs w:val="24"/>
                          <w:lang w:val="en-US"/>
                        </w:rPr>
                        <w:t>(</w:t>
                      </w:r>
                      <w:r w:rsidRPr="007537C9">
                        <w:rPr>
                          <w:rFonts w:ascii="Times New Roman" w:eastAsia="Arial" w:hAnsi="Times New Roman"/>
                          <w:noProof/>
                          <w:sz w:val="24"/>
                          <w:szCs w:val="24"/>
                        </w:rPr>
                        <w:t>2008)</w:t>
                      </w:r>
                      <w:r>
                        <w:rPr>
                          <w:rFonts w:ascii="Times New Roman" w:eastAsia="Arial" w:hAnsi="Times New Roman"/>
                          <w:sz w:val="24"/>
                          <w:szCs w:val="24"/>
                        </w:rPr>
                        <w:fldChar w:fldCharType="end"/>
                      </w:r>
                    </w:p>
                    <w:p w14:paraId="698EDDC1" w14:textId="77777777" w:rsidR="00FA313C" w:rsidRPr="00AB5B49" w:rsidRDefault="00FA313C" w:rsidP="00C744BB">
                      <w:pPr>
                        <w:spacing w:after="0" w:line="240" w:lineRule="auto"/>
                        <w:ind w:right="-23"/>
                        <w:jc w:val="center"/>
                        <w:rPr>
                          <w:rFonts w:ascii="Times New Roman" w:hAnsi="Times New Roman"/>
                          <w:b/>
                          <w:sz w:val="24"/>
                          <w:szCs w:val="24"/>
                          <w:lang w:val="en-US"/>
                        </w:rPr>
                      </w:pPr>
                    </w:p>
                  </w:txbxContent>
                </v:textbox>
                <w10:wrap type="topAndBottom" anchorx="page"/>
              </v:shape>
            </w:pict>
          </mc:Fallback>
        </mc:AlternateContent>
      </w:r>
      <w:r w:rsidR="00F720B5" w:rsidRPr="00801E84">
        <w:rPr>
          <w:rFonts w:ascii="Times New Roman" w:eastAsia="Arial" w:hAnsi="Times New Roman" w:cs="Times New Roman"/>
        </w:rPr>
        <w:t xml:space="preserve">Dalam evaluasi terdiri dari dua aspek yang berhubungan dalam penggunaan berbagai macam metode untuk melihat hasil kebijakan publik, program yang sudah berjalan, dan </w:t>
      </w:r>
      <w:r w:rsidR="00F720B5" w:rsidRPr="00801E84">
        <w:rPr>
          <w:rFonts w:ascii="Times New Roman" w:eastAsia="Arial" w:hAnsi="Times New Roman" w:cs="Times New Roman"/>
        </w:rPr>
        <w:lastRenderedPageBreak/>
        <w:t xml:space="preserve">pengaplikasian serangkaian nilai untuk menentukan kegunaan hasil ini terhadap orang, kelompok, atau masyarakat yang bersifat menyeluruh. </w:t>
      </w:r>
      <w:r w:rsidR="00F720B5" w:rsidRPr="00F720B5">
        <w:rPr>
          <w:rFonts w:ascii="Times New Roman" w:eastAsia="Arial" w:hAnsi="Times New Roman" w:cs="Times New Roman"/>
          <w:lang w:val="en-US"/>
        </w:rPr>
        <w:t xml:space="preserve">Namun dalam aspek yang saling berhubungan mengandung fakta dan </w:t>
      </w:r>
    </w:p>
    <w:p w14:paraId="1354DA68" w14:textId="5338FB5C" w:rsidR="00F720B5" w:rsidRDefault="00F720B5" w:rsidP="002A3683">
      <w:pPr>
        <w:pStyle w:val="Default"/>
        <w:spacing w:line="360" w:lineRule="auto"/>
        <w:jc w:val="both"/>
        <w:rPr>
          <w:rFonts w:ascii="Times New Roman" w:eastAsia="Arial" w:hAnsi="Times New Roman" w:cs="Times New Roman"/>
          <w:lang w:val="en-US"/>
        </w:rPr>
      </w:pPr>
      <w:proofErr w:type="gramStart"/>
      <w:r w:rsidRPr="00F720B5">
        <w:rPr>
          <w:rFonts w:ascii="Times New Roman" w:eastAsia="Arial" w:hAnsi="Times New Roman" w:cs="Times New Roman"/>
          <w:lang w:val="en-US"/>
        </w:rPr>
        <w:t>berbagai</w:t>
      </w:r>
      <w:proofErr w:type="gramEnd"/>
      <w:r w:rsidRPr="00F720B5">
        <w:rPr>
          <w:rFonts w:ascii="Times New Roman" w:eastAsia="Arial" w:hAnsi="Times New Roman" w:cs="Times New Roman"/>
          <w:lang w:val="en-US"/>
        </w:rPr>
        <w:t xml:space="preserve"> premis terkait dengan nilai dalam setiap tuntutan </w:t>
      </w:r>
      <w:r w:rsidRPr="00F720B5">
        <w:rPr>
          <w:rFonts w:ascii="Times New Roman" w:eastAsia="Arial" w:hAnsi="Times New Roman" w:cs="Times New Roman"/>
          <w:i/>
          <w:lang w:val="en-US"/>
        </w:rPr>
        <w:t>evaluative</w:t>
      </w:r>
      <w:r w:rsidRPr="00F720B5">
        <w:rPr>
          <w:rFonts w:ascii="Times New Roman" w:eastAsia="Arial" w:hAnsi="Times New Roman" w:cs="Times New Roman"/>
          <w:lang w:val="en-US"/>
        </w:rPr>
        <w:t xml:space="preserve">. Tetapi banyak aktivitas yang diterangkan sebagai “evaluasi” dalam analisis kebijakan yang pada dasarnya bersifat non evaluatif atau aktivitas yang berjalan terutama pada tuntutan </w:t>
      </w:r>
      <w:r w:rsidRPr="00F720B5">
        <w:rPr>
          <w:rFonts w:ascii="Times New Roman" w:eastAsia="Arial" w:hAnsi="Times New Roman" w:cs="Times New Roman"/>
          <w:i/>
          <w:lang w:val="en-US"/>
        </w:rPr>
        <w:t>designative</w:t>
      </w:r>
      <w:r w:rsidRPr="00F720B5">
        <w:rPr>
          <w:rFonts w:ascii="Times New Roman" w:eastAsia="Arial" w:hAnsi="Times New Roman" w:cs="Times New Roman"/>
          <w:lang w:val="en-US"/>
        </w:rPr>
        <w:t xml:space="preserve"> (faktual) daripada tuntutan </w:t>
      </w:r>
      <w:r w:rsidRPr="00F720B5">
        <w:rPr>
          <w:rFonts w:ascii="Times New Roman" w:eastAsia="Arial" w:hAnsi="Times New Roman" w:cs="Times New Roman"/>
          <w:i/>
          <w:lang w:val="en-US"/>
        </w:rPr>
        <w:t>evaluative</w:t>
      </w:r>
      <w:r w:rsidRPr="00F720B5">
        <w:rPr>
          <w:rFonts w:ascii="Times New Roman" w:eastAsia="Arial" w:hAnsi="Times New Roman" w:cs="Times New Roman"/>
          <w:lang w:val="en-US"/>
        </w:rPr>
        <w:t xml:space="preserve">. </w:t>
      </w:r>
      <w:r w:rsidR="00FC143F">
        <w:rPr>
          <w:rFonts w:ascii="Times New Roman" w:hAnsi="Times New Roman"/>
          <w:noProof/>
          <w:lang w:val="en-US" w:eastAsia="ko-KR"/>
        </w:rPr>
        <mc:AlternateContent>
          <mc:Choice Requires="wps">
            <w:drawing>
              <wp:anchor distT="0" distB="0" distL="114300" distR="114300" simplePos="0" relativeHeight="251657216" behindDoc="0" locked="0" layoutInCell="1" allowOverlap="1" wp14:anchorId="0BF64BCB" wp14:editId="45820315">
                <wp:simplePos x="0" y="0"/>
                <wp:positionH relativeFrom="column">
                  <wp:posOffset>257175</wp:posOffset>
                </wp:positionH>
                <wp:positionV relativeFrom="paragraph">
                  <wp:posOffset>-3175</wp:posOffset>
                </wp:positionV>
                <wp:extent cx="5149850" cy="3343275"/>
                <wp:effectExtent l="0" t="0" r="12700" b="28575"/>
                <wp:wrapThrough wrapText="bothSides">
                  <wp:wrapPolygon edited="0">
                    <wp:start x="0" y="0"/>
                    <wp:lineTo x="0" y="21662"/>
                    <wp:lineTo x="21573" y="21662"/>
                    <wp:lineTo x="21573"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149850" cy="3343275"/>
                        </a:xfrm>
                        <a:prstGeom prst="rect">
                          <a:avLst/>
                        </a:prstGeom>
                        <a:solidFill>
                          <a:schemeClr val="lt1"/>
                        </a:solidFill>
                        <a:ln w="6350">
                          <a:solidFill>
                            <a:schemeClr val="bg1"/>
                          </a:solidFill>
                        </a:ln>
                      </wps:spPr>
                      <wps:txbx>
                        <w:txbxContent>
                          <w:p w14:paraId="02761F01" w14:textId="78347E7C" w:rsidR="004C0C07" w:rsidRDefault="004C0C07">
                            <w:r>
                              <w:rPr>
                                <w:noProof/>
                                <w:lang w:val="en-US" w:eastAsia="ko-KR"/>
                              </w:rPr>
                              <w:drawing>
                                <wp:inline distT="0" distB="0" distL="0" distR="0" wp14:anchorId="10E554F5" wp14:editId="029D8972">
                                  <wp:extent cx="5035101"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084750" cy="2693298"/>
                                          </a:xfrm>
                                          <a:prstGeom prst="rect">
                                            <a:avLst/>
                                          </a:prstGeom>
                                        </pic:spPr>
                                      </pic:pic>
                                    </a:graphicData>
                                  </a:graphic>
                                </wp:inline>
                              </w:drawing>
                            </w:r>
                          </w:p>
                          <w:p w14:paraId="49CD6E9C" w14:textId="2C0181C7" w:rsidR="004C0C07" w:rsidRDefault="004C0C07" w:rsidP="0050220D">
                            <w:pPr>
                              <w:spacing w:after="0" w:line="240" w:lineRule="auto"/>
                              <w:ind w:right="-20"/>
                              <w:jc w:val="center"/>
                              <w:rPr>
                                <w:rFonts w:ascii="Times New Roman" w:eastAsia="Arial" w:hAnsi="Times New Roman"/>
                                <w:sz w:val="24"/>
                                <w:szCs w:val="24"/>
                                <w:lang w:val="en-US"/>
                              </w:rPr>
                            </w:pPr>
                            <w:r w:rsidRPr="008A3835">
                              <w:rPr>
                                <w:rFonts w:ascii="Times New Roman" w:eastAsia="Arial" w:hAnsi="Times New Roman"/>
                                <w:bCs/>
                                <w:sz w:val="24"/>
                                <w:szCs w:val="24"/>
                                <w:lang w:val="en-US"/>
                              </w:rPr>
                              <w:t>Gambar 3.</w:t>
                            </w:r>
                            <w:r w:rsidRPr="008A3835">
                              <w:rPr>
                                <w:rFonts w:ascii="Times New Roman" w:eastAsia="Arial" w:hAnsi="Times New Roman"/>
                                <w:sz w:val="24"/>
                                <w:szCs w:val="24"/>
                                <w:lang w:val="en-US"/>
                              </w:rPr>
                              <w:t xml:space="preserve"> </w:t>
                            </w:r>
                            <w:r w:rsidRPr="00AB5B49">
                              <w:rPr>
                                <w:rFonts w:ascii="Times New Roman" w:eastAsia="Arial" w:hAnsi="Times New Roman"/>
                                <w:sz w:val="24"/>
                                <w:szCs w:val="24"/>
                                <w:lang w:val="en-US"/>
                              </w:rPr>
                              <w:t>Tata Cara Analisis Kesenjangan</w:t>
                            </w:r>
                          </w:p>
                          <w:p w14:paraId="6DB6994C" w14:textId="0D14CAAC" w:rsidR="004C0C07" w:rsidRPr="007537C9" w:rsidRDefault="004C0C07" w:rsidP="00130810">
                            <w:pPr>
                              <w:spacing w:after="0" w:line="360" w:lineRule="auto"/>
                              <w:ind w:right="-20"/>
                              <w:jc w:val="center"/>
                              <w:rPr>
                                <w:rFonts w:ascii="Times New Roman" w:hAnsi="Times New Roman"/>
                                <w:sz w:val="24"/>
                                <w:szCs w:val="24"/>
                              </w:rPr>
                            </w:pPr>
                            <w:bookmarkStart w:id="1" w:name="_Hlk151107151"/>
                            <w:r>
                              <w:rPr>
                                <w:rFonts w:ascii="Times New Roman" w:eastAsia="Arial" w:hAnsi="Times New Roman"/>
                                <w:sz w:val="24"/>
                                <w:szCs w:val="24"/>
                              </w:rPr>
                              <w:t xml:space="preserve">Sumber: </w:t>
                            </w:r>
                            <w:r>
                              <w:rPr>
                                <w:rFonts w:ascii="Times New Roman" w:eastAsia="Arial" w:hAnsi="Times New Roman"/>
                                <w:sz w:val="24"/>
                                <w:szCs w:val="24"/>
                              </w:rPr>
                              <w:fldChar w:fldCharType="begin" w:fldLock="1"/>
                            </w:r>
                            <w:r>
                              <w:rPr>
                                <w:rFonts w:ascii="Times New Roman" w:eastAsia="Arial" w:hAnsi="Times New Roman"/>
                                <w:sz w:val="24"/>
                                <w:szCs w:val="24"/>
                              </w:rPr>
                              <w:instrText>ADDIN CSL_CITATION {"citationItems":[{"id":"ITEM-1","itemData":{"abstract":"BUPATI BANDUNG PROVINSI JAWA BARAT Menimbang Mengingat PERATURAN BUPATI BANDUNG NOMOR 23 TAHUN 2015 TENTANG RENCANA KERJA PEMBANGUNAN DAERAH KABUPATEN BANDUNG TAHUN 2016 DENGAN RAHMAT TUHAN YANG MAHA ESA BUPATI BANDUNG, : a. bahwa berdasarkan ketentuan Pasal 26 ayat (2) Undang-Undang Nomor 25 Tahun 2004 tentang Sistem Perencanaan Pembangunan Nasional, Rencana Kerja Pembangunan Daerah (RKPD) ditetapkan dengan Peraturan Kepala Daerah; b. bahwa berdasarkan pertimbangan sebagaimana dimaksud pada huruf a, perlu menetapkan Peraturan Bupati tentang Rencana Kerja Pembangunan Daerah Kabupaten Bandung Tahun 2016. : 1. Undang-Undang Nomor 14 Tahun 1950 tentang Pembentukan Daerah-daerah Kabupaten Dalam Lingkungan Provinsi Jawa Barat (Berita Negara Tahun 1950) sebagaimana telah diubah dengan Undang-Undang Nomor 4 Tahun 1968 tentang Pembentukan Kabupaten Purwakarta dan Kabupaten Subang dengan mengubah Undang- Undang Nomor 14 Tahun 1950 tentang Pembentukan Daerah-Daerah Kabupaten Dalam Lingkungan Provinsi Jawa Barat (Lembaran Negara Republik Indonesia Tahun 1968 Nomor 31, Tambahan Lembaran Negara Republik Indonesia Nomor 2851 2. Undang-Undang Nomor 17 Tahun 2003 tentang Keuangan Negara (Lembaran Negara Republik Indonesia Tahun 2003 Nomor 47, Tambahan Lembaran Negara Republik Indonesia Nomor 4286); 3. Undang-Undang Nomor 25 Tahun 2004 tentang Sistem Perencanaan Pembangunan Nasional (Lembaran Negara Republik Indonesia Tahun 2004 Nomor 104, Tambahan Lembaran Negara Republik Indonesia Nomor 4421); 4. Undang-Undang Nomor 33 Tahun 2004 tentang Perimbangan Keuangan Antara Pemerintah Pusat Dan Pemerintahan Daerah (Lembaran Negara Republik Indonesia Tahun 2004 Nomor 126, Tambahan Lembaran Negara Republik Indonesia Nomor 4438); 5. Undang–Undang Nomor 6 Tahun 2014 tentang Desa (Lembaran Negara Republik Indonesia Tahun 2014 Nomor 7, Tambahan Lembaran Negara Republik Indonesia Nomor 5495); 6. Undang–Undang Nomor 23 Tahun 2014 tentang Pemerintahan Daerah (Lembaran Negara Republik Indonesia Tahun 2014 Nomor 244, Tambahan Lembaran Negara Republik Indonesia Nomor 5587) sebagaimana telah diubah dengan Undang-Undang Nomor 9 Tahun 2015 tentang Perubahan Kedua Atas Undang-Undang Nomor 23 Tahun 2014 Tentang Pemerintah Daerah (Lembaran Negara Republik Indonesia Tahun 2015 Nomor 58, Tambahan Lembaran Negara Republik Indonesia Nomor 5679); 7. Peraturan Pemerintah Nomor 58 Tahun 2005 tentang Pengelolaan Keuangan Daerah (Lembaran Negara Republik Indonesia Republik Indonesia Tahun 2005 Nomor 140…","author":[{"dropping-particle":"","family":"Dalgleish","given":"Tim","non-dropping-particle":"","parse-names":false,"suffix":""},{"dropping-particle":"","family":"Williams","given":"J. Mark G..","non-dropping-particle":"","parse-names":false,"suffix":""},{"dropping-particle":"","family":"Golden","given":"Ann-Marie J.","non-dropping-particle":"","parse-names":false,"suffix":""},{"dropping-particle":"","family":"Perkins","given":"Nicola","non-dropping-particle":"","parse-names":false,"suffix":""},{"dropping-particle":"","family":"Barrett","given":"Lisa Feldman","non-dropping-particle":"","parse-names":false,"suffix":""},{"dropping-particle":"","family":"Barnard","given":"Phillip J.","non-dropping-particle":"","parse-names":false,"suffix":""},{"dropping-particle":"","family":"Au Yeung","given":"Cecilia","non-dropping-particle":"","parse-names":false,"suffix":""},{"dropping-particle":"","family":"Murphy","given":"Victoria","non-dropping-particle":"","parse-names":false,"suffix":""},{"dropping-particle":"","family":"Elward","given":"Rachael","non-dropping-particle":"","parse-names":false,"suffix":""},{"dropping-particle":"","family":"Tchanturia","given":"Kate","non-dropping-particle":"","parse-names":false,"suffix":""},{"dropping-particle":"","family":"Watkins","given":"Edward","non-dropping-particle":"","parse-names":false,"suffix":""}],"container-title":"Journal of Experimental Psychology: General","id":"ITEM-1","issue":"1","issued":{"date-parts":[["2016"]]},"title":"RENCANA KERJA PEMBANGUNAN DAERAH KABUPATEN BANDUNG TAHUN 2016","type":"book","volume":"136"},"uris":["http://www.mendeley.com/documents/?uuid=b2c31232-f8bc-324a-9f70-d07e965120ee","http://www.mendeley.com/documents/?uuid=1ebca80b-94f2-41ac-942b-15f1c3bedde2"]}],"mendeley":{"formattedCitation":"(Dalgleish et al., 2016)","manualFormatting":"(Dalgleish et al. (2016)","plainTextFormattedCitation":"(Dalgleish et al., 2016)","previouslyFormattedCitation":"(Dalgleish et al., 2016)"},"properties":{"noteIndex":0},"schema":"https://github.com/citation-style-language/schema/raw/master/csl-citation.json"}</w:instrText>
                            </w:r>
                            <w:r>
                              <w:rPr>
                                <w:rFonts w:ascii="Times New Roman" w:eastAsia="Arial" w:hAnsi="Times New Roman"/>
                                <w:sz w:val="24"/>
                                <w:szCs w:val="24"/>
                              </w:rPr>
                              <w:fldChar w:fldCharType="separate"/>
                            </w:r>
                            <w:r w:rsidRPr="006068D7">
                              <w:rPr>
                                <w:rFonts w:ascii="Times New Roman" w:eastAsia="Arial" w:hAnsi="Times New Roman"/>
                                <w:noProof/>
                                <w:sz w:val="24"/>
                                <w:szCs w:val="24"/>
                              </w:rPr>
                              <w:t xml:space="preserve">(Dalgleish </w:t>
                            </w:r>
                            <w:r w:rsidRPr="002A3683">
                              <w:rPr>
                                <w:rFonts w:ascii="Times New Roman" w:eastAsia="Arial" w:hAnsi="Times New Roman"/>
                                <w:i/>
                                <w:iCs/>
                                <w:noProof/>
                                <w:sz w:val="24"/>
                                <w:szCs w:val="24"/>
                              </w:rPr>
                              <w:t>et al.</w:t>
                            </w:r>
                            <w:r w:rsidRPr="006068D7">
                              <w:rPr>
                                <w:rFonts w:ascii="Times New Roman" w:eastAsia="Arial" w:hAnsi="Times New Roman"/>
                                <w:noProof/>
                                <w:sz w:val="24"/>
                                <w:szCs w:val="24"/>
                              </w:rPr>
                              <w:t xml:space="preserve"> </w:t>
                            </w:r>
                            <w:r>
                              <w:rPr>
                                <w:rFonts w:ascii="Times New Roman" w:eastAsia="Arial" w:hAnsi="Times New Roman"/>
                                <w:noProof/>
                                <w:sz w:val="24"/>
                                <w:szCs w:val="24"/>
                                <w:lang w:val="en-US"/>
                              </w:rPr>
                              <w:t>(</w:t>
                            </w:r>
                            <w:r w:rsidRPr="006068D7">
                              <w:rPr>
                                <w:rFonts w:ascii="Times New Roman" w:eastAsia="Arial" w:hAnsi="Times New Roman"/>
                                <w:noProof/>
                                <w:sz w:val="24"/>
                                <w:szCs w:val="24"/>
                              </w:rPr>
                              <w:t>2016)</w:t>
                            </w:r>
                            <w:r>
                              <w:rPr>
                                <w:rFonts w:ascii="Times New Roman" w:eastAsia="Arial" w:hAnsi="Times New Roman"/>
                                <w:sz w:val="24"/>
                                <w:szCs w:val="24"/>
                              </w:rPr>
                              <w:fldChar w:fldCharType="end"/>
                            </w:r>
                          </w:p>
                          <w:bookmarkEnd w:id="1"/>
                          <w:p w14:paraId="141E681D" w14:textId="6D8CE59E" w:rsidR="004C0C07" w:rsidRDefault="004C0C07"/>
                          <w:p w14:paraId="5151CA5F" w14:textId="77777777" w:rsidR="004C0C07" w:rsidRDefault="004C0C07"/>
                          <w:p w14:paraId="35583881" w14:textId="147C7A6B" w:rsidR="004C0C07" w:rsidRDefault="004C0C07"/>
                          <w:p w14:paraId="06710E47" w14:textId="3A3D5E22" w:rsidR="004C0C07" w:rsidRDefault="004C0C07"/>
                          <w:p w14:paraId="5F511BDC" w14:textId="45A6BB23" w:rsidR="004C0C07" w:rsidRDefault="004C0C07"/>
                          <w:p w14:paraId="2865FCFE" w14:textId="6BA7567E" w:rsidR="004C0C07" w:rsidRDefault="004C0C07"/>
                          <w:p w14:paraId="0DADFEC9" w14:textId="77777777" w:rsidR="004C0C07" w:rsidRDefault="004C0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0.25pt;margin-top:-.25pt;width:405.5pt;height:26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" fillcolor="white [3201]" strokecolor="white [3212]" strokeweight=".5pt">
                <v:textbox>
                  <w:txbxContent>
                    <w:p w14:paraId="02761F01" w14:textId="78347E7C" w:rsidR="00FA313C" w:rsidRDefault="00FA313C">
                      <w:r>
                        <w:rPr>
                          <w:noProof/>
                          <w:lang w:val="en-US" w:eastAsia="ko-KR"/>
                        </w:rPr>
                        <w:drawing>
                          <wp:inline distT="0" distB="0" distL="0" distR="0" wp14:anchorId="10E554F5" wp14:editId="029D8972">
                            <wp:extent cx="5035101"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084750" cy="2693298"/>
                                    </a:xfrm>
                                    <a:prstGeom prst="rect">
                                      <a:avLst/>
                                    </a:prstGeom>
                                  </pic:spPr>
                                </pic:pic>
                              </a:graphicData>
                            </a:graphic>
                          </wp:inline>
                        </w:drawing>
                      </w:r>
                    </w:p>
                    <w:p w14:paraId="49CD6E9C" w14:textId="2C0181C7" w:rsidR="00FA313C" w:rsidRDefault="00FA313C" w:rsidP="0050220D">
                      <w:pPr>
                        <w:spacing w:after="0" w:line="240" w:lineRule="auto"/>
                        <w:ind w:right="-20"/>
                        <w:jc w:val="center"/>
                        <w:rPr>
                          <w:rFonts w:ascii="Times New Roman" w:eastAsia="Arial" w:hAnsi="Times New Roman"/>
                          <w:sz w:val="24"/>
                          <w:szCs w:val="24"/>
                          <w:lang w:val="en-US"/>
                        </w:rPr>
                      </w:pPr>
                      <w:r w:rsidRPr="008A3835">
                        <w:rPr>
                          <w:rFonts w:ascii="Times New Roman" w:eastAsia="Arial" w:hAnsi="Times New Roman"/>
                          <w:bCs/>
                          <w:sz w:val="24"/>
                          <w:szCs w:val="24"/>
                          <w:lang w:val="en-US"/>
                        </w:rPr>
                        <w:t>Gambar 3.</w:t>
                      </w:r>
                      <w:r w:rsidRPr="008A3835">
                        <w:rPr>
                          <w:rFonts w:ascii="Times New Roman" w:eastAsia="Arial" w:hAnsi="Times New Roman"/>
                          <w:sz w:val="24"/>
                          <w:szCs w:val="24"/>
                          <w:lang w:val="en-US"/>
                        </w:rPr>
                        <w:t xml:space="preserve"> </w:t>
                      </w:r>
                      <w:r w:rsidRPr="00AB5B49">
                        <w:rPr>
                          <w:rFonts w:ascii="Times New Roman" w:eastAsia="Arial" w:hAnsi="Times New Roman"/>
                          <w:sz w:val="24"/>
                          <w:szCs w:val="24"/>
                          <w:lang w:val="en-US"/>
                        </w:rPr>
                        <w:t>Tata Cara Analisis Kesenjangan</w:t>
                      </w:r>
                    </w:p>
                    <w:p w14:paraId="6DB6994C" w14:textId="0D14CAAC" w:rsidR="00FA313C" w:rsidRPr="007537C9" w:rsidRDefault="00FA313C" w:rsidP="00130810">
                      <w:pPr>
                        <w:spacing w:after="0" w:line="360" w:lineRule="auto"/>
                        <w:ind w:right="-20"/>
                        <w:jc w:val="center"/>
                        <w:rPr>
                          <w:rFonts w:ascii="Times New Roman" w:hAnsi="Times New Roman"/>
                          <w:sz w:val="24"/>
                          <w:szCs w:val="24"/>
                        </w:rPr>
                      </w:pPr>
                      <w:bookmarkStart w:id="3" w:name="_Hlk151107151"/>
                      <w:r>
                        <w:rPr>
                          <w:rFonts w:ascii="Times New Roman" w:eastAsia="Arial" w:hAnsi="Times New Roman"/>
                          <w:sz w:val="24"/>
                          <w:szCs w:val="24"/>
                        </w:rPr>
                        <w:t xml:space="preserve">Sumber: </w:t>
                      </w:r>
                      <w:r>
                        <w:rPr>
                          <w:rFonts w:ascii="Times New Roman" w:eastAsia="Arial" w:hAnsi="Times New Roman"/>
                          <w:sz w:val="24"/>
                          <w:szCs w:val="24"/>
                        </w:rPr>
                        <w:fldChar w:fldCharType="begin" w:fldLock="1"/>
                      </w:r>
                      <w:r>
                        <w:rPr>
                          <w:rFonts w:ascii="Times New Roman" w:eastAsia="Arial" w:hAnsi="Times New Roman"/>
                          <w:sz w:val="24"/>
                          <w:szCs w:val="24"/>
                        </w:rPr>
                        <w:instrText>ADDIN CSL_CITATION {"citationItems":[{"id":"ITEM-1","itemData":{"abstract":"BUPATI BANDUNG PROVINSI JAWA BARAT Menimbang Mengingat PERATURAN BUPATI BANDUNG NOMOR 23 TAHUN 2015 TENTANG RENCANA KERJA PEMBANGUNAN DAERAH KABUPATEN BANDUNG TAHUN 2016 DENGAN RAHMAT TUHAN YANG MAHA ESA BUPATI BANDUNG, : a. bahwa berdasarkan ketentuan Pasal 26 ayat (2) Undang-Undang Nomor 25 Tahun 2004 tentang Sistem Perencanaan Pembangunan Nasional, Rencana Kerja Pembangunan Daerah (RKPD) ditetapkan dengan Peraturan Kepala Daerah; b. bahwa berdasarkan pertimbangan sebagaimana dimaksud pada huruf a, perlu menetapkan Peraturan Bupati tentang Rencana Kerja Pembangunan Daerah Kabupaten Bandung Tahun 2016. : 1. Undang-Undang Nomor 14 Tahun 1950 tentang Pembentukan Daerah-daerah Kabupaten Dalam Lingkungan Provinsi Jawa Barat (Berita Negara Tahun 1950) sebagaimana telah diubah dengan Undang-Undang Nomor 4 Tahun 1968 tentang Pembentukan Kabupaten Purwakarta dan Kabupaten Subang dengan mengubah Undang- Undang Nomor 14 Tahun 1950 tentang Pembentukan Daerah-Daerah Kabupaten Dalam Lingkungan Provinsi Jawa Barat (Lembaran Negara Republik Indonesia Tahun 1968 Nomor 31, Tambahan Lembaran Negara Republik Indonesia Nomor 2851 2. Undang-Undang Nomor 17 Tahun 2003 tentang Keuangan Negara (Lembaran Negara Republik Indonesia Tahun 2003 Nomor 47, Tambahan Lembaran Negara Republik Indonesia Nomor 4286); 3. Undang-Undang Nomor 25 Tahun 2004 tentang Sistem Perencanaan Pembangunan Nasional (Lembaran Negara Republik Indonesia Tahun 2004 Nomor 104, Tambahan Lembaran Negara Republik Indonesia Nomor 4421); 4. Undang-Undang Nomor 33 Tahun 2004 tentang Perimbangan Keuangan Antara Pemerintah Pusat Dan Pemerintahan Daerah (Lembaran Negara Republik Indonesia Tahun 2004 Nomor 126, Tambahan Lembaran Negara Republik Indonesia Nomor 4438); 5. Undang–Undang Nomor 6 Tahun 2014 tentang Desa (Lembaran Negara Republik Indonesia Tahun 2014 Nomor 7, Tambahan Lembaran Negara Republik Indonesia Nomor 5495); 6. Undang–Undang Nomor 23 Tahun 2014 tentang Pemerintahan Daerah (Lembaran Negara Republik Indonesia Tahun 2014 Nomor 244, Tambahan Lembaran Negara Republik Indonesia Nomor 5587) sebagaimana telah diubah dengan Undang-Undang Nomor 9 Tahun 2015 tentang Perubahan Kedua Atas Undang-Undang Nomor 23 Tahun 2014 Tentang Pemerintah Daerah (Lembaran Negara Republik Indonesia Tahun 2015 Nomor 58, Tambahan Lembaran Negara Republik Indonesia Nomor 5679); 7. Peraturan Pemerintah Nomor 58 Tahun 2005 tentang Pengelolaan Keuangan Daerah (Lembaran Negara Republik Indonesia Republik Indonesia Tahun 2005 Nomor 140…","author":[{"dropping-particle":"","family":"Dalgleish","given":"Tim","non-dropping-particle":"","parse-names":false,"suffix":""},{"dropping-particle":"","family":"Williams","given":"J. Mark G..","non-dropping-particle":"","parse-names":false,"suffix":""},{"dropping-particle":"","family":"Golden","given":"Ann-Marie J.","non-dropping-particle":"","parse-names":false,"suffix":""},{"dropping-particle":"","family":"Perkins","given":"Nicola","non-dropping-particle":"","parse-names":false,"suffix":""},{"dropping-particle":"","family":"Barrett","given":"Lisa Feldman","non-dropping-particle":"","parse-names":false,"suffix":""},{"dropping-particle":"","family":"Barnard","given":"Phillip J.","non-dropping-particle":"","parse-names":false,"suffix":""},{"dropping-particle":"","family":"Au Yeung","given":"Cecilia","non-dropping-particle":"","parse-names":false,"suffix":""},{"dropping-particle":"","family":"Murphy","given":"Victoria","non-dropping-particle":"","parse-names":false,"suffix":""},{"dropping-particle":"","family":"Elward","given":"Rachael","non-dropping-particle":"","parse-names":false,"suffix":""},{"dropping-particle":"","family":"Tchanturia","given":"Kate","non-dropping-particle":"","parse-names":false,"suffix":""},{"dropping-particle":"","family":"Watkins","given":"Edward","non-dropping-particle":"","parse-names":false,"suffix":""}],"container-title":"Journal of Experimental Psychology: General","id":"ITEM-1","issue":"1","issued":{"date-parts":[["2016"]]},"title":"RENCANA KERJA PEMBANGUNAN DAERAH KABUPATEN BANDUNG TAHUN 2016","type":"book","volume":"136"},"uris":["http://www.mendeley.com/documents/?uuid=b2c31232-f8bc-324a-9f70-d07e965120ee","http://www.mendeley.com/documents/?uuid=1ebca80b-94f2-41ac-942b-15f1c3bedde2"]}],"mendeley":{"formattedCitation":"(Dalgleish et al., 2016)","manualFormatting":"(Dalgleish et al. (2016)","plainTextFormattedCitation":"(Dalgleish et al., 2016)","previouslyFormattedCitation":"(Dalgleish et al., 2016)"},"properties":{"noteIndex":0},"schema":"https://github.com/citation-style-language/schema/raw/master/csl-citation.json"}</w:instrText>
                      </w:r>
                      <w:r>
                        <w:rPr>
                          <w:rFonts w:ascii="Times New Roman" w:eastAsia="Arial" w:hAnsi="Times New Roman"/>
                          <w:sz w:val="24"/>
                          <w:szCs w:val="24"/>
                        </w:rPr>
                        <w:fldChar w:fldCharType="separate"/>
                      </w:r>
                      <w:r w:rsidRPr="006068D7">
                        <w:rPr>
                          <w:rFonts w:ascii="Times New Roman" w:eastAsia="Arial" w:hAnsi="Times New Roman"/>
                          <w:noProof/>
                          <w:sz w:val="24"/>
                          <w:szCs w:val="24"/>
                        </w:rPr>
                        <w:t xml:space="preserve">(Dalgleish </w:t>
                      </w:r>
                      <w:r w:rsidRPr="002A3683">
                        <w:rPr>
                          <w:rFonts w:ascii="Times New Roman" w:eastAsia="Arial" w:hAnsi="Times New Roman"/>
                          <w:i/>
                          <w:iCs/>
                          <w:noProof/>
                          <w:sz w:val="24"/>
                          <w:szCs w:val="24"/>
                        </w:rPr>
                        <w:t>et al.</w:t>
                      </w:r>
                      <w:r w:rsidRPr="006068D7">
                        <w:rPr>
                          <w:rFonts w:ascii="Times New Roman" w:eastAsia="Arial" w:hAnsi="Times New Roman"/>
                          <w:noProof/>
                          <w:sz w:val="24"/>
                          <w:szCs w:val="24"/>
                        </w:rPr>
                        <w:t xml:space="preserve"> </w:t>
                      </w:r>
                      <w:r>
                        <w:rPr>
                          <w:rFonts w:ascii="Times New Roman" w:eastAsia="Arial" w:hAnsi="Times New Roman"/>
                          <w:noProof/>
                          <w:sz w:val="24"/>
                          <w:szCs w:val="24"/>
                          <w:lang w:val="en-US"/>
                        </w:rPr>
                        <w:t>(</w:t>
                      </w:r>
                      <w:r w:rsidRPr="006068D7">
                        <w:rPr>
                          <w:rFonts w:ascii="Times New Roman" w:eastAsia="Arial" w:hAnsi="Times New Roman"/>
                          <w:noProof/>
                          <w:sz w:val="24"/>
                          <w:szCs w:val="24"/>
                        </w:rPr>
                        <w:t>2016)</w:t>
                      </w:r>
                      <w:r>
                        <w:rPr>
                          <w:rFonts w:ascii="Times New Roman" w:eastAsia="Arial" w:hAnsi="Times New Roman"/>
                          <w:sz w:val="24"/>
                          <w:szCs w:val="24"/>
                        </w:rPr>
                        <w:fldChar w:fldCharType="end"/>
                      </w:r>
                    </w:p>
                    <w:bookmarkEnd w:id="3"/>
                    <w:p w14:paraId="141E681D" w14:textId="6D8CE59E" w:rsidR="00FA313C" w:rsidRDefault="00FA313C"/>
                    <w:p w14:paraId="5151CA5F" w14:textId="77777777" w:rsidR="00FA313C" w:rsidRDefault="00FA313C"/>
                    <w:p w14:paraId="35583881" w14:textId="147C7A6B" w:rsidR="00FA313C" w:rsidRDefault="00FA313C"/>
                    <w:p w14:paraId="06710E47" w14:textId="3A3D5E22" w:rsidR="00FA313C" w:rsidRDefault="00FA313C"/>
                    <w:p w14:paraId="5F511BDC" w14:textId="45A6BB23" w:rsidR="00FA313C" w:rsidRDefault="00FA313C"/>
                    <w:p w14:paraId="2865FCFE" w14:textId="6BA7567E" w:rsidR="00FA313C" w:rsidRDefault="00FA313C"/>
                    <w:p w14:paraId="0DADFEC9" w14:textId="77777777" w:rsidR="00FA313C" w:rsidRDefault="00FA313C"/>
                  </w:txbxContent>
                </v:textbox>
                <w10:wrap type="through"/>
              </v:shape>
            </w:pict>
          </mc:Fallback>
        </mc:AlternateContent>
      </w:r>
      <w:r w:rsidRPr="00F720B5">
        <w:rPr>
          <w:rFonts w:ascii="Times New Roman" w:eastAsia="Arial" w:hAnsi="Times New Roman" w:cs="Times New Roman"/>
          <w:lang w:val="en-US"/>
        </w:rPr>
        <w:t>Dengan demikian dibutuhkan suatu pendekatan terkait “eval</w:t>
      </w:r>
      <w:r w:rsidR="00B71340">
        <w:rPr>
          <w:rFonts w:ascii="Times New Roman" w:eastAsia="Arial" w:hAnsi="Times New Roman" w:cs="Times New Roman"/>
          <w:lang w:val="en-US"/>
        </w:rPr>
        <w:t>uasi” atau “evaluasi kebijakan”</w:t>
      </w:r>
      <w:r w:rsidR="00D04D11">
        <w:rPr>
          <w:rFonts w:ascii="Times New Roman" w:eastAsia="Arial" w:hAnsi="Times New Roman" w:cs="Times New Roman"/>
          <w:lang w:val="en-US"/>
        </w:rPr>
        <w:t xml:space="preserve"> </w:t>
      </w:r>
      <w:r w:rsidR="00B71340">
        <w:rPr>
          <w:rFonts w:ascii="Times New Roman" w:eastAsia="Arial" w:hAnsi="Times New Roman" w:cs="Times New Roman"/>
          <w:lang w:val="en-US"/>
        </w:rPr>
        <w:fldChar w:fldCharType="begin" w:fldLock="1"/>
      </w:r>
      <w:r w:rsidR="005D70FD">
        <w:rPr>
          <w:rFonts w:ascii="Times New Roman" w:eastAsia="Arial" w:hAnsi="Times New Roman" w:cs="Times New Roman"/>
          <w:lang w:val="en-US"/>
        </w:rPr>
        <w:instrText>ADDIN CSL_CITATION {"citationItems":[{"id":"ITEM-1","itemData":{"ISSN":"2722-5402","abstract":"Setelah membaca buku milik Dr. Drs. Chazali H. Situmorang, Apt, MSc, yang berjudul Kebijakan Publik (Teori, Analisis, Implementasi dan Evaluasi Kebijakan), khususnya pada bab implementasi dan bab evaluasi kebijakan, Pereview dapat menyimpulkan bahwa proses implementasi memiliki keterikatan yang kuat dengan evaluasi kebijakan. Implementasi kebijakan adalah variabel paling krusial yang pengaruhnya sangat besar dalam penyelesaian setiap masalah publik. Implementasi juga menjadi pembuktian apakah pemerintah memiliki respon dan cara yang tepat dalam merangkul kepentingan masyarakat. Sementara itu, evaluasi kebijakan merupakan akhir dari tahapan-tahapan kebijakan. Pada tahap ini dapat dilihat bagaimana berjalannya implementasi kebijakan, kekurangan, kelebihan, dan buah dari kebijakan yang dijalankan apakah bersifat positif atau negatif. Evaluasi juga menjadi tolak ukur terhadap kebijakan-kebijakan selanjutnya yang akan diambil pemerintah atau pelaksana. Buku ini ditulis dengan sangat baik, runut dan mudah dipahami. Isinya menjelaskan mengenai implementasi dan evaluasi dengan rinci, dari definisi hingga masalah-masalah yang mungkin dihadapi, disertai dengan beberapa contoh konkrit dalam pelaksanaan kebijakan. Teori-teori yang diambil Situmorang juga dicantumkan secara jelas. Kekurangan dari buku ini adalah pendalaman teori pada langkah-langkah evaluasi kebijakan belum masuk kepada praktik-praktik pelaksanaannya yang paling dalam.","author":[{"dropping-particle":"","family":"Permatasari","given":"Iman Amanda","non-dropping-particle":"","parse-names":false,"suffix":""}],"container-title":"TheJournalish: Social and Government","id":"ITEM-1","issue":"1","issued":{"date-parts":[["2020"]]},"title":"KEBIJAKAN PUBLIK (TEORI, ANALISIS, IMPLEMENTASI DAN EVALUASI KEBIJAKAN)","type":"article-journal","volume":"1"},"uris":["http://www.mendeley.com/documents/?uuid=c1b5d78a-2917-3d8e-8a7e-f188f9bb53ee","http://www.mendeley.com/documents/?uuid=9c605457-9f8a-4f3c-89d2-1cdc7ef8ad8f"]}],"mendeley":{"formattedCitation":"(Permatasari, 2020)","plainTextFormattedCitation":"(Permatasari, 2020)","previouslyFormattedCitation":"(Permatasari, 2020)"},"properties":{"noteIndex":0},"schema":"https://github.com/citation-style-language/schema/raw/master/csl-citation.json"}</w:instrText>
      </w:r>
      <w:r w:rsidR="00B71340">
        <w:rPr>
          <w:rFonts w:ascii="Times New Roman" w:eastAsia="Arial" w:hAnsi="Times New Roman" w:cs="Times New Roman"/>
          <w:lang w:val="en-US"/>
        </w:rPr>
        <w:fldChar w:fldCharType="separate"/>
      </w:r>
      <w:r w:rsidR="00B71340" w:rsidRPr="00B71340">
        <w:rPr>
          <w:rFonts w:ascii="Times New Roman" w:eastAsia="Arial" w:hAnsi="Times New Roman" w:cs="Times New Roman"/>
          <w:noProof/>
          <w:lang w:val="en-US"/>
        </w:rPr>
        <w:t>(Permatasari, 2020)</w:t>
      </w:r>
      <w:r w:rsidR="00B71340">
        <w:rPr>
          <w:rFonts w:ascii="Times New Roman" w:eastAsia="Arial" w:hAnsi="Times New Roman" w:cs="Times New Roman"/>
          <w:lang w:val="en-US"/>
        </w:rPr>
        <w:fldChar w:fldCharType="end"/>
      </w:r>
      <w:r w:rsidR="008711A1">
        <w:rPr>
          <w:rFonts w:ascii="Times New Roman" w:eastAsia="Arial" w:hAnsi="Times New Roman" w:cs="Times New Roman"/>
          <w:lang w:val="en-US"/>
        </w:rPr>
        <w:t>.</w:t>
      </w:r>
      <w:r w:rsidR="001B7264">
        <w:rPr>
          <w:rFonts w:ascii="Times New Roman" w:eastAsia="Arial" w:hAnsi="Times New Roman" w:cs="Times New Roman"/>
          <w:lang w:val="en-US"/>
        </w:rPr>
        <w:t xml:space="preserve"> Hasil evaluasi atau capaian menggunakan tata </w:t>
      </w:r>
      <w:proofErr w:type="gramStart"/>
      <w:r w:rsidR="001B7264">
        <w:rPr>
          <w:rFonts w:ascii="Times New Roman" w:eastAsia="Arial" w:hAnsi="Times New Roman" w:cs="Times New Roman"/>
          <w:lang w:val="en-US"/>
        </w:rPr>
        <w:t>cara</w:t>
      </w:r>
      <w:proofErr w:type="gramEnd"/>
      <w:r w:rsidR="001B7264">
        <w:rPr>
          <w:rFonts w:ascii="Times New Roman" w:eastAsia="Arial" w:hAnsi="Times New Roman" w:cs="Times New Roman"/>
          <w:lang w:val="en-US"/>
        </w:rPr>
        <w:t xml:space="preserve"> analisis kesenjangan dengan realisasi berbanding target sebagaimana dijelaskan pada gambar 3. Nilai tersebut didapat dari beberapa tahapan mulai dari identifikasi Misi RPJPD, penentuan indikator, analisis tingkat capaian, penentuan tingkat kinerja berdasarkan tabel interval nilai, identifikasi faktor pendorong dan penghambat, kemudian merumuskan rekomendasi perbaikan dari kekurangan yang ada.</w:t>
      </w:r>
    </w:p>
    <w:p w14:paraId="5E2F238E" w14:textId="0DDF292A" w:rsidR="00287BAF" w:rsidRDefault="00287BAF" w:rsidP="009619A3">
      <w:pPr>
        <w:tabs>
          <w:tab w:val="left" w:pos="426"/>
        </w:tabs>
        <w:spacing w:after="0"/>
        <w:jc w:val="both"/>
        <w:rPr>
          <w:rFonts w:ascii="Times New Roman" w:eastAsia="Times New Roman" w:hAnsi="Times New Roman"/>
          <w:color w:val="000000"/>
          <w:sz w:val="24"/>
          <w:szCs w:val="24"/>
          <w:lang w:val="en-US"/>
        </w:rPr>
      </w:pPr>
    </w:p>
    <w:p w14:paraId="1C0D185B" w14:textId="5BDC37F6" w:rsidR="00357FDC" w:rsidRPr="00415677" w:rsidRDefault="00357FDC" w:rsidP="00415677">
      <w:pPr>
        <w:spacing w:after="0" w:line="360" w:lineRule="auto"/>
        <w:ind w:right="-23"/>
        <w:jc w:val="both"/>
        <w:rPr>
          <w:rFonts w:ascii="Times New Roman" w:hAnsi="Times New Roman"/>
          <w:b/>
          <w:sz w:val="24"/>
          <w:szCs w:val="24"/>
          <w:lang w:val="en-US"/>
        </w:rPr>
      </w:pPr>
      <w:r w:rsidRPr="00415677">
        <w:rPr>
          <w:rFonts w:ascii="Times New Roman" w:hAnsi="Times New Roman"/>
          <w:b/>
          <w:sz w:val="24"/>
          <w:szCs w:val="24"/>
          <w:lang w:val="en-US"/>
        </w:rPr>
        <w:t>METOD</w:t>
      </w:r>
      <w:r w:rsidR="00A12A34">
        <w:rPr>
          <w:rFonts w:ascii="Times New Roman" w:hAnsi="Times New Roman"/>
          <w:b/>
          <w:sz w:val="24"/>
          <w:szCs w:val="24"/>
          <w:lang w:val="en-US"/>
        </w:rPr>
        <w:t>E PENELITIAN</w:t>
      </w:r>
      <w:r w:rsidRPr="00415677">
        <w:rPr>
          <w:rFonts w:ascii="Times New Roman" w:hAnsi="Times New Roman"/>
          <w:b/>
          <w:sz w:val="24"/>
          <w:szCs w:val="24"/>
          <w:lang w:val="en-US"/>
        </w:rPr>
        <w:t xml:space="preserve"> </w:t>
      </w:r>
    </w:p>
    <w:p w14:paraId="118537FA" w14:textId="407A638D" w:rsidR="003C337E" w:rsidRDefault="003C337E" w:rsidP="00415677">
      <w:pPr>
        <w:spacing w:after="0" w:line="360" w:lineRule="auto"/>
        <w:ind w:right="-20" w:firstLine="567"/>
        <w:jc w:val="both"/>
        <w:rPr>
          <w:rFonts w:ascii="Times New Roman" w:hAnsi="Times New Roman"/>
          <w:sz w:val="24"/>
          <w:szCs w:val="24"/>
          <w:lang w:val="en-US"/>
        </w:rPr>
      </w:pPr>
      <w:r w:rsidRPr="003C337E">
        <w:rPr>
          <w:rFonts w:ascii="Times New Roman" w:hAnsi="Times New Roman"/>
          <w:sz w:val="24"/>
          <w:szCs w:val="24"/>
          <w:lang w:val="en-US"/>
        </w:rPr>
        <w:t xml:space="preserve">Penelitian menggunakan metode studi literatur dengan data sekunder untuk melakukan evaluasi yang digunakan pada Evaluasi RPJPD Provinsi Banten dengan mengarah pada Peraturan Mendagri RI Nomor 86 Tahun 2017 dan Surat Edaran Mendagri RI Nomor 600.2.1/1570/SJ. Sesuai aturan tersebut, jenis evaluasi yang akan dilakukan adalah evaluasi kinerja </w:t>
      </w:r>
      <w:r w:rsidRPr="003C337E">
        <w:rPr>
          <w:rFonts w:ascii="Times New Roman" w:hAnsi="Times New Roman"/>
          <w:sz w:val="24"/>
          <w:szCs w:val="24"/>
          <w:lang w:val="en-US"/>
        </w:rPr>
        <w:lastRenderedPageBreak/>
        <w:t>melalui teknik analisis kesenjangan (</w:t>
      </w:r>
      <w:r w:rsidRPr="003C337E">
        <w:rPr>
          <w:rFonts w:ascii="Times New Roman" w:hAnsi="Times New Roman"/>
          <w:i/>
          <w:sz w:val="24"/>
          <w:szCs w:val="24"/>
          <w:lang w:val="en-US"/>
        </w:rPr>
        <w:t>Gap Analysis</w:t>
      </w:r>
      <w:r w:rsidRPr="003C337E">
        <w:rPr>
          <w:rFonts w:ascii="Times New Roman" w:hAnsi="Times New Roman"/>
          <w:sz w:val="24"/>
          <w:szCs w:val="24"/>
          <w:lang w:val="en-US"/>
        </w:rPr>
        <w:t>) dan analisis isi (</w:t>
      </w:r>
      <w:r w:rsidRPr="003C337E">
        <w:rPr>
          <w:rFonts w:ascii="Times New Roman" w:hAnsi="Times New Roman"/>
          <w:i/>
          <w:sz w:val="24"/>
          <w:szCs w:val="24"/>
          <w:lang w:val="en-US"/>
        </w:rPr>
        <w:t>Content Analysis</w:t>
      </w:r>
      <w:r w:rsidRPr="003C337E">
        <w:rPr>
          <w:rFonts w:ascii="Times New Roman" w:hAnsi="Times New Roman"/>
          <w:sz w:val="24"/>
          <w:szCs w:val="24"/>
          <w:lang w:val="en-US"/>
        </w:rPr>
        <w:t>).</w:t>
      </w:r>
    </w:p>
    <w:p w14:paraId="1151B5B3" w14:textId="2FC102D9" w:rsidR="003C337E" w:rsidRDefault="003C337E" w:rsidP="00415677">
      <w:pPr>
        <w:spacing w:after="0" w:line="360" w:lineRule="auto"/>
        <w:ind w:right="-20" w:firstLine="567"/>
        <w:jc w:val="both"/>
        <w:rPr>
          <w:rFonts w:ascii="Times New Roman" w:hAnsi="Times New Roman"/>
          <w:sz w:val="24"/>
          <w:szCs w:val="24"/>
          <w:lang w:val="en-US"/>
        </w:rPr>
      </w:pPr>
      <w:r w:rsidRPr="003C337E">
        <w:rPr>
          <w:rFonts w:ascii="Times New Roman" w:hAnsi="Times New Roman"/>
          <w:i/>
          <w:sz w:val="24"/>
          <w:szCs w:val="24"/>
          <w:lang w:val="en-US"/>
        </w:rPr>
        <w:t>Gap analysis</w:t>
      </w:r>
      <w:r w:rsidRPr="003C337E">
        <w:rPr>
          <w:rFonts w:ascii="Times New Roman" w:hAnsi="Times New Roman"/>
          <w:sz w:val="24"/>
          <w:szCs w:val="24"/>
          <w:lang w:val="en-US"/>
        </w:rPr>
        <w:t xml:space="preserve"> dilakukan sebagai perbandingan antara capaian hasil kinerja dan target kinerja yang sudah ditentukan dan harus dicapai. Melalui evaluasi kinerja diharapkan dapat diketahui tingkat efektivitas berbagai kegiatan yang sudah dilakukan oleh Provinsi Banten terhadap pencapaian target RPJPD Provinsi Banten beserta permasalahan dan kendala yang dihadapi. Surat Edaran Mendagri RI Nomor 600.2.1/1570/SJ mengatakan bahwa analisis kesenjangan dilakukan untuk mengukur kinerja dan interpretasi predikat kerja dengan tahapan dan formula yang disajikan pada Gambar </w:t>
      </w:r>
      <w:r w:rsidR="00A03108">
        <w:rPr>
          <w:rFonts w:ascii="Times New Roman" w:hAnsi="Times New Roman"/>
          <w:sz w:val="24"/>
          <w:szCs w:val="24"/>
          <w:lang w:val="en-US"/>
        </w:rPr>
        <w:t>3</w:t>
      </w:r>
      <w:r w:rsidR="00FC143F">
        <w:rPr>
          <w:rFonts w:ascii="Times New Roman" w:hAnsi="Times New Roman"/>
          <w:sz w:val="24"/>
          <w:szCs w:val="24"/>
          <w:lang w:val="en-US"/>
        </w:rPr>
        <w:t>.</w:t>
      </w:r>
    </w:p>
    <w:p w14:paraId="200C6307" w14:textId="02564685" w:rsidR="00F70CF6" w:rsidRDefault="00F70CF6" w:rsidP="00415677">
      <w:pPr>
        <w:spacing w:after="0" w:line="360" w:lineRule="auto"/>
        <w:ind w:right="-20" w:firstLine="567"/>
        <w:jc w:val="both"/>
        <w:rPr>
          <w:rFonts w:ascii="Times New Roman" w:hAnsi="Times New Roman"/>
          <w:sz w:val="24"/>
          <w:szCs w:val="24"/>
          <w:lang w:val="en-US"/>
        </w:rPr>
      </w:pPr>
      <w:r w:rsidRPr="00F70CF6">
        <w:rPr>
          <w:rFonts w:ascii="Times New Roman" w:hAnsi="Times New Roman"/>
          <w:sz w:val="24"/>
          <w:szCs w:val="24"/>
          <w:lang w:val="en-US"/>
        </w:rPr>
        <w:t>Analisis Isi (</w:t>
      </w:r>
      <w:r w:rsidRPr="00F70CF6">
        <w:rPr>
          <w:rFonts w:ascii="Times New Roman" w:hAnsi="Times New Roman"/>
          <w:i/>
          <w:sz w:val="24"/>
          <w:szCs w:val="24"/>
          <w:lang w:val="en-US"/>
        </w:rPr>
        <w:t>Content</w:t>
      </w:r>
      <w:r w:rsidRPr="00F70CF6">
        <w:rPr>
          <w:rFonts w:ascii="Times New Roman" w:hAnsi="Times New Roman"/>
          <w:sz w:val="24"/>
          <w:szCs w:val="24"/>
          <w:lang w:val="en-US"/>
        </w:rPr>
        <w:t xml:space="preserve"> </w:t>
      </w:r>
      <w:r w:rsidRPr="00F70CF6">
        <w:rPr>
          <w:rFonts w:ascii="Times New Roman" w:hAnsi="Times New Roman"/>
          <w:i/>
          <w:sz w:val="24"/>
          <w:szCs w:val="24"/>
          <w:lang w:val="en-US"/>
        </w:rPr>
        <w:t>Analysis</w:t>
      </w:r>
      <w:r w:rsidRPr="00F70CF6">
        <w:rPr>
          <w:rFonts w:ascii="Times New Roman" w:hAnsi="Times New Roman"/>
          <w:sz w:val="24"/>
          <w:szCs w:val="24"/>
          <w:lang w:val="en-US"/>
        </w:rPr>
        <w:t xml:space="preserve">) adalah teknik bersifat kualitatif yang terfokus pada keajekan dari isi komunikasi, makna dari isi komunikasi, pembacaan dari berbagai simbol dan pemaknaan isi interaksi simbolis yang terjadi pada proses komunikasi </w:t>
      </w:r>
      <w:r w:rsidR="00B71340">
        <w:rPr>
          <w:rFonts w:ascii="Times New Roman" w:hAnsi="Times New Roman"/>
          <w:sz w:val="24"/>
          <w:szCs w:val="24"/>
          <w:lang w:val="en-US"/>
        </w:rPr>
        <w:fldChar w:fldCharType="begin" w:fldLock="1"/>
      </w:r>
      <w:r w:rsidR="005D70FD">
        <w:rPr>
          <w:rFonts w:ascii="Times New Roman" w:hAnsi="Times New Roman"/>
          <w:sz w:val="24"/>
          <w:szCs w:val="24"/>
          <w:lang w:val="en-US"/>
        </w:rPr>
        <w:instrText>ADDIN CSL_CITATION {"citationItems":[{"id":"ITEM-1","itemData":{"DOI":"10.30872/primatika.v11i1.796","ISSN":"2302-4518","abstract":"Penelitian ini bertujuan untuk mengetahui penerapan Model Process Oriented Guided Inquiry Learning (POGIL) pada pembelajaran matematika dan untuk mengetahui keefektifan model Process Oriented Guided Inquiry Learning (POGIL) dalam pembelajaran matematika dalam penelitian-penelitian sebelumnya. Penelitian ini menggunakan pendekatan kualitatif yang bersifat studi literatur yang menggunakan jurnal-jurnal dan literatur lainnya sebagai objek penelitian yang utama. Sumber data dalam penelitian ini dikumpulkan dari artikel penelitian terkait teori-teori model pembelajaran POGIL. Teknik analisis data yang digunakan dalam penelitian ini adalah analisis isi (content analysis) dengan pengambilan pandangan yang sesuai. Model pembelajaran POGIL secara umum menggunakan 3 tahapan, 5 tahapan dan 7 tahapan. Model POGIL yang menggunakan 3 tahapan melewatkan orientasi dan evaluasi pada penerapannya, sedangkan model pembelajaran dengan 5 tahapan merupakan penggabungan dari 7 tahapan model POGIL yang memiliki kesamaan dalam aktivitas pembelajarannya. Dari 13 penelitian yang dianalisis, ada 5 penelitian yang meneliti keefektifan model pembelajaran POGIL dan semuanya mengemukakan bahwa model POGIL efektif jika diterapkan pada pembelajaran matematika dan 8 penelitian lainnya lebih mengarah kepada pengaruh model pembelajaran POGIL terhadap tingkatan kemampuan siswa.","author":[{"dropping-particle":"","family":"Hainun","given":"Hainun","non-dropping-particle":"","parse-names":false,"suffix":""},{"dropping-particle":"","family":"Haeruddin","given":"Haeruddin","non-dropping-particle":"","parse-names":false,"suffix":""},{"dropping-particle":"","family":"Basir","given":"Abdul","non-dropping-particle":"","parse-names":false,"suffix":""}],"container-title":"Primatika : Jurnal Pendidikan Matematika","id":"ITEM-1","issue":"1","issued":{"date-parts":[["2022"]]},"title":"Literature Review: Model Process Oriented Guided Inquiry Learning (POGIL) Pada Pembelajaran Matematika","type":"article-journal","volume":"11"},"uris":["http://www.mendeley.com/documents/?uuid=4e50a6c1-17e5-3e15-9707-ff06f6fd093f","http://www.mendeley.com/documents/?uuid=eaf276bc-af2d-4392-9e09-1bcb9923874b"]}],"mendeley":{"formattedCitation":"(Hainun et al., 2022)","plainTextFormattedCitation":"(Hainun et al., 2022)","previouslyFormattedCitation":"(Hainun et al., 2022)"},"properties":{"noteIndex":0},"schema":"https://github.com/citation-style-language/schema/raw/master/csl-citation.json"}</w:instrText>
      </w:r>
      <w:r w:rsidR="00B71340">
        <w:rPr>
          <w:rFonts w:ascii="Times New Roman" w:hAnsi="Times New Roman"/>
          <w:sz w:val="24"/>
          <w:szCs w:val="24"/>
          <w:lang w:val="en-US"/>
        </w:rPr>
        <w:fldChar w:fldCharType="separate"/>
      </w:r>
      <w:r w:rsidR="00B71340" w:rsidRPr="00B71340">
        <w:rPr>
          <w:rFonts w:ascii="Times New Roman" w:hAnsi="Times New Roman"/>
          <w:noProof/>
          <w:sz w:val="24"/>
          <w:szCs w:val="24"/>
          <w:lang w:val="en-US"/>
        </w:rPr>
        <w:t xml:space="preserve">(Hainun </w:t>
      </w:r>
      <w:r w:rsidR="00B71340" w:rsidRPr="002A3683">
        <w:rPr>
          <w:rFonts w:ascii="Times New Roman" w:hAnsi="Times New Roman"/>
          <w:i/>
          <w:iCs/>
          <w:noProof/>
          <w:sz w:val="24"/>
          <w:szCs w:val="24"/>
          <w:lang w:val="en-US"/>
        </w:rPr>
        <w:t>et al.,</w:t>
      </w:r>
      <w:r w:rsidR="00B71340" w:rsidRPr="00B71340">
        <w:rPr>
          <w:rFonts w:ascii="Times New Roman" w:hAnsi="Times New Roman"/>
          <w:noProof/>
          <w:sz w:val="24"/>
          <w:szCs w:val="24"/>
          <w:lang w:val="en-US"/>
        </w:rPr>
        <w:t xml:space="preserve"> 2022)</w:t>
      </w:r>
      <w:r w:rsidR="00B71340">
        <w:rPr>
          <w:rFonts w:ascii="Times New Roman" w:hAnsi="Times New Roman"/>
          <w:sz w:val="24"/>
          <w:szCs w:val="24"/>
          <w:lang w:val="en-US"/>
        </w:rPr>
        <w:fldChar w:fldCharType="end"/>
      </w:r>
      <w:r w:rsidRPr="00F70CF6">
        <w:rPr>
          <w:rFonts w:ascii="Times New Roman" w:hAnsi="Times New Roman"/>
          <w:sz w:val="24"/>
          <w:szCs w:val="24"/>
          <w:lang w:val="en-US"/>
        </w:rPr>
        <w:t>. Dalam analisis isi kualitatif dilakukan pengklasifikasian atau penyaringan pada teks atau kata ke sejumlah kategori yang</w:t>
      </w:r>
      <w:r w:rsidR="00B71340">
        <w:rPr>
          <w:rFonts w:ascii="Times New Roman" w:hAnsi="Times New Roman"/>
          <w:sz w:val="24"/>
          <w:szCs w:val="24"/>
          <w:lang w:val="en-US"/>
        </w:rPr>
        <w:t xml:space="preserve"> mewakili sejumlah isi tertentu</w:t>
      </w:r>
      <w:r w:rsidR="00B71340">
        <w:rPr>
          <w:rFonts w:ascii="Times New Roman" w:hAnsi="Times New Roman"/>
          <w:sz w:val="24"/>
          <w:szCs w:val="24"/>
        </w:rPr>
        <w:t xml:space="preserve"> </w:t>
      </w:r>
      <w:r w:rsidR="00B71340">
        <w:rPr>
          <w:rFonts w:ascii="Times New Roman" w:hAnsi="Times New Roman"/>
          <w:sz w:val="24"/>
          <w:szCs w:val="24"/>
        </w:rPr>
        <w:fldChar w:fldCharType="begin" w:fldLock="1"/>
      </w:r>
      <w:r w:rsidR="005D70FD">
        <w:rPr>
          <w:rFonts w:ascii="Times New Roman" w:hAnsi="Times New Roman"/>
          <w:sz w:val="24"/>
          <w:szCs w:val="24"/>
        </w:rPr>
        <w:instrText>ADDIN CSL_CITATION {"citationItems":[{"id":"ITEM-1","itemData":{"DOI":"10.29313/bcsurp.v3i1.6077","abstract":"Abstract. The variety of potentials owned by Cibeusi Village makes a high selling point for the tourism sector. Cibeusi Village has abundant natural and cultural potential. This potential can be used as a tourist attraction for the development of tourist villages. In addition, the development of tourism in Cibeusi Village, on the other hand, is the conversion of agricultural land into tourism activities such as stalls, recreation areas and lodging or the influence of tourists that damage environmental sustainability. On the other hand, Cibeusi Village has a wealth of biological resources in the form of flora and fauna and natural beauty due to there being tours and there are also resources that must be protected and preserved in their beauty. Thus, it is necessary to study the identification of ecotourism principles, from the description of the problem raises research questions in Cibeusi Village, namely \"To what extent are ecotourism principles applied to tourism activities in Cibeusi Tourism Village?\" The purpose of this research is to identify ecotourism principles in tourism activities in Cibeusi Village. The approach method used is descriptive qualitative method while the analytical method used is content analysis where the researcher proceeds from documents such as interview transcripts, news media and articles as well as direct observation to Cibeusi Village. In this study, using combined principles that have been adjusted to the conditions in Cibeusi Village itself, the results of the combined principles of the experts produced six principles which will be used as the basis for the ecotourism aspect. The results of the identification of tourism activities in Cibeusi Village with ecotourism principles based on ecotourism principles in Cibeusi Village only fulfill 4 of the 6 principles, the results of this study are expected as recommendations to the management and government of Cibeusi Village.\r Abstrak. Beragamnya potensi yang dimiliki Desa Cibeusi menjadikan nilai jual yang tinggi bagi sektor pariwisata. Desa Cibeusi mempunyai potensi alam dan  budaya yang berlimpah. Potensi tersebut bisa dijadikan daya tarik wisata untuk pengembangan desa wisata. Selain itu, Berkembangnya wisata di Desa Cibeusi disisi lain ada alih fungsi lahan pertanian menjadi kegiatan wisata seperti warung, tempat rekreasi dan penginapan atau pengaruh wisatawan yang merusak kelestarian lingkungan disisi lain juga Desa Cibeusi  memiliki kekayaan sumber daya hayati berupa flo…","author":[{"dropping-particle":"","family":"Riswandi","given":"Doni","non-dropping-particle":"","parse-names":false,"suffix":""},{"dropping-particle":"","family":"Puspitasari Rochman","given":"Gina","non-dropping-particle":"","parse-names":false,"suffix":""}],"container-title":"Bandung Conference Series: Urban &amp; Regional Planning","id":"ITEM-1","issue":"1","issued":{"date-parts":[["2023"]]},"title":"Identifikasi Prinsip Ekowisata Pada Pengembangan Desa Wisata Cibeusi, Kabupaten Subang","type":"article-journal","volume":"3"},"uris":["http://www.mendeley.com/documents/?uuid=4ac4f09e-1035-3675-b384-54fa395303c4","http://www.mendeley.com/documents/?uuid=ac3d6c96-0084-4354-ab03-3957115ae964"]}],"mendeley":{"formattedCitation":"(Riswandi &amp; Puspitasari Rochman, 2023)","plainTextFormattedCitation":"(Riswandi &amp; Puspitasari Rochman, 2023)","previouslyFormattedCitation":"(Riswandi &amp; Puspitasari Rochman, 2023)"},"properties":{"noteIndex":0},"schema":"https://github.com/citation-style-language/schema/raw/master/csl-citation.json"}</w:instrText>
      </w:r>
      <w:r w:rsidR="00B71340">
        <w:rPr>
          <w:rFonts w:ascii="Times New Roman" w:hAnsi="Times New Roman"/>
          <w:sz w:val="24"/>
          <w:szCs w:val="24"/>
        </w:rPr>
        <w:fldChar w:fldCharType="separate"/>
      </w:r>
      <w:r w:rsidR="00B71340" w:rsidRPr="00B71340">
        <w:rPr>
          <w:rFonts w:ascii="Times New Roman" w:hAnsi="Times New Roman"/>
          <w:noProof/>
          <w:sz w:val="24"/>
          <w:szCs w:val="24"/>
        </w:rPr>
        <w:t>(Riswandi &amp; Puspitasari Rochman, 2023)</w:t>
      </w:r>
      <w:r w:rsidR="00B71340">
        <w:rPr>
          <w:rFonts w:ascii="Times New Roman" w:hAnsi="Times New Roman"/>
          <w:sz w:val="24"/>
          <w:szCs w:val="24"/>
        </w:rPr>
        <w:fldChar w:fldCharType="end"/>
      </w:r>
      <w:r w:rsidRPr="00F70CF6">
        <w:rPr>
          <w:rFonts w:ascii="Times New Roman" w:hAnsi="Times New Roman"/>
          <w:sz w:val="24"/>
          <w:szCs w:val="24"/>
          <w:lang w:val="en-US"/>
        </w:rPr>
        <w:t>. Dalam peneliti</w:t>
      </w:r>
      <w:r w:rsidR="00C23A02">
        <w:rPr>
          <w:rFonts w:ascii="Times New Roman" w:hAnsi="Times New Roman"/>
          <w:sz w:val="24"/>
          <w:szCs w:val="24"/>
          <w:lang w:val="en-US"/>
        </w:rPr>
        <w:t>an ini dilakukan peninjauan</w:t>
      </w:r>
      <w:r w:rsidRPr="00F70CF6">
        <w:rPr>
          <w:rFonts w:ascii="Times New Roman" w:hAnsi="Times New Roman"/>
          <w:sz w:val="24"/>
          <w:szCs w:val="24"/>
          <w:lang w:val="en-US"/>
        </w:rPr>
        <w:t xml:space="preserve"> keselarasan antar dokumen perencanaan yang ada, yaitu menyandingkan RPJPD dengan RPJMD </w:t>
      </w:r>
      <w:r w:rsidRPr="00F70CF6">
        <w:rPr>
          <w:rFonts w:ascii="Times New Roman" w:hAnsi="Times New Roman"/>
          <w:sz w:val="24"/>
          <w:szCs w:val="24"/>
          <w:lang w:val="en-US"/>
        </w:rPr>
        <w:lastRenderedPageBreak/>
        <w:t>Provinsi Banten. Analisis keselarasan antara RPJPD dan RPJMD ini bertujuan untuk memastikan kembali bahwa tahapan dalam RPJPD ini telah terakomodir di dalam RPJMD sehingga menjamin terhadap pencapaian sasaran pokok RPJPD.</w:t>
      </w:r>
    </w:p>
    <w:p w14:paraId="1ADDBB36" w14:textId="5A75BC5F" w:rsidR="00F70CF6" w:rsidRPr="00F70CF6" w:rsidRDefault="00F70CF6" w:rsidP="00F70CF6">
      <w:pPr>
        <w:spacing w:after="0" w:line="360" w:lineRule="auto"/>
        <w:ind w:right="-20" w:firstLine="567"/>
        <w:jc w:val="both"/>
        <w:rPr>
          <w:rFonts w:ascii="Times New Roman" w:hAnsi="Times New Roman"/>
          <w:sz w:val="24"/>
          <w:szCs w:val="24"/>
          <w:lang w:val="en-US"/>
        </w:rPr>
      </w:pPr>
      <w:r w:rsidRPr="00F70CF6">
        <w:rPr>
          <w:rFonts w:ascii="Times New Roman" w:hAnsi="Times New Roman"/>
          <w:sz w:val="24"/>
          <w:szCs w:val="24"/>
          <w:lang w:val="en-US"/>
        </w:rPr>
        <w:t xml:space="preserve">Evaluasi RPJPD Provinsi Banten Tahun 2005-2025 juga dilakukan melalui survei persepsi masyarakat Provinsi Banten terhadap kinerja pembangunan sebagai pengayaan untuk proses perumusan rekomendasi. Data tersebut kemudian dianalisis menggunakan teknik analisis statistika seperti: Eksplorasi dan </w:t>
      </w:r>
      <w:r w:rsidRPr="00F70CF6">
        <w:rPr>
          <w:rFonts w:ascii="Times New Roman" w:hAnsi="Times New Roman"/>
          <w:i/>
          <w:sz w:val="24"/>
          <w:szCs w:val="24"/>
          <w:lang w:val="en-US"/>
        </w:rPr>
        <w:t>Text</w:t>
      </w:r>
      <w:r w:rsidRPr="00F70CF6">
        <w:rPr>
          <w:rFonts w:ascii="Times New Roman" w:hAnsi="Times New Roman"/>
          <w:sz w:val="24"/>
          <w:szCs w:val="24"/>
          <w:lang w:val="en-US"/>
        </w:rPr>
        <w:t xml:space="preserve"> </w:t>
      </w:r>
      <w:r w:rsidRPr="00F70CF6">
        <w:rPr>
          <w:rFonts w:ascii="Times New Roman" w:hAnsi="Times New Roman"/>
          <w:i/>
          <w:sz w:val="24"/>
          <w:szCs w:val="24"/>
          <w:lang w:val="en-US"/>
        </w:rPr>
        <w:t>Analysis</w:t>
      </w:r>
      <w:r w:rsidRPr="00F70CF6">
        <w:rPr>
          <w:rFonts w:ascii="Times New Roman" w:hAnsi="Times New Roman"/>
          <w:sz w:val="24"/>
          <w:szCs w:val="24"/>
          <w:lang w:val="en-US"/>
        </w:rPr>
        <w:t xml:space="preserve">. Peran dari teknik analisis eksplorasi ini dilakukan untuk menggali informasi terkait sebaran data, pola data, anomali pada data, serta karakteristik lainnya pada data yang diteliti. </w:t>
      </w:r>
      <w:r w:rsidRPr="00F70CF6">
        <w:rPr>
          <w:rFonts w:ascii="Times New Roman" w:hAnsi="Times New Roman"/>
          <w:i/>
          <w:sz w:val="24"/>
          <w:szCs w:val="24"/>
          <w:lang w:val="en-US"/>
        </w:rPr>
        <w:t>Text</w:t>
      </w:r>
      <w:r w:rsidRPr="00F70CF6">
        <w:rPr>
          <w:rFonts w:ascii="Times New Roman" w:hAnsi="Times New Roman"/>
          <w:sz w:val="24"/>
          <w:szCs w:val="24"/>
          <w:lang w:val="en-US"/>
        </w:rPr>
        <w:t xml:space="preserve"> </w:t>
      </w:r>
      <w:r w:rsidRPr="00F70CF6">
        <w:rPr>
          <w:rFonts w:ascii="Times New Roman" w:hAnsi="Times New Roman"/>
          <w:i/>
          <w:sz w:val="24"/>
          <w:szCs w:val="24"/>
          <w:lang w:val="en-US"/>
        </w:rPr>
        <w:t>Analysis</w:t>
      </w:r>
      <w:r w:rsidRPr="00F70CF6">
        <w:rPr>
          <w:rFonts w:ascii="Times New Roman" w:hAnsi="Times New Roman"/>
          <w:sz w:val="24"/>
          <w:szCs w:val="24"/>
          <w:lang w:val="en-US"/>
        </w:rPr>
        <w:t xml:space="preserve"> melalui beberapa tahapan, di antaranya tahapan pra-proses. Praproses dilakukan untuk mengubah data mentah yang sudah diambil melalui tahapan </w:t>
      </w:r>
      <w:r w:rsidRPr="00450DBB">
        <w:rPr>
          <w:rFonts w:ascii="Times New Roman" w:hAnsi="Times New Roman"/>
          <w:i/>
          <w:sz w:val="24"/>
          <w:szCs w:val="24"/>
          <w:lang w:val="en-US"/>
        </w:rPr>
        <w:t>scraping</w:t>
      </w:r>
      <w:r w:rsidRPr="00F70CF6">
        <w:rPr>
          <w:rFonts w:ascii="Times New Roman" w:hAnsi="Times New Roman"/>
          <w:sz w:val="24"/>
          <w:szCs w:val="24"/>
          <w:lang w:val="en-US"/>
        </w:rPr>
        <w:t xml:space="preserve"> menjadi data yang lebih terstruktur agar memudahkan sistem pada proses klasifikasi. Tahapan praproses data terdiri dari </w:t>
      </w:r>
      <w:r w:rsidRPr="00F70CF6">
        <w:rPr>
          <w:rFonts w:ascii="Times New Roman" w:hAnsi="Times New Roman"/>
          <w:i/>
          <w:sz w:val="24"/>
          <w:szCs w:val="24"/>
          <w:lang w:val="en-US"/>
        </w:rPr>
        <w:t>cleaning</w:t>
      </w:r>
      <w:r w:rsidRPr="00F70CF6">
        <w:rPr>
          <w:rFonts w:ascii="Times New Roman" w:hAnsi="Times New Roman"/>
          <w:sz w:val="24"/>
          <w:szCs w:val="24"/>
          <w:lang w:val="en-US"/>
        </w:rPr>
        <w:t xml:space="preserve">, </w:t>
      </w:r>
      <w:r w:rsidRPr="00F70CF6">
        <w:rPr>
          <w:rFonts w:ascii="Times New Roman" w:hAnsi="Times New Roman"/>
          <w:i/>
          <w:sz w:val="24"/>
          <w:szCs w:val="24"/>
          <w:lang w:val="en-US"/>
        </w:rPr>
        <w:t>case</w:t>
      </w:r>
      <w:r w:rsidRPr="00F70CF6">
        <w:rPr>
          <w:rFonts w:ascii="Times New Roman" w:hAnsi="Times New Roman"/>
          <w:sz w:val="24"/>
          <w:szCs w:val="24"/>
          <w:lang w:val="en-US"/>
        </w:rPr>
        <w:t xml:space="preserve"> </w:t>
      </w:r>
      <w:r w:rsidRPr="00F70CF6">
        <w:rPr>
          <w:rFonts w:ascii="Times New Roman" w:hAnsi="Times New Roman"/>
          <w:i/>
          <w:sz w:val="24"/>
          <w:szCs w:val="24"/>
          <w:lang w:val="en-US"/>
        </w:rPr>
        <w:t>folding</w:t>
      </w:r>
      <w:r w:rsidRPr="00F70CF6">
        <w:rPr>
          <w:rFonts w:ascii="Times New Roman" w:hAnsi="Times New Roman"/>
          <w:sz w:val="24"/>
          <w:szCs w:val="24"/>
          <w:lang w:val="en-US"/>
        </w:rPr>
        <w:t xml:space="preserve">, tokenisasi, normalisasi, </w:t>
      </w:r>
      <w:r w:rsidRPr="00F70CF6">
        <w:rPr>
          <w:rFonts w:ascii="Times New Roman" w:hAnsi="Times New Roman"/>
          <w:i/>
          <w:sz w:val="24"/>
          <w:szCs w:val="24"/>
          <w:lang w:val="en-US"/>
        </w:rPr>
        <w:t>stopwords</w:t>
      </w:r>
      <w:r w:rsidRPr="00F70CF6">
        <w:rPr>
          <w:rFonts w:ascii="Times New Roman" w:hAnsi="Times New Roman"/>
          <w:sz w:val="24"/>
          <w:szCs w:val="24"/>
          <w:lang w:val="en-US"/>
        </w:rPr>
        <w:t xml:space="preserve"> </w:t>
      </w:r>
      <w:r w:rsidRPr="00F70CF6">
        <w:rPr>
          <w:rFonts w:ascii="Times New Roman" w:hAnsi="Times New Roman"/>
          <w:i/>
          <w:sz w:val="24"/>
          <w:szCs w:val="24"/>
          <w:lang w:val="en-US"/>
        </w:rPr>
        <w:t>removal</w:t>
      </w:r>
      <w:r w:rsidRPr="00F70CF6">
        <w:rPr>
          <w:rFonts w:ascii="Times New Roman" w:hAnsi="Times New Roman"/>
          <w:sz w:val="24"/>
          <w:szCs w:val="24"/>
          <w:lang w:val="en-US"/>
        </w:rPr>
        <w:t xml:space="preserve"> dan </w:t>
      </w:r>
      <w:r w:rsidRPr="00F70CF6">
        <w:rPr>
          <w:rFonts w:ascii="Times New Roman" w:hAnsi="Times New Roman"/>
          <w:i/>
          <w:sz w:val="24"/>
          <w:szCs w:val="24"/>
          <w:lang w:val="en-US"/>
        </w:rPr>
        <w:t>stemming</w:t>
      </w:r>
      <w:r w:rsidRPr="00F70CF6">
        <w:rPr>
          <w:rFonts w:ascii="Times New Roman" w:hAnsi="Times New Roman"/>
          <w:sz w:val="24"/>
          <w:szCs w:val="24"/>
          <w:lang w:val="en-US"/>
        </w:rPr>
        <w:t>. Token y</w:t>
      </w:r>
      <w:r w:rsidR="00C23A02">
        <w:rPr>
          <w:rFonts w:ascii="Times New Roman" w:hAnsi="Times New Roman"/>
          <w:sz w:val="24"/>
          <w:szCs w:val="24"/>
          <w:lang w:val="en-US"/>
        </w:rPr>
        <w:t xml:space="preserve">ang digunakan </w:t>
      </w:r>
      <w:r w:rsidRPr="00F70CF6">
        <w:rPr>
          <w:rFonts w:ascii="Times New Roman" w:hAnsi="Times New Roman"/>
          <w:sz w:val="24"/>
          <w:szCs w:val="24"/>
          <w:lang w:val="en-US"/>
        </w:rPr>
        <w:t xml:space="preserve">bersifat unigram atau terdiri dari satu kata. Kamus yang digunakan untuk membantu proses analisis ini ada kamus </w:t>
      </w:r>
      <w:r w:rsidRPr="00C23A02">
        <w:rPr>
          <w:rFonts w:ascii="Times New Roman" w:hAnsi="Times New Roman"/>
          <w:i/>
          <w:sz w:val="24"/>
          <w:szCs w:val="24"/>
          <w:lang w:val="en-US"/>
        </w:rPr>
        <w:t>Colloquial</w:t>
      </w:r>
      <w:r w:rsidRPr="00F70CF6">
        <w:rPr>
          <w:rFonts w:ascii="Times New Roman" w:hAnsi="Times New Roman"/>
          <w:sz w:val="24"/>
          <w:szCs w:val="24"/>
          <w:lang w:val="en-US"/>
        </w:rPr>
        <w:t xml:space="preserve"> </w:t>
      </w:r>
      <w:r w:rsidRPr="00C23A02">
        <w:rPr>
          <w:rFonts w:ascii="Times New Roman" w:hAnsi="Times New Roman"/>
          <w:i/>
          <w:sz w:val="24"/>
          <w:szCs w:val="24"/>
          <w:lang w:val="en-US"/>
        </w:rPr>
        <w:t>Indonesian</w:t>
      </w:r>
      <w:r w:rsidRPr="00F70CF6">
        <w:rPr>
          <w:rFonts w:ascii="Times New Roman" w:hAnsi="Times New Roman"/>
          <w:sz w:val="24"/>
          <w:szCs w:val="24"/>
          <w:lang w:val="en-US"/>
        </w:rPr>
        <w:t xml:space="preserve"> </w:t>
      </w:r>
      <w:r w:rsidRPr="00C23A02">
        <w:rPr>
          <w:rFonts w:ascii="Times New Roman" w:hAnsi="Times New Roman"/>
          <w:i/>
          <w:sz w:val="24"/>
          <w:szCs w:val="24"/>
          <w:lang w:val="en-US"/>
        </w:rPr>
        <w:t>Lexicon</w:t>
      </w:r>
      <w:r w:rsidRPr="00F70CF6">
        <w:rPr>
          <w:rFonts w:ascii="Times New Roman" w:hAnsi="Times New Roman"/>
          <w:sz w:val="24"/>
          <w:szCs w:val="24"/>
          <w:lang w:val="en-US"/>
        </w:rPr>
        <w:t xml:space="preserve"> </w:t>
      </w:r>
      <w:r w:rsidRPr="00F70CF6">
        <w:rPr>
          <w:rFonts w:ascii="Times New Roman" w:hAnsi="Times New Roman"/>
          <w:sz w:val="24"/>
          <w:szCs w:val="24"/>
          <w:lang w:val="en-US"/>
        </w:rPr>
        <w:lastRenderedPageBreak/>
        <w:t xml:space="preserve">untuk proses normalisasi, gabungan dari kamus sastrawi dan natural </w:t>
      </w:r>
      <w:r w:rsidRPr="00F70CF6">
        <w:rPr>
          <w:rFonts w:ascii="Times New Roman" w:hAnsi="Times New Roman"/>
          <w:i/>
          <w:sz w:val="24"/>
          <w:szCs w:val="24"/>
          <w:lang w:val="en-US"/>
        </w:rPr>
        <w:t>language</w:t>
      </w:r>
      <w:r w:rsidRPr="00F70CF6">
        <w:rPr>
          <w:rFonts w:ascii="Times New Roman" w:hAnsi="Times New Roman"/>
          <w:sz w:val="24"/>
          <w:szCs w:val="24"/>
          <w:lang w:val="en-US"/>
        </w:rPr>
        <w:t xml:space="preserve"> </w:t>
      </w:r>
      <w:r w:rsidRPr="00F70CF6">
        <w:rPr>
          <w:rFonts w:ascii="Times New Roman" w:hAnsi="Times New Roman"/>
          <w:i/>
          <w:sz w:val="24"/>
          <w:szCs w:val="24"/>
          <w:lang w:val="en-US"/>
        </w:rPr>
        <w:t>toolkit</w:t>
      </w:r>
      <w:r w:rsidRPr="00F70CF6">
        <w:rPr>
          <w:rFonts w:ascii="Times New Roman" w:hAnsi="Times New Roman"/>
          <w:sz w:val="24"/>
          <w:szCs w:val="24"/>
          <w:lang w:val="en-US"/>
        </w:rPr>
        <w:t xml:space="preserve"> (NLTK) untuk proses </w:t>
      </w:r>
      <w:r w:rsidRPr="00F70CF6">
        <w:rPr>
          <w:rFonts w:ascii="Times New Roman" w:hAnsi="Times New Roman"/>
          <w:i/>
          <w:sz w:val="24"/>
          <w:szCs w:val="24"/>
          <w:lang w:val="en-US"/>
        </w:rPr>
        <w:t>stopwords</w:t>
      </w:r>
      <w:r w:rsidRPr="00F70CF6">
        <w:rPr>
          <w:rFonts w:ascii="Times New Roman" w:hAnsi="Times New Roman"/>
          <w:sz w:val="24"/>
          <w:szCs w:val="24"/>
          <w:lang w:val="en-US"/>
        </w:rPr>
        <w:t xml:space="preserve"> </w:t>
      </w:r>
      <w:r w:rsidRPr="002A3683">
        <w:rPr>
          <w:rFonts w:ascii="Times New Roman" w:hAnsi="Times New Roman"/>
          <w:i/>
          <w:iCs/>
          <w:sz w:val="24"/>
          <w:szCs w:val="24"/>
          <w:lang w:val="en-US"/>
        </w:rPr>
        <w:t>removal</w:t>
      </w:r>
      <w:r w:rsidRPr="00F70CF6">
        <w:rPr>
          <w:rFonts w:ascii="Times New Roman" w:hAnsi="Times New Roman"/>
          <w:sz w:val="24"/>
          <w:szCs w:val="24"/>
          <w:lang w:val="en-US"/>
        </w:rPr>
        <w:t xml:space="preserve">, dan kamus sastrawi sebagai daftar kata dasar dalam proses </w:t>
      </w:r>
      <w:r w:rsidRPr="00F70CF6">
        <w:rPr>
          <w:rFonts w:ascii="Times New Roman" w:hAnsi="Times New Roman"/>
          <w:i/>
          <w:sz w:val="24"/>
          <w:szCs w:val="24"/>
          <w:lang w:val="en-US"/>
        </w:rPr>
        <w:t>stemming</w:t>
      </w:r>
      <w:r w:rsidRPr="00F70CF6">
        <w:rPr>
          <w:rFonts w:ascii="Times New Roman" w:hAnsi="Times New Roman"/>
          <w:sz w:val="24"/>
          <w:szCs w:val="24"/>
          <w:lang w:val="en-US"/>
        </w:rPr>
        <w:t>.</w:t>
      </w:r>
    </w:p>
    <w:p w14:paraId="4763C6C1" w14:textId="328EB1C0" w:rsidR="00F70CF6" w:rsidRPr="00F70CF6" w:rsidRDefault="00F70CF6" w:rsidP="00FF0FE8">
      <w:pPr>
        <w:spacing w:after="0" w:line="360" w:lineRule="auto"/>
        <w:ind w:right="-20" w:firstLine="567"/>
        <w:jc w:val="both"/>
        <w:rPr>
          <w:rFonts w:ascii="Times New Roman" w:hAnsi="Times New Roman"/>
          <w:sz w:val="24"/>
          <w:szCs w:val="24"/>
          <w:lang w:val="en-US"/>
        </w:rPr>
      </w:pPr>
      <w:r w:rsidRPr="00F70CF6">
        <w:rPr>
          <w:rFonts w:ascii="Times New Roman" w:hAnsi="Times New Roman"/>
          <w:sz w:val="24"/>
          <w:szCs w:val="24"/>
          <w:lang w:val="en-US"/>
        </w:rPr>
        <w:t>Permendagri RI Nomor 86 Tahun 2017 dan SE Menteri Dalam Negeri RI Nomor 600.2.1/1570/SJ mengamanatkan dalam evaluasi RPJPD, daerah agar menyajikan realisasi terhadap indikator makro yaitu Indeks Pembangunan Manusia (IPM), Angka Kemiskinan, Angka Pengangguran, Pertumbuhan Ekonomi, Pengeluaran Perkapita, Ketimpangan Pendapatan dan PDRB perkapita. Indikator-indikator tersebut digunakan untuk menggambarkan perwujudan kesejahteraan masyarakat mencakup berbagai dimensi. Ukuran kesejahteraan</w:t>
      </w:r>
      <w:r w:rsidR="00FF0FE8">
        <w:rPr>
          <w:rFonts w:ascii="Times New Roman" w:hAnsi="Times New Roman"/>
          <w:sz w:val="24"/>
          <w:szCs w:val="24"/>
          <w:lang w:val="en-US"/>
        </w:rPr>
        <w:t xml:space="preserve"> </w:t>
      </w:r>
      <w:r w:rsidRPr="00F70CF6">
        <w:rPr>
          <w:rFonts w:ascii="Times New Roman" w:hAnsi="Times New Roman"/>
          <w:sz w:val="24"/>
          <w:szCs w:val="24"/>
          <w:lang w:val="en-US"/>
        </w:rPr>
        <w:t xml:space="preserve">tersebut selanjutnya dinilai </w:t>
      </w:r>
      <w:r w:rsidRPr="00F70CF6">
        <w:rPr>
          <w:rFonts w:ascii="Times New Roman" w:hAnsi="Times New Roman"/>
          <w:sz w:val="24"/>
          <w:szCs w:val="24"/>
          <w:lang w:val="en-US"/>
        </w:rPr>
        <w:lastRenderedPageBreak/>
        <w:t>dan dibandingkan dengan cukup komprehensif.</w:t>
      </w:r>
    </w:p>
    <w:p w14:paraId="776E397C" w14:textId="59CCC689" w:rsidR="00F70CF6" w:rsidRDefault="00F70CF6" w:rsidP="00F70CF6">
      <w:pPr>
        <w:spacing w:after="0" w:line="360" w:lineRule="auto"/>
        <w:ind w:right="-20" w:firstLine="567"/>
        <w:jc w:val="both"/>
        <w:rPr>
          <w:rFonts w:ascii="Times New Roman" w:hAnsi="Times New Roman"/>
          <w:sz w:val="24"/>
          <w:szCs w:val="24"/>
          <w:lang w:val="en-US"/>
        </w:rPr>
      </w:pPr>
      <w:r w:rsidRPr="00F70CF6">
        <w:rPr>
          <w:rFonts w:ascii="Times New Roman" w:hAnsi="Times New Roman"/>
          <w:sz w:val="24"/>
          <w:szCs w:val="24"/>
          <w:lang w:val="en-US"/>
        </w:rPr>
        <w:t>Sumber data pada penelitian ini yaitu data sekunder yang didapat dari publikasi Badan Pusat Statistik Provinsi Banten dan Nasional.</w:t>
      </w:r>
    </w:p>
    <w:p w14:paraId="6BFD902A" w14:textId="77777777" w:rsidR="00FF0FE8" w:rsidRDefault="00FF0FE8" w:rsidP="00F70CF6">
      <w:pPr>
        <w:spacing w:after="0" w:line="360" w:lineRule="auto"/>
        <w:ind w:right="-20" w:firstLine="567"/>
        <w:jc w:val="both"/>
        <w:rPr>
          <w:rFonts w:ascii="Times New Roman" w:hAnsi="Times New Roman"/>
          <w:sz w:val="24"/>
          <w:szCs w:val="24"/>
          <w:lang w:val="en-US"/>
        </w:rPr>
      </w:pPr>
    </w:p>
    <w:p w14:paraId="1E3A3753" w14:textId="2745EC71" w:rsidR="009D1665" w:rsidRPr="00415677" w:rsidRDefault="009D1665" w:rsidP="00415677">
      <w:pPr>
        <w:spacing w:after="0" w:line="360" w:lineRule="auto"/>
        <w:ind w:right="-23"/>
        <w:jc w:val="both"/>
        <w:rPr>
          <w:rFonts w:ascii="Times New Roman" w:hAnsi="Times New Roman"/>
          <w:b/>
          <w:sz w:val="24"/>
          <w:szCs w:val="24"/>
          <w:lang w:val="en-AU"/>
        </w:rPr>
      </w:pPr>
      <w:r w:rsidRPr="00415677">
        <w:rPr>
          <w:rFonts w:ascii="Times New Roman" w:hAnsi="Times New Roman"/>
          <w:b/>
          <w:sz w:val="24"/>
          <w:szCs w:val="24"/>
          <w:lang w:val="en-AU"/>
        </w:rPr>
        <w:t xml:space="preserve">HASIL DAN PEMBAHASAN </w:t>
      </w:r>
    </w:p>
    <w:p w14:paraId="4405BBAE" w14:textId="1992079A" w:rsidR="00CA5926" w:rsidRDefault="00CA5926" w:rsidP="00FC143F">
      <w:pPr>
        <w:spacing w:after="0" w:line="240" w:lineRule="auto"/>
        <w:ind w:right="-23"/>
        <w:jc w:val="both"/>
        <w:rPr>
          <w:rFonts w:ascii="Times New Roman" w:hAnsi="Times New Roman"/>
          <w:b/>
          <w:sz w:val="24"/>
          <w:szCs w:val="24"/>
          <w:lang w:val="en-AU"/>
        </w:rPr>
      </w:pPr>
      <w:r w:rsidRPr="00CA5926">
        <w:rPr>
          <w:rFonts w:ascii="Times New Roman" w:hAnsi="Times New Roman"/>
          <w:b/>
          <w:sz w:val="24"/>
          <w:szCs w:val="24"/>
          <w:lang w:val="en-AU"/>
        </w:rPr>
        <w:t xml:space="preserve">Pencapaian Indikator Makro RPJPD Provinsi Banten Periode 2005 </w:t>
      </w:r>
      <w:r w:rsidR="00FC143F">
        <w:rPr>
          <w:rFonts w:ascii="Times New Roman" w:hAnsi="Times New Roman"/>
          <w:b/>
          <w:sz w:val="24"/>
          <w:szCs w:val="24"/>
          <w:lang w:val="en-AU"/>
        </w:rPr>
        <w:t>–</w:t>
      </w:r>
      <w:r w:rsidRPr="00CA5926">
        <w:rPr>
          <w:rFonts w:ascii="Times New Roman" w:hAnsi="Times New Roman"/>
          <w:b/>
          <w:sz w:val="24"/>
          <w:szCs w:val="24"/>
          <w:lang w:val="en-AU"/>
        </w:rPr>
        <w:t xml:space="preserve"> 2025</w:t>
      </w:r>
    </w:p>
    <w:p w14:paraId="385DA286" w14:textId="77777777" w:rsidR="00FC143F" w:rsidRDefault="00FC143F" w:rsidP="00FC143F">
      <w:pPr>
        <w:spacing w:after="0" w:line="240" w:lineRule="auto"/>
        <w:ind w:right="-23"/>
        <w:jc w:val="both"/>
        <w:rPr>
          <w:rFonts w:ascii="Times New Roman" w:hAnsi="Times New Roman"/>
          <w:b/>
          <w:sz w:val="24"/>
          <w:szCs w:val="24"/>
          <w:lang w:val="en-AU"/>
        </w:rPr>
      </w:pPr>
    </w:p>
    <w:p w14:paraId="7728C4B0" w14:textId="095CDF02" w:rsidR="00CA5926" w:rsidRDefault="00CA5926" w:rsidP="00415677">
      <w:pPr>
        <w:pStyle w:val="ListParagraph"/>
        <w:tabs>
          <w:tab w:val="left" w:pos="567"/>
        </w:tabs>
        <w:spacing w:after="0" w:line="360" w:lineRule="auto"/>
        <w:ind w:left="0"/>
        <w:jc w:val="both"/>
        <w:rPr>
          <w:rFonts w:ascii="Times New Roman" w:hAnsi="Times New Roman"/>
          <w:bCs/>
          <w:sz w:val="24"/>
          <w:szCs w:val="24"/>
        </w:rPr>
      </w:pPr>
      <w:r>
        <w:rPr>
          <w:rFonts w:ascii="Times New Roman" w:hAnsi="Times New Roman"/>
          <w:bCs/>
          <w:sz w:val="24"/>
          <w:szCs w:val="24"/>
        </w:rPr>
        <w:tab/>
      </w:r>
      <w:proofErr w:type="gramStart"/>
      <w:r>
        <w:rPr>
          <w:rFonts w:ascii="Times New Roman" w:hAnsi="Times New Roman"/>
          <w:bCs/>
          <w:sz w:val="24"/>
          <w:szCs w:val="24"/>
        </w:rPr>
        <w:t xml:space="preserve">Hasil evaluasi RPJPD Provinsi Banten Tahun 2005-2025 menunjukkan seluruh indikator makro </w:t>
      </w:r>
      <w:r w:rsidR="00AB5B49">
        <w:rPr>
          <w:rFonts w:ascii="Times New Roman" w:hAnsi="Times New Roman"/>
          <w:bCs/>
          <w:sz w:val="24"/>
          <w:szCs w:val="24"/>
        </w:rPr>
        <w:t xml:space="preserve">yang dicapai bersifat progresif, </w:t>
      </w:r>
      <w:r>
        <w:rPr>
          <w:rFonts w:ascii="Times New Roman" w:hAnsi="Times New Roman"/>
          <w:bCs/>
          <w:sz w:val="24"/>
          <w:szCs w:val="24"/>
        </w:rPr>
        <w:t xml:space="preserve">mengalami kemajuan atau peningkatan selama periode tersebut sebagaimana disajikan pada </w:t>
      </w:r>
      <w:r w:rsidR="00ED3EA2">
        <w:rPr>
          <w:rFonts w:ascii="Times New Roman" w:hAnsi="Times New Roman"/>
          <w:bCs/>
          <w:sz w:val="24"/>
          <w:szCs w:val="24"/>
        </w:rPr>
        <w:t>Tabel</w:t>
      </w:r>
      <w:r w:rsidR="00145A7B">
        <w:rPr>
          <w:rFonts w:ascii="Times New Roman" w:hAnsi="Times New Roman"/>
          <w:bCs/>
          <w:sz w:val="24"/>
          <w:szCs w:val="24"/>
        </w:rPr>
        <w:t xml:space="preserve"> 1.</w:t>
      </w:r>
      <w:proofErr w:type="gramEnd"/>
    </w:p>
    <w:p w14:paraId="092749C6" w14:textId="77777777" w:rsidR="00DE4050" w:rsidRPr="00DE4050" w:rsidRDefault="00DE4050" w:rsidP="00450DBB">
      <w:pPr>
        <w:shd w:val="clear" w:color="auto" w:fill="FFFFFF"/>
        <w:spacing w:after="0" w:line="360" w:lineRule="auto"/>
        <w:jc w:val="both"/>
        <w:rPr>
          <w:rFonts w:ascii="Times New Roman" w:eastAsia="Times New Roman" w:hAnsi="Times New Roman"/>
          <w:b/>
          <w:bCs/>
          <w:color w:val="222222"/>
          <w:sz w:val="14"/>
          <w:szCs w:val="14"/>
          <w:lang w:val="en-US" w:eastAsia="ko-KR"/>
        </w:rPr>
      </w:pPr>
    </w:p>
    <w:p w14:paraId="5948A7DE" w14:textId="79C156AE" w:rsidR="00EB51B0" w:rsidRPr="00450DBB" w:rsidRDefault="00450DBB" w:rsidP="00450DBB">
      <w:pPr>
        <w:shd w:val="clear" w:color="auto" w:fill="FFFFFF"/>
        <w:spacing w:after="0" w:line="360" w:lineRule="auto"/>
        <w:jc w:val="both"/>
        <w:rPr>
          <w:rFonts w:eastAsia="Times New Roman" w:cs="Calibri"/>
          <w:color w:val="222222"/>
          <w:lang w:val="en-US" w:eastAsia="ko-KR"/>
        </w:rPr>
      </w:pPr>
      <w:r w:rsidRPr="00793E4F">
        <w:rPr>
          <w:rFonts w:ascii="Times New Roman" w:eastAsia="Times New Roman" w:hAnsi="Times New Roman"/>
          <w:b/>
          <w:bCs/>
          <w:color w:val="222222"/>
          <w:sz w:val="24"/>
          <w:szCs w:val="24"/>
          <w:lang w:val="en-US" w:eastAsia="ko-KR"/>
        </w:rPr>
        <w:t>Indeks Pembangunan Manusia</w:t>
      </w:r>
    </w:p>
    <w:p w14:paraId="17341AB1" w14:textId="7C9BED6F" w:rsidR="00450DBB" w:rsidRPr="00DE4050" w:rsidRDefault="00FC143F" w:rsidP="00450DBB">
      <w:pPr>
        <w:pStyle w:val="ListParagraph"/>
        <w:tabs>
          <w:tab w:val="left" w:pos="567"/>
        </w:tabs>
        <w:spacing w:after="0" w:line="360" w:lineRule="auto"/>
        <w:ind w:left="0"/>
        <w:contextualSpacing w:val="0"/>
        <w:jc w:val="both"/>
        <w:rPr>
          <w:rFonts w:ascii="Times New Roman" w:hAnsi="Times New Roman"/>
          <w:bCs/>
          <w:color w:val="FF0000"/>
          <w:sz w:val="24"/>
          <w:szCs w:val="24"/>
        </w:rPr>
      </w:pPr>
      <w:r>
        <w:rPr>
          <w:rFonts w:ascii="Times New Roman" w:hAnsi="Times New Roman"/>
          <w:bCs/>
          <w:noProof/>
          <w:sz w:val="24"/>
          <w:szCs w:val="24"/>
          <w:lang w:eastAsia="ko-KR"/>
        </w:rPr>
        <mc:AlternateContent>
          <mc:Choice Requires="wps">
            <w:drawing>
              <wp:anchor distT="0" distB="0" distL="114300" distR="114300" simplePos="0" relativeHeight="251660288" behindDoc="0" locked="0" layoutInCell="1" allowOverlap="1" wp14:anchorId="211E7648" wp14:editId="1C3EE954">
                <wp:simplePos x="0" y="0"/>
                <wp:positionH relativeFrom="column">
                  <wp:posOffset>-285750</wp:posOffset>
                </wp:positionH>
                <wp:positionV relativeFrom="paragraph">
                  <wp:posOffset>2730500</wp:posOffset>
                </wp:positionV>
                <wp:extent cx="6082665" cy="3314700"/>
                <wp:effectExtent l="0" t="0" r="13335" b="19050"/>
                <wp:wrapThrough wrapText="bothSides">
                  <wp:wrapPolygon edited="0">
                    <wp:start x="0" y="0"/>
                    <wp:lineTo x="0" y="21600"/>
                    <wp:lineTo x="21580" y="21600"/>
                    <wp:lineTo x="21580"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6082665" cy="3314700"/>
                        </a:xfrm>
                        <a:prstGeom prst="rect">
                          <a:avLst/>
                        </a:prstGeom>
                        <a:solidFill>
                          <a:schemeClr val="lt1"/>
                        </a:solidFill>
                        <a:ln w="6350">
                          <a:solidFill>
                            <a:schemeClr val="bg1"/>
                          </a:solidFill>
                        </a:ln>
                      </wps:spPr>
                      <wps:txbx>
                        <w:txbxContent>
                          <w:p w14:paraId="3BE6F4FE" w14:textId="30C107A5" w:rsidR="004C0C07" w:rsidRDefault="004C0C07" w:rsidP="002A3683">
                            <w:pPr>
                              <w:jc w:val="center"/>
                              <w:rPr>
                                <w:rFonts w:ascii="Times New Roman" w:eastAsia="Times New Roman" w:hAnsi="Times New Roman"/>
                                <w:color w:val="222222"/>
                                <w:sz w:val="24"/>
                                <w:szCs w:val="24"/>
                                <w:lang w:val="en-US" w:eastAsia="ko-KR"/>
                              </w:rPr>
                            </w:pPr>
                            <w:r w:rsidRPr="002A3683">
                              <w:rPr>
                                <w:rFonts w:ascii="Times New Roman" w:eastAsia="Times New Roman" w:hAnsi="Times New Roman"/>
                                <w:color w:val="222222"/>
                                <w:sz w:val="24"/>
                                <w:szCs w:val="24"/>
                                <w:lang w:val="en-US" w:eastAsia="ko-KR"/>
                              </w:rPr>
                              <w:t>Tabel 1.</w:t>
                            </w:r>
                            <w:r w:rsidRPr="006959F5">
                              <w:rPr>
                                <w:rFonts w:ascii="Times New Roman" w:eastAsia="Times New Roman" w:hAnsi="Times New Roman"/>
                                <w:b/>
                                <w:bCs/>
                                <w:color w:val="222222"/>
                                <w:sz w:val="24"/>
                                <w:szCs w:val="24"/>
                                <w:lang w:val="en-US" w:eastAsia="ko-KR"/>
                              </w:rPr>
                              <w:t> </w:t>
                            </w:r>
                            <w:r w:rsidRPr="006959F5">
                              <w:rPr>
                                <w:rFonts w:ascii="Times New Roman" w:eastAsia="Times New Roman" w:hAnsi="Times New Roman"/>
                                <w:color w:val="222222"/>
                                <w:sz w:val="24"/>
                                <w:szCs w:val="24"/>
                                <w:lang w:val="en-US" w:eastAsia="ko-KR"/>
                              </w:rPr>
                              <w:t>Capaian Indikator Kinerja Makro Pembangunan Provinsi Banten Tahun 2007-2022</w:t>
                            </w:r>
                          </w:p>
                          <w:tbl>
                            <w:tblPr>
                              <w:tblStyle w:val="TableGrid"/>
                              <w:tblW w:w="8781"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62"/>
                              <w:gridCol w:w="2195"/>
                              <w:gridCol w:w="2012"/>
                              <w:gridCol w:w="2012"/>
                            </w:tblGrid>
                            <w:tr w:rsidR="004C0C07" w:rsidRPr="00BE3C14" w14:paraId="598EEA10" w14:textId="77777777" w:rsidTr="00DE4050">
                              <w:trPr>
                                <w:trHeight w:val="280"/>
                              </w:trPr>
                              <w:tc>
                                <w:tcPr>
                                  <w:tcW w:w="2562" w:type="dxa"/>
                                  <w:tcBorders>
                                    <w:top w:val="single" w:sz="4" w:space="0" w:color="auto"/>
                                    <w:bottom w:val="single" w:sz="4" w:space="0" w:color="auto"/>
                                  </w:tcBorders>
                                  <w:vAlign w:val="center"/>
                                </w:tcPr>
                                <w:p w14:paraId="666632B2" w14:textId="77777777" w:rsidR="004C0C07" w:rsidRPr="00BE3C14" w:rsidRDefault="004C0C07" w:rsidP="00BE3C14">
                                  <w:pPr>
                                    <w:pStyle w:val="ListParagraph"/>
                                    <w:tabs>
                                      <w:tab w:val="left" w:pos="567"/>
                                    </w:tabs>
                                    <w:spacing w:after="0" w:line="240" w:lineRule="auto"/>
                                    <w:ind w:left="0"/>
                                    <w:jc w:val="center"/>
                                    <w:rPr>
                                      <w:rFonts w:ascii="Times New Roman" w:hAnsi="Times New Roman"/>
                                      <w:sz w:val="20"/>
                                      <w:szCs w:val="20"/>
                                    </w:rPr>
                                  </w:pPr>
                                  <w:r w:rsidRPr="00BE3C14">
                                    <w:rPr>
                                      <w:rFonts w:ascii="Times New Roman" w:hAnsi="Times New Roman"/>
                                      <w:sz w:val="20"/>
                                      <w:szCs w:val="20"/>
                                    </w:rPr>
                                    <w:t>Indikator Kinerja Makro</w:t>
                                  </w:r>
                                </w:p>
                              </w:tc>
                              <w:tc>
                                <w:tcPr>
                                  <w:tcW w:w="2195" w:type="dxa"/>
                                  <w:tcBorders>
                                    <w:top w:val="single" w:sz="4" w:space="0" w:color="auto"/>
                                    <w:bottom w:val="single" w:sz="4" w:space="0" w:color="auto"/>
                                  </w:tcBorders>
                                  <w:vAlign w:val="center"/>
                                </w:tcPr>
                                <w:p w14:paraId="79B3D271" w14:textId="77777777" w:rsidR="004C0C07" w:rsidRPr="00BE3C14" w:rsidRDefault="004C0C07" w:rsidP="00BE3C14">
                                  <w:pPr>
                                    <w:pStyle w:val="ListParagraph"/>
                                    <w:tabs>
                                      <w:tab w:val="left" w:pos="567"/>
                                    </w:tabs>
                                    <w:spacing w:after="0" w:line="240" w:lineRule="auto"/>
                                    <w:ind w:left="0"/>
                                    <w:jc w:val="center"/>
                                    <w:rPr>
                                      <w:rFonts w:ascii="Times New Roman" w:hAnsi="Times New Roman"/>
                                      <w:sz w:val="20"/>
                                      <w:szCs w:val="20"/>
                                    </w:rPr>
                                  </w:pPr>
                                  <w:r w:rsidRPr="00BE3C14">
                                    <w:rPr>
                                      <w:rFonts w:ascii="Times New Roman" w:hAnsi="Times New Roman"/>
                                      <w:sz w:val="20"/>
                                      <w:szCs w:val="20"/>
                                    </w:rPr>
                                    <w:t>Caoaian Kinerja Awal Periode Perencanaan (2007)</w:t>
                                  </w:r>
                                </w:p>
                              </w:tc>
                              <w:tc>
                                <w:tcPr>
                                  <w:tcW w:w="2012" w:type="dxa"/>
                                  <w:tcBorders>
                                    <w:top w:val="single" w:sz="4" w:space="0" w:color="auto"/>
                                    <w:bottom w:val="single" w:sz="4" w:space="0" w:color="auto"/>
                                  </w:tcBorders>
                                  <w:vAlign w:val="center"/>
                                </w:tcPr>
                                <w:p w14:paraId="029D3BF4" w14:textId="77777777" w:rsidR="004C0C07" w:rsidRPr="00BE3C14" w:rsidRDefault="004C0C07" w:rsidP="00BE3C14">
                                  <w:pPr>
                                    <w:pStyle w:val="ListParagraph"/>
                                    <w:tabs>
                                      <w:tab w:val="left" w:pos="567"/>
                                    </w:tabs>
                                    <w:spacing w:after="0" w:line="240" w:lineRule="auto"/>
                                    <w:ind w:left="0"/>
                                    <w:jc w:val="center"/>
                                    <w:rPr>
                                      <w:rFonts w:ascii="Times New Roman" w:hAnsi="Times New Roman"/>
                                      <w:sz w:val="20"/>
                                      <w:szCs w:val="20"/>
                                    </w:rPr>
                                  </w:pPr>
                                  <w:r w:rsidRPr="00BE3C14">
                                    <w:rPr>
                                      <w:rFonts w:ascii="Times New Roman" w:hAnsi="Times New Roman"/>
                                      <w:sz w:val="20"/>
                                      <w:szCs w:val="20"/>
                                    </w:rPr>
                                    <w:t>Capaian Pada Tahun Berjalan (2022)</w:t>
                                  </w:r>
                                </w:p>
                              </w:tc>
                              <w:tc>
                                <w:tcPr>
                                  <w:tcW w:w="2012" w:type="dxa"/>
                                  <w:tcBorders>
                                    <w:top w:val="single" w:sz="4" w:space="0" w:color="auto"/>
                                    <w:bottom w:val="single" w:sz="4" w:space="0" w:color="auto"/>
                                  </w:tcBorders>
                                  <w:vAlign w:val="center"/>
                                </w:tcPr>
                                <w:p w14:paraId="6511BFB4" w14:textId="77777777" w:rsidR="004C0C07" w:rsidRPr="00BE3C14" w:rsidRDefault="004C0C07" w:rsidP="00BE3C14">
                                  <w:pPr>
                                    <w:pStyle w:val="ListParagraph"/>
                                    <w:tabs>
                                      <w:tab w:val="left" w:pos="567"/>
                                    </w:tabs>
                                    <w:spacing w:after="0" w:line="240" w:lineRule="auto"/>
                                    <w:ind w:left="0"/>
                                    <w:jc w:val="center"/>
                                    <w:rPr>
                                      <w:rFonts w:ascii="Times New Roman" w:hAnsi="Times New Roman"/>
                                      <w:sz w:val="20"/>
                                      <w:szCs w:val="20"/>
                                    </w:rPr>
                                  </w:pPr>
                                  <w:r w:rsidRPr="00BE3C14">
                                    <w:rPr>
                                      <w:rFonts w:ascii="Times New Roman" w:hAnsi="Times New Roman"/>
                                      <w:sz w:val="20"/>
                                      <w:szCs w:val="20"/>
                                    </w:rPr>
                                    <w:t>Pertumbuhan / Penurunan</w:t>
                                  </w:r>
                                </w:p>
                              </w:tc>
                            </w:tr>
                            <w:tr w:rsidR="004C0C07" w:rsidRPr="00BE3C14" w14:paraId="4CF12996" w14:textId="77777777" w:rsidTr="00DE4050">
                              <w:trPr>
                                <w:trHeight w:val="169"/>
                              </w:trPr>
                              <w:tc>
                                <w:tcPr>
                                  <w:tcW w:w="2562" w:type="dxa"/>
                                  <w:tcBorders>
                                    <w:top w:val="single" w:sz="4" w:space="0" w:color="auto"/>
                                  </w:tcBorders>
                                </w:tcPr>
                                <w:p w14:paraId="5AB6458C"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Indeks Pembangunan Manusia</w:t>
                                  </w:r>
                                </w:p>
                              </w:tc>
                              <w:tc>
                                <w:tcPr>
                                  <w:tcW w:w="2195" w:type="dxa"/>
                                  <w:tcBorders>
                                    <w:top w:val="single" w:sz="4" w:space="0" w:color="auto"/>
                                  </w:tcBorders>
                                </w:tcPr>
                                <w:p w14:paraId="1D96EE9E"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61,14</w:t>
                                  </w:r>
                                </w:p>
                              </w:tc>
                              <w:tc>
                                <w:tcPr>
                                  <w:tcW w:w="2012" w:type="dxa"/>
                                  <w:tcBorders>
                                    <w:top w:val="single" w:sz="4" w:space="0" w:color="auto"/>
                                  </w:tcBorders>
                                </w:tcPr>
                                <w:p w14:paraId="424CE64F"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73,32</w:t>
                                  </w:r>
                                </w:p>
                              </w:tc>
                              <w:tc>
                                <w:tcPr>
                                  <w:tcW w:w="2012" w:type="dxa"/>
                                  <w:tcBorders>
                                    <w:top w:val="single" w:sz="4" w:space="0" w:color="auto"/>
                                  </w:tcBorders>
                                </w:tcPr>
                                <w:p w14:paraId="1B2C4669"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12,18</w:t>
                                  </w:r>
                                </w:p>
                              </w:tc>
                            </w:tr>
                            <w:tr w:rsidR="004C0C07" w:rsidRPr="00BE3C14" w14:paraId="06D5EEE3" w14:textId="77777777" w:rsidTr="00DE4050">
                              <w:trPr>
                                <w:trHeight w:val="169"/>
                              </w:trPr>
                              <w:tc>
                                <w:tcPr>
                                  <w:tcW w:w="2562" w:type="dxa"/>
                                </w:tcPr>
                                <w:p w14:paraId="5AD5392E"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Prosentase Penduduk Miskin</w:t>
                                  </w:r>
                                </w:p>
                              </w:tc>
                              <w:tc>
                                <w:tcPr>
                                  <w:tcW w:w="2195" w:type="dxa"/>
                                </w:tcPr>
                                <w:p w14:paraId="40FF83CF"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9,07</w:t>
                                  </w:r>
                                </w:p>
                              </w:tc>
                              <w:tc>
                                <w:tcPr>
                                  <w:tcW w:w="2012" w:type="dxa"/>
                                </w:tcPr>
                                <w:p w14:paraId="25707DD5"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6,24</w:t>
                                  </w:r>
                                </w:p>
                              </w:tc>
                              <w:tc>
                                <w:tcPr>
                                  <w:tcW w:w="2012" w:type="dxa"/>
                                </w:tcPr>
                                <w:p w14:paraId="679821DA"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2,83</w:t>
                                  </w:r>
                                </w:p>
                              </w:tc>
                            </w:tr>
                            <w:tr w:rsidR="004C0C07" w:rsidRPr="00BE3C14" w14:paraId="2156F901" w14:textId="77777777" w:rsidTr="00DE4050">
                              <w:trPr>
                                <w:trHeight w:val="173"/>
                              </w:trPr>
                              <w:tc>
                                <w:tcPr>
                                  <w:tcW w:w="2562" w:type="dxa"/>
                                </w:tcPr>
                                <w:p w14:paraId="583A313C"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Tingkat Pengangguran Terbuka</w:t>
                                  </w:r>
                                </w:p>
                              </w:tc>
                              <w:tc>
                                <w:tcPr>
                                  <w:tcW w:w="2195" w:type="dxa"/>
                                </w:tcPr>
                                <w:p w14:paraId="4B7FC288"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15,75</w:t>
                                  </w:r>
                                </w:p>
                              </w:tc>
                              <w:tc>
                                <w:tcPr>
                                  <w:tcW w:w="2012" w:type="dxa"/>
                                </w:tcPr>
                                <w:p w14:paraId="7F56BF48"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8,09</w:t>
                                  </w:r>
                                </w:p>
                              </w:tc>
                              <w:tc>
                                <w:tcPr>
                                  <w:tcW w:w="2012" w:type="dxa"/>
                                </w:tcPr>
                                <w:p w14:paraId="3DF5323B"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7,66</w:t>
                                  </w:r>
                                </w:p>
                              </w:tc>
                            </w:tr>
                            <w:tr w:rsidR="004C0C07" w:rsidRPr="00BE3C14" w14:paraId="526902B8" w14:textId="77777777" w:rsidTr="00DE4050">
                              <w:trPr>
                                <w:trHeight w:val="222"/>
                              </w:trPr>
                              <w:tc>
                                <w:tcPr>
                                  <w:tcW w:w="2562" w:type="dxa"/>
                                </w:tcPr>
                                <w:p w14:paraId="209B5B95"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Laju Pertumbuhan Ekonomi</w:t>
                                  </w:r>
                                </w:p>
                              </w:tc>
                              <w:tc>
                                <w:tcPr>
                                  <w:tcW w:w="2195" w:type="dxa"/>
                                </w:tcPr>
                                <w:p w14:paraId="031520CD"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6,00</w:t>
                                  </w:r>
                                </w:p>
                              </w:tc>
                              <w:tc>
                                <w:tcPr>
                                  <w:tcW w:w="2012" w:type="dxa"/>
                                </w:tcPr>
                                <w:p w14:paraId="5C97F864"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5,03</w:t>
                                  </w:r>
                                </w:p>
                              </w:tc>
                              <w:tc>
                                <w:tcPr>
                                  <w:tcW w:w="2012" w:type="dxa"/>
                                </w:tcPr>
                                <w:p w14:paraId="4D20FCB5"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Arahan Kemendagri Tidak Perlu diisi</w:t>
                                  </w:r>
                                </w:p>
                              </w:tc>
                            </w:tr>
                            <w:tr w:rsidR="004C0C07" w:rsidRPr="00BE3C14" w14:paraId="34DA59A4" w14:textId="77777777" w:rsidTr="00DE4050">
                              <w:trPr>
                                <w:trHeight w:val="226"/>
                              </w:trPr>
                              <w:tc>
                                <w:tcPr>
                                  <w:tcW w:w="2562" w:type="dxa"/>
                                </w:tcPr>
                                <w:p w14:paraId="219A3E36"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i/>
                                      <w:sz w:val="20"/>
                                      <w:szCs w:val="20"/>
                                    </w:rPr>
                                    <w:t>Gini Ratio</w:t>
                                  </w:r>
                                  <w:r w:rsidRPr="00BE3C14">
                                    <w:rPr>
                                      <w:rFonts w:ascii="Times New Roman" w:hAnsi="Times New Roman"/>
                                      <w:sz w:val="20"/>
                                      <w:szCs w:val="20"/>
                                    </w:rPr>
                                    <w:t xml:space="preserve"> (ketimpangan pendapatan)</w:t>
                                  </w:r>
                                </w:p>
                              </w:tc>
                              <w:tc>
                                <w:tcPr>
                                  <w:tcW w:w="2195" w:type="dxa"/>
                                </w:tcPr>
                                <w:p w14:paraId="355170A4"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0,370</w:t>
                                  </w:r>
                                </w:p>
                              </w:tc>
                              <w:tc>
                                <w:tcPr>
                                  <w:tcW w:w="2012" w:type="dxa"/>
                                </w:tcPr>
                                <w:p w14:paraId="105B00F3"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0,377</w:t>
                                  </w:r>
                                </w:p>
                              </w:tc>
                              <w:tc>
                                <w:tcPr>
                                  <w:tcW w:w="2012" w:type="dxa"/>
                                </w:tcPr>
                                <w:p w14:paraId="0E4014B1"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Arahan Kemendagri Tidak Perlu diisi</w:t>
                                  </w:r>
                                </w:p>
                              </w:tc>
                            </w:tr>
                            <w:tr w:rsidR="004C0C07" w:rsidRPr="00BE3C14" w14:paraId="30A8B544" w14:textId="77777777" w:rsidTr="00DE4050">
                              <w:trPr>
                                <w:trHeight w:val="110"/>
                              </w:trPr>
                              <w:tc>
                                <w:tcPr>
                                  <w:tcW w:w="2562" w:type="dxa"/>
                                </w:tcPr>
                                <w:p w14:paraId="37ADAFD6"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PDRB perkapita</w:t>
                                  </w:r>
                                </w:p>
                              </w:tc>
                              <w:tc>
                                <w:tcPr>
                                  <w:tcW w:w="2195" w:type="dxa"/>
                                </w:tcPr>
                                <w:p w14:paraId="1D3F749E" w14:textId="77777777" w:rsidR="004C0C07" w:rsidRPr="00BE3C14" w:rsidRDefault="004C0C07" w:rsidP="00140A83">
                                  <w:pPr>
                                    <w:pStyle w:val="ListParagraph"/>
                                    <w:tabs>
                                      <w:tab w:val="left" w:pos="567"/>
                                    </w:tabs>
                                    <w:spacing w:after="0" w:line="240" w:lineRule="auto"/>
                                    <w:ind w:left="0" w:right="84" w:firstLine="34"/>
                                    <w:jc w:val="right"/>
                                    <w:rPr>
                                      <w:rFonts w:ascii="Times New Roman" w:hAnsi="Times New Roman"/>
                                      <w:sz w:val="20"/>
                                      <w:szCs w:val="20"/>
                                    </w:rPr>
                                  </w:pPr>
                                  <w:r w:rsidRPr="00BE3C14">
                                    <w:rPr>
                                      <w:rFonts w:ascii="Times New Roman" w:hAnsi="Times New Roman"/>
                                      <w:sz w:val="20"/>
                                      <w:szCs w:val="20"/>
                                    </w:rPr>
                                    <w:t>13.036.099</w:t>
                                  </w:r>
                                </w:p>
                              </w:tc>
                              <w:tc>
                                <w:tcPr>
                                  <w:tcW w:w="2012" w:type="dxa"/>
                                </w:tcPr>
                                <w:p w14:paraId="26699D01"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60.990.141</w:t>
                                  </w:r>
                                </w:p>
                              </w:tc>
                              <w:tc>
                                <w:tcPr>
                                  <w:tcW w:w="2012" w:type="dxa"/>
                                </w:tcPr>
                                <w:p w14:paraId="3CB8ED68" w14:textId="38C53F71"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47.954.042</w:t>
                                  </w:r>
                                </w:p>
                              </w:tc>
                            </w:tr>
                            <w:tr w:rsidR="004C0C07" w:rsidRPr="00BE3C14" w14:paraId="6EA07298" w14:textId="77777777" w:rsidTr="00DE4050">
                              <w:trPr>
                                <w:trHeight w:val="115"/>
                              </w:trPr>
                              <w:tc>
                                <w:tcPr>
                                  <w:tcW w:w="2562" w:type="dxa"/>
                                </w:tcPr>
                                <w:p w14:paraId="533ECE63"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PDRB ADHB</w:t>
                                  </w:r>
                                </w:p>
                              </w:tc>
                              <w:tc>
                                <w:tcPr>
                                  <w:tcW w:w="2195" w:type="dxa"/>
                                </w:tcPr>
                                <w:p w14:paraId="2B80A041" w14:textId="77777777" w:rsidR="004C0C07" w:rsidRPr="00BE3C14" w:rsidRDefault="004C0C07" w:rsidP="00140A83">
                                  <w:pPr>
                                    <w:pStyle w:val="ListParagraph"/>
                                    <w:tabs>
                                      <w:tab w:val="left" w:pos="567"/>
                                    </w:tabs>
                                    <w:spacing w:after="0" w:line="240" w:lineRule="auto"/>
                                    <w:ind w:left="0" w:right="84" w:firstLine="34"/>
                                    <w:jc w:val="right"/>
                                    <w:rPr>
                                      <w:rFonts w:ascii="Times New Roman" w:hAnsi="Times New Roman"/>
                                      <w:sz w:val="20"/>
                                      <w:szCs w:val="20"/>
                                    </w:rPr>
                                  </w:pPr>
                                  <w:r w:rsidRPr="00BE3C14">
                                    <w:rPr>
                                      <w:rFonts w:ascii="Times New Roman" w:hAnsi="Times New Roman"/>
                                      <w:sz w:val="20"/>
                                      <w:szCs w:val="20"/>
                                    </w:rPr>
                                    <w:t>271.465.283,23</w:t>
                                  </w:r>
                                </w:p>
                              </w:tc>
                              <w:tc>
                                <w:tcPr>
                                  <w:tcW w:w="2012" w:type="dxa"/>
                                </w:tcPr>
                                <w:p w14:paraId="0090B3DC"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749.463.927,68</w:t>
                                  </w:r>
                                </w:p>
                              </w:tc>
                              <w:tc>
                                <w:tcPr>
                                  <w:tcW w:w="2012" w:type="dxa"/>
                                </w:tcPr>
                                <w:p w14:paraId="4A50B505"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749.463.927,68</w:t>
                                  </w:r>
                                </w:p>
                              </w:tc>
                            </w:tr>
                            <w:tr w:rsidR="004C0C07" w:rsidRPr="00BE3C14" w14:paraId="04E42901" w14:textId="77777777" w:rsidTr="00DE4050">
                              <w:trPr>
                                <w:trHeight w:val="110"/>
                              </w:trPr>
                              <w:tc>
                                <w:tcPr>
                                  <w:tcW w:w="2562" w:type="dxa"/>
                                  <w:tcBorders>
                                    <w:bottom w:val="single" w:sz="4" w:space="0" w:color="auto"/>
                                  </w:tcBorders>
                                </w:tcPr>
                                <w:p w14:paraId="1C592AE8"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PDRB ADHK</w:t>
                                  </w:r>
                                </w:p>
                              </w:tc>
                              <w:tc>
                                <w:tcPr>
                                  <w:tcW w:w="2195" w:type="dxa"/>
                                  <w:tcBorders>
                                    <w:bottom w:val="single" w:sz="4" w:space="0" w:color="auto"/>
                                  </w:tcBorders>
                                </w:tcPr>
                                <w:p w14:paraId="23CFB929" w14:textId="77777777" w:rsidR="004C0C07" w:rsidRPr="00BE3C14" w:rsidRDefault="004C0C07" w:rsidP="00140A83">
                                  <w:pPr>
                                    <w:pStyle w:val="ListParagraph"/>
                                    <w:tabs>
                                      <w:tab w:val="left" w:pos="567"/>
                                    </w:tabs>
                                    <w:spacing w:after="0" w:line="240" w:lineRule="auto"/>
                                    <w:ind w:left="0" w:right="84" w:firstLine="34"/>
                                    <w:jc w:val="right"/>
                                    <w:rPr>
                                      <w:rFonts w:ascii="Times New Roman" w:hAnsi="Times New Roman"/>
                                      <w:sz w:val="20"/>
                                      <w:szCs w:val="20"/>
                                    </w:rPr>
                                  </w:pPr>
                                  <w:r w:rsidRPr="00BE3C14">
                                    <w:rPr>
                                      <w:rFonts w:ascii="Times New Roman" w:hAnsi="Times New Roman"/>
                                      <w:sz w:val="20"/>
                                      <w:szCs w:val="20"/>
                                    </w:rPr>
                                    <w:t>271.465.283,23</w:t>
                                  </w:r>
                                </w:p>
                              </w:tc>
                              <w:tc>
                                <w:tcPr>
                                  <w:tcW w:w="2012" w:type="dxa"/>
                                  <w:tcBorders>
                                    <w:bottom w:val="single" w:sz="4" w:space="0" w:color="auto"/>
                                  </w:tcBorders>
                                </w:tcPr>
                                <w:p w14:paraId="72FF1A2E"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487.663.415,44</w:t>
                                  </w:r>
                                </w:p>
                              </w:tc>
                              <w:tc>
                                <w:tcPr>
                                  <w:tcW w:w="2012" w:type="dxa"/>
                                  <w:tcBorders>
                                    <w:bottom w:val="single" w:sz="4" w:space="0" w:color="auto"/>
                                  </w:tcBorders>
                                </w:tcPr>
                                <w:p w14:paraId="3F9C5112"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216.198.132,21</w:t>
                                  </w:r>
                                </w:p>
                              </w:tc>
                            </w:tr>
                          </w:tbl>
                          <w:p w14:paraId="7132A6EB" w14:textId="300D01EF" w:rsidR="004C0C07" w:rsidRDefault="004C0C07" w:rsidP="00140A83">
                            <w:pPr>
                              <w:shd w:val="clear" w:color="auto" w:fill="FFFFFF"/>
                              <w:spacing w:after="0" w:line="240" w:lineRule="auto"/>
                              <w:rPr>
                                <w:rFonts w:ascii="Times New Roman" w:eastAsia="Times New Roman" w:hAnsi="Times New Roman"/>
                                <w:color w:val="222222"/>
                                <w:sz w:val="24"/>
                                <w:szCs w:val="24"/>
                                <w:lang w:val="en-US" w:eastAsia="ko-KR"/>
                              </w:rPr>
                            </w:pPr>
                            <w:r>
                              <w:rPr>
                                <w:rFonts w:ascii="Times New Roman" w:eastAsia="Times New Roman" w:hAnsi="Times New Roman"/>
                                <w:color w:val="222222"/>
                                <w:sz w:val="24"/>
                                <w:szCs w:val="24"/>
                                <w:lang w:val="en-US" w:eastAsia="ko-KR"/>
                              </w:rPr>
                              <w:fldChar w:fldCharType="begin" w:fldLock="1"/>
                            </w:r>
                            <w:r>
                              <w:rPr>
                                <w:rFonts w:ascii="Times New Roman" w:eastAsia="Times New Roman" w:hAnsi="Times New Roman"/>
                                <w:color w:val="222222"/>
                                <w:sz w:val="24"/>
                                <w:szCs w:val="24"/>
                                <w:lang w:val="en-US" w:eastAsia="ko-KR"/>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2022)","manualFormatting":"Sumber: Badan Pusat Statistik (2022)","plainTextFormattedCitation":"(Badan Pusat Statistik, 2022)","previouslyFormattedCitation":"(Badan Pusat Statistik, 2022)"},"properties":{"noteIndex":0},"schema":"https://github.com/citation-style-language/schema/raw/master/csl-citation.json"}</w:instrText>
                            </w:r>
                            <w:r>
                              <w:rPr>
                                <w:rFonts w:ascii="Times New Roman" w:eastAsia="Times New Roman" w:hAnsi="Times New Roman"/>
                                <w:color w:val="222222"/>
                                <w:sz w:val="24"/>
                                <w:szCs w:val="24"/>
                                <w:lang w:val="en-US" w:eastAsia="ko-KR"/>
                              </w:rPr>
                              <w:fldChar w:fldCharType="separate"/>
                            </w:r>
                            <w:r>
                              <w:rPr>
                                <w:rFonts w:ascii="Times New Roman" w:eastAsia="Times New Roman" w:hAnsi="Times New Roman"/>
                                <w:noProof/>
                                <w:color w:val="222222"/>
                                <w:sz w:val="24"/>
                                <w:szCs w:val="24"/>
                                <w:lang w:val="en-US" w:eastAsia="ko-KR"/>
                              </w:rPr>
                              <w:t xml:space="preserve">Sumber: </w:t>
                            </w:r>
                            <w:r w:rsidRPr="00BB298D">
                              <w:rPr>
                                <w:rFonts w:ascii="Times New Roman" w:eastAsia="Times New Roman" w:hAnsi="Times New Roman"/>
                                <w:noProof/>
                                <w:color w:val="222222"/>
                                <w:sz w:val="24"/>
                                <w:szCs w:val="24"/>
                                <w:lang w:val="en-US" w:eastAsia="ko-KR"/>
                              </w:rPr>
                              <w:t>Badan Pusat Statistik</w:t>
                            </w:r>
                            <w:r>
                              <w:rPr>
                                <w:rFonts w:ascii="Times New Roman" w:eastAsia="Times New Roman" w:hAnsi="Times New Roman"/>
                                <w:noProof/>
                                <w:color w:val="222222"/>
                                <w:sz w:val="24"/>
                                <w:szCs w:val="24"/>
                                <w:lang w:val="en-US" w:eastAsia="ko-KR"/>
                              </w:rPr>
                              <w:t xml:space="preserve"> (</w:t>
                            </w:r>
                            <w:r w:rsidRPr="00BB298D">
                              <w:rPr>
                                <w:rFonts w:ascii="Times New Roman" w:eastAsia="Times New Roman" w:hAnsi="Times New Roman"/>
                                <w:noProof/>
                                <w:color w:val="222222"/>
                                <w:sz w:val="24"/>
                                <w:szCs w:val="24"/>
                                <w:lang w:val="en-US" w:eastAsia="ko-KR"/>
                              </w:rPr>
                              <w:t>2022)</w:t>
                            </w:r>
                            <w:r>
                              <w:rPr>
                                <w:rFonts w:ascii="Times New Roman" w:eastAsia="Times New Roman" w:hAnsi="Times New Roman"/>
                                <w:color w:val="222222"/>
                                <w:sz w:val="24"/>
                                <w:szCs w:val="24"/>
                                <w:lang w:val="en-US" w:eastAsia="ko-KR"/>
                              </w:rPr>
                              <w:fldChar w:fldCharType="end"/>
                            </w:r>
                          </w:p>
                          <w:p w14:paraId="63E7E5FD" w14:textId="6967CDAB" w:rsidR="004C0C07" w:rsidRPr="00140A83" w:rsidRDefault="004C0C07" w:rsidP="00140A83">
                            <w:pPr>
                              <w:pStyle w:val="ListParagraph"/>
                              <w:numPr>
                                <w:ilvl w:val="0"/>
                                <w:numId w:val="14"/>
                              </w:numPr>
                              <w:shd w:val="clear" w:color="auto" w:fill="FFFFFF"/>
                              <w:spacing w:after="0" w:line="240" w:lineRule="auto"/>
                              <w:ind w:left="284" w:hanging="284"/>
                              <w:rPr>
                                <w:rFonts w:ascii="Times New Roman" w:eastAsia="Times New Roman" w:hAnsi="Times New Roman"/>
                                <w:color w:val="222222"/>
                                <w:sz w:val="20"/>
                                <w:szCs w:val="20"/>
                                <w:lang w:eastAsia="ko-KR"/>
                              </w:rPr>
                            </w:pPr>
                            <w:r w:rsidRPr="00140A83">
                              <w:rPr>
                                <w:rFonts w:ascii="Times New Roman" w:eastAsia="Times New Roman" w:hAnsi="Times New Roman"/>
                                <w:color w:val="222222"/>
                                <w:sz w:val="20"/>
                                <w:szCs w:val="20"/>
                                <w:lang w:eastAsia="ko-KR"/>
                              </w:rPr>
                              <w:t>Indikator IPM, PDRB ADHK dan PDRB ADHB menggunakan capaian awal periode perencanaan 2010 karena data 2007 tidak tersedia.</w:t>
                            </w:r>
                          </w:p>
                          <w:p w14:paraId="0FB22381" w14:textId="7C47A73E" w:rsidR="004C0C07" w:rsidRPr="00140A83" w:rsidRDefault="004C0C07" w:rsidP="00140A83">
                            <w:pPr>
                              <w:pStyle w:val="ListParagraph"/>
                              <w:numPr>
                                <w:ilvl w:val="0"/>
                                <w:numId w:val="14"/>
                              </w:numPr>
                              <w:shd w:val="clear" w:color="auto" w:fill="FFFFFF"/>
                              <w:spacing w:after="0" w:line="240" w:lineRule="auto"/>
                              <w:ind w:left="284" w:hanging="284"/>
                              <w:rPr>
                                <w:rFonts w:ascii="Times New Roman" w:eastAsia="Times New Roman" w:hAnsi="Times New Roman"/>
                                <w:color w:val="222222"/>
                                <w:sz w:val="20"/>
                                <w:szCs w:val="20"/>
                                <w:lang w:eastAsia="ko-KR"/>
                              </w:rPr>
                            </w:pPr>
                            <w:r w:rsidRPr="00140A83">
                              <w:rPr>
                                <w:rFonts w:ascii="Times New Roman" w:eastAsia="Times New Roman" w:hAnsi="Times New Roman"/>
                                <w:color w:val="222222"/>
                                <w:sz w:val="20"/>
                                <w:szCs w:val="20"/>
                                <w:lang w:eastAsia="ko-KR"/>
                              </w:rPr>
                              <w:t>Komponen pembentuk IPMmengalami perubahan dari angka melek huruf menjadi harapan lama sekolah</w:t>
                            </w:r>
                          </w:p>
                          <w:p w14:paraId="784F0022" w14:textId="77777777" w:rsidR="004C0C07" w:rsidRDefault="004C0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8" type="#_x0000_t202" style="position:absolute;left:0;text-align:left;margin-left:-22.5pt;margin-top:215pt;width:478.95pt;height:2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" fillcolor="white [3201]" strokecolor="white [3212]" strokeweight=".5pt">
                <v:textbox>
                  <w:txbxContent>
                    <w:p w14:paraId="3BE6F4FE" w14:textId="30C107A5" w:rsidR="004C0C07" w:rsidRDefault="004C0C07" w:rsidP="002A3683">
                      <w:pPr>
                        <w:jc w:val="center"/>
                        <w:rPr>
                          <w:rFonts w:ascii="Times New Roman" w:eastAsia="Times New Roman" w:hAnsi="Times New Roman"/>
                          <w:color w:val="222222"/>
                          <w:sz w:val="24"/>
                          <w:szCs w:val="24"/>
                          <w:lang w:val="en-US" w:eastAsia="ko-KR"/>
                        </w:rPr>
                      </w:pPr>
                      <w:r w:rsidRPr="002A3683">
                        <w:rPr>
                          <w:rFonts w:ascii="Times New Roman" w:eastAsia="Times New Roman" w:hAnsi="Times New Roman"/>
                          <w:color w:val="222222"/>
                          <w:sz w:val="24"/>
                          <w:szCs w:val="24"/>
                          <w:lang w:val="en-US" w:eastAsia="ko-KR"/>
                        </w:rPr>
                        <w:t>Tabel 1.</w:t>
                      </w:r>
                      <w:r w:rsidRPr="006959F5">
                        <w:rPr>
                          <w:rFonts w:ascii="Times New Roman" w:eastAsia="Times New Roman" w:hAnsi="Times New Roman"/>
                          <w:b/>
                          <w:bCs/>
                          <w:color w:val="222222"/>
                          <w:sz w:val="24"/>
                          <w:szCs w:val="24"/>
                          <w:lang w:val="en-US" w:eastAsia="ko-KR"/>
                        </w:rPr>
                        <w:t> </w:t>
                      </w:r>
                      <w:r w:rsidRPr="006959F5">
                        <w:rPr>
                          <w:rFonts w:ascii="Times New Roman" w:eastAsia="Times New Roman" w:hAnsi="Times New Roman"/>
                          <w:color w:val="222222"/>
                          <w:sz w:val="24"/>
                          <w:szCs w:val="24"/>
                          <w:lang w:val="en-US" w:eastAsia="ko-KR"/>
                        </w:rPr>
                        <w:t>Capaian Indikator Kinerja Makro Pembangunan Provinsi Banten Tahun 2007-2022</w:t>
                      </w:r>
                    </w:p>
                    <w:tbl>
                      <w:tblPr>
                        <w:tblStyle w:val="TableGrid"/>
                        <w:tblW w:w="8781"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62"/>
                        <w:gridCol w:w="2195"/>
                        <w:gridCol w:w="2012"/>
                        <w:gridCol w:w="2012"/>
                      </w:tblGrid>
                      <w:tr w:rsidR="004C0C07" w:rsidRPr="00BE3C14" w14:paraId="598EEA10" w14:textId="77777777" w:rsidTr="00DE4050">
                        <w:trPr>
                          <w:trHeight w:val="280"/>
                        </w:trPr>
                        <w:tc>
                          <w:tcPr>
                            <w:tcW w:w="2562" w:type="dxa"/>
                            <w:tcBorders>
                              <w:top w:val="single" w:sz="4" w:space="0" w:color="auto"/>
                              <w:bottom w:val="single" w:sz="4" w:space="0" w:color="auto"/>
                            </w:tcBorders>
                            <w:vAlign w:val="center"/>
                          </w:tcPr>
                          <w:p w14:paraId="666632B2" w14:textId="77777777" w:rsidR="004C0C07" w:rsidRPr="00BE3C14" w:rsidRDefault="004C0C07" w:rsidP="00BE3C14">
                            <w:pPr>
                              <w:pStyle w:val="ListParagraph"/>
                              <w:tabs>
                                <w:tab w:val="left" w:pos="567"/>
                              </w:tabs>
                              <w:spacing w:after="0" w:line="240" w:lineRule="auto"/>
                              <w:ind w:left="0"/>
                              <w:jc w:val="center"/>
                              <w:rPr>
                                <w:rFonts w:ascii="Times New Roman" w:hAnsi="Times New Roman"/>
                                <w:sz w:val="20"/>
                                <w:szCs w:val="20"/>
                              </w:rPr>
                            </w:pPr>
                            <w:r w:rsidRPr="00BE3C14">
                              <w:rPr>
                                <w:rFonts w:ascii="Times New Roman" w:hAnsi="Times New Roman"/>
                                <w:sz w:val="20"/>
                                <w:szCs w:val="20"/>
                              </w:rPr>
                              <w:t>Indikator Kinerja Makro</w:t>
                            </w:r>
                          </w:p>
                        </w:tc>
                        <w:tc>
                          <w:tcPr>
                            <w:tcW w:w="2195" w:type="dxa"/>
                            <w:tcBorders>
                              <w:top w:val="single" w:sz="4" w:space="0" w:color="auto"/>
                              <w:bottom w:val="single" w:sz="4" w:space="0" w:color="auto"/>
                            </w:tcBorders>
                            <w:vAlign w:val="center"/>
                          </w:tcPr>
                          <w:p w14:paraId="79B3D271" w14:textId="77777777" w:rsidR="004C0C07" w:rsidRPr="00BE3C14" w:rsidRDefault="004C0C07" w:rsidP="00BE3C14">
                            <w:pPr>
                              <w:pStyle w:val="ListParagraph"/>
                              <w:tabs>
                                <w:tab w:val="left" w:pos="567"/>
                              </w:tabs>
                              <w:spacing w:after="0" w:line="240" w:lineRule="auto"/>
                              <w:ind w:left="0"/>
                              <w:jc w:val="center"/>
                              <w:rPr>
                                <w:rFonts w:ascii="Times New Roman" w:hAnsi="Times New Roman"/>
                                <w:sz w:val="20"/>
                                <w:szCs w:val="20"/>
                              </w:rPr>
                            </w:pPr>
                            <w:r w:rsidRPr="00BE3C14">
                              <w:rPr>
                                <w:rFonts w:ascii="Times New Roman" w:hAnsi="Times New Roman"/>
                                <w:sz w:val="20"/>
                                <w:szCs w:val="20"/>
                              </w:rPr>
                              <w:t>Caoaian Kinerja Awal Periode Perencanaan (2007)</w:t>
                            </w:r>
                          </w:p>
                        </w:tc>
                        <w:tc>
                          <w:tcPr>
                            <w:tcW w:w="2012" w:type="dxa"/>
                            <w:tcBorders>
                              <w:top w:val="single" w:sz="4" w:space="0" w:color="auto"/>
                              <w:bottom w:val="single" w:sz="4" w:space="0" w:color="auto"/>
                            </w:tcBorders>
                            <w:vAlign w:val="center"/>
                          </w:tcPr>
                          <w:p w14:paraId="029D3BF4" w14:textId="77777777" w:rsidR="004C0C07" w:rsidRPr="00BE3C14" w:rsidRDefault="004C0C07" w:rsidP="00BE3C14">
                            <w:pPr>
                              <w:pStyle w:val="ListParagraph"/>
                              <w:tabs>
                                <w:tab w:val="left" w:pos="567"/>
                              </w:tabs>
                              <w:spacing w:after="0" w:line="240" w:lineRule="auto"/>
                              <w:ind w:left="0"/>
                              <w:jc w:val="center"/>
                              <w:rPr>
                                <w:rFonts w:ascii="Times New Roman" w:hAnsi="Times New Roman"/>
                                <w:sz w:val="20"/>
                                <w:szCs w:val="20"/>
                              </w:rPr>
                            </w:pPr>
                            <w:r w:rsidRPr="00BE3C14">
                              <w:rPr>
                                <w:rFonts w:ascii="Times New Roman" w:hAnsi="Times New Roman"/>
                                <w:sz w:val="20"/>
                                <w:szCs w:val="20"/>
                              </w:rPr>
                              <w:t>Capaian Pada Tahun Berjalan (2022)</w:t>
                            </w:r>
                          </w:p>
                        </w:tc>
                        <w:tc>
                          <w:tcPr>
                            <w:tcW w:w="2012" w:type="dxa"/>
                            <w:tcBorders>
                              <w:top w:val="single" w:sz="4" w:space="0" w:color="auto"/>
                              <w:bottom w:val="single" w:sz="4" w:space="0" w:color="auto"/>
                            </w:tcBorders>
                            <w:vAlign w:val="center"/>
                          </w:tcPr>
                          <w:p w14:paraId="6511BFB4" w14:textId="77777777" w:rsidR="004C0C07" w:rsidRPr="00BE3C14" w:rsidRDefault="004C0C07" w:rsidP="00BE3C14">
                            <w:pPr>
                              <w:pStyle w:val="ListParagraph"/>
                              <w:tabs>
                                <w:tab w:val="left" w:pos="567"/>
                              </w:tabs>
                              <w:spacing w:after="0" w:line="240" w:lineRule="auto"/>
                              <w:ind w:left="0"/>
                              <w:jc w:val="center"/>
                              <w:rPr>
                                <w:rFonts w:ascii="Times New Roman" w:hAnsi="Times New Roman"/>
                                <w:sz w:val="20"/>
                                <w:szCs w:val="20"/>
                              </w:rPr>
                            </w:pPr>
                            <w:r w:rsidRPr="00BE3C14">
                              <w:rPr>
                                <w:rFonts w:ascii="Times New Roman" w:hAnsi="Times New Roman"/>
                                <w:sz w:val="20"/>
                                <w:szCs w:val="20"/>
                              </w:rPr>
                              <w:t>Pertumbuhan / Penurunan</w:t>
                            </w:r>
                          </w:p>
                        </w:tc>
                      </w:tr>
                      <w:tr w:rsidR="004C0C07" w:rsidRPr="00BE3C14" w14:paraId="4CF12996" w14:textId="77777777" w:rsidTr="00DE4050">
                        <w:trPr>
                          <w:trHeight w:val="169"/>
                        </w:trPr>
                        <w:tc>
                          <w:tcPr>
                            <w:tcW w:w="2562" w:type="dxa"/>
                            <w:tcBorders>
                              <w:top w:val="single" w:sz="4" w:space="0" w:color="auto"/>
                            </w:tcBorders>
                          </w:tcPr>
                          <w:p w14:paraId="5AB6458C"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Indeks Pembangunan Manusia</w:t>
                            </w:r>
                          </w:p>
                        </w:tc>
                        <w:tc>
                          <w:tcPr>
                            <w:tcW w:w="2195" w:type="dxa"/>
                            <w:tcBorders>
                              <w:top w:val="single" w:sz="4" w:space="0" w:color="auto"/>
                            </w:tcBorders>
                          </w:tcPr>
                          <w:p w14:paraId="1D96EE9E"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61,14</w:t>
                            </w:r>
                          </w:p>
                        </w:tc>
                        <w:tc>
                          <w:tcPr>
                            <w:tcW w:w="2012" w:type="dxa"/>
                            <w:tcBorders>
                              <w:top w:val="single" w:sz="4" w:space="0" w:color="auto"/>
                            </w:tcBorders>
                          </w:tcPr>
                          <w:p w14:paraId="424CE64F"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73,32</w:t>
                            </w:r>
                          </w:p>
                        </w:tc>
                        <w:tc>
                          <w:tcPr>
                            <w:tcW w:w="2012" w:type="dxa"/>
                            <w:tcBorders>
                              <w:top w:val="single" w:sz="4" w:space="0" w:color="auto"/>
                            </w:tcBorders>
                          </w:tcPr>
                          <w:p w14:paraId="1B2C4669"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12,18</w:t>
                            </w:r>
                          </w:p>
                        </w:tc>
                      </w:tr>
                      <w:tr w:rsidR="004C0C07" w:rsidRPr="00BE3C14" w14:paraId="06D5EEE3" w14:textId="77777777" w:rsidTr="00DE4050">
                        <w:trPr>
                          <w:trHeight w:val="169"/>
                        </w:trPr>
                        <w:tc>
                          <w:tcPr>
                            <w:tcW w:w="2562" w:type="dxa"/>
                          </w:tcPr>
                          <w:p w14:paraId="5AD5392E"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Prosentase Penduduk Miskin</w:t>
                            </w:r>
                          </w:p>
                        </w:tc>
                        <w:tc>
                          <w:tcPr>
                            <w:tcW w:w="2195" w:type="dxa"/>
                          </w:tcPr>
                          <w:p w14:paraId="40FF83CF"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9,07</w:t>
                            </w:r>
                          </w:p>
                        </w:tc>
                        <w:tc>
                          <w:tcPr>
                            <w:tcW w:w="2012" w:type="dxa"/>
                          </w:tcPr>
                          <w:p w14:paraId="25707DD5"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6,24</w:t>
                            </w:r>
                          </w:p>
                        </w:tc>
                        <w:tc>
                          <w:tcPr>
                            <w:tcW w:w="2012" w:type="dxa"/>
                          </w:tcPr>
                          <w:p w14:paraId="679821DA"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2,83</w:t>
                            </w:r>
                          </w:p>
                        </w:tc>
                      </w:tr>
                      <w:tr w:rsidR="004C0C07" w:rsidRPr="00BE3C14" w14:paraId="2156F901" w14:textId="77777777" w:rsidTr="00DE4050">
                        <w:trPr>
                          <w:trHeight w:val="173"/>
                        </w:trPr>
                        <w:tc>
                          <w:tcPr>
                            <w:tcW w:w="2562" w:type="dxa"/>
                          </w:tcPr>
                          <w:p w14:paraId="583A313C"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Tingkat Pengangguran Terbuka</w:t>
                            </w:r>
                          </w:p>
                        </w:tc>
                        <w:tc>
                          <w:tcPr>
                            <w:tcW w:w="2195" w:type="dxa"/>
                          </w:tcPr>
                          <w:p w14:paraId="4B7FC288"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15,75</w:t>
                            </w:r>
                          </w:p>
                        </w:tc>
                        <w:tc>
                          <w:tcPr>
                            <w:tcW w:w="2012" w:type="dxa"/>
                          </w:tcPr>
                          <w:p w14:paraId="7F56BF48"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8,09</w:t>
                            </w:r>
                          </w:p>
                        </w:tc>
                        <w:tc>
                          <w:tcPr>
                            <w:tcW w:w="2012" w:type="dxa"/>
                          </w:tcPr>
                          <w:p w14:paraId="3DF5323B"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7,66</w:t>
                            </w:r>
                          </w:p>
                        </w:tc>
                      </w:tr>
                      <w:tr w:rsidR="004C0C07" w:rsidRPr="00BE3C14" w14:paraId="526902B8" w14:textId="77777777" w:rsidTr="00DE4050">
                        <w:trPr>
                          <w:trHeight w:val="222"/>
                        </w:trPr>
                        <w:tc>
                          <w:tcPr>
                            <w:tcW w:w="2562" w:type="dxa"/>
                          </w:tcPr>
                          <w:p w14:paraId="209B5B95"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Laju Pertumbuhan Ekonomi</w:t>
                            </w:r>
                          </w:p>
                        </w:tc>
                        <w:tc>
                          <w:tcPr>
                            <w:tcW w:w="2195" w:type="dxa"/>
                          </w:tcPr>
                          <w:p w14:paraId="031520CD"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6,00</w:t>
                            </w:r>
                          </w:p>
                        </w:tc>
                        <w:tc>
                          <w:tcPr>
                            <w:tcW w:w="2012" w:type="dxa"/>
                          </w:tcPr>
                          <w:p w14:paraId="5C97F864"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5,03</w:t>
                            </w:r>
                          </w:p>
                        </w:tc>
                        <w:tc>
                          <w:tcPr>
                            <w:tcW w:w="2012" w:type="dxa"/>
                          </w:tcPr>
                          <w:p w14:paraId="4D20FCB5"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Arahan Kemendagri Tidak Perlu diisi</w:t>
                            </w:r>
                          </w:p>
                        </w:tc>
                      </w:tr>
                      <w:tr w:rsidR="004C0C07" w:rsidRPr="00BE3C14" w14:paraId="34DA59A4" w14:textId="77777777" w:rsidTr="00DE4050">
                        <w:trPr>
                          <w:trHeight w:val="226"/>
                        </w:trPr>
                        <w:tc>
                          <w:tcPr>
                            <w:tcW w:w="2562" w:type="dxa"/>
                          </w:tcPr>
                          <w:p w14:paraId="219A3E36"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i/>
                                <w:sz w:val="20"/>
                                <w:szCs w:val="20"/>
                              </w:rPr>
                              <w:t>Gini Ratio</w:t>
                            </w:r>
                            <w:r w:rsidRPr="00BE3C14">
                              <w:rPr>
                                <w:rFonts w:ascii="Times New Roman" w:hAnsi="Times New Roman"/>
                                <w:sz w:val="20"/>
                                <w:szCs w:val="20"/>
                              </w:rPr>
                              <w:t xml:space="preserve"> (ketimpangan pendapatan)</w:t>
                            </w:r>
                          </w:p>
                        </w:tc>
                        <w:tc>
                          <w:tcPr>
                            <w:tcW w:w="2195" w:type="dxa"/>
                          </w:tcPr>
                          <w:p w14:paraId="355170A4" w14:textId="77777777" w:rsidR="004C0C07" w:rsidRPr="00BE3C14" w:rsidRDefault="004C0C07" w:rsidP="00140A83">
                            <w:pPr>
                              <w:pStyle w:val="ListParagraph"/>
                              <w:tabs>
                                <w:tab w:val="left" w:pos="1113"/>
                              </w:tabs>
                              <w:spacing w:after="0" w:line="240" w:lineRule="auto"/>
                              <w:ind w:left="0" w:right="84" w:firstLine="971"/>
                              <w:jc w:val="right"/>
                              <w:rPr>
                                <w:rFonts w:ascii="Times New Roman" w:hAnsi="Times New Roman"/>
                                <w:sz w:val="20"/>
                                <w:szCs w:val="20"/>
                              </w:rPr>
                            </w:pPr>
                            <w:r w:rsidRPr="00BE3C14">
                              <w:rPr>
                                <w:rFonts w:ascii="Times New Roman" w:hAnsi="Times New Roman"/>
                                <w:sz w:val="20"/>
                                <w:szCs w:val="20"/>
                              </w:rPr>
                              <w:t>0,370</w:t>
                            </w:r>
                          </w:p>
                        </w:tc>
                        <w:tc>
                          <w:tcPr>
                            <w:tcW w:w="2012" w:type="dxa"/>
                          </w:tcPr>
                          <w:p w14:paraId="105B00F3"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0,377</w:t>
                            </w:r>
                          </w:p>
                        </w:tc>
                        <w:tc>
                          <w:tcPr>
                            <w:tcW w:w="2012" w:type="dxa"/>
                          </w:tcPr>
                          <w:p w14:paraId="0E4014B1"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Arahan Kemendagri Tidak Perlu diisi</w:t>
                            </w:r>
                          </w:p>
                        </w:tc>
                      </w:tr>
                      <w:tr w:rsidR="004C0C07" w:rsidRPr="00BE3C14" w14:paraId="30A8B544" w14:textId="77777777" w:rsidTr="00DE4050">
                        <w:trPr>
                          <w:trHeight w:val="110"/>
                        </w:trPr>
                        <w:tc>
                          <w:tcPr>
                            <w:tcW w:w="2562" w:type="dxa"/>
                          </w:tcPr>
                          <w:p w14:paraId="37ADAFD6"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PDRB perkapita</w:t>
                            </w:r>
                          </w:p>
                        </w:tc>
                        <w:tc>
                          <w:tcPr>
                            <w:tcW w:w="2195" w:type="dxa"/>
                          </w:tcPr>
                          <w:p w14:paraId="1D3F749E" w14:textId="77777777" w:rsidR="004C0C07" w:rsidRPr="00BE3C14" w:rsidRDefault="004C0C07" w:rsidP="00140A83">
                            <w:pPr>
                              <w:pStyle w:val="ListParagraph"/>
                              <w:tabs>
                                <w:tab w:val="left" w:pos="567"/>
                              </w:tabs>
                              <w:spacing w:after="0" w:line="240" w:lineRule="auto"/>
                              <w:ind w:left="0" w:right="84" w:firstLine="34"/>
                              <w:jc w:val="right"/>
                              <w:rPr>
                                <w:rFonts w:ascii="Times New Roman" w:hAnsi="Times New Roman"/>
                                <w:sz w:val="20"/>
                                <w:szCs w:val="20"/>
                              </w:rPr>
                            </w:pPr>
                            <w:r w:rsidRPr="00BE3C14">
                              <w:rPr>
                                <w:rFonts w:ascii="Times New Roman" w:hAnsi="Times New Roman"/>
                                <w:sz w:val="20"/>
                                <w:szCs w:val="20"/>
                              </w:rPr>
                              <w:t>13.036.099</w:t>
                            </w:r>
                          </w:p>
                        </w:tc>
                        <w:tc>
                          <w:tcPr>
                            <w:tcW w:w="2012" w:type="dxa"/>
                          </w:tcPr>
                          <w:p w14:paraId="26699D01"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60.990.141</w:t>
                            </w:r>
                          </w:p>
                        </w:tc>
                        <w:tc>
                          <w:tcPr>
                            <w:tcW w:w="2012" w:type="dxa"/>
                          </w:tcPr>
                          <w:p w14:paraId="3CB8ED68" w14:textId="38C53F71"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47.954.042</w:t>
                            </w:r>
                          </w:p>
                        </w:tc>
                      </w:tr>
                      <w:tr w:rsidR="004C0C07" w:rsidRPr="00BE3C14" w14:paraId="6EA07298" w14:textId="77777777" w:rsidTr="00DE4050">
                        <w:trPr>
                          <w:trHeight w:val="115"/>
                        </w:trPr>
                        <w:tc>
                          <w:tcPr>
                            <w:tcW w:w="2562" w:type="dxa"/>
                          </w:tcPr>
                          <w:p w14:paraId="533ECE63"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PDRB ADHB</w:t>
                            </w:r>
                          </w:p>
                        </w:tc>
                        <w:tc>
                          <w:tcPr>
                            <w:tcW w:w="2195" w:type="dxa"/>
                          </w:tcPr>
                          <w:p w14:paraId="2B80A041" w14:textId="77777777" w:rsidR="004C0C07" w:rsidRPr="00BE3C14" w:rsidRDefault="004C0C07" w:rsidP="00140A83">
                            <w:pPr>
                              <w:pStyle w:val="ListParagraph"/>
                              <w:tabs>
                                <w:tab w:val="left" w:pos="567"/>
                              </w:tabs>
                              <w:spacing w:after="0" w:line="240" w:lineRule="auto"/>
                              <w:ind w:left="0" w:right="84" w:firstLine="34"/>
                              <w:jc w:val="right"/>
                              <w:rPr>
                                <w:rFonts w:ascii="Times New Roman" w:hAnsi="Times New Roman"/>
                                <w:sz w:val="20"/>
                                <w:szCs w:val="20"/>
                              </w:rPr>
                            </w:pPr>
                            <w:r w:rsidRPr="00BE3C14">
                              <w:rPr>
                                <w:rFonts w:ascii="Times New Roman" w:hAnsi="Times New Roman"/>
                                <w:sz w:val="20"/>
                                <w:szCs w:val="20"/>
                              </w:rPr>
                              <w:t>271.465.283,23</w:t>
                            </w:r>
                          </w:p>
                        </w:tc>
                        <w:tc>
                          <w:tcPr>
                            <w:tcW w:w="2012" w:type="dxa"/>
                          </w:tcPr>
                          <w:p w14:paraId="0090B3DC"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749.463.927,68</w:t>
                            </w:r>
                          </w:p>
                        </w:tc>
                        <w:tc>
                          <w:tcPr>
                            <w:tcW w:w="2012" w:type="dxa"/>
                          </w:tcPr>
                          <w:p w14:paraId="4A50B505"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749.463.927,68</w:t>
                            </w:r>
                          </w:p>
                        </w:tc>
                      </w:tr>
                      <w:tr w:rsidR="004C0C07" w:rsidRPr="00BE3C14" w14:paraId="04E42901" w14:textId="77777777" w:rsidTr="00DE4050">
                        <w:trPr>
                          <w:trHeight w:val="110"/>
                        </w:trPr>
                        <w:tc>
                          <w:tcPr>
                            <w:tcW w:w="2562" w:type="dxa"/>
                            <w:tcBorders>
                              <w:bottom w:val="single" w:sz="4" w:space="0" w:color="auto"/>
                            </w:tcBorders>
                          </w:tcPr>
                          <w:p w14:paraId="1C592AE8" w14:textId="77777777" w:rsidR="004C0C07" w:rsidRPr="00BE3C14" w:rsidRDefault="004C0C07" w:rsidP="00140A83">
                            <w:pPr>
                              <w:pStyle w:val="ListParagraph"/>
                              <w:tabs>
                                <w:tab w:val="left" w:pos="567"/>
                              </w:tabs>
                              <w:spacing w:after="0" w:line="240" w:lineRule="auto"/>
                              <w:ind w:left="0"/>
                              <w:rPr>
                                <w:rFonts w:ascii="Times New Roman" w:hAnsi="Times New Roman"/>
                                <w:sz w:val="20"/>
                                <w:szCs w:val="20"/>
                              </w:rPr>
                            </w:pPr>
                            <w:r w:rsidRPr="00BE3C14">
                              <w:rPr>
                                <w:rFonts w:ascii="Times New Roman" w:hAnsi="Times New Roman"/>
                                <w:sz w:val="20"/>
                                <w:szCs w:val="20"/>
                              </w:rPr>
                              <w:t>PDRB ADHK</w:t>
                            </w:r>
                          </w:p>
                        </w:tc>
                        <w:tc>
                          <w:tcPr>
                            <w:tcW w:w="2195" w:type="dxa"/>
                            <w:tcBorders>
                              <w:bottom w:val="single" w:sz="4" w:space="0" w:color="auto"/>
                            </w:tcBorders>
                          </w:tcPr>
                          <w:p w14:paraId="23CFB929" w14:textId="77777777" w:rsidR="004C0C07" w:rsidRPr="00BE3C14" w:rsidRDefault="004C0C07" w:rsidP="00140A83">
                            <w:pPr>
                              <w:pStyle w:val="ListParagraph"/>
                              <w:tabs>
                                <w:tab w:val="left" w:pos="567"/>
                              </w:tabs>
                              <w:spacing w:after="0" w:line="240" w:lineRule="auto"/>
                              <w:ind w:left="0" w:right="84" w:firstLine="34"/>
                              <w:jc w:val="right"/>
                              <w:rPr>
                                <w:rFonts w:ascii="Times New Roman" w:hAnsi="Times New Roman"/>
                                <w:sz w:val="20"/>
                                <w:szCs w:val="20"/>
                              </w:rPr>
                            </w:pPr>
                            <w:r w:rsidRPr="00BE3C14">
                              <w:rPr>
                                <w:rFonts w:ascii="Times New Roman" w:hAnsi="Times New Roman"/>
                                <w:sz w:val="20"/>
                                <w:szCs w:val="20"/>
                              </w:rPr>
                              <w:t>271.465.283,23</w:t>
                            </w:r>
                          </w:p>
                        </w:tc>
                        <w:tc>
                          <w:tcPr>
                            <w:tcW w:w="2012" w:type="dxa"/>
                            <w:tcBorders>
                              <w:bottom w:val="single" w:sz="4" w:space="0" w:color="auto"/>
                            </w:tcBorders>
                          </w:tcPr>
                          <w:p w14:paraId="72FF1A2E" w14:textId="77777777" w:rsidR="004C0C07" w:rsidRPr="00BE3C14" w:rsidRDefault="004C0C07" w:rsidP="00140A83">
                            <w:pPr>
                              <w:pStyle w:val="ListParagraph"/>
                              <w:tabs>
                                <w:tab w:val="left" w:pos="567"/>
                              </w:tabs>
                              <w:spacing w:after="0" w:line="240" w:lineRule="auto"/>
                              <w:ind w:left="0" w:right="176"/>
                              <w:jc w:val="right"/>
                              <w:rPr>
                                <w:rFonts w:ascii="Times New Roman" w:hAnsi="Times New Roman"/>
                                <w:sz w:val="20"/>
                                <w:szCs w:val="20"/>
                              </w:rPr>
                            </w:pPr>
                            <w:r w:rsidRPr="00BE3C14">
                              <w:rPr>
                                <w:rFonts w:ascii="Times New Roman" w:hAnsi="Times New Roman"/>
                                <w:sz w:val="20"/>
                                <w:szCs w:val="20"/>
                              </w:rPr>
                              <w:t>487.663.415,44</w:t>
                            </w:r>
                          </w:p>
                        </w:tc>
                        <w:tc>
                          <w:tcPr>
                            <w:tcW w:w="2012" w:type="dxa"/>
                            <w:tcBorders>
                              <w:bottom w:val="single" w:sz="4" w:space="0" w:color="auto"/>
                            </w:tcBorders>
                          </w:tcPr>
                          <w:p w14:paraId="3F9C5112" w14:textId="77777777" w:rsidR="004C0C07" w:rsidRPr="00BE3C14" w:rsidRDefault="004C0C07" w:rsidP="00140A83">
                            <w:pPr>
                              <w:pStyle w:val="ListParagraph"/>
                              <w:tabs>
                                <w:tab w:val="left" w:pos="567"/>
                              </w:tabs>
                              <w:spacing w:after="0" w:line="240" w:lineRule="auto"/>
                              <w:ind w:left="0" w:right="126"/>
                              <w:jc w:val="right"/>
                              <w:rPr>
                                <w:rFonts w:ascii="Times New Roman" w:hAnsi="Times New Roman"/>
                                <w:sz w:val="20"/>
                                <w:szCs w:val="20"/>
                              </w:rPr>
                            </w:pPr>
                            <w:r w:rsidRPr="00BE3C14">
                              <w:rPr>
                                <w:rFonts w:ascii="Times New Roman" w:hAnsi="Times New Roman"/>
                                <w:sz w:val="20"/>
                                <w:szCs w:val="20"/>
                              </w:rPr>
                              <w:t>216.198.132,21</w:t>
                            </w:r>
                          </w:p>
                        </w:tc>
                      </w:tr>
                    </w:tbl>
                    <w:p w14:paraId="7132A6EB" w14:textId="300D01EF" w:rsidR="004C0C07" w:rsidRDefault="004C0C07" w:rsidP="00140A83">
                      <w:pPr>
                        <w:shd w:val="clear" w:color="auto" w:fill="FFFFFF"/>
                        <w:spacing w:after="0" w:line="240" w:lineRule="auto"/>
                        <w:rPr>
                          <w:rFonts w:ascii="Times New Roman" w:eastAsia="Times New Roman" w:hAnsi="Times New Roman"/>
                          <w:color w:val="222222"/>
                          <w:sz w:val="24"/>
                          <w:szCs w:val="24"/>
                          <w:lang w:val="en-US" w:eastAsia="ko-KR"/>
                        </w:rPr>
                      </w:pPr>
                      <w:r>
                        <w:rPr>
                          <w:rFonts w:ascii="Times New Roman" w:eastAsia="Times New Roman" w:hAnsi="Times New Roman"/>
                          <w:color w:val="222222"/>
                          <w:sz w:val="24"/>
                          <w:szCs w:val="24"/>
                          <w:lang w:val="en-US" w:eastAsia="ko-KR"/>
                        </w:rPr>
                        <w:fldChar w:fldCharType="begin" w:fldLock="1"/>
                      </w:r>
                      <w:r>
                        <w:rPr>
                          <w:rFonts w:ascii="Times New Roman" w:eastAsia="Times New Roman" w:hAnsi="Times New Roman"/>
                          <w:color w:val="222222"/>
                          <w:sz w:val="24"/>
                          <w:szCs w:val="24"/>
                          <w:lang w:val="en-US" w:eastAsia="ko-KR"/>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2022)","manualFormatting":"Sumber: Badan Pusat Statistik (2022)","plainTextFormattedCitation":"(Badan Pusat Statistik, 2022)","previouslyFormattedCitation":"(Badan Pusat Statistik, 2022)"},"properties":{"noteIndex":0},"schema":"https://github.com/citation-style-language/schema/raw/master/csl-citation.json"}</w:instrText>
                      </w:r>
                      <w:r>
                        <w:rPr>
                          <w:rFonts w:ascii="Times New Roman" w:eastAsia="Times New Roman" w:hAnsi="Times New Roman"/>
                          <w:color w:val="222222"/>
                          <w:sz w:val="24"/>
                          <w:szCs w:val="24"/>
                          <w:lang w:val="en-US" w:eastAsia="ko-KR"/>
                        </w:rPr>
                        <w:fldChar w:fldCharType="separate"/>
                      </w:r>
                      <w:r>
                        <w:rPr>
                          <w:rFonts w:ascii="Times New Roman" w:eastAsia="Times New Roman" w:hAnsi="Times New Roman"/>
                          <w:noProof/>
                          <w:color w:val="222222"/>
                          <w:sz w:val="24"/>
                          <w:szCs w:val="24"/>
                          <w:lang w:val="en-US" w:eastAsia="ko-KR"/>
                        </w:rPr>
                        <w:t xml:space="preserve">Sumber: </w:t>
                      </w:r>
                      <w:r w:rsidRPr="00BB298D">
                        <w:rPr>
                          <w:rFonts w:ascii="Times New Roman" w:eastAsia="Times New Roman" w:hAnsi="Times New Roman"/>
                          <w:noProof/>
                          <w:color w:val="222222"/>
                          <w:sz w:val="24"/>
                          <w:szCs w:val="24"/>
                          <w:lang w:val="en-US" w:eastAsia="ko-KR"/>
                        </w:rPr>
                        <w:t>Badan Pusat Statistik</w:t>
                      </w:r>
                      <w:r>
                        <w:rPr>
                          <w:rFonts w:ascii="Times New Roman" w:eastAsia="Times New Roman" w:hAnsi="Times New Roman"/>
                          <w:noProof/>
                          <w:color w:val="222222"/>
                          <w:sz w:val="24"/>
                          <w:szCs w:val="24"/>
                          <w:lang w:val="en-US" w:eastAsia="ko-KR"/>
                        </w:rPr>
                        <w:t xml:space="preserve"> (</w:t>
                      </w:r>
                      <w:r w:rsidRPr="00BB298D">
                        <w:rPr>
                          <w:rFonts w:ascii="Times New Roman" w:eastAsia="Times New Roman" w:hAnsi="Times New Roman"/>
                          <w:noProof/>
                          <w:color w:val="222222"/>
                          <w:sz w:val="24"/>
                          <w:szCs w:val="24"/>
                          <w:lang w:val="en-US" w:eastAsia="ko-KR"/>
                        </w:rPr>
                        <w:t>2022)</w:t>
                      </w:r>
                      <w:r>
                        <w:rPr>
                          <w:rFonts w:ascii="Times New Roman" w:eastAsia="Times New Roman" w:hAnsi="Times New Roman"/>
                          <w:color w:val="222222"/>
                          <w:sz w:val="24"/>
                          <w:szCs w:val="24"/>
                          <w:lang w:val="en-US" w:eastAsia="ko-KR"/>
                        </w:rPr>
                        <w:fldChar w:fldCharType="end"/>
                      </w:r>
                    </w:p>
                    <w:p w14:paraId="63E7E5FD" w14:textId="6967CDAB" w:rsidR="004C0C07" w:rsidRPr="00140A83" w:rsidRDefault="004C0C07" w:rsidP="00140A83">
                      <w:pPr>
                        <w:pStyle w:val="ListParagraph"/>
                        <w:numPr>
                          <w:ilvl w:val="0"/>
                          <w:numId w:val="14"/>
                        </w:numPr>
                        <w:shd w:val="clear" w:color="auto" w:fill="FFFFFF"/>
                        <w:spacing w:after="0" w:line="240" w:lineRule="auto"/>
                        <w:ind w:left="284" w:hanging="284"/>
                        <w:rPr>
                          <w:rFonts w:ascii="Times New Roman" w:eastAsia="Times New Roman" w:hAnsi="Times New Roman"/>
                          <w:color w:val="222222"/>
                          <w:sz w:val="20"/>
                          <w:szCs w:val="20"/>
                          <w:lang w:eastAsia="ko-KR"/>
                        </w:rPr>
                      </w:pPr>
                      <w:r w:rsidRPr="00140A83">
                        <w:rPr>
                          <w:rFonts w:ascii="Times New Roman" w:eastAsia="Times New Roman" w:hAnsi="Times New Roman"/>
                          <w:color w:val="222222"/>
                          <w:sz w:val="20"/>
                          <w:szCs w:val="20"/>
                          <w:lang w:eastAsia="ko-KR"/>
                        </w:rPr>
                        <w:t>Indikator IPM, PDRB ADHK dan PDRB ADHB menggunakan capaian awal periode perencanaan 2010 karena data 2007 tidak tersedia.</w:t>
                      </w:r>
                    </w:p>
                    <w:p w14:paraId="0FB22381" w14:textId="7C47A73E" w:rsidR="004C0C07" w:rsidRPr="00140A83" w:rsidRDefault="004C0C07" w:rsidP="00140A83">
                      <w:pPr>
                        <w:pStyle w:val="ListParagraph"/>
                        <w:numPr>
                          <w:ilvl w:val="0"/>
                          <w:numId w:val="14"/>
                        </w:numPr>
                        <w:shd w:val="clear" w:color="auto" w:fill="FFFFFF"/>
                        <w:spacing w:after="0" w:line="240" w:lineRule="auto"/>
                        <w:ind w:left="284" w:hanging="284"/>
                        <w:rPr>
                          <w:rFonts w:ascii="Times New Roman" w:eastAsia="Times New Roman" w:hAnsi="Times New Roman"/>
                          <w:color w:val="222222"/>
                          <w:sz w:val="20"/>
                          <w:szCs w:val="20"/>
                          <w:lang w:eastAsia="ko-KR"/>
                        </w:rPr>
                      </w:pPr>
                      <w:r w:rsidRPr="00140A83">
                        <w:rPr>
                          <w:rFonts w:ascii="Times New Roman" w:eastAsia="Times New Roman" w:hAnsi="Times New Roman"/>
                          <w:color w:val="222222"/>
                          <w:sz w:val="20"/>
                          <w:szCs w:val="20"/>
                          <w:lang w:eastAsia="ko-KR"/>
                        </w:rPr>
                        <w:t>Komponen pembentuk IPMmengalami perubahan dari angka melek huruf menjadi harapan lama sekolah</w:t>
                      </w:r>
                    </w:p>
                    <w:p w14:paraId="784F0022" w14:textId="77777777" w:rsidR="004C0C07" w:rsidRDefault="004C0C07"/>
                  </w:txbxContent>
                </v:textbox>
                <w10:wrap type="through"/>
              </v:shape>
            </w:pict>
          </mc:Fallback>
        </mc:AlternateContent>
      </w:r>
      <w:r w:rsidR="00450DBB">
        <w:rPr>
          <w:rFonts w:ascii="Times New Roman" w:hAnsi="Times New Roman"/>
          <w:bCs/>
          <w:sz w:val="24"/>
          <w:szCs w:val="24"/>
        </w:rPr>
        <w:tab/>
      </w:r>
      <w:r w:rsidR="00450DBB" w:rsidRPr="00450DBB">
        <w:rPr>
          <w:rFonts w:ascii="Times New Roman" w:hAnsi="Times New Roman"/>
          <w:bCs/>
          <w:sz w:val="24"/>
          <w:szCs w:val="24"/>
          <w:lang w:val="id-ID"/>
        </w:rPr>
        <w:t xml:space="preserve">Indeks Pembangunan Manusia (IPM) adalah suatu ukuran pencapaian pembangunan berbasis pada beberapa </w:t>
      </w:r>
      <w:r w:rsidR="00450DBB" w:rsidRPr="00450DBB">
        <w:rPr>
          <w:rFonts w:ascii="Times New Roman" w:hAnsi="Times New Roman"/>
          <w:bCs/>
          <w:sz w:val="24"/>
          <w:szCs w:val="24"/>
          <w:lang w:val="id-ID"/>
        </w:rPr>
        <w:lastRenderedPageBreak/>
        <w:t xml:space="preserve">komponen dasar kualitas hidup yang dihitung berdasarkan data yang menggambarkan ke empat komponen, diantaranya angka harapan hidup untuk mengukur keberhasilan bidang kesehatan, angka melek huruf dan </w:t>
      </w:r>
      <w:r w:rsidR="00450DBB" w:rsidRPr="00450DBB">
        <w:rPr>
          <w:rFonts w:ascii="Times New Roman" w:hAnsi="Times New Roman"/>
          <w:bCs/>
          <w:i/>
          <w:sz w:val="24"/>
          <w:szCs w:val="24"/>
          <w:lang w:val="id-ID"/>
        </w:rPr>
        <w:t>average</w:t>
      </w:r>
      <w:r w:rsidR="00450DBB" w:rsidRPr="00450DBB">
        <w:rPr>
          <w:rFonts w:ascii="Times New Roman" w:hAnsi="Times New Roman"/>
          <w:bCs/>
          <w:sz w:val="24"/>
          <w:szCs w:val="24"/>
          <w:lang w:val="id-ID"/>
        </w:rPr>
        <w:t xml:space="preserve"> lama bersekolah guna mengukur keberhasilan bidang pendidikan, dan kemampuan daya beli masyarakat terhadap sejumlah kebutuhan pokok yang bisa dilihat berdasarkan </w:t>
      </w:r>
      <w:r w:rsidR="00450DBB" w:rsidRPr="00450DBB">
        <w:rPr>
          <w:rFonts w:ascii="Times New Roman" w:hAnsi="Times New Roman"/>
          <w:bCs/>
          <w:i/>
          <w:sz w:val="24"/>
          <w:szCs w:val="24"/>
          <w:lang w:val="id-ID"/>
        </w:rPr>
        <w:t>average</w:t>
      </w:r>
      <w:r w:rsidR="00450DBB" w:rsidRPr="00450DBB">
        <w:rPr>
          <w:rFonts w:ascii="Times New Roman" w:hAnsi="Times New Roman"/>
          <w:bCs/>
          <w:sz w:val="24"/>
          <w:szCs w:val="24"/>
          <w:lang w:val="id-ID"/>
        </w:rPr>
        <w:t xml:space="preserve"> besaran pengeluaran </w:t>
      </w:r>
      <w:r w:rsidR="00450DBB" w:rsidRPr="00450DBB">
        <w:rPr>
          <w:rFonts w:ascii="Times New Roman" w:hAnsi="Times New Roman"/>
          <w:bCs/>
          <w:sz w:val="24"/>
          <w:szCs w:val="24"/>
          <w:lang w:val="id-ID"/>
        </w:rPr>
        <w:lastRenderedPageBreak/>
        <w:t>per kapita sebagai pendekatan pendapatan yang mengukur tingkat keberhasilan</w:t>
      </w:r>
      <w:r w:rsidR="00450DBB" w:rsidRPr="00450DBB">
        <w:rPr>
          <w:rFonts w:ascii="Times New Roman" w:hAnsi="Times New Roman"/>
          <w:bCs/>
          <w:sz w:val="24"/>
          <w:szCs w:val="24"/>
        </w:rPr>
        <w:t xml:space="preserve"> </w:t>
      </w:r>
      <w:r w:rsidR="00450DBB" w:rsidRPr="00450DBB">
        <w:rPr>
          <w:rFonts w:ascii="Times New Roman" w:hAnsi="Times New Roman"/>
          <w:bCs/>
          <w:sz w:val="24"/>
          <w:szCs w:val="24"/>
          <w:lang w:val="id-ID"/>
        </w:rPr>
        <w:t xml:space="preserve">pembangunan untuk hidup layak </w:t>
      </w:r>
      <w:r w:rsidR="00B71340">
        <w:rPr>
          <w:rFonts w:ascii="Times New Roman" w:hAnsi="Times New Roman"/>
          <w:bCs/>
          <w:sz w:val="24"/>
          <w:szCs w:val="24"/>
          <w:lang w:val="id-ID"/>
        </w:rPr>
        <w:fldChar w:fldCharType="begin" w:fldLock="1"/>
      </w:r>
      <w:r w:rsidR="005D70FD">
        <w:rPr>
          <w:rFonts w:ascii="Times New Roman" w:hAnsi="Times New Roman"/>
          <w:bCs/>
          <w:sz w:val="24"/>
          <w:szCs w:val="24"/>
          <w:lang w:val="id-ID"/>
        </w:rPr>
        <w:instrText>ADDIN CSL_CITATION {"citationItems":[{"id":"ITEM-1","itemData":{"abstract":"Perekonomian Indonesia tahun 2019 yang diukur berdasarkan Produk Domestik Bruto (PDB) atas dasar harga berlaku mencapai Rp15 833,9 triliun dan PDB Perkapita mencapai Rp59,1 Juta atau US$4 174,9. Ekonomi Indonesia tahun 2019 tumbuh 5,02 persen, lebih rendah dibanding capaian tahun 2018 sebesar 5,17 persen. Dari sisi produksi, pertumbuhan tertinggi dicapai Lapangan Usaha Jasa Lainnya sebesar 10,55 persen. Dari sisi pengeluaran, pertumbuhan tertinggi dicapai oleh Komponen Pengeluaran Konsumsi Lembaga Nonprofit yang melayani Rumah Tangga (PK-LNPRT) sebesar 10,62 persen. Ekonomi Indonesia triwulan IV-2019 dibanding triwulan IV-2018 tumbuh 4,97 persen (y-on-y). Dari sisi produksi, pertumbuhan didorong oleh semua lapangan usaha, dengan pertumbuhan tertinggi dicapai Lapangan Usaha Jasa Lainnya sebesar 10,78 persen. Dari sisi pengeluaran, pertumbuhan tertinggi dicapai oleh Komponen Pengeluaran Konsumsi Rumah Tangga (PK-RT) sebesar 4,97 persen. Ekonomi Indonesia triwulan IV-2019 dibanding triwulan III-2019 mengalami kontraksi sebesar 1,74 persen (q-to-q). Dari sisi produksi, hal ini disebabkan oleh efek musiman pada Lapangan Usaha Pertanian, Kehutanan, dan Perikanan yang mengalami penurunan 20,52 persen. Dari sisi pengeluaran, disebabkan oleh komponen Ekspor Barang dan Jasa yang mengalami kontraksi sebesar 2,55 persen. Struktur ekonomi Indonesia secara spasial tahun 2019 didominasi oleh kelompok provinsi di Pulau Jawa dan Pulau Sumatera. Pulau Jawa memberikan kontribusi terbesar terhadap Produk Domestik Bruto, yakni sebesar 59,00 persen, diikuti oleh Pulau Sumatera sebesar 21,32 persen, dan Pulau Kalimantan 8,05 persen.","author":[{"dropping-particle":"","family":"Statistik","given":"Badan Pusat","non-dropping-particle":"","parse-names":false,"suffix":""},{"dropping-particle":"","family":"BPS","given":"","non-dropping-particle":"","parse-names":false,"suffix":""}],"container-title":"Badan Pusat Statistik","id":"ITEM-1","issue":"17/02/Th. XXIV","issued":{"date-parts":[["2020"]]},"title":"Badan Pusat Statistik 2019","type":"article-journal","volume":"XXiI, 05 N"},"uris":["http://www.mendeley.com/documents/?uuid=7a4adeb8-20d7-3390-8b30-209831cf59ca","http://www.mendeley.com/documents/?uuid=407c2b63-8d9c-4a00-b429-c2d7b2b3a1d4"]}],"mendeley":{"formattedCitation":"(Statistik &amp; BPS, 2020)","plainTextFormattedCitation":"(Statistik &amp; BPS, 2020)","previouslyFormattedCitation":"(Statistik &amp; BPS, 2020)"},"properties":{"noteIndex":0},"schema":"https://github.com/citation-style-language/schema/raw/master/csl-citation.json"}</w:instrText>
      </w:r>
      <w:r w:rsidR="00B71340">
        <w:rPr>
          <w:rFonts w:ascii="Times New Roman" w:hAnsi="Times New Roman"/>
          <w:bCs/>
          <w:sz w:val="24"/>
          <w:szCs w:val="24"/>
          <w:lang w:val="id-ID"/>
        </w:rPr>
        <w:fldChar w:fldCharType="separate"/>
      </w:r>
      <w:r w:rsidR="00B71340" w:rsidRPr="00B71340">
        <w:rPr>
          <w:rFonts w:ascii="Times New Roman" w:hAnsi="Times New Roman"/>
          <w:bCs/>
          <w:noProof/>
          <w:sz w:val="24"/>
          <w:szCs w:val="24"/>
          <w:lang w:val="id-ID"/>
        </w:rPr>
        <w:t>(Statistik &amp; BPS, 2020)</w:t>
      </w:r>
      <w:r w:rsidR="00B71340">
        <w:rPr>
          <w:rFonts w:ascii="Times New Roman" w:hAnsi="Times New Roman"/>
          <w:bCs/>
          <w:sz w:val="24"/>
          <w:szCs w:val="24"/>
          <w:lang w:val="id-ID"/>
        </w:rPr>
        <w:fldChar w:fldCharType="end"/>
      </w:r>
      <w:r w:rsidR="00DE4050">
        <w:rPr>
          <w:rFonts w:ascii="Times New Roman" w:hAnsi="Times New Roman"/>
          <w:bCs/>
          <w:sz w:val="24"/>
          <w:szCs w:val="24"/>
        </w:rPr>
        <w:t>.</w:t>
      </w:r>
    </w:p>
    <w:p w14:paraId="0F5051FD" w14:textId="3C6498B3" w:rsidR="00BA537E" w:rsidRDefault="00450DBB" w:rsidP="00BA537E">
      <w:pPr>
        <w:shd w:val="clear" w:color="auto" w:fill="FFFFFF"/>
        <w:spacing w:after="0" w:line="360" w:lineRule="auto"/>
        <w:ind w:firstLine="540"/>
        <w:jc w:val="both"/>
        <w:rPr>
          <w:rFonts w:ascii="Times New Roman" w:eastAsia="Times New Roman" w:hAnsi="Times New Roman"/>
          <w:color w:val="222222"/>
          <w:sz w:val="24"/>
          <w:szCs w:val="24"/>
          <w:lang w:val="en-US" w:eastAsia="ko-KR"/>
        </w:rPr>
      </w:pPr>
      <w:proofErr w:type="gramStart"/>
      <w:r w:rsidRPr="00450DBB">
        <w:rPr>
          <w:rFonts w:ascii="Times New Roman" w:eastAsia="Times New Roman" w:hAnsi="Times New Roman"/>
          <w:color w:val="222222"/>
          <w:sz w:val="24"/>
          <w:szCs w:val="24"/>
          <w:lang w:val="en-US" w:eastAsia="ko-KR"/>
        </w:rPr>
        <w:t xml:space="preserve">Perkembangan IPM mengalami tren peningkatan </w:t>
      </w:r>
      <w:r w:rsidR="006959F5">
        <w:rPr>
          <w:rFonts w:ascii="Times New Roman" w:eastAsia="Times New Roman" w:hAnsi="Times New Roman"/>
          <w:color w:val="222222"/>
          <w:sz w:val="24"/>
          <w:szCs w:val="24"/>
          <w:lang w:val="en-US" w:eastAsia="ko-KR"/>
        </w:rPr>
        <w:t>di</w:t>
      </w:r>
      <w:r w:rsidRPr="00450DBB">
        <w:rPr>
          <w:rFonts w:ascii="Times New Roman" w:eastAsia="Times New Roman" w:hAnsi="Times New Roman"/>
          <w:color w:val="222222"/>
          <w:sz w:val="24"/>
          <w:szCs w:val="24"/>
          <w:lang w:val="en-US" w:eastAsia="ko-KR"/>
        </w:rPr>
        <w:t xml:space="preserve"> Tahun 2010 hingga 2022</w:t>
      </w:r>
      <w:r w:rsidR="00ED3EA2">
        <w:rPr>
          <w:rFonts w:ascii="Times New Roman" w:eastAsia="Times New Roman" w:hAnsi="Times New Roman"/>
          <w:color w:val="222222"/>
          <w:sz w:val="24"/>
          <w:szCs w:val="24"/>
          <w:lang w:val="en-US" w:eastAsia="ko-KR"/>
        </w:rPr>
        <w:t xml:space="preserve"> sebagaimana disajikan pada gambar 4</w:t>
      </w:r>
      <w:r w:rsidRPr="00450DBB">
        <w:rPr>
          <w:rFonts w:ascii="Times New Roman" w:eastAsia="Times New Roman" w:hAnsi="Times New Roman"/>
          <w:color w:val="222222"/>
          <w:sz w:val="24"/>
          <w:szCs w:val="24"/>
          <w:lang w:val="en-US" w:eastAsia="ko-KR"/>
        </w:rPr>
        <w:t>.</w:t>
      </w:r>
      <w:proofErr w:type="gramEnd"/>
      <w:r w:rsidRPr="00450DBB">
        <w:rPr>
          <w:rFonts w:ascii="Times New Roman" w:eastAsia="Times New Roman" w:hAnsi="Times New Roman"/>
          <w:color w:val="222222"/>
          <w:sz w:val="24"/>
          <w:szCs w:val="24"/>
          <w:lang w:val="en-US" w:eastAsia="ko-KR"/>
        </w:rPr>
        <w:t xml:space="preserve"> Tahun 2010 IPM Provinsi Banten mencapai 67,54 dan meningkat mencapai angka</w:t>
      </w:r>
      <w:r w:rsidR="0066125B">
        <w:rPr>
          <w:rFonts w:ascii="Times New Roman" w:eastAsia="Times New Roman" w:hAnsi="Times New Roman"/>
          <w:color w:val="222222"/>
          <w:sz w:val="24"/>
          <w:szCs w:val="24"/>
          <w:lang w:val="en-US" w:eastAsia="ko-KR"/>
        </w:rPr>
        <w:t xml:space="preserve">   </w:t>
      </w:r>
      <w:r w:rsidRPr="00450DBB">
        <w:rPr>
          <w:rFonts w:ascii="Times New Roman" w:eastAsia="Times New Roman" w:hAnsi="Times New Roman"/>
          <w:color w:val="222222"/>
          <w:sz w:val="24"/>
          <w:szCs w:val="24"/>
          <w:lang w:val="en-US" w:eastAsia="ko-KR"/>
        </w:rPr>
        <w:t xml:space="preserve"> 73,32 </w:t>
      </w:r>
      <w:r w:rsidR="0066125B">
        <w:rPr>
          <w:rFonts w:ascii="Times New Roman" w:eastAsia="Times New Roman" w:hAnsi="Times New Roman"/>
          <w:color w:val="222222"/>
          <w:sz w:val="24"/>
          <w:szCs w:val="24"/>
          <w:lang w:val="en-US" w:eastAsia="ko-KR"/>
        </w:rPr>
        <w:t xml:space="preserve">  </w:t>
      </w:r>
      <w:r w:rsidRPr="00450DBB">
        <w:rPr>
          <w:rFonts w:ascii="Times New Roman" w:eastAsia="Times New Roman" w:hAnsi="Times New Roman"/>
          <w:color w:val="222222"/>
          <w:sz w:val="24"/>
          <w:szCs w:val="24"/>
          <w:lang w:val="en-US" w:eastAsia="ko-KR"/>
        </w:rPr>
        <w:t xml:space="preserve">di Tahun </w:t>
      </w:r>
      <w:r w:rsidR="0066125B">
        <w:rPr>
          <w:rFonts w:ascii="Times New Roman" w:eastAsia="Times New Roman" w:hAnsi="Times New Roman"/>
          <w:color w:val="222222"/>
          <w:sz w:val="24"/>
          <w:szCs w:val="24"/>
          <w:lang w:val="en-US" w:eastAsia="ko-KR"/>
        </w:rPr>
        <w:t xml:space="preserve">   </w:t>
      </w:r>
      <w:r w:rsidRPr="00450DBB">
        <w:rPr>
          <w:rFonts w:ascii="Times New Roman" w:eastAsia="Times New Roman" w:hAnsi="Times New Roman"/>
          <w:color w:val="222222"/>
          <w:sz w:val="24"/>
          <w:szCs w:val="24"/>
          <w:lang w:val="en-US" w:eastAsia="ko-KR"/>
        </w:rPr>
        <w:t xml:space="preserve">2022. </w:t>
      </w:r>
      <w:r w:rsidR="0066125B">
        <w:rPr>
          <w:rFonts w:ascii="Times New Roman" w:eastAsia="Times New Roman" w:hAnsi="Times New Roman"/>
          <w:color w:val="222222"/>
          <w:sz w:val="24"/>
          <w:szCs w:val="24"/>
          <w:lang w:val="en-US" w:eastAsia="ko-KR"/>
        </w:rPr>
        <w:t xml:space="preserve">   </w:t>
      </w:r>
      <w:r w:rsidRPr="00450DBB">
        <w:rPr>
          <w:rFonts w:ascii="Times New Roman" w:eastAsia="Times New Roman" w:hAnsi="Times New Roman"/>
          <w:color w:val="222222"/>
          <w:sz w:val="24"/>
          <w:szCs w:val="24"/>
          <w:lang w:val="en-US" w:eastAsia="ko-KR"/>
        </w:rPr>
        <w:t xml:space="preserve">Kinerja </w:t>
      </w:r>
    </w:p>
    <w:p w14:paraId="7F88449A" w14:textId="5FB5DE9D" w:rsidR="00012640" w:rsidRDefault="00012640" w:rsidP="002A3683">
      <w:pPr>
        <w:shd w:val="clear" w:color="auto" w:fill="FFFFFF"/>
        <w:spacing w:after="0" w:line="360" w:lineRule="auto"/>
        <w:jc w:val="both"/>
        <w:rPr>
          <w:rFonts w:ascii="Times New Roman" w:eastAsia="Times New Roman" w:hAnsi="Times New Roman"/>
          <w:color w:val="222222"/>
          <w:sz w:val="24"/>
          <w:szCs w:val="24"/>
          <w:lang w:val="en-US" w:eastAsia="ko-KR"/>
        </w:rPr>
        <w:sectPr w:rsidR="00012640" w:rsidSect="002D1563">
          <w:headerReference w:type="default" r:id="rId23"/>
          <w:type w:val="continuous"/>
          <w:pgSz w:w="11906" w:h="16838" w:code="9"/>
          <w:pgMar w:top="1474" w:right="1418" w:bottom="1418" w:left="1560" w:header="567" w:footer="567" w:gutter="0"/>
          <w:cols w:num="2" w:space="708"/>
          <w:docGrid w:linePitch="360"/>
        </w:sectPr>
      </w:pPr>
      <w:r>
        <w:rPr>
          <w:rFonts w:ascii="Times New Roman" w:hAnsi="Times New Roman"/>
          <w:b/>
          <w:noProof/>
          <w:sz w:val="24"/>
          <w:szCs w:val="24"/>
          <w:lang w:val="en-US" w:eastAsia="ko-KR"/>
        </w:rPr>
        <mc:AlternateContent>
          <mc:Choice Requires="wps">
            <w:drawing>
              <wp:anchor distT="0" distB="0" distL="114300" distR="114300" simplePos="0" relativeHeight="251666432" behindDoc="0" locked="0" layoutInCell="1" allowOverlap="1" wp14:anchorId="45D5D0CD" wp14:editId="34BB3BA3">
                <wp:simplePos x="0" y="0"/>
                <wp:positionH relativeFrom="margin">
                  <wp:posOffset>789940</wp:posOffset>
                </wp:positionH>
                <wp:positionV relativeFrom="paragraph">
                  <wp:posOffset>33020</wp:posOffset>
                </wp:positionV>
                <wp:extent cx="4752975" cy="2962275"/>
                <wp:effectExtent l="0" t="0" r="28575" b="28575"/>
                <wp:wrapTopAndBottom/>
                <wp:docPr id="926061585" name="Text Box 926061585"/>
                <wp:cNvGraphicFramePr/>
                <a:graphic xmlns:a="http://schemas.openxmlformats.org/drawingml/2006/main">
                  <a:graphicData uri="http://schemas.microsoft.com/office/word/2010/wordprocessingShape">
                    <wps:wsp>
                      <wps:cNvSpPr txBox="1"/>
                      <wps:spPr>
                        <a:xfrm>
                          <a:off x="0" y="0"/>
                          <a:ext cx="4752975" cy="2962275"/>
                        </a:xfrm>
                        <a:prstGeom prst="rect">
                          <a:avLst/>
                        </a:prstGeom>
                        <a:solidFill>
                          <a:schemeClr val="lt1"/>
                        </a:solidFill>
                        <a:ln w="6350">
                          <a:solidFill>
                            <a:schemeClr val="bg1"/>
                          </a:solidFill>
                        </a:ln>
                      </wps:spPr>
                      <wps:txbx>
                        <w:txbxContent>
                          <w:p w14:paraId="2FA647BD" w14:textId="77777777" w:rsidR="004C0C07" w:rsidRDefault="004C0C07" w:rsidP="002A3683">
                            <w:pPr>
                              <w:jc w:val="center"/>
                            </w:pPr>
                            <w:r w:rsidRPr="00450DBB">
                              <w:rPr>
                                <w:rFonts w:ascii="Times New Roman" w:eastAsia="Times New Roman" w:hAnsi="Times New Roman"/>
                                <w:noProof/>
                                <w:color w:val="222222"/>
                                <w:sz w:val="24"/>
                                <w:szCs w:val="24"/>
                                <w:lang w:val="en-US" w:eastAsia="ko-KR"/>
                              </w:rPr>
                              <w:drawing>
                                <wp:inline distT="0" distB="0" distL="0" distR="0" wp14:anchorId="6F554FDD" wp14:editId="4EBAD8A9">
                                  <wp:extent cx="4082017" cy="2314575"/>
                                  <wp:effectExtent l="0" t="0" r="0" b="0"/>
                                  <wp:docPr id="555482309" name="Picture 555482309" descr="C:\Users\ICT\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T\Downloads\image (3).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87372" cy="2317612"/>
                                          </a:xfrm>
                                          <a:prstGeom prst="rect">
                                            <a:avLst/>
                                          </a:prstGeom>
                                          <a:noFill/>
                                          <a:ln>
                                            <a:noFill/>
                                          </a:ln>
                                        </pic:spPr>
                                      </pic:pic>
                                    </a:graphicData>
                                  </a:graphic>
                                </wp:inline>
                              </w:drawing>
                            </w:r>
                          </w:p>
                          <w:p w14:paraId="191AF567" w14:textId="77777777" w:rsidR="004C0C07" w:rsidRDefault="004C0C07" w:rsidP="00BA537E">
                            <w:pPr>
                              <w:shd w:val="clear" w:color="auto" w:fill="FFFFFF"/>
                              <w:spacing w:after="0" w:line="240" w:lineRule="auto"/>
                              <w:jc w:val="center"/>
                              <w:rPr>
                                <w:rFonts w:ascii="Times New Roman" w:eastAsia="Times New Roman" w:hAnsi="Times New Roman"/>
                                <w:color w:val="222222"/>
                                <w:sz w:val="24"/>
                                <w:szCs w:val="24"/>
                                <w:lang w:val="en-US" w:eastAsia="ko-KR"/>
                              </w:rPr>
                            </w:pPr>
                            <w:r w:rsidRPr="0089077B">
                              <w:rPr>
                                <w:rFonts w:ascii="Times New Roman" w:eastAsia="Times New Roman" w:hAnsi="Times New Roman"/>
                                <w:color w:val="222222"/>
                                <w:sz w:val="24"/>
                                <w:szCs w:val="24"/>
                                <w:lang w:val="en-US" w:eastAsia="ko-KR"/>
                              </w:rPr>
                              <w:t>Gambar 4.</w:t>
                            </w:r>
                            <w:r w:rsidRPr="00450DBB">
                              <w:rPr>
                                <w:rFonts w:ascii="Times New Roman" w:eastAsia="Times New Roman" w:hAnsi="Times New Roman"/>
                                <w:b/>
                                <w:bCs/>
                                <w:color w:val="222222"/>
                                <w:sz w:val="24"/>
                                <w:szCs w:val="24"/>
                                <w:lang w:val="en-US" w:eastAsia="ko-KR"/>
                              </w:rPr>
                              <w:t> </w:t>
                            </w:r>
                            <w:r w:rsidRPr="00450DBB">
                              <w:rPr>
                                <w:rFonts w:ascii="Times New Roman" w:eastAsia="Times New Roman" w:hAnsi="Times New Roman"/>
                                <w:color w:val="222222"/>
                                <w:sz w:val="24"/>
                                <w:szCs w:val="24"/>
                                <w:lang w:val="en-US" w:eastAsia="ko-KR"/>
                              </w:rPr>
                              <w:t>Perkembangan IPM Provinsi</w:t>
                            </w:r>
                            <w:r>
                              <w:rPr>
                                <w:rFonts w:ascii="Times New Roman" w:eastAsia="Times New Roman" w:hAnsi="Times New Roman"/>
                                <w:color w:val="222222"/>
                                <w:sz w:val="24"/>
                                <w:szCs w:val="24"/>
                                <w:lang w:val="en-US" w:eastAsia="ko-KR"/>
                              </w:rPr>
                              <w:t xml:space="preserve"> </w:t>
                            </w:r>
                            <w:r w:rsidRPr="00450DBB">
                              <w:rPr>
                                <w:rFonts w:ascii="Times New Roman" w:eastAsia="Times New Roman" w:hAnsi="Times New Roman"/>
                                <w:color w:val="222222"/>
                                <w:sz w:val="24"/>
                                <w:szCs w:val="24"/>
                                <w:lang w:val="en-US" w:eastAsia="ko-KR"/>
                              </w:rPr>
                              <w:t>Banten Tahun 2010-2022</w:t>
                            </w:r>
                          </w:p>
                          <w:p w14:paraId="07374B6D" w14:textId="122CB05C" w:rsidR="004C0C07" w:rsidRDefault="004C0C07" w:rsidP="002A3683">
                            <w:pPr>
                              <w:jc w:val="center"/>
                            </w:pPr>
                            <w:r>
                              <w:rPr>
                                <w:rFonts w:ascii="Times New Roman" w:eastAsia="Times New Roman" w:hAnsi="Times New Roman"/>
                                <w:color w:val="222222"/>
                                <w:sz w:val="24"/>
                                <w:szCs w:val="24"/>
                                <w:lang w:eastAsia="ko-KR"/>
                              </w:rPr>
                              <w:t xml:space="preserve">Sumber: </w:t>
                            </w:r>
                            <w:r>
                              <w:rPr>
                                <w:rFonts w:ascii="Times New Roman" w:eastAsia="Times New Roman" w:hAnsi="Times New Roman"/>
                                <w:color w:val="222222"/>
                                <w:sz w:val="24"/>
                                <w:szCs w:val="24"/>
                                <w:lang w:eastAsia="ko-KR"/>
                              </w:rPr>
                              <w:fldChar w:fldCharType="begin" w:fldLock="1"/>
                            </w:r>
                            <w:r>
                              <w:rPr>
                                <w:rFonts w:ascii="Times New Roman" w:eastAsia="Times New Roman" w:hAnsi="Times New Roman"/>
                                <w:color w:val="222222"/>
                                <w:sz w:val="24"/>
                                <w:szCs w:val="24"/>
                                <w:lang w:eastAsia="ko-KR"/>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2022)","plainTextFormattedCitation":"(Badan Pusat Statistik, 2022)","previouslyFormattedCitation":"(Badan Pusat Statistik, 2022)"},"properties":{"noteIndex":0},"schema":"https://github.com/citation-style-language/schema/raw/master/csl-citation.json"}</w:instrText>
                            </w:r>
                            <w:r>
                              <w:rPr>
                                <w:rFonts w:ascii="Times New Roman" w:eastAsia="Times New Roman" w:hAnsi="Times New Roman"/>
                                <w:color w:val="222222"/>
                                <w:sz w:val="24"/>
                                <w:szCs w:val="24"/>
                                <w:lang w:eastAsia="ko-KR"/>
                              </w:rPr>
                              <w:fldChar w:fldCharType="separate"/>
                            </w:r>
                            <w:r w:rsidRPr="006068D7">
                              <w:rPr>
                                <w:rFonts w:ascii="Times New Roman" w:eastAsia="Times New Roman" w:hAnsi="Times New Roman"/>
                                <w:noProof/>
                                <w:color w:val="222222"/>
                                <w:sz w:val="24"/>
                                <w:szCs w:val="24"/>
                                <w:lang w:eastAsia="ko-KR"/>
                              </w:rPr>
                              <w:t>(Badan Pusat Statistik, 2022)</w:t>
                            </w:r>
                            <w:r>
                              <w:rPr>
                                <w:rFonts w:ascii="Times New Roman" w:eastAsia="Times New Roman" w:hAnsi="Times New Roman"/>
                                <w:color w:val="222222"/>
                                <w:sz w:val="24"/>
                                <w:szCs w:val="24"/>
                                <w:lang w:eastAsia="ko-KR"/>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D5D0CD" id="Text Box 926061585" o:spid="_x0000_s1029" type="#_x0000_t202" style="position:absolute;left:0;text-align:left;margin-left:62.2pt;margin-top:2.6pt;width:374.25pt;height:233.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" fillcolor="white [3201]" strokecolor="white [3212]" strokeweight=".5pt">
                <v:textbox>
                  <w:txbxContent>
                    <w:p w14:paraId="2FA647BD" w14:textId="77777777" w:rsidR="00BA537E" w:rsidRDefault="00BA537E" w:rsidP="002A3683">
                      <w:pPr>
                        <w:jc w:val="center"/>
                      </w:pPr>
                      <w:r w:rsidRPr="00450DBB">
                        <w:rPr>
                          <w:rFonts w:ascii="Times New Roman" w:eastAsia="Times New Roman" w:hAnsi="Times New Roman"/>
                          <w:noProof/>
                          <w:color w:val="222222"/>
                          <w:sz w:val="24"/>
                          <w:szCs w:val="24"/>
                          <w:lang w:eastAsia="id-ID"/>
                        </w:rPr>
                        <w:drawing>
                          <wp:inline distT="0" distB="0" distL="0" distR="0" wp14:anchorId="6F554FDD" wp14:editId="4EBAD8A9">
                            <wp:extent cx="4082017" cy="2314575"/>
                            <wp:effectExtent l="0" t="0" r="0" b="0"/>
                            <wp:docPr id="555482309" name="Picture 555482309" descr="C:\Users\ICT\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T\Downloads\image (3).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87372" cy="2317612"/>
                                    </a:xfrm>
                                    <a:prstGeom prst="rect">
                                      <a:avLst/>
                                    </a:prstGeom>
                                    <a:noFill/>
                                    <a:ln>
                                      <a:noFill/>
                                    </a:ln>
                                  </pic:spPr>
                                </pic:pic>
                              </a:graphicData>
                            </a:graphic>
                          </wp:inline>
                        </w:drawing>
                      </w:r>
                    </w:p>
                    <w:p w14:paraId="191AF567" w14:textId="77777777" w:rsidR="00BA537E" w:rsidRDefault="00BA537E" w:rsidP="00BA537E">
                      <w:pPr>
                        <w:shd w:val="clear" w:color="auto" w:fill="FFFFFF"/>
                        <w:spacing w:after="0" w:line="240" w:lineRule="auto"/>
                        <w:jc w:val="center"/>
                        <w:rPr>
                          <w:rFonts w:ascii="Times New Roman" w:eastAsia="Times New Roman" w:hAnsi="Times New Roman"/>
                          <w:color w:val="222222"/>
                          <w:sz w:val="24"/>
                          <w:szCs w:val="24"/>
                          <w:lang w:val="en-US" w:eastAsia="ko-KR"/>
                        </w:rPr>
                      </w:pPr>
                      <w:r w:rsidRPr="0089077B">
                        <w:rPr>
                          <w:rFonts w:ascii="Times New Roman" w:eastAsia="Times New Roman" w:hAnsi="Times New Roman"/>
                          <w:color w:val="222222"/>
                          <w:sz w:val="24"/>
                          <w:szCs w:val="24"/>
                          <w:lang w:val="en-US" w:eastAsia="ko-KR"/>
                        </w:rPr>
                        <w:t>Gambar 4.</w:t>
                      </w:r>
                      <w:r w:rsidRPr="00450DBB">
                        <w:rPr>
                          <w:rFonts w:ascii="Times New Roman" w:eastAsia="Times New Roman" w:hAnsi="Times New Roman"/>
                          <w:b/>
                          <w:bCs/>
                          <w:color w:val="222222"/>
                          <w:sz w:val="24"/>
                          <w:szCs w:val="24"/>
                          <w:lang w:val="en-US" w:eastAsia="ko-KR"/>
                        </w:rPr>
                        <w:t> </w:t>
                      </w:r>
                      <w:r w:rsidRPr="00450DBB">
                        <w:rPr>
                          <w:rFonts w:ascii="Times New Roman" w:eastAsia="Times New Roman" w:hAnsi="Times New Roman"/>
                          <w:color w:val="222222"/>
                          <w:sz w:val="24"/>
                          <w:szCs w:val="24"/>
                          <w:lang w:val="en-US" w:eastAsia="ko-KR"/>
                        </w:rPr>
                        <w:t>Perkembangan IPM Provinsi</w:t>
                      </w:r>
                      <w:r>
                        <w:rPr>
                          <w:rFonts w:ascii="Times New Roman" w:eastAsia="Times New Roman" w:hAnsi="Times New Roman"/>
                          <w:color w:val="222222"/>
                          <w:sz w:val="24"/>
                          <w:szCs w:val="24"/>
                          <w:lang w:val="en-US" w:eastAsia="ko-KR"/>
                        </w:rPr>
                        <w:t xml:space="preserve"> </w:t>
                      </w:r>
                      <w:r w:rsidRPr="00450DBB">
                        <w:rPr>
                          <w:rFonts w:ascii="Times New Roman" w:eastAsia="Times New Roman" w:hAnsi="Times New Roman"/>
                          <w:color w:val="222222"/>
                          <w:sz w:val="24"/>
                          <w:szCs w:val="24"/>
                          <w:lang w:val="en-US" w:eastAsia="ko-KR"/>
                        </w:rPr>
                        <w:t>Banten Tahun 2010-2022</w:t>
                      </w:r>
                    </w:p>
                    <w:p w14:paraId="07374B6D" w14:textId="122CB05C" w:rsidR="00BA537E" w:rsidRDefault="00BA537E" w:rsidP="002A3683">
                      <w:pPr>
                        <w:jc w:val="center"/>
                      </w:pPr>
                      <w:r>
                        <w:rPr>
                          <w:rFonts w:ascii="Times New Roman" w:eastAsia="Times New Roman" w:hAnsi="Times New Roman"/>
                          <w:color w:val="222222"/>
                          <w:sz w:val="24"/>
                          <w:szCs w:val="24"/>
                          <w:lang w:eastAsia="ko-KR"/>
                        </w:rPr>
                        <w:t xml:space="preserve">Sumber: </w:t>
                      </w:r>
                      <w:r>
                        <w:rPr>
                          <w:rFonts w:ascii="Times New Roman" w:eastAsia="Times New Roman" w:hAnsi="Times New Roman"/>
                          <w:color w:val="222222"/>
                          <w:sz w:val="24"/>
                          <w:szCs w:val="24"/>
                          <w:lang w:eastAsia="ko-KR"/>
                        </w:rPr>
                        <w:fldChar w:fldCharType="begin" w:fldLock="1"/>
                      </w:r>
                      <w:r>
                        <w:rPr>
                          <w:rFonts w:ascii="Times New Roman" w:eastAsia="Times New Roman" w:hAnsi="Times New Roman"/>
                          <w:color w:val="222222"/>
                          <w:sz w:val="24"/>
                          <w:szCs w:val="24"/>
                          <w:lang w:eastAsia="ko-KR"/>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2022)","plainTextFormattedCitation":"(Badan Pusat Statistik, 2022)","previouslyFormattedCitation":"(Badan Pusat Statistik, 2022)"},"properties":{"noteIndex":0},"schema":"https://github.com/citation-style-language/schema/raw/master/csl-citation.json"}</w:instrText>
                      </w:r>
                      <w:r>
                        <w:rPr>
                          <w:rFonts w:ascii="Times New Roman" w:eastAsia="Times New Roman" w:hAnsi="Times New Roman"/>
                          <w:color w:val="222222"/>
                          <w:sz w:val="24"/>
                          <w:szCs w:val="24"/>
                          <w:lang w:eastAsia="ko-KR"/>
                        </w:rPr>
                        <w:fldChar w:fldCharType="separate"/>
                      </w:r>
                      <w:r w:rsidRPr="006068D7">
                        <w:rPr>
                          <w:rFonts w:ascii="Times New Roman" w:eastAsia="Times New Roman" w:hAnsi="Times New Roman"/>
                          <w:noProof/>
                          <w:color w:val="222222"/>
                          <w:sz w:val="24"/>
                          <w:szCs w:val="24"/>
                          <w:lang w:eastAsia="ko-KR"/>
                        </w:rPr>
                        <w:t>(Badan Pusat Statistik, 2022)</w:t>
                      </w:r>
                      <w:r>
                        <w:rPr>
                          <w:rFonts w:ascii="Times New Roman" w:eastAsia="Times New Roman" w:hAnsi="Times New Roman"/>
                          <w:color w:val="222222"/>
                          <w:sz w:val="24"/>
                          <w:szCs w:val="24"/>
                          <w:lang w:eastAsia="ko-KR"/>
                        </w:rPr>
                        <w:fldChar w:fldCharType="end"/>
                      </w:r>
                    </w:p>
                  </w:txbxContent>
                </v:textbox>
                <w10:wrap type="topAndBottom" anchorx="margin"/>
              </v:shape>
            </w:pict>
          </mc:Fallback>
        </mc:AlternateContent>
      </w:r>
    </w:p>
    <w:tbl>
      <w:tblPr>
        <w:tblStyle w:val="TableGrid"/>
        <w:tblW w:w="8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547"/>
      </w:tblGrid>
      <w:tr w:rsidR="00012640" w14:paraId="01FADFE3" w14:textId="77777777" w:rsidTr="002A3683">
        <w:trPr>
          <w:trHeight w:val="1689"/>
        </w:trPr>
        <w:tc>
          <w:tcPr>
            <w:tcW w:w="4466" w:type="dxa"/>
          </w:tcPr>
          <w:p w14:paraId="06F69604" w14:textId="5E869A99" w:rsidR="00012640" w:rsidRDefault="00012640" w:rsidP="002A3683">
            <w:pPr>
              <w:shd w:val="clear" w:color="auto" w:fill="FFFFFF"/>
              <w:spacing w:after="0" w:line="240" w:lineRule="auto"/>
              <w:jc w:val="both"/>
              <w:rPr>
                <w:rFonts w:eastAsia="Times New Roman" w:cs="Calibri"/>
                <w:color w:val="222222"/>
                <w:lang w:val="en-US" w:eastAsia="ko-KR"/>
              </w:rPr>
            </w:pPr>
            <w:r>
              <w:rPr>
                <w:noProof/>
                <w:lang w:val="en-US" w:eastAsia="ko-KR"/>
              </w:rPr>
              <w:drawing>
                <wp:inline distT="0" distB="0" distL="0" distR="0" wp14:anchorId="2BC81324" wp14:editId="13A242C0">
                  <wp:extent cx="2634578" cy="1628775"/>
                  <wp:effectExtent l="0" t="0" r="0" b="0"/>
                  <wp:docPr id="1467884443" name="Picture 146788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Lst>
                          </a:blip>
                          <a:stretch>
                            <a:fillRect/>
                          </a:stretch>
                        </pic:blipFill>
                        <pic:spPr>
                          <a:xfrm>
                            <a:off x="0" y="0"/>
                            <a:ext cx="2650012" cy="1638316"/>
                          </a:xfrm>
                          <a:prstGeom prst="rect">
                            <a:avLst/>
                          </a:prstGeom>
                        </pic:spPr>
                      </pic:pic>
                    </a:graphicData>
                  </a:graphic>
                </wp:inline>
              </w:drawing>
            </w:r>
          </w:p>
          <w:p w14:paraId="3CE5BAE5" w14:textId="77777777" w:rsidR="00012640" w:rsidRDefault="00012640" w:rsidP="00FF0FE8">
            <w:pPr>
              <w:shd w:val="clear" w:color="auto" w:fill="FFFFFF"/>
              <w:spacing w:after="0" w:line="240" w:lineRule="auto"/>
              <w:ind w:hanging="142"/>
              <w:jc w:val="center"/>
              <w:rPr>
                <w:rFonts w:ascii="Times New Roman" w:eastAsia="Times New Roman" w:hAnsi="Times New Roman"/>
                <w:color w:val="222222"/>
                <w:sz w:val="24"/>
                <w:szCs w:val="24"/>
                <w:lang w:val="en-US" w:eastAsia="ko-KR"/>
              </w:rPr>
            </w:pPr>
            <w:r w:rsidRPr="00DE4050">
              <w:rPr>
                <w:rFonts w:ascii="Times New Roman" w:eastAsia="Times New Roman" w:hAnsi="Times New Roman"/>
                <w:color w:val="222222"/>
                <w:sz w:val="24"/>
                <w:szCs w:val="24"/>
                <w:lang w:val="en-US" w:eastAsia="ko-KR"/>
              </w:rPr>
              <w:t>Gambar 5. Data</w:t>
            </w:r>
            <w:r w:rsidRPr="00793E4F">
              <w:rPr>
                <w:rFonts w:ascii="Times New Roman" w:eastAsia="Times New Roman" w:hAnsi="Times New Roman"/>
                <w:color w:val="222222"/>
                <w:sz w:val="24"/>
                <w:szCs w:val="24"/>
                <w:lang w:val="en-US" w:eastAsia="ko-KR"/>
              </w:rPr>
              <w:t xml:space="preserve"> IPM</w:t>
            </w:r>
            <w:r>
              <w:rPr>
                <w:rFonts w:ascii="Times New Roman" w:eastAsia="Times New Roman" w:hAnsi="Times New Roman"/>
                <w:color w:val="222222"/>
                <w:sz w:val="24"/>
                <w:szCs w:val="24"/>
                <w:lang w:val="en-US" w:eastAsia="ko-KR"/>
              </w:rPr>
              <w:t xml:space="preserve"> Nasional 2018 – 2022</w:t>
            </w:r>
          </w:p>
          <w:p w14:paraId="543FB9CF" w14:textId="419F73B6" w:rsidR="00012640" w:rsidRDefault="00012640" w:rsidP="00FF0FE8">
            <w:pPr>
              <w:shd w:val="clear" w:color="auto" w:fill="FFFFFF"/>
              <w:spacing w:after="0" w:line="240" w:lineRule="auto"/>
              <w:ind w:hanging="142"/>
              <w:jc w:val="center"/>
              <w:rPr>
                <w:rFonts w:ascii="Times New Roman" w:eastAsia="Times New Roman" w:hAnsi="Times New Roman"/>
                <w:color w:val="222222"/>
                <w:sz w:val="24"/>
                <w:szCs w:val="24"/>
                <w:lang w:eastAsia="ko-KR"/>
              </w:rPr>
            </w:pPr>
            <w:r>
              <w:rPr>
                <w:rFonts w:ascii="Times New Roman" w:eastAsia="Times New Roman" w:hAnsi="Times New Roman"/>
                <w:color w:val="222222"/>
                <w:sz w:val="24"/>
                <w:szCs w:val="24"/>
                <w:lang w:eastAsia="ko-KR"/>
              </w:rPr>
              <w:t xml:space="preserve">Sumber: </w:t>
            </w:r>
            <w:r>
              <w:rPr>
                <w:rFonts w:ascii="Times New Roman" w:eastAsia="Times New Roman" w:hAnsi="Times New Roman"/>
                <w:color w:val="222222"/>
                <w:sz w:val="24"/>
                <w:szCs w:val="24"/>
                <w:lang w:eastAsia="ko-KR"/>
              </w:rPr>
              <w:fldChar w:fldCharType="begin" w:fldLock="1"/>
            </w:r>
            <w:r>
              <w:rPr>
                <w:rFonts w:ascii="Times New Roman" w:eastAsia="Times New Roman" w:hAnsi="Times New Roman"/>
                <w:color w:val="222222"/>
                <w:sz w:val="24"/>
                <w:szCs w:val="24"/>
                <w:lang w:eastAsia="ko-KR"/>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2022","type":"article-journal","volume":"1101001"},"uris":["http://www.mendeley.com/documents/?uuid=25e58ada-1358-351e-ba56-d2452ab21977","http://www.mendeley.com/documents/?uuid=f27b8965-6a1a-40f2-b449-a659db02d38a"]}],"mendeley":{"formattedCitation":"(Badan Pusat Statistik, 2022)","plainTextFormattedCitation":"(Badan Pusat Statistik, 2022)","previouslyFormattedCitation":"(Badan Pusat Statistik, 2022)"},"properties":{"noteIndex":0},"schema":"https://github.com/citation-style-language/schema/raw/master/csl-citation.json"}</w:instrText>
            </w:r>
            <w:r>
              <w:rPr>
                <w:rFonts w:ascii="Times New Roman" w:eastAsia="Times New Roman" w:hAnsi="Times New Roman"/>
                <w:color w:val="222222"/>
                <w:sz w:val="24"/>
                <w:szCs w:val="24"/>
                <w:lang w:eastAsia="ko-KR"/>
              </w:rPr>
              <w:fldChar w:fldCharType="separate"/>
            </w:r>
            <w:r w:rsidRPr="006068D7">
              <w:rPr>
                <w:rFonts w:ascii="Times New Roman" w:eastAsia="Times New Roman" w:hAnsi="Times New Roman"/>
                <w:noProof/>
                <w:color w:val="222222"/>
                <w:sz w:val="24"/>
                <w:szCs w:val="24"/>
                <w:lang w:eastAsia="ko-KR"/>
              </w:rPr>
              <w:t>(Badan Pusat Statistik, 2022)</w:t>
            </w:r>
            <w:r>
              <w:rPr>
                <w:rFonts w:ascii="Times New Roman" w:eastAsia="Times New Roman" w:hAnsi="Times New Roman"/>
                <w:color w:val="222222"/>
                <w:sz w:val="24"/>
                <w:szCs w:val="24"/>
                <w:lang w:eastAsia="ko-KR"/>
              </w:rPr>
              <w:fldChar w:fldCharType="end"/>
            </w:r>
          </w:p>
          <w:p w14:paraId="6F8FCEA5" w14:textId="77777777" w:rsidR="00012640" w:rsidRDefault="00012640" w:rsidP="002A3683">
            <w:pPr>
              <w:spacing w:after="0" w:line="240" w:lineRule="auto"/>
              <w:jc w:val="both"/>
              <w:rPr>
                <w:rFonts w:ascii="Times New Roman" w:eastAsia="Times New Roman" w:hAnsi="Times New Roman"/>
                <w:color w:val="222222"/>
                <w:sz w:val="24"/>
                <w:szCs w:val="24"/>
                <w:lang w:val="en-US" w:eastAsia="ko-KR"/>
              </w:rPr>
            </w:pPr>
          </w:p>
        </w:tc>
        <w:tc>
          <w:tcPr>
            <w:tcW w:w="4466" w:type="dxa"/>
          </w:tcPr>
          <w:p w14:paraId="2F4EDB83" w14:textId="77777777" w:rsidR="00012640" w:rsidRDefault="00012640" w:rsidP="00FF0FE8">
            <w:pPr>
              <w:shd w:val="clear" w:color="auto" w:fill="FFFFFF"/>
              <w:spacing w:after="0" w:line="240" w:lineRule="auto"/>
              <w:rPr>
                <w:rFonts w:ascii="Times New Roman" w:eastAsia="Times New Roman" w:hAnsi="Times New Roman"/>
                <w:b/>
                <w:bCs/>
                <w:color w:val="222222"/>
                <w:sz w:val="24"/>
                <w:szCs w:val="24"/>
                <w:lang w:val="en-US" w:eastAsia="ko-KR"/>
              </w:rPr>
            </w:pPr>
            <w:r>
              <w:rPr>
                <w:rFonts w:eastAsia="Times New Roman" w:cs="Calibri"/>
                <w:noProof/>
                <w:color w:val="222222"/>
                <w:lang w:val="en-US" w:eastAsia="ko-KR"/>
              </w:rPr>
              <w:drawing>
                <wp:inline distT="0" distB="0" distL="0" distR="0" wp14:anchorId="07BF86EA" wp14:editId="52E778B2">
                  <wp:extent cx="2750752" cy="1685925"/>
                  <wp:effectExtent l="0" t="0" r="0" b="0"/>
                  <wp:docPr id="396910156" name="Picture 396910156" descr="C:\Users\ICT\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T\Downloads\image (4).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0266" cy="1710143"/>
                          </a:xfrm>
                          <a:prstGeom prst="rect">
                            <a:avLst/>
                          </a:prstGeom>
                          <a:noFill/>
                          <a:ln>
                            <a:noFill/>
                          </a:ln>
                        </pic:spPr>
                      </pic:pic>
                    </a:graphicData>
                  </a:graphic>
                </wp:inline>
              </w:drawing>
            </w:r>
          </w:p>
          <w:p w14:paraId="7AF772C5" w14:textId="7F47FCF0" w:rsidR="00012640" w:rsidRDefault="00012640" w:rsidP="002A3683">
            <w:pPr>
              <w:spacing w:after="0" w:line="240" w:lineRule="auto"/>
              <w:jc w:val="center"/>
              <w:rPr>
                <w:rFonts w:ascii="Times New Roman" w:eastAsia="Times New Roman" w:hAnsi="Times New Roman"/>
                <w:color w:val="222222"/>
                <w:sz w:val="24"/>
                <w:szCs w:val="24"/>
                <w:lang w:val="en-US" w:eastAsia="ko-KR"/>
              </w:rPr>
            </w:pPr>
            <w:r w:rsidRPr="00DE3338">
              <w:rPr>
                <w:rFonts w:ascii="Times New Roman" w:eastAsia="Times New Roman" w:hAnsi="Times New Roman"/>
                <w:color w:val="222222"/>
                <w:sz w:val="24"/>
                <w:szCs w:val="24"/>
                <w:lang w:val="en-US" w:eastAsia="ko-KR"/>
              </w:rPr>
              <w:t>Gambar 6.</w:t>
            </w:r>
            <w:r w:rsidRPr="00793E4F">
              <w:rPr>
                <w:rFonts w:ascii="Times New Roman" w:eastAsia="Times New Roman" w:hAnsi="Times New Roman"/>
                <w:color w:val="222222"/>
                <w:sz w:val="24"/>
                <w:szCs w:val="24"/>
                <w:lang w:val="en-US" w:eastAsia="ko-KR"/>
              </w:rPr>
              <w:t> Perkembangan LPE Provinsi Banten Tahun 2012-2022</w:t>
            </w:r>
            <w:r>
              <w:rPr>
                <w:rFonts w:ascii="Times New Roman" w:eastAsia="Times New Roman" w:hAnsi="Times New Roman"/>
                <w:color w:val="222222"/>
                <w:sz w:val="24"/>
                <w:szCs w:val="24"/>
                <w:lang w:val="en-US" w:eastAsia="ko-KR"/>
              </w:rPr>
              <w:t xml:space="preserve">. </w:t>
            </w:r>
            <w:r>
              <w:rPr>
                <w:rFonts w:ascii="Times New Roman" w:eastAsia="Times New Roman" w:hAnsi="Times New Roman"/>
                <w:color w:val="222222"/>
                <w:sz w:val="24"/>
                <w:szCs w:val="24"/>
                <w:lang w:eastAsia="ko-KR"/>
              </w:rPr>
              <w:t xml:space="preserve">Sumber: </w:t>
            </w:r>
            <w:r>
              <w:rPr>
                <w:rFonts w:ascii="Times New Roman" w:eastAsia="Times New Roman" w:hAnsi="Times New Roman"/>
                <w:color w:val="222222"/>
                <w:sz w:val="24"/>
                <w:szCs w:val="24"/>
                <w:lang w:eastAsia="ko-KR"/>
              </w:rPr>
              <w:fldChar w:fldCharType="begin" w:fldLock="1"/>
            </w:r>
            <w:r>
              <w:rPr>
                <w:rFonts w:ascii="Times New Roman" w:eastAsia="Times New Roman" w:hAnsi="Times New Roman"/>
                <w:color w:val="222222"/>
                <w:sz w:val="24"/>
                <w:szCs w:val="24"/>
                <w:lang w:eastAsia="ko-KR"/>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2022)","plainTextFormattedCitation":"(Badan Pusat Statistik, 2022)","previouslyFormattedCitation":"(Badan Pusat Statistik, 2022)"},"properties":{"noteIndex":0},"schema":"https://github.com/citation-style-language/schema/raw/master/csl-citation.json"}</w:instrText>
            </w:r>
            <w:r>
              <w:rPr>
                <w:rFonts w:ascii="Times New Roman" w:eastAsia="Times New Roman" w:hAnsi="Times New Roman"/>
                <w:color w:val="222222"/>
                <w:sz w:val="24"/>
                <w:szCs w:val="24"/>
                <w:lang w:eastAsia="ko-KR"/>
              </w:rPr>
              <w:fldChar w:fldCharType="separate"/>
            </w:r>
            <w:r w:rsidRPr="006068D7">
              <w:rPr>
                <w:rFonts w:ascii="Times New Roman" w:eastAsia="Times New Roman" w:hAnsi="Times New Roman"/>
                <w:noProof/>
                <w:color w:val="222222"/>
                <w:sz w:val="24"/>
                <w:szCs w:val="24"/>
                <w:lang w:eastAsia="ko-KR"/>
              </w:rPr>
              <w:t>(Badan Pusat Statistik, 2022)</w:t>
            </w:r>
            <w:r>
              <w:rPr>
                <w:rFonts w:ascii="Times New Roman" w:eastAsia="Times New Roman" w:hAnsi="Times New Roman"/>
                <w:color w:val="222222"/>
                <w:sz w:val="24"/>
                <w:szCs w:val="24"/>
                <w:lang w:eastAsia="ko-KR"/>
              </w:rPr>
              <w:fldChar w:fldCharType="end"/>
            </w:r>
          </w:p>
        </w:tc>
      </w:tr>
    </w:tbl>
    <w:p w14:paraId="29BCC96C" w14:textId="77777777" w:rsidR="00012640" w:rsidRDefault="00012640" w:rsidP="00BA537E">
      <w:pPr>
        <w:shd w:val="clear" w:color="auto" w:fill="FFFFFF"/>
        <w:spacing w:after="0" w:line="360" w:lineRule="auto"/>
        <w:jc w:val="both"/>
        <w:rPr>
          <w:rFonts w:ascii="Times New Roman" w:eastAsia="Times New Roman" w:hAnsi="Times New Roman"/>
          <w:color w:val="222222"/>
          <w:sz w:val="24"/>
          <w:szCs w:val="24"/>
          <w:lang w:val="en-US" w:eastAsia="ko-KR"/>
        </w:rPr>
        <w:sectPr w:rsidR="00012640" w:rsidSect="002A3683">
          <w:type w:val="continuous"/>
          <w:pgSz w:w="11906" w:h="16838" w:code="9"/>
          <w:pgMar w:top="1474" w:right="1418" w:bottom="1418" w:left="1560" w:header="567" w:footer="567" w:gutter="0"/>
          <w:cols w:space="708"/>
          <w:docGrid w:linePitch="360"/>
        </w:sectPr>
      </w:pPr>
    </w:p>
    <w:p w14:paraId="38B862F8" w14:textId="3759B9ED" w:rsidR="00450DBB" w:rsidRDefault="00FF0FE8" w:rsidP="002A3683">
      <w:pPr>
        <w:shd w:val="clear" w:color="auto" w:fill="FFFFFF"/>
        <w:spacing w:after="0" w:line="360" w:lineRule="auto"/>
        <w:jc w:val="both"/>
        <w:rPr>
          <w:rFonts w:ascii="Times New Roman" w:eastAsia="Times New Roman" w:hAnsi="Times New Roman"/>
          <w:color w:val="222222"/>
          <w:sz w:val="24"/>
          <w:szCs w:val="24"/>
          <w:lang w:val="en-US" w:eastAsia="ko-KR"/>
        </w:rPr>
      </w:pPr>
      <w:r w:rsidRPr="00450DBB">
        <w:rPr>
          <w:rFonts w:ascii="Times New Roman" w:eastAsia="Times New Roman" w:hAnsi="Times New Roman"/>
          <w:color w:val="222222"/>
          <w:sz w:val="24"/>
          <w:szCs w:val="24"/>
          <w:lang w:val="en-US" w:eastAsia="ko-KR"/>
        </w:rPr>
        <w:lastRenderedPageBreak/>
        <w:t xml:space="preserve">tersebut </w:t>
      </w:r>
      <w:r>
        <w:rPr>
          <w:rFonts w:ascii="Times New Roman" w:eastAsia="Times New Roman" w:hAnsi="Times New Roman"/>
          <w:color w:val="222222"/>
          <w:sz w:val="24"/>
          <w:szCs w:val="24"/>
          <w:lang w:val="en-US" w:eastAsia="ko-KR"/>
        </w:rPr>
        <w:t xml:space="preserve">melampaui IPM Nasional dan </w:t>
      </w:r>
      <w:r w:rsidRPr="00450DBB">
        <w:rPr>
          <w:rFonts w:ascii="Times New Roman" w:eastAsia="Times New Roman" w:hAnsi="Times New Roman"/>
          <w:color w:val="222222"/>
          <w:sz w:val="24"/>
          <w:szCs w:val="24"/>
          <w:lang w:val="en-US" w:eastAsia="ko-KR"/>
        </w:rPr>
        <w:t xml:space="preserve">mencerminkan </w:t>
      </w:r>
      <w:r>
        <w:rPr>
          <w:rFonts w:ascii="Times New Roman" w:eastAsia="Times New Roman" w:hAnsi="Times New Roman"/>
          <w:color w:val="222222"/>
          <w:sz w:val="24"/>
          <w:szCs w:val="24"/>
          <w:lang w:val="en-US" w:eastAsia="ko-KR"/>
        </w:rPr>
        <w:t xml:space="preserve">    </w:t>
      </w:r>
      <w:r w:rsidRPr="00450DBB">
        <w:rPr>
          <w:rFonts w:ascii="Times New Roman" w:eastAsia="Times New Roman" w:hAnsi="Times New Roman"/>
          <w:color w:val="222222"/>
          <w:sz w:val="24"/>
          <w:szCs w:val="24"/>
          <w:lang w:val="en-US" w:eastAsia="ko-KR"/>
        </w:rPr>
        <w:t xml:space="preserve">keberhasilan </w:t>
      </w:r>
      <w:r>
        <w:rPr>
          <w:rFonts w:ascii="Times New Roman" w:eastAsia="Times New Roman" w:hAnsi="Times New Roman"/>
          <w:color w:val="222222"/>
          <w:sz w:val="24"/>
          <w:szCs w:val="24"/>
          <w:lang w:val="en-US" w:eastAsia="ko-KR"/>
        </w:rPr>
        <w:t xml:space="preserve">     </w:t>
      </w:r>
      <w:r w:rsidRPr="00450DBB">
        <w:rPr>
          <w:rFonts w:ascii="Times New Roman" w:eastAsia="Times New Roman" w:hAnsi="Times New Roman"/>
          <w:color w:val="222222"/>
          <w:sz w:val="24"/>
          <w:szCs w:val="24"/>
          <w:lang w:val="en-US" w:eastAsia="ko-KR"/>
        </w:rPr>
        <w:t>Provins</w:t>
      </w:r>
      <w:r>
        <w:rPr>
          <w:rFonts w:ascii="Times New Roman" w:eastAsia="Times New Roman" w:hAnsi="Times New Roman"/>
          <w:color w:val="222222"/>
          <w:sz w:val="24"/>
          <w:szCs w:val="24"/>
          <w:lang w:val="en-US" w:eastAsia="ko-KR"/>
        </w:rPr>
        <w:t xml:space="preserve">i </w:t>
      </w:r>
      <w:r w:rsidR="00450DBB" w:rsidRPr="00450DBB">
        <w:rPr>
          <w:rFonts w:ascii="Times New Roman" w:eastAsia="Times New Roman" w:hAnsi="Times New Roman"/>
          <w:color w:val="222222"/>
          <w:sz w:val="24"/>
          <w:szCs w:val="24"/>
          <w:lang w:val="en-US" w:eastAsia="ko-KR"/>
        </w:rPr>
        <w:t xml:space="preserve">Banten dalam bidang pembangunan </w:t>
      </w:r>
      <w:r w:rsidR="00450DBB" w:rsidRPr="00450DBB">
        <w:rPr>
          <w:rFonts w:ascii="Times New Roman" w:eastAsia="Times New Roman" w:hAnsi="Times New Roman"/>
          <w:color w:val="222222"/>
          <w:sz w:val="24"/>
          <w:szCs w:val="24"/>
          <w:lang w:val="en-US" w:eastAsia="ko-KR"/>
        </w:rPr>
        <w:lastRenderedPageBreak/>
        <w:t xml:space="preserve">sumber daya manusia IPM Provinsi Banten di Tahun 2022 karena temasuk kategori “tinggi”. Secara nasional IPM </w:t>
      </w:r>
      <w:r w:rsidR="00450DBB" w:rsidRPr="00450DBB">
        <w:rPr>
          <w:rFonts w:ascii="Times New Roman" w:eastAsia="Times New Roman" w:hAnsi="Times New Roman"/>
          <w:color w:val="222222"/>
          <w:sz w:val="24"/>
          <w:szCs w:val="24"/>
          <w:lang w:val="en-US" w:eastAsia="ko-KR"/>
        </w:rPr>
        <w:lastRenderedPageBreak/>
        <w:t>Provinsi Banten lebih baik dari IPM nasional yaitu 72</w:t>
      </w:r>
      <w:proofErr w:type="gramStart"/>
      <w:r w:rsidR="00450DBB" w:rsidRPr="00450DBB">
        <w:rPr>
          <w:rFonts w:ascii="Times New Roman" w:eastAsia="Times New Roman" w:hAnsi="Times New Roman"/>
          <w:color w:val="222222"/>
          <w:sz w:val="24"/>
          <w:szCs w:val="24"/>
          <w:lang w:val="en-US" w:eastAsia="ko-KR"/>
        </w:rPr>
        <w:t>,91</w:t>
      </w:r>
      <w:proofErr w:type="gramEnd"/>
      <w:r w:rsidR="00450DBB" w:rsidRPr="00450DBB">
        <w:rPr>
          <w:rFonts w:ascii="Times New Roman" w:eastAsia="Times New Roman" w:hAnsi="Times New Roman"/>
          <w:color w:val="222222"/>
          <w:sz w:val="24"/>
          <w:szCs w:val="24"/>
          <w:lang w:val="en-US" w:eastAsia="ko-KR"/>
        </w:rPr>
        <w:t xml:space="preserve"> poin, dimana Banten menempati peringkat ke-8 dengan status IPM tertinggi</w:t>
      </w:r>
      <w:r w:rsidR="00970632">
        <w:rPr>
          <w:rFonts w:ascii="Times New Roman" w:eastAsia="Times New Roman" w:hAnsi="Times New Roman"/>
          <w:color w:val="222222"/>
          <w:sz w:val="24"/>
          <w:szCs w:val="24"/>
          <w:lang w:val="en-US" w:eastAsia="ko-KR"/>
        </w:rPr>
        <w:t xml:space="preserve"> seperti yang ditunjukkan pada gambar 5</w:t>
      </w:r>
      <w:r w:rsidR="00450DBB" w:rsidRPr="00450DBB">
        <w:rPr>
          <w:rFonts w:ascii="Times New Roman" w:eastAsia="Times New Roman" w:hAnsi="Times New Roman"/>
          <w:color w:val="222222"/>
          <w:sz w:val="24"/>
          <w:szCs w:val="24"/>
          <w:lang w:val="en-US" w:eastAsia="ko-KR"/>
        </w:rPr>
        <w:t>.</w:t>
      </w:r>
    </w:p>
    <w:p w14:paraId="1769C6CB" w14:textId="6C5935CA" w:rsidR="002D1563" w:rsidRDefault="00450DBB" w:rsidP="00450DBB">
      <w:pPr>
        <w:shd w:val="clear" w:color="auto" w:fill="FFFFFF"/>
        <w:spacing w:after="0" w:line="360" w:lineRule="auto"/>
        <w:ind w:firstLine="540"/>
        <w:jc w:val="both"/>
        <w:rPr>
          <w:rFonts w:ascii="Times New Roman" w:eastAsia="Times New Roman" w:hAnsi="Times New Roman"/>
          <w:color w:val="222222"/>
          <w:sz w:val="24"/>
          <w:szCs w:val="24"/>
          <w:lang w:val="en-US" w:eastAsia="ko-KR"/>
        </w:rPr>
        <w:sectPr w:rsidR="002D1563" w:rsidSect="002D1563">
          <w:type w:val="continuous"/>
          <w:pgSz w:w="11906" w:h="16838" w:code="9"/>
          <w:pgMar w:top="1474" w:right="1418" w:bottom="1418" w:left="1560" w:header="567" w:footer="567" w:gutter="0"/>
          <w:cols w:num="2" w:space="708"/>
          <w:docGrid w:linePitch="360"/>
        </w:sectPr>
      </w:pPr>
      <w:r w:rsidRPr="00450DBB">
        <w:rPr>
          <w:rFonts w:ascii="Times New Roman" w:eastAsia="Times New Roman" w:hAnsi="Times New Roman"/>
          <w:color w:val="222222"/>
          <w:sz w:val="24"/>
          <w:szCs w:val="24"/>
          <w:lang w:val="en-US" w:eastAsia="ko-KR"/>
        </w:rPr>
        <w:t xml:space="preserve">Hal ini mengartikan bahwa akses hasil pembangunan dalam memperoleh kesehatan, pendidikan dan pendapatan penduduk Banten bisa lebih meningkat. Sebagai faktor pendorong adalah adanya </w:t>
      </w:r>
      <w:r w:rsidRPr="00450DBB">
        <w:rPr>
          <w:rFonts w:ascii="Times New Roman" w:eastAsia="Times New Roman" w:hAnsi="Times New Roman"/>
          <w:color w:val="222222"/>
          <w:sz w:val="24"/>
          <w:szCs w:val="24"/>
          <w:lang w:val="en-US" w:eastAsia="ko-KR"/>
        </w:rPr>
        <w:lastRenderedPageBreak/>
        <w:t xml:space="preserve">topangan anggaran yang dialokasikan untuk pemenuhan berbagai urusan yang mampu menaikkan nilai IPM pada periode RPJMD 2017 - 2022. </w:t>
      </w:r>
      <w:proofErr w:type="gramStart"/>
      <w:r w:rsidRPr="00450DBB">
        <w:rPr>
          <w:rFonts w:ascii="Times New Roman" w:eastAsia="Times New Roman" w:hAnsi="Times New Roman"/>
          <w:color w:val="222222"/>
          <w:sz w:val="24"/>
          <w:szCs w:val="24"/>
          <w:lang w:val="en-US" w:eastAsia="ko-KR"/>
        </w:rPr>
        <w:t xml:space="preserve">Sementara faktor penghambatnya adalah terdapat kendala dari penggunaan data </w:t>
      </w:r>
      <w:r w:rsidRPr="00450DBB">
        <w:rPr>
          <w:rFonts w:ascii="Times New Roman" w:eastAsia="Times New Roman" w:hAnsi="Times New Roman"/>
          <w:i/>
          <w:color w:val="222222"/>
          <w:sz w:val="24"/>
          <w:szCs w:val="24"/>
          <w:lang w:val="en-US" w:eastAsia="ko-KR"/>
        </w:rPr>
        <w:t>baseline</w:t>
      </w:r>
      <w:r w:rsidRPr="00450DBB">
        <w:rPr>
          <w:rFonts w:ascii="Times New Roman" w:eastAsia="Times New Roman" w:hAnsi="Times New Roman"/>
          <w:color w:val="222222"/>
          <w:sz w:val="24"/>
          <w:szCs w:val="24"/>
          <w:lang w:val="en-US" w:eastAsia="ko-KR"/>
        </w:rPr>
        <w:t xml:space="preserve"> yang menggunakan data pada Tahun 2010</w:t>
      </w:r>
      <w:r w:rsidR="00970632">
        <w:rPr>
          <w:rFonts w:ascii="Times New Roman" w:eastAsia="Times New Roman" w:hAnsi="Times New Roman"/>
          <w:color w:val="222222"/>
          <w:sz w:val="24"/>
          <w:szCs w:val="24"/>
          <w:lang w:val="en-US" w:eastAsia="ko-KR"/>
        </w:rPr>
        <w:t xml:space="preserve"> </w:t>
      </w:r>
      <w:r w:rsidR="002D1563" w:rsidRPr="00450DBB">
        <w:rPr>
          <w:rFonts w:ascii="Times New Roman" w:eastAsia="Times New Roman" w:hAnsi="Times New Roman"/>
          <w:color w:val="222222"/>
          <w:sz w:val="24"/>
          <w:szCs w:val="24"/>
          <w:lang w:val="en-US" w:eastAsia="ko-KR"/>
        </w:rPr>
        <w:t>dikarenakan data IPM belum ada pada Tahun 2007.</w:t>
      </w:r>
      <w:proofErr w:type="gramEnd"/>
    </w:p>
    <w:p w14:paraId="61252277" w14:textId="54C0BEBC" w:rsidR="00BA537E" w:rsidRPr="00793E4F" w:rsidRDefault="002D1563" w:rsidP="00BA537E">
      <w:pPr>
        <w:shd w:val="clear" w:color="auto" w:fill="FFFFFF"/>
        <w:spacing w:after="0" w:line="360" w:lineRule="auto"/>
        <w:jc w:val="both"/>
        <w:rPr>
          <w:rFonts w:eastAsia="Times New Roman" w:cs="Calibri"/>
          <w:color w:val="222222"/>
          <w:lang w:val="en-US" w:eastAsia="ko-KR"/>
        </w:rPr>
      </w:pPr>
      <w:r w:rsidRPr="00012640">
        <w:rPr>
          <w:rFonts w:ascii="Times New Roman" w:hAnsi="Times New Roman"/>
          <w:bCs/>
          <w:noProof/>
          <w:sz w:val="24"/>
          <w:szCs w:val="24"/>
          <w:lang w:val="en-US" w:eastAsia="ko-KR"/>
        </w:rPr>
        <mc:AlternateContent>
          <mc:Choice Requires="wps">
            <w:drawing>
              <wp:anchor distT="0" distB="0" distL="114300" distR="114300" simplePos="0" relativeHeight="251660800" behindDoc="0" locked="0" layoutInCell="1" allowOverlap="1" wp14:anchorId="2B7119C8" wp14:editId="71FC2AE4">
                <wp:simplePos x="0" y="0"/>
                <wp:positionH relativeFrom="margin">
                  <wp:align>center</wp:align>
                </wp:positionH>
                <wp:positionV relativeFrom="paragraph">
                  <wp:posOffset>81915</wp:posOffset>
                </wp:positionV>
                <wp:extent cx="5953125" cy="3733800"/>
                <wp:effectExtent l="0" t="0" r="28575" b="19050"/>
                <wp:wrapTopAndBottom/>
                <wp:docPr id="24" name="Text Box 24"/>
                <wp:cNvGraphicFramePr/>
                <a:graphic xmlns:a="http://schemas.openxmlformats.org/drawingml/2006/main">
                  <a:graphicData uri="http://schemas.microsoft.com/office/word/2010/wordprocessingShape">
                    <wps:wsp>
                      <wps:cNvSpPr txBox="1"/>
                      <wps:spPr>
                        <a:xfrm>
                          <a:off x="0" y="0"/>
                          <a:ext cx="5953125" cy="3733800"/>
                        </a:xfrm>
                        <a:prstGeom prst="rect">
                          <a:avLst/>
                        </a:prstGeom>
                        <a:solidFill>
                          <a:schemeClr val="lt1"/>
                        </a:solidFill>
                        <a:ln w="6350">
                          <a:solidFill>
                            <a:schemeClr val="bg1"/>
                          </a:solidFill>
                        </a:ln>
                      </wps:spPr>
                      <wps:txbx>
                        <w:txbxContent>
                          <w:p w14:paraId="3D75E9F0" w14:textId="4AE8FB5A" w:rsidR="004C0C07" w:rsidRDefault="004C0C07">
                            <w:r>
                              <w:rPr>
                                <w:noProof/>
                                <w:lang w:val="en-US" w:eastAsia="ko-KR"/>
                              </w:rPr>
                              <w:drawing>
                                <wp:inline distT="0" distB="0" distL="0" distR="0" wp14:anchorId="66FF87EE" wp14:editId="2A148377">
                                  <wp:extent cx="5695950" cy="3038412"/>
                                  <wp:effectExtent l="0" t="0" r="0" b="0"/>
                                  <wp:docPr id="388193165" name="Picture 38819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3938" cy="3058676"/>
                                          </a:xfrm>
                                          <a:prstGeom prst="rect">
                                            <a:avLst/>
                                          </a:prstGeom>
                                        </pic:spPr>
                                      </pic:pic>
                                    </a:graphicData>
                                  </a:graphic>
                                </wp:inline>
                              </w:drawing>
                            </w:r>
                          </w:p>
                          <w:p w14:paraId="2E736D85" w14:textId="77777777" w:rsidR="004C0C07" w:rsidRDefault="004C0C07" w:rsidP="0028507D">
                            <w:pPr>
                              <w:pStyle w:val="ListParagraph"/>
                              <w:tabs>
                                <w:tab w:val="left" w:pos="567"/>
                              </w:tabs>
                              <w:spacing w:after="0" w:line="240" w:lineRule="auto"/>
                              <w:ind w:left="0"/>
                              <w:contextualSpacing w:val="0"/>
                              <w:jc w:val="center"/>
                              <w:rPr>
                                <w:rFonts w:ascii="Times New Roman" w:hAnsi="Times New Roman"/>
                                <w:bCs/>
                                <w:sz w:val="24"/>
                                <w:szCs w:val="24"/>
                              </w:rPr>
                            </w:pPr>
                            <w:r>
                              <w:rPr>
                                <w:rFonts w:ascii="Times New Roman" w:hAnsi="Times New Roman"/>
                                <w:b/>
                                <w:bCs/>
                                <w:sz w:val="24"/>
                                <w:szCs w:val="24"/>
                              </w:rPr>
                              <w:t>Gambar 7</w:t>
                            </w:r>
                            <w:r w:rsidRPr="006C26A1">
                              <w:rPr>
                                <w:rFonts w:ascii="Times New Roman" w:hAnsi="Times New Roman"/>
                                <w:b/>
                                <w:bCs/>
                                <w:sz w:val="24"/>
                                <w:szCs w:val="24"/>
                              </w:rPr>
                              <w:t>.</w:t>
                            </w:r>
                            <w:r>
                              <w:rPr>
                                <w:rFonts w:ascii="Times New Roman" w:hAnsi="Times New Roman"/>
                                <w:b/>
                                <w:bCs/>
                                <w:sz w:val="24"/>
                                <w:szCs w:val="24"/>
                              </w:rPr>
                              <w:t xml:space="preserve"> </w:t>
                            </w:r>
                            <w:r w:rsidRPr="00405127">
                              <w:rPr>
                                <w:rFonts w:ascii="Times New Roman" w:hAnsi="Times New Roman"/>
                                <w:bCs/>
                                <w:sz w:val="24"/>
                                <w:szCs w:val="24"/>
                              </w:rPr>
                              <w:t>Analisis Faktor LPE</w:t>
                            </w:r>
                          </w:p>
                          <w:p w14:paraId="1D3D6282" w14:textId="77777777" w:rsidR="004C0C07" w:rsidRDefault="004C0C07" w:rsidP="0028507D">
                            <w:pPr>
                              <w:pStyle w:val="ListParagraph"/>
                              <w:tabs>
                                <w:tab w:val="left" w:pos="567"/>
                              </w:tabs>
                              <w:spacing w:after="0" w:line="240" w:lineRule="auto"/>
                              <w:ind w:left="0"/>
                              <w:contextualSpacing w:val="0"/>
                              <w:jc w:val="center"/>
                              <w:rPr>
                                <w:rFonts w:ascii="Times New Roman" w:hAnsi="Times New Roman"/>
                                <w:bCs/>
                                <w:sz w:val="24"/>
                                <w:szCs w:val="24"/>
                              </w:rPr>
                            </w:pPr>
                            <w:r>
                              <w:rPr>
                                <w:rFonts w:ascii="Times New Roman" w:hAnsi="Times New Roman"/>
                                <w:bCs/>
                                <w:sz w:val="24"/>
                                <w:szCs w:val="24"/>
                              </w:rPr>
                              <w:t>Sumber: Data diolah dengan NVivo</w:t>
                            </w:r>
                          </w:p>
                          <w:p w14:paraId="46651214" w14:textId="77777777" w:rsidR="004C0C07" w:rsidRDefault="004C0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w:pict>
              <v:shape w14:anchorId="2B7119C8" id="Text Box 24" o:spid="_x0000_s1032" type="#_x0000_t202" style="position:absolute;left:0;text-align:left;margin-left:0;margin-top:6.45pt;width:468.75pt;height:294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" fillcolor="white [3201]" strokecolor="white [3212]" strokeweight=".5pt">
                <v:textbox>
                  <w:txbxContent>
                    <w:p w14:paraId="3D75E9F0" w14:textId="4AE8FB5A" w:rsidR="0028507D" w:rsidRDefault="0028507D">
                      <w:r>
                        <w:rPr>
                          <w:noProof/>
                          <w:lang w:eastAsia="id-ID"/>
                        </w:rPr>
                        <w:drawing>
                          <wp:inline distT="0" distB="0" distL="0" distR="0" wp14:anchorId="66FF87EE" wp14:editId="2A148377">
                            <wp:extent cx="5695950" cy="3038412"/>
                            <wp:effectExtent l="0" t="0" r="0" b="0"/>
                            <wp:docPr id="388193165" name="Picture 38819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3938" cy="3058676"/>
                                    </a:xfrm>
                                    <a:prstGeom prst="rect">
                                      <a:avLst/>
                                    </a:prstGeom>
                                  </pic:spPr>
                                </pic:pic>
                              </a:graphicData>
                            </a:graphic>
                          </wp:inline>
                        </w:drawing>
                      </w:r>
                    </w:p>
                    <w:p w14:paraId="2E736D85" w14:textId="77777777" w:rsidR="0028507D" w:rsidRDefault="0028507D" w:rsidP="0028507D">
                      <w:pPr>
                        <w:pStyle w:val="ListParagraph"/>
                        <w:tabs>
                          <w:tab w:val="left" w:pos="567"/>
                        </w:tabs>
                        <w:spacing w:after="0" w:line="240" w:lineRule="auto"/>
                        <w:ind w:left="0"/>
                        <w:contextualSpacing w:val="0"/>
                        <w:jc w:val="center"/>
                        <w:rPr>
                          <w:rFonts w:ascii="Times New Roman" w:hAnsi="Times New Roman"/>
                          <w:bCs/>
                          <w:sz w:val="24"/>
                          <w:szCs w:val="24"/>
                        </w:rPr>
                      </w:pPr>
                      <w:r>
                        <w:rPr>
                          <w:rFonts w:ascii="Times New Roman" w:hAnsi="Times New Roman"/>
                          <w:b/>
                          <w:bCs/>
                          <w:sz w:val="24"/>
                          <w:szCs w:val="24"/>
                        </w:rPr>
                        <w:t>Gambar 7</w:t>
                      </w:r>
                      <w:r w:rsidRPr="006C26A1">
                        <w:rPr>
                          <w:rFonts w:ascii="Times New Roman" w:hAnsi="Times New Roman"/>
                          <w:b/>
                          <w:bCs/>
                          <w:sz w:val="24"/>
                          <w:szCs w:val="24"/>
                        </w:rPr>
                        <w:t>.</w:t>
                      </w:r>
                      <w:r>
                        <w:rPr>
                          <w:rFonts w:ascii="Times New Roman" w:hAnsi="Times New Roman"/>
                          <w:b/>
                          <w:bCs/>
                          <w:sz w:val="24"/>
                          <w:szCs w:val="24"/>
                        </w:rPr>
                        <w:t xml:space="preserve"> </w:t>
                      </w:r>
                      <w:r w:rsidRPr="00405127">
                        <w:rPr>
                          <w:rFonts w:ascii="Times New Roman" w:hAnsi="Times New Roman"/>
                          <w:bCs/>
                          <w:sz w:val="24"/>
                          <w:szCs w:val="24"/>
                        </w:rPr>
                        <w:t>Analisis Faktor LPE</w:t>
                      </w:r>
                    </w:p>
                    <w:p w14:paraId="1D3D6282" w14:textId="77777777" w:rsidR="0028507D" w:rsidRDefault="0028507D" w:rsidP="0028507D">
                      <w:pPr>
                        <w:pStyle w:val="ListParagraph"/>
                        <w:tabs>
                          <w:tab w:val="left" w:pos="567"/>
                        </w:tabs>
                        <w:spacing w:after="0" w:line="240" w:lineRule="auto"/>
                        <w:ind w:left="0"/>
                        <w:contextualSpacing w:val="0"/>
                        <w:jc w:val="center"/>
                        <w:rPr>
                          <w:rFonts w:ascii="Times New Roman" w:hAnsi="Times New Roman"/>
                          <w:bCs/>
                          <w:sz w:val="24"/>
                          <w:szCs w:val="24"/>
                        </w:rPr>
                      </w:pPr>
                      <w:r>
                        <w:rPr>
                          <w:rFonts w:ascii="Times New Roman" w:hAnsi="Times New Roman"/>
                          <w:bCs/>
                          <w:sz w:val="24"/>
                          <w:szCs w:val="24"/>
                        </w:rPr>
                        <w:t xml:space="preserve">Sumber: Data </w:t>
                      </w:r>
                      <w:proofErr w:type="spellStart"/>
                      <w:r>
                        <w:rPr>
                          <w:rFonts w:ascii="Times New Roman" w:hAnsi="Times New Roman"/>
                          <w:bCs/>
                          <w:sz w:val="24"/>
                          <w:szCs w:val="24"/>
                        </w:rPr>
                        <w:t>diolah</w:t>
                      </w:r>
                      <w:proofErr w:type="spellEnd"/>
                      <w:r>
                        <w:rPr>
                          <w:rFonts w:ascii="Times New Roman" w:hAnsi="Times New Roman"/>
                          <w:bCs/>
                          <w:sz w:val="24"/>
                          <w:szCs w:val="24"/>
                        </w:rPr>
                        <w:t xml:space="preserve"> dengan NVivo</w:t>
                      </w:r>
                    </w:p>
                    <w:p w14:paraId="46651214" w14:textId="77777777" w:rsidR="0028507D" w:rsidRDefault="0028507D"/>
                  </w:txbxContent>
                </v:textbox>
                <w10:wrap type="topAndBottom" anchorx="margin"/>
              </v:shape>
            </w:pict>
          </mc:Fallback>
        </mc:AlternateContent>
      </w:r>
      <w:r w:rsidR="00BA537E" w:rsidRPr="00793E4F">
        <w:rPr>
          <w:rFonts w:ascii="Times New Roman" w:eastAsia="Times New Roman" w:hAnsi="Times New Roman"/>
          <w:b/>
          <w:bCs/>
          <w:color w:val="222222"/>
          <w:sz w:val="24"/>
          <w:szCs w:val="24"/>
          <w:lang w:val="en-US" w:eastAsia="ko-KR"/>
        </w:rPr>
        <w:t>Laju Pertumbuhan Ekonomi</w:t>
      </w:r>
    </w:p>
    <w:p w14:paraId="68A816A1" w14:textId="687C5194" w:rsidR="00BA537E" w:rsidRDefault="00BA537E" w:rsidP="00BA537E">
      <w:pPr>
        <w:shd w:val="clear" w:color="auto" w:fill="FFFFFF"/>
        <w:spacing w:after="0" w:line="360" w:lineRule="auto"/>
        <w:ind w:firstLine="540"/>
        <w:jc w:val="both"/>
        <w:rPr>
          <w:rFonts w:ascii="Times New Roman" w:eastAsia="Times New Roman" w:hAnsi="Times New Roman"/>
          <w:color w:val="222222"/>
          <w:sz w:val="24"/>
          <w:szCs w:val="24"/>
          <w:lang w:val="en-US" w:eastAsia="ko-KR"/>
        </w:rPr>
      </w:pPr>
      <w:r w:rsidRPr="00450DBB">
        <w:rPr>
          <w:rFonts w:ascii="Times New Roman" w:eastAsia="Times New Roman" w:hAnsi="Times New Roman"/>
          <w:color w:val="222222"/>
          <w:sz w:val="24"/>
          <w:szCs w:val="24"/>
          <w:lang w:val="en-US" w:eastAsia="ko-KR"/>
        </w:rPr>
        <w:t xml:space="preserve">Laju Pertumbuhan ekonomi adalah upaya dalam meningkatkan kapasitas produksi guna memperoleh penambahan </w:t>
      </w:r>
      <w:r w:rsidRPr="00670964">
        <w:rPr>
          <w:rFonts w:ascii="Times New Roman" w:eastAsia="Times New Roman" w:hAnsi="Times New Roman"/>
          <w:i/>
          <w:color w:val="222222"/>
          <w:sz w:val="24"/>
          <w:szCs w:val="24"/>
          <w:lang w:val="en-US" w:eastAsia="ko-KR"/>
        </w:rPr>
        <w:t>output</w:t>
      </w:r>
      <w:r w:rsidRPr="00450DBB">
        <w:rPr>
          <w:rFonts w:ascii="Times New Roman" w:eastAsia="Times New Roman" w:hAnsi="Times New Roman"/>
          <w:color w:val="222222"/>
          <w:sz w:val="24"/>
          <w:szCs w:val="24"/>
          <w:lang w:val="en-US" w:eastAsia="ko-KR"/>
        </w:rPr>
        <w:t xml:space="preserve"> yang diukur dengan Produk Domestik Bruto (PDB) atau Produk Domestik Regional Bruto (PDRB) pada suatu wilayah </w:t>
      </w:r>
      <w:r>
        <w:rPr>
          <w:rFonts w:ascii="Times New Roman" w:eastAsia="Times New Roman" w:hAnsi="Times New Roman"/>
          <w:color w:val="222222"/>
          <w:sz w:val="24"/>
          <w:szCs w:val="24"/>
          <w:lang w:val="en-US" w:eastAsia="ko-KR"/>
        </w:rPr>
        <w:fldChar w:fldCharType="begin" w:fldLock="1"/>
      </w:r>
      <w:r>
        <w:rPr>
          <w:rFonts w:ascii="Times New Roman" w:eastAsia="Times New Roman" w:hAnsi="Times New Roman"/>
          <w:color w:val="222222"/>
          <w:sz w:val="24"/>
          <w:szCs w:val="24"/>
          <w:lang w:val="en-US" w:eastAsia="ko-KR"/>
        </w:rPr>
        <w:instrText>ADDIN CSL_CITATION {"citationItems":[{"id":"ITEM-1","itemData":{"abstract":"Setelah tahun 1930, di mana terjadi krisis dunia sebagai akibat dari kegagalan pasar, faham \r\nekonomi liberal mulai ditinggalkan, maka muncullah aliran Ekonomi Makro Keyness, dan muncul pula \r\nekonomi wilayah yang berkembang secara luas. Dimensi wilayah menjadi variabel baru (tambahan) \r\ndalam perencanaan pembangunan, lebih spesifik dan lebih detail dari dimensi wilayah adalah dimensi tata \r\nruang, maka aspek tata ruang menjadi penting dan menarik dipelajari sebagai studi tersendiri, maka \r\npenulis sebagai guru besar (Professor) dalam bidang keahlian pengembangan wilayah merasa terpanggil \r\ndan tertarik untuk menjabarkan dan menguraikan pokok-pokok bahasan yang dipelajari dalam Ekonomi \r\nTata Ruang Wilayah. Ekonomi Tata Ruang Wilayah merupakan cabang ilmu ekonomi yang bersifat multi \r\ndisiplin, yang sangat dibutuhkan pada saat sekarang dan masa depan, di mana penduduk dan berbagai \r\nkegiatannya bertambah terus dengan laju pertumbuhan yang cukup pesat sedangkan lahan sebagai ruang \r\nwilayahnya relatif terbatas, maka muncullah masalah kekurangan lahan.","author":[{"dropping-particle":"","family":"Adisasmita, M.Ec","given":"Prof. Dr. Rahardjo","non-dropping-particle":"","parse-names":false,"suffix":""}],"container-title":"GRAHA ILMU","id":"ITEM-1","issued":{"date-parts":[["2014"]]},"title":"Ekonomi Tata Ruang Wilayah","type":"article-journal"},"uris":["http://www.mendeley.com/documents/?uuid=81763506-fd8d-38a5-993e-a517220c37d3","http://www.mendeley.com/documents/?uuid=99632a57-8332-4308-8354-410e646754c7"]}],"mendeley":{"formattedCitation":"(Adisasmita, M.Ec, 2014)","plainTextFormattedCitation":"(Adisasmita, M.Ec, 2014)","previouslyFormattedCitation":"(Adisasmita, M.Ec, 2014)"},"properties":{"noteIndex":0},"schema":"https://github.com/citation-style-language/schema/raw/master/csl-citation.json"}</w:instrText>
      </w:r>
      <w:r>
        <w:rPr>
          <w:rFonts w:ascii="Times New Roman" w:eastAsia="Times New Roman" w:hAnsi="Times New Roman"/>
          <w:color w:val="222222"/>
          <w:sz w:val="24"/>
          <w:szCs w:val="24"/>
          <w:lang w:val="en-US" w:eastAsia="ko-KR"/>
        </w:rPr>
        <w:fldChar w:fldCharType="separate"/>
      </w:r>
      <w:r w:rsidRPr="00B71340">
        <w:rPr>
          <w:rFonts w:ascii="Times New Roman" w:eastAsia="Times New Roman" w:hAnsi="Times New Roman"/>
          <w:noProof/>
          <w:color w:val="222222"/>
          <w:sz w:val="24"/>
          <w:szCs w:val="24"/>
          <w:lang w:val="en-US" w:eastAsia="ko-KR"/>
        </w:rPr>
        <w:t>(Adisasmita, M.Ec, 2014)</w:t>
      </w:r>
      <w:r>
        <w:rPr>
          <w:rFonts w:ascii="Times New Roman" w:eastAsia="Times New Roman" w:hAnsi="Times New Roman"/>
          <w:color w:val="222222"/>
          <w:sz w:val="24"/>
          <w:szCs w:val="24"/>
          <w:lang w:val="en-US" w:eastAsia="ko-KR"/>
        </w:rPr>
        <w:fldChar w:fldCharType="end"/>
      </w:r>
      <w:r w:rsidR="00012640">
        <w:rPr>
          <w:rFonts w:ascii="Times New Roman" w:eastAsia="Times New Roman" w:hAnsi="Times New Roman"/>
          <w:color w:val="222222"/>
          <w:sz w:val="24"/>
          <w:szCs w:val="24"/>
          <w:lang w:val="en-US" w:eastAsia="ko-KR"/>
        </w:rPr>
        <w:t>.</w:t>
      </w:r>
    </w:p>
    <w:p w14:paraId="5FAEA329" w14:textId="4C7DADA0" w:rsidR="00450DBB" w:rsidRDefault="009A42CC" w:rsidP="00450DBB">
      <w:pPr>
        <w:shd w:val="clear" w:color="auto" w:fill="FFFFFF"/>
        <w:spacing w:after="0" w:line="360" w:lineRule="auto"/>
        <w:ind w:firstLine="540"/>
        <w:jc w:val="both"/>
        <w:rPr>
          <w:rFonts w:ascii="Times New Roman" w:eastAsia="Times New Roman" w:hAnsi="Times New Roman"/>
          <w:color w:val="222222"/>
          <w:sz w:val="24"/>
          <w:szCs w:val="24"/>
          <w:lang w:val="en-US" w:eastAsia="ko-KR"/>
        </w:rPr>
      </w:pPr>
      <w:proofErr w:type="gramStart"/>
      <w:r>
        <w:rPr>
          <w:rFonts w:ascii="Times New Roman" w:eastAsia="Times New Roman" w:hAnsi="Times New Roman"/>
          <w:color w:val="222222"/>
          <w:sz w:val="24"/>
          <w:szCs w:val="24"/>
          <w:lang w:val="en-US" w:eastAsia="ko-KR"/>
        </w:rPr>
        <w:t>Pada gambar 6, p</w:t>
      </w:r>
      <w:r w:rsidR="00450DBB" w:rsidRPr="00450DBB">
        <w:rPr>
          <w:rFonts w:ascii="Times New Roman" w:eastAsia="Times New Roman" w:hAnsi="Times New Roman"/>
          <w:color w:val="222222"/>
          <w:sz w:val="24"/>
          <w:szCs w:val="24"/>
          <w:lang w:val="en-US" w:eastAsia="ko-KR"/>
        </w:rPr>
        <w:t>erkembangan LPE mengalami fluktuasi sejak Tahun 2012 hingga 2022.</w:t>
      </w:r>
      <w:proofErr w:type="gramEnd"/>
      <w:r w:rsidR="00450DBB" w:rsidRPr="00450DBB">
        <w:rPr>
          <w:rFonts w:ascii="Times New Roman" w:eastAsia="Times New Roman" w:hAnsi="Times New Roman"/>
          <w:color w:val="222222"/>
          <w:sz w:val="24"/>
          <w:szCs w:val="24"/>
          <w:lang w:val="en-US" w:eastAsia="ko-KR"/>
        </w:rPr>
        <w:t xml:space="preserve"> Pada Tahun 2012 LPE Provinsi Banten </w:t>
      </w:r>
      <w:r w:rsidR="00450DBB" w:rsidRPr="002A3683">
        <w:rPr>
          <w:rFonts w:ascii="Times New Roman" w:eastAsia="Times New Roman" w:hAnsi="Times New Roman"/>
          <w:sz w:val="24"/>
          <w:szCs w:val="24"/>
          <w:lang w:val="en-US" w:eastAsia="ko-KR"/>
        </w:rPr>
        <w:t>sebesar 6,83 dan mengalami perlambatan mulai dari Tahun 2013 lalu menur</w:t>
      </w:r>
      <w:r w:rsidR="00405127" w:rsidRPr="002A3683">
        <w:rPr>
          <w:rFonts w:ascii="Times New Roman" w:eastAsia="Times New Roman" w:hAnsi="Times New Roman"/>
          <w:sz w:val="24"/>
          <w:szCs w:val="24"/>
          <w:lang w:val="en-US" w:eastAsia="ko-KR"/>
        </w:rPr>
        <w:t>un tajam akibat pandemi di</w:t>
      </w:r>
      <w:r w:rsidR="00450DBB" w:rsidRPr="002A3683">
        <w:rPr>
          <w:rFonts w:ascii="Times New Roman" w:eastAsia="Times New Roman" w:hAnsi="Times New Roman"/>
          <w:sz w:val="24"/>
          <w:szCs w:val="24"/>
          <w:lang w:val="en-US" w:eastAsia="ko-KR"/>
        </w:rPr>
        <w:t xml:space="preserve"> tahun 2020 yang memukul perekonomian berbagai sektor, lalu mulai pulih kembali di Tahun 2021 sampai </w:t>
      </w:r>
      <w:r w:rsidR="00450DBB" w:rsidRPr="002A3683">
        <w:rPr>
          <w:rFonts w:ascii="Times New Roman" w:eastAsia="Times New Roman" w:hAnsi="Times New Roman"/>
          <w:sz w:val="24"/>
          <w:szCs w:val="24"/>
          <w:lang w:val="en-US" w:eastAsia="ko-KR"/>
        </w:rPr>
        <w:lastRenderedPageBreak/>
        <w:t>Tahun 2022 sudah berada pada realisasi sebesar 5,03 persen</w:t>
      </w:r>
      <w:r w:rsidR="00670964" w:rsidRPr="002A3683">
        <w:rPr>
          <w:rFonts w:ascii="Times New Roman" w:eastAsia="Times New Roman" w:hAnsi="Times New Roman"/>
          <w:sz w:val="24"/>
          <w:szCs w:val="24"/>
          <w:lang w:val="en-US" w:eastAsia="ko-KR"/>
        </w:rPr>
        <w:t>.</w:t>
      </w:r>
    </w:p>
    <w:p w14:paraId="68E8DD13" w14:textId="732BA612" w:rsidR="00012640" w:rsidRDefault="00670964" w:rsidP="00670964">
      <w:pPr>
        <w:pStyle w:val="ListParagraph"/>
        <w:tabs>
          <w:tab w:val="left" w:pos="567"/>
        </w:tabs>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ab/>
      </w:r>
      <w:r w:rsidRPr="00670964">
        <w:rPr>
          <w:rFonts w:ascii="Times New Roman" w:hAnsi="Times New Roman"/>
          <w:bCs/>
          <w:sz w:val="24"/>
          <w:szCs w:val="24"/>
        </w:rPr>
        <w:t xml:space="preserve">Peningkatan laju pertumbuhan ekonomi </w:t>
      </w:r>
      <w:r w:rsidR="009A42CC">
        <w:rPr>
          <w:rFonts w:ascii="Times New Roman" w:hAnsi="Times New Roman"/>
          <w:bCs/>
          <w:sz w:val="24"/>
          <w:szCs w:val="24"/>
        </w:rPr>
        <w:t xml:space="preserve">sebagaimana dijelaskan pada gambar 7 </w:t>
      </w:r>
      <w:r w:rsidRPr="00670964">
        <w:rPr>
          <w:rFonts w:ascii="Times New Roman" w:hAnsi="Times New Roman"/>
          <w:bCs/>
          <w:sz w:val="24"/>
          <w:szCs w:val="24"/>
        </w:rPr>
        <w:t xml:space="preserve">didukung oleh berbagai faktor antara lain </w:t>
      </w:r>
      <w:r w:rsidR="00B71340">
        <w:rPr>
          <w:rFonts w:ascii="Times New Roman" w:hAnsi="Times New Roman"/>
          <w:bCs/>
          <w:sz w:val="24"/>
          <w:szCs w:val="24"/>
        </w:rPr>
        <w:fldChar w:fldCharType="begin" w:fldLock="1"/>
      </w:r>
      <w:r w:rsidR="005D70FD">
        <w:rPr>
          <w:rFonts w:ascii="Times New Roman" w:hAnsi="Times New Roman"/>
          <w:bCs/>
          <w:sz w:val="24"/>
          <w:szCs w:val="24"/>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2022)","plainTextFormattedCitation":"(Badan Pusat Statistik, 2022)","previouslyFormattedCitation":"(Badan Pusat Statistik, 2022)"},"properties":{"noteIndex":0},"schema":"https://github.com/citation-style-language/schema/raw/master/csl-citation.json"}</w:instrText>
      </w:r>
      <w:r w:rsidR="00B71340">
        <w:rPr>
          <w:rFonts w:ascii="Times New Roman" w:hAnsi="Times New Roman"/>
          <w:bCs/>
          <w:sz w:val="24"/>
          <w:szCs w:val="24"/>
        </w:rPr>
        <w:fldChar w:fldCharType="separate"/>
      </w:r>
      <w:r w:rsidR="00B71340" w:rsidRPr="00B71340">
        <w:rPr>
          <w:rFonts w:ascii="Times New Roman" w:hAnsi="Times New Roman"/>
          <w:bCs/>
          <w:noProof/>
          <w:sz w:val="24"/>
          <w:szCs w:val="24"/>
        </w:rPr>
        <w:t>(Badan Pusat Statistik, 2022)</w:t>
      </w:r>
      <w:r w:rsidR="00B71340">
        <w:rPr>
          <w:rFonts w:ascii="Times New Roman" w:hAnsi="Times New Roman"/>
          <w:bCs/>
          <w:sz w:val="24"/>
          <w:szCs w:val="24"/>
        </w:rPr>
        <w:fldChar w:fldCharType="end"/>
      </w:r>
      <w:r w:rsidRPr="00670964">
        <w:rPr>
          <w:rFonts w:ascii="Times New Roman" w:hAnsi="Times New Roman"/>
          <w:bCs/>
          <w:color w:val="FF0000"/>
          <w:sz w:val="24"/>
          <w:szCs w:val="24"/>
        </w:rPr>
        <w:t xml:space="preserve">: </w:t>
      </w:r>
      <w:r w:rsidRPr="00670964">
        <w:rPr>
          <w:rFonts w:ascii="Times New Roman" w:hAnsi="Times New Roman"/>
          <w:bCs/>
          <w:sz w:val="24"/>
          <w:szCs w:val="24"/>
        </w:rPr>
        <w:t xml:space="preserve">1) Mempermudah perizinan sehingga investasi di Provinsi Banten pada Tahun 2022 naik, target investasi sebesar 53,9 triliun telah realisasi sebesar 80,2 triliun terdiri atas PMA sebesar 48,9 triliun dan PMDN sebesar 31,20 triliun. Hal ini </w:t>
      </w:r>
      <w:r w:rsidRPr="00670964">
        <w:rPr>
          <w:rFonts w:ascii="Times New Roman" w:hAnsi="Times New Roman"/>
          <w:bCs/>
          <w:sz w:val="24"/>
          <w:szCs w:val="24"/>
        </w:rPr>
        <w:lastRenderedPageBreak/>
        <w:t>ditunjang dari masuknya investasi dari proyek skala besar antara lain Lotte Chemical dan Indo Raya Tenaga; 2) Pemerataan investasi dan pembangunan kawasan industri baru sesuai RT</w:t>
      </w:r>
      <w:r w:rsidR="00041E6F">
        <w:rPr>
          <w:rFonts w:ascii="Times New Roman" w:hAnsi="Times New Roman"/>
          <w:bCs/>
          <w:sz w:val="24"/>
          <w:szCs w:val="24"/>
        </w:rPr>
        <w:t>/</w:t>
      </w:r>
      <w:r w:rsidRPr="00670964">
        <w:rPr>
          <w:rFonts w:ascii="Times New Roman" w:hAnsi="Times New Roman"/>
          <w:bCs/>
          <w:sz w:val="24"/>
          <w:szCs w:val="24"/>
        </w:rPr>
        <w:t xml:space="preserve">RW Kabupaten Pandeglang dan Kabupaten Lebak; 3) Pengembangan kawasan industri eksisting di wilayah Banten utara, dan birokrasi berdampak dengan menguatkan Bangga </w:t>
      </w:r>
      <w:r w:rsidR="00003077">
        <w:rPr>
          <w:rFonts w:ascii="Times New Roman" w:hAnsi="Times New Roman"/>
          <w:bCs/>
          <w:sz w:val="24"/>
          <w:szCs w:val="24"/>
        </w:rPr>
        <w:t xml:space="preserve">   </w:t>
      </w:r>
      <w:r w:rsidRPr="00670964">
        <w:rPr>
          <w:rFonts w:ascii="Times New Roman" w:hAnsi="Times New Roman"/>
          <w:bCs/>
          <w:sz w:val="24"/>
          <w:szCs w:val="24"/>
        </w:rPr>
        <w:t>Buatan</w:t>
      </w:r>
      <w:r w:rsidR="00003077">
        <w:rPr>
          <w:rFonts w:ascii="Times New Roman" w:hAnsi="Times New Roman"/>
          <w:bCs/>
          <w:sz w:val="24"/>
          <w:szCs w:val="24"/>
        </w:rPr>
        <w:t xml:space="preserve">  </w:t>
      </w:r>
      <w:r w:rsidRPr="00670964">
        <w:rPr>
          <w:rFonts w:ascii="Times New Roman" w:hAnsi="Times New Roman"/>
          <w:bCs/>
          <w:sz w:val="24"/>
          <w:szCs w:val="24"/>
        </w:rPr>
        <w:t xml:space="preserve"> </w:t>
      </w:r>
      <w:r w:rsidR="00003077">
        <w:rPr>
          <w:rFonts w:ascii="Times New Roman" w:hAnsi="Times New Roman"/>
          <w:bCs/>
          <w:sz w:val="24"/>
          <w:szCs w:val="24"/>
        </w:rPr>
        <w:t xml:space="preserve"> </w:t>
      </w:r>
      <w:r w:rsidRPr="00670964">
        <w:rPr>
          <w:rFonts w:ascii="Times New Roman" w:hAnsi="Times New Roman"/>
          <w:bCs/>
          <w:sz w:val="24"/>
          <w:szCs w:val="24"/>
        </w:rPr>
        <w:t>Indonesia</w:t>
      </w:r>
      <w:r w:rsidR="00003077">
        <w:rPr>
          <w:rFonts w:ascii="Times New Roman" w:hAnsi="Times New Roman"/>
          <w:bCs/>
          <w:sz w:val="24"/>
          <w:szCs w:val="24"/>
        </w:rPr>
        <w:t xml:space="preserve">   </w:t>
      </w:r>
      <w:r w:rsidRPr="00670964">
        <w:rPr>
          <w:rFonts w:ascii="Times New Roman" w:hAnsi="Times New Roman"/>
          <w:bCs/>
          <w:sz w:val="24"/>
          <w:szCs w:val="24"/>
        </w:rPr>
        <w:t xml:space="preserve"> (BBI)</w:t>
      </w:r>
      <w:r w:rsidR="00003077">
        <w:rPr>
          <w:rFonts w:ascii="Times New Roman" w:hAnsi="Times New Roman"/>
          <w:bCs/>
          <w:sz w:val="24"/>
          <w:szCs w:val="24"/>
        </w:rPr>
        <w:t xml:space="preserve">  </w:t>
      </w:r>
      <w:r w:rsidRPr="00670964">
        <w:rPr>
          <w:rFonts w:ascii="Times New Roman" w:hAnsi="Times New Roman"/>
          <w:bCs/>
          <w:sz w:val="24"/>
          <w:szCs w:val="24"/>
        </w:rPr>
        <w:t xml:space="preserve"> dan </w:t>
      </w:r>
    </w:p>
    <w:p w14:paraId="175A660B" w14:textId="77777777" w:rsidR="00012640" w:rsidRDefault="00012640" w:rsidP="00670964">
      <w:pPr>
        <w:pStyle w:val="ListParagraph"/>
        <w:tabs>
          <w:tab w:val="left" w:pos="567"/>
        </w:tabs>
        <w:spacing w:after="0" w:line="360" w:lineRule="auto"/>
        <w:ind w:left="0"/>
        <w:contextualSpacing w:val="0"/>
        <w:jc w:val="both"/>
        <w:rPr>
          <w:rFonts w:ascii="Times New Roman" w:hAnsi="Times New Roman"/>
          <w:bCs/>
          <w:sz w:val="24"/>
          <w:szCs w:val="24"/>
        </w:rPr>
        <w:sectPr w:rsidR="00012640" w:rsidSect="002D1563">
          <w:type w:val="continuous"/>
          <w:pgSz w:w="11906" w:h="16838" w:code="9"/>
          <w:pgMar w:top="1474" w:right="1418" w:bottom="1418" w:left="1560" w:header="567" w:footer="567" w:gutter="0"/>
          <w:cols w:num="2"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446"/>
      </w:tblGrid>
      <w:tr w:rsidR="00012640" w14:paraId="432A0760" w14:textId="77777777" w:rsidTr="002A3683">
        <w:trPr>
          <w:trHeight w:val="1934"/>
        </w:trPr>
        <w:tc>
          <w:tcPr>
            <w:tcW w:w="4428" w:type="dxa"/>
          </w:tcPr>
          <w:p w14:paraId="460EDF8E" w14:textId="77777777" w:rsidR="00012640" w:rsidRDefault="00012640" w:rsidP="002A3683">
            <w:pPr>
              <w:pStyle w:val="ListParagraph"/>
              <w:tabs>
                <w:tab w:val="left" w:pos="567"/>
              </w:tabs>
              <w:spacing w:after="0" w:line="240" w:lineRule="auto"/>
              <w:ind w:left="0"/>
              <w:contextualSpacing w:val="0"/>
              <w:jc w:val="both"/>
              <w:rPr>
                <w:rFonts w:ascii="Times New Roman" w:hAnsi="Times New Roman"/>
                <w:bCs/>
                <w:sz w:val="24"/>
                <w:szCs w:val="24"/>
              </w:rPr>
            </w:pPr>
            <w:r>
              <w:rPr>
                <w:rFonts w:eastAsia="Times New Roman" w:cs="Calibri"/>
                <w:noProof/>
                <w:color w:val="222222"/>
                <w:lang w:eastAsia="ko-KR"/>
              </w:rPr>
              <w:lastRenderedPageBreak/>
              <w:drawing>
                <wp:inline distT="0" distB="0" distL="0" distR="0" wp14:anchorId="65575428" wp14:editId="5C55869A">
                  <wp:extent cx="2814955" cy="1656715"/>
                  <wp:effectExtent l="0" t="0" r="4445" b="635"/>
                  <wp:docPr id="1245861467" name="Picture 1245861467" descr="C:\Users\ICT\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T\Downloads\image (5).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34869" cy="1668435"/>
                          </a:xfrm>
                          <a:prstGeom prst="rect">
                            <a:avLst/>
                          </a:prstGeom>
                          <a:noFill/>
                          <a:ln>
                            <a:noFill/>
                          </a:ln>
                        </pic:spPr>
                      </pic:pic>
                    </a:graphicData>
                  </a:graphic>
                </wp:inline>
              </w:drawing>
            </w:r>
          </w:p>
          <w:p w14:paraId="43A3288C" w14:textId="77777777" w:rsidR="00012640" w:rsidRPr="006068D7" w:rsidRDefault="00012640" w:rsidP="002A3683">
            <w:pPr>
              <w:pStyle w:val="ListParagraph"/>
              <w:tabs>
                <w:tab w:val="left" w:pos="567"/>
              </w:tabs>
              <w:spacing w:before="120" w:after="0" w:line="240" w:lineRule="auto"/>
              <w:ind w:left="0"/>
              <w:contextualSpacing w:val="0"/>
              <w:jc w:val="center"/>
              <w:rPr>
                <w:rFonts w:ascii="Times New Roman" w:hAnsi="Times New Roman"/>
                <w:bCs/>
                <w:sz w:val="24"/>
                <w:szCs w:val="24"/>
                <w:lang w:val="id-ID"/>
              </w:rPr>
            </w:pPr>
            <w:r w:rsidRPr="001A15E7">
              <w:rPr>
                <w:rFonts w:ascii="Times New Roman" w:hAnsi="Times New Roman"/>
                <w:sz w:val="24"/>
                <w:szCs w:val="24"/>
              </w:rPr>
              <w:t>Gambar 8. T</w:t>
            </w:r>
            <w:r w:rsidRPr="006C26A1">
              <w:rPr>
                <w:rFonts w:ascii="Times New Roman" w:hAnsi="Times New Roman"/>
                <w:bCs/>
                <w:sz w:val="24"/>
                <w:szCs w:val="24"/>
              </w:rPr>
              <w:t>ingkat Kemiskinan Penduduk Provinsi Banten Tahun 2012-2022</w:t>
            </w:r>
            <w:r>
              <w:rPr>
                <w:rFonts w:ascii="Times New Roman" w:hAnsi="Times New Roman"/>
                <w:bCs/>
                <w:sz w:val="24"/>
                <w:szCs w:val="24"/>
              </w:rPr>
              <w:t xml:space="preserve"> </w:t>
            </w:r>
            <w:r>
              <w:rPr>
                <w:rFonts w:ascii="Times New Roman" w:hAnsi="Times New Roman"/>
                <w:bCs/>
                <w:sz w:val="24"/>
                <w:szCs w:val="24"/>
                <w:lang w:val="id-ID"/>
              </w:rPr>
              <w:t xml:space="preserve">Sumber: </w:t>
            </w:r>
            <w:r>
              <w:rPr>
                <w:rFonts w:ascii="Times New Roman" w:hAnsi="Times New Roman"/>
                <w:bCs/>
                <w:sz w:val="24"/>
                <w:szCs w:val="24"/>
                <w:lang w:val="id-ID"/>
              </w:rPr>
              <w:fldChar w:fldCharType="begin" w:fldLock="1"/>
            </w:r>
            <w:r>
              <w:rPr>
                <w:rFonts w:ascii="Times New Roman" w:hAnsi="Times New Roman"/>
                <w:bCs/>
                <w:sz w:val="24"/>
                <w:szCs w:val="24"/>
                <w:lang w:val="id-ID"/>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2022)","plainTextFormattedCitation":"(Badan Pusat Statistik, 2022)","previouslyFormattedCitation":"(Badan Pusat Statistik, 2022)"},"properties":{"noteIndex":0},"schema":"https://github.com/citation-style-language/schema/raw/master/csl-citation.json"}</w:instrText>
            </w:r>
            <w:r>
              <w:rPr>
                <w:rFonts w:ascii="Times New Roman" w:hAnsi="Times New Roman"/>
                <w:bCs/>
                <w:sz w:val="24"/>
                <w:szCs w:val="24"/>
                <w:lang w:val="id-ID"/>
              </w:rPr>
              <w:fldChar w:fldCharType="separate"/>
            </w:r>
            <w:r w:rsidRPr="006068D7">
              <w:rPr>
                <w:rFonts w:ascii="Times New Roman" w:hAnsi="Times New Roman"/>
                <w:bCs/>
                <w:noProof/>
                <w:sz w:val="24"/>
                <w:szCs w:val="24"/>
                <w:lang w:val="id-ID"/>
              </w:rPr>
              <w:t>(Badan Pusat Statistik, 2022)</w:t>
            </w:r>
            <w:r>
              <w:rPr>
                <w:rFonts w:ascii="Times New Roman" w:hAnsi="Times New Roman"/>
                <w:bCs/>
                <w:sz w:val="24"/>
                <w:szCs w:val="24"/>
                <w:lang w:val="id-ID"/>
              </w:rPr>
              <w:fldChar w:fldCharType="end"/>
            </w:r>
          </w:p>
          <w:p w14:paraId="190CA551" w14:textId="77777777" w:rsidR="00012640" w:rsidRDefault="00012640" w:rsidP="002A3683">
            <w:pPr>
              <w:pStyle w:val="ListParagraph"/>
              <w:tabs>
                <w:tab w:val="left" w:pos="567"/>
              </w:tabs>
              <w:spacing w:after="0" w:line="240" w:lineRule="auto"/>
              <w:ind w:left="0"/>
              <w:contextualSpacing w:val="0"/>
              <w:jc w:val="both"/>
              <w:rPr>
                <w:rFonts w:ascii="Times New Roman" w:hAnsi="Times New Roman"/>
                <w:bCs/>
                <w:sz w:val="24"/>
                <w:szCs w:val="24"/>
              </w:rPr>
            </w:pPr>
          </w:p>
        </w:tc>
        <w:tc>
          <w:tcPr>
            <w:tcW w:w="4428" w:type="dxa"/>
          </w:tcPr>
          <w:p w14:paraId="25A61C21" w14:textId="77777777" w:rsidR="00012640" w:rsidRPr="006C26A1" w:rsidRDefault="00012640" w:rsidP="002A3683">
            <w:pPr>
              <w:tabs>
                <w:tab w:val="left" w:pos="567"/>
              </w:tabs>
              <w:spacing w:after="0" w:line="240" w:lineRule="auto"/>
              <w:jc w:val="both"/>
              <w:rPr>
                <w:rFonts w:ascii="Times New Roman" w:hAnsi="Times New Roman"/>
                <w:bCs/>
                <w:sz w:val="24"/>
                <w:szCs w:val="24"/>
                <w:lang w:val="en-US"/>
              </w:rPr>
            </w:pPr>
            <w:r w:rsidRPr="006C26A1">
              <w:rPr>
                <w:rFonts w:ascii="Times New Roman" w:hAnsi="Times New Roman"/>
                <w:bCs/>
                <w:noProof/>
                <w:sz w:val="24"/>
                <w:szCs w:val="24"/>
                <w:lang w:val="en-US" w:eastAsia="ko-KR"/>
              </w:rPr>
              <w:drawing>
                <wp:inline distT="0" distB="0" distL="0" distR="0" wp14:anchorId="066770E9" wp14:editId="49633C5D">
                  <wp:extent cx="2686050" cy="1657284"/>
                  <wp:effectExtent l="0" t="0" r="0" b="635"/>
                  <wp:docPr id="2125886017" name="Picture 2125886017" descr="C:\Users\ICT\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CT\Downloads\image (6).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1491" cy="1666811"/>
                          </a:xfrm>
                          <a:prstGeom prst="rect">
                            <a:avLst/>
                          </a:prstGeom>
                          <a:noFill/>
                          <a:ln>
                            <a:noFill/>
                          </a:ln>
                        </pic:spPr>
                      </pic:pic>
                    </a:graphicData>
                  </a:graphic>
                </wp:inline>
              </w:drawing>
            </w:r>
          </w:p>
          <w:p w14:paraId="7091D7E8" w14:textId="77777777" w:rsidR="00012640" w:rsidRDefault="00012640" w:rsidP="002A3683">
            <w:pPr>
              <w:tabs>
                <w:tab w:val="left" w:pos="567"/>
              </w:tabs>
              <w:spacing w:before="120" w:after="0" w:line="240" w:lineRule="auto"/>
              <w:ind w:hanging="142"/>
              <w:jc w:val="center"/>
              <w:rPr>
                <w:rFonts w:ascii="Times New Roman" w:hAnsi="Times New Roman"/>
                <w:bCs/>
                <w:sz w:val="24"/>
                <w:szCs w:val="24"/>
                <w:lang w:val="en-US"/>
              </w:rPr>
            </w:pPr>
            <w:r w:rsidRPr="001A15E7">
              <w:rPr>
                <w:rFonts w:ascii="Times New Roman" w:hAnsi="Times New Roman"/>
                <w:sz w:val="24"/>
                <w:szCs w:val="24"/>
                <w:lang w:val="en-US"/>
              </w:rPr>
              <w:t>Gambar 9. Tingkat</w:t>
            </w:r>
            <w:r w:rsidRPr="006C26A1">
              <w:rPr>
                <w:rFonts w:ascii="Times New Roman" w:hAnsi="Times New Roman"/>
                <w:bCs/>
                <w:sz w:val="24"/>
                <w:szCs w:val="24"/>
                <w:lang w:val="en-US"/>
              </w:rPr>
              <w:t xml:space="preserve"> Pengangguran Terbuka Tahun 2012-2022 Provinsi Banten</w:t>
            </w:r>
          </w:p>
          <w:p w14:paraId="152EE593" w14:textId="1135E1D0" w:rsidR="00012640" w:rsidRDefault="00012640" w:rsidP="002A3683">
            <w:pPr>
              <w:pStyle w:val="ListParagraph"/>
              <w:tabs>
                <w:tab w:val="left" w:pos="567"/>
              </w:tabs>
              <w:spacing w:after="0" w:line="240" w:lineRule="auto"/>
              <w:ind w:left="0"/>
              <w:contextualSpacing w:val="0"/>
              <w:jc w:val="center"/>
              <w:rPr>
                <w:rFonts w:ascii="Times New Roman" w:hAnsi="Times New Roman"/>
                <w:bCs/>
                <w:sz w:val="24"/>
                <w:szCs w:val="24"/>
              </w:rPr>
            </w:pPr>
            <w:r>
              <w:rPr>
                <w:rFonts w:ascii="Times New Roman" w:hAnsi="Times New Roman"/>
                <w:bCs/>
                <w:sz w:val="24"/>
                <w:szCs w:val="24"/>
                <w:lang w:val="id-ID"/>
              </w:rPr>
              <w:t xml:space="preserve">Sumber: </w:t>
            </w:r>
            <w:r>
              <w:rPr>
                <w:rFonts w:ascii="Times New Roman" w:hAnsi="Times New Roman"/>
                <w:bCs/>
                <w:sz w:val="24"/>
                <w:szCs w:val="24"/>
              </w:rPr>
              <w:fldChar w:fldCharType="begin" w:fldLock="1"/>
            </w:r>
            <w:r>
              <w:rPr>
                <w:rFonts w:ascii="Times New Roman" w:hAnsi="Times New Roman"/>
                <w:bCs/>
                <w:sz w:val="24"/>
                <w:szCs w:val="24"/>
                <w:lang w:val="id-ID"/>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2022)","plainTextFormattedCitation":"(Badan Pusat Statistik, 2022)","previouslyFormattedCitation":"(Badan Pusat Statistik, 2022)"},"properties":{"noteIndex":0},"schema":"https://github.com/citation-style-language/schema/raw/master/csl-citation.json"}</w:instrText>
            </w:r>
            <w:r>
              <w:rPr>
                <w:rFonts w:ascii="Times New Roman" w:hAnsi="Times New Roman"/>
                <w:bCs/>
                <w:sz w:val="24"/>
                <w:szCs w:val="24"/>
              </w:rPr>
              <w:fldChar w:fldCharType="separate"/>
            </w:r>
            <w:r w:rsidRPr="006068D7">
              <w:rPr>
                <w:rFonts w:ascii="Times New Roman" w:hAnsi="Times New Roman"/>
                <w:bCs/>
                <w:noProof/>
                <w:sz w:val="24"/>
                <w:szCs w:val="24"/>
                <w:lang w:val="id-ID"/>
              </w:rPr>
              <w:t>(Badan Pusat Statistik, 2022)</w:t>
            </w:r>
            <w:r>
              <w:rPr>
                <w:rFonts w:ascii="Times New Roman" w:hAnsi="Times New Roman"/>
                <w:bCs/>
                <w:sz w:val="24"/>
                <w:szCs w:val="24"/>
              </w:rPr>
              <w:fldChar w:fldCharType="end"/>
            </w:r>
          </w:p>
        </w:tc>
      </w:tr>
    </w:tbl>
    <w:p w14:paraId="02097A5C" w14:textId="77777777" w:rsidR="00012640" w:rsidRDefault="00012640" w:rsidP="002A3683">
      <w:pPr>
        <w:pStyle w:val="ListParagraph"/>
        <w:tabs>
          <w:tab w:val="left" w:pos="567"/>
        </w:tabs>
        <w:spacing w:after="0" w:line="240" w:lineRule="auto"/>
        <w:ind w:left="0"/>
        <w:contextualSpacing w:val="0"/>
        <w:jc w:val="both"/>
        <w:rPr>
          <w:rFonts w:ascii="Times New Roman" w:hAnsi="Times New Roman"/>
          <w:bCs/>
          <w:sz w:val="24"/>
          <w:szCs w:val="24"/>
        </w:rPr>
        <w:sectPr w:rsidR="00012640" w:rsidSect="002A3683">
          <w:type w:val="continuous"/>
          <w:pgSz w:w="11906" w:h="16838" w:code="9"/>
          <w:pgMar w:top="1474" w:right="1418" w:bottom="1418" w:left="1560" w:header="567" w:footer="567" w:gutter="0"/>
          <w:cols w:space="708"/>
          <w:docGrid w:linePitch="360"/>
        </w:sectPr>
      </w:pPr>
    </w:p>
    <w:p w14:paraId="27C54A0D" w14:textId="2290AE78" w:rsidR="00450DBB" w:rsidRDefault="00670964" w:rsidP="00670964">
      <w:pPr>
        <w:pStyle w:val="ListParagraph"/>
        <w:tabs>
          <w:tab w:val="left" w:pos="567"/>
        </w:tabs>
        <w:spacing w:after="0" w:line="360" w:lineRule="auto"/>
        <w:ind w:left="0"/>
        <w:contextualSpacing w:val="0"/>
        <w:jc w:val="both"/>
        <w:rPr>
          <w:rFonts w:ascii="Times New Roman" w:hAnsi="Times New Roman"/>
          <w:bCs/>
          <w:sz w:val="24"/>
          <w:szCs w:val="24"/>
        </w:rPr>
      </w:pPr>
      <w:r w:rsidRPr="00670964">
        <w:rPr>
          <w:rFonts w:ascii="Times New Roman" w:hAnsi="Times New Roman"/>
          <w:bCs/>
          <w:sz w:val="24"/>
          <w:szCs w:val="24"/>
        </w:rPr>
        <w:lastRenderedPageBreak/>
        <w:t>Bangga Berwisata Indonesia (BWI), investasi daerah, digitalisasi perdagangan; 4) Mendorong konsumsi masyarakat sesuai arahan presiden secara geografis Provinsi Banten berada pada posisi yang sangat strategis dan didukung dengan infrastruktur konektivitas antar wilayah berupa pelabuhan, bandara dan jalan tol; 5) Kontribusi PDRB Provinsi Banten yang secara dominan adalah sektor industri dan perdagangan yang relatif tumbuh den</w:t>
      </w:r>
      <w:r w:rsidR="00A03108">
        <w:rPr>
          <w:rFonts w:ascii="Times New Roman" w:hAnsi="Times New Roman"/>
          <w:bCs/>
          <w:sz w:val="24"/>
          <w:szCs w:val="24"/>
        </w:rPr>
        <w:t xml:space="preserve">gan baik pasca </w:t>
      </w:r>
      <w:r w:rsidR="00C6055B">
        <w:rPr>
          <w:rFonts w:ascii="Times New Roman" w:hAnsi="Times New Roman"/>
          <w:bCs/>
          <w:sz w:val="24"/>
          <w:szCs w:val="24"/>
        </w:rPr>
        <w:t>pandemi</w:t>
      </w:r>
      <w:r w:rsidR="00A03108">
        <w:rPr>
          <w:rFonts w:ascii="Times New Roman" w:hAnsi="Times New Roman"/>
          <w:bCs/>
          <w:sz w:val="24"/>
          <w:szCs w:val="24"/>
        </w:rPr>
        <w:t xml:space="preserve"> </w:t>
      </w:r>
      <w:r w:rsidRPr="00670964">
        <w:rPr>
          <w:rFonts w:ascii="Times New Roman" w:hAnsi="Times New Roman"/>
          <w:bCs/>
          <w:sz w:val="24"/>
          <w:szCs w:val="24"/>
        </w:rPr>
        <w:t>(terjaga).</w:t>
      </w:r>
    </w:p>
    <w:p w14:paraId="4ABDCDE8" w14:textId="21D6DD00" w:rsidR="00A03108" w:rsidRPr="0028507D" w:rsidRDefault="00A03108" w:rsidP="00670964">
      <w:pPr>
        <w:pStyle w:val="ListParagraph"/>
        <w:tabs>
          <w:tab w:val="left" w:pos="567"/>
        </w:tabs>
        <w:spacing w:after="0" w:line="360" w:lineRule="auto"/>
        <w:ind w:left="0"/>
        <w:contextualSpacing w:val="0"/>
        <w:jc w:val="both"/>
        <w:rPr>
          <w:rFonts w:ascii="Times New Roman" w:hAnsi="Times New Roman"/>
          <w:bCs/>
          <w:sz w:val="16"/>
          <w:szCs w:val="16"/>
        </w:rPr>
      </w:pPr>
    </w:p>
    <w:p w14:paraId="539B6D66" w14:textId="77777777" w:rsidR="006C26A1" w:rsidRPr="00793E4F" w:rsidRDefault="006C26A1" w:rsidP="006C26A1">
      <w:pPr>
        <w:shd w:val="clear" w:color="auto" w:fill="FFFFFF"/>
        <w:spacing w:after="0" w:line="360" w:lineRule="auto"/>
        <w:jc w:val="both"/>
        <w:rPr>
          <w:rFonts w:eastAsia="Times New Roman" w:cs="Calibri"/>
          <w:color w:val="222222"/>
          <w:lang w:val="en-US" w:eastAsia="ko-KR"/>
        </w:rPr>
      </w:pPr>
      <w:r w:rsidRPr="00793E4F">
        <w:rPr>
          <w:rFonts w:ascii="Times New Roman" w:eastAsia="Times New Roman" w:hAnsi="Times New Roman"/>
          <w:b/>
          <w:bCs/>
          <w:color w:val="222222"/>
          <w:sz w:val="24"/>
          <w:szCs w:val="24"/>
          <w:lang w:val="en-US" w:eastAsia="ko-KR"/>
        </w:rPr>
        <w:t>Persentase Penduduk Miskin</w:t>
      </w:r>
    </w:p>
    <w:p w14:paraId="53F75C44" w14:textId="5D421209" w:rsidR="006C26A1" w:rsidRPr="00BB298D" w:rsidRDefault="006C26A1" w:rsidP="006C26A1">
      <w:pPr>
        <w:pStyle w:val="ListParagraph"/>
        <w:tabs>
          <w:tab w:val="left" w:pos="567"/>
        </w:tabs>
        <w:spacing w:after="0" w:line="360" w:lineRule="auto"/>
        <w:ind w:left="0" w:firstLine="540"/>
        <w:contextualSpacing w:val="0"/>
        <w:jc w:val="both"/>
        <w:rPr>
          <w:rFonts w:ascii="Times New Roman" w:hAnsi="Times New Roman"/>
          <w:bCs/>
          <w:color w:val="FF0000"/>
          <w:sz w:val="24"/>
          <w:szCs w:val="24"/>
          <w:lang w:val="id-ID"/>
        </w:rPr>
      </w:pPr>
      <w:r w:rsidRPr="006C26A1">
        <w:rPr>
          <w:rFonts w:ascii="Times New Roman" w:hAnsi="Times New Roman"/>
          <w:bCs/>
          <w:sz w:val="24"/>
          <w:szCs w:val="24"/>
        </w:rPr>
        <w:t xml:space="preserve">Masalah kemiskinan adalah permasalahan klasik dan rumit yang dipengaruhi berbagai faktor yang saling berkaitan satu dengan lainnya, diantaranya tingkat pendapatan, pengangguran, kesehatan, pendidikan, akses terhadap barang dan jasa, lokasi, letak geografis, gender, dan lokasi lingkungan masyarakat </w:t>
      </w:r>
      <w:r w:rsidR="00BB298D">
        <w:rPr>
          <w:rFonts w:ascii="Times New Roman" w:hAnsi="Times New Roman"/>
          <w:bCs/>
          <w:sz w:val="24"/>
          <w:szCs w:val="24"/>
        </w:rPr>
        <w:fldChar w:fldCharType="begin" w:fldLock="1"/>
      </w:r>
      <w:r w:rsidR="005D70FD">
        <w:rPr>
          <w:rFonts w:ascii="Times New Roman" w:hAnsi="Times New Roman"/>
          <w:bCs/>
          <w:sz w:val="24"/>
          <w:szCs w:val="24"/>
        </w:rPr>
        <w:instrText>ADDIN CSL_CITATION {"citationItems":[{"id":"ITEM-1","itemData":{"DOI":"10.36987/ecobi.v1i2.20","ISSN":"2477-6092","abstract":"Tujuan dari penelitian ini adalah untuk mengetahui kondisi pertumbuhan ekonomi di Negaranegara berkembang, permasalahan-permasalahan pertumbuhan ekonomi kemiskinan di negara berkembang, faktor-faktor yang menyebabkan kemiskinan, konsep-konsep tentang kemiskinan serta kebijakan yang diambil oleh Negarauntuk mengatasi permasalahan tersebut. Metode penelitian yang digunakan adalah penelitian deskriptif. Hasil penelitian menunjukan bahwa untuk mengatasi masalah pertumbuhan, kemiskinan dan distribusi pendapat kini dikaitkan dengan perbaikan sistem dan struktur, tidak semata-mata bertumpu pada aksi sesaat berupa crash program. Selain itu juga membuat kebijakan strategis dengan cara perluasan dan pemerataan pendidikan, peningkatan layanan kesehatan, pembangunan perumahan, penciptaan lapangan kerja, pembangunan infrastruktur untuk memperlancar transaksi ekonomi dan perdagangan, serta pembangunan daerah untuk mengurangi disparitas ekonomi antar wilayah.","author":[{"dropping-particle":"","family":"Nasution","given":"Zulkarnain","non-dropping-particle":"","parse-names":false,"suffix":""}],"container-title":"ECOBISMA (JURNAL EKONOMI, BISNIS DAN MANAJEMEN)","id":"ITEM-1","issue":"2","issued":{"date-parts":[["2019"]]},"title":"PERTUMBUHAN EKONOMI DAN KEMISKINAN","type":"article-journal","volume":"1"},"uris":["http://www.mendeley.com/documents/?uuid=d53a1bd0-377e-3b41-9df4-11cf709075e3","http://www.mendeley.com/documents/?uuid=df6001ef-5f2e-4e59-b99b-4a11ce8601db"]}],"mendeley":{"formattedCitation":"(Nasution, 2019)","plainTextFormattedCitation":"(Nasution, 2019)","previouslyFormattedCitation":"(Nasution, 2019)"},"properties":{"noteIndex":0},"schema":"https://github.com/citation-style-language/schema/raw/master/csl-citation.json"}</w:instrText>
      </w:r>
      <w:r w:rsidR="00BB298D">
        <w:rPr>
          <w:rFonts w:ascii="Times New Roman" w:hAnsi="Times New Roman"/>
          <w:bCs/>
          <w:sz w:val="24"/>
          <w:szCs w:val="24"/>
        </w:rPr>
        <w:fldChar w:fldCharType="separate"/>
      </w:r>
      <w:r w:rsidR="00BB298D" w:rsidRPr="00BB298D">
        <w:rPr>
          <w:rFonts w:ascii="Times New Roman" w:hAnsi="Times New Roman"/>
          <w:bCs/>
          <w:noProof/>
          <w:sz w:val="24"/>
          <w:szCs w:val="24"/>
        </w:rPr>
        <w:t>(Nasution, 2019)</w:t>
      </w:r>
      <w:r w:rsidR="00BB298D">
        <w:rPr>
          <w:rFonts w:ascii="Times New Roman" w:hAnsi="Times New Roman"/>
          <w:bCs/>
          <w:sz w:val="24"/>
          <w:szCs w:val="24"/>
        </w:rPr>
        <w:fldChar w:fldCharType="end"/>
      </w:r>
      <w:r w:rsidR="00FA313C">
        <w:rPr>
          <w:rFonts w:ascii="Times New Roman" w:hAnsi="Times New Roman"/>
          <w:bCs/>
          <w:sz w:val="24"/>
          <w:szCs w:val="24"/>
        </w:rPr>
        <w:t xml:space="preserve">. </w:t>
      </w:r>
    </w:p>
    <w:p w14:paraId="0485D68B" w14:textId="082473F1" w:rsidR="006C26A1" w:rsidRDefault="009A42CC" w:rsidP="006C26A1">
      <w:pPr>
        <w:pStyle w:val="ListParagraph"/>
        <w:tabs>
          <w:tab w:val="left" w:pos="567"/>
        </w:tabs>
        <w:spacing w:after="0" w:line="360" w:lineRule="auto"/>
        <w:ind w:left="0" w:firstLine="540"/>
        <w:contextualSpacing w:val="0"/>
        <w:jc w:val="both"/>
        <w:rPr>
          <w:rFonts w:ascii="Times New Roman" w:hAnsi="Times New Roman"/>
          <w:bCs/>
          <w:sz w:val="24"/>
          <w:szCs w:val="24"/>
        </w:rPr>
      </w:pPr>
      <w:r>
        <w:rPr>
          <w:rFonts w:ascii="Times New Roman" w:hAnsi="Times New Roman"/>
          <w:bCs/>
          <w:sz w:val="24"/>
          <w:szCs w:val="24"/>
        </w:rPr>
        <w:t xml:space="preserve">Data statistik pada Gambar 8 menjelaskan bahwa </w:t>
      </w:r>
      <w:r w:rsidR="006C26A1" w:rsidRPr="006C26A1">
        <w:rPr>
          <w:rFonts w:ascii="Times New Roman" w:hAnsi="Times New Roman"/>
          <w:bCs/>
          <w:sz w:val="24"/>
          <w:szCs w:val="24"/>
        </w:rPr>
        <w:t xml:space="preserve">Pemerintah Provinsi </w:t>
      </w:r>
      <w:r w:rsidR="006C26A1" w:rsidRPr="006C26A1">
        <w:rPr>
          <w:rFonts w:ascii="Times New Roman" w:hAnsi="Times New Roman"/>
          <w:bCs/>
          <w:sz w:val="24"/>
          <w:szCs w:val="24"/>
        </w:rPr>
        <w:lastRenderedPageBreak/>
        <w:t>Banten berhasil menekan angka kemiskinan, sehingga tetap berada dibawah nasional, penduduk miskin Provinsi Banten Tahun 2022 mencapai angka 6,24 persen, sedangkan nasional sebesar 9,57 persen. Peningkatan jumlah penduduk miskin di Banten terjadi antara Tahun 2020-2022 dengan angka paling signifikan terjadi pada Tahun 2020 yaitu sebesar 857,64 ribu jiwa disebabkan oleh pandemi Covid-19 yang menjadi faktor penghambat penurunan angka kemiskinan.</w:t>
      </w:r>
    </w:p>
    <w:p w14:paraId="3C5ADC80" w14:textId="1FF133E2" w:rsidR="006C26A1" w:rsidRDefault="006C26A1" w:rsidP="006C26A1">
      <w:pPr>
        <w:pStyle w:val="ListParagraph"/>
        <w:tabs>
          <w:tab w:val="left" w:pos="567"/>
        </w:tabs>
        <w:spacing w:after="0" w:line="360" w:lineRule="auto"/>
        <w:ind w:left="0" w:firstLine="540"/>
        <w:contextualSpacing w:val="0"/>
        <w:jc w:val="both"/>
        <w:rPr>
          <w:rFonts w:ascii="Times New Roman" w:hAnsi="Times New Roman"/>
          <w:bCs/>
          <w:sz w:val="24"/>
          <w:szCs w:val="24"/>
        </w:rPr>
      </w:pPr>
      <w:r>
        <w:rPr>
          <w:rFonts w:ascii="Times New Roman" w:hAnsi="Times New Roman"/>
          <w:bCs/>
          <w:sz w:val="24"/>
          <w:szCs w:val="24"/>
        </w:rPr>
        <w:tab/>
      </w:r>
      <w:r w:rsidRPr="006C26A1">
        <w:rPr>
          <w:rFonts w:ascii="Times New Roman" w:hAnsi="Times New Roman"/>
          <w:bCs/>
          <w:sz w:val="24"/>
          <w:szCs w:val="24"/>
        </w:rPr>
        <w:t>Upaya penurunan angka kemiskinan dilakukan melalui berbagai program pembangunan secara terintegrasi dengan melibatkan berbagai urusan pemerintahan antara lain yang juga dijadikan sebagai faktor pendukung penurunan angka kemiskinan</w:t>
      </w:r>
      <w:r w:rsidR="00850DCE">
        <w:rPr>
          <w:rFonts w:ascii="Times New Roman" w:hAnsi="Times New Roman"/>
          <w:bCs/>
          <w:sz w:val="24"/>
          <w:szCs w:val="24"/>
        </w:rPr>
        <w:t xml:space="preserve"> adalah: </w:t>
      </w:r>
      <w:r w:rsidRPr="006C26A1">
        <w:rPr>
          <w:rFonts w:ascii="Times New Roman" w:hAnsi="Times New Roman"/>
          <w:bCs/>
          <w:sz w:val="24"/>
          <w:szCs w:val="24"/>
        </w:rPr>
        <w:t>1) Pembangunan infrastruktur yang mendukung konektivitas dalam rangka percepata</w:t>
      </w:r>
      <w:r w:rsidR="00850DCE">
        <w:rPr>
          <w:rFonts w:ascii="Times New Roman" w:hAnsi="Times New Roman"/>
          <w:bCs/>
          <w:sz w:val="24"/>
          <w:szCs w:val="24"/>
        </w:rPr>
        <w:t>n arus orang, mobilisasi barang</w:t>
      </w:r>
      <w:r w:rsidRPr="006C26A1">
        <w:rPr>
          <w:rFonts w:ascii="Times New Roman" w:hAnsi="Times New Roman"/>
          <w:bCs/>
          <w:sz w:val="24"/>
          <w:szCs w:val="24"/>
        </w:rPr>
        <w:t xml:space="preserve"> dan jasa semakin meningkat. 2) Pembangunan permukiman kumuh, rumah tidak layak huni. 3) Penanganan kemiskinan melalui bantuan sosial dan bantuan langsung tunai (BLT) masyarakat dalam rangka menjaga daya beli masyarakat.</w:t>
      </w:r>
    </w:p>
    <w:p w14:paraId="3A517DAD" w14:textId="77777777" w:rsidR="008711A1" w:rsidRDefault="008711A1" w:rsidP="006C26A1">
      <w:pPr>
        <w:shd w:val="clear" w:color="auto" w:fill="FFFFFF"/>
        <w:spacing w:after="0" w:line="360" w:lineRule="auto"/>
        <w:jc w:val="both"/>
        <w:rPr>
          <w:rFonts w:ascii="Times New Roman" w:eastAsia="Times New Roman" w:hAnsi="Times New Roman"/>
          <w:b/>
          <w:bCs/>
          <w:color w:val="222222"/>
          <w:sz w:val="24"/>
          <w:szCs w:val="24"/>
          <w:lang w:val="en-US" w:eastAsia="ko-KR"/>
        </w:rPr>
      </w:pPr>
    </w:p>
    <w:p w14:paraId="2EF72EBE" w14:textId="1AC88692" w:rsidR="006C26A1" w:rsidRPr="00793E4F" w:rsidRDefault="006C26A1" w:rsidP="006C26A1">
      <w:pPr>
        <w:shd w:val="clear" w:color="auto" w:fill="FFFFFF"/>
        <w:spacing w:after="0" w:line="360" w:lineRule="auto"/>
        <w:jc w:val="both"/>
        <w:rPr>
          <w:rFonts w:eastAsia="Times New Roman" w:cs="Calibri"/>
          <w:color w:val="222222"/>
          <w:lang w:val="en-US" w:eastAsia="ko-KR"/>
        </w:rPr>
      </w:pPr>
      <w:r w:rsidRPr="00793E4F">
        <w:rPr>
          <w:rFonts w:ascii="Times New Roman" w:eastAsia="Times New Roman" w:hAnsi="Times New Roman"/>
          <w:b/>
          <w:bCs/>
          <w:color w:val="222222"/>
          <w:sz w:val="24"/>
          <w:szCs w:val="24"/>
          <w:lang w:val="en-US" w:eastAsia="ko-KR"/>
        </w:rPr>
        <w:t>Tingkat Pengangguran</w:t>
      </w:r>
    </w:p>
    <w:p w14:paraId="23A97B00" w14:textId="5C7D5154" w:rsidR="006C26A1" w:rsidRDefault="006C26A1" w:rsidP="006C26A1">
      <w:pPr>
        <w:tabs>
          <w:tab w:val="left" w:pos="567"/>
        </w:tabs>
        <w:spacing w:after="0" w:line="360" w:lineRule="auto"/>
        <w:ind w:firstLine="540"/>
        <w:jc w:val="both"/>
        <w:rPr>
          <w:rFonts w:ascii="Times New Roman" w:hAnsi="Times New Roman"/>
          <w:bCs/>
          <w:sz w:val="24"/>
          <w:szCs w:val="24"/>
          <w:lang w:val="en-US"/>
        </w:rPr>
      </w:pPr>
      <w:r w:rsidRPr="006C26A1">
        <w:rPr>
          <w:rFonts w:ascii="Times New Roman" w:hAnsi="Times New Roman"/>
          <w:bCs/>
          <w:sz w:val="24"/>
          <w:szCs w:val="24"/>
          <w:lang w:val="en-US"/>
        </w:rPr>
        <w:t xml:space="preserve">Tingkat Pengangguran Terbuka (TPT) merupakan suatu nilai atau persentase dari jumlah pengangguran terhadap angkatan kerja </w:t>
      </w:r>
      <w:r w:rsidR="00BB298D">
        <w:rPr>
          <w:rFonts w:ascii="Times New Roman" w:hAnsi="Times New Roman"/>
          <w:bCs/>
          <w:sz w:val="24"/>
          <w:szCs w:val="24"/>
          <w:lang w:val="en-US"/>
        </w:rPr>
        <w:fldChar w:fldCharType="begin" w:fldLock="1"/>
      </w:r>
      <w:r w:rsidR="005D70FD">
        <w:rPr>
          <w:rFonts w:ascii="Times New Roman" w:hAnsi="Times New Roman"/>
          <w:bCs/>
          <w:sz w:val="24"/>
          <w:szCs w:val="24"/>
          <w:lang w:val="en-US"/>
        </w:rPr>
        <w:instrText>ADDIN CSL_CITATION {"citationItems":[{"id":"ITEM-1","itemData":{"DOI":"10.22437/pdpd.v5i3.4151","abstract":"Penelitian ini bertujuan untuk menganalisis: 1) perkembangan tingkat kemiskinan, indeks pembangunan manusia, pengangguran dan pertumbuhan ekonomi di Kabupaten Muaro Jambi; 2) pengaruh indeks pembangunan manusia, tingkat pengangguran dan pertumbuhan ekonomi terhadap kemiskinan di Kabupaten Muaro Jambi. Data yang digunakan adalah data sekunder di tingkat Kabupaten Muaro Jambi pada priode 2000-2014. Data dianalisis secara deskriptif dan kuantitatif menggunakan analisis regresi. Hasil penelitian menemukan bahwa: 1) Selama Tahun 2000 – 2014 tingkat kemiskinan di Kabupaten Muaro Jambi mengalami penurunan rata-rata sebesar 8,04 persen pertahun, Indeks Pembangunan Manusia naik rata-rata sebesar 1,16 persen pertahun, tingkat pengangguran terbuka naik rata-rata sebesar 9,27 persen pertahun dan pertumbuhan ekonomi naik rata-rata sebesar 5,37 persen pertahun; 2) Secara bersama-sama, Indeks Pembangunan Manusia, tingkat pengangguran terbuka dan pertumbuhan ekonomi berpengaruh signifikan dan mampu memberikan penjelasan terhadap penurunan tingkat kemiskinan dengan koefisien R2 sebesar 88,4 persen. Secara secara parsial Indeks Pembangunan Manusia mempunyai pengaruh negatif dan signifikan terhadap tingkat kemiskinan sedangkan, sedangkan tingkat pengangguran dan pertumbuhan ekonomi tidak berpengaruh signifikan. Kata kunci: kemiskinan, indeks pembangunan manusia, pertumbuhan ekonomi, pengangguran REFERENCES Anjuli, A.D dan Fitriyati Dyah. 2013. Pengaruh Pertumbuhan Ekonomi, Pendidikan, dan Pengangguran Terhadap Kemiskinan di Kabupaten Sampang. Jurnal Pendidikan Ekonomi (JUPE). Vol. 1, No. 3. Cholili, F.M.2014. Analisis Pengaruh Pengangguran, Produk Domestik Regional Bruto (PDRB), dan Indeks Pembangunan Manusia (IPM) Terhadap Jumlah Penduduk Miskin (Studi Kasus 33 Provinsi Di Indonesia). Diponegoro Journal Of Economics. Vol. 2, No. 1. Firdaus, Muhammad. 2011. Ekonometrika, Suatu Pendekatan Aplikatif. Jakarta: Bumi Aksara. Gujarati, D.N dan Porter, D. C. 2010. Dasar-Dasar Ekonometrika (Edisi 5), Buku 1. Jakarta: Salemba Empat. Haughton, Jonatan dan Khandker, S. R. 2012. Pedoman Tentang Kemiskinan dan Ketimpangan. Jakarta: Salemba Empat. Junaidi, J. (2014). Analisis Hubungan Deret Waktu untuk Peramalan. Jambi. Fakultas Ekonomi dan Bisnis Universitas Jambi Junaidi,J; Zulfanetti, Z; Hardiani,H. (2014). Analisis Kondisi Ketenagakerjaan di Provinsi Jambi. Laporan Penelitian. Fakultas Ekonomi dan Bisnis Universitas Jambi Kuncoro, Mudrajad. 2004. Otonomi dan Pembangunan Daerah: Ref…","author":[{"dropping-particle":"","family":"Waluyo","given":"Joko","non-dropping-particle":"","parse-names":false,"suffix":""}],"container-title":"e-Jurnal Perspektif Ekonomi dan Pembangunan Daerah","id":"ITEM-1","issue":"3","issued":{"date-parts":[["2017"]]},"title":"Analisis pengaruh indeks pembangunan manusia (IPM), tingkat pengangguran dan pertumbuhan ekonomi terhadap kemiskinan di Kabupaten Muaro Jambi","type":"article-journal","volume":"5"},"uris":["http://www.mendeley.com/documents/?uuid=7c5b39c2-3ce5-3f75-9d1e-c7a636cf6bfc","http://www.mendeley.com/documents/?uuid=ba363292-67e3-406e-a48c-7d26dab1a85a"]}],"mendeley":{"formattedCitation":"(Waluyo, 2017)","plainTextFormattedCitation":"(Waluyo, 2017)","previouslyFormattedCitation":"(Waluyo, 2017)"},"properties":{"noteIndex":0},"schema":"https://github.com/citation-style-language/schema/raw/master/csl-citation.json"}</w:instrText>
      </w:r>
      <w:r w:rsidR="00BB298D">
        <w:rPr>
          <w:rFonts w:ascii="Times New Roman" w:hAnsi="Times New Roman"/>
          <w:bCs/>
          <w:sz w:val="24"/>
          <w:szCs w:val="24"/>
          <w:lang w:val="en-US"/>
        </w:rPr>
        <w:fldChar w:fldCharType="separate"/>
      </w:r>
      <w:r w:rsidR="00BB298D" w:rsidRPr="00BB298D">
        <w:rPr>
          <w:rFonts w:ascii="Times New Roman" w:hAnsi="Times New Roman"/>
          <w:bCs/>
          <w:noProof/>
          <w:sz w:val="24"/>
          <w:szCs w:val="24"/>
          <w:lang w:val="en-US"/>
        </w:rPr>
        <w:t>(Waluyo, 2017)</w:t>
      </w:r>
      <w:r w:rsidR="00BB298D">
        <w:rPr>
          <w:rFonts w:ascii="Times New Roman" w:hAnsi="Times New Roman"/>
          <w:bCs/>
          <w:sz w:val="24"/>
          <w:szCs w:val="24"/>
          <w:lang w:val="en-US"/>
        </w:rPr>
        <w:fldChar w:fldCharType="end"/>
      </w:r>
      <w:r w:rsidRPr="006C26A1">
        <w:rPr>
          <w:rFonts w:ascii="Times New Roman" w:hAnsi="Times New Roman"/>
          <w:bCs/>
          <w:color w:val="FF0000"/>
          <w:sz w:val="24"/>
          <w:szCs w:val="24"/>
          <w:lang w:val="en-US"/>
        </w:rPr>
        <w:t xml:space="preserve"> </w:t>
      </w:r>
      <w:r w:rsidRPr="006C26A1">
        <w:rPr>
          <w:rFonts w:ascii="Times New Roman" w:hAnsi="Times New Roman"/>
          <w:bCs/>
          <w:sz w:val="24"/>
          <w:szCs w:val="24"/>
          <w:lang w:val="en-US"/>
        </w:rPr>
        <w:lastRenderedPageBreak/>
        <w:t>Penyebab terjadinya p</w:t>
      </w:r>
      <w:r w:rsidRPr="006C26A1">
        <w:rPr>
          <w:rFonts w:ascii="Times New Roman" w:hAnsi="Times New Roman"/>
          <w:bCs/>
          <w:sz w:val="24"/>
          <w:szCs w:val="24"/>
        </w:rPr>
        <w:t xml:space="preserve">engangguran biasanya </w:t>
      </w:r>
      <w:r w:rsidRPr="006C26A1">
        <w:rPr>
          <w:rFonts w:ascii="Times New Roman" w:hAnsi="Times New Roman"/>
          <w:bCs/>
          <w:sz w:val="24"/>
          <w:szCs w:val="24"/>
          <w:lang w:val="en-US"/>
        </w:rPr>
        <w:t xml:space="preserve">karena </w:t>
      </w:r>
      <w:r w:rsidRPr="006C26A1">
        <w:rPr>
          <w:rFonts w:ascii="Times New Roman" w:hAnsi="Times New Roman"/>
          <w:bCs/>
          <w:sz w:val="24"/>
          <w:szCs w:val="24"/>
        </w:rPr>
        <w:t xml:space="preserve">banyaknya angkatan kerja </w:t>
      </w:r>
      <w:r w:rsidRPr="006C26A1">
        <w:rPr>
          <w:rFonts w:ascii="Times New Roman" w:hAnsi="Times New Roman"/>
          <w:bCs/>
          <w:sz w:val="24"/>
          <w:szCs w:val="24"/>
          <w:lang w:val="en-US"/>
        </w:rPr>
        <w:t>yang tidak sebanding dengan</w:t>
      </w:r>
      <w:r w:rsidRPr="006C26A1">
        <w:rPr>
          <w:rFonts w:ascii="Times New Roman" w:hAnsi="Times New Roman"/>
          <w:bCs/>
          <w:sz w:val="24"/>
          <w:szCs w:val="24"/>
        </w:rPr>
        <w:t xml:space="preserve"> lapangan pekerjaan</w:t>
      </w:r>
      <w:r w:rsidRPr="006C26A1">
        <w:rPr>
          <w:rFonts w:ascii="Times New Roman" w:hAnsi="Times New Roman"/>
          <w:bCs/>
          <w:sz w:val="24"/>
          <w:szCs w:val="24"/>
          <w:lang w:val="en-US"/>
        </w:rPr>
        <w:t xml:space="preserve"> </w:t>
      </w:r>
      <w:r w:rsidR="00BB298D">
        <w:rPr>
          <w:rFonts w:ascii="Times New Roman" w:hAnsi="Times New Roman"/>
          <w:bCs/>
          <w:sz w:val="24"/>
          <w:szCs w:val="24"/>
          <w:lang w:val="en-US"/>
        </w:rPr>
        <w:fldChar w:fldCharType="begin" w:fldLock="1"/>
      </w:r>
      <w:r w:rsidR="005D70FD">
        <w:rPr>
          <w:rFonts w:ascii="Times New Roman" w:hAnsi="Times New Roman"/>
          <w:bCs/>
          <w:sz w:val="24"/>
          <w:szCs w:val="24"/>
          <w:lang w:val="en-US"/>
        </w:rPr>
        <w:instrText>ADDIN CSL_CITATION {"citationItems":[{"id":"ITEM-1","itemData":{"abstract":"Pembangunan nasional adalah upaya untuk menciptakan masyarakat yang adil, makmur, kompetitif, maju dan sejahtera. Salah satu kendala dalam proses pembangunan adalah banyaknya jumlah pengangguran di suatu daerah, desa Bojongcae adalah salah satu desa di provinsi Banten dengan total pengangguran 530 orang. Tingginya tingkat pengangguran akan menjadi hambatan dalam proses pembangunan dan pertumbuhan desa Bojongcae, karena berkurangnya jumlah pendapatan asli daerah dan rendahnya produktivitas sumber daya manusia di desa. Jadi dalam penelitian ini akan melihat faktor-faktor yang menyebabkan tingginya pengangguran serta strategi yang diambil untuk mengatasi masalah pengangguran. Metode yang digunakan adalah metode campuran (kuantitatif &amp; kualitatif), dengan melakukan analisis SWOT untuk strategi menghadapi masalah pengangguran dan analisis deskriptif data untuk mengetahui faktor-faktor yang dapat menyebabkan masalah pengangguran. Hasil penelitian menunjukkan bahwa hal-hal yang dapat menyebabkan pengangguran diklasifikasikan menjadi indikator variabel, yaitu: pendidikan, keterampilan, upah dan informasi.","author":[{"dropping-particle":"","family":"Permadhy","given":"Yul Tito","non-dropping-particle":"","parse-names":false,"suffix":""},{"dropping-particle":"","family":"Sugianto","given":"","non-dropping-particle":"","parse-names":false,"suffix":""}],"container-title":"Ikra-ith ekonomika","id":"ITEM-1","issue":"3","issued":{"date-parts":[["2020"]]},"title":"Faktor Penyebab Pengangguran Dan Strategi Penanganan Permasalahan Pengangguran Pada Desa Bojongcae, Cibadak Lebak Provinsi Banten","type":"article-journal","volume":"2"},"uris":["http://www.mendeley.com/documents/?uuid=3e5e3941-877d-3d51-a93b-611568a86b27","http://www.mendeley.com/documents/?uuid=a15c52ab-f6e4-490f-85c3-65f5d7a5157f"]}],"mendeley":{"formattedCitation":"(Permadhy &amp; Sugianto, 2020)","plainTextFormattedCitation":"(Permadhy &amp; Sugianto, 2020)","previouslyFormattedCitation":"(Permadhy &amp; Sugianto, 2020)"},"properties":{"noteIndex":0},"schema":"https://github.com/citation-style-language/schema/raw/master/csl-citation.json"}</w:instrText>
      </w:r>
      <w:r w:rsidR="00BB298D">
        <w:rPr>
          <w:rFonts w:ascii="Times New Roman" w:hAnsi="Times New Roman"/>
          <w:bCs/>
          <w:sz w:val="24"/>
          <w:szCs w:val="24"/>
          <w:lang w:val="en-US"/>
        </w:rPr>
        <w:fldChar w:fldCharType="separate"/>
      </w:r>
      <w:r w:rsidR="00BB298D" w:rsidRPr="00BB298D">
        <w:rPr>
          <w:rFonts w:ascii="Times New Roman" w:hAnsi="Times New Roman"/>
          <w:bCs/>
          <w:noProof/>
          <w:sz w:val="24"/>
          <w:szCs w:val="24"/>
          <w:lang w:val="en-US"/>
        </w:rPr>
        <w:t>(Permadhy &amp; Sugianto, 2020)</w:t>
      </w:r>
      <w:r w:rsidR="00BB298D">
        <w:rPr>
          <w:rFonts w:ascii="Times New Roman" w:hAnsi="Times New Roman"/>
          <w:bCs/>
          <w:sz w:val="24"/>
          <w:szCs w:val="24"/>
          <w:lang w:val="en-US"/>
        </w:rPr>
        <w:fldChar w:fldCharType="end"/>
      </w:r>
    </w:p>
    <w:p w14:paraId="1DE963D8" w14:textId="61DC12F6" w:rsidR="006C26A1" w:rsidRPr="006C26A1" w:rsidRDefault="00FA313C" w:rsidP="001F27CF">
      <w:pPr>
        <w:tabs>
          <w:tab w:val="left" w:pos="567"/>
        </w:tabs>
        <w:spacing w:after="0" w:line="360" w:lineRule="auto"/>
        <w:ind w:firstLine="540"/>
        <w:jc w:val="both"/>
        <w:rPr>
          <w:rFonts w:ascii="Times New Roman" w:hAnsi="Times New Roman"/>
          <w:bCs/>
          <w:sz w:val="24"/>
          <w:szCs w:val="24"/>
          <w:lang w:val="en-US"/>
        </w:rPr>
      </w:pPr>
      <w:r>
        <w:rPr>
          <w:rFonts w:ascii="Times New Roman" w:hAnsi="Times New Roman"/>
          <w:bCs/>
          <w:sz w:val="24"/>
          <w:szCs w:val="24"/>
          <w:lang w:val="en-US"/>
        </w:rPr>
        <w:t>Data statistik pada gambar 9 menunjukkan bahwa</w:t>
      </w:r>
      <w:r w:rsidR="006C26A1" w:rsidRPr="006C26A1">
        <w:rPr>
          <w:rFonts w:ascii="Times New Roman" w:hAnsi="Times New Roman"/>
          <w:bCs/>
          <w:sz w:val="24"/>
          <w:szCs w:val="24"/>
          <w:lang w:val="en-US"/>
        </w:rPr>
        <w:t xml:space="preserve"> Provinsi Banten selama kurun waktu Tahun 2012-2022 fluktuatif, namun secara progresif penurunan TPT dari Tahun 2012 sebesar 10,13 persen menurun menjadi 8,09 persen di Tahun 2022. Kenaikan TPT yang signifikan terjadi di Provinsi Banten pada Tahun 2020 sebesar 10,64 persen, ini akibat pandemi Covid 19 juga menjadi faktor penghambat upaya pemerintah daerah dalam menekan angka pengangguran karena memicu banyak PHK dan banyak UMKM yang gulung tikar akibat menurunnya daya beli masyarakat. Pada Tahun 2022, seiring dengan pemulihan ekonomi, TPT di Banten berangsur menurun.</w:t>
      </w:r>
    </w:p>
    <w:p w14:paraId="1DA80B32" w14:textId="2CCBEC09" w:rsidR="006C26A1" w:rsidRDefault="00FA313C" w:rsidP="006C26A1">
      <w:pPr>
        <w:tabs>
          <w:tab w:val="left" w:pos="567"/>
        </w:tabs>
        <w:spacing w:after="0" w:line="360" w:lineRule="auto"/>
        <w:ind w:firstLine="540"/>
        <w:jc w:val="both"/>
        <w:rPr>
          <w:rFonts w:ascii="Times New Roman" w:hAnsi="Times New Roman"/>
          <w:bCs/>
          <w:sz w:val="24"/>
          <w:szCs w:val="24"/>
          <w:lang w:val="en-US"/>
        </w:rPr>
      </w:pPr>
      <w:r>
        <w:rPr>
          <w:rFonts w:ascii="Times New Roman" w:hAnsi="Times New Roman"/>
          <w:bCs/>
          <w:sz w:val="24"/>
          <w:szCs w:val="24"/>
          <w:lang w:val="en-US"/>
        </w:rPr>
        <w:t>Adapun upaya yang dilakukan peme</w:t>
      </w:r>
      <w:r w:rsidR="006C26A1" w:rsidRPr="006C26A1">
        <w:rPr>
          <w:rFonts w:ascii="Times New Roman" w:hAnsi="Times New Roman"/>
          <w:bCs/>
          <w:sz w:val="24"/>
          <w:szCs w:val="24"/>
          <w:lang w:val="en-US"/>
        </w:rPr>
        <w:t xml:space="preserve">rintah provinsi sebagai pendukung penurunan TPT antara lain: 1). </w:t>
      </w:r>
      <w:r w:rsidR="006C26A1" w:rsidRPr="006C26A1">
        <w:rPr>
          <w:rFonts w:ascii="Times New Roman" w:hAnsi="Times New Roman"/>
          <w:bCs/>
          <w:sz w:val="24"/>
          <w:szCs w:val="24"/>
        </w:rPr>
        <w:t xml:space="preserve">Pendidikan sekolah vokasi didesain untuk menghasilkan lulusan yang siap bekerja baik siap bekerja di perusahaan maupun membuka usaha mandiri. </w:t>
      </w:r>
      <w:r w:rsidR="006C26A1" w:rsidRPr="006C26A1">
        <w:rPr>
          <w:rFonts w:ascii="Times New Roman" w:hAnsi="Times New Roman"/>
          <w:bCs/>
          <w:sz w:val="24"/>
          <w:szCs w:val="24"/>
          <w:lang w:val="en-US"/>
        </w:rPr>
        <w:t>Salah satu contohnya adalah S</w:t>
      </w:r>
      <w:r w:rsidR="006C26A1" w:rsidRPr="006C26A1">
        <w:rPr>
          <w:rFonts w:ascii="Times New Roman" w:hAnsi="Times New Roman"/>
          <w:bCs/>
          <w:sz w:val="24"/>
          <w:szCs w:val="24"/>
        </w:rPr>
        <w:t xml:space="preserve">MK dengan jurusan tata boga selalu terserap pada pasar kerja (hotel dan restoran); 2). </w:t>
      </w:r>
      <w:r w:rsidR="006C26A1" w:rsidRPr="006C26A1">
        <w:rPr>
          <w:rFonts w:ascii="Times New Roman" w:hAnsi="Times New Roman"/>
          <w:bCs/>
          <w:sz w:val="24"/>
          <w:szCs w:val="24"/>
          <w:lang w:val="en-US"/>
        </w:rPr>
        <w:t xml:space="preserve">Pendirian beberapa politeknik seperti pendirian politeknik petrokimia; 3). Secara regulasi </w:t>
      </w:r>
      <w:r w:rsidR="006C26A1" w:rsidRPr="006C26A1">
        <w:rPr>
          <w:rFonts w:ascii="Times New Roman" w:hAnsi="Times New Roman"/>
          <w:bCs/>
          <w:sz w:val="24"/>
          <w:szCs w:val="24"/>
          <w:lang w:val="en-US"/>
        </w:rPr>
        <w:lastRenderedPageBreak/>
        <w:t>terdapat Pergub Banten Nomor 39 Tahun 2022 Tentang Revitalisasi sekolah menengah kejuruan sebagai salah satu upaya konkret mengatasi pengangguran dari lulusan SMK; 4). Pendirian beberapa SMK; 5). Pelatihan kerja yang dilakukan oleh BLK; 6). Pengembangan destinasi pariwisata dan UMKM ekonomi kreatif yang semakin memperluas akses ekonomi masyarakat.</w:t>
      </w:r>
    </w:p>
    <w:p w14:paraId="4D5187C9" w14:textId="77777777" w:rsidR="001F27CF" w:rsidRDefault="001F27CF" w:rsidP="006C26A1">
      <w:pPr>
        <w:tabs>
          <w:tab w:val="left" w:pos="567"/>
        </w:tabs>
        <w:spacing w:after="0" w:line="360" w:lineRule="auto"/>
        <w:ind w:firstLine="540"/>
        <w:jc w:val="both"/>
        <w:rPr>
          <w:rFonts w:ascii="Times New Roman" w:hAnsi="Times New Roman"/>
          <w:bCs/>
          <w:sz w:val="24"/>
          <w:szCs w:val="24"/>
          <w:lang w:val="en-US"/>
        </w:rPr>
      </w:pPr>
    </w:p>
    <w:p w14:paraId="3BEE2742" w14:textId="77777777" w:rsidR="006C26A1" w:rsidRPr="00793E4F" w:rsidRDefault="006C26A1" w:rsidP="006C26A1">
      <w:pPr>
        <w:shd w:val="clear" w:color="auto" w:fill="FFFFFF"/>
        <w:spacing w:after="0" w:line="360" w:lineRule="auto"/>
        <w:jc w:val="both"/>
        <w:rPr>
          <w:rFonts w:eastAsia="Times New Roman" w:cs="Calibri"/>
          <w:color w:val="222222"/>
          <w:lang w:val="en-US" w:eastAsia="ko-KR"/>
        </w:rPr>
      </w:pPr>
      <w:r w:rsidRPr="00793E4F">
        <w:rPr>
          <w:rFonts w:ascii="Times New Roman" w:eastAsia="Times New Roman" w:hAnsi="Times New Roman"/>
          <w:b/>
          <w:bCs/>
          <w:color w:val="222222"/>
          <w:sz w:val="24"/>
          <w:szCs w:val="24"/>
          <w:lang w:val="en-US" w:eastAsia="ko-KR"/>
        </w:rPr>
        <w:t>Indeks Gini</w:t>
      </w:r>
    </w:p>
    <w:p w14:paraId="2518440B" w14:textId="34DDF7F1" w:rsidR="006C26A1" w:rsidRPr="00BB298D" w:rsidRDefault="006C26A1" w:rsidP="006C26A1">
      <w:pPr>
        <w:tabs>
          <w:tab w:val="left" w:pos="567"/>
        </w:tabs>
        <w:spacing w:after="0" w:line="360" w:lineRule="auto"/>
        <w:ind w:firstLine="540"/>
        <w:jc w:val="both"/>
        <w:rPr>
          <w:rFonts w:ascii="Times New Roman" w:hAnsi="Times New Roman"/>
          <w:bCs/>
          <w:color w:val="FF0000"/>
          <w:sz w:val="24"/>
          <w:szCs w:val="24"/>
        </w:rPr>
      </w:pPr>
      <w:r w:rsidRPr="006C26A1">
        <w:rPr>
          <w:rFonts w:ascii="Times New Roman" w:hAnsi="Times New Roman"/>
          <w:bCs/>
          <w:sz w:val="24"/>
          <w:szCs w:val="24"/>
          <w:lang w:val="en-US"/>
        </w:rPr>
        <w:t>Indeks Gini adalah salah satu indikator yang dipakai guna mengetahui kesejahteraan antar individu dan pemerataan pengeluaran pada wilayah tertentu (</w:t>
      </w:r>
      <w:r w:rsidRPr="006C26A1">
        <w:rPr>
          <w:rFonts w:ascii="Times New Roman" w:hAnsi="Times New Roman"/>
          <w:bCs/>
          <w:i/>
          <w:sz w:val="24"/>
          <w:szCs w:val="24"/>
          <w:lang w:val="en-US"/>
        </w:rPr>
        <w:t>income</w:t>
      </w:r>
      <w:r w:rsidRPr="006C26A1">
        <w:rPr>
          <w:rFonts w:ascii="Times New Roman" w:hAnsi="Times New Roman"/>
          <w:bCs/>
          <w:sz w:val="24"/>
          <w:szCs w:val="24"/>
          <w:lang w:val="en-US"/>
        </w:rPr>
        <w:t xml:space="preserve"> </w:t>
      </w:r>
      <w:r w:rsidRPr="006C26A1">
        <w:rPr>
          <w:rFonts w:ascii="Times New Roman" w:hAnsi="Times New Roman"/>
          <w:bCs/>
          <w:i/>
          <w:sz w:val="24"/>
          <w:szCs w:val="24"/>
          <w:lang w:val="en-US"/>
        </w:rPr>
        <w:t>disparity</w:t>
      </w:r>
      <w:r w:rsidRPr="006C26A1">
        <w:rPr>
          <w:rFonts w:ascii="Times New Roman" w:hAnsi="Times New Roman"/>
          <w:bCs/>
          <w:sz w:val="24"/>
          <w:szCs w:val="24"/>
          <w:lang w:val="en-US"/>
        </w:rPr>
        <w:t xml:space="preserve">) </w:t>
      </w:r>
      <w:r w:rsidR="00BB298D">
        <w:rPr>
          <w:rFonts w:ascii="Times New Roman" w:hAnsi="Times New Roman"/>
          <w:bCs/>
          <w:sz w:val="24"/>
          <w:szCs w:val="24"/>
          <w:lang w:val="en-US"/>
        </w:rPr>
        <w:fldChar w:fldCharType="begin" w:fldLock="1"/>
      </w:r>
      <w:r w:rsidR="005D70FD">
        <w:rPr>
          <w:rFonts w:ascii="Times New Roman" w:hAnsi="Times New Roman"/>
          <w:bCs/>
          <w:sz w:val="24"/>
          <w:szCs w:val="24"/>
          <w:lang w:val="en-US"/>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Indonesia.","author":[{"dropping-particle":"","family":"BPS","given":"Indonesia","non-dropping-particle":"","parse-names":false,"suffix":""}],"container-title":"Statistik Indonesia 2020","id":"ITEM-1","issued":{"date-parts":[["2021"]]},"title":"Badan Pusat Statistik Indonesia 2020","type":"book","volume":"1101001"},"uris":["http://www.mendeley.com/documents/?uuid=4a2a91dd-88b9-3bb7-8d22-a71f4d98ca18","http://www.mendeley.com/documents/?uuid=2e5e2d96-395b-44ac-80bb-31e03ff9fcd1"]}],"mendeley":{"formattedCitation":"(BPS, 2021)","plainTextFormattedCitation":"(BPS, 2021)","previouslyFormattedCitation":"(BPS, 2021)"},"properties":{"noteIndex":0},"schema":"https://github.com/citation-style-language/schema/raw/master/csl-citation.json"}</w:instrText>
      </w:r>
      <w:r w:rsidR="00BB298D">
        <w:rPr>
          <w:rFonts w:ascii="Times New Roman" w:hAnsi="Times New Roman"/>
          <w:bCs/>
          <w:sz w:val="24"/>
          <w:szCs w:val="24"/>
          <w:lang w:val="en-US"/>
        </w:rPr>
        <w:fldChar w:fldCharType="separate"/>
      </w:r>
      <w:r w:rsidR="00BB298D" w:rsidRPr="00BB298D">
        <w:rPr>
          <w:rFonts w:ascii="Times New Roman" w:hAnsi="Times New Roman"/>
          <w:bCs/>
          <w:noProof/>
          <w:sz w:val="24"/>
          <w:szCs w:val="24"/>
          <w:lang w:val="en-US"/>
        </w:rPr>
        <w:t>(BPS, 2021)</w:t>
      </w:r>
      <w:r w:rsidR="00BB298D">
        <w:rPr>
          <w:rFonts w:ascii="Times New Roman" w:hAnsi="Times New Roman"/>
          <w:bCs/>
          <w:sz w:val="24"/>
          <w:szCs w:val="24"/>
          <w:lang w:val="en-US"/>
        </w:rPr>
        <w:fldChar w:fldCharType="end"/>
      </w:r>
    </w:p>
    <w:p w14:paraId="5F159683" w14:textId="06B99FF5" w:rsidR="00967750" w:rsidRDefault="007A5755" w:rsidP="00415677">
      <w:pPr>
        <w:pStyle w:val="ListParagraph"/>
        <w:tabs>
          <w:tab w:val="left" w:pos="567"/>
        </w:tabs>
        <w:spacing w:after="0" w:line="360" w:lineRule="auto"/>
        <w:ind w:left="0"/>
        <w:contextualSpacing w:val="0"/>
        <w:jc w:val="both"/>
        <w:rPr>
          <w:rFonts w:ascii="Times New Roman" w:hAnsi="Times New Roman"/>
          <w:bCs/>
          <w:sz w:val="24"/>
          <w:szCs w:val="24"/>
        </w:rPr>
      </w:pPr>
      <w:r w:rsidRPr="00415677">
        <w:rPr>
          <w:rFonts w:ascii="Times New Roman" w:hAnsi="Times New Roman"/>
          <w:bCs/>
          <w:sz w:val="24"/>
          <w:szCs w:val="24"/>
          <w:lang w:val="id-ID"/>
        </w:rPr>
        <w:tab/>
      </w:r>
      <w:r w:rsidR="00967750" w:rsidRPr="00967750">
        <w:rPr>
          <w:rFonts w:ascii="Times New Roman" w:hAnsi="Times New Roman"/>
          <w:bCs/>
          <w:sz w:val="24"/>
          <w:szCs w:val="24"/>
          <w:lang w:val="id-ID"/>
        </w:rPr>
        <w:t xml:space="preserve">Pada </w:t>
      </w:r>
      <w:r w:rsidR="00003077">
        <w:rPr>
          <w:rFonts w:ascii="Times New Roman" w:hAnsi="Times New Roman"/>
          <w:bCs/>
          <w:sz w:val="24"/>
          <w:szCs w:val="24"/>
        </w:rPr>
        <w:t>G</w:t>
      </w:r>
      <w:r w:rsidR="002A542C">
        <w:rPr>
          <w:rFonts w:ascii="Times New Roman" w:hAnsi="Times New Roman"/>
          <w:bCs/>
          <w:sz w:val="24"/>
          <w:szCs w:val="24"/>
          <w:lang w:val="id-ID"/>
        </w:rPr>
        <w:t xml:space="preserve">ambar </w:t>
      </w:r>
      <w:r w:rsidR="002A542C">
        <w:rPr>
          <w:rFonts w:ascii="Times New Roman" w:hAnsi="Times New Roman"/>
          <w:bCs/>
          <w:sz w:val="24"/>
          <w:szCs w:val="24"/>
        </w:rPr>
        <w:t>10</w:t>
      </w:r>
      <w:r w:rsidR="00967750" w:rsidRPr="00967750">
        <w:rPr>
          <w:rFonts w:ascii="Times New Roman" w:hAnsi="Times New Roman"/>
          <w:bCs/>
          <w:sz w:val="24"/>
          <w:szCs w:val="24"/>
          <w:lang w:val="id-ID"/>
        </w:rPr>
        <w:t xml:space="preserve"> menggambarkan perkembangan Gini Ratio mengalami tren penurunan progresif sejak Tahun 2012 hingga 2022. Tahun 2012 Gini ratio Provinsi Banten adalah 0,384 dan terjadi penurunan 0,377 pada Tahun 2022. Gini Ratio September 2022 yang mencapai sebesar 0,377 poin berarti termasuk pada ketimpangan sedang. </w:t>
      </w:r>
    </w:p>
    <w:p w14:paraId="283A2762" w14:textId="77777777" w:rsidR="00967750" w:rsidRDefault="00967750" w:rsidP="00967750">
      <w:pPr>
        <w:pStyle w:val="ListParagraph"/>
        <w:tabs>
          <w:tab w:val="left" w:pos="567"/>
        </w:tabs>
        <w:spacing w:after="0" w:line="360" w:lineRule="auto"/>
        <w:ind w:left="0" w:firstLine="540"/>
        <w:contextualSpacing w:val="0"/>
        <w:jc w:val="both"/>
        <w:rPr>
          <w:rFonts w:ascii="Times New Roman" w:hAnsi="Times New Roman"/>
          <w:bCs/>
          <w:sz w:val="24"/>
          <w:szCs w:val="24"/>
        </w:rPr>
      </w:pPr>
      <w:r w:rsidRPr="00967750">
        <w:rPr>
          <w:rFonts w:ascii="Times New Roman" w:hAnsi="Times New Roman"/>
          <w:bCs/>
          <w:sz w:val="24"/>
          <w:szCs w:val="24"/>
          <w:lang w:val="id-ID"/>
        </w:rPr>
        <w:t xml:space="preserve">Tercatat bahwa pengeluaran perkapita perbulan sebanyak 20% kelompok penduduk berpengeluaran tinggi di bulan September 2022 dan mengalami peningkatan 1,49%, sementara pengeluaran per kapita perbulan sebanyak 40% kelompok penduduk berpengeluaran terendah dan kelompok 40% </w:t>
      </w:r>
      <w:r w:rsidRPr="00967750">
        <w:rPr>
          <w:rFonts w:ascii="Times New Roman" w:hAnsi="Times New Roman"/>
          <w:bCs/>
          <w:sz w:val="24"/>
          <w:szCs w:val="24"/>
          <w:lang w:val="id-ID"/>
        </w:rPr>
        <w:lastRenderedPageBreak/>
        <w:t>berpengeluaran menengah mengalami penurunan masing-masing sebesar 0,51 poin persen</w:t>
      </w:r>
      <w:r>
        <w:rPr>
          <w:rFonts w:ascii="Times New Roman" w:hAnsi="Times New Roman"/>
          <w:bCs/>
          <w:sz w:val="24"/>
          <w:szCs w:val="24"/>
        </w:rPr>
        <w:t>.</w:t>
      </w:r>
      <w:r w:rsidRPr="00967750">
        <w:t xml:space="preserve"> </w:t>
      </w:r>
      <w:r w:rsidRPr="00967750">
        <w:rPr>
          <w:rFonts w:ascii="Times New Roman" w:hAnsi="Times New Roman"/>
          <w:bCs/>
          <w:sz w:val="24"/>
          <w:szCs w:val="24"/>
        </w:rPr>
        <w:t>Dengan adanya kenaikan pengeluaran berpengeluaran tinggi dan penurunan pendapatan dari kelompok pengeluaran rendah maka ketimpangan penduduk periode September ini naik menjadi 0,377.</w:t>
      </w:r>
    </w:p>
    <w:p w14:paraId="09F94DE4" w14:textId="48A2BEB5" w:rsidR="00967750" w:rsidRDefault="00967750" w:rsidP="00967750">
      <w:pPr>
        <w:pStyle w:val="ListParagraph"/>
        <w:tabs>
          <w:tab w:val="left" w:pos="567"/>
        </w:tabs>
        <w:spacing w:after="0" w:line="360" w:lineRule="auto"/>
        <w:ind w:left="0" w:firstLine="540"/>
        <w:contextualSpacing w:val="0"/>
        <w:jc w:val="both"/>
        <w:rPr>
          <w:rFonts w:ascii="Times New Roman" w:hAnsi="Times New Roman"/>
          <w:bCs/>
          <w:sz w:val="24"/>
          <w:szCs w:val="24"/>
        </w:rPr>
      </w:pPr>
      <w:r w:rsidRPr="00967750">
        <w:rPr>
          <w:rFonts w:ascii="Times New Roman" w:hAnsi="Times New Roman"/>
          <w:bCs/>
          <w:sz w:val="24"/>
          <w:szCs w:val="24"/>
        </w:rPr>
        <w:t>Faktor penghambat capaian indeks gini adalah adanya Pandemi COVID-19 yang menyebabkan kegiatan perekonomian berhenti. Berhentinya kegiatan perekonomian ini tentu saja mengakibatkan pada sulitnya pemerataan ekonomi karena fokus Pemerintah Provinsi terpusat pada penanganan pandemi. Akan tetapi, selama periode 2017–2022, Pemerintah Provinsi telah mendorong pembangunan secara inklusif dengan penguatan kebijakan pengentasan stunting, kemiskinan ekstrem, dan Rencana Aksi Daerah Tujuan Pembangunan Berkelanjutan (SDG</w:t>
      </w:r>
      <w:r w:rsidR="00BB298D">
        <w:rPr>
          <w:rFonts w:ascii="Times New Roman" w:hAnsi="Times New Roman"/>
          <w:bCs/>
          <w:sz w:val="24"/>
          <w:szCs w:val="24"/>
          <w:lang w:val="id-ID"/>
        </w:rPr>
        <w:t>s</w:t>
      </w:r>
      <w:r w:rsidRPr="00967750">
        <w:rPr>
          <w:rFonts w:ascii="Times New Roman" w:hAnsi="Times New Roman"/>
          <w:bCs/>
          <w:sz w:val="24"/>
          <w:szCs w:val="24"/>
        </w:rPr>
        <w:t>)</w:t>
      </w:r>
    </w:p>
    <w:p w14:paraId="42028A15" w14:textId="77777777" w:rsidR="00003077" w:rsidRPr="00967750" w:rsidRDefault="00003077" w:rsidP="00967750">
      <w:pPr>
        <w:pStyle w:val="ListParagraph"/>
        <w:tabs>
          <w:tab w:val="left" w:pos="567"/>
        </w:tabs>
        <w:spacing w:after="0" w:line="360" w:lineRule="auto"/>
        <w:ind w:left="0" w:firstLine="540"/>
        <w:contextualSpacing w:val="0"/>
        <w:jc w:val="both"/>
        <w:rPr>
          <w:rFonts w:ascii="Times New Roman" w:hAnsi="Times New Roman"/>
          <w:bCs/>
          <w:sz w:val="24"/>
          <w:szCs w:val="24"/>
        </w:rPr>
      </w:pPr>
    </w:p>
    <w:p w14:paraId="46A7870E" w14:textId="7B3FB371" w:rsidR="00003077" w:rsidRPr="00793E4F" w:rsidRDefault="00967750" w:rsidP="00967750">
      <w:pPr>
        <w:shd w:val="clear" w:color="auto" w:fill="FFFFFF"/>
        <w:spacing w:after="0" w:line="360" w:lineRule="auto"/>
        <w:jc w:val="both"/>
        <w:rPr>
          <w:rFonts w:eastAsia="Times New Roman" w:cs="Calibri"/>
          <w:color w:val="222222"/>
          <w:lang w:val="en-US" w:eastAsia="ko-KR"/>
        </w:rPr>
      </w:pPr>
      <w:r w:rsidRPr="00793E4F">
        <w:rPr>
          <w:rFonts w:ascii="Times New Roman" w:eastAsia="Times New Roman" w:hAnsi="Times New Roman"/>
          <w:b/>
          <w:bCs/>
          <w:color w:val="222222"/>
          <w:sz w:val="24"/>
          <w:szCs w:val="24"/>
          <w:lang w:val="en-US" w:eastAsia="ko-KR"/>
        </w:rPr>
        <w:t>PDRB Perkapita</w:t>
      </w:r>
    </w:p>
    <w:p w14:paraId="638AACA9" w14:textId="55D3DD9A" w:rsidR="00967750" w:rsidRPr="00680799" w:rsidRDefault="00967750" w:rsidP="002A542C">
      <w:pPr>
        <w:shd w:val="clear" w:color="auto" w:fill="FFFFFF"/>
        <w:spacing w:after="0" w:line="360" w:lineRule="auto"/>
        <w:ind w:firstLine="540"/>
        <w:jc w:val="both"/>
        <w:rPr>
          <w:rFonts w:ascii="Times New Roman" w:hAnsi="Times New Roman"/>
          <w:bCs/>
          <w:color w:val="FF0000"/>
          <w:sz w:val="24"/>
          <w:szCs w:val="24"/>
        </w:rPr>
      </w:pPr>
      <w:r w:rsidRPr="00967750">
        <w:rPr>
          <w:rFonts w:ascii="Times New Roman" w:hAnsi="Times New Roman"/>
          <w:bCs/>
          <w:sz w:val="24"/>
          <w:szCs w:val="24"/>
        </w:rPr>
        <w:t xml:space="preserve">Produk Domestik Regional Bruto adalah sejumlah nilai tambah yang dihasilkan dari keseluruhan unit usaha atau merupakan hasil penjumlahan dari nilai barang dan jasa akhir yang dihasilkan oleh seluruh unit ekonomi pada suatu daerah dalam suatu periode waktu. Nilai PDB ini menunjukkan bagaimana barang dan jasa yang digunakan untuk konsumsi, </w:t>
      </w:r>
      <w:r w:rsidRPr="00967750">
        <w:rPr>
          <w:rFonts w:ascii="Times New Roman" w:hAnsi="Times New Roman"/>
          <w:bCs/>
          <w:sz w:val="24"/>
          <w:szCs w:val="24"/>
        </w:rPr>
        <w:lastRenderedPageBreak/>
        <w:t xml:space="preserve">kebutuhan ekspor, maupun disimpan sebagai persediaan untuk kemudian dijual di periode selanjutnya </w:t>
      </w:r>
      <w:r w:rsidR="00BB298D">
        <w:rPr>
          <w:rFonts w:ascii="Times New Roman" w:hAnsi="Times New Roman"/>
          <w:bCs/>
          <w:sz w:val="24"/>
          <w:szCs w:val="24"/>
        </w:rPr>
        <w:fldChar w:fldCharType="begin" w:fldLock="1"/>
      </w:r>
      <w:r w:rsidR="005D70FD">
        <w:rPr>
          <w:rFonts w:ascii="Times New Roman" w:hAnsi="Times New Roman"/>
          <w:bCs/>
          <w:sz w:val="24"/>
          <w:szCs w:val="24"/>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Indonesia.","author":[{"dropping-particle":"","family":"BPS","given":"Indonesia","non-dropping-particle":"","parse-names":false,"suffix":""}],"container-title":"Statistik Indonesia 2020","id":"ITEM-1","issued":{"date-parts":[["2021"]]},"title":"Badan Pusat Statistik Indonesia 2020","type":"book","volume":"1101001"},"uris":["http://www.mendeley.com/documents/?uuid=2e5e2d96-395b-44ac-80bb-31e03ff9fcd1","http://www.mendeley.com/documents/?uuid=4a2a91dd-88b9-3bb7-8d22-a71f4d98ca18"]}],"mendeley":{"formattedCitation":"(BPS, 2021)","plainTextFormattedCitation":"(BPS, 2021)","previouslyFormattedCitation":"(BPS, 2021)"},"properties":{"noteIndex":0},"schema":"https://github.com/citation-style-language/schema/raw/master/csl-citation.json"}</w:instrText>
      </w:r>
      <w:r w:rsidR="00BB298D">
        <w:rPr>
          <w:rFonts w:ascii="Times New Roman" w:hAnsi="Times New Roman"/>
          <w:bCs/>
          <w:sz w:val="24"/>
          <w:szCs w:val="24"/>
        </w:rPr>
        <w:fldChar w:fldCharType="separate"/>
      </w:r>
      <w:r w:rsidR="00BB298D" w:rsidRPr="00BB298D">
        <w:rPr>
          <w:rFonts w:ascii="Times New Roman" w:hAnsi="Times New Roman"/>
          <w:bCs/>
          <w:noProof/>
          <w:sz w:val="24"/>
          <w:szCs w:val="24"/>
        </w:rPr>
        <w:t>(BPS, 2021)</w:t>
      </w:r>
      <w:r w:rsidR="00BB298D">
        <w:rPr>
          <w:rFonts w:ascii="Times New Roman" w:hAnsi="Times New Roman"/>
          <w:bCs/>
          <w:sz w:val="24"/>
          <w:szCs w:val="24"/>
        </w:rPr>
        <w:fldChar w:fldCharType="end"/>
      </w:r>
      <w:r w:rsidRPr="00967750">
        <w:rPr>
          <w:rFonts w:ascii="Times New Roman" w:hAnsi="Times New Roman"/>
          <w:bCs/>
          <w:color w:val="FF0000"/>
          <w:sz w:val="24"/>
          <w:szCs w:val="24"/>
        </w:rPr>
        <w:t xml:space="preserve"> </w:t>
      </w:r>
    </w:p>
    <w:p w14:paraId="36F68683" w14:textId="5A0EBBAA" w:rsidR="00F57F21" w:rsidRDefault="00967750" w:rsidP="00967750">
      <w:pPr>
        <w:tabs>
          <w:tab w:val="left" w:pos="567"/>
        </w:tabs>
        <w:spacing w:after="0" w:line="360" w:lineRule="auto"/>
        <w:ind w:firstLine="540"/>
        <w:jc w:val="both"/>
        <w:rPr>
          <w:rFonts w:ascii="Times New Roman" w:hAnsi="Times New Roman"/>
          <w:bCs/>
          <w:sz w:val="24"/>
          <w:szCs w:val="24"/>
        </w:rPr>
      </w:pPr>
      <w:r w:rsidRPr="00967750">
        <w:rPr>
          <w:rFonts w:ascii="Times New Roman" w:hAnsi="Times New Roman"/>
          <w:bCs/>
          <w:sz w:val="24"/>
          <w:szCs w:val="24"/>
        </w:rPr>
        <w:lastRenderedPageBreak/>
        <w:t>PDRB per kapita atas dasar harga berlaku menunjukkan nilai PDRB per kepala atau per satu orang penduduk.</w:t>
      </w:r>
    </w:p>
    <w:p w14:paraId="0ABE21D5" w14:textId="77777777" w:rsidR="00003077" w:rsidRDefault="00003077" w:rsidP="00967750">
      <w:pPr>
        <w:tabs>
          <w:tab w:val="left" w:pos="567"/>
        </w:tabs>
        <w:spacing w:after="0" w:line="360" w:lineRule="auto"/>
        <w:jc w:val="both"/>
        <w:rPr>
          <w:rFonts w:ascii="Times New Roman" w:hAnsi="Times New Roman"/>
          <w:bCs/>
          <w:sz w:val="24"/>
          <w:szCs w:val="24"/>
        </w:rPr>
        <w:sectPr w:rsidR="00003077" w:rsidSect="002D1563">
          <w:type w:val="continuous"/>
          <w:pgSz w:w="11906" w:h="16838" w:code="9"/>
          <w:pgMar w:top="1474" w:right="1418" w:bottom="1418" w:left="1560" w:header="567" w:footer="567" w:gutter="0"/>
          <w:cols w:num="2" w:space="708"/>
          <w:docGrid w:linePitch="360"/>
        </w:sectPr>
      </w:pPr>
    </w:p>
    <w:tbl>
      <w:tblPr>
        <w:tblStyle w:val="TableGrid"/>
        <w:tblW w:w="8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4"/>
        <w:gridCol w:w="4690"/>
      </w:tblGrid>
      <w:tr w:rsidR="00003077" w14:paraId="670F6000" w14:textId="77777777" w:rsidTr="002A3683">
        <w:trPr>
          <w:trHeight w:val="2439"/>
        </w:trPr>
        <w:tc>
          <w:tcPr>
            <w:tcW w:w="4488" w:type="dxa"/>
          </w:tcPr>
          <w:p w14:paraId="7CE5F6EC" w14:textId="77777777" w:rsidR="00003077" w:rsidRDefault="00003077" w:rsidP="002A3683">
            <w:pPr>
              <w:tabs>
                <w:tab w:val="left" w:pos="0"/>
              </w:tabs>
              <w:spacing w:after="0" w:line="360" w:lineRule="auto"/>
              <w:jc w:val="both"/>
              <w:rPr>
                <w:rFonts w:ascii="Times New Roman" w:hAnsi="Times New Roman"/>
                <w:bCs/>
                <w:sz w:val="24"/>
                <w:szCs w:val="24"/>
                <w:lang w:val="en-US"/>
              </w:rPr>
            </w:pPr>
            <w:r>
              <w:rPr>
                <w:rFonts w:eastAsia="Times New Roman" w:cs="Calibri"/>
                <w:noProof/>
                <w:color w:val="222222"/>
                <w:lang w:val="en-US" w:eastAsia="ko-KR"/>
              </w:rPr>
              <w:lastRenderedPageBreak/>
              <w:drawing>
                <wp:inline distT="0" distB="0" distL="0" distR="0" wp14:anchorId="11297072" wp14:editId="577F3B59">
                  <wp:extent cx="2713340" cy="1571625"/>
                  <wp:effectExtent l="0" t="0" r="0" b="0"/>
                  <wp:docPr id="317893620" name="Picture 317893620" descr="C:\Users\ICT\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CT\Downloads\image (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9346" cy="1609857"/>
                          </a:xfrm>
                          <a:prstGeom prst="rect">
                            <a:avLst/>
                          </a:prstGeom>
                          <a:noFill/>
                          <a:ln>
                            <a:noFill/>
                          </a:ln>
                        </pic:spPr>
                      </pic:pic>
                    </a:graphicData>
                  </a:graphic>
                </wp:inline>
              </w:drawing>
            </w:r>
          </w:p>
          <w:p w14:paraId="1D3EAA08" w14:textId="77777777" w:rsidR="00003077" w:rsidRDefault="00003077" w:rsidP="00003077">
            <w:pPr>
              <w:tabs>
                <w:tab w:val="left" w:pos="567"/>
              </w:tabs>
              <w:spacing w:after="0" w:line="240" w:lineRule="auto"/>
              <w:jc w:val="center"/>
              <w:rPr>
                <w:rFonts w:ascii="Times New Roman" w:hAnsi="Times New Roman"/>
                <w:bCs/>
                <w:sz w:val="24"/>
                <w:szCs w:val="24"/>
                <w:lang w:val="en-US"/>
              </w:rPr>
            </w:pPr>
            <w:r w:rsidRPr="001F27CF">
              <w:rPr>
                <w:rFonts w:ascii="Times New Roman" w:hAnsi="Times New Roman"/>
                <w:sz w:val="24"/>
                <w:szCs w:val="24"/>
                <w:lang w:val="en-US"/>
              </w:rPr>
              <w:t>Gambar 10. Gini</w:t>
            </w:r>
            <w:r w:rsidRPr="006C26A1">
              <w:rPr>
                <w:rFonts w:ascii="Times New Roman" w:hAnsi="Times New Roman"/>
                <w:bCs/>
                <w:sz w:val="24"/>
                <w:szCs w:val="24"/>
                <w:lang w:val="en-US"/>
              </w:rPr>
              <w:t xml:space="preserve"> Ratio Tahun 2012-2022 Provinsi Banten</w:t>
            </w:r>
          </w:p>
          <w:p w14:paraId="2E4A58D1" w14:textId="5922048C" w:rsidR="00003077" w:rsidRDefault="00003077" w:rsidP="002A3683">
            <w:pPr>
              <w:pStyle w:val="ListParagraph"/>
              <w:tabs>
                <w:tab w:val="left" w:pos="567"/>
              </w:tabs>
              <w:spacing w:after="0" w:line="360" w:lineRule="auto"/>
              <w:ind w:left="0"/>
              <w:contextualSpacing w:val="0"/>
              <w:jc w:val="center"/>
              <w:rPr>
                <w:rFonts w:ascii="Times New Roman" w:hAnsi="Times New Roman"/>
                <w:bCs/>
                <w:sz w:val="24"/>
                <w:szCs w:val="24"/>
              </w:rPr>
            </w:pPr>
            <w:r>
              <w:rPr>
                <w:rFonts w:ascii="Times New Roman" w:hAnsi="Times New Roman"/>
                <w:bCs/>
                <w:sz w:val="24"/>
                <w:szCs w:val="24"/>
                <w:lang w:val="id-ID"/>
              </w:rPr>
              <w:t xml:space="preserve">Sumber: </w:t>
            </w:r>
            <w:r>
              <w:rPr>
                <w:rFonts w:ascii="Times New Roman" w:hAnsi="Times New Roman"/>
                <w:bCs/>
                <w:sz w:val="24"/>
                <w:szCs w:val="24"/>
              </w:rPr>
              <w:fldChar w:fldCharType="begin" w:fldLock="1"/>
            </w:r>
            <w:r>
              <w:rPr>
                <w:rFonts w:ascii="Times New Roman" w:hAnsi="Times New Roman"/>
                <w:bCs/>
                <w:sz w:val="24"/>
                <w:szCs w:val="24"/>
                <w:lang w:val="id-ID"/>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2022)","plainTextFormattedCitation":"(Badan Pusat Statistik, 2022)","previouslyFormattedCitation":"(Badan Pusat Statistik, 2022)"},"properties":{"noteIndex":0},"schema":"https://github.com/citation-style-language/schema/raw/master/csl-citation.json"}</w:instrText>
            </w:r>
            <w:r>
              <w:rPr>
                <w:rFonts w:ascii="Times New Roman" w:hAnsi="Times New Roman"/>
                <w:bCs/>
                <w:sz w:val="24"/>
                <w:szCs w:val="24"/>
              </w:rPr>
              <w:fldChar w:fldCharType="separate"/>
            </w:r>
            <w:r w:rsidRPr="006068D7">
              <w:rPr>
                <w:rFonts w:ascii="Times New Roman" w:hAnsi="Times New Roman"/>
                <w:bCs/>
                <w:noProof/>
                <w:sz w:val="24"/>
                <w:szCs w:val="24"/>
                <w:lang w:val="id-ID"/>
              </w:rPr>
              <w:t>(Badan Pusat Statistik, 2022)</w:t>
            </w:r>
            <w:r>
              <w:rPr>
                <w:rFonts w:ascii="Times New Roman" w:hAnsi="Times New Roman"/>
                <w:bCs/>
                <w:sz w:val="24"/>
                <w:szCs w:val="24"/>
              </w:rPr>
              <w:fldChar w:fldCharType="end"/>
            </w:r>
          </w:p>
        </w:tc>
        <w:tc>
          <w:tcPr>
            <w:tcW w:w="4488" w:type="dxa"/>
          </w:tcPr>
          <w:p w14:paraId="265AE961" w14:textId="77777777" w:rsidR="00003077" w:rsidRDefault="00003077" w:rsidP="00003077">
            <w:pPr>
              <w:tabs>
                <w:tab w:val="left" w:pos="567"/>
              </w:tabs>
              <w:spacing w:after="0" w:line="360" w:lineRule="auto"/>
              <w:jc w:val="both"/>
              <w:rPr>
                <w:rFonts w:ascii="Times New Roman" w:hAnsi="Times New Roman"/>
                <w:bCs/>
                <w:sz w:val="24"/>
                <w:szCs w:val="24"/>
                <w:lang w:val="en-US"/>
              </w:rPr>
            </w:pPr>
            <w:r>
              <w:rPr>
                <w:rFonts w:eastAsia="Times New Roman" w:cs="Calibri"/>
                <w:noProof/>
                <w:color w:val="222222"/>
                <w:lang w:val="en-US" w:eastAsia="ko-KR"/>
              </w:rPr>
              <w:drawing>
                <wp:inline distT="0" distB="0" distL="0" distR="0" wp14:anchorId="12F608A9" wp14:editId="33A4DC69">
                  <wp:extent cx="2863215" cy="1590675"/>
                  <wp:effectExtent l="0" t="0" r="0" b="9525"/>
                  <wp:docPr id="1726888687" name="Picture 1726888687" descr="C:\Users\ICT\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CT\Downloads\image (8).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63215" cy="1590675"/>
                          </a:xfrm>
                          <a:prstGeom prst="rect">
                            <a:avLst/>
                          </a:prstGeom>
                          <a:noFill/>
                          <a:ln>
                            <a:noFill/>
                          </a:ln>
                        </pic:spPr>
                      </pic:pic>
                    </a:graphicData>
                  </a:graphic>
                </wp:inline>
              </w:drawing>
            </w:r>
          </w:p>
          <w:p w14:paraId="753E033E" w14:textId="09155909" w:rsidR="00003077" w:rsidRDefault="00003077" w:rsidP="002A3683">
            <w:pPr>
              <w:pStyle w:val="ListParagraph"/>
              <w:tabs>
                <w:tab w:val="left" w:pos="567"/>
              </w:tabs>
              <w:spacing w:after="0" w:line="240" w:lineRule="auto"/>
              <w:ind w:left="0"/>
              <w:contextualSpacing w:val="0"/>
              <w:jc w:val="center"/>
              <w:rPr>
                <w:rFonts w:ascii="Times New Roman" w:hAnsi="Times New Roman"/>
                <w:bCs/>
                <w:sz w:val="24"/>
                <w:szCs w:val="24"/>
              </w:rPr>
            </w:pPr>
            <w:r w:rsidRPr="001F27CF">
              <w:rPr>
                <w:rFonts w:ascii="Times New Roman" w:hAnsi="Times New Roman"/>
                <w:sz w:val="24"/>
                <w:szCs w:val="24"/>
              </w:rPr>
              <w:t>Gambar 11. PDRB Perkapita Tahun 2007-2022 Provinsi Banten</w:t>
            </w:r>
            <w:r>
              <w:rPr>
                <w:rFonts w:ascii="Times New Roman" w:hAnsi="Times New Roman"/>
                <w:sz w:val="24"/>
                <w:szCs w:val="24"/>
              </w:rPr>
              <w:t xml:space="preserve"> </w:t>
            </w:r>
            <w:r>
              <w:rPr>
                <w:rFonts w:ascii="Times New Roman" w:hAnsi="Times New Roman"/>
                <w:bCs/>
                <w:sz w:val="24"/>
                <w:szCs w:val="24"/>
                <w:lang w:val="id-ID"/>
              </w:rPr>
              <w:t xml:space="preserve">Sumber: </w:t>
            </w:r>
            <w:r>
              <w:rPr>
                <w:rFonts w:ascii="Times New Roman" w:hAnsi="Times New Roman"/>
                <w:bCs/>
                <w:sz w:val="24"/>
                <w:szCs w:val="24"/>
              </w:rPr>
              <w:fldChar w:fldCharType="begin" w:fldLock="1"/>
            </w:r>
            <w:r>
              <w:rPr>
                <w:rFonts w:ascii="Times New Roman" w:hAnsi="Times New Roman"/>
                <w:bCs/>
                <w:sz w:val="24"/>
                <w:szCs w:val="24"/>
                <w:lang w:val="id-ID"/>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Statistik","given":"","non-dropping-particle":"","parse-names":false,"suffix":""}],"container-title":"Statistik Indonesia 2022","id":"ITEM-1","issued":{"date-parts":[["2022"]]},"title":"Badan Pusat Statistik (BPS) 2022","type":"article-journal","volume":"1101001"},"uris":["http://www.mendeley.com/documents/?uuid=f27b8965-6a1a-40f2-b449-a659db02d38a","http://www.mendeley.com/documents/?uuid=25e58ada-1358-351e-ba56-d2452ab21977"]}],"mendeley":{"formattedCitation":"(Badan Pusat Statistik, 2022)","plainTextFormattedCitation":"(Badan Pusat Statistik, 2022)","previouslyFormattedCitation":"(Badan Pusat Statistik, 2022)"},"properties":{"noteIndex":0},"schema":"https://github.com/citation-style-language/schema/raw/master/csl-citation.json"}</w:instrText>
            </w:r>
            <w:r>
              <w:rPr>
                <w:rFonts w:ascii="Times New Roman" w:hAnsi="Times New Roman"/>
                <w:bCs/>
                <w:sz w:val="24"/>
                <w:szCs w:val="24"/>
              </w:rPr>
              <w:fldChar w:fldCharType="separate"/>
            </w:r>
            <w:r w:rsidRPr="006068D7">
              <w:rPr>
                <w:rFonts w:ascii="Times New Roman" w:hAnsi="Times New Roman"/>
                <w:bCs/>
                <w:noProof/>
                <w:sz w:val="24"/>
                <w:szCs w:val="24"/>
                <w:lang w:val="id-ID"/>
              </w:rPr>
              <w:t>(Badan Pusat Statistik, 2022)</w:t>
            </w:r>
            <w:r>
              <w:rPr>
                <w:rFonts w:ascii="Times New Roman" w:hAnsi="Times New Roman"/>
                <w:bCs/>
                <w:sz w:val="24"/>
                <w:szCs w:val="24"/>
              </w:rPr>
              <w:fldChar w:fldCharType="end"/>
            </w:r>
          </w:p>
        </w:tc>
      </w:tr>
    </w:tbl>
    <w:p w14:paraId="3B24A1ED" w14:textId="77777777" w:rsidR="00003077" w:rsidRDefault="00003077" w:rsidP="00967750">
      <w:pPr>
        <w:tabs>
          <w:tab w:val="left" w:pos="567"/>
        </w:tabs>
        <w:spacing w:after="0" w:line="360" w:lineRule="auto"/>
        <w:ind w:firstLine="540"/>
        <w:jc w:val="both"/>
        <w:rPr>
          <w:rFonts w:ascii="Times New Roman" w:hAnsi="Times New Roman"/>
          <w:bCs/>
          <w:sz w:val="24"/>
          <w:szCs w:val="24"/>
        </w:rPr>
        <w:sectPr w:rsidR="00003077" w:rsidSect="002A3683">
          <w:type w:val="continuous"/>
          <w:pgSz w:w="11906" w:h="16838" w:code="9"/>
          <w:pgMar w:top="1474" w:right="1418" w:bottom="1418" w:left="1560" w:header="567" w:footer="567" w:gutter="0"/>
          <w:cols w:space="708"/>
          <w:docGrid w:linePitch="360"/>
        </w:sectPr>
      </w:pPr>
    </w:p>
    <w:p w14:paraId="7E46EE9E" w14:textId="62E0AFAE" w:rsidR="00003077" w:rsidRDefault="00003077" w:rsidP="00967750">
      <w:pPr>
        <w:tabs>
          <w:tab w:val="left" w:pos="567"/>
        </w:tabs>
        <w:spacing w:after="0" w:line="360" w:lineRule="auto"/>
        <w:ind w:firstLine="540"/>
        <w:jc w:val="both"/>
        <w:rPr>
          <w:rFonts w:ascii="Times New Roman" w:hAnsi="Times New Roman"/>
          <w:bCs/>
          <w:sz w:val="24"/>
          <w:szCs w:val="24"/>
        </w:rPr>
      </w:pPr>
      <w:r>
        <w:rPr>
          <w:rFonts w:ascii="Times New Roman" w:hAnsi="Times New Roman"/>
          <w:bCs/>
          <w:noProof/>
          <w:sz w:val="24"/>
          <w:szCs w:val="24"/>
          <w:lang w:val="en-US" w:eastAsia="ko-KR"/>
        </w:rPr>
        <mc:AlternateContent>
          <mc:Choice Requires="wps">
            <w:drawing>
              <wp:anchor distT="0" distB="0" distL="114300" distR="114300" simplePos="0" relativeHeight="251670528" behindDoc="0" locked="0" layoutInCell="1" allowOverlap="1" wp14:anchorId="0559CD6C" wp14:editId="60C093AE">
                <wp:simplePos x="0" y="0"/>
                <wp:positionH relativeFrom="margin">
                  <wp:align>left</wp:align>
                </wp:positionH>
                <wp:positionV relativeFrom="paragraph">
                  <wp:posOffset>86995</wp:posOffset>
                </wp:positionV>
                <wp:extent cx="5629275" cy="3286125"/>
                <wp:effectExtent l="0" t="0" r="28575" b="28575"/>
                <wp:wrapThrough wrapText="bothSides">
                  <wp:wrapPolygon edited="0">
                    <wp:start x="0" y="0"/>
                    <wp:lineTo x="0" y="21663"/>
                    <wp:lineTo x="21637" y="21663"/>
                    <wp:lineTo x="21637" y="0"/>
                    <wp:lineTo x="0" y="0"/>
                  </wp:wrapPolygon>
                </wp:wrapThrough>
                <wp:docPr id="1793177194" name="Text Box 1793177194"/>
                <wp:cNvGraphicFramePr/>
                <a:graphic xmlns:a="http://schemas.openxmlformats.org/drawingml/2006/main">
                  <a:graphicData uri="http://schemas.microsoft.com/office/word/2010/wordprocessingShape">
                    <wps:wsp>
                      <wps:cNvSpPr txBox="1"/>
                      <wps:spPr>
                        <a:xfrm>
                          <a:off x="0" y="0"/>
                          <a:ext cx="5629275" cy="3286125"/>
                        </a:xfrm>
                        <a:prstGeom prst="rect">
                          <a:avLst/>
                        </a:prstGeom>
                        <a:solidFill>
                          <a:schemeClr val="lt1"/>
                        </a:solidFill>
                        <a:ln w="6350">
                          <a:solidFill>
                            <a:schemeClr val="bg1"/>
                          </a:solidFill>
                        </a:ln>
                      </wps:spPr>
                      <wps:txbx>
                        <w:txbxContent>
                          <w:p w14:paraId="0FAE1D36" w14:textId="77777777" w:rsidR="004C0C07" w:rsidRDefault="004C0C07" w:rsidP="00003077">
                            <w:r>
                              <w:rPr>
                                <w:noProof/>
                                <w:lang w:val="en-US" w:eastAsia="ko-KR"/>
                              </w:rPr>
                              <w:drawing>
                                <wp:inline distT="0" distB="0" distL="0" distR="0" wp14:anchorId="5876B389" wp14:editId="5CD261B7">
                                  <wp:extent cx="4819650" cy="2705100"/>
                                  <wp:effectExtent l="0" t="0" r="0" b="0"/>
                                  <wp:docPr id="1069529848" name="Picture 1069529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45478" cy="2719596"/>
                                          </a:xfrm>
                                          <a:prstGeom prst="rect">
                                            <a:avLst/>
                                          </a:prstGeom>
                                        </pic:spPr>
                                      </pic:pic>
                                    </a:graphicData>
                                  </a:graphic>
                                </wp:inline>
                              </w:drawing>
                            </w:r>
                          </w:p>
                          <w:p w14:paraId="25A35B4A" w14:textId="77777777" w:rsidR="004C0C07" w:rsidRDefault="004C0C07" w:rsidP="00003077">
                            <w:pPr>
                              <w:tabs>
                                <w:tab w:val="left" w:pos="567"/>
                              </w:tabs>
                              <w:spacing w:after="0" w:line="240" w:lineRule="auto"/>
                              <w:jc w:val="center"/>
                              <w:rPr>
                                <w:rFonts w:ascii="Times New Roman" w:hAnsi="Times New Roman"/>
                                <w:bCs/>
                                <w:sz w:val="24"/>
                                <w:szCs w:val="24"/>
                                <w:lang w:val="en-US"/>
                              </w:rPr>
                            </w:pPr>
                            <w:r w:rsidRPr="001F27CF">
                              <w:rPr>
                                <w:rFonts w:ascii="Times New Roman" w:hAnsi="Times New Roman"/>
                                <w:sz w:val="24"/>
                                <w:szCs w:val="24"/>
                                <w:lang w:val="en-US"/>
                              </w:rPr>
                              <w:t>Gambar 12.</w:t>
                            </w:r>
                            <w:r w:rsidRPr="00967750">
                              <w:rPr>
                                <w:rFonts w:ascii="Times New Roman" w:hAnsi="Times New Roman"/>
                                <w:bCs/>
                                <w:sz w:val="24"/>
                                <w:szCs w:val="24"/>
                                <w:lang w:val="en-US"/>
                              </w:rPr>
                              <w:t xml:space="preserve"> </w:t>
                            </w:r>
                            <w:r>
                              <w:rPr>
                                <w:rFonts w:ascii="Times New Roman" w:hAnsi="Times New Roman"/>
                                <w:bCs/>
                                <w:sz w:val="24"/>
                                <w:szCs w:val="24"/>
                                <w:lang w:val="en-US"/>
                              </w:rPr>
                              <w:t>Gambaran Rekomendasi Tindak Lanjut Proses Evaluasi</w:t>
                            </w:r>
                          </w:p>
                          <w:p w14:paraId="06F1E1FB" w14:textId="77777777" w:rsidR="004C0C07" w:rsidRDefault="004C0C07" w:rsidP="00003077">
                            <w:pPr>
                              <w:tabs>
                                <w:tab w:val="left" w:pos="567"/>
                              </w:tabs>
                              <w:spacing w:after="0" w:line="240" w:lineRule="auto"/>
                              <w:jc w:val="center"/>
                              <w:rPr>
                                <w:rFonts w:ascii="Times New Roman" w:hAnsi="Times New Roman"/>
                                <w:bCs/>
                                <w:sz w:val="24"/>
                                <w:szCs w:val="24"/>
                                <w:lang w:val="en-US"/>
                              </w:rPr>
                            </w:pPr>
                            <w:r>
                              <w:rPr>
                                <w:rFonts w:ascii="Times New Roman" w:hAnsi="Times New Roman"/>
                                <w:bCs/>
                                <w:sz w:val="24"/>
                                <w:szCs w:val="24"/>
                                <w:lang w:val="en-US"/>
                              </w:rPr>
                              <w:t>Sumber: Hasil Pengolahan Data</w:t>
                            </w:r>
                          </w:p>
                          <w:p w14:paraId="0877013A" w14:textId="77777777" w:rsidR="004C0C07" w:rsidRDefault="004C0C07" w:rsidP="000030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w:pict>
              <v:shape w14:anchorId="0559CD6C" id="Text Box 1793177194" o:spid="_x0000_s1035" type="#_x0000_t202" style="position:absolute;left:0;text-align:left;margin-left:0;margin-top:6.85pt;width:443.25pt;height:258.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" fillcolor="white [3201]" strokecolor="white [3212]" strokeweight=".5pt">
                <v:textbox>
                  <w:txbxContent>
                    <w:p w14:paraId="0FAE1D36" w14:textId="77777777" w:rsidR="00003077" w:rsidRDefault="00003077" w:rsidP="00003077">
                      <w:r>
                        <w:rPr>
                          <w:noProof/>
                          <w:lang w:eastAsia="id-ID"/>
                        </w:rPr>
                        <w:drawing>
                          <wp:inline distT="0" distB="0" distL="0" distR="0" wp14:anchorId="5876B389" wp14:editId="5CD261B7">
                            <wp:extent cx="4819650" cy="2705100"/>
                            <wp:effectExtent l="0" t="0" r="0" b="0"/>
                            <wp:docPr id="1069529848" name="Picture 1069529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45478" cy="2719596"/>
                                    </a:xfrm>
                                    <a:prstGeom prst="rect">
                                      <a:avLst/>
                                    </a:prstGeom>
                                  </pic:spPr>
                                </pic:pic>
                              </a:graphicData>
                            </a:graphic>
                          </wp:inline>
                        </w:drawing>
                      </w:r>
                    </w:p>
                    <w:p w14:paraId="25A35B4A" w14:textId="77777777" w:rsidR="00003077" w:rsidRDefault="00003077" w:rsidP="00003077">
                      <w:pPr>
                        <w:tabs>
                          <w:tab w:val="left" w:pos="567"/>
                        </w:tabs>
                        <w:spacing w:after="0" w:line="240" w:lineRule="auto"/>
                        <w:jc w:val="center"/>
                        <w:rPr>
                          <w:rFonts w:ascii="Times New Roman" w:hAnsi="Times New Roman"/>
                          <w:bCs/>
                          <w:sz w:val="24"/>
                          <w:szCs w:val="24"/>
                          <w:lang w:val="en-US"/>
                        </w:rPr>
                      </w:pPr>
                      <w:r w:rsidRPr="001F27CF">
                        <w:rPr>
                          <w:rFonts w:ascii="Times New Roman" w:hAnsi="Times New Roman"/>
                          <w:sz w:val="24"/>
                          <w:szCs w:val="24"/>
                          <w:lang w:val="en-US"/>
                        </w:rPr>
                        <w:t>Gambar 12.</w:t>
                      </w:r>
                      <w:r w:rsidRPr="00967750">
                        <w:rPr>
                          <w:rFonts w:ascii="Times New Roman" w:hAnsi="Times New Roman"/>
                          <w:bCs/>
                          <w:sz w:val="24"/>
                          <w:szCs w:val="24"/>
                          <w:lang w:val="en-US"/>
                        </w:rPr>
                        <w:t xml:space="preserve"> </w:t>
                      </w:r>
                      <w:r>
                        <w:rPr>
                          <w:rFonts w:ascii="Times New Roman" w:hAnsi="Times New Roman"/>
                          <w:bCs/>
                          <w:sz w:val="24"/>
                          <w:szCs w:val="24"/>
                          <w:lang w:val="en-US"/>
                        </w:rPr>
                        <w:t xml:space="preserve">Gambaran Rekomendasi </w:t>
                      </w:r>
                      <w:proofErr w:type="spellStart"/>
                      <w:r>
                        <w:rPr>
                          <w:rFonts w:ascii="Times New Roman" w:hAnsi="Times New Roman"/>
                          <w:bCs/>
                          <w:sz w:val="24"/>
                          <w:szCs w:val="24"/>
                          <w:lang w:val="en-US"/>
                        </w:rPr>
                        <w:t>Tindak</w:t>
                      </w:r>
                      <w:proofErr w:type="spellEnd"/>
                      <w:r>
                        <w:rPr>
                          <w:rFonts w:ascii="Times New Roman" w:hAnsi="Times New Roman"/>
                          <w:bCs/>
                          <w:sz w:val="24"/>
                          <w:szCs w:val="24"/>
                          <w:lang w:val="en-US"/>
                        </w:rPr>
                        <w:t xml:space="preserve"> Lanjut Proses Evaluasi</w:t>
                      </w:r>
                    </w:p>
                    <w:p w14:paraId="06F1E1FB" w14:textId="77777777" w:rsidR="00003077" w:rsidRDefault="00003077" w:rsidP="00003077">
                      <w:pPr>
                        <w:tabs>
                          <w:tab w:val="left" w:pos="567"/>
                        </w:tabs>
                        <w:spacing w:after="0" w:line="240" w:lineRule="auto"/>
                        <w:jc w:val="center"/>
                        <w:rPr>
                          <w:rFonts w:ascii="Times New Roman" w:hAnsi="Times New Roman"/>
                          <w:bCs/>
                          <w:sz w:val="24"/>
                          <w:szCs w:val="24"/>
                          <w:lang w:val="en-US"/>
                        </w:rPr>
                      </w:pPr>
                      <w:r>
                        <w:rPr>
                          <w:rFonts w:ascii="Times New Roman" w:hAnsi="Times New Roman"/>
                          <w:bCs/>
                          <w:sz w:val="24"/>
                          <w:szCs w:val="24"/>
                          <w:lang w:val="en-US"/>
                        </w:rPr>
                        <w:t>Sumber: Hasil Pengolahan Data</w:t>
                      </w:r>
                    </w:p>
                    <w:p w14:paraId="0877013A" w14:textId="77777777" w:rsidR="00003077" w:rsidRDefault="00003077" w:rsidP="00003077"/>
                  </w:txbxContent>
                </v:textbox>
                <w10:wrap type="through" anchorx="margin"/>
              </v:shape>
            </w:pict>
          </mc:Fallback>
        </mc:AlternateContent>
      </w:r>
    </w:p>
    <w:p w14:paraId="2BDFF842" w14:textId="5C7F82C7" w:rsidR="00967750" w:rsidRPr="00ED3EA2" w:rsidRDefault="00967750" w:rsidP="00967750">
      <w:pPr>
        <w:tabs>
          <w:tab w:val="left" w:pos="567"/>
        </w:tabs>
        <w:spacing w:after="0" w:line="360" w:lineRule="auto"/>
        <w:ind w:firstLine="540"/>
        <w:jc w:val="both"/>
        <w:rPr>
          <w:rFonts w:ascii="Times New Roman" w:hAnsi="Times New Roman"/>
          <w:bCs/>
          <w:sz w:val="24"/>
          <w:szCs w:val="24"/>
        </w:rPr>
      </w:pPr>
      <w:r w:rsidRPr="002A542C">
        <w:rPr>
          <w:rFonts w:ascii="Times New Roman" w:hAnsi="Times New Roman"/>
          <w:bCs/>
          <w:sz w:val="24"/>
          <w:szCs w:val="24"/>
        </w:rPr>
        <w:t>Berdasarkan hasil perhitungan</w:t>
      </w:r>
      <w:r w:rsidR="002A542C" w:rsidRPr="002A542C">
        <w:rPr>
          <w:rFonts w:ascii="Times New Roman" w:hAnsi="Times New Roman"/>
          <w:bCs/>
          <w:sz w:val="24"/>
          <w:szCs w:val="24"/>
        </w:rPr>
        <w:t xml:space="preserve"> data Badan Pusat Statistik pada gambar 11</w:t>
      </w:r>
      <w:r w:rsidRPr="00ED3EA2">
        <w:rPr>
          <w:rFonts w:ascii="Times New Roman" w:hAnsi="Times New Roman"/>
          <w:bCs/>
          <w:sz w:val="24"/>
          <w:szCs w:val="24"/>
        </w:rPr>
        <w:t xml:space="preserve">, PDRB per kapita masyarakat Provinsi Banten </w:t>
      </w:r>
      <w:r w:rsidR="002A542C" w:rsidRPr="002A542C">
        <w:rPr>
          <w:rFonts w:ascii="Times New Roman" w:hAnsi="Times New Roman"/>
          <w:bCs/>
          <w:sz w:val="24"/>
          <w:szCs w:val="24"/>
        </w:rPr>
        <w:t>menunjukkan peningkatan</w:t>
      </w:r>
      <w:r w:rsidRPr="00ED3EA2">
        <w:rPr>
          <w:rFonts w:ascii="Times New Roman" w:hAnsi="Times New Roman"/>
          <w:bCs/>
          <w:sz w:val="24"/>
          <w:szCs w:val="24"/>
        </w:rPr>
        <w:t xml:space="preserve"> setiap Tahunnya mulai dari Tahun 2007 sebesar 13.036 juta rupiah hingga 2022 yaitu sebesar 60.990 juta rupiah.</w:t>
      </w:r>
    </w:p>
    <w:p w14:paraId="6DCF078C" w14:textId="0EA48086" w:rsidR="00967750" w:rsidRDefault="00967750" w:rsidP="00967750">
      <w:pPr>
        <w:tabs>
          <w:tab w:val="left" w:pos="567"/>
        </w:tabs>
        <w:spacing w:after="0" w:line="360" w:lineRule="auto"/>
        <w:ind w:firstLine="540"/>
        <w:jc w:val="both"/>
        <w:rPr>
          <w:rFonts w:ascii="Times New Roman" w:hAnsi="Times New Roman"/>
          <w:bCs/>
          <w:sz w:val="24"/>
          <w:szCs w:val="24"/>
          <w:lang w:val="en-US"/>
        </w:rPr>
      </w:pPr>
      <w:r w:rsidRPr="00ED3EA2">
        <w:rPr>
          <w:rFonts w:ascii="Times New Roman" w:hAnsi="Times New Roman"/>
          <w:bCs/>
          <w:sz w:val="24"/>
          <w:szCs w:val="24"/>
        </w:rPr>
        <w:t xml:space="preserve">Tantangan ke depan bagi Pemerintah Provinsi Banten yaitu terus berupaya merangsang dan memacu pertumbuhan terutama pada sektor ekonomi lain yang berpotensi meningkatkan pemerataan pendapatan dan menurunkan tingkat pengangguran masyarakat dan juga dituntut agar mampu mengidentifikasi dan memahami karakteristik dan potensi </w:t>
      </w:r>
      <w:r w:rsidRPr="00ED3EA2">
        <w:rPr>
          <w:rFonts w:ascii="Times New Roman" w:hAnsi="Times New Roman"/>
          <w:bCs/>
          <w:sz w:val="24"/>
          <w:szCs w:val="24"/>
        </w:rPr>
        <w:lastRenderedPageBreak/>
        <w:t>daerah yang dapat menjadi faktor pendorong untuk mengakselerasi pertumbuhan ekonomi.</w:t>
      </w:r>
    </w:p>
    <w:p w14:paraId="225F511E" w14:textId="3D7179A5" w:rsidR="004C0C07" w:rsidRPr="004C0C07" w:rsidRDefault="004C0C07" w:rsidP="00967750">
      <w:pPr>
        <w:tabs>
          <w:tab w:val="left" w:pos="567"/>
        </w:tabs>
        <w:spacing w:after="0" w:line="360" w:lineRule="auto"/>
        <w:ind w:firstLine="540"/>
        <w:jc w:val="both"/>
        <w:rPr>
          <w:rFonts w:ascii="Times New Roman" w:hAnsi="Times New Roman"/>
          <w:bCs/>
          <w:sz w:val="24"/>
          <w:szCs w:val="24"/>
          <w:lang w:val="en-US"/>
        </w:rPr>
      </w:pPr>
      <w:r>
        <w:rPr>
          <w:rFonts w:ascii="Times New Roman" w:hAnsi="Times New Roman"/>
          <w:bCs/>
          <w:sz w:val="24"/>
          <w:szCs w:val="24"/>
          <w:lang w:val="en-US"/>
        </w:rPr>
        <w:t xml:space="preserve">Gambar 12 menerangkan bahwa Evaluasi RPJPD Provinsi Banten Tahun 2005 sampai 2025 terkait isu periodisasi RPJPD provinsi dan nasional yang sama, target kuantitatif indikator makro, sasaran tidak termuat dalam RPJPD yang hanya memuat kondisi masa depan untuk diwujudkan dan dimaknai dengan target kualitatif. </w:t>
      </w:r>
      <w:proofErr w:type="gramStart"/>
      <w:r>
        <w:rPr>
          <w:rFonts w:ascii="Times New Roman" w:hAnsi="Times New Roman"/>
          <w:bCs/>
          <w:sz w:val="24"/>
          <w:szCs w:val="24"/>
          <w:lang w:val="en-US"/>
        </w:rPr>
        <w:t>Untuk mengatasi isu-isu tersebut, maka dilakukan data capaian indikator makro dan sasaran harus disesuaikan dengan tahun pemekaran, Melakukan identifikasi terhadap indikator makro atau sasaran yang relevan pada RPJMD provinsi Banten dan digunakan sebagai ukuran keberhasilan.</w:t>
      </w:r>
      <w:proofErr w:type="gramEnd"/>
      <w:r>
        <w:rPr>
          <w:rFonts w:ascii="Times New Roman" w:hAnsi="Times New Roman"/>
          <w:bCs/>
          <w:sz w:val="24"/>
          <w:szCs w:val="24"/>
          <w:lang w:val="en-US"/>
        </w:rPr>
        <w:t xml:space="preserve"> Selain itu, penilaian capaian menggunakan metode </w:t>
      </w:r>
      <w:r w:rsidRPr="004C0C07">
        <w:rPr>
          <w:rFonts w:ascii="Times New Roman" w:hAnsi="Times New Roman"/>
          <w:bCs/>
          <w:i/>
          <w:sz w:val="24"/>
          <w:szCs w:val="24"/>
          <w:lang w:val="en-US"/>
        </w:rPr>
        <w:t>expert</w:t>
      </w:r>
      <w:r>
        <w:rPr>
          <w:rFonts w:ascii="Times New Roman" w:hAnsi="Times New Roman"/>
          <w:bCs/>
          <w:sz w:val="24"/>
          <w:szCs w:val="24"/>
          <w:lang w:val="en-US"/>
        </w:rPr>
        <w:t xml:space="preserve"> </w:t>
      </w:r>
      <w:r w:rsidRPr="004C0C07">
        <w:rPr>
          <w:rFonts w:ascii="Times New Roman" w:hAnsi="Times New Roman"/>
          <w:bCs/>
          <w:i/>
          <w:sz w:val="24"/>
          <w:szCs w:val="24"/>
          <w:lang w:val="en-US"/>
        </w:rPr>
        <w:t>judgment</w:t>
      </w:r>
      <w:r w:rsidR="004368F7">
        <w:rPr>
          <w:rFonts w:ascii="Times New Roman" w:hAnsi="Times New Roman"/>
          <w:bCs/>
          <w:sz w:val="24"/>
          <w:szCs w:val="24"/>
          <w:lang w:val="en-US"/>
        </w:rPr>
        <w:t xml:space="preserve"> karena capaian indikator tidak bisa dibandingkan dengan target RPJPD.</w:t>
      </w:r>
    </w:p>
    <w:p w14:paraId="66586E48" w14:textId="77777777" w:rsidR="00003077" w:rsidRPr="00ED3EA2" w:rsidRDefault="00003077" w:rsidP="00A50D7F">
      <w:pPr>
        <w:tabs>
          <w:tab w:val="left" w:pos="567"/>
        </w:tabs>
        <w:spacing w:after="0" w:line="360" w:lineRule="auto"/>
        <w:jc w:val="both"/>
        <w:rPr>
          <w:rFonts w:ascii="Times New Roman" w:hAnsi="Times New Roman"/>
          <w:bCs/>
          <w:sz w:val="24"/>
          <w:szCs w:val="24"/>
        </w:rPr>
      </w:pPr>
      <w:bookmarkStart w:id="3" w:name="_GoBack"/>
      <w:bookmarkEnd w:id="3"/>
    </w:p>
    <w:p w14:paraId="2A933053" w14:textId="29EF33E9" w:rsidR="00F57F21" w:rsidRDefault="00F57F21" w:rsidP="00415677">
      <w:pPr>
        <w:pStyle w:val="ListParagraph"/>
        <w:tabs>
          <w:tab w:val="left" w:pos="0"/>
        </w:tabs>
        <w:spacing w:after="0" w:line="360" w:lineRule="auto"/>
        <w:ind w:left="0"/>
        <w:contextualSpacing w:val="0"/>
        <w:rPr>
          <w:rFonts w:ascii="Times New Roman" w:hAnsi="Times New Roman"/>
          <w:b/>
          <w:noProof/>
          <w:sz w:val="24"/>
          <w:szCs w:val="24"/>
        </w:rPr>
      </w:pPr>
      <w:r w:rsidRPr="00415677">
        <w:rPr>
          <w:rFonts w:ascii="Times New Roman" w:hAnsi="Times New Roman"/>
          <w:b/>
          <w:noProof/>
          <w:sz w:val="24"/>
          <w:szCs w:val="24"/>
        </w:rPr>
        <w:t xml:space="preserve">SIMPULAN DAN </w:t>
      </w:r>
      <w:r w:rsidR="00576D29">
        <w:rPr>
          <w:rFonts w:ascii="Times New Roman" w:hAnsi="Times New Roman"/>
          <w:b/>
          <w:noProof/>
          <w:sz w:val="24"/>
          <w:szCs w:val="24"/>
        </w:rPr>
        <w:t>REKOMENDASI</w:t>
      </w:r>
    </w:p>
    <w:p w14:paraId="58A74317" w14:textId="7069540D" w:rsidR="006220CD" w:rsidRDefault="006220CD" w:rsidP="00415677">
      <w:pPr>
        <w:pStyle w:val="ListParagraph"/>
        <w:tabs>
          <w:tab w:val="left" w:pos="0"/>
        </w:tabs>
        <w:spacing w:after="0" w:line="360" w:lineRule="auto"/>
        <w:ind w:left="0"/>
        <w:contextualSpacing w:val="0"/>
        <w:rPr>
          <w:rFonts w:ascii="Times New Roman" w:hAnsi="Times New Roman"/>
          <w:b/>
          <w:noProof/>
          <w:sz w:val="24"/>
          <w:szCs w:val="24"/>
        </w:rPr>
      </w:pPr>
      <w:r>
        <w:rPr>
          <w:rFonts w:ascii="Times New Roman" w:hAnsi="Times New Roman"/>
          <w:b/>
          <w:noProof/>
          <w:sz w:val="24"/>
          <w:szCs w:val="24"/>
        </w:rPr>
        <w:t>Simpulan</w:t>
      </w:r>
    </w:p>
    <w:p w14:paraId="544C4183" w14:textId="71315C6D" w:rsidR="006220CD" w:rsidRPr="00F539C1" w:rsidRDefault="006220CD" w:rsidP="005D70FD">
      <w:pPr>
        <w:pStyle w:val="HEPIBOYTEXT"/>
        <w:spacing w:line="360" w:lineRule="auto"/>
        <w:rPr>
          <w:rFonts w:ascii="Times New Roman" w:hAnsi="Times New Roman"/>
          <w:sz w:val="16"/>
          <w:szCs w:val="16"/>
        </w:rPr>
      </w:pPr>
      <w:r w:rsidRPr="00967750">
        <w:rPr>
          <w:rFonts w:ascii="Times New Roman" w:hAnsi="Times New Roman"/>
          <w:szCs w:val="24"/>
          <w:lang w:val="en-US"/>
        </w:rPr>
        <w:t xml:space="preserve">Berdasarkan hasil evaluasi RPJPD Provinsi Banten periode 2005-2025, </w:t>
      </w:r>
      <w:r>
        <w:rPr>
          <w:rFonts w:ascii="Times New Roman" w:hAnsi="Times New Roman"/>
          <w:szCs w:val="24"/>
          <w:lang w:val="en-US"/>
        </w:rPr>
        <w:t xml:space="preserve">dapat </w:t>
      </w:r>
      <w:r w:rsidR="005D70FD">
        <w:rPr>
          <w:rFonts w:ascii="Times New Roman" w:hAnsi="Times New Roman"/>
          <w:szCs w:val="24"/>
          <w:lang w:val="en-US"/>
        </w:rPr>
        <w:t xml:space="preserve">disimpulkan </w:t>
      </w:r>
      <w:proofErr w:type="gramStart"/>
      <w:r w:rsidR="005D70FD">
        <w:rPr>
          <w:rFonts w:ascii="Times New Roman" w:hAnsi="Times New Roman"/>
          <w:szCs w:val="24"/>
          <w:lang w:val="en-US"/>
        </w:rPr>
        <w:t xml:space="preserve">bahwa </w:t>
      </w:r>
      <w:r w:rsidRPr="0011653C">
        <w:rPr>
          <w:rFonts w:ascii="Times New Roman" w:eastAsia="Arial" w:hAnsi="Times New Roman"/>
          <w:lang w:val="en-US"/>
        </w:rPr>
        <w:t xml:space="preserve"> indikator</w:t>
      </w:r>
      <w:proofErr w:type="gramEnd"/>
      <w:r w:rsidRPr="0011653C">
        <w:rPr>
          <w:rFonts w:ascii="Times New Roman" w:eastAsia="Arial" w:hAnsi="Times New Roman"/>
          <w:lang w:val="en-US"/>
        </w:rPr>
        <w:t xml:space="preserve"> makro tahun 2005-2025 menunjukkan kinerja progresif pada indikator peningkatan </w:t>
      </w:r>
      <w:r>
        <w:rPr>
          <w:rFonts w:ascii="Times New Roman" w:eastAsia="Arial" w:hAnsi="Times New Roman"/>
          <w:lang w:val="en-US"/>
        </w:rPr>
        <w:t>Indeks Pembangunan Manusia</w:t>
      </w:r>
      <w:r>
        <w:rPr>
          <w:rFonts w:ascii="Times New Roman" w:eastAsia="Arial" w:hAnsi="Times New Roman"/>
        </w:rPr>
        <w:t>.</w:t>
      </w:r>
      <w:r w:rsidR="005D70FD">
        <w:rPr>
          <w:rFonts w:ascii="Times New Roman" w:eastAsia="Arial" w:hAnsi="Times New Roman"/>
          <w:lang w:val="en-US"/>
        </w:rPr>
        <w:t xml:space="preserve"> </w:t>
      </w:r>
      <w:r w:rsidRPr="0011653C">
        <w:rPr>
          <w:rFonts w:ascii="Times New Roman" w:eastAsia="Arial" w:hAnsi="Times New Roman"/>
          <w:lang w:val="en-US"/>
        </w:rPr>
        <w:t>Tingka</w:t>
      </w:r>
      <w:r>
        <w:rPr>
          <w:rFonts w:ascii="Times New Roman" w:eastAsia="Arial" w:hAnsi="Times New Roman"/>
          <w:lang w:val="en-US"/>
        </w:rPr>
        <w:t xml:space="preserve">t Pengangguran Terbuka </w:t>
      </w:r>
      <w:r w:rsidR="005D70FD">
        <w:rPr>
          <w:rFonts w:ascii="Times New Roman" w:eastAsia="Arial" w:hAnsi="Times New Roman"/>
          <w:lang w:val="en-US"/>
        </w:rPr>
        <w:t xml:space="preserve">dan Indeks Gini </w:t>
      </w:r>
      <w:r>
        <w:rPr>
          <w:rFonts w:ascii="Times New Roman" w:eastAsia="Arial" w:hAnsi="Times New Roman"/>
          <w:lang w:val="en-US"/>
        </w:rPr>
        <w:t>menurun</w:t>
      </w:r>
      <w:r w:rsidR="005D70FD">
        <w:rPr>
          <w:rFonts w:ascii="Times New Roman" w:eastAsia="Arial" w:hAnsi="Times New Roman"/>
          <w:lang w:val="en-US"/>
        </w:rPr>
        <w:t xml:space="preserve">. Sementara itu, terjadi </w:t>
      </w:r>
      <w:r w:rsidR="005D70FD">
        <w:rPr>
          <w:rFonts w:ascii="Times New Roman" w:eastAsia="Arial" w:hAnsi="Times New Roman"/>
          <w:lang w:val="en-US"/>
        </w:rPr>
        <w:lastRenderedPageBreak/>
        <w:t>pe</w:t>
      </w:r>
      <w:r w:rsidRPr="0011653C">
        <w:rPr>
          <w:rFonts w:ascii="Times New Roman" w:eastAsia="Arial" w:hAnsi="Times New Roman"/>
          <w:lang w:val="en-US"/>
        </w:rPr>
        <w:t>ni</w:t>
      </w:r>
      <w:r>
        <w:rPr>
          <w:rFonts w:ascii="Times New Roman" w:eastAsia="Arial" w:hAnsi="Times New Roman"/>
          <w:lang w:val="en-US"/>
        </w:rPr>
        <w:t>ngkatan Pengeluaran per Kapita</w:t>
      </w:r>
      <w:r w:rsidR="005D70FD">
        <w:rPr>
          <w:rFonts w:ascii="Times New Roman" w:hAnsi="Times New Roman"/>
          <w:sz w:val="16"/>
          <w:szCs w:val="16"/>
          <w:lang w:val="en-US"/>
        </w:rPr>
        <w:t xml:space="preserve"> </w:t>
      </w:r>
      <w:r w:rsidRPr="0011653C">
        <w:rPr>
          <w:rFonts w:ascii="Times New Roman" w:eastAsia="Arial" w:hAnsi="Times New Roman"/>
          <w:lang w:val="en-US"/>
        </w:rPr>
        <w:t xml:space="preserve">dan PDRB perkapita. </w:t>
      </w:r>
    </w:p>
    <w:p w14:paraId="0C7A2FF6" w14:textId="77777777" w:rsidR="006220CD" w:rsidRPr="00F539C1" w:rsidRDefault="006220CD" w:rsidP="005D70FD">
      <w:pPr>
        <w:pStyle w:val="HEPIBOYTEXT"/>
        <w:spacing w:line="360" w:lineRule="auto"/>
        <w:rPr>
          <w:rFonts w:ascii="Times New Roman" w:hAnsi="Times New Roman"/>
          <w:sz w:val="16"/>
          <w:szCs w:val="16"/>
        </w:rPr>
      </w:pPr>
      <w:r w:rsidRPr="0011653C">
        <w:rPr>
          <w:rFonts w:ascii="Times New Roman" w:eastAsia="Arial" w:hAnsi="Times New Roman"/>
          <w:lang w:val="en-US"/>
        </w:rPr>
        <w:t xml:space="preserve">Indikator penduduk miskin meningkat signifikan dan laju pertumbuhan ekonomi menurun periode 2020-2021 disebabkan dampak pandemi. </w:t>
      </w:r>
    </w:p>
    <w:p w14:paraId="468EB407" w14:textId="0DB3BA3C" w:rsidR="006220CD" w:rsidRDefault="006220CD" w:rsidP="006220CD">
      <w:pPr>
        <w:pStyle w:val="HEPIBOYTEXT"/>
        <w:spacing w:line="360" w:lineRule="auto"/>
        <w:ind w:firstLine="0"/>
        <w:rPr>
          <w:rFonts w:ascii="Times New Roman" w:eastAsia="Arial" w:hAnsi="Times New Roman"/>
        </w:rPr>
      </w:pPr>
      <w:r w:rsidRPr="0011653C">
        <w:rPr>
          <w:rFonts w:ascii="Times New Roman" w:eastAsia="Arial" w:hAnsi="Times New Roman"/>
          <w:lang w:val="en-US"/>
        </w:rPr>
        <w:t>Tahun 2022, penurunan penduduk miskin dan peningkatan laju pertumbuhan ekon</w:t>
      </w:r>
      <w:r>
        <w:rPr>
          <w:rFonts w:ascii="Times New Roman" w:eastAsia="Arial" w:hAnsi="Times New Roman"/>
          <w:lang w:val="en-US"/>
        </w:rPr>
        <w:t xml:space="preserve">omi </w:t>
      </w:r>
      <w:r w:rsidRPr="0011653C">
        <w:rPr>
          <w:rFonts w:ascii="Times New Roman" w:eastAsia="Arial" w:hAnsi="Times New Roman"/>
          <w:lang w:val="en-US"/>
        </w:rPr>
        <w:t xml:space="preserve">seiring proses pemulihan ekonomi pasca </w:t>
      </w:r>
      <w:r>
        <w:rPr>
          <w:rFonts w:ascii="Times New Roman" w:eastAsia="Arial" w:hAnsi="Times New Roman"/>
          <w:lang w:val="en-US"/>
        </w:rPr>
        <w:t>pandemi</w:t>
      </w:r>
      <w:r>
        <w:rPr>
          <w:rFonts w:ascii="Times New Roman" w:eastAsia="Arial" w:hAnsi="Times New Roman"/>
        </w:rPr>
        <w:t xml:space="preserve"> Covid-19</w:t>
      </w:r>
    </w:p>
    <w:p w14:paraId="42FC545B" w14:textId="77777777" w:rsidR="005D70FD" w:rsidRPr="005C5974" w:rsidRDefault="005D70FD" w:rsidP="006220CD">
      <w:pPr>
        <w:pStyle w:val="HEPIBOYTEXT"/>
        <w:spacing w:line="360" w:lineRule="auto"/>
        <w:ind w:firstLine="0"/>
        <w:rPr>
          <w:rFonts w:ascii="Times New Roman" w:hAnsi="Times New Roman"/>
          <w:sz w:val="16"/>
          <w:szCs w:val="16"/>
        </w:rPr>
      </w:pPr>
    </w:p>
    <w:p w14:paraId="6B9D4B34" w14:textId="77777777" w:rsidR="006220CD" w:rsidRPr="00A84EC1" w:rsidRDefault="006220CD" w:rsidP="006220CD">
      <w:pPr>
        <w:pStyle w:val="HEPIBOYTEXT"/>
        <w:spacing w:line="360" w:lineRule="auto"/>
        <w:ind w:firstLine="0"/>
        <w:rPr>
          <w:rFonts w:ascii="Times New Roman" w:hAnsi="Times New Roman"/>
          <w:b/>
          <w:bCs/>
          <w:szCs w:val="24"/>
        </w:rPr>
      </w:pPr>
      <w:r w:rsidRPr="00A84EC1">
        <w:rPr>
          <w:rFonts w:ascii="Times New Roman" w:hAnsi="Times New Roman"/>
          <w:b/>
          <w:bCs/>
          <w:szCs w:val="24"/>
        </w:rPr>
        <w:t>Rekomendasi</w:t>
      </w:r>
    </w:p>
    <w:p w14:paraId="0C5B01DB" w14:textId="77777777" w:rsidR="006220CD" w:rsidRPr="00A84EC1" w:rsidRDefault="006220CD" w:rsidP="006220CD">
      <w:pPr>
        <w:pStyle w:val="ListParagraph"/>
        <w:tabs>
          <w:tab w:val="left" w:pos="567"/>
        </w:tabs>
        <w:spacing w:after="0" w:line="360" w:lineRule="auto"/>
        <w:ind w:left="0" w:firstLine="540"/>
        <w:jc w:val="both"/>
        <w:rPr>
          <w:rFonts w:ascii="Times New Roman" w:hAnsi="Times New Roman"/>
          <w:sz w:val="24"/>
          <w:szCs w:val="24"/>
          <w:lang w:val="id-ID"/>
        </w:rPr>
      </w:pPr>
      <w:r w:rsidRPr="00A84EC1">
        <w:rPr>
          <w:rFonts w:ascii="Times New Roman" w:hAnsi="Times New Roman"/>
          <w:sz w:val="24"/>
          <w:szCs w:val="24"/>
          <w:lang w:val="id-ID"/>
        </w:rPr>
        <w:t>Berdasarkan kesimpulan, dapat disusun beberapa rekomendasi pelaksanaan pengendalian dan evaluasi RPJPD Provinsi Banten periode 2005-2025 dengan fokus penelitian adalah indikator kinerja makro dan sub fokus p</w:t>
      </w:r>
      <w:r>
        <w:rPr>
          <w:rFonts w:ascii="Times New Roman" w:hAnsi="Times New Roman"/>
          <w:sz w:val="24"/>
          <w:szCs w:val="24"/>
        </w:rPr>
        <w:t xml:space="preserve">enelitian </w:t>
      </w:r>
      <w:r w:rsidRPr="00A84EC1">
        <w:rPr>
          <w:rFonts w:ascii="Times New Roman" w:hAnsi="Times New Roman"/>
          <w:sz w:val="24"/>
          <w:szCs w:val="24"/>
          <w:lang w:val="id-ID"/>
        </w:rPr>
        <w:t xml:space="preserve">diantaranya Indeks Pembangunan Manusia, Penduduk Miskin, Pengangguran Terbuka, Laju Pertumbuhan ekonomi, Gini Ratio dan PDRB adalah: </w:t>
      </w:r>
    </w:p>
    <w:p w14:paraId="1A62DAB2" w14:textId="77777777" w:rsidR="006220CD" w:rsidRPr="002A542C" w:rsidRDefault="006220CD" w:rsidP="006220CD">
      <w:pPr>
        <w:pStyle w:val="ListParagraph"/>
        <w:numPr>
          <w:ilvl w:val="0"/>
          <w:numId w:val="17"/>
        </w:numPr>
        <w:spacing w:after="0" w:line="360" w:lineRule="auto"/>
        <w:ind w:left="284" w:hanging="284"/>
        <w:jc w:val="both"/>
        <w:rPr>
          <w:rFonts w:ascii="Times New Roman" w:hAnsi="Times New Roman"/>
          <w:b/>
          <w:bCs/>
          <w:sz w:val="24"/>
          <w:szCs w:val="24"/>
          <w:lang w:val="id-ID"/>
        </w:rPr>
      </w:pPr>
      <w:r w:rsidRPr="00F539C1">
        <w:rPr>
          <w:rFonts w:ascii="Times New Roman" w:eastAsia="Arial" w:hAnsi="Times New Roman"/>
          <w:sz w:val="24"/>
          <w:szCs w:val="24"/>
          <w:lang w:val="id-ID"/>
        </w:rPr>
        <w:t>Perlunya</w:t>
      </w:r>
      <w:r w:rsidRPr="002A542C">
        <w:rPr>
          <w:rFonts w:ascii="Times New Roman" w:eastAsia="Arial" w:hAnsi="Times New Roman"/>
          <w:sz w:val="24"/>
          <w:szCs w:val="24"/>
          <w:lang w:val="id-ID"/>
        </w:rPr>
        <w:t xml:space="preserve"> keselarasan visi dan misi serta arah penyusunan kebijakan dan indikator pembangunan jangka panjang Provinsi dengan indikator kinerja pembangunan jangka panjang nasional dan indikator tujuan pembangunan yang berkelanjutan dengan perancangan program kegiatan seperti menyediakan lapangan kerja baru pada sektor ekonomi serta memberikan </w:t>
      </w:r>
      <w:r w:rsidRPr="002A542C">
        <w:rPr>
          <w:rFonts w:ascii="Times New Roman" w:eastAsia="Arial" w:hAnsi="Times New Roman"/>
          <w:sz w:val="24"/>
          <w:szCs w:val="24"/>
          <w:lang w:val="id-ID"/>
        </w:rPr>
        <w:lastRenderedPageBreak/>
        <w:t>berbagai kemudahan untuk usaha kecil menengah dengan berkoordinasi</w:t>
      </w:r>
    </w:p>
    <w:p w14:paraId="5D6C919D" w14:textId="77777777" w:rsidR="006220CD" w:rsidRPr="00ED3EA2" w:rsidRDefault="006220CD" w:rsidP="006220CD">
      <w:pPr>
        <w:pStyle w:val="ListParagraph"/>
        <w:numPr>
          <w:ilvl w:val="0"/>
          <w:numId w:val="17"/>
        </w:numPr>
        <w:spacing w:after="0" w:line="360" w:lineRule="auto"/>
        <w:ind w:left="284" w:hanging="284"/>
        <w:jc w:val="both"/>
        <w:rPr>
          <w:rFonts w:ascii="Times New Roman" w:hAnsi="Times New Roman"/>
          <w:b/>
          <w:bCs/>
          <w:sz w:val="24"/>
          <w:szCs w:val="24"/>
          <w:lang w:val="id-ID"/>
        </w:rPr>
      </w:pPr>
      <w:r w:rsidRPr="00F539C1">
        <w:rPr>
          <w:rFonts w:ascii="Times New Roman" w:eastAsia="Arial" w:hAnsi="Times New Roman"/>
          <w:sz w:val="24"/>
          <w:szCs w:val="24"/>
          <w:lang w:val="id-ID"/>
        </w:rPr>
        <w:t>Berk</w:t>
      </w:r>
      <w:r w:rsidRPr="00ED3EA2">
        <w:rPr>
          <w:rFonts w:ascii="Times New Roman" w:eastAsia="Arial" w:hAnsi="Times New Roman"/>
          <w:sz w:val="24"/>
          <w:szCs w:val="24"/>
          <w:lang w:val="id-ID"/>
        </w:rPr>
        <w:t>olaborasi serta bersinergi antara seluruh perangkat daerah dengan berbagai pihak seperti akademisi dan praktisi sebagai upaya peningkatan capaian indikator makro ekonomi, kesejahteraan sosial dan mendapat inovasi dalam rencana pembangunan jangka panjang daerah</w:t>
      </w:r>
    </w:p>
    <w:p w14:paraId="170E81BA" w14:textId="77777777" w:rsidR="00F57F21" w:rsidRPr="00415677" w:rsidRDefault="00F57F21" w:rsidP="00415677">
      <w:pPr>
        <w:spacing w:after="0" w:line="360" w:lineRule="auto"/>
        <w:rPr>
          <w:rFonts w:ascii="Times New Roman" w:hAnsi="Times New Roman"/>
          <w:b/>
          <w:bCs/>
          <w:sz w:val="24"/>
          <w:szCs w:val="24"/>
        </w:rPr>
      </w:pPr>
      <w:r w:rsidRPr="00415677">
        <w:rPr>
          <w:rFonts w:ascii="Times New Roman" w:hAnsi="Times New Roman"/>
          <w:b/>
          <w:bCs/>
          <w:sz w:val="24"/>
          <w:szCs w:val="24"/>
        </w:rPr>
        <w:t>DAFTAR PUSTAKA</w:t>
      </w:r>
    </w:p>
    <w:p w14:paraId="7F031866"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sz w:val="24"/>
          <w:szCs w:val="24"/>
          <w:lang w:val="en-US"/>
        </w:rPr>
        <w:fldChar w:fldCharType="begin" w:fldLock="1"/>
      </w:r>
      <w:r w:rsidRPr="00684591">
        <w:rPr>
          <w:rFonts w:ascii="Times New Roman" w:hAnsi="Times New Roman"/>
          <w:sz w:val="24"/>
          <w:szCs w:val="24"/>
          <w:lang w:val="en-US"/>
        </w:rPr>
        <w:instrText xml:space="preserve">ADDIN Mendeley Bibliography CSL_BIBLIOGRAPHY </w:instrText>
      </w:r>
      <w:r w:rsidRPr="00684591">
        <w:rPr>
          <w:rFonts w:ascii="Times New Roman" w:hAnsi="Times New Roman"/>
          <w:sz w:val="24"/>
          <w:szCs w:val="24"/>
          <w:lang w:val="en-US"/>
        </w:rPr>
        <w:fldChar w:fldCharType="separate"/>
      </w:r>
      <w:r w:rsidRPr="00684591">
        <w:rPr>
          <w:rFonts w:ascii="Times New Roman" w:hAnsi="Times New Roman"/>
          <w:noProof/>
          <w:sz w:val="24"/>
          <w:szCs w:val="24"/>
        </w:rPr>
        <w:t xml:space="preserve">Adisasmita, M.Ec, P. D. R. (2014). Ekonomi Tata Ruang Wilayah. </w:t>
      </w:r>
      <w:r w:rsidRPr="00684591">
        <w:rPr>
          <w:rFonts w:ascii="Times New Roman" w:hAnsi="Times New Roman"/>
          <w:i/>
          <w:iCs/>
          <w:noProof/>
          <w:sz w:val="24"/>
          <w:szCs w:val="24"/>
        </w:rPr>
        <w:t>GRAHA ILMU</w:t>
      </w:r>
      <w:r w:rsidRPr="00684591">
        <w:rPr>
          <w:rFonts w:ascii="Times New Roman" w:hAnsi="Times New Roman"/>
          <w:noProof/>
          <w:sz w:val="24"/>
          <w:szCs w:val="24"/>
        </w:rPr>
        <w:t>.</w:t>
      </w:r>
    </w:p>
    <w:p w14:paraId="34CC00CF"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Alfirdaus, L. K., Yuwono, T., Manar, D. G., Pemerintahan, I., Politik, D., Ilmu, F., &amp; Politik, I. (2020). Kemendagri ( Ditjen Bina Pemerintahan. </w:t>
      </w:r>
      <w:r w:rsidRPr="00684591">
        <w:rPr>
          <w:rFonts w:ascii="Times New Roman" w:hAnsi="Times New Roman"/>
          <w:i/>
          <w:iCs/>
          <w:noProof/>
          <w:sz w:val="24"/>
          <w:szCs w:val="24"/>
        </w:rPr>
        <w:t>Jurnal Pengabdian Vokasi</w:t>
      </w:r>
      <w:r w:rsidRPr="00684591">
        <w:rPr>
          <w:rFonts w:ascii="Times New Roman" w:hAnsi="Times New Roman"/>
          <w:noProof/>
          <w:sz w:val="24"/>
          <w:szCs w:val="24"/>
        </w:rPr>
        <w:t xml:space="preserve">, </w:t>
      </w:r>
      <w:r w:rsidRPr="00684591">
        <w:rPr>
          <w:rFonts w:ascii="Times New Roman" w:hAnsi="Times New Roman"/>
          <w:i/>
          <w:iCs/>
          <w:noProof/>
          <w:sz w:val="24"/>
          <w:szCs w:val="24"/>
        </w:rPr>
        <w:t>01</w:t>
      </w:r>
      <w:r w:rsidRPr="00684591">
        <w:rPr>
          <w:rFonts w:ascii="Times New Roman" w:hAnsi="Times New Roman"/>
          <w:noProof/>
          <w:sz w:val="24"/>
          <w:szCs w:val="24"/>
        </w:rPr>
        <w:t>(04).</w:t>
      </w:r>
    </w:p>
    <w:p w14:paraId="1147D381"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Badan Pusat Statistik. (2022). Badan Pusat Statistik (BPS) 2022. </w:t>
      </w:r>
      <w:r w:rsidRPr="00684591">
        <w:rPr>
          <w:rFonts w:ascii="Times New Roman" w:hAnsi="Times New Roman"/>
          <w:i/>
          <w:iCs/>
          <w:noProof/>
          <w:sz w:val="24"/>
          <w:szCs w:val="24"/>
        </w:rPr>
        <w:t>Statistik Indonesia 2022</w:t>
      </w:r>
      <w:r w:rsidRPr="00684591">
        <w:rPr>
          <w:rFonts w:ascii="Times New Roman" w:hAnsi="Times New Roman"/>
          <w:noProof/>
          <w:sz w:val="24"/>
          <w:szCs w:val="24"/>
        </w:rPr>
        <w:t xml:space="preserve">, </w:t>
      </w:r>
      <w:r w:rsidRPr="00684591">
        <w:rPr>
          <w:rFonts w:ascii="Times New Roman" w:hAnsi="Times New Roman"/>
          <w:i/>
          <w:iCs/>
          <w:noProof/>
          <w:sz w:val="24"/>
          <w:szCs w:val="24"/>
        </w:rPr>
        <w:t>1101001</w:t>
      </w:r>
      <w:r w:rsidRPr="00684591">
        <w:rPr>
          <w:rFonts w:ascii="Times New Roman" w:hAnsi="Times New Roman"/>
          <w:noProof/>
          <w:sz w:val="24"/>
          <w:szCs w:val="24"/>
        </w:rPr>
        <w:t>.</w:t>
      </w:r>
    </w:p>
    <w:p w14:paraId="0B89A839"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BAPPEDA-Tangerang. (2008). Rencana Pembangunan Jangka Panjang Daerah Kabupaten Tangerang. In </w:t>
      </w:r>
      <w:r w:rsidRPr="00684591">
        <w:rPr>
          <w:rFonts w:ascii="Times New Roman" w:hAnsi="Times New Roman"/>
          <w:i/>
          <w:iCs/>
          <w:noProof/>
          <w:sz w:val="24"/>
          <w:szCs w:val="24"/>
        </w:rPr>
        <w:t>Tangerang BAPPEDA: Vol. I</w:t>
      </w:r>
      <w:r w:rsidRPr="00684591">
        <w:rPr>
          <w:rFonts w:ascii="Times New Roman" w:hAnsi="Times New Roman"/>
          <w:noProof/>
          <w:sz w:val="24"/>
          <w:szCs w:val="24"/>
        </w:rPr>
        <w:t>.</w:t>
      </w:r>
    </w:p>
    <w:p w14:paraId="3B075A90"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BPS, I. (2021). Badan Pusat Statistik Indonesia 2020. In </w:t>
      </w:r>
      <w:r w:rsidRPr="00684591">
        <w:rPr>
          <w:rFonts w:ascii="Times New Roman" w:hAnsi="Times New Roman"/>
          <w:i/>
          <w:iCs/>
          <w:noProof/>
          <w:sz w:val="24"/>
          <w:szCs w:val="24"/>
        </w:rPr>
        <w:t>Statistik Indonesia 2020</w:t>
      </w:r>
      <w:r w:rsidRPr="00684591">
        <w:rPr>
          <w:rFonts w:ascii="Times New Roman" w:hAnsi="Times New Roman"/>
          <w:noProof/>
          <w:sz w:val="24"/>
          <w:szCs w:val="24"/>
        </w:rPr>
        <w:t xml:space="preserve"> (Vol. 1101001).</w:t>
      </w:r>
    </w:p>
    <w:p w14:paraId="242A2792"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Dalgleish, T., Williams, J. M. G. ., Golden, A.-M. J., Perkins, N., Barrett, L. F., Barnard, P. J., Au Yeung, C., Murphy, V., Elward, R., Tchanturia, K., &amp; Watkins, E. (2016). R</w:t>
      </w:r>
      <w:r>
        <w:rPr>
          <w:rFonts w:ascii="Times New Roman" w:hAnsi="Times New Roman"/>
          <w:noProof/>
          <w:sz w:val="24"/>
          <w:szCs w:val="24"/>
        </w:rPr>
        <w:t>encana Kerja Pembangunan Daerah Kabupaten Bandung Tahun</w:t>
      </w:r>
      <w:r w:rsidRPr="00684591">
        <w:rPr>
          <w:rFonts w:ascii="Times New Roman" w:hAnsi="Times New Roman"/>
          <w:noProof/>
          <w:sz w:val="24"/>
          <w:szCs w:val="24"/>
        </w:rPr>
        <w:t xml:space="preserve"> 2016. In </w:t>
      </w:r>
      <w:r w:rsidRPr="00684591">
        <w:rPr>
          <w:rFonts w:ascii="Times New Roman" w:hAnsi="Times New Roman"/>
          <w:i/>
          <w:iCs/>
          <w:noProof/>
          <w:sz w:val="24"/>
          <w:szCs w:val="24"/>
        </w:rPr>
        <w:t>Journal of Experimental Psychology: General</w:t>
      </w:r>
      <w:r w:rsidRPr="00684591">
        <w:rPr>
          <w:rFonts w:ascii="Times New Roman" w:hAnsi="Times New Roman"/>
          <w:noProof/>
          <w:sz w:val="24"/>
          <w:szCs w:val="24"/>
        </w:rPr>
        <w:t xml:space="preserve"> (Vol. 136, Issue 1).</w:t>
      </w:r>
    </w:p>
    <w:p w14:paraId="003CDD0A"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Hainun, H., Haeruddin, H., &amp; Basir, A. (2022). Literature Review: Model </w:t>
      </w:r>
      <w:r w:rsidRPr="00684591">
        <w:rPr>
          <w:rFonts w:ascii="Times New Roman" w:hAnsi="Times New Roman"/>
          <w:noProof/>
          <w:sz w:val="24"/>
          <w:szCs w:val="24"/>
        </w:rPr>
        <w:lastRenderedPageBreak/>
        <w:t xml:space="preserve">Process Oriented Guided Inquiry Learning (POGIL) Pada Pembelajaran Matematika. </w:t>
      </w:r>
      <w:r w:rsidRPr="00684591">
        <w:rPr>
          <w:rFonts w:ascii="Times New Roman" w:hAnsi="Times New Roman"/>
          <w:i/>
          <w:iCs/>
          <w:noProof/>
          <w:sz w:val="24"/>
          <w:szCs w:val="24"/>
        </w:rPr>
        <w:t>Primatika : Jurnal Pendidikan Matematika</w:t>
      </w:r>
      <w:r w:rsidRPr="00684591">
        <w:rPr>
          <w:rFonts w:ascii="Times New Roman" w:hAnsi="Times New Roman"/>
          <w:noProof/>
          <w:sz w:val="24"/>
          <w:szCs w:val="24"/>
        </w:rPr>
        <w:t xml:space="preserve">, </w:t>
      </w:r>
      <w:r w:rsidRPr="00684591">
        <w:rPr>
          <w:rFonts w:ascii="Times New Roman" w:hAnsi="Times New Roman"/>
          <w:i/>
          <w:iCs/>
          <w:noProof/>
          <w:sz w:val="24"/>
          <w:szCs w:val="24"/>
        </w:rPr>
        <w:t>11</w:t>
      </w:r>
      <w:r w:rsidRPr="00684591">
        <w:rPr>
          <w:rFonts w:ascii="Times New Roman" w:hAnsi="Times New Roman"/>
          <w:noProof/>
          <w:sz w:val="24"/>
          <w:szCs w:val="24"/>
        </w:rPr>
        <w:t>(1). https://doi.org/10.30872/primatika.v11i1.796</w:t>
      </w:r>
    </w:p>
    <w:p w14:paraId="39F889AC"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Handalani, R. T. (2018). Determinan Indeks Pembangunan Manusia Di Asia Tenggara. </w:t>
      </w:r>
      <w:r w:rsidRPr="00684591">
        <w:rPr>
          <w:rFonts w:ascii="Times New Roman" w:hAnsi="Times New Roman"/>
          <w:i/>
          <w:iCs/>
          <w:noProof/>
          <w:sz w:val="24"/>
          <w:szCs w:val="24"/>
        </w:rPr>
        <w:t>Jurnal Kebijakan Pembangunan Daerah</w:t>
      </w:r>
      <w:r w:rsidRPr="00684591">
        <w:rPr>
          <w:rFonts w:ascii="Times New Roman" w:hAnsi="Times New Roman"/>
          <w:noProof/>
          <w:sz w:val="24"/>
          <w:szCs w:val="24"/>
        </w:rPr>
        <w:t xml:space="preserve">, </w:t>
      </w:r>
      <w:r w:rsidRPr="00684591">
        <w:rPr>
          <w:rFonts w:ascii="Times New Roman" w:hAnsi="Times New Roman"/>
          <w:i/>
          <w:iCs/>
          <w:noProof/>
          <w:sz w:val="24"/>
          <w:szCs w:val="24"/>
        </w:rPr>
        <w:t>2</w:t>
      </w:r>
      <w:r w:rsidRPr="00684591">
        <w:rPr>
          <w:rFonts w:ascii="Times New Roman" w:hAnsi="Times New Roman"/>
          <w:noProof/>
          <w:sz w:val="24"/>
          <w:szCs w:val="24"/>
        </w:rPr>
        <w:t>(2).</w:t>
      </w:r>
    </w:p>
    <w:p w14:paraId="0EC65871"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Melton, N., Axsen, J., &amp; Moawad, B. (2020). Which plug-in electric vehicle policies are best? A multi-criteria evaluation framework applied to Canada. </w:t>
      </w:r>
      <w:r w:rsidRPr="00684591">
        <w:rPr>
          <w:rFonts w:ascii="Times New Roman" w:hAnsi="Times New Roman"/>
          <w:i/>
          <w:iCs/>
          <w:noProof/>
          <w:sz w:val="24"/>
          <w:szCs w:val="24"/>
        </w:rPr>
        <w:t>Energy Research and Social Science</w:t>
      </w:r>
      <w:r w:rsidRPr="00684591">
        <w:rPr>
          <w:rFonts w:ascii="Times New Roman" w:hAnsi="Times New Roman"/>
          <w:noProof/>
          <w:sz w:val="24"/>
          <w:szCs w:val="24"/>
        </w:rPr>
        <w:t xml:space="preserve">, </w:t>
      </w:r>
      <w:r w:rsidRPr="00684591">
        <w:rPr>
          <w:rFonts w:ascii="Times New Roman" w:hAnsi="Times New Roman"/>
          <w:i/>
          <w:iCs/>
          <w:noProof/>
          <w:sz w:val="24"/>
          <w:szCs w:val="24"/>
        </w:rPr>
        <w:t>64</w:t>
      </w:r>
      <w:r w:rsidRPr="00684591">
        <w:rPr>
          <w:rFonts w:ascii="Times New Roman" w:hAnsi="Times New Roman"/>
          <w:noProof/>
          <w:sz w:val="24"/>
          <w:szCs w:val="24"/>
        </w:rPr>
        <w:t>. https://doi.org/10.1016/j.erss.2019.101411</w:t>
      </w:r>
    </w:p>
    <w:p w14:paraId="6A3B9774"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Muhammad Ernanda, Hutagaol, M. P., &amp; Zulva Azijah. (2021). D</w:t>
      </w:r>
      <w:r>
        <w:rPr>
          <w:rFonts w:ascii="Times New Roman" w:hAnsi="Times New Roman"/>
          <w:noProof/>
          <w:sz w:val="24"/>
          <w:szCs w:val="24"/>
        </w:rPr>
        <w:t>eterminan Tingkat Pengangguran Di Provinsi Banten Dan Alternatif Kebijakannya</w:t>
      </w:r>
      <w:r w:rsidRPr="00684591">
        <w:rPr>
          <w:rFonts w:ascii="Times New Roman" w:hAnsi="Times New Roman"/>
          <w:noProof/>
          <w:sz w:val="24"/>
          <w:szCs w:val="24"/>
        </w:rPr>
        <w:t xml:space="preserve">. </w:t>
      </w:r>
      <w:r w:rsidRPr="00684591">
        <w:rPr>
          <w:rFonts w:ascii="Times New Roman" w:hAnsi="Times New Roman"/>
          <w:i/>
          <w:iCs/>
          <w:noProof/>
          <w:sz w:val="24"/>
          <w:szCs w:val="24"/>
        </w:rPr>
        <w:t>Jurnal Ekonomi Dan Pembangunan</w:t>
      </w:r>
      <w:r w:rsidRPr="00684591">
        <w:rPr>
          <w:rFonts w:ascii="Times New Roman" w:hAnsi="Times New Roman"/>
          <w:noProof/>
          <w:sz w:val="24"/>
          <w:szCs w:val="24"/>
        </w:rPr>
        <w:t xml:space="preserve">, </w:t>
      </w:r>
      <w:r w:rsidRPr="00684591">
        <w:rPr>
          <w:rFonts w:ascii="Times New Roman" w:hAnsi="Times New Roman"/>
          <w:i/>
          <w:iCs/>
          <w:noProof/>
          <w:sz w:val="24"/>
          <w:szCs w:val="24"/>
        </w:rPr>
        <w:t>29</w:t>
      </w:r>
      <w:r w:rsidRPr="00684591">
        <w:rPr>
          <w:rFonts w:ascii="Times New Roman" w:hAnsi="Times New Roman"/>
          <w:noProof/>
          <w:sz w:val="24"/>
          <w:szCs w:val="24"/>
        </w:rPr>
        <w:t>(2). https://doi.org/10.14203/jep.29.2.2021.131-146</w:t>
      </w:r>
    </w:p>
    <w:p w14:paraId="0B2E2405"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Nasution, Z. (2019). P</w:t>
      </w:r>
      <w:r>
        <w:rPr>
          <w:rFonts w:ascii="Times New Roman" w:hAnsi="Times New Roman"/>
          <w:noProof/>
          <w:sz w:val="24"/>
          <w:szCs w:val="24"/>
        </w:rPr>
        <w:t>ertumbuhan Ekonomi Dan Kemiskinan</w:t>
      </w:r>
      <w:r w:rsidRPr="00684591">
        <w:rPr>
          <w:rFonts w:ascii="Times New Roman" w:hAnsi="Times New Roman"/>
          <w:noProof/>
          <w:sz w:val="24"/>
          <w:szCs w:val="24"/>
        </w:rPr>
        <w:t xml:space="preserve">. </w:t>
      </w:r>
      <w:r w:rsidRPr="00684591">
        <w:rPr>
          <w:rFonts w:ascii="Times New Roman" w:hAnsi="Times New Roman"/>
          <w:i/>
          <w:iCs/>
          <w:noProof/>
          <w:sz w:val="24"/>
          <w:szCs w:val="24"/>
        </w:rPr>
        <w:t>ECOBISMA (JURNAL EKONOMI, BISNIS DAN MANAJEMEN)</w:t>
      </w:r>
      <w:r w:rsidRPr="00684591">
        <w:rPr>
          <w:rFonts w:ascii="Times New Roman" w:hAnsi="Times New Roman"/>
          <w:noProof/>
          <w:sz w:val="24"/>
          <w:szCs w:val="24"/>
        </w:rPr>
        <w:t xml:space="preserve">, </w:t>
      </w:r>
      <w:r w:rsidRPr="00684591">
        <w:rPr>
          <w:rFonts w:ascii="Times New Roman" w:hAnsi="Times New Roman"/>
          <w:i/>
          <w:iCs/>
          <w:noProof/>
          <w:sz w:val="24"/>
          <w:szCs w:val="24"/>
        </w:rPr>
        <w:t>1</w:t>
      </w:r>
      <w:r w:rsidRPr="00684591">
        <w:rPr>
          <w:rFonts w:ascii="Times New Roman" w:hAnsi="Times New Roman"/>
          <w:noProof/>
          <w:sz w:val="24"/>
          <w:szCs w:val="24"/>
        </w:rPr>
        <w:t>(2). https://doi.org/10.36987/ecobi.v1i2.20</w:t>
      </w:r>
    </w:p>
    <w:p w14:paraId="0428965B"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Noviar, N. (2021). A</w:t>
      </w:r>
      <w:r>
        <w:rPr>
          <w:rFonts w:ascii="Times New Roman" w:hAnsi="Times New Roman"/>
          <w:noProof/>
          <w:sz w:val="24"/>
          <w:szCs w:val="24"/>
        </w:rPr>
        <w:t>nalisis Ketimpangan Dan Klasifikasi Pembangunan Ekonomi Kabupaten/Kota Di Provinsi Banten Tahun</w:t>
      </w:r>
      <w:r w:rsidRPr="00684591">
        <w:rPr>
          <w:rFonts w:ascii="Times New Roman" w:hAnsi="Times New Roman"/>
          <w:noProof/>
          <w:sz w:val="24"/>
          <w:szCs w:val="24"/>
        </w:rPr>
        <w:t xml:space="preserve"> 2016-2020. </w:t>
      </w:r>
      <w:r w:rsidRPr="00684591">
        <w:rPr>
          <w:rFonts w:ascii="Times New Roman" w:hAnsi="Times New Roman"/>
          <w:i/>
          <w:iCs/>
          <w:noProof/>
          <w:sz w:val="24"/>
          <w:szCs w:val="24"/>
        </w:rPr>
        <w:t>Jurnal Kebijakan Pembangunan Daerah</w:t>
      </w:r>
      <w:r w:rsidRPr="00684591">
        <w:rPr>
          <w:rFonts w:ascii="Times New Roman" w:hAnsi="Times New Roman"/>
          <w:noProof/>
          <w:sz w:val="24"/>
          <w:szCs w:val="24"/>
        </w:rPr>
        <w:t xml:space="preserve">, </w:t>
      </w:r>
      <w:r w:rsidRPr="00684591">
        <w:rPr>
          <w:rFonts w:ascii="Times New Roman" w:hAnsi="Times New Roman"/>
          <w:i/>
          <w:iCs/>
          <w:noProof/>
          <w:sz w:val="24"/>
          <w:szCs w:val="24"/>
        </w:rPr>
        <w:t>5</w:t>
      </w:r>
      <w:r w:rsidRPr="00684591">
        <w:rPr>
          <w:rFonts w:ascii="Times New Roman" w:hAnsi="Times New Roman"/>
          <w:noProof/>
          <w:sz w:val="24"/>
          <w:szCs w:val="24"/>
        </w:rPr>
        <w:t>(1). https://doi.org/10.37950/jkpd.v5i1.118</w:t>
      </w:r>
    </w:p>
    <w:p w14:paraId="241CDFED"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Permadhy, Y. T., &amp; Sugianto. (2020). Faktor Penyebab Pengangguran Dan Strategi Penanganan Permasalahan Pengangguran Pada Desa Bojongcae, Cibadak Lebak Provinsi Banten. </w:t>
      </w:r>
      <w:r w:rsidRPr="00684591">
        <w:rPr>
          <w:rFonts w:ascii="Times New Roman" w:hAnsi="Times New Roman"/>
          <w:i/>
          <w:iCs/>
          <w:noProof/>
          <w:sz w:val="24"/>
          <w:szCs w:val="24"/>
        </w:rPr>
        <w:t>Ikra-Ith Ekonomika</w:t>
      </w:r>
      <w:r w:rsidRPr="00684591">
        <w:rPr>
          <w:rFonts w:ascii="Times New Roman" w:hAnsi="Times New Roman"/>
          <w:noProof/>
          <w:sz w:val="24"/>
          <w:szCs w:val="24"/>
        </w:rPr>
        <w:t xml:space="preserve">, </w:t>
      </w:r>
      <w:r w:rsidRPr="00684591">
        <w:rPr>
          <w:rFonts w:ascii="Times New Roman" w:hAnsi="Times New Roman"/>
          <w:i/>
          <w:iCs/>
          <w:noProof/>
          <w:sz w:val="24"/>
          <w:szCs w:val="24"/>
        </w:rPr>
        <w:t>2</w:t>
      </w:r>
      <w:r w:rsidRPr="00684591">
        <w:rPr>
          <w:rFonts w:ascii="Times New Roman" w:hAnsi="Times New Roman"/>
          <w:noProof/>
          <w:sz w:val="24"/>
          <w:szCs w:val="24"/>
        </w:rPr>
        <w:t>(3).</w:t>
      </w:r>
    </w:p>
    <w:p w14:paraId="02C749CA"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lastRenderedPageBreak/>
        <w:t>Permatasari, I. A. (2020). K</w:t>
      </w:r>
      <w:r>
        <w:rPr>
          <w:rFonts w:ascii="Times New Roman" w:hAnsi="Times New Roman"/>
          <w:noProof/>
          <w:sz w:val="24"/>
          <w:szCs w:val="24"/>
        </w:rPr>
        <w:t>ebijakan Publik</w:t>
      </w:r>
      <w:r w:rsidRPr="00684591">
        <w:rPr>
          <w:rFonts w:ascii="Times New Roman" w:hAnsi="Times New Roman"/>
          <w:noProof/>
          <w:sz w:val="24"/>
          <w:szCs w:val="24"/>
        </w:rPr>
        <w:t xml:space="preserve"> (T</w:t>
      </w:r>
      <w:r>
        <w:rPr>
          <w:rFonts w:ascii="Times New Roman" w:hAnsi="Times New Roman"/>
          <w:noProof/>
          <w:sz w:val="24"/>
          <w:szCs w:val="24"/>
        </w:rPr>
        <w:t>eori</w:t>
      </w:r>
      <w:r w:rsidRPr="00684591">
        <w:rPr>
          <w:rFonts w:ascii="Times New Roman" w:hAnsi="Times New Roman"/>
          <w:noProof/>
          <w:sz w:val="24"/>
          <w:szCs w:val="24"/>
        </w:rPr>
        <w:t>, A</w:t>
      </w:r>
      <w:r>
        <w:rPr>
          <w:rFonts w:ascii="Times New Roman" w:hAnsi="Times New Roman"/>
          <w:noProof/>
          <w:sz w:val="24"/>
          <w:szCs w:val="24"/>
        </w:rPr>
        <w:t>nalisis</w:t>
      </w:r>
      <w:r w:rsidRPr="00684591">
        <w:rPr>
          <w:rFonts w:ascii="Times New Roman" w:hAnsi="Times New Roman"/>
          <w:noProof/>
          <w:sz w:val="24"/>
          <w:szCs w:val="24"/>
        </w:rPr>
        <w:t>, I</w:t>
      </w:r>
      <w:r>
        <w:rPr>
          <w:rFonts w:ascii="Times New Roman" w:hAnsi="Times New Roman"/>
          <w:noProof/>
          <w:sz w:val="24"/>
          <w:szCs w:val="24"/>
        </w:rPr>
        <w:t>mplementasi Dan Evaluasi Kebijakan</w:t>
      </w:r>
      <w:r w:rsidRPr="00684591">
        <w:rPr>
          <w:rFonts w:ascii="Times New Roman" w:hAnsi="Times New Roman"/>
          <w:noProof/>
          <w:sz w:val="24"/>
          <w:szCs w:val="24"/>
        </w:rPr>
        <w:t xml:space="preserve">). </w:t>
      </w:r>
      <w:r w:rsidRPr="00684591">
        <w:rPr>
          <w:rFonts w:ascii="Times New Roman" w:hAnsi="Times New Roman"/>
          <w:i/>
          <w:iCs/>
          <w:noProof/>
          <w:sz w:val="24"/>
          <w:szCs w:val="24"/>
        </w:rPr>
        <w:t>TheJournalish: Social and Government</w:t>
      </w:r>
      <w:r w:rsidRPr="00684591">
        <w:rPr>
          <w:rFonts w:ascii="Times New Roman" w:hAnsi="Times New Roman"/>
          <w:noProof/>
          <w:sz w:val="24"/>
          <w:szCs w:val="24"/>
        </w:rPr>
        <w:t xml:space="preserve">, </w:t>
      </w:r>
      <w:r w:rsidRPr="00684591">
        <w:rPr>
          <w:rFonts w:ascii="Times New Roman" w:hAnsi="Times New Roman"/>
          <w:i/>
          <w:iCs/>
          <w:noProof/>
          <w:sz w:val="24"/>
          <w:szCs w:val="24"/>
        </w:rPr>
        <w:t>1</w:t>
      </w:r>
      <w:r w:rsidRPr="00684591">
        <w:rPr>
          <w:rFonts w:ascii="Times New Roman" w:hAnsi="Times New Roman"/>
          <w:noProof/>
          <w:sz w:val="24"/>
          <w:szCs w:val="24"/>
        </w:rPr>
        <w:t>(1).</w:t>
      </w:r>
    </w:p>
    <w:p w14:paraId="326670D2"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Putra, A. R., &amp; Silfiana, S. (2019). D</w:t>
      </w:r>
      <w:r>
        <w:rPr>
          <w:rFonts w:ascii="Times New Roman" w:hAnsi="Times New Roman"/>
          <w:noProof/>
          <w:sz w:val="24"/>
          <w:szCs w:val="24"/>
        </w:rPr>
        <w:t>evelopment Strategy Of Potential Village To Be</w:t>
      </w:r>
      <w:r w:rsidRPr="00684591">
        <w:rPr>
          <w:rFonts w:ascii="Times New Roman" w:hAnsi="Times New Roman"/>
          <w:noProof/>
          <w:sz w:val="24"/>
          <w:szCs w:val="24"/>
        </w:rPr>
        <w:t xml:space="preserve"> V</w:t>
      </w:r>
      <w:r>
        <w:rPr>
          <w:rFonts w:ascii="Times New Roman" w:hAnsi="Times New Roman"/>
          <w:noProof/>
          <w:sz w:val="24"/>
          <w:szCs w:val="24"/>
        </w:rPr>
        <w:t>illage Of</w:t>
      </w:r>
      <w:r w:rsidRPr="00684591">
        <w:rPr>
          <w:rFonts w:ascii="Times New Roman" w:hAnsi="Times New Roman"/>
          <w:noProof/>
          <w:sz w:val="24"/>
          <w:szCs w:val="24"/>
        </w:rPr>
        <w:t xml:space="preserve"> E</w:t>
      </w:r>
      <w:r>
        <w:rPr>
          <w:rFonts w:ascii="Times New Roman" w:hAnsi="Times New Roman"/>
          <w:noProof/>
          <w:sz w:val="24"/>
          <w:szCs w:val="24"/>
        </w:rPr>
        <w:t>ducation</w:t>
      </w:r>
      <w:r w:rsidRPr="00684591">
        <w:rPr>
          <w:rFonts w:ascii="Times New Roman" w:hAnsi="Times New Roman"/>
          <w:noProof/>
          <w:sz w:val="24"/>
          <w:szCs w:val="24"/>
        </w:rPr>
        <w:t xml:space="preserve"> T</w:t>
      </w:r>
      <w:r>
        <w:rPr>
          <w:rFonts w:ascii="Times New Roman" w:hAnsi="Times New Roman"/>
          <w:noProof/>
          <w:sz w:val="24"/>
          <w:szCs w:val="24"/>
        </w:rPr>
        <w:t>ourism In</w:t>
      </w:r>
      <w:r w:rsidRPr="00684591">
        <w:rPr>
          <w:rFonts w:ascii="Times New Roman" w:hAnsi="Times New Roman"/>
          <w:noProof/>
          <w:sz w:val="24"/>
          <w:szCs w:val="24"/>
        </w:rPr>
        <w:t xml:space="preserve"> B</w:t>
      </w:r>
      <w:r>
        <w:rPr>
          <w:rFonts w:ascii="Times New Roman" w:hAnsi="Times New Roman"/>
          <w:noProof/>
          <w:sz w:val="24"/>
          <w:szCs w:val="24"/>
        </w:rPr>
        <w:t>umi Jaya Village</w:t>
      </w:r>
      <w:r w:rsidRPr="00684591">
        <w:rPr>
          <w:rFonts w:ascii="Times New Roman" w:hAnsi="Times New Roman"/>
          <w:noProof/>
          <w:sz w:val="24"/>
          <w:szCs w:val="24"/>
        </w:rPr>
        <w:t xml:space="preserve"> (Case Study of Bumi Jaya Pottery Craft Center in Ciruas District, Serang Regency). </w:t>
      </w:r>
      <w:r w:rsidRPr="00684591">
        <w:rPr>
          <w:rFonts w:ascii="Times New Roman" w:hAnsi="Times New Roman"/>
          <w:i/>
          <w:iCs/>
          <w:noProof/>
          <w:sz w:val="24"/>
          <w:szCs w:val="24"/>
        </w:rPr>
        <w:t>Jurnal Kebijakan Pembangunan Daerah</w:t>
      </w:r>
      <w:r w:rsidRPr="00684591">
        <w:rPr>
          <w:rFonts w:ascii="Times New Roman" w:hAnsi="Times New Roman"/>
          <w:noProof/>
          <w:sz w:val="24"/>
          <w:szCs w:val="24"/>
        </w:rPr>
        <w:t xml:space="preserve">, </w:t>
      </w:r>
      <w:r w:rsidRPr="00684591">
        <w:rPr>
          <w:rFonts w:ascii="Times New Roman" w:hAnsi="Times New Roman"/>
          <w:i/>
          <w:iCs/>
          <w:noProof/>
          <w:sz w:val="24"/>
          <w:szCs w:val="24"/>
        </w:rPr>
        <w:t>3</w:t>
      </w:r>
      <w:r w:rsidRPr="00684591">
        <w:rPr>
          <w:rFonts w:ascii="Times New Roman" w:hAnsi="Times New Roman"/>
          <w:noProof/>
          <w:sz w:val="24"/>
          <w:szCs w:val="24"/>
        </w:rPr>
        <w:t>(1). https://doi.org/10.37950/jkpd.v3i1.51</w:t>
      </w:r>
    </w:p>
    <w:p w14:paraId="1F03091A"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Putra, A. R., &amp; Silfiana, S. (2023). Motivasi Orang Tua Dalam Memilih Sekolah di SDIT Banten Islamic School Kramatwatu Serang Banten. </w:t>
      </w:r>
      <w:r w:rsidRPr="00684591">
        <w:rPr>
          <w:rFonts w:ascii="Times New Roman" w:hAnsi="Times New Roman"/>
          <w:i/>
          <w:iCs/>
          <w:noProof/>
          <w:sz w:val="24"/>
          <w:szCs w:val="24"/>
        </w:rPr>
        <w:t>Miftah : Jurnal Ekonomi Dan Bisnis Islam</w:t>
      </w:r>
      <w:r w:rsidRPr="00684591">
        <w:rPr>
          <w:rFonts w:ascii="Times New Roman" w:hAnsi="Times New Roman"/>
          <w:noProof/>
          <w:sz w:val="24"/>
          <w:szCs w:val="24"/>
        </w:rPr>
        <w:t xml:space="preserve">, </w:t>
      </w:r>
      <w:r w:rsidRPr="00684591">
        <w:rPr>
          <w:rFonts w:ascii="Times New Roman" w:hAnsi="Times New Roman"/>
          <w:i/>
          <w:iCs/>
          <w:noProof/>
          <w:sz w:val="24"/>
          <w:szCs w:val="24"/>
        </w:rPr>
        <w:t>1</w:t>
      </w:r>
      <w:r w:rsidRPr="00684591">
        <w:rPr>
          <w:rFonts w:ascii="Times New Roman" w:hAnsi="Times New Roman"/>
          <w:noProof/>
          <w:sz w:val="24"/>
          <w:szCs w:val="24"/>
        </w:rPr>
        <w:t>(1). https://doi.org/10.61231/miftah.v1i1.68</w:t>
      </w:r>
    </w:p>
    <w:p w14:paraId="5280E8A3"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Rahayuningsih, Y. (2017). D</w:t>
      </w:r>
      <w:r>
        <w:rPr>
          <w:rFonts w:ascii="Times New Roman" w:hAnsi="Times New Roman"/>
          <w:noProof/>
          <w:sz w:val="24"/>
          <w:szCs w:val="24"/>
        </w:rPr>
        <w:t>ampak Sosial Keberadaan Industri Terhadap Masyarakat Sekitar Kawasan Industri Cilegon</w:t>
      </w:r>
      <w:r w:rsidRPr="00684591">
        <w:rPr>
          <w:rFonts w:ascii="Times New Roman" w:hAnsi="Times New Roman"/>
          <w:noProof/>
          <w:sz w:val="24"/>
          <w:szCs w:val="24"/>
        </w:rPr>
        <w:t xml:space="preserve">. </w:t>
      </w:r>
      <w:r w:rsidRPr="00684591">
        <w:rPr>
          <w:rFonts w:ascii="Times New Roman" w:hAnsi="Times New Roman"/>
          <w:i/>
          <w:iCs/>
          <w:noProof/>
          <w:sz w:val="24"/>
          <w:szCs w:val="24"/>
        </w:rPr>
        <w:t>Jurnal Kebijakan Pembangunan Daerah</w:t>
      </w:r>
      <w:r w:rsidRPr="00684591">
        <w:rPr>
          <w:rFonts w:ascii="Times New Roman" w:hAnsi="Times New Roman"/>
          <w:noProof/>
          <w:sz w:val="24"/>
          <w:szCs w:val="24"/>
        </w:rPr>
        <w:t xml:space="preserve">, </w:t>
      </w:r>
      <w:r w:rsidRPr="00684591">
        <w:rPr>
          <w:rFonts w:ascii="Times New Roman" w:hAnsi="Times New Roman"/>
          <w:i/>
          <w:iCs/>
          <w:noProof/>
          <w:sz w:val="24"/>
          <w:szCs w:val="24"/>
        </w:rPr>
        <w:t>1</w:t>
      </w:r>
      <w:r w:rsidRPr="00684591">
        <w:rPr>
          <w:rFonts w:ascii="Times New Roman" w:hAnsi="Times New Roman"/>
          <w:noProof/>
          <w:sz w:val="24"/>
          <w:szCs w:val="24"/>
        </w:rPr>
        <w:t>(1). https://doi.org/10.37950/jkpd.v1i1.2</w:t>
      </w:r>
    </w:p>
    <w:p w14:paraId="366985EA"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Riswandi, D., &amp; Puspitasari Rochman, G. (2023). Identifikasi Prinsip Ekowisata Pada Pengembangan Desa Wisata Cibeusi, Kabupaten Subang. </w:t>
      </w:r>
      <w:r w:rsidRPr="00684591">
        <w:rPr>
          <w:rFonts w:ascii="Times New Roman" w:hAnsi="Times New Roman"/>
          <w:i/>
          <w:iCs/>
          <w:noProof/>
          <w:sz w:val="24"/>
          <w:szCs w:val="24"/>
        </w:rPr>
        <w:t>Bandung Conference Series: Urban &amp; Regional Planning</w:t>
      </w:r>
      <w:r w:rsidRPr="00684591">
        <w:rPr>
          <w:rFonts w:ascii="Times New Roman" w:hAnsi="Times New Roman"/>
          <w:noProof/>
          <w:sz w:val="24"/>
          <w:szCs w:val="24"/>
        </w:rPr>
        <w:t xml:space="preserve">, </w:t>
      </w:r>
      <w:r w:rsidRPr="00684591">
        <w:rPr>
          <w:rFonts w:ascii="Times New Roman" w:hAnsi="Times New Roman"/>
          <w:i/>
          <w:iCs/>
          <w:noProof/>
          <w:sz w:val="24"/>
          <w:szCs w:val="24"/>
        </w:rPr>
        <w:t>3</w:t>
      </w:r>
      <w:r w:rsidRPr="00684591">
        <w:rPr>
          <w:rFonts w:ascii="Times New Roman" w:hAnsi="Times New Roman"/>
          <w:noProof/>
          <w:sz w:val="24"/>
          <w:szCs w:val="24"/>
        </w:rPr>
        <w:t>(1). https://doi.org/10.29313/bcsurp.v3i1.6077</w:t>
      </w:r>
    </w:p>
    <w:p w14:paraId="09432D8A"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Statistik, B. P., &amp; BPS. (2020). Badan Pusat Statistik 2019. </w:t>
      </w:r>
      <w:r w:rsidRPr="00684591">
        <w:rPr>
          <w:rFonts w:ascii="Times New Roman" w:hAnsi="Times New Roman"/>
          <w:i/>
          <w:iCs/>
          <w:noProof/>
          <w:sz w:val="24"/>
          <w:szCs w:val="24"/>
        </w:rPr>
        <w:t>Badan Pusat Statistik</w:t>
      </w:r>
      <w:r w:rsidRPr="00684591">
        <w:rPr>
          <w:rFonts w:ascii="Times New Roman" w:hAnsi="Times New Roman"/>
          <w:noProof/>
          <w:sz w:val="24"/>
          <w:szCs w:val="24"/>
        </w:rPr>
        <w:t xml:space="preserve">, </w:t>
      </w:r>
      <w:r w:rsidRPr="00684591">
        <w:rPr>
          <w:rFonts w:ascii="Times New Roman" w:hAnsi="Times New Roman"/>
          <w:i/>
          <w:iCs/>
          <w:noProof/>
          <w:sz w:val="24"/>
          <w:szCs w:val="24"/>
        </w:rPr>
        <w:t>XXiI</w:t>
      </w:r>
      <w:r w:rsidRPr="00684591">
        <w:rPr>
          <w:rFonts w:ascii="Times New Roman" w:hAnsi="Times New Roman"/>
          <w:noProof/>
          <w:sz w:val="24"/>
          <w:szCs w:val="24"/>
        </w:rPr>
        <w:t xml:space="preserve">, </w:t>
      </w:r>
      <w:r w:rsidRPr="00684591">
        <w:rPr>
          <w:rFonts w:ascii="Times New Roman" w:hAnsi="Times New Roman"/>
          <w:i/>
          <w:iCs/>
          <w:noProof/>
          <w:sz w:val="24"/>
          <w:szCs w:val="24"/>
        </w:rPr>
        <w:t>05 N</w:t>
      </w:r>
      <w:r w:rsidRPr="00684591">
        <w:rPr>
          <w:rFonts w:ascii="Times New Roman" w:hAnsi="Times New Roman"/>
          <w:noProof/>
          <w:sz w:val="24"/>
          <w:szCs w:val="24"/>
        </w:rPr>
        <w:t>(17/02/Th. XXIV).</w:t>
      </w:r>
    </w:p>
    <w:p w14:paraId="7136BE34"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Subki, S., Sjafari, A., &amp; Arenawati, A. (2022). E</w:t>
      </w:r>
      <w:r>
        <w:rPr>
          <w:rFonts w:ascii="Times New Roman" w:hAnsi="Times New Roman"/>
          <w:noProof/>
          <w:sz w:val="24"/>
          <w:szCs w:val="24"/>
        </w:rPr>
        <w:t>valuasi Penerapan Standar Pelayanan Minimal (SPM) Pendidikan Menengah Di Provinsi Banten</w:t>
      </w:r>
      <w:r w:rsidRPr="00684591">
        <w:rPr>
          <w:rFonts w:ascii="Times New Roman" w:hAnsi="Times New Roman"/>
          <w:noProof/>
          <w:sz w:val="24"/>
          <w:szCs w:val="24"/>
        </w:rPr>
        <w:t xml:space="preserve">. </w:t>
      </w:r>
      <w:r w:rsidRPr="00684591">
        <w:rPr>
          <w:rFonts w:ascii="Times New Roman" w:hAnsi="Times New Roman"/>
          <w:i/>
          <w:iCs/>
          <w:noProof/>
          <w:sz w:val="24"/>
          <w:szCs w:val="24"/>
        </w:rPr>
        <w:t>Jurnal Kebijakan Pembangunan Daerah</w:t>
      </w:r>
      <w:r w:rsidRPr="00684591">
        <w:rPr>
          <w:rFonts w:ascii="Times New Roman" w:hAnsi="Times New Roman"/>
          <w:noProof/>
          <w:sz w:val="24"/>
          <w:szCs w:val="24"/>
        </w:rPr>
        <w:t xml:space="preserve">, </w:t>
      </w:r>
      <w:r w:rsidRPr="00684591">
        <w:rPr>
          <w:rFonts w:ascii="Times New Roman" w:hAnsi="Times New Roman"/>
          <w:i/>
          <w:iCs/>
          <w:noProof/>
          <w:sz w:val="24"/>
          <w:szCs w:val="24"/>
        </w:rPr>
        <w:t>6</w:t>
      </w:r>
      <w:r w:rsidRPr="00684591">
        <w:rPr>
          <w:rFonts w:ascii="Times New Roman" w:hAnsi="Times New Roman"/>
          <w:noProof/>
          <w:sz w:val="24"/>
          <w:szCs w:val="24"/>
        </w:rPr>
        <w:t>(1). https://doi.org/10.56945/jkpd.v6i1.16</w:t>
      </w:r>
      <w:r w:rsidRPr="00684591">
        <w:rPr>
          <w:rFonts w:ascii="Times New Roman" w:hAnsi="Times New Roman"/>
          <w:noProof/>
          <w:sz w:val="24"/>
          <w:szCs w:val="24"/>
        </w:rPr>
        <w:lastRenderedPageBreak/>
        <w:t>7</w:t>
      </w:r>
    </w:p>
    <w:p w14:paraId="5C2BBE22"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Syukri, A. F., &amp; Widiastuti, W. (2021). Evaluasi kebijakan pembangunan daerah di Provinsi Jawa Tengah. </w:t>
      </w:r>
      <w:r w:rsidRPr="00684591">
        <w:rPr>
          <w:rFonts w:ascii="Times New Roman" w:hAnsi="Times New Roman"/>
          <w:i/>
          <w:iCs/>
          <w:noProof/>
          <w:sz w:val="24"/>
          <w:szCs w:val="24"/>
        </w:rPr>
        <w:t>Publisia: Jurnal Ilmu Administrasi Publik</w:t>
      </w:r>
      <w:r w:rsidRPr="00684591">
        <w:rPr>
          <w:rFonts w:ascii="Times New Roman" w:hAnsi="Times New Roman"/>
          <w:noProof/>
          <w:sz w:val="24"/>
          <w:szCs w:val="24"/>
        </w:rPr>
        <w:t xml:space="preserve">, </w:t>
      </w:r>
      <w:r w:rsidRPr="00684591">
        <w:rPr>
          <w:rFonts w:ascii="Times New Roman" w:hAnsi="Times New Roman"/>
          <w:i/>
          <w:iCs/>
          <w:noProof/>
          <w:sz w:val="24"/>
          <w:szCs w:val="24"/>
        </w:rPr>
        <w:t>6</w:t>
      </w:r>
      <w:r w:rsidRPr="00684591">
        <w:rPr>
          <w:rFonts w:ascii="Times New Roman" w:hAnsi="Times New Roman"/>
          <w:noProof/>
          <w:sz w:val="24"/>
          <w:szCs w:val="24"/>
        </w:rPr>
        <w:t>(1). https://doi.org/10.26905/pjiap.v6i1.5470</w:t>
      </w:r>
    </w:p>
    <w:p w14:paraId="152A1843" w14:textId="77777777" w:rsidR="002A72B9" w:rsidRPr="00684591" w:rsidRDefault="002A72B9" w:rsidP="002A72B9">
      <w:pPr>
        <w:widowControl w:val="0"/>
        <w:autoSpaceDE w:val="0"/>
        <w:autoSpaceDN w:val="0"/>
        <w:adjustRightInd w:val="0"/>
        <w:spacing w:after="120" w:line="240" w:lineRule="auto"/>
        <w:ind w:left="480" w:hanging="480"/>
        <w:jc w:val="both"/>
        <w:rPr>
          <w:rFonts w:ascii="Times New Roman" w:hAnsi="Times New Roman"/>
          <w:noProof/>
          <w:sz w:val="24"/>
          <w:szCs w:val="24"/>
        </w:rPr>
      </w:pPr>
      <w:r w:rsidRPr="00684591">
        <w:rPr>
          <w:rFonts w:ascii="Times New Roman" w:hAnsi="Times New Roman"/>
          <w:noProof/>
          <w:sz w:val="24"/>
          <w:szCs w:val="24"/>
        </w:rPr>
        <w:t xml:space="preserve">Waluyo, J. (2017). Analisis pengaruh indeks pembangunan manusia (IPM), tingkat pengangguran dan pertumbuhan ekonomi terhadap kemiskinan di Kabupaten Muaro Jambi. </w:t>
      </w:r>
      <w:r w:rsidRPr="00684591">
        <w:rPr>
          <w:rFonts w:ascii="Times New Roman" w:hAnsi="Times New Roman"/>
          <w:i/>
          <w:iCs/>
          <w:noProof/>
          <w:sz w:val="24"/>
          <w:szCs w:val="24"/>
        </w:rPr>
        <w:t>E-Jurnal Perspektif Ekonomi Dan Pembangunan Daerah</w:t>
      </w:r>
      <w:r w:rsidRPr="00684591">
        <w:rPr>
          <w:rFonts w:ascii="Times New Roman" w:hAnsi="Times New Roman"/>
          <w:noProof/>
          <w:sz w:val="24"/>
          <w:szCs w:val="24"/>
        </w:rPr>
        <w:t xml:space="preserve">, </w:t>
      </w:r>
      <w:r w:rsidRPr="00684591">
        <w:rPr>
          <w:rFonts w:ascii="Times New Roman" w:hAnsi="Times New Roman"/>
          <w:i/>
          <w:iCs/>
          <w:noProof/>
          <w:sz w:val="24"/>
          <w:szCs w:val="24"/>
        </w:rPr>
        <w:t>5</w:t>
      </w:r>
      <w:r w:rsidRPr="00684591">
        <w:rPr>
          <w:rFonts w:ascii="Times New Roman" w:hAnsi="Times New Roman"/>
          <w:noProof/>
          <w:sz w:val="24"/>
          <w:szCs w:val="24"/>
        </w:rPr>
        <w:t>(3). https://doi.org/10.22437/pdpd.v5i3.4151</w:t>
      </w:r>
    </w:p>
    <w:p w14:paraId="2A6C3553" w14:textId="3F7DA3CE" w:rsidR="00012640" w:rsidRPr="001235E4" w:rsidRDefault="002A72B9" w:rsidP="002A3683">
      <w:pPr>
        <w:widowControl w:val="0"/>
        <w:autoSpaceDE w:val="0"/>
        <w:autoSpaceDN w:val="0"/>
        <w:adjustRightInd w:val="0"/>
        <w:spacing w:after="120" w:line="240" w:lineRule="auto"/>
        <w:jc w:val="both"/>
        <w:rPr>
          <w:rFonts w:ascii="Times New Roman" w:hAnsi="Times New Roman"/>
          <w:lang w:val="en-US"/>
        </w:rPr>
      </w:pPr>
      <w:r w:rsidRPr="00684591">
        <w:rPr>
          <w:rFonts w:ascii="Times New Roman" w:hAnsi="Times New Roman"/>
          <w:sz w:val="24"/>
          <w:szCs w:val="24"/>
          <w:lang w:val="en-US"/>
        </w:rPr>
        <w:fldChar w:fldCharType="end"/>
      </w:r>
      <w:r w:rsidR="00012640">
        <w:rPr>
          <w:rFonts w:ascii="Times New Roman" w:eastAsia="Times New Roman" w:hAnsi="Times New Roman"/>
          <w:noProof/>
          <w:color w:val="222222"/>
          <w:sz w:val="24"/>
          <w:szCs w:val="24"/>
          <w:lang w:val="en-US" w:eastAsia="ko-KR"/>
        </w:rPr>
        <mc:AlternateContent>
          <mc:Choice Requires="wps">
            <w:drawing>
              <wp:anchor distT="0" distB="0" distL="114300" distR="114300" simplePos="0" relativeHeight="251668480" behindDoc="0" locked="0" layoutInCell="1" allowOverlap="1" wp14:anchorId="610A430E" wp14:editId="61BB5D68">
                <wp:simplePos x="0" y="0"/>
                <wp:positionH relativeFrom="column">
                  <wp:posOffset>0</wp:posOffset>
                </wp:positionH>
                <wp:positionV relativeFrom="paragraph">
                  <wp:posOffset>237490</wp:posOffset>
                </wp:positionV>
                <wp:extent cx="3333750" cy="2400300"/>
                <wp:effectExtent l="0" t="0" r="19050" b="19050"/>
                <wp:wrapSquare wrapText="bothSides"/>
                <wp:docPr id="1347245530" name="Text Box 1347245530"/>
                <wp:cNvGraphicFramePr/>
                <a:graphic xmlns:a="http://schemas.openxmlformats.org/drawingml/2006/main">
                  <a:graphicData uri="http://schemas.microsoft.com/office/word/2010/wordprocessingShape">
                    <wps:wsp>
                      <wps:cNvSpPr txBox="1"/>
                      <wps:spPr>
                        <a:xfrm>
                          <a:off x="0" y="0"/>
                          <a:ext cx="3333750" cy="2400300"/>
                        </a:xfrm>
                        <a:prstGeom prst="rect">
                          <a:avLst/>
                        </a:prstGeom>
                        <a:solidFill>
                          <a:schemeClr val="lt1"/>
                        </a:solidFill>
                        <a:ln w="6350">
                          <a:solidFill>
                            <a:schemeClr val="bg1"/>
                          </a:solidFill>
                        </a:ln>
                      </wps:spPr>
                      <wps:txbx>
                        <w:txbxContent>
                          <w:p w14:paraId="2A7DC5BA" w14:textId="0A0DACC9" w:rsidR="004C0C07" w:rsidRDefault="004C0C07" w:rsidP="002A3683">
                            <w:pPr>
                              <w:shd w:val="clear" w:color="auto" w:fill="FFFFFF"/>
                              <w:spacing w:after="0" w:line="240" w:lineRule="auto"/>
                              <w:rPr>
                                <w:rFonts w:ascii="Times New Roman" w:eastAsia="Times New Roman" w:hAnsi="Times New Roman"/>
                                <w:color w:val="222222"/>
                                <w:sz w:val="24"/>
                                <w:szCs w:val="24"/>
                                <w:lang w:val="en-US" w:eastAsia="ko-KR"/>
                              </w:rPr>
                            </w:pPr>
                            <w:r>
                              <w:rPr>
                                <w:rFonts w:ascii="Times New Roman" w:eastAsia="Times New Roman" w:hAnsi="Times New Roman"/>
                                <w:b/>
                                <w:bCs/>
                                <w:color w:val="222222"/>
                                <w:sz w:val="24"/>
                                <w:szCs w:val="24"/>
                                <w:lang w:val="en-US" w:eastAsia="ko-KR"/>
                              </w:rPr>
                              <w:t xml:space="preserve"> </w:t>
                            </w:r>
                          </w:p>
                          <w:p w14:paraId="361742B2" w14:textId="77777777" w:rsidR="004C0C07" w:rsidRDefault="004C0C07" w:rsidP="00012640">
                            <w:pPr>
                              <w:jc w:val="center"/>
                            </w:pPr>
                          </w:p>
                          <w:p w14:paraId="356668A4" w14:textId="77777777" w:rsidR="004C0C07" w:rsidRDefault="004C0C07" w:rsidP="00012640">
                            <w:pPr>
                              <w:jc w:val="center"/>
                            </w:pPr>
                          </w:p>
                          <w:p w14:paraId="34C91FC4" w14:textId="77777777" w:rsidR="004C0C07" w:rsidRDefault="004C0C07" w:rsidP="00012640">
                            <w:pPr>
                              <w:jc w:val="center"/>
                            </w:pPr>
                          </w:p>
                          <w:p w14:paraId="22D460EC" w14:textId="77777777" w:rsidR="004C0C07" w:rsidRDefault="004C0C07" w:rsidP="00012640">
                            <w:pPr>
                              <w:jc w:val="center"/>
                            </w:pPr>
                          </w:p>
                          <w:p w14:paraId="4896F27C" w14:textId="77777777" w:rsidR="004C0C07" w:rsidRDefault="004C0C07" w:rsidP="000126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10A430E" id="Text Box 1347245530" o:spid="_x0000_s1032" type="#_x0000_t202" style="position:absolute;left:0;text-align:left;margin-left:0;margin-top:18.7pt;width:262.5pt;height:1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" fillcolor="white [3201]" strokecolor="white [3212]" strokeweight=".5pt">
                <v:textbox>
                  <w:txbxContent>
                    <w:p w14:paraId="2A7DC5BA" w14:textId="0A0DACC9" w:rsidR="00012640" w:rsidRDefault="00012640" w:rsidP="002A3683">
                      <w:pPr>
                        <w:shd w:val="clear" w:color="auto" w:fill="FFFFFF"/>
                        <w:spacing w:after="0" w:line="240" w:lineRule="auto"/>
                        <w:rPr>
                          <w:rFonts w:ascii="Times New Roman" w:eastAsia="Times New Roman" w:hAnsi="Times New Roman"/>
                          <w:color w:val="222222"/>
                          <w:sz w:val="24"/>
                          <w:szCs w:val="24"/>
                          <w:lang w:val="en-US" w:eastAsia="ko-KR"/>
                        </w:rPr>
                      </w:pPr>
                      <w:r>
                        <w:rPr>
                          <w:rFonts w:ascii="Times New Roman" w:eastAsia="Times New Roman" w:hAnsi="Times New Roman"/>
                          <w:b/>
                          <w:bCs/>
                          <w:color w:val="222222"/>
                          <w:sz w:val="24"/>
                          <w:szCs w:val="24"/>
                          <w:lang w:val="en-US" w:eastAsia="ko-KR"/>
                        </w:rPr>
                        <w:t xml:space="preserve"> </w:t>
                      </w:r>
                    </w:p>
                    <w:p w14:paraId="361742B2" w14:textId="77777777" w:rsidR="00012640" w:rsidRDefault="00012640" w:rsidP="00012640">
                      <w:pPr>
                        <w:jc w:val="center"/>
                      </w:pPr>
                    </w:p>
                    <w:p w14:paraId="356668A4" w14:textId="77777777" w:rsidR="00012640" w:rsidRDefault="00012640" w:rsidP="00012640">
                      <w:pPr>
                        <w:jc w:val="center"/>
                      </w:pPr>
                    </w:p>
                    <w:p w14:paraId="34C91FC4" w14:textId="77777777" w:rsidR="00012640" w:rsidRDefault="00012640" w:rsidP="00012640">
                      <w:pPr>
                        <w:jc w:val="center"/>
                      </w:pPr>
                    </w:p>
                    <w:p w14:paraId="22D460EC" w14:textId="77777777" w:rsidR="00012640" w:rsidRDefault="00012640" w:rsidP="00012640">
                      <w:pPr>
                        <w:jc w:val="center"/>
                      </w:pPr>
                    </w:p>
                    <w:p w14:paraId="4896F27C" w14:textId="77777777" w:rsidR="00012640" w:rsidRDefault="00012640" w:rsidP="00012640">
                      <w:pPr>
                        <w:jc w:val="center"/>
                      </w:pPr>
                    </w:p>
                  </w:txbxContent>
                </v:textbox>
                <w10:wrap type="square"/>
              </v:shape>
            </w:pict>
          </mc:Fallback>
        </mc:AlternateContent>
      </w:r>
    </w:p>
    <w:sectPr w:rsidR="00012640" w:rsidRPr="001235E4" w:rsidSect="002A3683">
      <w:type w:val="continuous"/>
      <w:pgSz w:w="11906" w:h="16838" w:code="9"/>
      <w:pgMar w:top="1474" w:right="1418" w:bottom="1418" w:left="1560" w:header="567" w:footer="567" w:gutter="0"/>
      <w:cols w:num="2"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E1CF92" w15:done="0"/>
  <w15:commentEx w15:paraId="3FCF4A8A" w15:done="0"/>
  <w15:commentEx w15:paraId="5B3B1F37" w15:paraIdParent="3FCF4A8A" w15:done="0"/>
  <w15:commentEx w15:paraId="6D8A56AF" w15:done="0"/>
  <w15:commentEx w15:paraId="4C01D86B" w15:paraIdParent="6D8A56AF" w15:done="0"/>
  <w15:commentEx w15:paraId="5E512430" w15:done="0"/>
  <w15:commentEx w15:paraId="1A2A8B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889D6A9" w16cex:dateUtc="2023-11-17T05:38:00Z"/>
  <w16cex:commentExtensible w16cex:durableId="72B2B001" w16cex:dateUtc="2023-11-17T05:45:00Z"/>
  <w16cex:commentExtensible w16cex:durableId="7CB5FCED" w16cex:dateUtc="2023-11-17T05:45:00Z"/>
  <w16cex:commentExtensible w16cex:durableId="5B5DE1E3" w16cex:dateUtc="2023-11-17T06:12:00Z"/>
  <w16cex:commentExtensible w16cex:durableId="737A875B" w16cex:dateUtc="2023-11-17T06:18:00Z"/>
  <w16cex:commentExtensible w16cex:durableId="1125421B" w16cex:dateUtc="2023-11-17T06:45:00Z"/>
  <w16cex:commentExtensible w16cex:durableId="0AB4D1D0" w16cex:dateUtc="2023-11-17T0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E1CF92" w16cid:durableId="3889D6A9"/>
  <w16cid:commentId w16cid:paraId="3FCF4A8A" w16cid:durableId="72B2B001"/>
  <w16cid:commentId w16cid:paraId="5B3B1F37" w16cid:durableId="7CB5FCED"/>
  <w16cid:commentId w16cid:paraId="6D8A56AF" w16cid:durableId="5B5DE1E3"/>
  <w16cid:commentId w16cid:paraId="4C01D86B" w16cid:durableId="737A875B"/>
  <w16cid:commentId w16cid:paraId="5E512430" w16cid:durableId="1125421B"/>
  <w16cid:commentId w16cid:paraId="1A2A8B26" w16cid:durableId="0AB4D1D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FBE5CE" w14:textId="77777777" w:rsidR="00AE4ACD" w:rsidRDefault="00AE4ACD" w:rsidP="00352763">
      <w:pPr>
        <w:spacing w:after="0" w:line="240" w:lineRule="auto"/>
      </w:pPr>
      <w:r>
        <w:separator/>
      </w:r>
    </w:p>
  </w:endnote>
  <w:endnote w:type="continuationSeparator" w:id="0">
    <w:p w14:paraId="19CCA199" w14:textId="77777777" w:rsidR="00AE4ACD" w:rsidRDefault="00AE4ACD" w:rsidP="00352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DFFE5" w14:textId="77777777" w:rsidR="004C0C07" w:rsidRDefault="004C0C07">
    <w:pPr>
      <w:pStyle w:val="Footer"/>
      <w:jc w:val="right"/>
    </w:pPr>
    <w:r>
      <w:fldChar w:fldCharType="begin"/>
    </w:r>
    <w:r>
      <w:instrText xml:space="preserve"> PAGE   \* MERGEFORMAT </w:instrText>
    </w:r>
    <w:r>
      <w:fldChar w:fldCharType="separate"/>
    </w:r>
    <w:r>
      <w:rPr>
        <w:noProof/>
      </w:rPr>
      <w:t>2</w:t>
    </w:r>
    <w:r>
      <w:rPr>
        <w:noProof/>
      </w:rPr>
      <w:fldChar w:fldCharType="end"/>
    </w:r>
  </w:p>
  <w:p w14:paraId="305EC5B7" w14:textId="77777777" w:rsidR="004C0C07" w:rsidRPr="004468E3" w:rsidRDefault="004C0C07" w:rsidP="007962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8440120"/>
      <w:docPartObj>
        <w:docPartGallery w:val="Page Numbers (Bottom of Page)"/>
        <w:docPartUnique/>
      </w:docPartObj>
    </w:sdtPr>
    <w:sdtEndPr>
      <w:rPr>
        <w:rFonts w:ascii="Times New Roman" w:hAnsi="Times New Roman"/>
        <w:noProof/>
        <w:sz w:val="24"/>
        <w:szCs w:val="24"/>
      </w:rPr>
    </w:sdtEndPr>
    <w:sdtContent>
      <w:p w14:paraId="4000E537" w14:textId="57917722" w:rsidR="004C0C07" w:rsidRPr="00E837FD" w:rsidRDefault="004C0C07">
        <w:pPr>
          <w:pStyle w:val="Footer"/>
          <w:jc w:val="right"/>
          <w:rPr>
            <w:rFonts w:ascii="Times New Roman" w:hAnsi="Times New Roman"/>
            <w:sz w:val="24"/>
            <w:szCs w:val="24"/>
          </w:rPr>
        </w:pPr>
        <w:r w:rsidRPr="00E837FD">
          <w:rPr>
            <w:rFonts w:ascii="Times New Roman" w:hAnsi="Times New Roman"/>
            <w:sz w:val="24"/>
            <w:szCs w:val="24"/>
          </w:rPr>
          <w:fldChar w:fldCharType="begin"/>
        </w:r>
        <w:r w:rsidRPr="00E837FD">
          <w:rPr>
            <w:rFonts w:ascii="Times New Roman" w:hAnsi="Times New Roman"/>
            <w:sz w:val="24"/>
            <w:szCs w:val="24"/>
          </w:rPr>
          <w:instrText xml:space="preserve"> PAGE   \* MERGEFORMAT </w:instrText>
        </w:r>
        <w:r w:rsidRPr="00E837FD">
          <w:rPr>
            <w:rFonts w:ascii="Times New Roman" w:hAnsi="Times New Roman"/>
            <w:sz w:val="24"/>
            <w:szCs w:val="24"/>
          </w:rPr>
          <w:fldChar w:fldCharType="separate"/>
        </w:r>
        <w:r w:rsidR="004368F7">
          <w:rPr>
            <w:rFonts w:ascii="Times New Roman" w:hAnsi="Times New Roman"/>
            <w:noProof/>
            <w:sz w:val="24"/>
            <w:szCs w:val="24"/>
          </w:rPr>
          <w:t>80</w:t>
        </w:r>
        <w:r w:rsidRPr="00E837FD">
          <w:rPr>
            <w:rFonts w:ascii="Times New Roman" w:hAnsi="Times New Roman"/>
            <w:noProof/>
            <w:sz w:val="24"/>
            <w:szCs w:val="24"/>
          </w:rPr>
          <w:fldChar w:fldCharType="end"/>
        </w:r>
      </w:p>
    </w:sdtContent>
  </w:sdt>
  <w:p w14:paraId="3831410C" w14:textId="77777777" w:rsidR="004C0C07" w:rsidRDefault="004C0C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72D6BC" w14:textId="77777777" w:rsidR="004C0C07" w:rsidRPr="004A2F0B" w:rsidRDefault="004C0C07" w:rsidP="0079628D">
    <w:pPr>
      <w:pStyle w:val="Footer"/>
      <w:pBdr>
        <w:top w:val="single" w:sz="4" w:space="1" w:color="auto"/>
      </w:pBdr>
      <w:rPr>
        <w:sz w:val="16"/>
        <w:szCs w:val="16"/>
      </w:rPr>
    </w:pPr>
    <w:proofErr w:type="gramStart"/>
    <w:r>
      <w:rPr>
        <w:sz w:val="16"/>
        <w:szCs w:val="16"/>
        <w:lang w:val="en-AU"/>
      </w:rPr>
      <w:t>Diterima :</w:t>
    </w:r>
    <w:proofErr w:type="gramEnd"/>
    <w:r>
      <w:rPr>
        <w:sz w:val="16"/>
        <w:szCs w:val="16"/>
        <w:lang w:val="en-AU"/>
      </w:rPr>
      <w:t xml:space="preserve"> </w:t>
    </w:r>
    <w:r w:rsidRPr="00491268">
      <w:rPr>
        <w:sz w:val="16"/>
        <w:szCs w:val="16"/>
      </w:rPr>
      <w:t xml:space="preserve">________, </w:t>
    </w:r>
    <w:r>
      <w:rPr>
        <w:sz w:val="16"/>
        <w:szCs w:val="16"/>
        <w:lang w:val="en-AU"/>
      </w:rPr>
      <w:t xml:space="preserve">Direvisi : </w:t>
    </w:r>
    <w:r w:rsidRPr="00491268">
      <w:rPr>
        <w:sz w:val="16"/>
        <w:szCs w:val="16"/>
      </w:rPr>
      <w:t xml:space="preserve">_________, </w:t>
    </w:r>
    <w:r>
      <w:rPr>
        <w:sz w:val="16"/>
        <w:szCs w:val="16"/>
        <w:lang w:val="en-AU"/>
      </w:rPr>
      <w:t xml:space="preserve">Diterbitkan : </w:t>
    </w:r>
    <w:r>
      <w:rPr>
        <w:sz w:val="16"/>
        <w:szCs w:val="16"/>
      </w:rPr>
      <w:t>__________</w:t>
    </w:r>
  </w:p>
  <w:p w14:paraId="57A4AF3B" w14:textId="77777777" w:rsidR="004C0C07" w:rsidRDefault="004C0C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9E8C3A" w14:textId="77777777" w:rsidR="00AE4ACD" w:rsidRDefault="00AE4ACD" w:rsidP="00352763">
      <w:pPr>
        <w:spacing w:after="0" w:line="240" w:lineRule="auto"/>
      </w:pPr>
      <w:r>
        <w:separator/>
      </w:r>
    </w:p>
  </w:footnote>
  <w:footnote w:type="continuationSeparator" w:id="0">
    <w:p w14:paraId="05FA4BEE" w14:textId="77777777" w:rsidR="00AE4ACD" w:rsidRDefault="00AE4ACD" w:rsidP="003527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941A" w14:textId="77777777" w:rsidR="004C0C07" w:rsidRPr="00AA1F3B" w:rsidRDefault="004C0C07" w:rsidP="0079628D">
    <w:pPr>
      <w:tabs>
        <w:tab w:val="center" w:pos="4680"/>
        <w:tab w:val="right" w:pos="9360"/>
      </w:tabs>
      <w:spacing w:after="0" w:line="240" w:lineRule="auto"/>
      <w:rPr>
        <w:sz w:val="16"/>
        <w:szCs w:val="16"/>
        <w:lang w:val="en-AU"/>
      </w:rPr>
    </w:pPr>
    <w:r w:rsidRPr="004468E3">
      <w:rPr>
        <w:sz w:val="16"/>
        <w:szCs w:val="16"/>
      </w:rPr>
      <w:t xml:space="preserve">Jurnal </w:t>
    </w:r>
    <w:r>
      <w:rPr>
        <w:sz w:val="16"/>
        <w:szCs w:val="16"/>
        <w:lang w:val="en-AU"/>
      </w:rPr>
      <w:t>BPSDM</w:t>
    </w:r>
    <w:r w:rsidRPr="004468E3">
      <w:rPr>
        <w:sz w:val="16"/>
        <w:szCs w:val="16"/>
      </w:rPr>
      <w:t xml:space="preserve"> Volume </w:t>
    </w:r>
    <w:r>
      <w:rPr>
        <w:sz w:val="16"/>
        <w:szCs w:val="16"/>
        <w:lang w:val="en-AU"/>
      </w:rPr>
      <w:t>1</w:t>
    </w:r>
    <w:r w:rsidRPr="004468E3">
      <w:rPr>
        <w:sz w:val="16"/>
        <w:szCs w:val="16"/>
      </w:rPr>
      <w:t xml:space="preserve"> </w:t>
    </w:r>
    <w:r>
      <w:rPr>
        <w:sz w:val="16"/>
        <w:szCs w:val="16"/>
        <w:lang w:val="en-AU"/>
      </w:rPr>
      <w:t>Edisi</w:t>
    </w:r>
    <w:r w:rsidRPr="004468E3">
      <w:rPr>
        <w:sz w:val="16"/>
        <w:szCs w:val="16"/>
      </w:rPr>
      <w:t xml:space="preserve"> </w:t>
    </w:r>
    <w:r>
      <w:rPr>
        <w:sz w:val="16"/>
        <w:szCs w:val="16"/>
      </w:rPr>
      <w:t>1</w:t>
    </w:r>
    <w:r w:rsidRPr="004468E3">
      <w:rPr>
        <w:sz w:val="16"/>
        <w:szCs w:val="16"/>
      </w:rPr>
      <w:t xml:space="preserve"> </w:t>
    </w:r>
    <w:r>
      <w:rPr>
        <w:sz w:val="16"/>
        <w:szCs w:val="16"/>
        <w:lang w:val="en-AU"/>
      </w:rPr>
      <w:t>Februari</w:t>
    </w:r>
    <w:r>
      <w:rPr>
        <w:sz w:val="16"/>
        <w:szCs w:val="16"/>
      </w:rPr>
      <w:t xml:space="preserve"> 201</w:t>
    </w:r>
    <w:r>
      <w:rPr>
        <w:sz w:val="16"/>
        <w:szCs w:val="16"/>
        <w:lang w:val="en-AU"/>
      </w:rPr>
      <w:t>8</w:t>
    </w:r>
    <w:r w:rsidRPr="004468E3">
      <w:rPr>
        <w:sz w:val="16"/>
        <w:szCs w:val="16"/>
      </w:rPr>
      <w:tab/>
    </w:r>
    <w:r w:rsidRPr="004468E3">
      <w:rPr>
        <w:sz w:val="16"/>
        <w:szCs w:val="16"/>
      </w:rPr>
      <w:tab/>
      <w:t xml:space="preserve">                            ISSN : </w:t>
    </w:r>
    <w:r>
      <w:rPr>
        <w:sz w:val="16"/>
        <w:szCs w:val="16"/>
        <w:lang w:val="en-AU"/>
      </w:rPr>
      <w:t>XXXX</w:t>
    </w:r>
    <w:r w:rsidRPr="004468E3">
      <w:rPr>
        <w:sz w:val="16"/>
        <w:szCs w:val="16"/>
      </w:rPr>
      <w:t xml:space="preserve"> – </w:t>
    </w:r>
    <w:r>
      <w:rPr>
        <w:sz w:val="16"/>
        <w:szCs w:val="16"/>
        <w:lang w:val="en-AU"/>
      </w:rPr>
      <w:t>XXXX</w:t>
    </w:r>
  </w:p>
  <w:p w14:paraId="5B745461" w14:textId="77777777" w:rsidR="004C0C07" w:rsidRPr="004468E3" w:rsidRDefault="004C0C07" w:rsidP="0079628D">
    <w:pPr>
      <w:tabs>
        <w:tab w:val="center" w:pos="4680"/>
        <w:tab w:val="right" w:pos="9360"/>
      </w:tabs>
      <w:spacing w:after="0" w:line="240" w:lineRule="auto"/>
      <w:rPr>
        <w:sz w:val="16"/>
        <w:szCs w:val="16"/>
      </w:rPr>
    </w:pPr>
    <w:r w:rsidRPr="004468E3">
      <w:rPr>
        <w:sz w:val="16"/>
        <w:szCs w:val="16"/>
      </w:rPr>
      <w:t xml:space="preserve">Website : </w:t>
    </w:r>
    <w:r w:rsidRPr="004468E3">
      <w:rPr>
        <w:sz w:val="16"/>
        <w:szCs w:val="16"/>
        <w:lang w:val="en-US"/>
      </w:rPr>
      <w:t>jurnal.umj.ac.id/index.php/jurtek</w:t>
    </w:r>
    <w:r w:rsidRPr="004468E3">
      <w:rPr>
        <w:sz w:val="16"/>
        <w:szCs w:val="16"/>
      </w:rPr>
      <w:tab/>
    </w:r>
    <w:r w:rsidRPr="004468E3">
      <w:rPr>
        <w:sz w:val="16"/>
        <w:szCs w:val="16"/>
      </w:rPr>
      <w:tab/>
      <w:t xml:space="preserve">          e-ISSN : </w:t>
    </w:r>
    <w:r>
      <w:rPr>
        <w:sz w:val="16"/>
        <w:szCs w:val="16"/>
        <w:lang w:val="en-AU"/>
      </w:rPr>
      <w:t>XXXX</w:t>
    </w:r>
    <w:r w:rsidRPr="004468E3">
      <w:rPr>
        <w:sz w:val="16"/>
        <w:szCs w:val="16"/>
      </w:rPr>
      <w:t xml:space="preserve"> – </w:t>
    </w:r>
    <w:r>
      <w:rPr>
        <w:sz w:val="16"/>
        <w:szCs w:val="16"/>
        <w:lang w:val="en-AU"/>
      </w:rPr>
      <w:t>XXXX</w:t>
    </w:r>
    <w:r w:rsidRPr="004468E3">
      <w:rPr>
        <w:sz w:val="16"/>
        <w:szCs w:val="16"/>
      </w:rPr>
      <w:t xml:space="preserve"> </w:t>
    </w:r>
  </w:p>
  <w:p w14:paraId="18D5EA27" w14:textId="77777777" w:rsidR="004C0C07" w:rsidRPr="004468E3" w:rsidRDefault="004C0C07" w:rsidP="0079628D">
    <w:pPr>
      <w:tabs>
        <w:tab w:val="center" w:pos="4680"/>
        <w:tab w:val="right" w:pos="9360"/>
      </w:tabs>
      <w:spacing w:after="0" w:line="240" w:lineRule="auto"/>
      <w:rPr>
        <w:sz w:val="16"/>
        <w:szCs w:val="16"/>
      </w:rPr>
    </w:pPr>
    <w:r>
      <w:rPr>
        <w:noProof/>
        <w:sz w:val="16"/>
        <w:szCs w:val="16"/>
        <w:lang w:val="en-US" w:eastAsia="ko-KR"/>
      </w:rPr>
      <mc:AlternateContent>
        <mc:Choice Requires="wps">
          <w:drawing>
            <wp:anchor distT="0" distB="0" distL="114300" distR="114300" simplePos="0" relativeHeight="251660288" behindDoc="0" locked="0" layoutInCell="1" allowOverlap="1" wp14:anchorId="4C465282" wp14:editId="40D83492">
              <wp:simplePos x="0" y="0"/>
              <wp:positionH relativeFrom="column">
                <wp:posOffset>6350</wp:posOffset>
              </wp:positionH>
              <wp:positionV relativeFrom="paragraph">
                <wp:posOffset>53340</wp:posOffset>
              </wp:positionV>
              <wp:extent cx="5915025" cy="0"/>
              <wp:effectExtent l="6350" t="5715" r="12700" b="1333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w:pict>
            <v:shapetype w14:anchorId="2B563C67" id="_x0000_t32" coordsize="21600,21600" o:spt="32" o:oned="t" path="m,l21600,21600e" filled="f">
              <v:path arrowok="t" fillok="f" o:connecttype="none"/>
              <o:lock v:ext="edit" shapetype="t"/>
            </v:shapetype>
            <v:shape id="Straight Arrow Connector 4" o:spid="_x0000_s1026" type="#_x0000_t32" style="position:absolute;margin-left:.5pt;margin-top:4.2pt;width:465.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" strokeweight=".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9F58C" w14:textId="77777777" w:rsidR="004C0C07" w:rsidRPr="00D2565A" w:rsidRDefault="004C0C07" w:rsidP="00287BAF">
    <w:pPr>
      <w:spacing w:after="0" w:line="240" w:lineRule="auto"/>
      <w:ind w:right="-286"/>
      <w:rPr>
        <w:rFonts w:eastAsia="Times" w:cs="Calibri"/>
        <w:sz w:val="18"/>
        <w:szCs w:val="18"/>
        <w:highlight w:val="white"/>
      </w:rPr>
    </w:pPr>
    <w:bookmarkStart w:id="0" w:name="_30j0zll" w:colFirst="0" w:colLast="0"/>
    <w:bookmarkEnd w:id="0"/>
    <w:r w:rsidRPr="00D2565A">
      <w:rPr>
        <w:rFonts w:eastAsia="Times" w:cs="Calibri"/>
        <w:sz w:val="18"/>
        <w:szCs w:val="18"/>
        <w:highlight w:val="white"/>
      </w:rPr>
      <w:t xml:space="preserve">JURNAL KEBIJAKAN PEMBANGUNAN DAERAH: </w:t>
    </w:r>
    <w:r w:rsidRPr="00D2565A">
      <w:rPr>
        <w:rFonts w:eastAsia="Times" w:cs="Calibri"/>
        <w:sz w:val="18"/>
        <w:szCs w:val="18"/>
      </w:rPr>
      <w:t>Jurnal Penelitian dan Pengembangan Kebijakan Pembangunan Daerah</w:t>
    </w:r>
    <w:r w:rsidRPr="00D2565A">
      <w:rPr>
        <w:rFonts w:eastAsia="Times" w:cs="Calibri"/>
        <w:sz w:val="18"/>
        <w:szCs w:val="18"/>
        <w:highlight w:val="white"/>
      </w:rPr>
      <w:t xml:space="preserve"> </w:t>
    </w:r>
  </w:p>
  <w:p w14:paraId="5BED9A94" w14:textId="5D56B3DF" w:rsidR="004C0C07" w:rsidRPr="00CC5C0F" w:rsidRDefault="004C0C07" w:rsidP="00287BAF">
    <w:pPr>
      <w:pStyle w:val="Header"/>
      <w:rPr>
        <w:rFonts w:eastAsia="Times" w:cs="Calibri"/>
        <w:color w:val="000000"/>
        <w:sz w:val="18"/>
        <w:szCs w:val="18"/>
        <w:lang w:val="en-US"/>
      </w:rPr>
    </w:pPr>
    <w:r>
      <w:rPr>
        <w:noProof/>
        <w:lang w:val="en-US" w:eastAsia="ko-KR"/>
      </w:rPr>
      <mc:AlternateContent>
        <mc:Choice Requires="wps">
          <w:drawing>
            <wp:anchor distT="4294967294" distB="4294967294" distL="114300" distR="114300" simplePos="0" relativeHeight="251664384" behindDoc="0" locked="0" layoutInCell="1" allowOverlap="1" wp14:anchorId="1D23CA70" wp14:editId="2CD9D451">
              <wp:simplePos x="0" y="0"/>
              <wp:positionH relativeFrom="column">
                <wp:posOffset>12700</wp:posOffset>
              </wp:positionH>
              <wp:positionV relativeFrom="paragraph">
                <wp:posOffset>211454</wp:posOffset>
              </wp:positionV>
              <wp:extent cx="560705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05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w:pict>
            <v:line w14:anchorId="2CD21702" id="Straight Connector 5" o:spid="_x0000_s1026" style="position:absolute;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pt,16.65pt" to="44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" strokecolor="windowText" strokeweight=".5pt">
              <o:lock v:ext="edit" shapetype="f"/>
            </v:line>
          </w:pict>
        </mc:Fallback>
      </mc:AlternateContent>
    </w:r>
    <w:r w:rsidRPr="00D2565A">
      <w:rPr>
        <w:rFonts w:eastAsia="Times" w:cs="Calibri"/>
        <w:sz w:val="18"/>
        <w:szCs w:val="18"/>
        <w:highlight w:val="white"/>
      </w:rPr>
      <w:t xml:space="preserve">Vol. </w:t>
    </w:r>
    <w:proofErr w:type="gramStart"/>
    <w:r>
      <w:rPr>
        <w:rFonts w:eastAsia="Times" w:cs="Calibri"/>
        <w:sz w:val="18"/>
        <w:szCs w:val="18"/>
        <w:highlight w:val="white"/>
        <w:lang w:val="en-US"/>
      </w:rPr>
      <w:t>7</w:t>
    </w:r>
    <w:r w:rsidRPr="00D2565A">
      <w:rPr>
        <w:rFonts w:eastAsia="Times" w:cs="Calibri"/>
        <w:sz w:val="18"/>
        <w:szCs w:val="18"/>
        <w:highlight w:val="white"/>
      </w:rPr>
      <w:t xml:space="preserve">  No</w:t>
    </w:r>
    <w:proofErr w:type="gramEnd"/>
    <w:r w:rsidRPr="00D2565A">
      <w:rPr>
        <w:rFonts w:eastAsia="Times" w:cs="Calibri"/>
        <w:sz w:val="18"/>
        <w:szCs w:val="18"/>
        <w:highlight w:val="white"/>
      </w:rPr>
      <w:t xml:space="preserve">. </w:t>
    </w:r>
    <w:r>
      <w:rPr>
        <w:rFonts w:eastAsia="Times" w:cs="Calibri"/>
        <w:sz w:val="18"/>
        <w:szCs w:val="18"/>
        <w:highlight w:val="white"/>
        <w:lang w:val="en-US"/>
      </w:rPr>
      <w:t>2, Desember 2023</w:t>
    </w:r>
    <w:r w:rsidRPr="00D2565A">
      <w:rPr>
        <w:rFonts w:eastAsia="Times" w:cs="Calibri"/>
        <w:sz w:val="18"/>
        <w:szCs w:val="18"/>
        <w:highlight w:val="white"/>
      </w:rPr>
      <w:t xml:space="preserve">, Hal </w:t>
    </w:r>
    <w:r>
      <w:rPr>
        <w:rFonts w:eastAsia="Times" w:cs="Calibri"/>
        <w:sz w:val="18"/>
        <w:szCs w:val="18"/>
        <w:highlight w:val="white"/>
        <w:lang w:val="en-US"/>
      </w:rPr>
      <w:t>67</w:t>
    </w:r>
    <w:r w:rsidRPr="00D2565A">
      <w:rPr>
        <w:rFonts w:eastAsia="Times" w:cs="Calibri"/>
        <w:sz w:val="18"/>
        <w:szCs w:val="18"/>
        <w:highlight w:val="white"/>
      </w:rPr>
      <w:t xml:space="preserve"> – </w:t>
    </w:r>
    <w:r>
      <w:rPr>
        <w:rFonts w:eastAsia="Times" w:cs="Calibri"/>
        <w:sz w:val="18"/>
        <w:szCs w:val="18"/>
        <w:highlight w:val="white"/>
        <w:lang w:val="en-US"/>
      </w:rPr>
      <w:t>80</w:t>
    </w:r>
    <w:r w:rsidRPr="00D2565A">
      <w:rPr>
        <w:rFonts w:eastAsia="Times" w:cs="Calibri"/>
        <w:sz w:val="18"/>
        <w:szCs w:val="18"/>
        <w:highlight w:val="white"/>
      </w:rPr>
      <w:t xml:space="preserve">. </w:t>
    </w:r>
    <w:r w:rsidRPr="00D2565A">
      <w:rPr>
        <w:rFonts w:eastAsia="Times" w:cs="Calibri"/>
        <w:color w:val="000000"/>
        <w:sz w:val="18"/>
        <w:szCs w:val="18"/>
        <w:highlight w:val="white"/>
      </w:rPr>
      <w:t>p-ISSN: 2597-4971, e-ISSN: 2685-0079</w:t>
    </w:r>
    <w:r w:rsidRPr="00D2565A">
      <w:rPr>
        <w:rFonts w:eastAsia="Times" w:cs="Calibri"/>
        <w:color w:val="000000"/>
        <w:sz w:val="18"/>
        <w:szCs w:val="18"/>
      </w:rPr>
      <w:t>, DOI</w:t>
    </w:r>
    <w:r>
      <w:rPr>
        <w:rFonts w:eastAsia="Times" w:cs="Calibri"/>
        <w:color w:val="000000"/>
        <w:sz w:val="18"/>
        <w:szCs w:val="18"/>
        <w:lang w:val="en-US"/>
      </w:rPr>
      <w:t xml:space="preserve">: </w:t>
    </w:r>
  </w:p>
  <w:p w14:paraId="2D0E49B0" w14:textId="5F38B27A" w:rsidR="004C0C07" w:rsidRPr="00287BAF" w:rsidRDefault="004C0C07" w:rsidP="00287BA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78FCB" w14:textId="77777777" w:rsidR="004C0C07" w:rsidRPr="00AA1287" w:rsidRDefault="004C0C07" w:rsidP="0079628D">
    <w:pPr>
      <w:jc w:val="right"/>
      <w:rPr>
        <w:rFonts w:ascii="Tahoma" w:hAnsi="Tahoma" w:cs="Tahoma"/>
        <w:b/>
        <w:color w:val="00B050"/>
        <w:sz w:val="32"/>
        <w:szCs w:val="18"/>
        <w:lang w:val="en-AU"/>
      </w:rPr>
    </w:pPr>
    <w:r>
      <w:rPr>
        <w:noProof/>
        <w:lang w:val="en-US" w:eastAsia="ko-KR"/>
      </w:rPr>
      <mc:AlternateContent>
        <mc:Choice Requires="wps">
          <w:drawing>
            <wp:anchor distT="45720" distB="45720" distL="114300" distR="114300" simplePos="0" relativeHeight="251662336" behindDoc="0" locked="0" layoutInCell="1" allowOverlap="1" wp14:anchorId="48A5E5AD" wp14:editId="1F68F13F">
              <wp:simplePos x="0" y="0"/>
              <wp:positionH relativeFrom="column">
                <wp:posOffset>-751840</wp:posOffset>
              </wp:positionH>
              <wp:positionV relativeFrom="paragraph">
                <wp:posOffset>-2540</wp:posOffset>
              </wp:positionV>
              <wp:extent cx="2303780" cy="83566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7B775" w14:textId="77777777" w:rsidR="004C0C07" w:rsidRPr="00EA1BC6" w:rsidRDefault="004C0C07" w:rsidP="0079628D">
                          <w:pPr>
                            <w:spacing w:after="0" w:line="240" w:lineRule="auto"/>
                            <w:jc w:val="right"/>
                            <w:rPr>
                              <w:b/>
                              <w:sz w:val="16"/>
                              <w:lang w:val="en-AU"/>
                            </w:rPr>
                          </w:pPr>
                          <w:r w:rsidRPr="00EA1BC6">
                            <w:rPr>
                              <w:b/>
                              <w:sz w:val="16"/>
                              <w:lang w:val="en-AU"/>
                            </w:rPr>
                            <w:t xml:space="preserve">Volume 1 </w:t>
                          </w:r>
                          <w:r>
                            <w:rPr>
                              <w:b/>
                              <w:sz w:val="16"/>
                              <w:lang w:val="en-AU"/>
                            </w:rPr>
                            <w:t>Edisi</w:t>
                          </w:r>
                          <w:r w:rsidRPr="00EA1BC6">
                            <w:rPr>
                              <w:b/>
                              <w:sz w:val="16"/>
                              <w:lang w:val="en-AU"/>
                            </w:rPr>
                            <w:t xml:space="preserve"> 1 </w:t>
                          </w:r>
                        </w:p>
                        <w:p w14:paraId="7D05D77F" w14:textId="77777777" w:rsidR="004C0C07" w:rsidRPr="00EA1BC6" w:rsidRDefault="004C0C07" w:rsidP="0079628D">
                          <w:pPr>
                            <w:spacing w:after="0" w:line="240" w:lineRule="auto"/>
                            <w:jc w:val="right"/>
                            <w:rPr>
                              <w:b/>
                              <w:sz w:val="16"/>
                              <w:lang w:val="en-AU"/>
                            </w:rPr>
                          </w:pPr>
                          <w:r w:rsidRPr="00EA1BC6">
                            <w:rPr>
                              <w:b/>
                              <w:sz w:val="16"/>
                              <w:lang w:val="en-AU"/>
                            </w:rPr>
                            <w:t>Februari 2018</w:t>
                          </w:r>
                        </w:p>
                        <w:p w14:paraId="642914BA" w14:textId="77777777" w:rsidR="004C0C07" w:rsidRPr="00EA1BC6" w:rsidRDefault="004C0C07" w:rsidP="0079628D">
                          <w:pPr>
                            <w:spacing w:after="0" w:line="240" w:lineRule="auto"/>
                            <w:jc w:val="right"/>
                            <w:rPr>
                              <w:b/>
                              <w:sz w:val="16"/>
                              <w:lang w:val="en-AU"/>
                            </w:rPr>
                          </w:pPr>
                          <w:r w:rsidRPr="00EA1BC6">
                            <w:rPr>
                              <w:b/>
                              <w:sz w:val="16"/>
                              <w:lang w:val="en-AU"/>
                            </w:rPr>
                            <w:t>ISSN : XXXX-XXXX</w:t>
                          </w:r>
                        </w:p>
                        <w:p w14:paraId="170D0B80" w14:textId="77777777" w:rsidR="004C0C07" w:rsidRDefault="004C0C07" w:rsidP="0079628D">
                          <w:pPr>
                            <w:spacing w:after="0" w:line="240" w:lineRule="auto"/>
                            <w:jc w:val="right"/>
                            <w:rPr>
                              <w:sz w:val="16"/>
                              <w:lang w:val="en-AU"/>
                            </w:rPr>
                          </w:pPr>
                          <w:r w:rsidRPr="00EA1BC6">
                            <w:rPr>
                              <w:b/>
                              <w:sz w:val="16"/>
                              <w:lang w:val="en-AU"/>
                            </w:rPr>
                            <w:t>e-ISSN : XXXX-XXXX</w:t>
                          </w:r>
                        </w:p>
                        <w:p w14:paraId="6A7EDE80" w14:textId="77777777" w:rsidR="004C0C07" w:rsidRDefault="004C0C07" w:rsidP="0079628D">
                          <w:pPr>
                            <w:spacing w:after="0" w:line="240" w:lineRule="auto"/>
                            <w:jc w:val="right"/>
                            <w:rPr>
                              <w:sz w:val="16"/>
                              <w:lang w:val="en-AU"/>
                            </w:rPr>
                          </w:pPr>
                          <w:r>
                            <w:rPr>
                              <w:sz w:val="16"/>
                              <w:lang w:val="en-AU"/>
                            </w:rPr>
                            <w:t>Web : jurnalbpsdmdki.ac.id</w:t>
                          </w:r>
                        </w:p>
                        <w:p w14:paraId="202ACCC3" w14:textId="77777777" w:rsidR="004C0C07" w:rsidRPr="00EA1BC6" w:rsidRDefault="004C0C07" w:rsidP="0079628D">
                          <w:pPr>
                            <w:spacing w:after="0" w:line="240" w:lineRule="auto"/>
                            <w:jc w:val="right"/>
                            <w:rPr>
                              <w:sz w:val="18"/>
                            </w:rPr>
                          </w:pPr>
                          <w:r>
                            <w:rPr>
                              <w:sz w:val="16"/>
                              <w:lang w:val="en-AU"/>
                            </w:rPr>
                            <w:t>Email : jurnalbpsdmdki@jakarta.ac.id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w:pict>
            <v:shapetype w14:anchorId="48A5E5AD" id="_x0000_t202" coordsize="21600,21600" o:spt="202" path="m,l,21600r21600,l21600,xe">
              <v:stroke joinstyle="miter"/>
              <v:path gradientshapeok="t" o:connecttype="rect"/>
            </v:shapetype>
            <v:shape id="Text Box 2" o:spid="_x0000_s1037" type="#_x0000_t202" style="position:absolute;left:0;text-align:left;margin-left:-59.2pt;margin-top:-.2pt;width:181.4pt;height:65.8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" stroked="f">
              <v:textbox style="mso-fit-shape-to-text:t">
                <w:txbxContent>
                  <w:p w14:paraId="22B7B775" w14:textId="77777777" w:rsidR="008A646C" w:rsidRPr="00EA1BC6" w:rsidRDefault="008A646C" w:rsidP="0079628D">
                    <w:pPr>
                      <w:spacing w:after="0" w:line="240" w:lineRule="auto"/>
                      <w:jc w:val="right"/>
                      <w:rPr>
                        <w:b/>
                        <w:sz w:val="16"/>
                        <w:lang w:val="en-AU"/>
                      </w:rPr>
                    </w:pPr>
                    <w:r w:rsidRPr="00EA1BC6">
                      <w:rPr>
                        <w:b/>
                        <w:sz w:val="16"/>
                        <w:lang w:val="en-AU"/>
                      </w:rPr>
                      <w:t xml:space="preserve">Volume 1 </w:t>
                    </w:r>
                    <w:r>
                      <w:rPr>
                        <w:b/>
                        <w:sz w:val="16"/>
                        <w:lang w:val="en-AU"/>
                      </w:rPr>
                      <w:t>Edisi</w:t>
                    </w:r>
                    <w:r w:rsidRPr="00EA1BC6">
                      <w:rPr>
                        <w:b/>
                        <w:sz w:val="16"/>
                        <w:lang w:val="en-AU"/>
                      </w:rPr>
                      <w:t xml:space="preserve"> 1 </w:t>
                    </w:r>
                  </w:p>
                  <w:p w14:paraId="7D05D77F" w14:textId="77777777" w:rsidR="008A646C" w:rsidRPr="00EA1BC6" w:rsidRDefault="008A646C" w:rsidP="0079628D">
                    <w:pPr>
                      <w:spacing w:after="0" w:line="240" w:lineRule="auto"/>
                      <w:jc w:val="right"/>
                      <w:rPr>
                        <w:b/>
                        <w:sz w:val="16"/>
                        <w:lang w:val="en-AU"/>
                      </w:rPr>
                    </w:pPr>
                    <w:r w:rsidRPr="00EA1BC6">
                      <w:rPr>
                        <w:b/>
                        <w:sz w:val="16"/>
                        <w:lang w:val="en-AU"/>
                      </w:rPr>
                      <w:t>Februari 2018</w:t>
                    </w:r>
                  </w:p>
                  <w:p w14:paraId="642914BA" w14:textId="77777777" w:rsidR="008A646C" w:rsidRPr="00EA1BC6" w:rsidRDefault="008A646C" w:rsidP="0079628D">
                    <w:pPr>
                      <w:spacing w:after="0" w:line="240" w:lineRule="auto"/>
                      <w:jc w:val="right"/>
                      <w:rPr>
                        <w:b/>
                        <w:sz w:val="16"/>
                        <w:lang w:val="en-AU"/>
                      </w:rPr>
                    </w:pPr>
                    <w:r w:rsidRPr="00EA1BC6">
                      <w:rPr>
                        <w:b/>
                        <w:sz w:val="16"/>
                        <w:lang w:val="en-AU"/>
                      </w:rPr>
                      <w:t>ISSN : XXXX-XXXX</w:t>
                    </w:r>
                  </w:p>
                  <w:p w14:paraId="170D0B80" w14:textId="77777777" w:rsidR="008A646C" w:rsidRDefault="008A646C" w:rsidP="0079628D">
                    <w:pPr>
                      <w:spacing w:after="0" w:line="240" w:lineRule="auto"/>
                      <w:jc w:val="right"/>
                      <w:rPr>
                        <w:sz w:val="16"/>
                        <w:lang w:val="en-AU"/>
                      </w:rPr>
                    </w:pPr>
                    <w:r w:rsidRPr="00EA1BC6">
                      <w:rPr>
                        <w:b/>
                        <w:sz w:val="16"/>
                        <w:lang w:val="en-AU"/>
                      </w:rPr>
                      <w:t>e-ISSN : XXXX-XXXX</w:t>
                    </w:r>
                  </w:p>
                  <w:p w14:paraId="6A7EDE80" w14:textId="77777777" w:rsidR="008A646C" w:rsidRDefault="008A646C" w:rsidP="0079628D">
                    <w:pPr>
                      <w:spacing w:after="0" w:line="240" w:lineRule="auto"/>
                      <w:jc w:val="right"/>
                      <w:rPr>
                        <w:sz w:val="16"/>
                        <w:lang w:val="en-AU"/>
                      </w:rPr>
                    </w:pPr>
                    <w:r>
                      <w:rPr>
                        <w:sz w:val="16"/>
                        <w:lang w:val="en-AU"/>
                      </w:rPr>
                      <w:t>Web : jurnalbpsdmdki.ac.id</w:t>
                    </w:r>
                  </w:p>
                  <w:p w14:paraId="202ACCC3" w14:textId="77777777" w:rsidR="008A646C" w:rsidRPr="00EA1BC6" w:rsidRDefault="008A646C" w:rsidP="0079628D">
                    <w:pPr>
                      <w:spacing w:after="0" w:line="240" w:lineRule="auto"/>
                      <w:jc w:val="right"/>
                      <w:rPr>
                        <w:sz w:val="18"/>
                      </w:rPr>
                    </w:pPr>
                    <w:r>
                      <w:rPr>
                        <w:sz w:val="16"/>
                        <w:lang w:val="en-AU"/>
                      </w:rPr>
                      <w:t>Email : jurnalbpsdmdki@jakarta.ac.id</w:t>
                    </w:r>
                  </w:p>
                </w:txbxContent>
              </v:textbox>
              <w10:wrap type="square"/>
            </v:shape>
          </w:pict>
        </mc:Fallback>
      </mc:AlternateContent>
    </w:r>
    <w:r w:rsidRPr="00AA1287">
      <w:rPr>
        <w:rFonts w:eastAsia="Times New Roman"/>
        <w:noProof/>
        <w:color w:val="00B050"/>
        <w:sz w:val="20"/>
        <w:szCs w:val="20"/>
        <w:lang w:val="en-US" w:eastAsia="ko-KR"/>
      </w:rPr>
      <mc:AlternateContent>
        <mc:Choice Requires="wps">
          <w:drawing>
            <wp:anchor distT="0" distB="0" distL="114300" distR="114300" simplePos="0" relativeHeight="251659264" behindDoc="0" locked="0" layoutInCell="1" allowOverlap="1" wp14:anchorId="17FBB7BC" wp14:editId="2EC46377">
              <wp:simplePos x="0" y="0"/>
              <wp:positionH relativeFrom="column">
                <wp:posOffset>1612265</wp:posOffset>
              </wp:positionH>
              <wp:positionV relativeFrom="paragraph">
                <wp:posOffset>40005</wp:posOffset>
              </wp:positionV>
              <wp:extent cx="3810" cy="758825"/>
              <wp:effectExtent l="17145" t="10160" r="17145" b="1206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75882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w:pict>
            <v:shapetype w14:anchorId="0017A069" id="_x0000_t32" coordsize="21600,21600" o:spt="32" o:oned="t" path="m,l21600,21600e" filled="f">
              <v:path arrowok="t" fillok="f" o:connecttype="none"/>
              <o:lock v:ext="edit" shapetype="t"/>
            </v:shapetype>
            <v:shape id="Straight Arrow Connector 1" o:spid="_x0000_s1026" type="#_x0000_t32" style="position:absolute;margin-left:126.95pt;margin-top:3.15pt;width:.3pt;height:5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" strokeweight="1.25pt"/>
          </w:pict>
        </mc:Fallback>
      </mc:AlternateContent>
    </w:r>
    <w:r w:rsidRPr="00AA1287">
      <w:rPr>
        <w:rFonts w:ascii="Tahoma" w:hAnsi="Tahoma" w:cs="Tahoma"/>
        <w:b/>
        <w:color w:val="00B050"/>
        <w:sz w:val="32"/>
        <w:szCs w:val="18"/>
        <w:lang w:val="en-AU"/>
      </w:rPr>
      <w:t>LOGO JURNAL</w:t>
    </w:r>
  </w:p>
  <w:p w14:paraId="78A455E1" w14:textId="77777777" w:rsidR="004C0C07" w:rsidRPr="00AA1F3B" w:rsidRDefault="004C0C07" w:rsidP="0079628D">
    <w:pPr>
      <w:jc w:val="right"/>
      <w:rPr>
        <w:rFonts w:ascii="Tahoma" w:hAnsi="Tahoma" w:cs="Tahoma"/>
        <w:b/>
        <w:sz w:val="6"/>
        <w:szCs w:val="18"/>
      </w:rPr>
    </w:pPr>
  </w:p>
  <w:p w14:paraId="537F91BF" w14:textId="77777777" w:rsidR="004C0C07" w:rsidRDefault="004C0C07" w:rsidP="0079628D">
    <w:pPr>
      <w:jc w:val="right"/>
      <w:rPr>
        <w:rFonts w:ascii="Tahoma" w:hAnsi="Tahoma" w:cs="Tahoma"/>
        <w:b/>
        <w:sz w:val="18"/>
        <w:szCs w:val="18"/>
        <w:lang w:val="en-AU"/>
      </w:rPr>
    </w:pPr>
    <w:r w:rsidRPr="000B2E9E">
      <w:rPr>
        <w:rFonts w:ascii="Tahoma" w:hAnsi="Tahoma" w:cs="Tahoma"/>
        <w:b/>
        <w:sz w:val="18"/>
        <w:szCs w:val="18"/>
      </w:rPr>
      <w:t>J</w:t>
    </w:r>
    <w:r>
      <w:rPr>
        <w:rFonts w:ascii="Tahoma" w:hAnsi="Tahoma" w:cs="Tahoma"/>
        <w:b/>
        <w:sz w:val="18"/>
        <w:szCs w:val="18"/>
        <w:lang w:val="en-AU"/>
      </w:rPr>
      <w:t>urnal Widyaiswara BPSDM Provinsi DKI Jakarta</w:t>
    </w:r>
  </w:p>
  <w:p w14:paraId="600733B6" w14:textId="77777777" w:rsidR="004C0C07" w:rsidRDefault="004C0C07" w:rsidP="0079628D">
    <w:pPr>
      <w:jc w:val="right"/>
      <w:rPr>
        <w:rFonts w:ascii="Tahoma" w:hAnsi="Tahoma" w:cs="Tahoma"/>
        <w:b/>
        <w:sz w:val="18"/>
        <w:szCs w:val="18"/>
        <w:lang w:val="en-AU"/>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8AC49" w14:textId="77777777" w:rsidR="004C0C07" w:rsidRPr="00D2565A" w:rsidRDefault="004C0C07" w:rsidP="00287BAF">
    <w:pPr>
      <w:spacing w:after="0" w:line="240" w:lineRule="auto"/>
      <w:ind w:right="-286"/>
      <w:rPr>
        <w:rFonts w:eastAsia="Times" w:cs="Calibri"/>
        <w:sz w:val="18"/>
        <w:szCs w:val="18"/>
        <w:highlight w:val="white"/>
      </w:rPr>
    </w:pPr>
    <w:r w:rsidRPr="00D2565A">
      <w:rPr>
        <w:rFonts w:eastAsia="Times" w:cs="Calibri"/>
        <w:sz w:val="18"/>
        <w:szCs w:val="18"/>
        <w:highlight w:val="white"/>
      </w:rPr>
      <w:t xml:space="preserve">JURNAL KEBIJAKAN PEMBANGUNAN DAERAH: </w:t>
    </w:r>
    <w:r w:rsidRPr="00D2565A">
      <w:rPr>
        <w:rFonts w:eastAsia="Times" w:cs="Calibri"/>
        <w:sz w:val="18"/>
        <w:szCs w:val="18"/>
      </w:rPr>
      <w:t>Jurnal Penelitian dan Pengembangan Kebijakan Pembangunan Daerah</w:t>
    </w:r>
    <w:r w:rsidRPr="00D2565A">
      <w:rPr>
        <w:rFonts w:eastAsia="Times" w:cs="Calibri"/>
        <w:sz w:val="18"/>
        <w:szCs w:val="18"/>
        <w:highlight w:val="white"/>
      </w:rPr>
      <w:t xml:space="preserve"> </w:t>
    </w:r>
  </w:p>
  <w:p w14:paraId="19F65F8A" w14:textId="1919035C" w:rsidR="004C0C07" w:rsidRPr="00CC5C0F" w:rsidRDefault="004C0C07" w:rsidP="00CC5C0F">
    <w:pPr>
      <w:pStyle w:val="Header"/>
      <w:rPr>
        <w:rFonts w:eastAsia="Times" w:cs="Calibri"/>
        <w:color w:val="000000"/>
        <w:sz w:val="18"/>
        <w:szCs w:val="18"/>
        <w:lang w:val="en-US"/>
      </w:rPr>
    </w:pPr>
    <w:r>
      <w:rPr>
        <w:noProof/>
        <w:lang w:val="en-US" w:eastAsia="ko-KR"/>
      </w:rPr>
      <mc:AlternateContent>
        <mc:Choice Requires="wps">
          <w:drawing>
            <wp:anchor distT="4294967294" distB="4294967294" distL="114300" distR="114300" simplePos="0" relativeHeight="251666432" behindDoc="0" locked="0" layoutInCell="1" allowOverlap="1" wp14:anchorId="1BBBDDB8" wp14:editId="1135923F">
              <wp:simplePos x="0" y="0"/>
              <wp:positionH relativeFrom="column">
                <wp:posOffset>12700</wp:posOffset>
              </wp:positionH>
              <wp:positionV relativeFrom="paragraph">
                <wp:posOffset>211454</wp:posOffset>
              </wp:positionV>
              <wp:extent cx="560705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050" cy="0"/>
                      </a:xfrm>
                      <a:prstGeom prst="line">
                        <a:avLst/>
                      </a:prstGeom>
                      <a:noFill/>
                      <a:ln w="635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oel="http://schemas.microsoft.com/office/2019/extlst">
          <w:pict>
            <v:line w14:anchorId="23AD749B" id="Straight Connector 6"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pt,16.65pt" to="44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" strokecolor="windowText" strokeweight=".5pt">
              <o:lock v:ext="edit" shapetype="f"/>
            </v:line>
          </w:pict>
        </mc:Fallback>
      </mc:AlternateContent>
    </w:r>
    <w:r w:rsidRPr="00280F44">
      <w:rPr>
        <w:rFonts w:eastAsia="Times" w:cs="Calibri"/>
        <w:sz w:val="18"/>
        <w:szCs w:val="18"/>
        <w:highlight w:val="white"/>
      </w:rPr>
      <w:t xml:space="preserve"> </w:t>
    </w:r>
    <w:r w:rsidRPr="00D2565A">
      <w:rPr>
        <w:rFonts w:eastAsia="Times" w:cs="Calibri"/>
        <w:sz w:val="18"/>
        <w:szCs w:val="18"/>
        <w:highlight w:val="white"/>
      </w:rPr>
      <w:t xml:space="preserve">Vol. </w:t>
    </w:r>
    <w:proofErr w:type="gramStart"/>
    <w:r>
      <w:rPr>
        <w:rFonts w:eastAsia="Times" w:cs="Calibri"/>
        <w:sz w:val="18"/>
        <w:szCs w:val="18"/>
        <w:highlight w:val="white"/>
        <w:lang w:val="en-US"/>
      </w:rPr>
      <w:t>7</w:t>
    </w:r>
    <w:r w:rsidRPr="00D2565A">
      <w:rPr>
        <w:rFonts w:eastAsia="Times" w:cs="Calibri"/>
        <w:sz w:val="18"/>
        <w:szCs w:val="18"/>
        <w:highlight w:val="white"/>
      </w:rPr>
      <w:t xml:space="preserve">  No</w:t>
    </w:r>
    <w:proofErr w:type="gramEnd"/>
    <w:r w:rsidRPr="00D2565A">
      <w:rPr>
        <w:rFonts w:eastAsia="Times" w:cs="Calibri"/>
        <w:sz w:val="18"/>
        <w:szCs w:val="18"/>
        <w:highlight w:val="white"/>
      </w:rPr>
      <w:t xml:space="preserve">. </w:t>
    </w:r>
    <w:r>
      <w:rPr>
        <w:rFonts w:eastAsia="Times" w:cs="Calibri"/>
        <w:sz w:val="18"/>
        <w:szCs w:val="18"/>
        <w:highlight w:val="white"/>
        <w:lang w:val="en-US"/>
      </w:rPr>
      <w:t>2, Desember 2023</w:t>
    </w:r>
    <w:r w:rsidRPr="00D2565A">
      <w:rPr>
        <w:rFonts w:eastAsia="Times" w:cs="Calibri"/>
        <w:sz w:val="18"/>
        <w:szCs w:val="18"/>
        <w:highlight w:val="white"/>
      </w:rPr>
      <w:t xml:space="preserve">, Hal </w:t>
    </w:r>
    <w:r>
      <w:rPr>
        <w:rFonts w:eastAsia="Times" w:cs="Calibri"/>
        <w:sz w:val="18"/>
        <w:szCs w:val="18"/>
        <w:highlight w:val="white"/>
        <w:lang w:val="en-US"/>
      </w:rPr>
      <w:t>67</w:t>
    </w:r>
    <w:r w:rsidRPr="00D2565A">
      <w:rPr>
        <w:rFonts w:eastAsia="Times" w:cs="Calibri"/>
        <w:sz w:val="18"/>
        <w:szCs w:val="18"/>
        <w:highlight w:val="white"/>
      </w:rPr>
      <w:t xml:space="preserve"> – </w:t>
    </w:r>
    <w:r>
      <w:rPr>
        <w:rFonts w:eastAsia="Times" w:cs="Calibri"/>
        <w:sz w:val="18"/>
        <w:szCs w:val="18"/>
        <w:highlight w:val="white"/>
        <w:lang w:val="en-US"/>
      </w:rPr>
      <w:t>80</w:t>
    </w:r>
    <w:r w:rsidRPr="00D2565A">
      <w:rPr>
        <w:rFonts w:eastAsia="Times" w:cs="Calibri"/>
        <w:sz w:val="18"/>
        <w:szCs w:val="18"/>
        <w:highlight w:val="white"/>
      </w:rPr>
      <w:t xml:space="preserve">. </w:t>
    </w:r>
    <w:r w:rsidRPr="00D2565A">
      <w:rPr>
        <w:rFonts w:eastAsia="Times" w:cs="Calibri"/>
        <w:color w:val="000000"/>
        <w:sz w:val="18"/>
        <w:szCs w:val="18"/>
        <w:highlight w:val="white"/>
      </w:rPr>
      <w:t>p-ISSN: 2597-4971, e-ISSN: 2685-0079</w:t>
    </w:r>
    <w:r w:rsidRPr="00D2565A">
      <w:rPr>
        <w:rFonts w:eastAsia="Times" w:cs="Calibri"/>
        <w:color w:val="000000"/>
        <w:sz w:val="18"/>
        <w:szCs w:val="18"/>
      </w:rPr>
      <w:t>, DOI</w:t>
    </w:r>
    <w:r>
      <w:rPr>
        <w:rFonts w:eastAsia="Times" w:cs="Calibri"/>
        <w:color w:val="000000"/>
        <w:sz w:val="18"/>
        <w:szCs w:val="18"/>
        <w:lang w:val="en-US"/>
      </w:rPr>
      <w:t xml:space="preserve">: </w:t>
    </w:r>
    <w:bookmarkStart w:id="2" w:name="_Hlk130805447"/>
  </w:p>
  <w:bookmarkEnd w:id="2"/>
  <w:p w14:paraId="215FFBDD" w14:textId="004FEAB3" w:rsidR="004C0C07" w:rsidRPr="006E46E5" w:rsidRDefault="004C0C07" w:rsidP="006E46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D115E"/>
    <w:multiLevelType w:val="hybridMultilevel"/>
    <w:tmpl w:val="CEDED3B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nsid w:val="1232344B"/>
    <w:multiLevelType w:val="hybridMultilevel"/>
    <w:tmpl w:val="791EEF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502974"/>
    <w:multiLevelType w:val="hybridMultilevel"/>
    <w:tmpl w:val="FB6C1F4C"/>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1A43D8B"/>
    <w:multiLevelType w:val="hybridMultilevel"/>
    <w:tmpl w:val="7314298C"/>
    <w:lvl w:ilvl="0" w:tplc="B76A02AC">
      <w:start w:val="1"/>
      <w:numFmt w:val="bullet"/>
      <w:lvlText w:val="~"/>
      <w:lvlJc w:val="left"/>
      <w:pPr>
        <w:ind w:left="720" w:hanging="360"/>
      </w:pPr>
      <w:rPr>
        <w:rFonts w:ascii="Arial Narrow" w:hAnsi="Arial Narro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2B3412A4"/>
    <w:multiLevelType w:val="hybridMultilevel"/>
    <w:tmpl w:val="B8BC8874"/>
    <w:lvl w:ilvl="0" w:tplc="FD94A08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31BC2D43"/>
    <w:multiLevelType w:val="hybridMultilevel"/>
    <w:tmpl w:val="42BEE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862F11"/>
    <w:multiLevelType w:val="hybridMultilevel"/>
    <w:tmpl w:val="982E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41924"/>
    <w:multiLevelType w:val="hybridMultilevel"/>
    <w:tmpl w:val="D89A475E"/>
    <w:lvl w:ilvl="0" w:tplc="682CDDA2">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B6B7ED3"/>
    <w:multiLevelType w:val="hybridMultilevel"/>
    <w:tmpl w:val="D1007440"/>
    <w:lvl w:ilvl="0" w:tplc="356E4314">
      <w:start w:val="1"/>
      <w:numFmt w:val="decimal"/>
      <w:lvlText w:val="%1."/>
      <w:lvlJc w:val="left"/>
      <w:pPr>
        <w:ind w:left="720" w:hanging="360"/>
      </w:pPr>
      <w:rPr>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E490C04"/>
    <w:multiLevelType w:val="hybridMultilevel"/>
    <w:tmpl w:val="A3B86FD6"/>
    <w:lvl w:ilvl="0" w:tplc="4670CCB4">
      <w:numFmt w:val="bullet"/>
      <w:lvlText w:val="•"/>
      <w:lvlJc w:val="left"/>
      <w:pPr>
        <w:ind w:left="1080" w:hanging="720"/>
      </w:pPr>
      <w:rPr>
        <w:rFonts w:ascii="Calibri" w:eastAsia="Times New Roman"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nsid w:val="5AA8330F"/>
    <w:multiLevelType w:val="hybridMultilevel"/>
    <w:tmpl w:val="EC28391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CB2547B"/>
    <w:multiLevelType w:val="multilevel"/>
    <w:tmpl w:val="5556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9B2D62"/>
    <w:multiLevelType w:val="hybridMultilevel"/>
    <w:tmpl w:val="B18E3AF0"/>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1A76FA"/>
    <w:multiLevelType w:val="hybridMultilevel"/>
    <w:tmpl w:val="60C61F64"/>
    <w:lvl w:ilvl="0" w:tplc="B76A02AC">
      <w:start w:val="1"/>
      <w:numFmt w:val="bullet"/>
      <w:lvlText w:val="~"/>
      <w:lvlJc w:val="left"/>
      <w:pPr>
        <w:ind w:left="360" w:hanging="360"/>
      </w:pPr>
      <w:rPr>
        <w:rFonts w:ascii="Arial Narrow" w:hAnsi="Arial Narrow"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nsid w:val="74523849"/>
    <w:multiLevelType w:val="hybridMultilevel"/>
    <w:tmpl w:val="ED92B156"/>
    <w:lvl w:ilvl="0" w:tplc="04090019">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78145FF8"/>
    <w:multiLevelType w:val="hybridMultilevel"/>
    <w:tmpl w:val="FB56D7FC"/>
    <w:lvl w:ilvl="0" w:tplc="3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nsid w:val="7FEB2523"/>
    <w:multiLevelType w:val="hybridMultilevel"/>
    <w:tmpl w:val="78C455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6"/>
  </w:num>
  <w:num w:numId="3">
    <w:abstractNumId w:val="2"/>
  </w:num>
  <w:num w:numId="4">
    <w:abstractNumId w:val="3"/>
  </w:num>
  <w:num w:numId="5">
    <w:abstractNumId w:val="4"/>
  </w:num>
  <w:num w:numId="6">
    <w:abstractNumId w:val="13"/>
  </w:num>
  <w:num w:numId="7">
    <w:abstractNumId w:val="6"/>
  </w:num>
  <w:num w:numId="8">
    <w:abstractNumId w:val="5"/>
  </w:num>
  <w:num w:numId="9">
    <w:abstractNumId w:val="12"/>
  </w:num>
  <w:num w:numId="10">
    <w:abstractNumId w:val="10"/>
  </w:num>
  <w:num w:numId="11">
    <w:abstractNumId w:val="14"/>
  </w:num>
  <w:num w:numId="12">
    <w:abstractNumId w:val="1"/>
  </w:num>
  <w:num w:numId="13">
    <w:abstractNumId w:val="15"/>
  </w:num>
  <w:num w:numId="14">
    <w:abstractNumId w:val="0"/>
  </w:num>
  <w:num w:numId="15">
    <w:abstractNumId w:val="9"/>
  </w:num>
  <w:num w:numId="16">
    <w:abstractNumId w:val="8"/>
  </w:num>
  <w:num w:numId="1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trisno">
    <w15:presenceInfo w15:providerId="None" w15:userId="Sutris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763"/>
    <w:rsid w:val="00003077"/>
    <w:rsid w:val="00012640"/>
    <w:rsid w:val="00041E6F"/>
    <w:rsid w:val="0004499E"/>
    <w:rsid w:val="0007255B"/>
    <w:rsid w:val="0008436E"/>
    <w:rsid w:val="00094A6B"/>
    <w:rsid w:val="00096EE6"/>
    <w:rsid w:val="000B5866"/>
    <w:rsid w:val="000C65C1"/>
    <w:rsid w:val="0011653C"/>
    <w:rsid w:val="001235E4"/>
    <w:rsid w:val="00126B45"/>
    <w:rsid w:val="00130810"/>
    <w:rsid w:val="00135F43"/>
    <w:rsid w:val="00140A83"/>
    <w:rsid w:val="00140B77"/>
    <w:rsid w:val="00145A7B"/>
    <w:rsid w:val="00172A47"/>
    <w:rsid w:val="00177199"/>
    <w:rsid w:val="001903D4"/>
    <w:rsid w:val="001A0C85"/>
    <w:rsid w:val="001A15E7"/>
    <w:rsid w:val="001B0C3E"/>
    <w:rsid w:val="001B7264"/>
    <w:rsid w:val="001E74AF"/>
    <w:rsid w:val="001F27CF"/>
    <w:rsid w:val="00245AE9"/>
    <w:rsid w:val="00262A9E"/>
    <w:rsid w:val="00272C10"/>
    <w:rsid w:val="00280F44"/>
    <w:rsid w:val="0028135B"/>
    <w:rsid w:val="0028507D"/>
    <w:rsid w:val="0028539D"/>
    <w:rsid w:val="00287BAF"/>
    <w:rsid w:val="00290936"/>
    <w:rsid w:val="002A2AED"/>
    <w:rsid w:val="002A3683"/>
    <w:rsid w:val="002A542C"/>
    <w:rsid w:val="002A72B9"/>
    <w:rsid w:val="002B03D5"/>
    <w:rsid w:val="002C5B09"/>
    <w:rsid w:val="002D1563"/>
    <w:rsid w:val="00314832"/>
    <w:rsid w:val="00336296"/>
    <w:rsid w:val="00352763"/>
    <w:rsid w:val="00357FDC"/>
    <w:rsid w:val="00387F7E"/>
    <w:rsid w:val="003C337E"/>
    <w:rsid w:val="00404BD3"/>
    <w:rsid w:val="00404C1A"/>
    <w:rsid w:val="00405127"/>
    <w:rsid w:val="00415677"/>
    <w:rsid w:val="00423AC4"/>
    <w:rsid w:val="00432F43"/>
    <w:rsid w:val="004368F7"/>
    <w:rsid w:val="00442788"/>
    <w:rsid w:val="00450DBB"/>
    <w:rsid w:val="00477B02"/>
    <w:rsid w:val="004802EA"/>
    <w:rsid w:val="00481F0A"/>
    <w:rsid w:val="004928CA"/>
    <w:rsid w:val="004954D8"/>
    <w:rsid w:val="004A5A2A"/>
    <w:rsid w:val="004B3517"/>
    <w:rsid w:val="004C0C07"/>
    <w:rsid w:val="004E6279"/>
    <w:rsid w:val="004F616E"/>
    <w:rsid w:val="00500EB5"/>
    <w:rsid w:val="0050220D"/>
    <w:rsid w:val="0054237A"/>
    <w:rsid w:val="00550013"/>
    <w:rsid w:val="00576D29"/>
    <w:rsid w:val="00585214"/>
    <w:rsid w:val="005A29C0"/>
    <w:rsid w:val="005A556B"/>
    <w:rsid w:val="005A5F69"/>
    <w:rsid w:val="005B74E5"/>
    <w:rsid w:val="005C5974"/>
    <w:rsid w:val="005C6E4E"/>
    <w:rsid w:val="005D2D38"/>
    <w:rsid w:val="005D70FD"/>
    <w:rsid w:val="006220CD"/>
    <w:rsid w:val="00630FD6"/>
    <w:rsid w:val="00636B8F"/>
    <w:rsid w:val="00645DBE"/>
    <w:rsid w:val="00660243"/>
    <w:rsid w:val="0066125B"/>
    <w:rsid w:val="00670964"/>
    <w:rsid w:val="00680799"/>
    <w:rsid w:val="00682B52"/>
    <w:rsid w:val="006862D1"/>
    <w:rsid w:val="00686B7E"/>
    <w:rsid w:val="006959C7"/>
    <w:rsid w:val="006959F5"/>
    <w:rsid w:val="006B11FB"/>
    <w:rsid w:val="006C26A1"/>
    <w:rsid w:val="006C2ED6"/>
    <w:rsid w:val="006C3EF9"/>
    <w:rsid w:val="006E331A"/>
    <w:rsid w:val="006E336C"/>
    <w:rsid w:val="006E46E5"/>
    <w:rsid w:val="006E69CE"/>
    <w:rsid w:val="007039D3"/>
    <w:rsid w:val="007247CC"/>
    <w:rsid w:val="00726D10"/>
    <w:rsid w:val="00732BEE"/>
    <w:rsid w:val="00745F6E"/>
    <w:rsid w:val="0075456E"/>
    <w:rsid w:val="00754A14"/>
    <w:rsid w:val="007708A0"/>
    <w:rsid w:val="00780E96"/>
    <w:rsid w:val="0078177D"/>
    <w:rsid w:val="00785864"/>
    <w:rsid w:val="00785FE7"/>
    <w:rsid w:val="00786049"/>
    <w:rsid w:val="00794285"/>
    <w:rsid w:val="0079628D"/>
    <w:rsid w:val="00797DAD"/>
    <w:rsid w:val="007A5755"/>
    <w:rsid w:val="007C2337"/>
    <w:rsid w:val="007D51BC"/>
    <w:rsid w:val="007D626F"/>
    <w:rsid w:val="007F7364"/>
    <w:rsid w:val="00801E84"/>
    <w:rsid w:val="00850DCE"/>
    <w:rsid w:val="008711A1"/>
    <w:rsid w:val="00873085"/>
    <w:rsid w:val="0089077B"/>
    <w:rsid w:val="00891267"/>
    <w:rsid w:val="008A3835"/>
    <w:rsid w:val="008A646C"/>
    <w:rsid w:val="008B7683"/>
    <w:rsid w:val="008C0A1D"/>
    <w:rsid w:val="008C6FB2"/>
    <w:rsid w:val="008C7EEA"/>
    <w:rsid w:val="0090680D"/>
    <w:rsid w:val="0092551D"/>
    <w:rsid w:val="009329F9"/>
    <w:rsid w:val="00950E80"/>
    <w:rsid w:val="00954247"/>
    <w:rsid w:val="00960C60"/>
    <w:rsid w:val="009619A3"/>
    <w:rsid w:val="00967750"/>
    <w:rsid w:val="00970632"/>
    <w:rsid w:val="00990FEB"/>
    <w:rsid w:val="009962FF"/>
    <w:rsid w:val="009A3A0D"/>
    <w:rsid w:val="009A42CC"/>
    <w:rsid w:val="009A51E7"/>
    <w:rsid w:val="009C0BE6"/>
    <w:rsid w:val="009D1665"/>
    <w:rsid w:val="009D4794"/>
    <w:rsid w:val="009D7C52"/>
    <w:rsid w:val="009E49BF"/>
    <w:rsid w:val="009F3B5C"/>
    <w:rsid w:val="00A03108"/>
    <w:rsid w:val="00A12A34"/>
    <w:rsid w:val="00A24F11"/>
    <w:rsid w:val="00A339EC"/>
    <w:rsid w:val="00A46384"/>
    <w:rsid w:val="00A50D7F"/>
    <w:rsid w:val="00A53D53"/>
    <w:rsid w:val="00A60CBC"/>
    <w:rsid w:val="00A72AB4"/>
    <w:rsid w:val="00A74ACF"/>
    <w:rsid w:val="00A77E76"/>
    <w:rsid w:val="00A84EC1"/>
    <w:rsid w:val="00AB5B49"/>
    <w:rsid w:val="00AD284F"/>
    <w:rsid w:val="00AD5850"/>
    <w:rsid w:val="00AE0D3C"/>
    <w:rsid w:val="00AE4ACD"/>
    <w:rsid w:val="00B10180"/>
    <w:rsid w:val="00B235D5"/>
    <w:rsid w:val="00B4477F"/>
    <w:rsid w:val="00B61424"/>
    <w:rsid w:val="00B71340"/>
    <w:rsid w:val="00B83CBC"/>
    <w:rsid w:val="00BA3E52"/>
    <w:rsid w:val="00BA4B05"/>
    <w:rsid w:val="00BA537E"/>
    <w:rsid w:val="00BB298D"/>
    <w:rsid w:val="00BC60D6"/>
    <w:rsid w:val="00BE0792"/>
    <w:rsid w:val="00BE3C14"/>
    <w:rsid w:val="00BF6361"/>
    <w:rsid w:val="00C05C27"/>
    <w:rsid w:val="00C22704"/>
    <w:rsid w:val="00C22D7D"/>
    <w:rsid w:val="00C23475"/>
    <w:rsid w:val="00C23A02"/>
    <w:rsid w:val="00C30747"/>
    <w:rsid w:val="00C335C5"/>
    <w:rsid w:val="00C37C77"/>
    <w:rsid w:val="00C516F8"/>
    <w:rsid w:val="00C6055B"/>
    <w:rsid w:val="00C717DE"/>
    <w:rsid w:val="00C71D4E"/>
    <w:rsid w:val="00C72865"/>
    <w:rsid w:val="00C744BB"/>
    <w:rsid w:val="00CA5926"/>
    <w:rsid w:val="00CC5C0F"/>
    <w:rsid w:val="00CE0ED7"/>
    <w:rsid w:val="00CF0F7F"/>
    <w:rsid w:val="00D02780"/>
    <w:rsid w:val="00D04D11"/>
    <w:rsid w:val="00D15D23"/>
    <w:rsid w:val="00D45F7A"/>
    <w:rsid w:val="00D60ED3"/>
    <w:rsid w:val="00D73FFF"/>
    <w:rsid w:val="00D87E7E"/>
    <w:rsid w:val="00DB3A4D"/>
    <w:rsid w:val="00DC07D7"/>
    <w:rsid w:val="00DC4E0E"/>
    <w:rsid w:val="00DD7432"/>
    <w:rsid w:val="00DE4050"/>
    <w:rsid w:val="00DE589B"/>
    <w:rsid w:val="00DE6BBA"/>
    <w:rsid w:val="00DF14D7"/>
    <w:rsid w:val="00DF2D73"/>
    <w:rsid w:val="00E10039"/>
    <w:rsid w:val="00E16C1B"/>
    <w:rsid w:val="00E2652D"/>
    <w:rsid w:val="00E3628F"/>
    <w:rsid w:val="00E41BB0"/>
    <w:rsid w:val="00E45775"/>
    <w:rsid w:val="00E50CB9"/>
    <w:rsid w:val="00E51DD9"/>
    <w:rsid w:val="00E634E8"/>
    <w:rsid w:val="00E7367D"/>
    <w:rsid w:val="00E837FD"/>
    <w:rsid w:val="00E843B9"/>
    <w:rsid w:val="00E93B66"/>
    <w:rsid w:val="00E943FB"/>
    <w:rsid w:val="00E9640F"/>
    <w:rsid w:val="00EB51B0"/>
    <w:rsid w:val="00EB7AD4"/>
    <w:rsid w:val="00EC038A"/>
    <w:rsid w:val="00EC7102"/>
    <w:rsid w:val="00ED3EA2"/>
    <w:rsid w:val="00EE01A9"/>
    <w:rsid w:val="00F17FE9"/>
    <w:rsid w:val="00F20A67"/>
    <w:rsid w:val="00F34962"/>
    <w:rsid w:val="00F34AC1"/>
    <w:rsid w:val="00F366B1"/>
    <w:rsid w:val="00F57F21"/>
    <w:rsid w:val="00F614EC"/>
    <w:rsid w:val="00F70CF6"/>
    <w:rsid w:val="00F720B5"/>
    <w:rsid w:val="00F8536C"/>
    <w:rsid w:val="00FA313C"/>
    <w:rsid w:val="00FB05AF"/>
    <w:rsid w:val="00FC143F"/>
    <w:rsid w:val="00FC2D3B"/>
    <w:rsid w:val="00FE39A5"/>
    <w:rsid w:val="00FE4216"/>
    <w:rsid w:val="00FF0FE8"/>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73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763"/>
    <w:pPr>
      <w:spacing w:after="200" w:line="276" w:lineRule="auto"/>
    </w:pPr>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52763"/>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uiPriority w:val="99"/>
    <w:rsid w:val="00352763"/>
    <w:rPr>
      <w:rFonts w:ascii="Calibri" w:eastAsia="Calibri" w:hAnsi="Calibri" w:cs="Times New Roman"/>
      <w:sz w:val="20"/>
      <w:szCs w:val="20"/>
      <w:lang w:val="id-ID"/>
    </w:rPr>
  </w:style>
  <w:style w:type="paragraph" w:styleId="Header">
    <w:name w:val="header"/>
    <w:basedOn w:val="Normal"/>
    <w:link w:val="HeaderChar"/>
    <w:uiPriority w:val="99"/>
    <w:unhideWhenUsed/>
    <w:rsid w:val="00352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763"/>
    <w:rPr>
      <w:rFonts w:ascii="Calibri" w:eastAsia="Calibri" w:hAnsi="Calibri" w:cs="Times New Roman"/>
      <w:lang w:val="id-ID"/>
    </w:rPr>
  </w:style>
  <w:style w:type="paragraph" w:customStyle="1" w:styleId="HEPIBOYTEXT">
    <w:name w:val="HEPI_BOYTEXT"/>
    <w:basedOn w:val="Normal"/>
    <w:qFormat/>
    <w:rsid w:val="001B0C3E"/>
    <w:pPr>
      <w:spacing w:after="0" w:line="240" w:lineRule="auto"/>
      <w:ind w:firstLine="567"/>
      <w:jc w:val="both"/>
    </w:pPr>
    <w:rPr>
      <w:rFonts w:ascii="Garamond" w:hAnsi="Garamond"/>
      <w:sz w:val="24"/>
    </w:rPr>
  </w:style>
  <w:style w:type="paragraph" w:styleId="ListParagraph">
    <w:name w:val="List Paragraph"/>
    <w:basedOn w:val="Normal"/>
    <w:uiPriority w:val="34"/>
    <w:qFormat/>
    <w:rsid w:val="009D1665"/>
    <w:pPr>
      <w:ind w:left="720"/>
      <w:contextualSpacing/>
    </w:pPr>
    <w:rPr>
      <w:lang w:val="en-US"/>
    </w:rPr>
  </w:style>
  <w:style w:type="paragraph" w:customStyle="1" w:styleId="HEPIABSTRACTBODY">
    <w:name w:val="HEPI_ABSTRACT BODY"/>
    <w:basedOn w:val="Normal"/>
    <w:qFormat/>
    <w:rsid w:val="00F57F21"/>
    <w:pPr>
      <w:spacing w:after="0" w:line="240" w:lineRule="auto"/>
      <w:jc w:val="both"/>
    </w:pPr>
    <w:rPr>
      <w:rFonts w:ascii="Garamond" w:hAnsi="Garamond"/>
      <w:sz w:val="24"/>
    </w:rPr>
  </w:style>
  <w:style w:type="paragraph" w:customStyle="1" w:styleId="HEPIREFERENCES">
    <w:name w:val="HEPI_REFERENCES"/>
    <w:basedOn w:val="HEPIBOYTEXT"/>
    <w:qFormat/>
    <w:rsid w:val="00336296"/>
    <w:pPr>
      <w:spacing w:after="120"/>
      <w:ind w:left="567" w:hanging="567"/>
    </w:pPr>
  </w:style>
  <w:style w:type="paragraph" w:styleId="NormalWeb">
    <w:name w:val="Normal (Web)"/>
    <w:basedOn w:val="Normal"/>
    <w:uiPriority w:val="99"/>
    <w:semiHidden/>
    <w:unhideWhenUsed/>
    <w:rsid w:val="00B4477F"/>
    <w:pPr>
      <w:spacing w:before="100" w:beforeAutospacing="1" w:after="100" w:afterAutospacing="1" w:line="240" w:lineRule="auto"/>
    </w:pPr>
    <w:rPr>
      <w:rFonts w:ascii="Times New Roman" w:eastAsia="Times New Roman" w:hAnsi="Times New Roman"/>
      <w:sz w:val="24"/>
      <w:szCs w:val="24"/>
      <w:lang w:val="en-AU" w:eastAsia="en-AU"/>
    </w:rPr>
  </w:style>
  <w:style w:type="character" w:styleId="Emphasis">
    <w:name w:val="Emphasis"/>
    <w:basedOn w:val="DefaultParagraphFont"/>
    <w:uiPriority w:val="20"/>
    <w:qFormat/>
    <w:rsid w:val="00B4477F"/>
    <w:rPr>
      <w:i/>
      <w:iCs/>
    </w:rPr>
  </w:style>
  <w:style w:type="character" w:styleId="Hyperlink">
    <w:name w:val="Hyperlink"/>
    <w:basedOn w:val="DefaultParagraphFont"/>
    <w:uiPriority w:val="99"/>
    <w:unhideWhenUsed/>
    <w:rsid w:val="007708A0"/>
    <w:rPr>
      <w:color w:val="0563C1" w:themeColor="hyperlink"/>
      <w:u w:val="single"/>
    </w:rPr>
  </w:style>
  <w:style w:type="table" w:styleId="TableGrid">
    <w:name w:val="Table Grid"/>
    <w:basedOn w:val="TableNormal"/>
    <w:uiPriority w:val="39"/>
    <w:rsid w:val="00C717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C5B09"/>
    <w:pPr>
      <w:autoSpaceDE w:val="0"/>
      <w:autoSpaceDN w:val="0"/>
      <w:adjustRightInd w:val="0"/>
      <w:spacing w:after="0" w:line="240" w:lineRule="auto"/>
    </w:pPr>
    <w:rPr>
      <w:rFonts w:ascii="Segoe UI" w:hAnsi="Segoe UI" w:cs="Segoe UI"/>
      <w:color w:val="000000"/>
      <w:sz w:val="24"/>
      <w:szCs w:val="24"/>
      <w:lang w:val="id-ID"/>
    </w:rPr>
  </w:style>
  <w:style w:type="paragraph" w:styleId="BalloonText">
    <w:name w:val="Balloon Text"/>
    <w:basedOn w:val="Normal"/>
    <w:link w:val="BalloonTextChar"/>
    <w:uiPriority w:val="99"/>
    <w:semiHidden/>
    <w:unhideWhenUsed/>
    <w:rsid w:val="0011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53C"/>
    <w:rPr>
      <w:rFonts w:ascii="Tahoma" w:eastAsia="Calibri" w:hAnsi="Tahoma" w:cs="Tahoma"/>
      <w:sz w:val="16"/>
      <w:szCs w:val="16"/>
      <w:lang w:val="id-ID"/>
    </w:rPr>
  </w:style>
  <w:style w:type="character" w:styleId="CommentReference">
    <w:name w:val="annotation reference"/>
    <w:basedOn w:val="DefaultParagraphFont"/>
    <w:uiPriority w:val="99"/>
    <w:semiHidden/>
    <w:unhideWhenUsed/>
    <w:rsid w:val="00262A9E"/>
    <w:rPr>
      <w:sz w:val="16"/>
      <w:szCs w:val="16"/>
    </w:rPr>
  </w:style>
  <w:style w:type="paragraph" w:styleId="CommentText">
    <w:name w:val="annotation text"/>
    <w:basedOn w:val="Normal"/>
    <w:link w:val="CommentTextChar"/>
    <w:uiPriority w:val="99"/>
    <w:unhideWhenUsed/>
    <w:rsid w:val="00262A9E"/>
    <w:pPr>
      <w:spacing w:line="240" w:lineRule="auto"/>
    </w:pPr>
    <w:rPr>
      <w:sz w:val="20"/>
      <w:szCs w:val="20"/>
    </w:rPr>
  </w:style>
  <w:style w:type="character" w:customStyle="1" w:styleId="CommentTextChar">
    <w:name w:val="Comment Text Char"/>
    <w:basedOn w:val="DefaultParagraphFont"/>
    <w:link w:val="CommentText"/>
    <w:uiPriority w:val="99"/>
    <w:rsid w:val="00262A9E"/>
    <w:rPr>
      <w:rFonts w:ascii="Calibri" w:eastAsia="Calibri" w:hAnsi="Calibri"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262A9E"/>
    <w:rPr>
      <w:b/>
      <w:bCs/>
    </w:rPr>
  </w:style>
  <w:style w:type="character" w:customStyle="1" w:styleId="CommentSubjectChar">
    <w:name w:val="Comment Subject Char"/>
    <w:basedOn w:val="CommentTextChar"/>
    <w:link w:val="CommentSubject"/>
    <w:uiPriority w:val="99"/>
    <w:semiHidden/>
    <w:rsid w:val="00262A9E"/>
    <w:rPr>
      <w:rFonts w:ascii="Calibri" w:eastAsia="Calibri" w:hAnsi="Calibri" w:cs="Times New Roman"/>
      <w:b/>
      <w:bCs/>
      <w:sz w:val="20"/>
      <w:szCs w:val="20"/>
      <w:lang w:val="id-ID"/>
    </w:rPr>
  </w:style>
  <w:style w:type="paragraph" w:styleId="Revision">
    <w:name w:val="Revision"/>
    <w:hidden/>
    <w:uiPriority w:val="99"/>
    <w:semiHidden/>
    <w:rsid w:val="00BF6361"/>
    <w:pPr>
      <w:spacing w:after="0" w:line="240" w:lineRule="auto"/>
    </w:pPr>
    <w:rPr>
      <w:rFonts w:ascii="Calibri" w:eastAsia="Calibri" w:hAnsi="Calibri" w:cs="Times New Roman"/>
      <w:lang w:val="id-ID"/>
    </w:rPr>
  </w:style>
  <w:style w:type="character" w:customStyle="1" w:styleId="UnresolvedMention">
    <w:name w:val="Unresolved Mention"/>
    <w:basedOn w:val="DefaultParagraphFont"/>
    <w:uiPriority w:val="99"/>
    <w:semiHidden/>
    <w:unhideWhenUsed/>
    <w:rsid w:val="00A72AB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763"/>
    <w:pPr>
      <w:spacing w:after="200" w:line="276" w:lineRule="auto"/>
    </w:pPr>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52763"/>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uiPriority w:val="99"/>
    <w:rsid w:val="00352763"/>
    <w:rPr>
      <w:rFonts w:ascii="Calibri" w:eastAsia="Calibri" w:hAnsi="Calibri" w:cs="Times New Roman"/>
      <w:sz w:val="20"/>
      <w:szCs w:val="20"/>
      <w:lang w:val="id-ID"/>
    </w:rPr>
  </w:style>
  <w:style w:type="paragraph" w:styleId="Header">
    <w:name w:val="header"/>
    <w:basedOn w:val="Normal"/>
    <w:link w:val="HeaderChar"/>
    <w:uiPriority w:val="99"/>
    <w:unhideWhenUsed/>
    <w:rsid w:val="00352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763"/>
    <w:rPr>
      <w:rFonts w:ascii="Calibri" w:eastAsia="Calibri" w:hAnsi="Calibri" w:cs="Times New Roman"/>
      <w:lang w:val="id-ID"/>
    </w:rPr>
  </w:style>
  <w:style w:type="paragraph" w:customStyle="1" w:styleId="HEPIBOYTEXT">
    <w:name w:val="HEPI_BOYTEXT"/>
    <w:basedOn w:val="Normal"/>
    <w:qFormat/>
    <w:rsid w:val="001B0C3E"/>
    <w:pPr>
      <w:spacing w:after="0" w:line="240" w:lineRule="auto"/>
      <w:ind w:firstLine="567"/>
      <w:jc w:val="both"/>
    </w:pPr>
    <w:rPr>
      <w:rFonts w:ascii="Garamond" w:hAnsi="Garamond"/>
      <w:sz w:val="24"/>
    </w:rPr>
  </w:style>
  <w:style w:type="paragraph" w:styleId="ListParagraph">
    <w:name w:val="List Paragraph"/>
    <w:basedOn w:val="Normal"/>
    <w:uiPriority w:val="34"/>
    <w:qFormat/>
    <w:rsid w:val="009D1665"/>
    <w:pPr>
      <w:ind w:left="720"/>
      <w:contextualSpacing/>
    </w:pPr>
    <w:rPr>
      <w:lang w:val="en-US"/>
    </w:rPr>
  </w:style>
  <w:style w:type="paragraph" w:customStyle="1" w:styleId="HEPIABSTRACTBODY">
    <w:name w:val="HEPI_ABSTRACT BODY"/>
    <w:basedOn w:val="Normal"/>
    <w:qFormat/>
    <w:rsid w:val="00F57F21"/>
    <w:pPr>
      <w:spacing w:after="0" w:line="240" w:lineRule="auto"/>
      <w:jc w:val="both"/>
    </w:pPr>
    <w:rPr>
      <w:rFonts w:ascii="Garamond" w:hAnsi="Garamond"/>
      <w:sz w:val="24"/>
    </w:rPr>
  </w:style>
  <w:style w:type="paragraph" w:customStyle="1" w:styleId="HEPIREFERENCES">
    <w:name w:val="HEPI_REFERENCES"/>
    <w:basedOn w:val="HEPIBOYTEXT"/>
    <w:qFormat/>
    <w:rsid w:val="00336296"/>
    <w:pPr>
      <w:spacing w:after="120"/>
      <w:ind w:left="567" w:hanging="567"/>
    </w:pPr>
  </w:style>
  <w:style w:type="paragraph" w:styleId="NormalWeb">
    <w:name w:val="Normal (Web)"/>
    <w:basedOn w:val="Normal"/>
    <w:uiPriority w:val="99"/>
    <w:semiHidden/>
    <w:unhideWhenUsed/>
    <w:rsid w:val="00B4477F"/>
    <w:pPr>
      <w:spacing w:before="100" w:beforeAutospacing="1" w:after="100" w:afterAutospacing="1" w:line="240" w:lineRule="auto"/>
    </w:pPr>
    <w:rPr>
      <w:rFonts w:ascii="Times New Roman" w:eastAsia="Times New Roman" w:hAnsi="Times New Roman"/>
      <w:sz w:val="24"/>
      <w:szCs w:val="24"/>
      <w:lang w:val="en-AU" w:eastAsia="en-AU"/>
    </w:rPr>
  </w:style>
  <w:style w:type="character" w:styleId="Emphasis">
    <w:name w:val="Emphasis"/>
    <w:basedOn w:val="DefaultParagraphFont"/>
    <w:uiPriority w:val="20"/>
    <w:qFormat/>
    <w:rsid w:val="00B4477F"/>
    <w:rPr>
      <w:i/>
      <w:iCs/>
    </w:rPr>
  </w:style>
  <w:style w:type="character" w:styleId="Hyperlink">
    <w:name w:val="Hyperlink"/>
    <w:basedOn w:val="DefaultParagraphFont"/>
    <w:uiPriority w:val="99"/>
    <w:unhideWhenUsed/>
    <w:rsid w:val="007708A0"/>
    <w:rPr>
      <w:color w:val="0563C1" w:themeColor="hyperlink"/>
      <w:u w:val="single"/>
    </w:rPr>
  </w:style>
  <w:style w:type="table" w:styleId="TableGrid">
    <w:name w:val="Table Grid"/>
    <w:basedOn w:val="TableNormal"/>
    <w:uiPriority w:val="39"/>
    <w:rsid w:val="00C717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C5B09"/>
    <w:pPr>
      <w:autoSpaceDE w:val="0"/>
      <w:autoSpaceDN w:val="0"/>
      <w:adjustRightInd w:val="0"/>
      <w:spacing w:after="0" w:line="240" w:lineRule="auto"/>
    </w:pPr>
    <w:rPr>
      <w:rFonts w:ascii="Segoe UI" w:hAnsi="Segoe UI" w:cs="Segoe UI"/>
      <w:color w:val="000000"/>
      <w:sz w:val="24"/>
      <w:szCs w:val="24"/>
      <w:lang w:val="id-ID"/>
    </w:rPr>
  </w:style>
  <w:style w:type="paragraph" w:styleId="BalloonText">
    <w:name w:val="Balloon Text"/>
    <w:basedOn w:val="Normal"/>
    <w:link w:val="BalloonTextChar"/>
    <w:uiPriority w:val="99"/>
    <w:semiHidden/>
    <w:unhideWhenUsed/>
    <w:rsid w:val="0011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53C"/>
    <w:rPr>
      <w:rFonts w:ascii="Tahoma" w:eastAsia="Calibri" w:hAnsi="Tahoma" w:cs="Tahoma"/>
      <w:sz w:val="16"/>
      <w:szCs w:val="16"/>
      <w:lang w:val="id-ID"/>
    </w:rPr>
  </w:style>
  <w:style w:type="character" w:styleId="CommentReference">
    <w:name w:val="annotation reference"/>
    <w:basedOn w:val="DefaultParagraphFont"/>
    <w:uiPriority w:val="99"/>
    <w:semiHidden/>
    <w:unhideWhenUsed/>
    <w:rsid w:val="00262A9E"/>
    <w:rPr>
      <w:sz w:val="16"/>
      <w:szCs w:val="16"/>
    </w:rPr>
  </w:style>
  <w:style w:type="paragraph" w:styleId="CommentText">
    <w:name w:val="annotation text"/>
    <w:basedOn w:val="Normal"/>
    <w:link w:val="CommentTextChar"/>
    <w:uiPriority w:val="99"/>
    <w:unhideWhenUsed/>
    <w:rsid w:val="00262A9E"/>
    <w:pPr>
      <w:spacing w:line="240" w:lineRule="auto"/>
    </w:pPr>
    <w:rPr>
      <w:sz w:val="20"/>
      <w:szCs w:val="20"/>
    </w:rPr>
  </w:style>
  <w:style w:type="character" w:customStyle="1" w:styleId="CommentTextChar">
    <w:name w:val="Comment Text Char"/>
    <w:basedOn w:val="DefaultParagraphFont"/>
    <w:link w:val="CommentText"/>
    <w:uiPriority w:val="99"/>
    <w:rsid w:val="00262A9E"/>
    <w:rPr>
      <w:rFonts w:ascii="Calibri" w:eastAsia="Calibri" w:hAnsi="Calibri"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262A9E"/>
    <w:rPr>
      <w:b/>
      <w:bCs/>
    </w:rPr>
  </w:style>
  <w:style w:type="character" w:customStyle="1" w:styleId="CommentSubjectChar">
    <w:name w:val="Comment Subject Char"/>
    <w:basedOn w:val="CommentTextChar"/>
    <w:link w:val="CommentSubject"/>
    <w:uiPriority w:val="99"/>
    <w:semiHidden/>
    <w:rsid w:val="00262A9E"/>
    <w:rPr>
      <w:rFonts w:ascii="Calibri" w:eastAsia="Calibri" w:hAnsi="Calibri" w:cs="Times New Roman"/>
      <w:b/>
      <w:bCs/>
      <w:sz w:val="20"/>
      <w:szCs w:val="20"/>
      <w:lang w:val="id-ID"/>
    </w:rPr>
  </w:style>
  <w:style w:type="paragraph" w:styleId="Revision">
    <w:name w:val="Revision"/>
    <w:hidden/>
    <w:uiPriority w:val="99"/>
    <w:semiHidden/>
    <w:rsid w:val="00BF6361"/>
    <w:pPr>
      <w:spacing w:after="0" w:line="240" w:lineRule="auto"/>
    </w:pPr>
    <w:rPr>
      <w:rFonts w:ascii="Calibri" w:eastAsia="Calibri" w:hAnsi="Calibri" w:cs="Times New Roman"/>
      <w:lang w:val="id-ID"/>
    </w:rPr>
  </w:style>
  <w:style w:type="character" w:customStyle="1" w:styleId="UnresolvedMention">
    <w:name w:val="Unresolved Mention"/>
    <w:basedOn w:val="DefaultParagraphFont"/>
    <w:uiPriority w:val="99"/>
    <w:semiHidden/>
    <w:unhideWhenUsed/>
    <w:rsid w:val="00A72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6889">
      <w:bodyDiv w:val="1"/>
      <w:marLeft w:val="0"/>
      <w:marRight w:val="0"/>
      <w:marTop w:val="0"/>
      <w:marBottom w:val="0"/>
      <w:divBdr>
        <w:top w:val="none" w:sz="0" w:space="0" w:color="auto"/>
        <w:left w:val="none" w:sz="0" w:space="0" w:color="auto"/>
        <w:bottom w:val="none" w:sz="0" w:space="0" w:color="auto"/>
        <w:right w:val="none" w:sz="0" w:space="0" w:color="auto"/>
      </w:divBdr>
    </w:div>
    <w:div w:id="786313534">
      <w:bodyDiv w:val="1"/>
      <w:marLeft w:val="0"/>
      <w:marRight w:val="0"/>
      <w:marTop w:val="0"/>
      <w:marBottom w:val="0"/>
      <w:divBdr>
        <w:top w:val="none" w:sz="0" w:space="0" w:color="auto"/>
        <w:left w:val="none" w:sz="0" w:space="0" w:color="auto"/>
        <w:bottom w:val="none" w:sz="0" w:space="0" w:color="auto"/>
        <w:right w:val="none" w:sz="0" w:space="0" w:color="auto"/>
      </w:divBdr>
      <w:divsChild>
        <w:div w:id="689910424">
          <w:marLeft w:val="0"/>
          <w:marRight w:val="0"/>
          <w:marTop w:val="0"/>
          <w:marBottom w:val="0"/>
          <w:divBdr>
            <w:top w:val="none" w:sz="0" w:space="0" w:color="auto"/>
            <w:left w:val="none" w:sz="0" w:space="0" w:color="auto"/>
            <w:bottom w:val="none" w:sz="0" w:space="0" w:color="auto"/>
            <w:right w:val="none" w:sz="0" w:space="0" w:color="auto"/>
          </w:divBdr>
        </w:div>
        <w:div w:id="2143687146">
          <w:marLeft w:val="0"/>
          <w:marRight w:val="0"/>
          <w:marTop w:val="0"/>
          <w:marBottom w:val="0"/>
          <w:divBdr>
            <w:top w:val="none" w:sz="0" w:space="0" w:color="auto"/>
            <w:left w:val="none" w:sz="0" w:space="0" w:color="auto"/>
            <w:bottom w:val="none" w:sz="0" w:space="0" w:color="auto"/>
            <w:right w:val="none" w:sz="0" w:space="0" w:color="auto"/>
          </w:divBdr>
        </w:div>
        <w:div w:id="947278101">
          <w:marLeft w:val="0"/>
          <w:marRight w:val="0"/>
          <w:marTop w:val="0"/>
          <w:marBottom w:val="0"/>
          <w:divBdr>
            <w:top w:val="none" w:sz="0" w:space="0" w:color="auto"/>
            <w:left w:val="none" w:sz="0" w:space="0" w:color="auto"/>
            <w:bottom w:val="none" w:sz="0" w:space="0" w:color="auto"/>
            <w:right w:val="none" w:sz="0" w:space="0" w:color="auto"/>
          </w:divBdr>
        </w:div>
        <w:div w:id="1037781276">
          <w:marLeft w:val="0"/>
          <w:marRight w:val="0"/>
          <w:marTop w:val="0"/>
          <w:marBottom w:val="0"/>
          <w:divBdr>
            <w:top w:val="none" w:sz="0" w:space="0" w:color="auto"/>
            <w:left w:val="none" w:sz="0" w:space="0" w:color="auto"/>
            <w:bottom w:val="none" w:sz="0" w:space="0" w:color="auto"/>
            <w:right w:val="none" w:sz="0" w:space="0" w:color="auto"/>
          </w:divBdr>
        </w:div>
        <w:div w:id="1507599921">
          <w:marLeft w:val="0"/>
          <w:marRight w:val="0"/>
          <w:marTop w:val="0"/>
          <w:marBottom w:val="0"/>
          <w:divBdr>
            <w:top w:val="none" w:sz="0" w:space="0" w:color="auto"/>
            <w:left w:val="none" w:sz="0" w:space="0" w:color="auto"/>
            <w:bottom w:val="none" w:sz="0" w:space="0" w:color="auto"/>
            <w:right w:val="none" w:sz="0" w:space="0" w:color="auto"/>
          </w:divBdr>
        </w:div>
        <w:div w:id="761604194">
          <w:marLeft w:val="0"/>
          <w:marRight w:val="0"/>
          <w:marTop w:val="0"/>
          <w:marBottom w:val="0"/>
          <w:divBdr>
            <w:top w:val="none" w:sz="0" w:space="0" w:color="auto"/>
            <w:left w:val="none" w:sz="0" w:space="0" w:color="auto"/>
            <w:bottom w:val="none" w:sz="0" w:space="0" w:color="auto"/>
            <w:right w:val="none" w:sz="0" w:space="0" w:color="auto"/>
          </w:divBdr>
        </w:div>
        <w:div w:id="1226987496">
          <w:marLeft w:val="0"/>
          <w:marRight w:val="0"/>
          <w:marTop w:val="0"/>
          <w:marBottom w:val="0"/>
          <w:divBdr>
            <w:top w:val="none" w:sz="0" w:space="0" w:color="auto"/>
            <w:left w:val="none" w:sz="0" w:space="0" w:color="auto"/>
            <w:bottom w:val="none" w:sz="0" w:space="0" w:color="auto"/>
            <w:right w:val="none" w:sz="0" w:space="0" w:color="auto"/>
          </w:divBdr>
        </w:div>
        <w:div w:id="2017613677">
          <w:marLeft w:val="0"/>
          <w:marRight w:val="0"/>
          <w:marTop w:val="0"/>
          <w:marBottom w:val="0"/>
          <w:divBdr>
            <w:top w:val="none" w:sz="0" w:space="0" w:color="auto"/>
            <w:left w:val="none" w:sz="0" w:space="0" w:color="auto"/>
            <w:bottom w:val="none" w:sz="0" w:space="0" w:color="auto"/>
            <w:right w:val="none" w:sz="0" w:space="0" w:color="auto"/>
          </w:divBdr>
        </w:div>
        <w:div w:id="497235084">
          <w:marLeft w:val="0"/>
          <w:marRight w:val="0"/>
          <w:marTop w:val="0"/>
          <w:marBottom w:val="0"/>
          <w:divBdr>
            <w:top w:val="none" w:sz="0" w:space="0" w:color="auto"/>
            <w:left w:val="none" w:sz="0" w:space="0" w:color="auto"/>
            <w:bottom w:val="none" w:sz="0" w:space="0" w:color="auto"/>
            <w:right w:val="none" w:sz="0" w:space="0" w:color="auto"/>
          </w:divBdr>
        </w:div>
        <w:div w:id="1927570482">
          <w:marLeft w:val="0"/>
          <w:marRight w:val="0"/>
          <w:marTop w:val="0"/>
          <w:marBottom w:val="0"/>
          <w:divBdr>
            <w:top w:val="none" w:sz="0" w:space="0" w:color="auto"/>
            <w:left w:val="none" w:sz="0" w:space="0" w:color="auto"/>
            <w:bottom w:val="none" w:sz="0" w:space="0" w:color="auto"/>
            <w:right w:val="none" w:sz="0" w:space="0" w:color="auto"/>
          </w:divBdr>
        </w:div>
        <w:div w:id="85541984">
          <w:marLeft w:val="0"/>
          <w:marRight w:val="0"/>
          <w:marTop w:val="0"/>
          <w:marBottom w:val="0"/>
          <w:divBdr>
            <w:top w:val="none" w:sz="0" w:space="0" w:color="auto"/>
            <w:left w:val="none" w:sz="0" w:space="0" w:color="auto"/>
            <w:bottom w:val="none" w:sz="0" w:space="0" w:color="auto"/>
            <w:right w:val="none" w:sz="0" w:space="0" w:color="auto"/>
          </w:divBdr>
        </w:div>
        <w:div w:id="993219224">
          <w:marLeft w:val="0"/>
          <w:marRight w:val="0"/>
          <w:marTop w:val="0"/>
          <w:marBottom w:val="0"/>
          <w:divBdr>
            <w:top w:val="none" w:sz="0" w:space="0" w:color="auto"/>
            <w:left w:val="none" w:sz="0" w:space="0" w:color="auto"/>
            <w:bottom w:val="none" w:sz="0" w:space="0" w:color="auto"/>
            <w:right w:val="none" w:sz="0" w:space="0" w:color="auto"/>
          </w:divBdr>
        </w:div>
        <w:div w:id="568728130">
          <w:marLeft w:val="0"/>
          <w:marRight w:val="0"/>
          <w:marTop w:val="0"/>
          <w:marBottom w:val="0"/>
          <w:divBdr>
            <w:top w:val="none" w:sz="0" w:space="0" w:color="auto"/>
            <w:left w:val="none" w:sz="0" w:space="0" w:color="auto"/>
            <w:bottom w:val="none" w:sz="0" w:space="0" w:color="auto"/>
            <w:right w:val="none" w:sz="0" w:space="0" w:color="auto"/>
          </w:divBdr>
        </w:div>
        <w:div w:id="1671787595">
          <w:marLeft w:val="0"/>
          <w:marRight w:val="0"/>
          <w:marTop w:val="0"/>
          <w:marBottom w:val="0"/>
          <w:divBdr>
            <w:top w:val="none" w:sz="0" w:space="0" w:color="auto"/>
            <w:left w:val="none" w:sz="0" w:space="0" w:color="auto"/>
            <w:bottom w:val="none" w:sz="0" w:space="0" w:color="auto"/>
            <w:right w:val="none" w:sz="0" w:space="0" w:color="auto"/>
          </w:divBdr>
        </w:div>
        <w:div w:id="458914255">
          <w:marLeft w:val="0"/>
          <w:marRight w:val="0"/>
          <w:marTop w:val="0"/>
          <w:marBottom w:val="0"/>
          <w:divBdr>
            <w:top w:val="none" w:sz="0" w:space="0" w:color="auto"/>
            <w:left w:val="none" w:sz="0" w:space="0" w:color="auto"/>
            <w:bottom w:val="none" w:sz="0" w:space="0" w:color="auto"/>
            <w:right w:val="none" w:sz="0" w:space="0" w:color="auto"/>
          </w:divBdr>
        </w:div>
        <w:div w:id="737941942">
          <w:marLeft w:val="0"/>
          <w:marRight w:val="0"/>
          <w:marTop w:val="0"/>
          <w:marBottom w:val="0"/>
          <w:divBdr>
            <w:top w:val="none" w:sz="0" w:space="0" w:color="auto"/>
            <w:left w:val="none" w:sz="0" w:space="0" w:color="auto"/>
            <w:bottom w:val="none" w:sz="0" w:space="0" w:color="auto"/>
            <w:right w:val="none" w:sz="0" w:space="0" w:color="auto"/>
          </w:divBdr>
        </w:div>
        <w:div w:id="1777098254">
          <w:marLeft w:val="0"/>
          <w:marRight w:val="0"/>
          <w:marTop w:val="0"/>
          <w:marBottom w:val="0"/>
          <w:divBdr>
            <w:top w:val="none" w:sz="0" w:space="0" w:color="auto"/>
            <w:left w:val="none" w:sz="0" w:space="0" w:color="auto"/>
            <w:bottom w:val="none" w:sz="0" w:space="0" w:color="auto"/>
            <w:right w:val="none" w:sz="0" w:space="0" w:color="auto"/>
          </w:divBdr>
        </w:div>
        <w:div w:id="1410273721">
          <w:marLeft w:val="0"/>
          <w:marRight w:val="0"/>
          <w:marTop w:val="0"/>
          <w:marBottom w:val="0"/>
          <w:divBdr>
            <w:top w:val="none" w:sz="0" w:space="0" w:color="auto"/>
            <w:left w:val="none" w:sz="0" w:space="0" w:color="auto"/>
            <w:bottom w:val="none" w:sz="0" w:space="0" w:color="auto"/>
            <w:right w:val="none" w:sz="0" w:space="0" w:color="auto"/>
          </w:divBdr>
        </w:div>
        <w:div w:id="2060401701">
          <w:marLeft w:val="0"/>
          <w:marRight w:val="0"/>
          <w:marTop w:val="0"/>
          <w:marBottom w:val="0"/>
          <w:divBdr>
            <w:top w:val="none" w:sz="0" w:space="0" w:color="auto"/>
            <w:left w:val="none" w:sz="0" w:space="0" w:color="auto"/>
            <w:bottom w:val="none" w:sz="0" w:space="0" w:color="auto"/>
            <w:right w:val="none" w:sz="0" w:space="0" w:color="auto"/>
          </w:divBdr>
        </w:div>
        <w:div w:id="1619338140">
          <w:marLeft w:val="0"/>
          <w:marRight w:val="0"/>
          <w:marTop w:val="0"/>
          <w:marBottom w:val="0"/>
          <w:divBdr>
            <w:top w:val="none" w:sz="0" w:space="0" w:color="auto"/>
            <w:left w:val="none" w:sz="0" w:space="0" w:color="auto"/>
            <w:bottom w:val="none" w:sz="0" w:space="0" w:color="auto"/>
            <w:right w:val="none" w:sz="0" w:space="0" w:color="auto"/>
          </w:divBdr>
        </w:div>
        <w:div w:id="559440406">
          <w:marLeft w:val="0"/>
          <w:marRight w:val="0"/>
          <w:marTop w:val="0"/>
          <w:marBottom w:val="0"/>
          <w:divBdr>
            <w:top w:val="none" w:sz="0" w:space="0" w:color="auto"/>
            <w:left w:val="none" w:sz="0" w:space="0" w:color="auto"/>
            <w:bottom w:val="none" w:sz="0" w:space="0" w:color="auto"/>
            <w:right w:val="none" w:sz="0" w:space="0" w:color="auto"/>
          </w:divBdr>
        </w:div>
        <w:div w:id="270556351">
          <w:marLeft w:val="0"/>
          <w:marRight w:val="0"/>
          <w:marTop w:val="0"/>
          <w:marBottom w:val="0"/>
          <w:divBdr>
            <w:top w:val="none" w:sz="0" w:space="0" w:color="auto"/>
            <w:left w:val="none" w:sz="0" w:space="0" w:color="auto"/>
            <w:bottom w:val="none" w:sz="0" w:space="0" w:color="auto"/>
            <w:right w:val="none" w:sz="0" w:space="0" w:color="auto"/>
          </w:divBdr>
        </w:div>
        <w:div w:id="1019434716">
          <w:marLeft w:val="0"/>
          <w:marRight w:val="0"/>
          <w:marTop w:val="0"/>
          <w:marBottom w:val="0"/>
          <w:divBdr>
            <w:top w:val="none" w:sz="0" w:space="0" w:color="auto"/>
            <w:left w:val="none" w:sz="0" w:space="0" w:color="auto"/>
            <w:bottom w:val="none" w:sz="0" w:space="0" w:color="auto"/>
            <w:right w:val="none" w:sz="0" w:space="0" w:color="auto"/>
          </w:divBdr>
        </w:div>
        <w:div w:id="1729455779">
          <w:marLeft w:val="0"/>
          <w:marRight w:val="0"/>
          <w:marTop w:val="0"/>
          <w:marBottom w:val="0"/>
          <w:divBdr>
            <w:top w:val="none" w:sz="0" w:space="0" w:color="auto"/>
            <w:left w:val="none" w:sz="0" w:space="0" w:color="auto"/>
            <w:bottom w:val="none" w:sz="0" w:space="0" w:color="auto"/>
            <w:right w:val="none" w:sz="0" w:space="0" w:color="auto"/>
          </w:divBdr>
        </w:div>
        <w:div w:id="422996607">
          <w:marLeft w:val="0"/>
          <w:marRight w:val="0"/>
          <w:marTop w:val="0"/>
          <w:marBottom w:val="0"/>
          <w:divBdr>
            <w:top w:val="none" w:sz="0" w:space="0" w:color="auto"/>
            <w:left w:val="none" w:sz="0" w:space="0" w:color="auto"/>
            <w:bottom w:val="none" w:sz="0" w:space="0" w:color="auto"/>
            <w:right w:val="none" w:sz="0" w:space="0" w:color="auto"/>
          </w:divBdr>
        </w:div>
        <w:div w:id="1039207862">
          <w:marLeft w:val="0"/>
          <w:marRight w:val="0"/>
          <w:marTop w:val="0"/>
          <w:marBottom w:val="0"/>
          <w:divBdr>
            <w:top w:val="none" w:sz="0" w:space="0" w:color="auto"/>
            <w:left w:val="none" w:sz="0" w:space="0" w:color="auto"/>
            <w:bottom w:val="none" w:sz="0" w:space="0" w:color="auto"/>
            <w:right w:val="none" w:sz="0" w:space="0" w:color="auto"/>
          </w:divBdr>
        </w:div>
        <w:div w:id="275600213">
          <w:marLeft w:val="0"/>
          <w:marRight w:val="0"/>
          <w:marTop w:val="0"/>
          <w:marBottom w:val="0"/>
          <w:divBdr>
            <w:top w:val="none" w:sz="0" w:space="0" w:color="auto"/>
            <w:left w:val="none" w:sz="0" w:space="0" w:color="auto"/>
            <w:bottom w:val="none" w:sz="0" w:space="0" w:color="auto"/>
            <w:right w:val="none" w:sz="0" w:space="0" w:color="auto"/>
          </w:divBdr>
        </w:div>
        <w:div w:id="2068067079">
          <w:marLeft w:val="0"/>
          <w:marRight w:val="0"/>
          <w:marTop w:val="0"/>
          <w:marBottom w:val="0"/>
          <w:divBdr>
            <w:top w:val="none" w:sz="0" w:space="0" w:color="auto"/>
            <w:left w:val="none" w:sz="0" w:space="0" w:color="auto"/>
            <w:bottom w:val="none" w:sz="0" w:space="0" w:color="auto"/>
            <w:right w:val="none" w:sz="0" w:space="0" w:color="auto"/>
          </w:divBdr>
        </w:div>
        <w:div w:id="984166564">
          <w:marLeft w:val="0"/>
          <w:marRight w:val="0"/>
          <w:marTop w:val="0"/>
          <w:marBottom w:val="0"/>
          <w:divBdr>
            <w:top w:val="none" w:sz="0" w:space="0" w:color="auto"/>
            <w:left w:val="none" w:sz="0" w:space="0" w:color="auto"/>
            <w:bottom w:val="none" w:sz="0" w:space="0" w:color="auto"/>
            <w:right w:val="none" w:sz="0" w:space="0" w:color="auto"/>
          </w:divBdr>
        </w:div>
        <w:div w:id="414061400">
          <w:marLeft w:val="0"/>
          <w:marRight w:val="0"/>
          <w:marTop w:val="0"/>
          <w:marBottom w:val="0"/>
          <w:divBdr>
            <w:top w:val="none" w:sz="0" w:space="0" w:color="auto"/>
            <w:left w:val="none" w:sz="0" w:space="0" w:color="auto"/>
            <w:bottom w:val="none" w:sz="0" w:space="0" w:color="auto"/>
            <w:right w:val="none" w:sz="0" w:space="0" w:color="auto"/>
          </w:divBdr>
        </w:div>
        <w:div w:id="855508119">
          <w:marLeft w:val="0"/>
          <w:marRight w:val="0"/>
          <w:marTop w:val="0"/>
          <w:marBottom w:val="0"/>
          <w:divBdr>
            <w:top w:val="none" w:sz="0" w:space="0" w:color="auto"/>
            <w:left w:val="none" w:sz="0" w:space="0" w:color="auto"/>
            <w:bottom w:val="none" w:sz="0" w:space="0" w:color="auto"/>
            <w:right w:val="none" w:sz="0" w:space="0" w:color="auto"/>
          </w:divBdr>
        </w:div>
        <w:div w:id="297611233">
          <w:marLeft w:val="0"/>
          <w:marRight w:val="0"/>
          <w:marTop w:val="0"/>
          <w:marBottom w:val="0"/>
          <w:divBdr>
            <w:top w:val="none" w:sz="0" w:space="0" w:color="auto"/>
            <w:left w:val="none" w:sz="0" w:space="0" w:color="auto"/>
            <w:bottom w:val="none" w:sz="0" w:space="0" w:color="auto"/>
            <w:right w:val="none" w:sz="0" w:space="0" w:color="auto"/>
          </w:divBdr>
        </w:div>
        <w:div w:id="1561139317">
          <w:marLeft w:val="0"/>
          <w:marRight w:val="0"/>
          <w:marTop w:val="0"/>
          <w:marBottom w:val="0"/>
          <w:divBdr>
            <w:top w:val="none" w:sz="0" w:space="0" w:color="auto"/>
            <w:left w:val="none" w:sz="0" w:space="0" w:color="auto"/>
            <w:bottom w:val="none" w:sz="0" w:space="0" w:color="auto"/>
            <w:right w:val="none" w:sz="0" w:space="0" w:color="auto"/>
          </w:divBdr>
        </w:div>
        <w:div w:id="1348869989">
          <w:marLeft w:val="0"/>
          <w:marRight w:val="0"/>
          <w:marTop w:val="0"/>
          <w:marBottom w:val="0"/>
          <w:divBdr>
            <w:top w:val="none" w:sz="0" w:space="0" w:color="auto"/>
            <w:left w:val="none" w:sz="0" w:space="0" w:color="auto"/>
            <w:bottom w:val="none" w:sz="0" w:space="0" w:color="auto"/>
            <w:right w:val="none" w:sz="0" w:space="0" w:color="auto"/>
          </w:divBdr>
        </w:div>
        <w:div w:id="2068413906">
          <w:marLeft w:val="0"/>
          <w:marRight w:val="0"/>
          <w:marTop w:val="0"/>
          <w:marBottom w:val="0"/>
          <w:divBdr>
            <w:top w:val="none" w:sz="0" w:space="0" w:color="auto"/>
            <w:left w:val="none" w:sz="0" w:space="0" w:color="auto"/>
            <w:bottom w:val="none" w:sz="0" w:space="0" w:color="auto"/>
            <w:right w:val="none" w:sz="0" w:space="0" w:color="auto"/>
          </w:divBdr>
        </w:div>
        <w:div w:id="133374661">
          <w:marLeft w:val="0"/>
          <w:marRight w:val="0"/>
          <w:marTop w:val="0"/>
          <w:marBottom w:val="0"/>
          <w:divBdr>
            <w:top w:val="none" w:sz="0" w:space="0" w:color="auto"/>
            <w:left w:val="none" w:sz="0" w:space="0" w:color="auto"/>
            <w:bottom w:val="none" w:sz="0" w:space="0" w:color="auto"/>
            <w:right w:val="none" w:sz="0" w:space="0" w:color="auto"/>
          </w:divBdr>
        </w:div>
        <w:div w:id="2137793991">
          <w:marLeft w:val="0"/>
          <w:marRight w:val="0"/>
          <w:marTop w:val="0"/>
          <w:marBottom w:val="0"/>
          <w:divBdr>
            <w:top w:val="none" w:sz="0" w:space="0" w:color="auto"/>
            <w:left w:val="none" w:sz="0" w:space="0" w:color="auto"/>
            <w:bottom w:val="none" w:sz="0" w:space="0" w:color="auto"/>
            <w:right w:val="none" w:sz="0" w:space="0" w:color="auto"/>
          </w:divBdr>
        </w:div>
        <w:div w:id="1725638191">
          <w:marLeft w:val="0"/>
          <w:marRight w:val="0"/>
          <w:marTop w:val="0"/>
          <w:marBottom w:val="0"/>
          <w:divBdr>
            <w:top w:val="none" w:sz="0" w:space="0" w:color="auto"/>
            <w:left w:val="none" w:sz="0" w:space="0" w:color="auto"/>
            <w:bottom w:val="none" w:sz="0" w:space="0" w:color="auto"/>
            <w:right w:val="none" w:sz="0" w:space="0" w:color="auto"/>
          </w:divBdr>
        </w:div>
        <w:div w:id="1599830148">
          <w:marLeft w:val="0"/>
          <w:marRight w:val="0"/>
          <w:marTop w:val="0"/>
          <w:marBottom w:val="0"/>
          <w:divBdr>
            <w:top w:val="none" w:sz="0" w:space="0" w:color="auto"/>
            <w:left w:val="none" w:sz="0" w:space="0" w:color="auto"/>
            <w:bottom w:val="none" w:sz="0" w:space="0" w:color="auto"/>
            <w:right w:val="none" w:sz="0" w:space="0" w:color="auto"/>
          </w:divBdr>
        </w:div>
        <w:div w:id="390544951">
          <w:marLeft w:val="0"/>
          <w:marRight w:val="0"/>
          <w:marTop w:val="0"/>
          <w:marBottom w:val="0"/>
          <w:divBdr>
            <w:top w:val="none" w:sz="0" w:space="0" w:color="auto"/>
            <w:left w:val="none" w:sz="0" w:space="0" w:color="auto"/>
            <w:bottom w:val="none" w:sz="0" w:space="0" w:color="auto"/>
            <w:right w:val="none" w:sz="0" w:space="0" w:color="auto"/>
          </w:divBdr>
        </w:div>
        <w:div w:id="1898474449">
          <w:marLeft w:val="0"/>
          <w:marRight w:val="0"/>
          <w:marTop w:val="0"/>
          <w:marBottom w:val="0"/>
          <w:divBdr>
            <w:top w:val="none" w:sz="0" w:space="0" w:color="auto"/>
            <w:left w:val="none" w:sz="0" w:space="0" w:color="auto"/>
            <w:bottom w:val="none" w:sz="0" w:space="0" w:color="auto"/>
            <w:right w:val="none" w:sz="0" w:space="0" w:color="auto"/>
          </w:divBdr>
        </w:div>
        <w:div w:id="1438523527">
          <w:marLeft w:val="0"/>
          <w:marRight w:val="0"/>
          <w:marTop w:val="0"/>
          <w:marBottom w:val="0"/>
          <w:divBdr>
            <w:top w:val="none" w:sz="0" w:space="0" w:color="auto"/>
            <w:left w:val="none" w:sz="0" w:space="0" w:color="auto"/>
            <w:bottom w:val="none" w:sz="0" w:space="0" w:color="auto"/>
            <w:right w:val="none" w:sz="0" w:space="0" w:color="auto"/>
          </w:divBdr>
        </w:div>
        <w:div w:id="1768773446">
          <w:marLeft w:val="0"/>
          <w:marRight w:val="0"/>
          <w:marTop w:val="0"/>
          <w:marBottom w:val="0"/>
          <w:divBdr>
            <w:top w:val="none" w:sz="0" w:space="0" w:color="auto"/>
            <w:left w:val="none" w:sz="0" w:space="0" w:color="auto"/>
            <w:bottom w:val="none" w:sz="0" w:space="0" w:color="auto"/>
            <w:right w:val="none" w:sz="0" w:space="0" w:color="auto"/>
          </w:divBdr>
        </w:div>
        <w:div w:id="984774925">
          <w:marLeft w:val="0"/>
          <w:marRight w:val="0"/>
          <w:marTop w:val="0"/>
          <w:marBottom w:val="0"/>
          <w:divBdr>
            <w:top w:val="none" w:sz="0" w:space="0" w:color="auto"/>
            <w:left w:val="none" w:sz="0" w:space="0" w:color="auto"/>
            <w:bottom w:val="none" w:sz="0" w:space="0" w:color="auto"/>
            <w:right w:val="none" w:sz="0" w:space="0" w:color="auto"/>
          </w:divBdr>
        </w:div>
        <w:div w:id="152527239">
          <w:marLeft w:val="0"/>
          <w:marRight w:val="0"/>
          <w:marTop w:val="0"/>
          <w:marBottom w:val="0"/>
          <w:divBdr>
            <w:top w:val="none" w:sz="0" w:space="0" w:color="auto"/>
            <w:left w:val="none" w:sz="0" w:space="0" w:color="auto"/>
            <w:bottom w:val="none" w:sz="0" w:space="0" w:color="auto"/>
            <w:right w:val="none" w:sz="0" w:space="0" w:color="auto"/>
          </w:divBdr>
        </w:div>
        <w:div w:id="721710768">
          <w:marLeft w:val="0"/>
          <w:marRight w:val="0"/>
          <w:marTop w:val="0"/>
          <w:marBottom w:val="0"/>
          <w:divBdr>
            <w:top w:val="none" w:sz="0" w:space="0" w:color="auto"/>
            <w:left w:val="none" w:sz="0" w:space="0" w:color="auto"/>
            <w:bottom w:val="none" w:sz="0" w:space="0" w:color="auto"/>
            <w:right w:val="none" w:sz="0" w:space="0" w:color="auto"/>
          </w:divBdr>
        </w:div>
        <w:div w:id="82460007">
          <w:marLeft w:val="0"/>
          <w:marRight w:val="0"/>
          <w:marTop w:val="0"/>
          <w:marBottom w:val="0"/>
          <w:divBdr>
            <w:top w:val="none" w:sz="0" w:space="0" w:color="auto"/>
            <w:left w:val="none" w:sz="0" w:space="0" w:color="auto"/>
            <w:bottom w:val="none" w:sz="0" w:space="0" w:color="auto"/>
            <w:right w:val="none" w:sz="0" w:space="0" w:color="auto"/>
          </w:divBdr>
        </w:div>
        <w:div w:id="776950927">
          <w:marLeft w:val="0"/>
          <w:marRight w:val="0"/>
          <w:marTop w:val="0"/>
          <w:marBottom w:val="0"/>
          <w:divBdr>
            <w:top w:val="none" w:sz="0" w:space="0" w:color="auto"/>
            <w:left w:val="none" w:sz="0" w:space="0" w:color="auto"/>
            <w:bottom w:val="none" w:sz="0" w:space="0" w:color="auto"/>
            <w:right w:val="none" w:sz="0" w:space="0" w:color="auto"/>
          </w:divBdr>
        </w:div>
        <w:div w:id="386496105">
          <w:marLeft w:val="0"/>
          <w:marRight w:val="0"/>
          <w:marTop w:val="0"/>
          <w:marBottom w:val="0"/>
          <w:divBdr>
            <w:top w:val="none" w:sz="0" w:space="0" w:color="auto"/>
            <w:left w:val="none" w:sz="0" w:space="0" w:color="auto"/>
            <w:bottom w:val="none" w:sz="0" w:space="0" w:color="auto"/>
            <w:right w:val="none" w:sz="0" w:space="0" w:color="auto"/>
          </w:divBdr>
        </w:div>
        <w:div w:id="987169986">
          <w:marLeft w:val="0"/>
          <w:marRight w:val="0"/>
          <w:marTop w:val="0"/>
          <w:marBottom w:val="0"/>
          <w:divBdr>
            <w:top w:val="none" w:sz="0" w:space="0" w:color="auto"/>
            <w:left w:val="none" w:sz="0" w:space="0" w:color="auto"/>
            <w:bottom w:val="none" w:sz="0" w:space="0" w:color="auto"/>
            <w:right w:val="none" w:sz="0" w:space="0" w:color="auto"/>
          </w:divBdr>
        </w:div>
        <w:div w:id="82071772">
          <w:marLeft w:val="0"/>
          <w:marRight w:val="0"/>
          <w:marTop w:val="0"/>
          <w:marBottom w:val="0"/>
          <w:divBdr>
            <w:top w:val="none" w:sz="0" w:space="0" w:color="auto"/>
            <w:left w:val="none" w:sz="0" w:space="0" w:color="auto"/>
            <w:bottom w:val="none" w:sz="0" w:space="0" w:color="auto"/>
            <w:right w:val="none" w:sz="0" w:space="0" w:color="auto"/>
          </w:divBdr>
        </w:div>
        <w:div w:id="892808617">
          <w:marLeft w:val="0"/>
          <w:marRight w:val="0"/>
          <w:marTop w:val="0"/>
          <w:marBottom w:val="0"/>
          <w:divBdr>
            <w:top w:val="none" w:sz="0" w:space="0" w:color="auto"/>
            <w:left w:val="none" w:sz="0" w:space="0" w:color="auto"/>
            <w:bottom w:val="none" w:sz="0" w:space="0" w:color="auto"/>
            <w:right w:val="none" w:sz="0" w:space="0" w:color="auto"/>
          </w:divBdr>
        </w:div>
        <w:div w:id="1009865152">
          <w:marLeft w:val="0"/>
          <w:marRight w:val="0"/>
          <w:marTop w:val="0"/>
          <w:marBottom w:val="0"/>
          <w:divBdr>
            <w:top w:val="none" w:sz="0" w:space="0" w:color="auto"/>
            <w:left w:val="none" w:sz="0" w:space="0" w:color="auto"/>
            <w:bottom w:val="none" w:sz="0" w:space="0" w:color="auto"/>
            <w:right w:val="none" w:sz="0" w:space="0" w:color="auto"/>
          </w:divBdr>
        </w:div>
        <w:div w:id="1614172850">
          <w:marLeft w:val="0"/>
          <w:marRight w:val="0"/>
          <w:marTop w:val="0"/>
          <w:marBottom w:val="0"/>
          <w:divBdr>
            <w:top w:val="none" w:sz="0" w:space="0" w:color="auto"/>
            <w:left w:val="none" w:sz="0" w:space="0" w:color="auto"/>
            <w:bottom w:val="none" w:sz="0" w:space="0" w:color="auto"/>
            <w:right w:val="none" w:sz="0" w:space="0" w:color="auto"/>
          </w:divBdr>
        </w:div>
        <w:div w:id="291598710">
          <w:marLeft w:val="0"/>
          <w:marRight w:val="0"/>
          <w:marTop w:val="0"/>
          <w:marBottom w:val="0"/>
          <w:divBdr>
            <w:top w:val="none" w:sz="0" w:space="0" w:color="auto"/>
            <w:left w:val="none" w:sz="0" w:space="0" w:color="auto"/>
            <w:bottom w:val="none" w:sz="0" w:space="0" w:color="auto"/>
            <w:right w:val="none" w:sz="0" w:space="0" w:color="auto"/>
          </w:divBdr>
        </w:div>
        <w:div w:id="1603613300">
          <w:marLeft w:val="0"/>
          <w:marRight w:val="0"/>
          <w:marTop w:val="0"/>
          <w:marBottom w:val="0"/>
          <w:divBdr>
            <w:top w:val="none" w:sz="0" w:space="0" w:color="auto"/>
            <w:left w:val="none" w:sz="0" w:space="0" w:color="auto"/>
            <w:bottom w:val="none" w:sz="0" w:space="0" w:color="auto"/>
            <w:right w:val="none" w:sz="0" w:space="0" w:color="auto"/>
          </w:divBdr>
        </w:div>
        <w:div w:id="553587419">
          <w:marLeft w:val="0"/>
          <w:marRight w:val="0"/>
          <w:marTop w:val="0"/>
          <w:marBottom w:val="0"/>
          <w:divBdr>
            <w:top w:val="none" w:sz="0" w:space="0" w:color="auto"/>
            <w:left w:val="none" w:sz="0" w:space="0" w:color="auto"/>
            <w:bottom w:val="none" w:sz="0" w:space="0" w:color="auto"/>
            <w:right w:val="none" w:sz="0" w:space="0" w:color="auto"/>
          </w:divBdr>
        </w:div>
        <w:div w:id="1780249995">
          <w:marLeft w:val="0"/>
          <w:marRight w:val="0"/>
          <w:marTop w:val="0"/>
          <w:marBottom w:val="0"/>
          <w:divBdr>
            <w:top w:val="none" w:sz="0" w:space="0" w:color="auto"/>
            <w:left w:val="none" w:sz="0" w:space="0" w:color="auto"/>
            <w:bottom w:val="none" w:sz="0" w:space="0" w:color="auto"/>
            <w:right w:val="none" w:sz="0" w:space="0" w:color="auto"/>
          </w:divBdr>
        </w:div>
        <w:div w:id="1855225738">
          <w:marLeft w:val="0"/>
          <w:marRight w:val="0"/>
          <w:marTop w:val="0"/>
          <w:marBottom w:val="0"/>
          <w:divBdr>
            <w:top w:val="none" w:sz="0" w:space="0" w:color="auto"/>
            <w:left w:val="none" w:sz="0" w:space="0" w:color="auto"/>
            <w:bottom w:val="none" w:sz="0" w:space="0" w:color="auto"/>
            <w:right w:val="none" w:sz="0" w:space="0" w:color="auto"/>
          </w:divBdr>
        </w:div>
        <w:div w:id="1961765592">
          <w:marLeft w:val="0"/>
          <w:marRight w:val="0"/>
          <w:marTop w:val="0"/>
          <w:marBottom w:val="0"/>
          <w:divBdr>
            <w:top w:val="none" w:sz="0" w:space="0" w:color="auto"/>
            <w:left w:val="none" w:sz="0" w:space="0" w:color="auto"/>
            <w:bottom w:val="none" w:sz="0" w:space="0" w:color="auto"/>
            <w:right w:val="none" w:sz="0" w:space="0" w:color="auto"/>
          </w:divBdr>
        </w:div>
        <w:div w:id="1108155592">
          <w:marLeft w:val="0"/>
          <w:marRight w:val="0"/>
          <w:marTop w:val="0"/>
          <w:marBottom w:val="0"/>
          <w:divBdr>
            <w:top w:val="none" w:sz="0" w:space="0" w:color="auto"/>
            <w:left w:val="none" w:sz="0" w:space="0" w:color="auto"/>
            <w:bottom w:val="none" w:sz="0" w:space="0" w:color="auto"/>
            <w:right w:val="none" w:sz="0" w:space="0" w:color="auto"/>
          </w:divBdr>
        </w:div>
        <w:div w:id="942346679">
          <w:marLeft w:val="0"/>
          <w:marRight w:val="0"/>
          <w:marTop w:val="0"/>
          <w:marBottom w:val="0"/>
          <w:divBdr>
            <w:top w:val="none" w:sz="0" w:space="0" w:color="auto"/>
            <w:left w:val="none" w:sz="0" w:space="0" w:color="auto"/>
            <w:bottom w:val="none" w:sz="0" w:space="0" w:color="auto"/>
            <w:right w:val="none" w:sz="0" w:space="0" w:color="auto"/>
          </w:divBdr>
        </w:div>
        <w:div w:id="564293046">
          <w:marLeft w:val="0"/>
          <w:marRight w:val="0"/>
          <w:marTop w:val="0"/>
          <w:marBottom w:val="0"/>
          <w:divBdr>
            <w:top w:val="none" w:sz="0" w:space="0" w:color="auto"/>
            <w:left w:val="none" w:sz="0" w:space="0" w:color="auto"/>
            <w:bottom w:val="none" w:sz="0" w:space="0" w:color="auto"/>
            <w:right w:val="none" w:sz="0" w:space="0" w:color="auto"/>
          </w:divBdr>
        </w:div>
        <w:div w:id="424620161">
          <w:marLeft w:val="0"/>
          <w:marRight w:val="0"/>
          <w:marTop w:val="0"/>
          <w:marBottom w:val="0"/>
          <w:divBdr>
            <w:top w:val="none" w:sz="0" w:space="0" w:color="auto"/>
            <w:left w:val="none" w:sz="0" w:space="0" w:color="auto"/>
            <w:bottom w:val="none" w:sz="0" w:space="0" w:color="auto"/>
            <w:right w:val="none" w:sz="0" w:space="0" w:color="auto"/>
          </w:divBdr>
        </w:div>
        <w:div w:id="1834298911">
          <w:marLeft w:val="0"/>
          <w:marRight w:val="0"/>
          <w:marTop w:val="0"/>
          <w:marBottom w:val="0"/>
          <w:divBdr>
            <w:top w:val="none" w:sz="0" w:space="0" w:color="auto"/>
            <w:left w:val="none" w:sz="0" w:space="0" w:color="auto"/>
            <w:bottom w:val="none" w:sz="0" w:space="0" w:color="auto"/>
            <w:right w:val="none" w:sz="0" w:space="0" w:color="auto"/>
          </w:divBdr>
        </w:div>
        <w:div w:id="1625116048">
          <w:marLeft w:val="0"/>
          <w:marRight w:val="0"/>
          <w:marTop w:val="0"/>
          <w:marBottom w:val="0"/>
          <w:divBdr>
            <w:top w:val="none" w:sz="0" w:space="0" w:color="auto"/>
            <w:left w:val="none" w:sz="0" w:space="0" w:color="auto"/>
            <w:bottom w:val="none" w:sz="0" w:space="0" w:color="auto"/>
            <w:right w:val="none" w:sz="0" w:space="0" w:color="auto"/>
          </w:divBdr>
        </w:div>
        <w:div w:id="486291542">
          <w:marLeft w:val="0"/>
          <w:marRight w:val="0"/>
          <w:marTop w:val="0"/>
          <w:marBottom w:val="0"/>
          <w:divBdr>
            <w:top w:val="none" w:sz="0" w:space="0" w:color="auto"/>
            <w:left w:val="none" w:sz="0" w:space="0" w:color="auto"/>
            <w:bottom w:val="none" w:sz="0" w:space="0" w:color="auto"/>
            <w:right w:val="none" w:sz="0" w:space="0" w:color="auto"/>
          </w:divBdr>
        </w:div>
        <w:div w:id="1530990926">
          <w:marLeft w:val="0"/>
          <w:marRight w:val="0"/>
          <w:marTop w:val="0"/>
          <w:marBottom w:val="0"/>
          <w:divBdr>
            <w:top w:val="none" w:sz="0" w:space="0" w:color="auto"/>
            <w:left w:val="none" w:sz="0" w:space="0" w:color="auto"/>
            <w:bottom w:val="none" w:sz="0" w:space="0" w:color="auto"/>
            <w:right w:val="none" w:sz="0" w:space="0" w:color="auto"/>
          </w:divBdr>
        </w:div>
        <w:div w:id="1521236106">
          <w:marLeft w:val="0"/>
          <w:marRight w:val="0"/>
          <w:marTop w:val="0"/>
          <w:marBottom w:val="0"/>
          <w:divBdr>
            <w:top w:val="none" w:sz="0" w:space="0" w:color="auto"/>
            <w:left w:val="none" w:sz="0" w:space="0" w:color="auto"/>
            <w:bottom w:val="none" w:sz="0" w:space="0" w:color="auto"/>
            <w:right w:val="none" w:sz="0" w:space="0" w:color="auto"/>
          </w:divBdr>
        </w:div>
        <w:div w:id="456603515">
          <w:marLeft w:val="0"/>
          <w:marRight w:val="0"/>
          <w:marTop w:val="0"/>
          <w:marBottom w:val="0"/>
          <w:divBdr>
            <w:top w:val="none" w:sz="0" w:space="0" w:color="auto"/>
            <w:left w:val="none" w:sz="0" w:space="0" w:color="auto"/>
            <w:bottom w:val="none" w:sz="0" w:space="0" w:color="auto"/>
            <w:right w:val="none" w:sz="0" w:space="0" w:color="auto"/>
          </w:divBdr>
        </w:div>
        <w:div w:id="233008193">
          <w:marLeft w:val="0"/>
          <w:marRight w:val="0"/>
          <w:marTop w:val="0"/>
          <w:marBottom w:val="0"/>
          <w:divBdr>
            <w:top w:val="none" w:sz="0" w:space="0" w:color="auto"/>
            <w:left w:val="none" w:sz="0" w:space="0" w:color="auto"/>
            <w:bottom w:val="none" w:sz="0" w:space="0" w:color="auto"/>
            <w:right w:val="none" w:sz="0" w:space="0" w:color="auto"/>
          </w:divBdr>
        </w:div>
        <w:div w:id="647708472">
          <w:marLeft w:val="0"/>
          <w:marRight w:val="0"/>
          <w:marTop w:val="0"/>
          <w:marBottom w:val="0"/>
          <w:divBdr>
            <w:top w:val="none" w:sz="0" w:space="0" w:color="auto"/>
            <w:left w:val="none" w:sz="0" w:space="0" w:color="auto"/>
            <w:bottom w:val="none" w:sz="0" w:space="0" w:color="auto"/>
            <w:right w:val="none" w:sz="0" w:space="0" w:color="auto"/>
          </w:divBdr>
        </w:div>
        <w:div w:id="1884514497">
          <w:marLeft w:val="0"/>
          <w:marRight w:val="0"/>
          <w:marTop w:val="0"/>
          <w:marBottom w:val="0"/>
          <w:divBdr>
            <w:top w:val="none" w:sz="0" w:space="0" w:color="auto"/>
            <w:left w:val="none" w:sz="0" w:space="0" w:color="auto"/>
            <w:bottom w:val="none" w:sz="0" w:space="0" w:color="auto"/>
            <w:right w:val="none" w:sz="0" w:space="0" w:color="auto"/>
          </w:divBdr>
        </w:div>
        <w:div w:id="1514222152">
          <w:marLeft w:val="0"/>
          <w:marRight w:val="0"/>
          <w:marTop w:val="0"/>
          <w:marBottom w:val="0"/>
          <w:divBdr>
            <w:top w:val="none" w:sz="0" w:space="0" w:color="auto"/>
            <w:left w:val="none" w:sz="0" w:space="0" w:color="auto"/>
            <w:bottom w:val="none" w:sz="0" w:space="0" w:color="auto"/>
            <w:right w:val="none" w:sz="0" w:space="0" w:color="auto"/>
          </w:divBdr>
        </w:div>
        <w:div w:id="242106204">
          <w:marLeft w:val="0"/>
          <w:marRight w:val="0"/>
          <w:marTop w:val="0"/>
          <w:marBottom w:val="0"/>
          <w:divBdr>
            <w:top w:val="none" w:sz="0" w:space="0" w:color="auto"/>
            <w:left w:val="none" w:sz="0" w:space="0" w:color="auto"/>
            <w:bottom w:val="none" w:sz="0" w:space="0" w:color="auto"/>
            <w:right w:val="none" w:sz="0" w:space="0" w:color="auto"/>
          </w:divBdr>
        </w:div>
        <w:div w:id="1366709545">
          <w:marLeft w:val="0"/>
          <w:marRight w:val="0"/>
          <w:marTop w:val="0"/>
          <w:marBottom w:val="0"/>
          <w:divBdr>
            <w:top w:val="none" w:sz="0" w:space="0" w:color="auto"/>
            <w:left w:val="none" w:sz="0" w:space="0" w:color="auto"/>
            <w:bottom w:val="none" w:sz="0" w:space="0" w:color="auto"/>
            <w:right w:val="none" w:sz="0" w:space="0" w:color="auto"/>
          </w:divBdr>
        </w:div>
        <w:div w:id="959534967">
          <w:marLeft w:val="0"/>
          <w:marRight w:val="0"/>
          <w:marTop w:val="0"/>
          <w:marBottom w:val="0"/>
          <w:divBdr>
            <w:top w:val="none" w:sz="0" w:space="0" w:color="auto"/>
            <w:left w:val="none" w:sz="0" w:space="0" w:color="auto"/>
            <w:bottom w:val="none" w:sz="0" w:space="0" w:color="auto"/>
            <w:right w:val="none" w:sz="0" w:space="0" w:color="auto"/>
          </w:divBdr>
        </w:div>
        <w:div w:id="7677482">
          <w:marLeft w:val="0"/>
          <w:marRight w:val="0"/>
          <w:marTop w:val="0"/>
          <w:marBottom w:val="0"/>
          <w:divBdr>
            <w:top w:val="none" w:sz="0" w:space="0" w:color="auto"/>
            <w:left w:val="none" w:sz="0" w:space="0" w:color="auto"/>
            <w:bottom w:val="none" w:sz="0" w:space="0" w:color="auto"/>
            <w:right w:val="none" w:sz="0" w:space="0" w:color="auto"/>
          </w:divBdr>
        </w:div>
        <w:div w:id="542014364">
          <w:marLeft w:val="0"/>
          <w:marRight w:val="0"/>
          <w:marTop w:val="0"/>
          <w:marBottom w:val="0"/>
          <w:divBdr>
            <w:top w:val="none" w:sz="0" w:space="0" w:color="auto"/>
            <w:left w:val="none" w:sz="0" w:space="0" w:color="auto"/>
            <w:bottom w:val="none" w:sz="0" w:space="0" w:color="auto"/>
            <w:right w:val="none" w:sz="0" w:space="0" w:color="auto"/>
          </w:divBdr>
        </w:div>
        <w:div w:id="1199319307">
          <w:marLeft w:val="0"/>
          <w:marRight w:val="0"/>
          <w:marTop w:val="0"/>
          <w:marBottom w:val="0"/>
          <w:divBdr>
            <w:top w:val="none" w:sz="0" w:space="0" w:color="auto"/>
            <w:left w:val="none" w:sz="0" w:space="0" w:color="auto"/>
            <w:bottom w:val="none" w:sz="0" w:space="0" w:color="auto"/>
            <w:right w:val="none" w:sz="0" w:space="0" w:color="auto"/>
          </w:divBdr>
        </w:div>
        <w:div w:id="545072313">
          <w:marLeft w:val="0"/>
          <w:marRight w:val="0"/>
          <w:marTop w:val="0"/>
          <w:marBottom w:val="0"/>
          <w:divBdr>
            <w:top w:val="none" w:sz="0" w:space="0" w:color="auto"/>
            <w:left w:val="none" w:sz="0" w:space="0" w:color="auto"/>
            <w:bottom w:val="none" w:sz="0" w:space="0" w:color="auto"/>
            <w:right w:val="none" w:sz="0" w:space="0" w:color="auto"/>
          </w:divBdr>
        </w:div>
        <w:div w:id="1586841705">
          <w:marLeft w:val="0"/>
          <w:marRight w:val="0"/>
          <w:marTop w:val="0"/>
          <w:marBottom w:val="0"/>
          <w:divBdr>
            <w:top w:val="none" w:sz="0" w:space="0" w:color="auto"/>
            <w:left w:val="none" w:sz="0" w:space="0" w:color="auto"/>
            <w:bottom w:val="none" w:sz="0" w:space="0" w:color="auto"/>
            <w:right w:val="none" w:sz="0" w:space="0" w:color="auto"/>
          </w:divBdr>
        </w:div>
        <w:div w:id="291132119">
          <w:marLeft w:val="0"/>
          <w:marRight w:val="0"/>
          <w:marTop w:val="0"/>
          <w:marBottom w:val="0"/>
          <w:divBdr>
            <w:top w:val="none" w:sz="0" w:space="0" w:color="auto"/>
            <w:left w:val="none" w:sz="0" w:space="0" w:color="auto"/>
            <w:bottom w:val="none" w:sz="0" w:space="0" w:color="auto"/>
            <w:right w:val="none" w:sz="0" w:space="0" w:color="auto"/>
          </w:divBdr>
        </w:div>
        <w:div w:id="603418446">
          <w:marLeft w:val="0"/>
          <w:marRight w:val="0"/>
          <w:marTop w:val="0"/>
          <w:marBottom w:val="0"/>
          <w:divBdr>
            <w:top w:val="none" w:sz="0" w:space="0" w:color="auto"/>
            <w:left w:val="none" w:sz="0" w:space="0" w:color="auto"/>
            <w:bottom w:val="none" w:sz="0" w:space="0" w:color="auto"/>
            <w:right w:val="none" w:sz="0" w:space="0" w:color="auto"/>
          </w:divBdr>
        </w:div>
      </w:divsChild>
    </w:div>
    <w:div w:id="894970451">
      <w:bodyDiv w:val="1"/>
      <w:marLeft w:val="0"/>
      <w:marRight w:val="0"/>
      <w:marTop w:val="0"/>
      <w:marBottom w:val="0"/>
      <w:divBdr>
        <w:top w:val="none" w:sz="0" w:space="0" w:color="auto"/>
        <w:left w:val="none" w:sz="0" w:space="0" w:color="auto"/>
        <w:bottom w:val="none" w:sz="0" w:space="0" w:color="auto"/>
        <w:right w:val="none" w:sz="0" w:space="0" w:color="auto"/>
      </w:divBdr>
    </w:div>
    <w:div w:id="1412579274">
      <w:bodyDiv w:val="1"/>
      <w:marLeft w:val="0"/>
      <w:marRight w:val="0"/>
      <w:marTop w:val="0"/>
      <w:marBottom w:val="0"/>
      <w:divBdr>
        <w:top w:val="none" w:sz="0" w:space="0" w:color="auto"/>
        <w:left w:val="none" w:sz="0" w:space="0" w:color="auto"/>
        <w:bottom w:val="none" w:sz="0" w:space="0" w:color="auto"/>
        <w:right w:val="none" w:sz="0" w:space="0" w:color="auto"/>
      </w:divBdr>
      <w:divsChild>
        <w:div w:id="1334912126">
          <w:marLeft w:val="0"/>
          <w:marRight w:val="0"/>
          <w:marTop w:val="0"/>
          <w:marBottom w:val="0"/>
          <w:divBdr>
            <w:top w:val="none" w:sz="0" w:space="0" w:color="auto"/>
            <w:left w:val="none" w:sz="0" w:space="0" w:color="auto"/>
            <w:bottom w:val="none" w:sz="0" w:space="0" w:color="auto"/>
            <w:right w:val="none" w:sz="0" w:space="0" w:color="auto"/>
          </w:divBdr>
        </w:div>
        <w:div w:id="456534227">
          <w:marLeft w:val="0"/>
          <w:marRight w:val="0"/>
          <w:marTop w:val="0"/>
          <w:marBottom w:val="0"/>
          <w:divBdr>
            <w:top w:val="none" w:sz="0" w:space="0" w:color="auto"/>
            <w:left w:val="none" w:sz="0" w:space="0" w:color="auto"/>
            <w:bottom w:val="none" w:sz="0" w:space="0" w:color="auto"/>
            <w:right w:val="none" w:sz="0" w:space="0" w:color="auto"/>
          </w:divBdr>
        </w:div>
        <w:div w:id="1298335042">
          <w:marLeft w:val="0"/>
          <w:marRight w:val="0"/>
          <w:marTop w:val="0"/>
          <w:marBottom w:val="0"/>
          <w:divBdr>
            <w:top w:val="none" w:sz="0" w:space="0" w:color="auto"/>
            <w:left w:val="none" w:sz="0" w:space="0" w:color="auto"/>
            <w:bottom w:val="none" w:sz="0" w:space="0" w:color="auto"/>
            <w:right w:val="none" w:sz="0" w:space="0" w:color="auto"/>
          </w:divBdr>
        </w:div>
        <w:div w:id="1059595293">
          <w:marLeft w:val="0"/>
          <w:marRight w:val="0"/>
          <w:marTop w:val="0"/>
          <w:marBottom w:val="0"/>
          <w:divBdr>
            <w:top w:val="none" w:sz="0" w:space="0" w:color="auto"/>
            <w:left w:val="none" w:sz="0" w:space="0" w:color="auto"/>
            <w:bottom w:val="none" w:sz="0" w:space="0" w:color="auto"/>
            <w:right w:val="none" w:sz="0" w:space="0" w:color="auto"/>
          </w:divBdr>
        </w:div>
        <w:div w:id="2135129768">
          <w:marLeft w:val="0"/>
          <w:marRight w:val="0"/>
          <w:marTop w:val="0"/>
          <w:marBottom w:val="0"/>
          <w:divBdr>
            <w:top w:val="none" w:sz="0" w:space="0" w:color="auto"/>
            <w:left w:val="none" w:sz="0" w:space="0" w:color="auto"/>
            <w:bottom w:val="none" w:sz="0" w:space="0" w:color="auto"/>
            <w:right w:val="none" w:sz="0" w:space="0" w:color="auto"/>
          </w:divBdr>
        </w:div>
        <w:div w:id="488789423">
          <w:marLeft w:val="0"/>
          <w:marRight w:val="0"/>
          <w:marTop w:val="0"/>
          <w:marBottom w:val="0"/>
          <w:divBdr>
            <w:top w:val="none" w:sz="0" w:space="0" w:color="auto"/>
            <w:left w:val="none" w:sz="0" w:space="0" w:color="auto"/>
            <w:bottom w:val="none" w:sz="0" w:space="0" w:color="auto"/>
            <w:right w:val="none" w:sz="0" w:space="0" w:color="auto"/>
          </w:divBdr>
        </w:div>
        <w:div w:id="877594333">
          <w:marLeft w:val="0"/>
          <w:marRight w:val="0"/>
          <w:marTop w:val="0"/>
          <w:marBottom w:val="0"/>
          <w:divBdr>
            <w:top w:val="none" w:sz="0" w:space="0" w:color="auto"/>
            <w:left w:val="none" w:sz="0" w:space="0" w:color="auto"/>
            <w:bottom w:val="none" w:sz="0" w:space="0" w:color="auto"/>
            <w:right w:val="none" w:sz="0" w:space="0" w:color="auto"/>
          </w:divBdr>
        </w:div>
        <w:div w:id="1694116389">
          <w:marLeft w:val="0"/>
          <w:marRight w:val="0"/>
          <w:marTop w:val="0"/>
          <w:marBottom w:val="0"/>
          <w:divBdr>
            <w:top w:val="none" w:sz="0" w:space="0" w:color="auto"/>
            <w:left w:val="none" w:sz="0" w:space="0" w:color="auto"/>
            <w:bottom w:val="none" w:sz="0" w:space="0" w:color="auto"/>
            <w:right w:val="none" w:sz="0" w:space="0" w:color="auto"/>
          </w:divBdr>
        </w:div>
        <w:div w:id="1539003902">
          <w:marLeft w:val="0"/>
          <w:marRight w:val="0"/>
          <w:marTop w:val="0"/>
          <w:marBottom w:val="0"/>
          <w:divBdr>
            <w:top w:val="none" w:sz="0" w:space="0" w:color="auto"/>
            <w:left w:val="none" w:sz="0" w:space="0" w:color="auto"/>
            <w:bottom w:val="none" w:sz="0" w:space="0" w:color="auto"/>
            <w:right w:val="none" w:sz="0" w:space="0" w:color="auto"/>
          </w:divBdr>
        </w:div>
        <w:div w:id="274026039">
          <w:marLeft w:val="0"/>
          <w:marRight w:val="0"/>
          <w:marTop w:val="0"/>
          <w:marBottom w:val="0"/>
          <w:divBdr>
            <w:top w:val="none" w:sz="0" w:space="0" w:color="auto"/>
            <w:left w:val="none" w:sz="0" w:space="0" w:color="auto"/>
            <w:bottom w:val="none" w:sz="0" w:space="0" w:color="auto"/>
            <w:right w:val="none" w:sz="0" w:space="0" w:color="auto"/>
          </w:divBdr>
        </w:div>
        <w:div w:id="881793153">
          <w:marLeft w:val="0"/>
          <w:marRight w:val="0"/>
          <w:marTop w:val="0"/>
          <w:marBottom w:val="0"/>
          <w:divBdr>
            <w:top w:val="none" w:sz="0" w:space="0" w:color="auto"/>
            <w:left w:val="none" w:sz="0" w:space="0" w:color="auto"/>
            <w:bottom w:val="none" w:sz="0" w:space="0" w:color="auto"/>
            <w:right w:val="none" w:sz="0" w:space="0" w:color="auto"/>
          </w:divBdr>
        </w:div>
        <w:div w:id="185216242">
          <w:marLeft w:val="0"/>
          <w:marRight w:val="0"/>
          <w:marTop w:val="0"/>
          <w:marBottom w:val="0"/>
          <w:divBdr>
            <w:top w:val="none" w:sz="0" w:space="0" w:color="auto"/>
            <w:left w:val="none" w:sz="0" w:space="0" w:color="auto"/>
            <w:bottom w:val="none" w:sz="0" w:space="0" w:color="auto"/>
            <w:right w:val="none" w:sz="0" w:space="0" w:color="auto"/>
          </w:divBdr>
        </w:div>
        <w:div w:id="1480153922">
          <w:marLeft w:val="0"/>
          <w:marRight w:val="0"/>
          <w:marTop w:val="0"/>
          <w:marBottom w:val="0"/>
          <w:divBdr>
            <w:top w:val="none" w:sz="0" w:space="0" w:color="auto"/>
            <w:left w:val="none" w:sz="0" w:space="0" w:color="auto"/>
            <w:bottom w:val="none" w:sz="0" w:space="0" w:color="auto"/>
            <w:right w:val="none" w:sz="0" w:space="0" w:color="auto"/>
          </w:divBdr>
        </w:div>
        <w:div w:id="151484123">
          <w:marLeft w:val="0"/>
          <w:marRight w:val="0"/>
          <w:marTop w:val="0"/>
          <w:marBottom w:val="0"/>
          <w:divBdr>
            <w:top w:val="none" w:sz="0" w:space="0" w:color="auto"/>
            <w:left w:val="none" w:sz="0" w:space="0" w:color="auto"/>
            <w:bottom w:val="none" w:sz="0" w:space="0" w:color="auto"/>
            <w:right w:val="none" w:sz="0" w:space="0" w:color="auto"/>
          </w:divBdr>
        </w:div>
        <w:div w:id="1605730286">
          <w:marLeft w:val="0"/>
          <w:marRight w:val="0"/>
          <w:marTop w:val="0"/>
          <w:marBottom w:val="0"/>
          <w:divBdr>
            <w:top w:val="none" w:sz="0" w:space="0" w:color="auto"/>
            <w:left w:val="none" w:sz="0" w:space="0" w:color="auto"/>
            <w:bottom w:val="none" w:sz="0" w:space="0" w:color="auto"/>
            <w:right w:val="none" w:sz="0" w:space="0" w:color="auto"/>
          </w:divBdr>
        </w:div>
        <w:div w:id="2018576011">
          <w:marLeft w:val="0"/>
          <w:marRight w:val="0"/>
          <w:marTop w:val="0"/>
          <w:marBottom w:val="0"/>
          <w:divBdr>
            <w:top w:val="none" w:sz="0" w:space="0" w:color="auto"/>
            <w:left w:val="none" w:sz="0" w:space="0" w:color="auto"/>
            <w:bottom w:val="none" w:sz="0" w:space="0" w:color="auto"/>
            <w:right w:val="none" w:sz="0" w:space="0" w:color="auto"/>
          </w:divBdr>
        </w:div>
        <w:div w:id="301926574">
          <w:marLeft w:val="0"/>
          <w:marRight w:val="0"/>
          <w:marTop w:val="0"/>
          <w:marBottom w:val="0"/>
          <w:divBdr>
            <w:top w:val="none" w:sz="0" w:space="0" w:color="auto"/>
            <w:left w:val="none" w:sz="0" w:space="0" w:color="auto"/>
            <w:bottom w:val="none" w:sz="0" w:space="0" w:color="auto"/>
            <w:right w:val="none" w:sz="0" w:space="0" w:color="auto"/>
          </w:divBdr>
        </w:div>
        <w:div w:id="329405153">
          <w:marLeft w:val="0"/>
          <w:marRight w:val="0"/>
          <w:marTop w:val="0"/>
          <w:marBottom w:val="0"/>
          <w:divBdr>
            <w:top w:val="none" w:sz="0" w:space="0" w:color="auto"/>
            <w:left w:val="none" w:sz="0" w:space="0" w:color="auto"/>
            <w:bottom w:val="none" w:sz="0" w:space="0" w:color="auto"/>
            <w:right w:val="none" w:sz="0" w:space="0" w:color="auto"/>
          </w:divBdr>
        </w:div>
        <w:div w:id="810442391">
          <w:marLeft w:val="0"/>
          <w:marRight w:val="0"/>
          <w:marTop w:val="0"/>
          <w:marBottom w:val="0"/>
          <w:divBdr>
            <w:top w:val="none" w:sz="0" w:space="0" w:color="auto"/>
            <w:left w:val="none" w:sz="0" w:space="0" w:color="auto"/>
            <w:bottom w:val="none" w:sz="0" w:space="0" w:color="auto"/>
            <w:right w:val="none" w:sz="0" w:space="0" w:color="auto"/>
          </w:divBdr>
        </w:div>
        <w:div w:id="1936281424">
          <w:marLeft w:val="0"/>
          <w:marRight w:val="0"/>
          <w:marTop w:val="0"/>
          <w:marBottom w:val="0"/>
          <w:divBdr>
            <w:top w:val="none" w:sz="0" w:space="0" w:color="auto"/>
            <w:left w:val="none" w:sz="0" w:space="0" w:color="auto"/>
            <w:bottom w:val="none" w:sz="0" w:space="0" w:color="auto"/>
            <w:right w:val="none" w:sz="0" w:space="0" w:color="auto"/>
          </w:divBdr>
        </w:div>
        <w:div w:id="1561358542">
          <w:marLeft w:val="0"/>
          <w:marRight w:val="0"/>
          <w:marTop w:val="0"/>
          <w:marBottom w:val="0"/>
          <w:divBdr>
            <w:top w:val="none" w:sz="0" w:space="0" w:color="auto"/>
            <w:left w:val="none" w:sz="0" w:space="0" w:color="auto"/>
            <w:bottom w:val="none" w:sz="0" w:space="0" w:color="auto"/>
            <w:right w:val="none" w:sz="0" w:space="0" w:color="auto"/>
          </w:divBdr>
        </w:div>
        <w:div w:id="646324700">
          <w:marLeft w:val="0"/>
          <w:marRight w:val="0"/>
          <w:marTop w:val="0"/>
          <w:marBottom w:val="0"/>
          <w:divBdr>
            <w:top w:val="none" w:sz="0" w:space="0" w:color="auto"/>
            <w:left w:val="none" w:sz="0" w:space="0" w:color="auto"/>
            <w:bottom w:val="none" w:sz="0" w:space="0" w:color="auto"/>
            <w:right w:val="none" w:sz="0" w:space="0" w:color="auto"/>
          </w:divBdr>
        </w:div>
        <w:div w:id="151915046">
          <w:marLeft w:val="0"/>
          <w:marRight w:val="0"/>
          <w:marTop w:val="0"/>
          <w:marBottom w:val="0"/>
          <w:divBdr>
            <w:top w:val="none" w:sz="0" w:space="0" w:color="auto"/>
            <w:left w:val="none" w:sz="0" w:space="0" w:color="auto"/>
            <w:bottom w:val="none" w:sz="0" w:space="0" w:color="auto"/>
            <w:right w:val="none" w:sz="0" w:space="0" w:color="auto"/>
          </w:divBdr>
        </w:div>
        <w:div w:id="1512447714">
          <w:marLeft w:val="0"/>
          <w:marRight w:val="0"/>
          <w:marTop w:val="0"/>
          <w:marBottom w:val="0"/>
          <w:divBdr>
            <w:top w:val="none" w:sz="0" w:space="0" w:color="auto"/>
            <w:left w:val="none" w:sz="0" w:space="0" w:color="auto"/>
            <w:bottom w:val="none" w:sz="0" w:space="0" w:color="auto"/>
            <w:right w:val="none" w:sz="0" w:space="0" w:color="auto"/>
          </w:divBdr>
        </w:div>
        <w:div w:id="1144662988">
          <w:marLeft w:val="0"/>
          <w:marRight w:val="0"/>
          <w:marTop w:val="0"/>
          <w:marBottom w:val="0"/>
          <w:divBdr>
            <w:top w:val="none" w:sz="0" w:space="0" w:color="auto"/>
            <w:left w:val="none" w:sz="0" w:space="0" w:color="auto"/>
            <w:bottom w:val="none" w:sz="0" w:space="0" w:color="auto"/>
            <w:right w:val="none" w:sz="0" w:space="0" w:color="auto"/>
          </w:divBdr>
        </w:div>
        <w:div w:id="1476293986">
          <w:marLeft w:val="0"/>
          <w:marRight w:val="0"/>
          <w:marTop w:val="0"/>
          <w:marBottom w:val="0"/>
          <w:divBdr>
            <w:top w:val="none" w:sz="0" w:space="0" w:color="auto"/>
            <w:left w:val="none" w:sz="0" w:space="0" w:color="auto"/>
            <w:bottom w:val="none" w:sz="0" w:space="0" w:color="auto"/>
            <w:right w:val="none" w:sz="0" w:space="0" w:color="auto"/>
          </w:divBdr>
        </w:div>
        <w:div w:id="1642995970">
          <w:marLeft w:val="0"/>
          <w:marRight w:val="0"/>
          <w:marTop w:val="0"/>
          <w:marBottom w:val="0"/>
          <w:divBdr>
            <w:top w:val="none" w:sz="0" w:space="0" w:color="auto"/>
            <w:left w:val="none" w:sz="0" w:space="0" w:color="auto"/>
            <w:bottom w:val="none" w:sz="0" w:space="0" w:color="auto"/>
            <w:right w:val="none" w:sz="0" w:space="0" w:color="auto"/>
          </w:divBdr>
        </w:div>
        <w:div w:id="1539199002">
          <w:marLeft w:val="0"/>
          <w:marRight w:val="0"/>
          <w:marTop w:val="0"/>
          <w:marBottom w:val="0"/>
          <w:divBdr>
            <w:top w:val="none" w:sz="0" w:space="0" w:color="auto"/>
            <w:left w:val="none" w:sz="0" w:space="0" w:color="auto"/>
            <w:bottom w:val="none" w:sz="0" w:space="0" w:color="auto"/>
            <w:right w:val="none" w:sz="0" w:space="0" w:color="auto"/>
          </w:divBdr>
        </w:div>
        <w:div w:id="559368756">
          <w:marLeft w:val="0"/>
          <w:marRight w:val="0"/>
          <w:marTop w:val="0"/>
          <w:marBottom w:val="0"/>
          <w:divBdr>
            <w:top w:val="none" w:sz="0" w:space="0" w:color="auto"/>
            <w:left w:val="none" w:sz="0" w:space="0" w:color="auto"/>
            <w:bottom w:val="none" w:sz="0" w:space="0" w:color="auto"/>
            <w:right w:val="none" w:sz="0" w:space="0" w:color="auto"/>
          </w:divBdr>
        </w:div>
        <w:div w:id="995764037">
          <w:marLeft w:val="0"/>
          <w:marRight w:val="0"/>
          <w:marTop w:val="0"/>
          <w:marBottom w:val="0"/>
          <w:divBdr>
            <w:top w:val="none" w:sz="0" w:space="0" w:color="auto"/>
            <w:left w:val="none" w:sz="0" w:space="0" w:color="auto"/>
            <w:bottom w:val="none" w:sz="0" w:space="0" w:color="auto"/>
            <w:right w:val="none" w:sz="0" w:space="0" w:color="auto"/>
          </w:divBdr>
        </w:div>
        <w:div w:id="589853998">
          <w:marLeft w:val="0"/>
          <w:marRight w:val="0"/>
          <w:marTop w:val="0"/>
          <w:marBottom w:val="0"/>
          <w:divBdr>
            <w:top w:val="none" w:sz="0" w:space="0" w:color="auto"/>
            <w:left w:val="none" w:sz="0" w:space="0" w:color="auto"/>
            <w:bottom w:val="none" w:sz="0" w:space="0" w:color="auto"/>
            <w:right w:val="none" w:sz="0" w:space="0" w:color="auto"/>
          </w:divBdr>
        </w:div>
        <w:div w:id="303974813">
          <w:marLeft w:val="0"/>
          <w:marRight w:val="0"/>
          <w:marTop w:val="0"/>
          <w:marBottom w:val="0"/>
          <w:divBdr>
            <w:top w:val="none" w:sz="0" w:space="0" w:color="auto"/>
            <w:left w:val="none" w:sz="0" w:space="0" w:color="auto"/>
            <w:bottom w:val="none" w:sz="0" w:space="0" w:color="auto"/>
            <w:right w:val="none" w:sz="0" w:space="0" w:color="auto"/>
          </w:divBdr>
        </w:div>
        <w:div w:id="621426715">
          <w:marLeft w:val="0"/>
          <w:marRight w:val="0"/>
          <w:marTop w:val="0"/>
          <w:marBottom w:val="0"/>
          <w:divBdr>
            <w:top w:val="none" w:sz="0" w:space="0" w:color="auto"/>
            <w:left w:val="none" w:sz="0" w:space="0" w:color="auto"/>
            <w:bottom w:val="none" w:sz="0" w:space="0" w:color="auto"/>
            <w:right w:val="none" w:sz="0" w:space="0" w:color="auto"/>
          </w:divBdr>
        </w:div>
        <w:div w:id="84348501">
          <w:marLeft w:val="0"/>
          <w:marRight w:val="0"/>
          <w:marTop w:val="0"/>
          <w:marBottom w:val="0"/>
          <w:divBdr>
            <w:top w:val="none" w:sz="0" w:space="0" w:color="auto"/>
            <w:left w:val="none" w:sz="0" w:space="0" w:color="auto"/>
            <w:bottom w:val="none" w:sz="0" w:space="0" w:color="auto"/>
            <w:right w:val="none" w:sz="0" w:space="0" w:color="auto"/>
          </w:divBdr>
        </w:div>
        <w:div w:id="1305813423">
          <w:marLeft w:val="0"/>
          <w:marRight w:val="0"/>
          <w:marTop w:val="0"/>
          <w:marBottom w:val="0"/>
          <w:divBdr>
            <w:top w:val="none" w:sz="0" w:space="0" w:color="auto"/>
            <w:left w:val="none" w:sz="0" w:space="0" w:color="auto"/>
            <w:bottom w:val="none" w:sz="0" w:space="0" w:color="auto"/>
            <w:right w:val="none" w:sz="0" w:space="0" w:color="auto"/>
          </w:divBdr>
        </w:div>
        <w:div w:id="1498299829">
          <w:marLeft w:val="0"/>
          <w:marRight w:val="0"/>
          <w:marTop w:val="0"/>
          <w:marBottom w:val="0"/>
          <w:divBdr>
            <w:top w:val="none" w:sz="0" w:space="0" w:color="auto"/>
            <w:left w:val="none" w:sz="0" w:space="0" w:color="auto"/>
            <w:bottom w:val="none" w:sz="0" w:space="0" w:color="auto"/>
            <w:right w:val="none" w:sz="0" w:space="0" w:color="auto"/>
          </w:divBdr>
        </w:div>
        <w:div w:id="1907297898">
          <w:marLeft w:val="0"/>
          <w:marRight w:val="0"/>
          <w:marTop w:val="0"/>
          <w:marBottom w:val="0"/>
          <w:divBdr>
            <w:top w:val="none" w:sz="0" w:space="0" w:color="auto"/>
            <w:left w:val="none" w:sz="0" w:space="0" w:color="auto"/>
            <w:bottom w:val="none" w:sz="0" w:space="0" w:color="auto"/>
            <w:right w:val="none" w:sz="0" w:space="0" w:color="auto"/>
          </w:divBdr>
        </w:div>
        <w:div w:id="2000234677">
          <w:marLeft w:val="0"/>
          <w:marRight w:val="0"/>
          <w:marTop w:val="0"/>
          <w:marBottom w:val="0"/>
          <w:divBdr>
            <w:top w:val="none" w:sz="0" w:space="0" w:color="auto"/>
            <w:left w:val="none" w:sz="0" w:space="0" w:color="auto"/>
            <w:bottom w:val="none" w:sz="0" w:space="0" w:color="auto"/>
            <w:right w:val="none" w:sz="0" w:space="0" w:color="auto"/>
          </w:divBdr>
        </w:div>
        <w:div w:id="796336143">
          <w:marLeft w:val="0"/>
          <w:marRight w:val="0"/>
          <w:marTop w:val="0"/>
          <w:marBottom w:val="0"/>
          <w:divBdr>
            <w:top w:val="none" w:sz="0" w:space="0" w:color="auto"/>
            <w:left w:val="none" w:sz="0" w:space="0" w:color="auto"/>
            <w:bottom w:val="none" w:sz="0" w:space="0" w:color="auto"/>
            <w:right w:val="none" w:sz="0" w:space="0" w:color="auto"/>
          </w:divBdr>
        </w:div>
        <w:div w:id="49891818">
          <w:marLeft w:val="0"/>
          <w:marRight w:val="0"/>
          <w:marTop w:val="0"/>
          <w:marBottom w:val="0"/>
          <w:divBdr>
            <w:top w:val="none" w:sz="0" w:space="0" w:color="auto"/>
            <w:left w:val="none" w:sz="0" w:space="0" w:color="auto"/>
            <w:bottom w:val="none" w:sz="0" w:space="0" w:color="auto"/>
            <w:right w:val="none" w:sz="0" w:space="0" w:color="auto"/>
          </w:divBdr>
        </w:div>
        <w:div w:id="1171219013">
          <w:marLeft w:val="0"/>
          <w:marRight w:val="0"/>
          <w:marTop w:val="0"/>
          <w:marBottom w:val="0"/>
          <w:divBdr>
            <w:top w:val="none" w:sz="0" w:space="0" w:color="auto"/>
            <w:left w:val="none" w:sz="0" w:space="0" w:color="auto"/>
            <w:bottom w:val="none" w:sz="0" w:space="0" w:color="auto"/>
            <w:right w:val="none" w:sz="0" w:space="0" w:color="auto"/>
          </w:divBdr>
        </w:div>
        <w:div w:id="209878768">
          <w:marLeft w:val="0"/>
          <w:marRight w:val="0"/>
          <w:marTop w:val="0"/>
          <w:marBottom w:val="0"/>
          <w:divBdr>
            <w:top w:val="none" w:sz="0" w:space="0" w:color="auto"/>
            <w:left w:val="none" w:sz="0" w:space="0" w:color="auto"/>
            <w:bottom w:val="none" w:sz="0" w:space="0" w:color="auto"/>
            <w:right w:val="none" w:sz="0" w:space="0" w:color="auto"/>
          </w:divBdr>
        </w:div>
        <w:div w:id="1685473428">
          <w:marLeft w:val="0"/>
          <w:marRight w:val="0"/>
          <w:marTop w:val="0"/>
          <w:marBottom w:val="0"/>
          <w:divBdr>
            <w:top w:val="none" w:sz="0" w:space="0" w:color="auto"/>
            <w:left w:val="none" w:sz="0" w:space="0" w:color="auto"/>
            <w:bottom w:val="none" w:sz="0" w:space="0" w:color="auto"/>
            <w:right w:val="none" w:sz="0" w:space="0" w:color="auto"/>
          </w:divBdr>
        </w:div>
        <w:div w:id="1686665607">
          <w:marLeft w:val="0"/>
          <w:marRight w:val="0"/>
          <w:marTop w:val="0"/>
          <w:marBottom w:val="0"/>
          <w:divBdr>
            <w:top w:val="none" w:sz="0" w:space="0" w:color="auto"/>
            <w:left w:val="none" w:sz="0" w:space="0" w:color="auto"/>
            <w:bottom w:val="none" w:sz="0" w:space="0" w:color="auto"/>
            <w:right w:val="none" w:sz="0" w:space="0" w:color="auto"/>
          </w:divBdr>
        </w:div>
        <w:div w:id="1353342527">
          <w:marLeft w:val="0"/>
          <w:marRight w:val="0"/>
          <w:marTop w:val="0"/>
          <w:marBottom w:val="0"/>
          <w:divBdr>
            <w:top w:val="none" w:sz="0" w:space="0" w:color="auto"/>
            <w:left w:val="none" w:sz="0" w:space="0" w:color="auto"/>
            <w:bottom w:val="none" w:sz="0" w:space="0" w:color="auto"/>
            <w:right w:val="none" w:sz="0" w:space="0" w:color="auto"/>
          </w:divBdr>
        </w:div>
        <w:div w:id="1245996709">
          <w:marLeft w:val="0"/>
          <w:marRight w:val="0"/>
          <w:marTop w:val="0"/>
          <w:marBottom w:val="0"/>
          <w:divBdr>
            <w:top w:val="none" w:sz="0" w:space="0" w:color="auto"/>
            <w:left w:val="none" w:sz="0" w:space="0" w:color="auto"/>
            <w:bottom w:val="none" w:sz="0" w:space="0" w:color="auto"/>
            <w:right w:val="none" w:sz="0" w:space="0" w:color="auto"/>
          </w:divBdr>
        </w:div>
        <w:div w:id="1776249508">
          <w:marLeft w:val="0"/>
          <w:marRight w:val="0"/>
          <w:marTop w:val="0"/>
          <w:marBottom w:val="0"/>
          <w:divBdr>
            <w:top w:val="none" w:sz="0" w:space="0" w:color="auto"/>
            <w:left w:val="none" w:sz="0" w:space="0" w:color="auto"/>
            <w:bottom w:val="none" w:sz="0" w:space="0" w:color="auto"/>
            <w:right w:val="none" w:sz="0" w:space="0" w:color="auto"/>
          </w:divBdr>
        </w:div>
        <w:div w:id="1233925493">
          <w:marLeft w:val="0"/>
          <w:marRight w:val="0"/>
          <w:marTop w:val="0"/>
          <w:marBottom w:val="0"/>
          <w:divBdr>
            <w:top w:val="none" w:sz="0" w:space="0" w:color="auto"/>
            <w:left w:val="none" w:sz="0" w:space="0" w:color="auto"/>
            <w:bottom w:val="none" w:sz="0" w:space="0" w:color="auto"/>
            <w:right w:val="none" w:sz="0" w:space="0" w:color="auto"/>
          </w:divBdr>
        </w:div>
        <w:div w:id="1313366424">
          <w:marLeft w:val="0"/>
          <w:marRight w:val="0"/>
          <w:marTop w:val="0"/>
          <w:marBottom w:val="0"/>
          <w:divBdr>
            <w:top w:val="none" w:sz="0" w:space="0" w:color="auto"/>
            <w:left w:val="none" w:sz="0" w:space="0" w:color="auto"/>
            <w:bottom w:val="none" w:sz="0" w:space="0" w:color="auto"/>
            <w:right w:val="none" w:sz="0" w:space="0" w:color="auto"/>
          </w:divBdr>
        </w:div>
        <w:div w:id="773089017">
          <w:marLeft w:val="0"/>
          <w:marRight w:val="0"/>
          <w:marTop w:val="0"/>
          <w:marBottom w:val="0"/>
          <w:divBdr>
            <w:top w:val="none" w:sz="0" w:space="0" w:color="auto"/>
            <w:left w:val="none" w:sz="0" w:space="0" w:color="auto"/>
            <w:bottom w:val="none" w:sz="0" w:space="0" w:color="auto"/>
            <w:right w:val="none" w:sz="0" w:space="0" w:color="auto"/>
          </w:divBdr>
        </w:div>
        <w:div w:id="2019385805">
          <w:marLeft w:val="0"/>
          <w:marRight w:val="0"/>
          <w:marTop w:val="0"/>
          <w:marBottom w:val="0"/>
          <w:divBdr>
            <w:top w:val="none" w:sz="0" w:space="0" w:color="auto"/>
            <w:left w:val="none" w:sz="0" w:space="0" w:color="auto"/>
            <w:bottom w:val="none" w:sz="0" w:space="0" w:color="auto"/>
            <w:right w:val="none" w:sz="0" w:space="0" w:color="auto"/>
          </w:divBdr>
        </w:div>
        <w:div w:id="194588317">
          <w:marLeft w:val="0"/>
          <w:marRight w:val="0"/>
          <w:marTop w:val="0"/>
          <w:marBottom w:val="0"/>
          <w:divBdr>
            <w:top w:val="none" w:sz="0" w:space="0" w:color="auto"/>
            <w:left w:val="none" w:sz="0" w:space="0" w:color="auto"/>
            <w:bottom w:val="none" w:sz="0" w:space="0" w:color="auto"/>
            <w:right w:val="none" w:sz="0" w:space="0" w:color="auto"/>
          </w:divBdr>
        </w:div>
        <w:div w:id="1696073993">
          <w:marLeft w:val="0"/>
          <w:marRight w:val="0"/>
          <w:marTop w:val="0"/>
          <w:marBottom w:val="0"/>
          <w:divBdr>
            <w:top w:val="none" w:sz="0" w:space="0" w:color="auto"/>
            <w:left w:val="none" w:sz="0" w:space="0" w:color="auto"/>
            <w:bottom w:val="none" w:sz="0" w:space="0" w:color="auto"/>
            <w:right w:val="none" w:sz="0" w:space="0" w:color="auto"/>
          </w:divBdr>
        </w:div>
        <w:div w:id="425536198">
          <w:marLeft w:val="0"/>
          <w:marRight w:val="0"/>
          <w:marTop w:val="0"/>
          <w:marBottom w:val="0"/>
          <w:divBdr>
            <w:top w:val="none" w:sz="0" w:space="0" w:color="auto"/>
            <w:left w:val="none" w:sz="0" w:space="0" w:color="auto"/>
            <w:bottom w:val="none" w:sz="0" w:space="0" w:color="auto"/>
            <w:right w:val="none" w:sz="0" w:space="0" w:color="auto"/>
          </w:divBdr>
        </w:div>
        <w:div w:id="143208465">
          <w:marLeft w:val="0"/>
          <w:marRight w:val="0"/>
          <w:marTop w:val="0"/>
          <w:marBottom w:val="0"/>
          <w:divBdr>
            <w:top w:val="none" w:sz="0" w:space="0" w:color="auto"/>
            <w:left w:val="none" w:sz="0" w:space="0" w:color="auto"/>
            <w:bottom w:val="none" w:sz="0" w:space="0" w:color="auto"/>
            <w:right w:val="none" w:sz="0" w:space="0" w:color="auto"/>
          </w:divBdr>
        </w:div>
        <w:div w:id="357892327">
          <w:marLeft w:val="0"/>
          <w:marRight w:val="0"/>
          <w:marTop w:val="0"/>
          <w:marBottom w:val="0"/>
          <w:divBdr>
            <w:top w:val="none" w:sz="0" w:space="0" w:color="auto"/>
            <w:left w:val="none" w:sz="0" w:space="0" w:color="auto"/>
            <w:bottom w:val="none" w:sz="0" w:space="0" w:color="auto"/>
            <w:right w:val="none" w:sz="0" w:space="0" w:color="auto"/>
          </w:divBdr>
        </w:div>
        <w:div w:id="545141549">
          <w:marLeft w:val="0"/>
          <w:marRight w:val="0"/>
          <w:marTop w:val="0"/>
          <w:marBottom w:val="0"/>
          <w:divBdr>
            <w:top w:val="none" w:sz="0" w:space="0" w:color="auto"/>
            <w:left w:val="none" w:sz="0" w:space="0" w:color="auto"/>
            <w:bottom w:val="none" w:sz="0" w:space="0" w:color="auto"/>
            <w:right w:val="none" w:sz="0" w:space="0" w:color="auto"/>
          </w:divBdr>
        </w:div>
        <w:div w:id="1259407035">
          <w:marLeft w:val="0"/>
          <w:marRight w:val="0"/>
          <w:marTop w:val="0"/>
          <w:marBottom w:val="0"/>
          <w:divBdr>
            <w:top w:val="none" w:sz="0" w:space="0" w:color="auto"/>
            <w:left w:val="none" w:sz="0" w:space="0" w:color="auto"/>
            <w:bottom w:val="none" w:sz="0" w:space="0" w:color="auto"/>
            <w:right w:val="none" w:sz="0" w:space="0" w:color="auto"/>
          </w:divBdr>
        </w:div>
        <w:div w:id="1082726958">
          <w:marLeft w:val="0"/>
          <w:marRight w:val="0"/>
          <w:marTop w:val="0"/>
          <w:marBottom w:val="0"/>
          <w:divBdr>
            <w:top w:val="none" w:sz="0" w:space="0" w:color="auto"/>
            <w:left w:val="none" w:sz="0" w:space="0" w:color="auto"/>
            <w:bottom w:val="none" w:sz="0" w:space="0" w:color="auto"/>
            <w:right w:val="none" w:sz="0" w:space="0" w:color="auto"/>
          </w:divBdr>
        </w:div>
        <w:div w:id="2039770127">
          <w:marLeft w:val="0"/>
          <w:marRight w:val="0"/>
          <w:marTop w:val="0"/>
          <w:marBottom w:val="0"/>
          <w:divBdr>
            <w:top w:val="none" w:sz="0" w:space="0" w:color="auto"/>
            <w:left w:val="none" w:sz="0" w:space="0" w:color="auto"/>
            <w:bottom w:val="none" w:sz="0" w:space="0" w:color="auto"/>
            <w:right w:val="none" w:sz="0" w:space="0" w:color="auto"/>
          </w:divBdr>
        </w:div>
        <w:div w:id="500238155">
          <w:marLeft w:val="0"/>
          <w:marRight w:val="0"/>
          <w:marTop w:val="0"/>
          <w:marBottom w:val="0"/>
          <w:divBdr>
            <w:top w:val="none" w:sz="0" w:space="0" w:color="auto"/>
            <w:left w:val="none" w:sz="0" w:space="0" w:color="auto"/>
            <w:bottom w:val="none" w:sz="0" w:space="0" w:color="auto"/>
            <w:right w:val="none" w:sz="0" w:space="0" w:color="auto"/>
          </w:divBdr>
        </w:div>
        <w:div w:id="1694695499">
          <w:marLeft w:val="0"/>
          <w:marRight w:val="0"/>
          <w:marTop w:val="0"/>
          <w:marBottom w:val="0"/>
          <w:divBdr>
            <w:top w:val="none" w:sz="0" w:space="0" w:color="auto"/>
            <w:left w:val="none" w:sz="0" w:space="0" w:color="auto"/>
            <w:bottom w:val="none" w:sz="0" w:space="0" w:color="auto"/>
            <w:right w:val="none" w:sz="0" w:space="0" w:color="auto"/>
          </w:divBdr>
        </w:div>
        <w:div w:id="898781737">
          <w:marLeft w:val="0"/>
          <w:marRight w:val="0"/>
          <w:marTop w:val="0"/>
          <w:marBottom w:val="0"/>
          <w:divBdr>
            <w:top w:val="none" w:sz="0" w:space="0" w:color="auto"/>
            <w:left w:val="none" w:sz="0" w:space="0" w:color="auto"/>
            <w:bottom w:val="none" w:sz="0" w:space="0" w:color="auto"/>
            <w:right w:val="none" w:sz="0" w:space="0" w:color="auto"/>
          </w:divBdr>
        </w:div>
        <w:div w:id="577593268">
          <w:marLeft w:val="0"/>
          <w:marRight w:val="0"/>
          <w:marTop w:val="0"/>
          <w:marBottom w:val="0"/>
          <w:divBdr>
            <w:top w:val="none" w:sz="0" w:space="0" w:color="auto"/>
            <w:left w:val="none" w:sz="0" w:space="0" w:color="auto"/>
            <w:bottom w:val="none" w:sz="0" w:space="0" w:color="auto"/>
            <w:right w:val="none" w:sz="0" w:space="0" w:color="auto"/>
          </w:divBdr>
        </w:div>
        <w:div w:id="700857400">
          <w:marLeft w:val="0"/>
          <w:marRight w:val="0"/>
          <w:marTop w:val="0"/>
          <w:marBottom w:val="0"/>
          <w:divBdr>
            <w:top w:val="none" w:sz="0" w:space="0" w:color="auto"/>
            <w:left w:val="none" w:sz="0" w:space="0" w:color="auto"/>
            <w:bottom w:val="none" w:sz="0" w:space="0" w:color="auto"/>
            <w:right w:val="none" w:sz="0" w:space="0" w:color="auto"/>
          </w:divBdr>
        </w:div>
        <w:div w:id="1368676165">
          <w:marLeft w:val="0"/>
          <w:marRight w:val="0"/>
          <w:marTop w:val="0"/>
          <w:marBottom w:val="0"/>
          <w:divBdr>
            <w:top w:val="none" w:sz="0" w:space="0" w:color="auto"/>
            <w:left w:val="none" w:sz="0" w:space="0" w:color="auto"/>
            <w:bottom w:val="none" w:sz="0" w:space="0" w:color="auto"/>
            <w:right w:val="none" w:sz="0" w:space="0" w:color="auto"/>
          </w:divBdr>
        </w:div>
        <w:div w:id="208612197">
          <w:marLeft w:val="0"/>
          <w:marRight w:val="0"/>
          <w:marTop w:val="0"/>
          <w:marBottom w:val="0"/>
          <w:divBdr>
            <w:top w:val="none" w:sz="0" w:space="0" w:color="auto"/>
            <w:left w:val="none" w:sz="0" w:space="0" w:color="auto"/>
            <w:bottom w:val="none" w:sz="0" w:space="0" w:color="auto"/>
            <w:right w:val="none" w:sz="0" w:space="0" w:color="auto"/>
          </w:divBdr>
        </w:div>
        <w:div w:id="1379817619">
          <w:marLeft w:val="0"/>
          <w:marRight w:val="0"/>
          <w:marTop w:val="0"/>
          <w:marBottom w:val="0"/>
          <w:divBdr>
            <w:top w:val="none" w:sz="0" w:space="0" w:color="auto"/>
            <w:left w:val="none" w:sz="0" w:space="0" w:color="auto"/>
            <w:bottom w:val="none" w:sz="0" w:space="0" w:color="auto"/>
            <w:right w:val="none" w:sz="0" w:space="0" w:color="auto"/>
          </w:divBdr>
        </w:div>
        <w:div w:id="359281505">
          <w:marLeft w:val="0"/>
          <w:marRight w:val="0"/>
          <w:marTop w:val="0"/>
          <w:marBottom w:val="0"/>
          <w:divBdr>
            <w:top w:val="none" w:sz="0" w:space="0" w:color="auto"/>
            <w:left w:val="none" w:sz="0" w:space="0" w:color="auto"/>
            <w:bottom w:val="none" w:sz="0" w:space="0" w:color="auto"/>
            <w:right w:val="none" w:sz="0" w:space="0" w:color="auto"/>
          </w:divBdr>
        </w:div>
        <w:div w:id="459298670">
          <w:marLeft w:val="0"/>
          <w:marRight w:val="0"/>
          <w:marTop w:val="0"/>
          <w:marBottom w:val="0"/>
          <w:divBdr>
            <w:top w:val="none" w:sz="0" w:space="0" w:color="auto"/>
            <w:left w:val="none" w:sz="0" w:space="0" w:color="auto"/>
            <w:bottom w:val="none" w:sz="0" w:space="0" w:color="auto"/>
            <w:right w:val="none" w:sz="0" w:space="0" w:color="auto"/>
          </w:divBdr>
        </w:div>
        <w:div w:id="819882764">
          <w:marLeft w:val="0"/>
          <w:marRight w:val="0"/>
          <w:marTop w:val="0"/>
          <w:marBottom w:val="0"/>
          <w:divBdr>
            <w:top w:val="none" w:sz="0" w:space="0" w:color="auto"/>
            <w:left w:val="none" w:sz="0" w:space="0" w:color="auto"/>
            <w:bottom w:val="none" w:sz="0" w:space="0" w:color="auto"/>
            <w:right w:val="none" w:sz="0" w:space="0" w:color="auto"/>
          </w:divBdr>
        </w:div>
        <w:div w:id="1164587918">
          <w:marLeft w:val="0"/>
          <w:marRight w:val="0"/>
          <w:marTop w:val="0"/>
          <w:marBottom w:val="0"/>
          <w:divBdr>
            <w:top w:val="none" w:sz="0" w:space="0" w:color="auto"/>
            <w:left w:val="none" w:sz="0" w:space="0" w:color="auto"/>
            <w:bottom w:val="none" w:sz="0" w:space="0" w:color="auto"/>
            <w:right w:val="none" w:sz="0" w:space="0" w:color="auto"/>
          </w:divBdr>
        </w:div>
        <w:div w:id="1580948128">
          <w:marLeft w:val="0"/>
          <w:marRight w:val="0"/>
          <w:marTop w:val="0"/>
          <w:marBottom w:val="0"/>
          <w:divBdr>
            <w:top w:val="none" w:sz="0" w:space="0" w:color="auto"/>
            <w:left w:val="none" w:sz="0" w:space="0" w:color="auto"/>
            <w:bottom w:val="none" w:sz="0" w:space="0" w:color="auto"/>
            <w:right w:val="none" w:sz="0" w:space="0" w:color="auto"/>
          </w:divBdr>
        </w:div>
        <w:div w:id="1624265468">
          <w:marLeft w:val="0"/>
          <w:marRight w:val="0"/>
          <w:marTop w:val="0"/>
          <w:marBottom w:val="0"/>
          <w:divBdr>
            <w:top w:val="none" w:sz="0" w:space="0" w:color="auto"/>
            <w:left w:val="none" w:sz="0" w:space="0" w:color="auto"/>
            <w:bottom w:val="none" w:sz="0" w:space="0" w:color="auto"/>
            <w:right w:val="none" w:sz="0" w:space="0" w:color="auto"/>
          </w:divBdr>
        </w:div>
        <w:div w:id="542325430">
          <w:marLeft w:val="0"/>
          <w:marRight w:val="0"/>
          <w:marTop w:val="0"/>
          <w:marBottom w:val="0"/>
          <w:divBdr>
            <w:top w:val="none" w:sz="0" w:space="0" w:color="auto"/>
            <w:left w:val="none" w:sz="0" w:space="0" w:color="auto"/>
            <w:bottom w:val="none" w:sz="0" w:space="0" w:color="auto"/>
            <w:right w:val="none" w:sz="0" w:space="0" w:color="auto"/>
          </w:divBdr>
        </w:div>
        <w:div w:id="2059670029">
          <w:marLeft w:val="0"/>
          <w:marRight w:val="0"/>
          <w:marTop w:val="0"/>
          <w:marBottom w:val="0"/>
          <w:divBdr>
            <w:top w:val="none" w:sz="0" w:space="0" w:color="auto"/>
            <w:left w:val="none" w:sz="0" w:space="0" w:color="auto"/>
            <w:bottom w:val="none" w:sz="0" w:space="0" w:color="auto"/>
            <w:right w:val="none" w:sz="0" w:space="0" w:color="auto"/>
          </w:divBdr>
        </w:div>
        <w:div w:id="261645438">
          <w:marLeft w:val="0"/>
          <w:marRight w:val="0"/>
          <w:marTop w:val="0"/>
          <w:marBottom w:val="0"/>
          <w:divBdr>
            <w:top w:val="none" w:sz="0" w:space="0" w:color="auto"/>
            <w:left w:val="none" w:sz="0" w:space="0" w:color="auto"/>
            <w:bottom w:val="none" w:sz="0" w:space="0" w:color="auto"/>
            <w:right w:val="none" w:sz="0" w:space="0" w:color="auto"/>
          </w:divBdr>
        </w:div>
        <w:div w:id="1460369659">
          <w:marLeft w:val="0"/>
          <w:marRight w:val="0"/>
          <w:marTop w:val="0"/>
          <w:marBottom w:val="0"/>
          <w:divBdr>
            <w:top w:val="none" w:sz="0" w:space="0" w:color="auto"/>
            <w:left w:val="none" w:sz="0" w:space="0" w:color="auto"/>
            <w:bottom w:val="none" w:sz="0" w:space="0" w:color="auto"/>
            <w:right w:val="none" w:sz="0" w:space="0" w:color="auto"/>
          </w:divBdr>
        </w:div>
        <w:div w:id="1524051442">
          <w:marLeft w:val="0"/>
          <w:marRight w:val="0"/>
          <w:marTop w:val="0"/>
          <w:marBottom w:val="0"/>
          <w:divBdr>
            <w:top w:val="none" w:sz="0" w:space="0" w:color="auto"/>
            <w:left w:val="none" w:sz="0" w:space="0" w:color="auto"/>
            <w:bottom w:val="none" w:sz="0" w:space="0" w:color="auto"/>
            <w:right w:val="none" w:sz="0" w:space="0" w:color="auto"/>
          </w:divBdr>
        </w:div>
        <w:div w:id="1068042253">
          <w:marLeft w:val="0"/>
          <w:marRight w:val="0"/>
          <w:marTop w:val="0"/>
          <w:marBottom w:val="0"/>
          <w:divBdr>
            <w:top w:val="none" w:sz="0" w:space="0" w:color="auto"/>
            <w:left w:val="none" w:sz="0" w:space="0" w:color="auto"/>
            <w:bottom w:val="none" w:sz="0" w:space="0" w:color="auto"/>
            <w:right w:val="none" w:sz="0" w:space="0" w:color="auto"/>
          </w:divBdr>
        </w:div>
        <w:div w:id="1699354944">
          <w:marLeft w:val="0"/>
          <w:marRight w:val="0"/>
          <w:marTop w:val="0"/>
          <w:marBottom w:val="0"/>
          <w:divBdr>
            <w:top w:val="none" w:sz="0" w:space="0" w:color="auto"/>
            <w:left w:val="none" w:sz="0" w:space="0" w:color="auto"/>
            <w:bottom w:val="none" w:sz="0" w:space="0" w:color="auto"/>
            <w:right w:val="none" w:sz="0" w:space="0" w:color="auto"/>
          </w:divBdr>
        </w:div>
        <w:div w:id="709956049">
          <w:marLeft w:val="0"/>
          <w:marRight w:val="0"/>
          <w:marTop w:val="0"/>
          <w:marBottom w:val="0"/>
          <w:divBdr>
            <w:top w:val="none" w:sz="0" w:space="0" w:color="auto"/>
            <w:left w:val="none" w:sz="0" w:space="0" w:color="auto"/>
            <w:bottom w:val="none" w:sz="0" w:space="0" w:color="auto"/>
            <w:right w:val="none" w:sz="0" w:space="0" w:color="auto"/>
          </w:divBdr>
        </w:div>
        <w:div w:id="334767000">
          <w:marLeft w:val="0"/>
          <w:marRight w:val="0"/>
          <w:marTop w:val="0"/>
          <w:marBottom w:val="0"/>
          <w:divBdr>
            <w:top w:val="none" w:sz="0" w:space="0" w:color="auto"/>
            <w:left w:val="none" w:sz="0" w:space="0" w:color="auto"/>
            <w:bottom w:val="none" w:sz="0" w:space="0" w:color="auto"/>
            <w:right w:val="none" w:sz="0" w:space="0" w:color="auto"/>
          </w:divBdr>
        </w:div>
        <w:div w:id="560484099">
          <w:marLeft w:val="0"/>
          <w:marRight w:val="0"/>
          <w:marTop w:val="0"/>
          <w:marBottom w:val="0"/>
          <w:divBdr>
            <w:top w:val="none" w:sz="0" w:space="0" w:color="auto"/>
            <w:left w:val="none" w:sz="0" w:space="0" w:color="auto"/>
            <w:bottom w:val="none" w:sz="0" w:space="0" w:color="auto"/>
            <w:right w:val="none" w:sz="0" w:space="0" w:color="auto"/>
          </w:divBdr>
        </w:div>
      </w:divsChild>
    </w:div>
    <w:div w:id="2013678529">
      <w:bodyDiv w:val="1"/>
      <w:marLeft w:val="0"/>
      <w:marRight w:val="0"/>
      <w:marTop w:val="0"/>
      <w:marBottom w:val="0"/>
      <w:divBdr>
        <w:top w:val="none" w:sz="0" w:space="0" w:color="auto"/>
        <w:left w:val="none" w:sz="0" w:space="0" w:color="auto"/>
        <w:bottom w:val="none" w:sz="0" w:space="0" w:color="auto"/>
        <w:right w:val="none" w:sz="0" w:space="0" w:color="auto"/>
      </w:divBdr>
      <w:divsChild>
        <w:div w:id="813135726">
          <w:marLeft w:val="0"/>
          <w:marRight w:val="0"/>
          <w:marTop w:val="0"/>
          <w:marBottom w:val="0"/>
          <w:divBdr>
            <w:top w:val="none" w:sz="0" w:space="0" w:color="auto"/>
            <w:left w:val="none" w:sz="0" w:space="0" w:color="auto"/>
            <w:bottom w:val="none" w:sz="0" w:space="0" w:color="auto"/>
            <w:right w:val="none" w:sz="0" w:space="0" w:color="auto"/>
          </w:divBdr>
        </w:div>
        <w:div w:id="1779595054">
          <w:marLeft w:val="0"/>
          <w:marRight w:val="0"/>
          <w:marTop w:val="0"/>
          <w:marBottom w:val="0"/>
          <w:divBdr>
            <w:top w:val="none" w:sz="0" w:space="0" w:color="auto"/>
            <w:left w:val="none" w:sz="0" w:space="0" w:color="auto"/>
            <w:bottom w:val="none" w:sz="0" w:space="0" w:color="auto"/>
            <w:right w:val="none" w:sz="0" w:space="0" w:color="auto"/>
          </w:divBdr>
        </w:div>
        <w:div w:id="1501651544">
          <w:marLeft w:val="0"/>
          <w:marRight w:val="0"/>
          <w:marTop w:val="0"/>
          <w:marBottom w:val="0"/>
          <w:divBdr>
            <w:top w:val="none" w:sz="0" w:space="0" w:color="auto"/>
            <w:left w:val="none" w:sz="0" w:space="0" w:color="auto"/>
            <w:bottom w:val="none" w:sz="0" w:space="0" w:color="auto"/>
            <w:right w:val="none" w:sz="0" w:space="0" w:color="auto"/>
          </w:divBdr>
        </w:div>
        <w:div w:id="1586185653">
          <w:marLeft w:val="0"/>
          <w:marRight w:val="0"/>
          <w:marTop w:val="0"/>
          <w:marBottom w:val="0"/>
          <w:divBdr>
            <w:top w:val="none" w:sz="0" w:space="0" w:color="auto"/>
            <w:left w:val="none" w:sz="0" w:space="0" w:color="auto"/>
            <w:bottom w:val="none" w:sz="0" w:space="0" w:color="auto"/>
            <w:right w:val="none" w:sz="0" w:space="0" w:color="auto"/>
          </w:divBdr>
        </w:div>
        <w:div w:id="1124616661">
          <w:marLeft w:val="0"/>
          <w:marRight w:val="0"/>
          <w:marTop w:val="0"/>
          <w:marBottom w:val="0"/>
          <w:divBdr>
            <w:top w:val="none" w:sz="0" w:space="0" w:color="auto"/>
            <w:left w:val="none" w:sz="0" w:space="0" w:color="auto"/>
            <w:bottom w:val="none" w:sz="0" w:space="0" w:color="auto"/>
            <w:right w:val="none" w:sz="0" w:space="0" w:color="auto"/>
          </w:divBdr>
        </w:div>
        <w:div w:id="136579408">
          <w:marLeft w:val="0"/>
          <w:marRight w:val="0"/>
          <w:marTop w:val="0"/>
          <w:marBottom w:val="0"/>
          <w:divBdr>
            <w:top w:val="none" w:sz="0" w:space="0" w:color="auto"/>
            <w:left w:val="none" w:sz="0" w:space="0" w:color="auto"/>
            <w:bottom w:val="none" w:sz="0" w:space="0" w:color="auto"/>
            <w:right w:val="none" w:sz="0" w:space="0" w:color="auto"/>
          </w:divBdr>
        </w:div>
        <w:div w:id="1261570962">
          <w:marLeft w:val="0"/>
          <w:marRight w:val="0"/>
          <w:marTop w:val="0"/>
          <w:marBottom w:val="0"/>
          <w:divBdr>
            <w:top w:val="none" w:sz="0" w:space="0" w:color="auto"/>
            <w:left w:val="none" w:sz="0" w:space="0" w:color="auto"/>
            <w:bottom w:val="none" w:sz="0" w:space="0" w:color="auto"/>
            <w:right w:val="none" w:sz="0" w:space="0" w:color="auto"/>
          </w:divBdr>
        </w:div>
        <w:div w:id="1626080287">
          <w:marLeft w:val="0"/>
          <w:marRight w:val="0"/>
          <w:marTop w:val="0"/>
          <w:marBottom w:val="0"/>
          <w:divBdr>
            <w:top w:val="none" w:sz="0" w:space="0" w:color="auto"/>
            <w:left w:val="none" w:sz="0" w:space="0" w:color="auto"/>
            <w:bottom w:val="none" w:sz="0" w:space="0" w:color="auto"/>
            <w:right w:val="none" w:sz="0" w:space="0" w:color="auto"/>
          </w:divBdr>
        </w:div>
        <w:div w:id="704404473">
          <w:marLeft w:val="0"/>
          <w:marRight w:val="0"/>
          <w:marTop w:val="0"/>
          <w:marBottom w:val="0"/>
          <w:divBdr>
            <w:top w:val="none" w:sz="0" w:space="0" w:color="auto"/>
            <w:left w:val="none" w:sz="0" w:space="0" w:color="auto"/>
            <w:bottom w:val="none" w:sz="0" w:space="0" w:color="auto"/>
            <w:right w:val="none" w:sz="0" w:space="0" w:color="auto"/>
          </w:divBdr>
        </w:div>
        <w:div w:id="179970876">
          <w:marLeft w:val="0"/>
          <w:marRight w:val="0"/>
          <w:marTop w:val="0"/>
          <w:marBottom w:val="0"/>
          <w:divBdr>
            <w:top w:val="none" w:sz="0" w:space="0" w:color="auto"/>
            <w:left w:val="none" w:sz="0" w:space="0" w:color="auto"/>
            <w:bottom w:val="none" w:sz="0" w:space="0" w:color="auto"/>
            <w:right w:val="none" w:sz="0" w:space="0" w:color="auto"/>
          </w:divBdr>
        </w:div>
        <w:div w:id="1408922874">
          <w:marLeft w:val="0"/>
          <w:marRight w:val="0"/>
          <w:marTop w:val="0"/>
          <w:marBottom w:val="0"/>
          <w:divBdr>
            <w:top w:val="none" w:sz="0" w:space="0" w:color="auto"/>
            <w:left w:val="none" w:sz="0" w:space="0" w:color="auto"/>
            <w:bottom w:val="none" w:sz="0" w:space="0" w:color="auto"/>
            <w:right w:val="none" w:sz="0" w:space="0" w:color="auto"/>
          </w:divBdr>
        </w:div>
        <w:div w:id="1165437045">
          <w:marLeft w:val="0"/>
          <w:marRight w:val="0"/>
          <w:marTop w:val="0"/>
          <w:marBottom w:val="0"/>
          <w:divBdr>
            <w:top w:val="none" w:sz="0" w:space="0" w:color="auto"/>
            <w:left w:val="none" w:sz="0" w:space="0" w:color="auto"/>
            <w:bottom w:val="none" w:sz="0" w:space="0" w:color="auto"/>
            <w:right w:val="none" w:sz="0" w:space="0" w:color="auto"/>
          </w:divBdr>
        </w:div>
        <w:div w:id="925454678">
          <w:marLeft w:val="0"/>
          <w:marRight w:val="0"/>
          <w:marTop w:val="0"/>
          <w:marBottom w:val="0"/>
          <w:divBdr>
            <w:top w:val="none" w:sz="0" w:space="0" w:color="auto"/>
            <w:left w:val="none" w:sz="0" w:space="0" w:color="auto"/>
            <w:bottom w:val="none" w:sz="0" w:space="0" w:color="auto"/>
            <w:right w:val="none" w:sz="0" w:space="0" w:color="auto"/>
          </w:divBdr>
        </w:div>
        <w:div w:id="1670323944">
          <w:marLeft w:val="0"/>
          <w:marRight w:val="0"/>
          <w:marTop w:val="0"/>
          <w:marBottom w:val="0"/>
          <w:divBdr>
            <w:top w:val="none" w:sz="0" w:space="0" w:color="auto"/>
            <w:left w:val="none" w:sz="0" w:space="0" w:color="auto"/>
            <w:bottom w:val="none" w:sz="0" w:space="0" w:color="auto"/>
            <w:right w:val="none" w:sz="0" w:space="0" w:color="auto"/>
          </w:divBdr>
        </w:div>
        <w:div w:id="885221662">
          <w:marLeft w:val="0"/>
          <w:marRight w:val="0"/>
          <w:marTop w:val="0"/>
          <w:marBottom w:val="0"/>
          <w:divBdr>
            <w:top w:val="none" w:sz="0" w:space="0" w:color="auto"/>
            <w:left w:val="none" w:sz="0" w:space="0" w:color="auto"/>
            <w:bottom w:val="none" w:sz="0" w:space="0" w:color="auto"/>
            <w:right w:val="none" w:sz="0" w:space="0" w:color="auto"/>
          </w:divBdr>
        </w:div>
        <w:div w:id="1503470586">
          <w:marLeft w:val="0"/>
          <w:marRight w:val="0"/>
          <w:marTop w:val="0"/>
          <w:marBottom w:val="0"/>
          <w:divBdr>
            <w:top w:val="none" w:sz="0" w:space="0" w:color="auto"/>
            <w:left w:val="none" w:sz="0" w:space="0" w:color="auto"/>
            <w:bottom w:val="none" w:sz="0" w:space="0" w:color="auto"/>
            <w:right w:val="none" w:sz="0" w:space="0" w:color="auto"/>
          </w:divBdr>
        </w:div>
        <w:div w:id="787628220">
          <w:marLeft w:val="0"/>
          <w:marRight w:val="0"/>
          <w:marTop w:val="0"/>
          <w:marBottom w:val="0"/>
          <w:divBdr>
            <w:top w:val="none" w:sz="0" w:space="0" w:color="auto"/>
            <w:left w:val="none" w:sz="0" w:space="0" w:color="auto"/>
            <w:bottom w:val="none" w:sz="0" w:space="0" w:color="auto"/>
            <w:right w:val="none" w:sz="0" w:space="0" w:color="auto"/>
          </w:divBdr>
        </w:div>
        <w:div w:id="251669114">
          <w:marLeft w:val="0"/>
          <w:marRight w:val="0"/>
          <w:marTop w:val="0"/>
          <w:marBottom w:val="0"/>
          <w:divBdr>
            <w:top w:val="none" w:sz="0" w:space="0" w:color="auto"/>
            <w:left w:val="none" w:sz="0" w:space="0" w:color="auto"/>
            <w:bottom w:val="none" w:sz="0" w:space="0" w:color="auto"/>
            <w:right w:val="none" w:sz="0" w:space="0" w:color="auto"/>
          </w:divBdr>
        </w:div>
        <w:div w:id="616791512">
          <w:marLeft w:val="0"/>
          <w:marRight w:val="0"/>
          <w:marTop w:val="0"/>
          <w:marBottom w:val="0"/>
          <w:divBdr>
            <w:top w:val="none" w:sz="0" w:space="0" w:color="auto"/>
            <w:left w:val="none" w:sz="0" w:space="0" w:color="auto"/>
            <w:bottom w:val="none" w:sz="0" w:space="0" w:color="auto"/>
            <w:right w:val="none" w:sz="0" w:space="0" w:color="auto"/>
          </w:divBdr>
        </w:div>
        <w:div w:id="1978101647">
          <w:marLeft w:val="0"/>
          <w:marRight w:val="0"/>
          <w:marTop w:val="0"/>
          <w:marBottom w:val="0"/>
          <w:divBdr>
            <w:top w:val="none" w:sz="0" w:space="0" w:color="auto"/>
            <w:left w:val="none" w:sz="0" w:space="0" w:color="auto"/>
            <w:bottom w:val="none" w:sz="0" w:space="0" w:color="auto"/>
            <w:right w:val="none" w:sz="0" w:space="0" w:color="auto"/>
          </w:divBdr>
        </w:div>
        <w:div w:id="1664502430">
          <w:marLeft w:val="0"/>
          <w:marRight w:val="0"/>
          <w:marTop w:val="0"/>
          <w:marBottom w:val="0"/>
          <w:divBdr>
            <w:top w:val="none" w:sz="0" w:space="0" w:color="auto"/>
            <w:left w:val="none" w:sz="0" w:space="0" w:color="auto"/>
            <w:bottom w:val="none" w:sz="0" w:space="0" w:color="auto"/>
            <w:right w:val="none" w:sz="0" w:space="0" w:color="auto"/>
          </w:divBdr>
        </w:div>
        <w:div w:id="675764153">
          <w:marLeft w:val="0"/>
          <w:marRight w:val="0"/>
          <w:marTop w:val="0"/>
          <w:marBottom w:val="0"/>
          <w:divBdr>
            <w:top w:val="none" w:sz="0" w:space="0" w:color="auto"/>
            <w:left w:val="none" w:sz="0" w:space="0" w:color="auto"/>
            <w:bottom w:val="none" w:sz="0" w:space="0" w:color="auto"/>
            <w:right w:val="none" w:sz="0" w:space="0" w:color="auto"/>
          </w:divBdr>
        </w:div>
        <w:div w:id="125707384">
          <w:marLeft w:val="0"/>
          <w:marRight w:val="0"/>
          <w:marTop w:val="0"/>
          <w:marBottom w:val="0"/>
          <w:divBdr>
            <w:top w:val="none" w:sz="0" w:space="0" w:color="auto"/>
            <w:left w:val="none" w:sz="0" w:space="0" w:color="auto"/>
            <w:bottom w:val="none" w:sz="0" w:space="0" w:color="auto"/>
            <w:right w:val="none" w:sz="0" w:space="0" w:color="auto"/>
          </w:divBdr>
        </w:div>
        <w:div w:id="795368889">
          <w:marLeft w:val="0"/>
          <w:marRight w:val="0"/>
          <w:marTop w:val="0"/>
          <w:marBottom w:val="0"/>
          <w:divBdr>
            <w:top w:val="none" w:sz="0" w:space="0" w:color="auto"/>
            <w:left w:val="none" w:sz="0" w:space="0" w:color="auto"/>
            <w:bottom w:val="none" w:sz="0" w:space="0" w:color="auto"/>
            <w:right w:val="none" w:sz="0" w:space="0" w:color="auto"/>
          </w:divBdr>
        </w:div>
        <w:div w:id="545407626">
          <w:marLeft w:val="0"/>
          <w:marRight w:val="0"/>
          <w:marTop w:val="0"/>
          <w:marBottom w:val="0"/>
          <w:divBdr>
            <w:top w:val="none" w:sz="0" w:space="0" w:color="auto"/>
            <w:left w:val="none" w:sz="0" w:space="0" w:color="auto"/>
            <w:bottom w:val="none" w:sz="0" w:space="0" w:color="auto"/>
            <w:right w:val="none" w:sz="0" w:space="0" w:color="auto"/>
          </w:divBdr>
        </w:div>
        <w:div w:id="1389693525">
          <w:marLeft w:val="0"/>
          <w:marRight w:val="0"/>
          <w:marTop w:val="0"/>
          <w:marBottom w:val="0"/>
          <w:divBdr>
            <w:top w:val="none" w:sz="0" w:space="0" w:color="auto"/>
            <w:left w:val="none" w:sz="0" w:space="0" w:color="auto"/>
            <w:bottom w:val="none" w:sz="0" w:space="0" w:color="auto"/>
            <w:right w:val="none" w:sz="0" w:space="0" w:color="auto"/>
          </w:divBdr>
        </w:div>
        <w:div w:id="1914007357">
          <w:marLeft w:val="0"/>
          <w:marRight w:val="0"/>
          <w:marTop w:val="0"/>
          <w:marBottom w:val="0"/>
          <w:divBdr>
            <w:top w:val="none" w:sz="0" w:space="0" w:color="auto"/>
            <w:left w:val="none" w:sz="0" w:space="0" w:color="auto"/>
            <w:bottom w:val="none" w:sz="0" w:space="0" w:color="auto"/>
            <w:right w:val="none" w:sz="0" w:space="0" w:color="auto"/>
          </w:divBdr>
        </w:div>
        <w:div w:id="259146218">
          <w:marLeft w:val="0"/>
          <w:marRight w:val="0"/>
          <w:marTop w:val="0"/>
          <w:marBottom w:val="0"/>
          <w:divBdr>
            <w:top w:val="none" w:sz="0" w:space="0" w:color="auto"/>
            <w:left w:val="none" w:sz="0" w:space="0" w:color="auto"/>
            <w:bottom w:val="none" w:sz="0" w:space="0" w:color="auto"/>
            <w:right w:val="none" w:sz="0" w:space="0" w:color="auto"/>
          </w:divBdr>
        </w:div>
        <w:div w:id="1063483160">
          <w:marLeft w:val="0"/>
          <w:marRight w:val="0"/>
          <w:marTop w:val="0"/>
          <w:marBottom w:val="0"/>
          <w:divBdr>
            <w:top w:val="none" w:sz="0" w:space="0" w:color="auto"/>
            <w:left w:val="none" w:sz="0" w:space="0" w:color="auto"/>
            <w:bottom w:val="none" w:sz="0" w:space="0" w:color="auto"/>
            <w:right w:val="none" w:sz="0" w:space="0" w:color="auto"/>
          </w:divBdr>
        </w:div>
        <w:div w:id="2002541180">
          <w:marLeft w:val="0"/>
          <w:marRight w:val="0"/>
          <w:marTop w:val="0"/>
          <w:marBottom w:val="0"/>
          <w:divBdr>
            <w:top w:val="none" w:sz="0" w:space="0" w:color="auto"/>
            <w:left w:val="none" w:sz="0" w:space="0" w:color="auto"/>
            <w:bottom w:val="none" w:sz="0" w:space="0" w:color="auto"/>
            <w:right w:val="none" w:sz="0" w:space="0" w:color="auto"/>
          </w:divBdr>
        </w:div>
        <w:div w:id="1561624379">
          <w:marLeft w:val="0"/>
          <w:marRight w:val="0"/>
          <w:marTop w:val="0"/>
          <w:marBottom w:val="0"/>
          <w:divBdr>
            <w:top w:val="none" w:sz="0" w:space="0" w:color="auto"/>
            <w:left w:val="none" w:sz="0" w:space="0" w:color="auto"/>
            <w:bottom w:val="none" w:sz="0" w:space="0" w:color="auto"/>
            <w:right w:val="none" w:sz="0" w:space="0" w:color="auto"/>
          </w:divBdr>
        </w:div>
        <w:div w:id="528375673">
          <w:marLeft w:val="0"/>
          <w:marRight w:val="0"/>
          <w:marTop w:val="0"/>
          <w:marBottom w:val="0"/>
          <w:divBdr>
            <w:top w:val="none" w:sz="0" w:space="0" w:color="auto"/>
            <w:left w:val="none" w:sz="0" w:space="0" w:color="auto"/>
            <w:bottom w:val="none" w:sz="0" w:space="0" w:color="auto"/>
            <w:right w:val="none" w:sz="0" w:space="0" w:color="auto"/>
          </w:divBdr>
        </w:div>
        <w:div w:id="1034769787">
          <w:marLeft w:val="0"/>
          <w:marRight w:val="0"/>
          <w:marTop w:val="0"/>
          <w:marBottom w:val="0"/>
          <w:divBdr>
            <w:top w:val="none" w:sz="0" w:space="0" w:color="auto"/>
            <w:left w:val="none" w:sz="0" w:space="0" w:color="auto"/>
            <w:bottom w:val="none" w:sz="0" w:space="0" w:color="auto"/>
            <w:right w:val="none" w:sz="0" w:space="0" w:color="auto"/>
          </w:divBdr>
        </w:div>
        <w:div w:id="1958753139">
          <w:marLeft w:val="0"/>
          <w:marRight w:val="0"/>
          <w:marTop w:val="0"/>
          <w:marBottom w:val="0"/>
          <w:divBdr>
            <w:top w:val="none" w:sz="0" w:space="0" w:color="auto"/>
            <w:left w:val="none" w:sz="0" w:space="0" w:color="auto"/>
            <w:bottom w:val="none" w:sz="0" w:space="0" w:color="auto"/>
            <w:right w:val="none" w:sz="0" w:space="0" w:color="auto"/>
          </w:divBdr>
        </w:div>
        <w:div w:id="1372802979">
          <w:marLeft w:val="0"/>
          <w:marRight w:val="0"/>
          <w:marTop w:val="0"/>
          <w:marBottom w:val="0"/>
          <w:divBdr>
            <w:top w:val="none" w:sz="0" w:space="0" w:color="auto"/>
            <w:left w:val="none" w:sz="0" w:space="0" w:color="auto"/>
            <w:bottom w:val="none" w:sz="0" w:space="0" w:color="auto"/>
            <w:right w:val="none" w:sz="0" w:space="0" w:color="auto"/>
          </w:divBdr>
        </w:div>
        <w:div w:id="997417867">
          <w:marLeft w:val="0"/>
          <w:marRight w:val="0"/>
          <w:marTop w:val="0"/>
          <w:marBottom w:val="0"/>
          <w:divBdr>
            <w:top w:val="none" w:sz="0" w:space="0" w:color="auto"/>
            <w:left w:val="none" w:sz="0" w:space="0" w:color="auto"/>
            <w:bottom w:val="none" w:sz="0" w:space="0" w:color="auto"/>
            <w:right w:val="none" w:sz="0" w:space="0" w:color="auto"/>
          </w:divBdr>
        </w:div>
        <w:div w:id="1819611751">
          <w:marLeft w:val="0"/>
          <w:marRight w:val="0"/>
          <w:marTop w:val="0"/>
          <w:marBottom w:val="0"/>
          <w:divBdr>
            <w:top w:val="none" w:sz="0" w:space="0" w:color="auto"/>
            <w:left w:val="none" w:sz="0" w:space="0" w:color="auto"/>
            <w:bottom w:val="none" w:sz="0" w:space="0" w:color="auto"/>
            <w:right w:val="none" w:sz="0" w:space="0" w:color="auto"/>
          </w:divBdr>
        </w:div>
        <w:div w:id="114521089">
          <w:marLeft w:val="0"/>
          <w:marRight w:val="0"/>
          <w:marTop w:val="0"/>
          <w:marBottom w:val="0"/>
          <w:divBdr>
            <w:top w:val="none" w:sz="0" w:space="0" w:color="auto"/>
            <w:left w:val="none" w:sz="0" w:space="0" w:color="auto"/>
            <w:bottom w:val="none" w:sz="0" w:space="0" w:color="auto"/>
            <w:right w:val="none" w:sz="0" w:space="0" w:color="auto"/>
          </w:divBdr>
        </w:div>
        <w:div w:id="1998074667">
          <w:marLeft w:val="0"/>
          <w:marRight w:val="0"/>
          <w:marTop w:val="0"/>
          <w:marBottom w:val="0"/>
          <w:divBdr>
            <w:top w:val="none" w:sz="0" w:space="0" w:color="auto"/>
            <w:left w:val="none" w:sz="0" w:space="0" w:color="auto"/>
            <w:bottom w:val="none" w:sz="0" w:space="0" w:color="auto"/>
            <w:right w:val="none" w:sz="0" w:space="0" w:color="auto"/>
          </w:divBdr>
        </w:div>
        <w:div w:id="285696067">
          <w:marLeft w:val="0"/>
          <w:marRight w:val="0"/>
          <w:marTop w:val="0"/>
          <w:marBottom w:val="0"/>
          <w:divBdr>
            <w:top w:val="none" w:sz="0" w:space="0" w:color="auto"/>
            <w:left w:val="none" w:sz="0" w:space="0" w:color="auto"/>
            <w:bottom w:val="none" w:sz="0" w:space="0" w:color="auto"/>
            <w:right w:val="none" w:sz="0" w:space="0" w:color="auto"/>
          </w:divBdr>
        </w:div>
        <w:div w:id="2132818058">
          <w:marLeft w:val="0"/>
          <w:marRight w:val="0"/>
          <w:marTop w:val="0"/>
          <w:marBottom w:val="0"/>
          <w:divBdr>
            <w:top w:val="none" w:sz="0" w:space="0" w:color="auto"/>
            <w:left w:val="none" w:sz="0" w:space="0" w:color="auto"/>
            <w:bottom w:val="none" w:sz="0" w:space="0" w:color="auto"/>
            <w:right w:val="none" w:sz="0" w:space="0" w:color="auto"/>
          </w:divBdr>
        </w:div>
        <w:div w:id="557321847">
          <w:marLeft w:val="0"/>
          <w:marRight w:val="0"/>
          <w:marTop w:val="0"/>
          <w:marBottom w:val="0"/>
          <w:divBdr>
            <w:top w:val="none" w:sz="0" w:space="0" w:color="auto"/>
            <w:left w:val="none" w:sz="0" w:space="0" w:color="auto"/>
            <w:bottom w:val="none" w:sz="0" w:space="0" w:color="auto"/>
            <w:right w:val="none" w:sz="0" w:space="0" w:color="auto"/>
          </w:divBdr>
        </w:div>
        <w:div w:id="2102143078">
          <w:marLeft w:val="0"/>
          <w:marRight w:val="0"/>
          <w:marTop w:val="0"/>
          <w:marBottom w:val="0"/>
          <w:divBdr>
            <w:top w:val="none" w:sz="0" w:space="0" w:color="auto"/>
            <w:left w:val="none" w:sz="0" w:space="0" w:color="auto"/>
            <w:bottom w:val="none" w:sz="0" w:space="0" w:color="auto"/>
            <w:right w:val="none" w:sz="0" w:space="0" w:color="auto"/>
          </w:divBdr>
        </w:div>
        <w:div w:id="1646005822">
          <w:marLeft w:val="0"/>
          <w:marRight w:val="0"/>
          <w:marTop w:val="0"/>
          <w:marBottom w:val="0"/>
          <w:divBdr>
            <w:top w:val="none" w:sz="0" w:space="0" w:color="auto"/>
            <w:left w:val="none" w:sz="0" w:space="0" w:color="auto"/>
            <w:bottom w:val="none" w:sz="0" w:space="0" w:color="auto"/>
            <w:right w:val="none" w:sz="0" w:space="0" w:color="auto"/>
          </w:divBdr>
        </w:div>
        <w:div w:id="1866795800">
          <w:marLeft w:val="0"/>
          <w:marRight w:val="0"/>
          <w:marTop w:val="0"/>
          <w:marBottom w:val="0"/>
          <w:divBdr>
            <w:top w:val="none" w:sz="0" w:space="0" w:color="auto"/>
            <w:left w:val="none" w:sz="0" w:space="0" w:color="auto"/>
            <w:bottom w:val="none" w:sz="0" w:space="0" w:color="auto"/>
            <w:right w:val="none" w:sz="0" w:space="0" w:color="auto"/>
          </w:divBdr>
        </w:div>
        <w:div w:id="272447468">
          <w:marLeft w:val="0"/>
          <w:marRight w:val="0"/>
          <w:marTop w:val="0"/>
          <w:marBottom w:val="0"/>
          <w:divBdr>
            <w:top w:val="none" w:sz="0" w:space="0" w:color="auto"/>
            <w:left w:val="none" w:sz="0" w:space="0" w:color="auto"/>
            <w:bottom w:val="none" w:sz="0" w:space="0" w:color="auto"/>
            <w:right w:val="none" w:sz="0" w:space="0" w:color="auto"/>
          </w:divBdr>
        </w:div>
        <w:div w:id="1993869442">
          <w:marLeft w:val="0"/>
          <w:marRight w:val="0"/>
          <w:marTop w:val="0"/>
          <w:marBottom w:val="0"/>
          <w:divBdr>
            <w:top w:val="none" w:sz="0" w:space="0" w:color="auto"/>
            <w:left w:val="none" w:sz="0" w:space="0" w:color="auto"/>
            <w:bottom w:val="none" w:sz="0" w:space="0" w:color="auto"/>
            <w:right w:val="none" w:sz="0" w:space="0" w:color="auto"/>
          </w:divBdr>
        </w:div>
        <w:div w:id="1606615844">
          <w:marLeft w:val="0"/>
          <w:marRight w:val="0"/>
          <w:marTop w:val="0"/>
          <w:marBottom w:val="0"/>
          <w:divBdr>
            <w:top w:val="none" w:sz="0" w:space="0" w:color="auto"/>
            <w:left w:val="none" w:sz="0" w:space="0" w:color="auto"/>
            <w:bottom w:val="none" w:sz="0" w:space="0" w:color="auto"/>
            <w:right w:val="none" w:sz="0" w:space="0" w:color="auto"/>
          </w:divBdr>
        </w:div>
        <w:div w:id="1954633194">
          <w:marLeft w:val="0"/>
          <w:marRight w:val="0"/>
          <w:marTop w:val="0"/>
          <w:marBottom w:val="0"/>
          <w:divBdr>
            <w:top w:val="none" w:sz="0" w:space="0" w:color="auto"/>
            <w:left w:val="none" w:sz="0" w:space="0" w:color="auto"/>
            <w:bottom w:val="none" w:sz="0" w:space="0" w:color="auto"/>
            <w:right w:val="none" w:sz="0" w:space="0" w:color="auto"/>
          </w:divBdr>
        </w:div>
        <w:div w:id="615481234">
          <w:marLeft w:val="0"/>
          <w:marRight w:val="0"/>
          <w:marTop w:val="0"/>
          <w:marBottom w:val="0"/>
          <w:divBdr>
            <w:top w:val="none" w:sz="0" w:space="0" w:color="auto"/>
            <w:left w:val="none" w:sz="0" w:space="0" w:color="auto"/>
            <w:bottom w:val="none" w:sz="0" w:space="0" w:color="auto"/>
            <w:right w:val="none" w:sz="0" w:space="0" w:color="auto"/>
          </w:divBdr>
        </w:div>
        <w:div w:id="1011184873">
          <w:marLeft w:val="0"/>
          <w:marRight w:val="0"/>
          <w:marTop w:val="0"/>
          <w:marBottom w:val="0"/>
          <w:divBdr>
            <w:top w:val="none" w:sz="0" w:space="0" w:color="auto"/>
            <w:left w:val="none" w:sz="0" w:space="0" w:color="auto"/>
            <w:bottom w:val="none" w:sz="0" w:space="0" w:color="auto"/>
            <w:right w:val="none" w:sz="0" w:space="0" w:color="auto"/>
          </w:divBdr>
        </w:div>
        <w:div w:id="1158305212">
          <w:marLeft w:val="0"/>
          <w:marRight w:val="0"/>
          <w:marTop w:val="0"/>
          <w:marBottom w:val="0"/>
          <w:divBdr>
            <w:top w:val="none" w:sz="0" w:space="0" w:color="auto"/>
            <w:left w:val="none" w:sz="0" w:space="0" w:color="auto"/>
            <w:bottom w:val="none" w:sz="0" w:space="0" w:color="auto"/>
            <w:right w:val="none" w:sz="0" w:space="0" w:color="auto"/>
          </w:divBdr>
        </w:div>
        <w:div w:id="1081489281">
          <w:marLeft w:val="0"/>
          <w:marRight w:val="0"/>
          <w:marTop w:val="0"/>
          <w:marBottom w:val="0"/>
          <w:divBdr>
            <w:top w:val="none" w:sz="0" w:space="0" w:color="auto"/>
            <w:left w:val="none" w:sz="0" w:space="0" w:color="auto"/>
            <w:bottom w:val="none" w:sz="0" w:space="0" w:color="auto"/>
            <w:right w:val="none" w:sz="0" w:space="0" w:color="auto"/>
          </w:divBdr>
        </w:div>
        <w:div w:id="1547722206">
          <w:marLeft w:val="0"/>
          <w:marRight w:val="0"/>
          <w:marTop w:val="0"/>
          <w:marBottom w:val="0"/>
          <w:divBdr>
            <w:top w:val="none" w:sz="0" w:space="0" w:color="auto"/>
            <w:left w:val="none" w:sz="0" w:space="0" w:color="auto"/>
            <w:bottom w:val="none" w:sz="0" w:space="0" w:color="auto"/>
            <w:right w:val="none" w:sz="0" w:space="0" w:color="auto"/>
          </w:divBdr>
        </w:div>
        <w:div w:id="1013802746">
          <w:marLeft w:val="0"/>
          <w:marRight w:val="0"/>
          <w:marTop w:val="0"/>
          <w:marBottom w:val="0"/>
          <w:divBdr>
            <w:top w:val="none" w:sz="0" w:space="0" w:color="auto"/>
            <w:left w:val="none" w:sz="0" w:space="0" w:color="auto"/>
            <w:bottom w:val="none" w:sz="0" w:space="0" w:color="auto"/>
            <w:right w:val="none" w:sz="0" w:space="0" w:color="auto"/>
          </w:divBdr>
        </w:div>
        <w:div w:id="893200178">
          <w:marLeft w:val="0"/>
          <w:marRight w:val="0"/>
          <w:marTop w:val="0"/>
          <w:marBottom w:val="0"/>
          <w:divBdr>
            <w:top w:val="none" w:sz="0" w:space="0" w:color="auto"/>
            <w:left w:val="none" w:sz="0" w:space="0" w:color="auto"/>
            <w:bottom w:val="none" w:sz="0" w:space="0" w:color="auto"/>
            <w:right w:val="none" w:sz="0" w:space="0" w:color="auto"/>
          </w:divBdr>
        </w:div>
        <w:div w:id="848104358">
          <w:marLeft w:val="0"/>
          <w:marRight w:val="0"/>
          <w:marTop w:val="0"/>
          <w:marBottom w:val="0"/>
          <w:divBdr>
            <w:top w:val="none" w:sz="0" w:space="0" w:color="auto"/>
            <w:left w:val="none" w:sz="0" w:space="0" w:color="auto"/>
            <w:bottom w:val="none" w:sz="0" w:space="0" w:color="auto"/>
            <w:right w:val="none" w:sz="0" w:space="0" w:color="auto"/>
          </w:divBdr>
        </w:div>
        <w:div w:id="1735615482">
          <w:marLeft w:val="0"/>
          <w:marRight w:val="0"/>
          <w:marTop w:val="0"/>
          <w:marBottom w:val="0"/>
          <w:divBdr>
            <w:top w:val="none" w:sz="0" w:space="0" w:color="auto"/>
            <w:left w:val="none" w:sz="0" w:space="0" w:color="auto"/>
            <w:bottom w:val="none" w:sz="0" w:space="0" w:color="auto"/>
            <w:right w:val="none" w:sz="0" w:space="0" w:color="auto"/>
          </w:divBdr>
        </w:div>
        <w:div w:id="321785100">
          <w:marLeft w:val="0"/>
          <w:marRight w:val="0"/>
          <w:marTop w:val="0"/>
          <w:marBottom w:val="0"/>
          <w:divBdr>
            <w:top w:val="none" w:sz="0" w:space="0" w:color="auto"/>
            <w:left w:val="none" w:sz="0" w:space="0" w:color="auto"/>
            <w:bottom w:val="none" w:sz="0" w:space="0" w:color="auto"/>
            <w:right w:val="none" w:sz="0" w:space="0" w:color="auto"/>
          </w:divBdr>
        </w:div>
        <w:div w:id="2120836749">
          <w:marLeft w:val="0"/>
          <w:marRight w:val="0"/>
          <w:marTop w:val="0"/>
          <w:marBottom w:val="0"/>
          <w:divBdr>
            <w:top w:val="none" w:sz="0" w:space="0" w:color="auto"/>
            <w:left w:val="none" w:sz="0" w:space="0" w:color="auto"/>
            <w:bottom w:val="none" w:sz="0" w:space="0" w:color="auto"/>
            <w:right w:val="none" w:sz="0" w:space="0" w:color="auto"/>
          </w:divBdr>
        </w:div>
        <w:div w:id="1407453257">
          <w:marLeft w:val="0"/>
          <w:marRight w:val="0"/>
          <w:marTop w:val="0"/>
          <w:marBottom w:val="0"/>
          <w:divBdr>
            <w:top w:val="none" w:sz="0" w:space="0" w:color="auto"/>
            <w:left w:val="none" w:sz="0" w:space="0" w:color="auto"/>
            <w:bottom w:val="none" w:sz="0" w:space="0" w:color="auto"/>
            <w:right w:val="none" w:sz="0" w:space="0" w:color="auto"/>
          </w:divBdr>
        </w:div>
        <w:div w:id="1603875849">
          <w:marLeft w:val="0"/>
          <w:marRight w:val="0"/>
          <w:marTop w:val="0"/>
          <w:marBottom w:val="0"/>
          <w:divBdr>
            <w:top w:val="none" w:sz="0" w:space="0" w:color="auto"/>
            <w:left w:val="none" w:sz="0" w:space="0" w:color="auto"/>
            <w:bottom w:val="none" w:sz="0" w:space="0" w:color="auto"/>
            <w:right w:val="none" w:sz="0" w:space="0" w:color="auto"/>
          </w:divBdr>
        </w:div>
        <w:div w:id="1519812063">
          <w:marLeft w:val="0"/>
          <w:marRight w:val="0"/>
          <w:marTop w:val="0"/>
          <w:marBottom w:val="0"/>
          <w:divBdr>
            <w:top w:val="none" w:sz="0" w:space="0" w:color="auto"/>
            <w:left w:val="none" w:sz="0" w:space="0" w:color="auto"/>
            <w:bottom w:val="none" w:sz="0" w:space="0" w:color="auto"/>
            <w:right w:val="none" w:sz="0" w:space="0" w:color="auto"/>
          </w:divBdr>
        </w:div>
        <w:div w:id="1922055507">
          <w:marLeft w:val="0"/>
          <w:marRight w:val="0"/>
          <w:marTop w:val="0"/>
          <w:marBottom w:val="0"/>
          <w:divBdr>
            <w:top w:val="none" w:sz="0" w:space="0" w:color="auto"/>
            <w:left w:val="none" w:sz="0" w:space="0" w:color="auto"/>
            <w:bottom w:val="none" w:sz="0" w:space="0" w:color="auto"/>
            <w:right w:val="none" w:sz="0" w:space="0" w:color="auto"/>
          </w:divBdr>
        </w:div>
        <w:div w:id="1038894286">
          <w:marLeft w:val="0"/>
          <w:marRight w:val="0"/>
          <w:marTop w:val="0"/>
          <w:marBottom w:val="0"/>
          <w:divBdr>
            <w:top w:val="none" w:sz="0" w:space="0" w:color="auto"/>
            <w:left w:val="none" w:sz="0" w:space="0" w:color="auto"/>
            <w:bottom w:val="none" w:sz="0" w:space="0" w:color="auto"/>
            <w:right w:val="none" w:sz="0" w:space="0" w:color="auto"/>
          </w:divBdr>
        </w:div>
        <w:div w:id="1098670722">
          <w:marLeft w:val="0"/>
          <w:marRight w:val="0"/>
          <w:marTop w:val="0"/>
          <w:marBottom w:val="0"/>
          <w:divBdr>
            <w:top w:val="none" w:sz="0" w:space="0" w:color="auto"/>
            <w:left w:val="none" w:sz="0" w:space="0" w:color="auto"/>
            <w:bottom w:val="none" w:sz="0" w:space="0" w:color="auto"/>
            <w:right w:val="none" w:sz="0" w:space="0" w:color="auto"/>
          </w:divBdr>
        </w:div>
        <w:div w:id="701248187">
          <w:marLeft w:val="0"/>
          <w:marRight w:val="0"/>
          <w:marTop w:val="0"/>
          <w:marBottom w:val="0"/>
          <w:divBdr>
            <w:top w:val="none" w:sz="0" w:space="0" w:color="auto"/>
            <w:left w:val="none" w:sz="0" w:space="0" w:color="auto"/>
            <w:bottom w:val="none" w:sz="0" w:space="0" w:color="auto"/>
            <w:right w:val="none" w:sz="0" w:space="0" w:color="auto"/>
          </w:divBdr>
        </w:div>
        <w:div w:id="1144548033">
          <w:marLeft w:val="0"/>
          <w:marRight w:val="0"/>
          <w:marTop w:val="0"/>
          <w:marBottom w:val="0"/>
          <w:divBdr>
            <w:top w:val="none" w:sz="0" w:space="0" w:color="auto"/>
            <w:left w:val="none" w:sz="0" w:space="0" w:color="auto"/>
            <w:bottom w:val="none" w:sz="0" w:space="0" w:color="auto"/>
            <w:right w:val="none" w:sz="0" w:space="0" w:color="auto"/>
          </w:divBdr>
        </w:div>
        <w:div w:id="505169412">
          <w:marLeft w:val="0"/>
          <w:marRight w:val="0"/>
          <w:marTop w:val="0"/>
          <w:marBottom w:val="0"/>
          <w:divBdr>
            <w:top w:val="none" w:sz="0" w:space="0" w:color="auto"/>
            <w:left w:val="none" w:sz="0" w:space="0" w:color="auto"/>
            <w:bottom w:val="none" w:sz="0" w:space="0" w:color="auto"/>
            <w:right w:val="none" w:sz="0" w:space="0" w:color="auto"/>
          </w:divBdr>
        </w:div>
        <w:div w:id="405420227">
          <w:marLeft w:val="0"/>
          <w:marRight w:val="0"/>
          <w:marTop w:val="0"/>
          <w:marBottom w:val="0"/>
          <w:divBdr>
            <w:top w:val="none" w:sz="0" w:space="0" w:color="auto"/>
            <w:left w:val="none" w:sz="0" w:space="0" w:color="auto"/>
            <w:bottom w:val="none" w:sz="0" w:space="0" w:color="auto"/>
            <w:right w:val="none" w:sz="0" w:space="0" w:color="auto"/>
          </w:divBdr>
        </w:div>
        <w:div w:id="499738324">
          <w:marLeft w:val="0"/>
          <w:marRight w:val="0"/>
          <w:marTop w:val="0"/>
          <w:marBottom w:val="0"/>
          <w:divBdr>
            <w:top w:val="none" w:sz="0" w:space="0" w:color="auto"/>
            <w:left w:val="none" w:sz="0" w:space="0" w:color="auto"/>
            <w:bottom w:val="none" w:sz="0" w:space="0" w:color="auto"/>
            <w:right w:val="none" w:sz="0" w:space="0" w:color="auto"/>
          </w:divBdr>
        </w:div>
        <w:div w:id="1732802506">
          <w:marLeft w:val="0"/>
          <w:marRight w:val="0"/>
          <w:marTop w:val="0"/>
          <w:marBottom w:val="0"/>
          <w:divBdr>
            <w:top w:val="none" w:sz="0" w:space="0" w:color="auto"/>
            <w:left w:val="none" w:sz="0" w:space="0" w:color="auto"/>
            <w:bottom w:val="none" w:sz="0" w:space="0" w:color="auto"/>
            <w:right w:val="none" w:sz="0" w:space="0" w:color="auto"/>
          </w:divBdr>
        </w:div>
        <w:div w:id="1030303277">
          <w:marLeft w:val="0"/>
          <w:marRight w:val="0"/>
          <w:marTop w:val="0"/>
          <w:marBottom w:val="0"/>
          <w:divBdr>
            <w:top w:val="none" w:sz="0" w:space="0" w:color="auto"/>
            <w:left w:val="none" w:sz="0" w:space="0" w:color="auto"/>
            <w:bottom w:val="none" w:sz="0" w:space="0" w:color="auto"/>
            <w:right w:val="none" w:sz="0" w:space="0" w:color="auto"/>
          </w:divBdr>
        </w:div>
        <w:div w:id="2140107850">
          <w:marLeft w:val="0"/>
          <w:marRight w:val="0"/>
          <w:marTop w:val="0"/>
          <w:marBottom w:val="0"/>
          <w:divBdr>
            <w:top w:val="none" w:sz="0" w:space="0" w:color="auto"/>
            <w:left w:val="none" w:sz="0" w:space="0" w:color="auto"/>
            <w:bottom w:val="none" w:sz="0" w:space="0" w:color="auto"/>
            <w:right w:val="none" w:sz="0" w:space="0" w:color="auto"/>
          </w:divBdr>
        </w:div>
        <w:div w:id="1535997216">
          <w:marLeft w:val="0"/>
          <w:marRight w:val="0"/>
          <w:marTop w:val="0"/>
          <w:marBottom w:val="0"/>
          <w:divBdr>
            <w:top w:val="none" w:sz="0" w:space="0" w:color="auto"/>
            <w:left w:val="none" w:sz="0" w:space="0" w:color="auto"/>
            <w:bottom w:val="none" w:sz="0" w:space="0" w:color="auto"/>
            <w:right w:val="none" w:sz="0" w:space="0" w:color="auto"/>
          </w:divBdr>
        </w:div>
        <w:div w:id="1899516956">
          <w:marLeft w:val="0"/>
          <w:marRight w:val="0"/>
          <w:marTop w:val="0"/>
          <w:marBottom w:val="0"/>
          <w:divBdr>
            <w:top w:val="none" w:sz="0" w:space="0" w:color="auto"/>
            <w:left w:val="none" w:sz="0" w:space="0" w:color="auto"/>
            <w:bottom w:val="none" w:sz="0" w:space="0" w:color="auto"/>
            <w:right w:val="none" w:sz="0" w:space="0" w:color="auto"/>
          </w:divBdr>
        </w:div>
        <w:div w:id="1623531987">
          <w:marLeft w:val="0"/>
          <w:marRight w:val="0"/>
          <w:marTop w:val="0"/>
          <w:marBottom w:val="0"/>
          <w:divBdr>
            <w:top w:val="none" w:sz="0" w:space="0" w:color="auto"/>
            <w:left w:val="none" w:sz="0" w:space="0" w:color="auto"/>
            <w:bottom w:val="none" w:sz="0" w:space="0" w:color="auto"/>
            <w:right w:val="none" w:sz="0" w:space="0" w:color="auto"/>
          </w:divBdr>
        </w:div>
        <w:div w:id="697319476">
          <w:marLeft w:val="0"/>
          <w:marRight w:val="0"/>
          <w:marTop w:val="0"/>
          <w:marBottom w:val="0"/>
          <w:divBdr>
            <w:top w:val="none" w:sz="0" w:space="0" w:color="auto"/>
            <w:left w:val="none" w:sz="0" w:space="0" w:color="auto"/>
            <w:bottom w:val="none" w:sz="0" w:space="0" w:color="auto"/>
            <w:right w:val="none" w:sz="0" w:space="0" w:color="auto"/>
          </w:divBdr>
        </w:div>
        <w:div w:id="404035088">
          <w:marLeft w:val="0"/>
          <w:marRight w:val="0"/>
          <w:marTop w:val="0"/>
          <w:marBottom w:val="0"/>
          <w:divBdr>
            <w:top w:val="none" w:sz="0" w:space="0" w:color="auto"/>
            <w:left w:val="none" w:sz="0" w:space="0" w:color="auto"/>
            <w:bottom w:val="none" w:sz="0" w:space="0" w:color="auto"/>
            <w:right w:val="none" w:sz="0" w:space="0" w:color="auto"/>
          </w:divBdr>
        </w:div>
        <w:div w:id="1885290317">
          <w:marLeft w:val="0"/>
          <w:marRight w:val="0"/>
          <w:marTop w:val="0"/>
          <w:marBottom w:val="0"/>
          <w:divBdr>
            <w:top w:val="none" w:sz="0" w:space="0" w:color="auto"/>
            <w:left w:val="none" w:sz="0" w:space="0" w:color="auto"/>
            <w:bottom w:val="none" w:sz="0" w:space="0" w:color="auto"/>
            <w:right w:val="none" w:sz="0" w:space="0" w:color="auto"/>
          </w:divBdr>
        </w:div>
        <w:div w:id="4481828">
          <w:marLeft w:val="0"/>
          <w:marRight w:val="0"/>
          <w:marTop w:val="0"/>
          <w:marBottom w:val="0"/>
          <w:divBdr>
            <w:top w:val="none" w:sz="0" w:space="0" w:color="auto"/>
            <w:left w:val="none" w:sz="0" w:space="0" w:color="auto"/>
            <w:bottom w:val="none" w:sz="0" w:space="0" w:color="auto"/>
            <w:right w:val="none" w:sz="0" w:space="0" w:color="auto"/>
          </w:divBdr>
        </w:div>
        <w:div w:id="100423505">
          <w:marLeft w:val="0"/>
          <w:marRight w:val="0"/>
          <w:marTop w:val="0"/>
          <w:marBottom w:val="0"/>
          <w:divBdr>
            <w:top w:val="none" w:sz="0" w:space="0" w:color="auto"/>
            <w:left w:val="none" w:sz="0" w:space="0" w:color="auto"/>
            <w:bottom w:val="none" w:sz="0" w:space="0" w:color="auto"/>
            <w:right w:val="none" w:sz="0" w:space="0" w:color="auto"/>
          </w:divBdr>
        </w:div>
        <w:div w:id="1933538757">
          <w:marLeft w:val="0"/>
          <w:marRight w:val="0"/>
          <w:marTop w:val="0"/>
          <w:marBottom w:val="0"/>
          <w:divBdr>
            <w:top w:val="none" w:sz="0" w:space="0" w:color="auto"/>
            <w:left w:val="none" w:sz="0" w:space="0" w:color="auto"/>
            <w:bottom w:val="none" w:sz="0" w:space="0" w:color="auto"/>
            <w:right w:val="none" w:sz="0" w:space="0" w:color="auto"/>
          </w:divBdr>
        </w:div>
        <w:div w:id="663510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0.png"/><Relationship Id="rId26" Type="http://schemas.openxmlformats.org/officeDocument/2006/relationships/image" Target="media/image40.png"/><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30.png"/><Relationship Id="rId34" Type="http://schemas.openxmlformats.org/officeDocument/2006/relationships/image" Target="media/image8.png"/><Relationship Id="rId42" Type="http://schemas.openxmlformats.org/officeDocument/2006/relationships/image" Target="media/image110.png"/><Relationship Id="rId47"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microsoft.com/office/2007/relationships/hdphoto" Target="media/hdphoto3.wdp"/><Relationship Id="rId33" Type="http://schemas.openxmlformats.org/officeDocument/2006/relationships/image" Target="media/image70.png"/><Relationship Id="rId38" Type="http://schemas.openxmlformats.org/officeDocument/2006/relationships/image" Target="media/image10.png"/><Relationship Id="rId46" Type="http://schemas.microsoft.com/office/2011/relationships/commentsExtended" Target="commentsExtended.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2.wdp"/><Relationship Id="rId29" Type="http://schemas.microsoft.com/office/2007/relationships/hdphoto" Target="media/hdphoto4.wdp"/><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7.png"/><Relationship Id="rId37" Type="http://schemas.microsoft.com/office/2007/relationships/hdphoto" Target="media/hdphoto7.wdp"/><Relationship Id="rId40" Type="http://schemas.microsoft.com/office/2007/relationships/hdphoto" Target="media/hdphoto8.wdp"/><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eader" Target="header4.xml"/><Relationship Id="rId28" Type="http://schemas.openxmlformats.org/officeDocument/2006/relationships/image" Target="media/image5.png"/><Relationship Id="rId36"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3.png"/><Relationship Id="rId31" Type="http://schemas.microsoft.com/office/2007/relationships/hdphoto" Target="media/hdphoto5.wdp"/><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hdphoto" Target="media/hdphoto20.wdp"/><Relationship Id="rId27" Type="http://schemas.microsoft.com/office/2007/relationships/hdphoto" Target="media/hdphoto30.wdp"/><Relationship Id="rId30" Type="http://schemas.openxmlformats.org/officeDocument/2006/relationships/image" Target="media/image6.png"/><Relationship Id="rId35" Type="http://schemas.microsoft.com/office/2007/relationships/hdphoto" Target="media/hdphoto6.wdp"/><Relationship Id="rId43" Type="http://schemas.openxmlformats.org/officeDocument/2006/relationships/fontTable" Target="fontTable.xml"/><Relationship Id="rId4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526A3-8F6B-4968-986C-EFF5774EB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15</Pages>
  <Words>10230</Words>
  <Characters>58313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observer</dc:creator>
  <cp:lastModifiedBy>ICT</cp:lastModifiedBy>
  <cp:revision>35</cp:revision>
  <dcterms:created xsi:type="dcterms:W3CDTF">2023-11-17T07:20:00Z</dcterms:created>
  <dcterms:modified xsi:type="dcterms:W3CDTF">2023-11-23T03:45:00Z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a5695ebd-3b04-38ba-a7d0-045e99bcd554</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http://www.zotero.org/styles/chicago-fullnote-bibliography</vt:lpwstr>
  </property>
  <property fmtid="{D5CDD505-2E9C-101B-9397-08002B2CF9AE}" pid="8" name="Mendeley Recent Style Name 1_1">
    <vt:lpwstr>Chicago Manual of Style 17th edition (full note)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https://csl.mendeley.com/styles/633045081/ieee-splnproc</vt:lpwstr>
  </property>
  <property fmtid="{D5CDD505-2E9C-101B-9397-08002B2CF9AE}" pid="16" name="Mendeley Recent Style Name 5_1">
    <vt:lpwstr>IEEE - Muhlisin Muhlisin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http://www.zotero.org/styles/turabian-fullnote-bibliography-8th-edition</vt:lpwstr>
  </property>
  <property fmtid="{D5CDD505-2E9C-101B-9397-08002B2CF9AE}" pid="22" name="Mendeley Recent Style Name 8_1">
    <vt:lpwstr>Turabian 8th edition (full note)</vt:lpwstr>
  </property>
  <property fmtid="{D5CDD505-2E9C-101B-9397-08002B2CF9AE}" pid="23" name="Mendeley Recent Style Id 9_1">
    <vt:lpwstr>http://www.zotero.org/styles/turabian-author-date</vt:lpwstr>
  </property>
  <property fmtid="{D5CDD505-2E9C-101B-9397-08002B2CF9AE}" pid="24" name="Mendeley Recent Style Name 9_1">
    <vt:lpwstr>Turabian 9th edition (author-date)</vt:lpwstr>
  </property>
</Properties>
</file>