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E039E" w14:textId="0E5ADE80" w:rsidR="00527F60" w:rsidRDefault="00527F60" w:rsidP="00C31864">
      <w:pPr>
        <w:spacing w:after="0"/>
        <w:ind w:left="0"/>
      </w:pPr>
    </w:p>
    <w:p w14:paraId="257D84EA" w14:textId="6B2A4673" w:rsidR="00527F60" w:rsidRDefault="00527F60" w:rsidP="00527F60">
      <w:pPr>
        <w:pStyle w:val="Heading1"/>
      </w:pPr>
      <w:r>
        <w:t>PENDAHULUAN</w:t>
      </w:r>
    </w:p>
    <w:p w14:paraId="1BE39EBE" w14:textId="77777777" w:rsidR="00527F60" w:rsidRPr="00527F60" w:rsidRDefault="00527F60" w:rsidP="00527F60"/>
    <w:p w14:paraId="7E2086CB" w14:textId="3902A2B9" w:rsidR="00527F60" w:rsidRDefault="00527F60" w:rsidP="00527F60">
      <w:pPr>
        <w:pStyle w:val="Heading2"/>
        <w:spacing w:before="0" w:line="360" w:lineRule="auto"/>
        <w:ind w:left="360"/>
        <w:rPr>
          <w:sz w:val="24"/>
          <w:szCs w:val="24"/>
        </w:rPr>
      </w:pPr>
      <w:r w:rsidRPr="00595584">
        <w:rPr>
          <w:sz w:val="24"/>
          <w:szCs w:val="24"/>
        </w:rPr>
        <w:t>Latar Belakang Masalah</w:t>
      </w:r>
    </w:p>
    <w:p w14:paraId="28CE64C6" w14:textId="77777777" w:rsidR="00A50DCF" w:rsidRDefault="00F47722" w:rsidP="00A50DCF">
      <w:pPr>
        <w:spacing w:line="360" w:lineRule="auto"/>
        <w:ind w:left="360" w:firstLine="720"/>
        <w:jc w:val="both"/>
      </w:pPr>
      <w:r w:rsidRPr="00F47722">
        <w:t xml:space="preserve">Karakteristik dunia usaha saat ini </w:t>
      </w:r>
      <w:r>
        <w:t xml:space="preserve">ditandai oleh perkembangan yang </w:t>
      </w:r>
      <w:r w:rsidRPr="00F47722">
        <w:t>cepat di segala bidang. Perkembangan itu semakin meningkat untuk memenuhi kebutuhan masyarakat dan akibatnya persaingan yang terjadi antar perusahaan semakin kompetitif, khususnya bagi perusahaan yang sejenis. Dalam keadaan seperti ini perusahaan harus selalu memperhatikan situasi pasar dan prospek pasar sehingga perusahaan dapat memanfaatkan setiap peluang yang ada dan mengubah peluang itu menjadi suatu keuntungan (laba).</w:t>
      </w:r>
      <w:r>
        <w:t xml:space="preserve"> </w:t>
      </w:r>
      <w:r w:rsidRPr="00F47722">
        <w:t>Setiap perusahaan didirikan bertujuan untuk memperoleh laba yang maksimal karena berguna untuk kelangsungan hidup perusahaannya. Untuk menilai kinerja keuangan dalam keadaan sehat atau tidak, dapat dilihat bagaimana perusahaan tersebut memperoleh laba.</w:t>
      </w:r>
      <w:r>
        <w:t xml:space="preserve"> </w:t>
      </w:r>
      <w:r w:rsidRPr="00F47722">
        <w:t xml:space="preserve">Perusahaan perlu melakukan analisis laporan keuangan agar dapat mengetahui seberapa besar perusahaan tersebut dalam memperoleh keuntungan dalam periode yang telah ditentukan. Laporan keuangan membantu manajemen melihat kinerja yang telah di capai dan hasil analisis dapat di gunakan umtuk menentukan tujuan perusahaan dan terarah kedepan. </w:t>
      </w:r>
      <w:r>
        <w:t xml:space="preserve">Analisis laporan keuangan menggunakan perhitungan rasio-rasio agar dapat mengevaluasi keadaan finansial perusahaan dimasa lalu, sekarang, dan masa yang akan datang. </w:t>
      </w:r>
    </w:p>
    <w:p w14:paraId="39347F84" w14:textId="10FCBB5A" w:rsidR="00F47722" w:rsidRDefault="00F47722" w:rsidP="00A50DCF">
      <w:pPr>
        <w:spacing w:line="360" w:lineRule="auto"/>
        <w:ind w:left="360" w:firstLine="720"/>
        <w:jc w:val="both"/>
      </w:pPr>
      <w:r w:rsidRPr="00F47722">
        <w:t xml:space="preserve">Rasio-rasio yang dapat digunakan untuk menilai kinerja keuangan perusahaan adalah rasio likuiditas, rasio solvabilitas, rasio profitabilitas, rasio laverage dan rasio aktivitas. Menurut Kasmir (2016:196) rasio profitabilitas merupakan rasio yang digunakan untuk menilai kemampuan perusahaan dalam mencari keuntungan atau laba. Dalam penelitian ini profitabilitas diukur melalui </w:t>
      </w:r>
      <w:r w:rsidRPr="0075382A">
        <w:rPr>
          <w:i/>
        </w:rPr>
        <w:t xml:space="preserve">Return </w:t>
      </w:r>
      <w:proofErr w:type="gramStart"/>
      <w:r w:rsidRPr="0075382A">
        <w:rPr>
          <w:i/>
        </w:rPr>
        <w:t>On</w:t>
      </w:r>
      <w:proofErr w:type="gramEnd"/>
      <w:r w:rsidRPr="0075382A">
        <w:rPr>
          <w:i/>
        </w:rPr>
        <w:t xml:space="preserve"> Equity</w:t>
      </w:r>
      <w:r w:rsidRPr="00F47722">
        <w:t xml:space="preserve">. </w:t>
      </w:r>
      <w:r w:rsidR="00A50DCF">
        <w:t>Menurut</w:t>
      </w:r>
      <w:r w:rsidR="00A50DCF">
        <w:rPr>
          <w:color w:val="000000"/>
        </w:rPr>
        <w:t xml:space="preserve"> </w:t>
      </w:r>
      <w:r w:rsidR="00A50DCF" w:rsidRPr="00DB14FF">
        <w:rPr>
          <w:color w:val="000000"/>
        </w:rPr>
        <w:t>(Rumondang Sinaga et al., 2023)</w:t>
      </w:r>
      <w:r w:rsidR="00A50DCF">
        <w:rPr>
          <w:color w:val="000000"/>
        </w:rPr>
        <w:t xml:space="preserve"> </w:t>
      </w:r>
      <w:r w:rsidR="00A50DCF" w:rsidRPr="00BF2989">
        <w:rPr>
          <w:i/>
          <w:color w:val="000000"/>
        </w:rPr>
        <w:t>Return On Equity</w:t>
      </w:r>
      <w:r w:rsidR="00A50DCF" w:rsidRPr="00BF2989">
        <w:rPr>
          <w:color w:val="000000"/>
        </w:rPr>
        <w:t xml:space="preserve"> (ROE) adalah kemampuan suatu perusahaan untuk menghasilkan keuntungan </w:t>
      </w:r>
      <w:r w:rsidR="00A50DCF" w:rsidRPr="00BF2989">
        <w:rPr>
          <w:color w:val="000000"/>
        </w:rPr>
        <w:lastRenderedPageBreak/>
        <w:t xml:space="preserve">berdasarkan saham tertentu digambarkan oleh </w:t>
      </w:r>
      <w:r w:rsidR="00A50DCF" w:rsidRPr="00BF2989">
        <w:rPr>
          <w:i/>
          <w:color w:val="000000"/>
        </w:rPr>
        <w:t>Return on Equity</w:t>
      </w:r>
      <w:r w:rsidR="00A50DCF" w:rsidRPr="00BF2989">
        <w:rPr>
          <w:color w:val="000000"/>
        </w:rPr>
        <w:t xml:space="preserve"> (ROE) yang merupakan salah satu rasio profitabilitas yang paling penting. Semakin tinggi nilai ROE suatu perusahaan, semakin efektif ia menghasilkan laba bersih setelah pajak.</w:t>
      </w:r>
    </w:p>
    <w:p w14:paraId="5A4E4C93" w14:textId="580440B4" w:rsidR="00B83FAC" w:rsidRDefault="00B83FAC" w:rsidP="00F47722">
      <w:pPr>
        <w:spacing w:line="360" w:lineRule="auto"/>
        <w:ind w:left="360" w:firstLine="720"/>
        <w:jc w:val="both"/>
      </w:pPr>
      <w:r w:rsidRPr="00B83FAC">
        <w:t>Perusahaan otomotif dan komponennya merupakan salah satu sub sektor dari aneka industri yang terdaftar di Bursa Efek Indonesia (BEI). Sektor aneka industri yang termasuk sub sektor otomotif dan komponennya ini menjadi pilar komponen penting dalam mendorong perekonomian Indonesia, karena memberikan kontribusi kepada perekonomian nasional mencapai lebih dari 20% dan banyak perusahaan-perusahaan otomotif dan komponennya yang membangun pabrik atau meningkatkan kapasitas produksinya di Indonesia. Sehingga dapat meningkatkan pendapatan nasional</w:t>
      </w:r>
      <w:r w:rsidR="009A527C">
        <w:t xml:space="preserve"> Diakses dari </w:t>
      </w:r>
      <w:sdt>
        <w:sdtPr>
          <w:rPr>
            <w:color w:val="000000"/>
          </w:rPr>
          <w:tag w:val="MENDELEY_CITATION_v3_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"/>
          <w:id w:val="387465782"/>
          <w:placeholder>
            <w:docPart w:val="DefaultPlaceholder_-1854013440"/>
          </w:placeholder>
        </w:sdtPr>
        <w:sdtContent>
          <w:r w:rsidR="009A527C" w:rsidRPr="009A527C">
            <w:rPr>
              <w:color w:val="000000"/>
            </w:rPr>
            <w:t>(kemenprin, 2025)</w:t>
          </w:r>
        </w:sdtContent>
      </w:sdt>
      <w:r w:rsidRPr="00B83FAC">
        <w:t xml:space="preserve"> </w:t>
      </w:r>
      <w:r w:rsidR="009A527C">
        <w:t>p</w:t>
      </w:r>
      <w:r w:rsidR="00E93B7D">
        <w:t xml:space="preserve">ada tanggal 26 mei di jam </w:t>
      </w:r>
      <w:r w:rsidR="00070CA9">
        <w:t>18.17</w:t>
      </w:r>
      <w:r w:rsidRPr="00B83FAC">
        <w:t>.</w:t>
      </w:r>
      <w:r>
        <w:t xml:space="preserve"> Berikut data perusahaan sektor otomotif yang terdaftar di Bursa Efek Indonesia (BEI).</w:t>
      </w:r>
    </w:p>
    <w:p w14:paraId="60292675" w14:textId="77777777" w:rsidR="00B83FAC" w:rsidRPr="00B83FAC" w:rsidRDefault="00B83FAC" w:rsidP="00B83FAC">
      <w:pPr>
        <w:spacing w:after="0" w:line="360" w:lineRule="auto"/>
        <w:ind w:left="0" w:firstLine="720"/>
        <w:jc w:val="center"/>
        <w:rPr>
          <w:b/>
        </w:rPr>
      </w:pPr>
      <w:r>
        <w:rPr>
          <w:b/>
        </w:rPr>
        <w:t>Tabel 1.1 Perusahaan Sektor Otomotif</w:t>
      </w:r>
    </w:p>
    <w:tbl>
      <w:tblPr>
        <w:tblStyle w:val="TableGrid"/>
        <w:tblW w:w="0" w:type="auto"/>
        <w:tblLook w:val="04A0" w:firstRow="1" w:lastRow="0" w:firstColumn="1" w:lastColumn="0" w:noHBand="0" w:noVBand="1"/>
      </w:tblPr>
      <w:tblGrid>
        <w:gridCol w:w="715"/>
        <w:gridCol w:w="3240"/>
        <w:gridCol w:w="4306"/>
      </w:tblGrid>
      <w:tr w:rsidR="00B83FAC" w14:paraId="553ED7A7" w14:textId="77777777" w:rsidTr="00B83FAC">
        <w:tc>
          <w:tcPr>
            <w:tcW w:w="715" w:type="dxa"/>
          </w:tcPr>
          <w:p w14:paraId="3063E552" w14:textId="7E2EE64D" w:rsidR="00B83FAC" w:rsidRDefault="00B83FAC" w:rsidP="00B83FAC">
            <w:pPr>
              <w:spacing w:line="360" w:lineRule="auto"/>
              <w:ind w:left="0"/>
              <w:jc w:val="center"/>
              <w:rPr>
                <w:b/>
              </w:rPr>
            </w:pPr>
            <w:r>
              <w:rPr>
                <w:b/>
              </w:rPr>
              <w:t>No</w:t>
            </w:r>
          </w:p>
        </w:tc>
        <w:tc>
          <w:tcPr>
            <w:tcW w:w="3240" w:type="dxa"/>
          </w:tcPr>
          <w:p w14:paraId="03614CD7" w14:textId="6846024B" w:rsidR="00B83FAC" w:rsidRDefault="00B83FAC" w:rsidP="00B83FAC">
            <w:pPr>
              <w:spacing w:line="360" w:lineRule="auto"/>
              <w:ind w:left="0"/>
              <w:jc w:val="center"/>
              <w:rPr>
                <w:b/>
              </w:rPr>
            </w:pPr>
            <w:r>
              <w:rPr>
                <w:b/>
              </w:rPr>
              <w:t>Kode Saham</w:t>
            </w:r>
          </w:p>
        </w:tc>
        <w:tc>
          <w:tcPr>
            <w:tcW w:w="4306" w:type="dxa"/>
          </w:tcPr>
          <w:p w14:paraId="46CD839C" w14:textId="60D2EDDB" w:rsidR="00B83FAC" w:rsidRDefault="00B83FAC" w:rsidP="00B83FAC">
            <w:pPr>
              <w:spacing w:line="360" w:lineRule="auto"/>
              <w:ind w:left="0"/>
              <w:jc w:val="center"/>
              <w:rPr>
                <w:b/>
              </w:rPr>
            </w:pPr>
            <w:r>
              <w:rPr>
                <w:b/>
              </w:rPr>
              <w:t>Nama Perusahaan</w:t>
            </w:r>
          </w:p>
        </w:tc>
      </w:tr>
      <w:tr w:rsidR="00B83FAC" w14:paraId="73D79403" w14:textId="77777777" w:rsidTr="00B83FAC">
        <w:tc>
          <w:tcPr>
            <w:tcW w:w="715" w:type="dxa"/>
          </w:tcPr>
          <w:p w14:paraId="34F5FA43" w14:textId="3A0CAB9D" w:rsidR="00B83FAC" w:rsidRPr="00B83FAC" w:rsidRDefault="00B83FAC" w:rsidP="00B83FAC">
            <w:pPr>
              <w:spacing w:line="360" w:lineRule="auto"/>
              <w:ind w:left="0"/>
              <w:jc w:val="center"/>
            </w:pPr>
            <w:r>
              <w:t>1</w:t>
            </w:r>
          </w:p>
        </w:tc>
        <w:tc>
          <w:tcPr>
            <w:tcW w:w="3240" w:type="dxa"/>
          </w:tcPr>
          <w:p w14:paraId="5B8EA924" w14:textId="0D608E16" w:rsidR="00B83FAC" w:rsidRPr="00B83FAC" w:rsidRDefault="00116338" w:rsidP="00B83FAC">
            <w:pPr>
              <w:spacing w:line="360" w:lineRule="auto"/>
              <w:ind w:left="0"/>
              <w:jc w:val="center"/>
            </w:pPr>
            <w:r>
              <w:t>ASII</w:t>
            </w:r>
          </w:p>
        </w:tc>
        <w:tc>
          <w:tcPr>
            <w:tcW w:w="4306" w:type="dxa"/>
          </w:tcPr>
          <w:p w14:paraId="0AFBAAE4" w14:textId="2CF3A07A" w:rsidR="00B83FAC" w:rsidRPr="00116338" w:rsidRDefault="00116338" w:rsidP="00B83FAC">
            <w:pPr>
              <w:spacing w:line="360" w:lineRule="auto"/>
              <w:ind w:left="0"/>
              <w:jc w:val="center"/>
            </w:pPr>
            <w:r>
              <w:t>PT. Astra Internasional Tbk</w:t>
            </w:r>
          </w:p>
        </w:tc>
      </w:tr>
      <w:tr w:rsidR="00B83FAC" w14:paraId="566FF8CE" w14:textId="77777777" w:rsidTr="00B83FAC">
        <w:tc>
          <w:tcPr>
            <w:tcW w:w="715" w:type="dxa"/>
          </w:tcPr>
          <w:p w14:paraId="1B3BD2C9" w14:textId="2F2A790D" w:rsidR="00B83FAC" w:rsidRPr="00B83FAC" w:rsidRDefault="00B83FAC" w:rsidP="00B83FAC">
            <w:pPr>
              <w:spacing w:line="360" w:lineRule="auto"/>
              <w:ind w:left="0"/>
              <w:jc w:val="center"/>
            </w:pPr>
            <w:r>
              <w:t>2</w:t>
            </w:r>
          </w:p>
        </w:tc>
        <w:tc>
          <w:tcPr>
            <w:tcW w:w="3240" w:type="dxa"/>
          </w:tcPr>
          <w:p w14:paraId="61123871" w14:textId="4C3798FD" w:rsidR="00B83FAC" w:rsidRPr="00116338" w:rsidRDefault="00116338" w:rsidP="00B83FAC">
            <w:pPr>
              <w:spacing w:line="360" w:lineRule="auto"/>
              <w:ind w:left="0"/>
              <w:jc w:val="center"/>
            </w:pPr>
            <w:r>
              <w:t>GDYR</w:t>
            </w:r>
          </w:p>
        </w:tc>
        <w:tc>
          <w:tcPr>
            <w:tcW w:w="4306" w:type="dxa"/>
          </w:tcPr>
          <w:p w14:paraId="130C3593" w14:textId="19602803" w:rsidR="00B83FAC" w:rsidRPr="00116338" w:rsidRDefault="00116338" w:rsidP="00B83FAC">
            <w:pPr>
              <w:spacing w:line="360" w:lineRule="auto"/>
              <w:ind w:left="0"/>
              <w:jc w:val="center"/>
            </w:pPr>
            <w:r>
              <w:t>PT. Goodyear Indonesia Tbk</w:t>
            </w:r>
          </w:p>
        </w:tc>
      </w:tr>
      <w:tr w:rsidR="00B83FAC" w14:paraId="65F4FA1D" w14:textId="77777777" w:rsidTr="00B83FAC">
        <w:tc>
          <w:tcPr>
            <w:tcW w:w="715" w:type="dxa"/>
          </w:tcPr>
          <w:p w14:paraId="65E22AB6" w14:textId="0B72C4A3" w:rsidR="00B83FAC" w:rsidRPr="00B83FAC" w:rsidRDefault="00B83FAC" w:rsidP="00B83FAC">
            <w:pPr>
              <w:spacing w:line="360" w:lineRule="auto"/>
              <w:ind w:left="0"/>
              <w:jc w:val="center"/>
            </w:pPr>
            <w:r>
              <w:t>3</w:t>
            </w:r>
          </w:p>
        </w:tc>
        <w:tc>
          <w:tcPr>
            <w:tcW w:w="3240" w:type="dxa"/>
          </w:tcPr>
          <w:p w14:paraId="308D6AF3" w14:textId="0BF50831" w:rsidR="00B83FAC" w:rsidRPr="00116338" w:rsidRDefault="00116338" w:rsidP="00116338">
            <w:pPr>
              <w:spacing w:line="360" w:lineRule="auto"/>
              <w:ind w:left="0"/>
              <w:jc w:val="center"/>
            </w:pPr>
            <w:r>
              <w:t>BRAM</w:t>
            </w:r>
          </w:p>
        </w:tc>
        <w:tc>
          <w:tcPr>
            <w:tcW w:w="4306" w:type="dxa"/>
          </w:tcPr>
          <w:p w14:paraId="3C4CB628" w14:textId="18EBBDB4" w:rsidR="00B83FAC" w:rsidRPr="00116338" w:rsidRDefault="00116338" w:rsidP="00B83FAC">
            <w:pPr>
              <w:spacing w:line="360" w:lineRule="auto"/>
              <w:ind w:left="0"/>
              <w:jc w:val="center"/>
            </w:pPr>
            <w:r>
              <w:t>PT. Indo Kordsa Tbk</w:t>
            </w:r>
          </w:p>
        </w:tc>
      </w:tr>
      <w:tr w:rsidR="00B83FAC" w14:paraId="2478E6E6" w14:textId="77777777" w:rsidTr="00B83FAC">
        <w:tc>
          <w:tcPr>
            <w:tcW w:w="715" w:type="dxa"/>
          </w:tcPr>
          <w:p w14:paraId="138E35FF" w14:textId="4CEE5DAE" w:rsidR="00B83FAC" w:rsidRPr="00B83FAC" w:rsidRDefault="00B83FAC" w:rsidP="00B83FAC">
            <w:pPr>
              <w:spacing w:line="360" w:lineRule="auto"/>
              <w:ind w:left="0"/>
              <w:jc w:val="center"/>
            </w:pPr>
            <w:r>
              <w:t>4</w:t>
            </w:r>
          </w:p>
        </w:tc>
        <w:tc>
          <w:tcPr>
            <w:tcW w:w="3240" w:type="dxa"/>
          </w:tcPr>
          <w:p w14:paraId="51BA311B" w14:textId="5247F0F4" w:rsidR="00B83FAC" w:rsidRPr="00116338" w:rsidRDefault="00116338" w:rsidP="00B83FAC">
            <w:pPr>
              <w:spacing w:line="360" w:lineRule="auto"/>
              <w:ind w:left="0"/>
              <w:jc w:val="center"/>
            </w:pPr>
            <w:r>
              <w:t>SMSM</w:t>
            </w:r>
          </w:p>
        </w:tc>
        <w:tc>
          <w:tcPr>
            <w:tcW w:w="4306" w:type="dxa"/>
          </w:tcPr>
          <w:p w14:paraId="6EFABEDC" w14:textId="26D9683A" w:rsidR="00B83FAC" w:rsidRPr="00116338" w:rsidRDefault="00116338" w:rsidP="00B83FAC">
            <w:pPr>
              <w:spacing w:line="360" w:lineRule="auto"/>
              <w:ind w:left="0"/>
              <w:jc w:val="center"/>
            </w:pPr>
            <w:r>
              <w:t>PT. Selamat Sempurna Tbk</w:t>
            </w:r>
          </w:p>
        </w:tc>
      </w:tr>
    </w:tbl>
    <w:p w14:paraId="5CD8C96C" w14:textId="390DC41C" w:rsidR="00B83FAC" w:rsidRPr="00B83FAC" w:rsidRDefault="00B83FAC" w:rsidP="00B83FAC">
      <w:pPr>
        <w:spacing w:after="0" w:line="360" w:lineRule="auto"/>
        <w:ind w:left="0" w:firstLine="720"/>
        <w:jc w:val="center"/>
        <w:rPr>
          <w:b/>
        </w:rPr>
      </w:pPr>
    </w:p>
    <w:p w14:paraId="71624D48" w14:textId="7DA63A84" w:rsidR="00551ED2" w:rsidRDefault="00116338" w:rsidP="00552657">
      <w:pPr>
        <w:spacing w:after="0" w:line="360" w:lineRule="auto"/>
        <w:ind w:left="0" w:firstLine="720"/>
        <w:jc w:val="both"/>
      </w:pPr>
      <w:r w:rsidRPr="00116338">
        <w:t xml:space="preserve">Dalam melakukan investasi pada perusahaan sektor otomotif, investor perlu mempertimbangkan kinerja keuangan perusahaan. Salah satu indikator kinerja keuangan yang sering digunakan oleh investor adalah </w:t>
      </w:r>
      <w:r w:rsidRPr="0080562B">
        <w:rPr>
          <w:i/>
        </w:rPr>
        <w:t>Return on Equity</w:t>
      </w:r>
      <w:r w:rsidRPr="00116338">
        <w:t xml:space="preserve"> (ROE). Nilai-Nilai ROE pada perusahaan otomotif di Indonesia menunjukkan fluktuasi yang signifikan. Hal ini mencerminkan dinamika industri otomotif yang dipengaruhi oleh berbagai faktor, baik internal maupun eksternal. Beberapa perusahaan otomotif mampu mempertahankan nilai ROE yang tinggi meskipun menghadapi tantangan </w:t>
      </w:r>
      <w:r w:rsidRPr="00116338">
        <w:lastRenderedPageBreak/>
        <w:t>ekonomi, sementara yang lain mengalami penurunan kinerja yang cukup drastis. Berbagai faktor dapat mempengaruhi ROE perusahaan otomotif, mulai dari struktur modal, efisiensi operasional, manajemen aset, hingga faktor luar seperti kondisi ekonomi makro, kebijakan pemerintah, dan persaingan industri. Berikut ini adalah data ROE pada perusahaan Sub Sektor Otomotif dan komponen yang terdaftar Di</w:t>
      </w:r>
      <w:r w:rsidR="002F4902">
        <w:t xml:space="preserve"> Bursa Efek Indonesia Tahun 2017</w:t>
      </w:r>
      <w:r w:rsidRPr="00116338">
        <w:t>-2024.</w:t>
      </w:r>
    </w:p>
    <w:p w14:paraId="62977FFD" w14:textId="09BC8D22" w:rsidR="00163D17" w:rsidRDefault="00163D17" w:rsidP="00552657">
      <w:pPr>
        <w:spacing w:after="0" w:line="360" w:lineRule="auto"/>
        <w:ind w:left="0" w:firstLine="720"/>
        <w:jc w:val="both"/>
      </w:pPr>
      <w:r>
        <w:rPr>
          <w:noProof/>
          <w:lang w:val="en-US" w:eastAsia="ko-KR"/>
        </w:rPr>
        <w:drawing>
          <wp:anchor distT="0" distB="0" distL="114300" distR="114300" simplePos="0" relativeHeight="251698176" behindDoc="0" locked="0" layoutInCell="1" allowOverlap="1" wp14:anchorId="3E813C38" wp14:editId="7EA96A9F">
            <wp:simplePos x="0" y="0"/>
            <wp:positionH relativeFrom="page">
              <wp:posOffset>1628140</wp:posOffset>
            </wp:positionH>
            <wp:positionV relativeFrom="paragraph">
              <wp:posOffset>35560</wp:posOffset>
            </wp:positionV>
            <wp:extent cx="4752975" cy="2838450"/>
            <wp:effectExtent l="0" t="0" r="9525" b="0"/>
            <wp:wrapNone/>
            <wp:docPr id="5" name="Chart 5">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E58C37-5699-A439-A135-4A059A7A8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62954F18" w14:textId="77777777" w:rsidR="00163D17" w:rsidRDefault="00163D17" w:rsidP="00552657">
      <w:pPr>
        <w:spacing w:after="0" w:line="360" w:lineRule="auto"/>
        <w:ind w:left="0" w:firstLine="720"/>
        <w:jc w:val="both"/>
      </w:pPr>
    </w:p>
    <w:p w14:paraId="0E635A97" w14:textId="7A4EB86E" w:rsidR="00163D17" w:rsidRDefault="00163D17" w:rsidP="00552657">
      <w:pPr>
        <w:spacing w:after="0" w:line="360" w:lineRule="auto"/>
        <w:ind w:left="0" w:firstLine="720"/>
        <w:jc w:val="both"/>
      </w:pPr>
    </w:p>
    <w:p w14:paraId="1496FDDE" w14:textId="54A607E5" w:rsidR="00163D17" w:rsidRDefault="00163D17" w:rsidP="00552657">
      <w:pPr>
        <w:spacing w:after="0" w:line="360" w:lineRule="auto"/>
        <w:ind w:left="0" w:firstLine="720"/>
        <w:jc w:val="both"/>
      </w:pPr>
    </w:p>
    <w:p w14:paraId="7F95EB29" w14:textId="118F8ECB" w:rsidR="00163D17" w:rsidRDefault="00163D17" w:rsidP="00552657">
      <w:pPr>
        <w:spacing w:after="0" w:line="360" w:lineRule="auto"/>
        <w:ind w:left="0" w:firstLine="720"/>
        <w:jc w:val="both"/>
      </w:pPr>
    </w:p>
    <w:p w14:paraId="356B88F8" w14:textId="77777777" w:rsidR="00163D17" w:rsidRDefault="00163D17" w:rsidP="00552657">
      <w:pPr>
        <w:spacing w:after="0" w:line="360" w:lineRule="auto"/>
        <w:ind w:left="0" w:firstLine="720"/>
        <w:jc w:val="both"/>
      </w:pPr>
    </w:p>
    <w:p w14:paraId="79725C58" w14:textId="5EA5BE4C" w:rsidR="00163D17" w:rsidRDefault="00163D17" w:rsidP="00552657">
      <w:pPr>
        <w:spacing w:after="0" w:line="360" w:lineRule="auto"/>
        <w:ind w:left="0" w:firstLine="720"/>
        <w:jc w:val="both"/>
      </w:pPr>
    </w:p>
    <w:p w14:paraId="0A0E0263" w14:textId="77777777" w:rsidR="00163D17" w:rsidRDefault="00163D17" w:rsidP="00552657">
      <w:pPr>
        <w:spacing w:after="0" w:line="360" w:lineRule="auto"/>
        <w:ind w:left="0" w:firstLine="720"/>
        <w:jc w:val="both"/>
      </w:pPr>
    </w:p>
    <w:p w14:paraId="6D91E9EE" w14:textId="77777777" w:rsidR="00163D17" w:rsidRDefault="00163D17" w:rsidP="00552657">
      <w:pPr>
        <w:spacing w:after="0" w:line="360" w:lineRule="auto"/>
        <w:ind w:left="0" w:firstLine="720"/>
        <w:jc w:val="both"/>
      </w:pPr>
    </w:p>
    <w:p w14:paraId="11C83FA2" w14:textId="77777777" w:rsidR="00163D17" w:rsidRDefault="00163D17" w:rsidP="00552657">
      <w:pPr>
        <w:spacing w:after="0" w:line="360" w:lineRule="auto"/>
        <w:ind w:left="0" w:firstLine="720"/>
        <w:jc w:val="both"/>
      </w:pPr>
    </w:p>
    <w:p w14:paraId="334D9C66" w14:textId="77777777" w:rsidR="00163D17" w:rsidRDefault="00163D17" w:rsidP="00552657">
      <w:pPr>
        <w:spacing w:after="0" w:line="360" w:lineRule="auto"/>
        <w:ind w:left="0" w:firstLine="720"/>
        <w:jc w:val="both"/>
      </w:pPr>
    </w:p>
    <w:p w14:paraId="65A60DE5" w14:textId="77777777" w:rsidR="00163D17" w:rsidRDefault="00163D17" w:rsidP="00552657">
      <w:pPr>
        <w:spacing w:after="0" w:line="360" w:lineRule="auto"/>
        <w:ind w:left="0" w:firstLine="720"/>
        <w:jc w:val="both"/>
      </w:pPr>
    </w:p>
    <w:p w14:paraId="75C2BF2A" w14:textId="288800AA" w:rsidR="00163D17" w:rsidRDefault="00163D17" w:rsidP="00163D17">
      <w:pPr>
        <w:spacing w:after="0" w:line="360" w:lineRule="auto"/>
        <w:ind w:left="0" w:firstLine="720"/>
        <w:jc w:val="center"/>
        <w:rPr>
          <w:b/>
        </w:rPr>
      </w:pPr>
      <w:r w:rsidRPr="00163D17">
        <w:rPr>
          <w:b/>
        </w:rPr>
        <w:t xml:space="preserve">Gambar 1.1 ROE Perusahaan Sektor Otomotif </w:t>
      </w:r>
    </w:p>
    <w:p w14:paraId="5DCBE412" w14:textId="77777777" w:rsidR="00163D17" w:rsidRDefault="00163D17" w:rsidP="00163D17">
      <w:pPr>
        <w:spacing w:after="0" w:line="360" w:lineRule="auto"/>
        <w:ind w:left="0"/>
        <w:jc w:val="both"/>
      </w:pPr>
      <w:r>
        <w:t xml:space="preserve">Sumber: </w:t>
      </w:r>
      <w:hyperlink r:id="rId10" w:history="1">
        <w:r w:rsidRPr="00CB31EE">
          <w:rPr>
            <w:rStyle w:val="Hyperlink"/>
          </w:rPr>
          <w:t>Bursa Efek Indonesia</w:t>
        </w:r>
      </w:hyperlink>
      <w:r>
        <w:t xml:space="preserve"> (data diolah peneliti)</w:t>
      </w:r>
    </w:p>
    <w:p w14:paraId="048E2FC9" w14:textId="7493CB7C" w:rsidR="00163D17" w:rsidRDefault="00163D17" w:rsidP="00AE302A">
      <w:pPr>
        <w:spacing w:after="0" w:line="360" w:lineRule="auto"/>
        <w:ind w:left="0" w:firstLine="720"/>
        <w:jc w:val="both"/>
        <w:rPr>
          <w:szCs w:val="24"/>
        </w:rPr>
      </w:pPr>
      <w:r>
        <w:rPr>
          <w:szCs w:val="24"/>
          <w:lang w:val="en-US"/>
        </w:rPr>
        <w:t>Grafik diatas</w:t>
      </w:r>
      <w:r w:rsidRPr="003638D6">
        <w:rPr>
          <w:szCs w:val="24"/>
        </w:rPr>
        <w:t xml:space="preserve"> memberikan informasi mengenai </w:t>
      </w:r>
      <w:r w:rsidRPr="00163D17">
        <w:rPr>
          <w:i/>
          <w:szCs w:val="24"/>
        </w:rPr>
        <w:t xml:space="preserve">Return </w:t>
      </w:r>
      <w:proofErr w:type="gramStart"/>
      <w:r w:rsidRPr="00163D17">
        <w:rPr>
          <w:i/>
          <w:szCs w:val="24"/>
        </w:rPr>
        <w:t>On</w:t>
      </w:r>
      <w:proofErr w:type="gramEnd"/>
      <w:r w:rsidRPr="00163D17">
        <w:rPr>
          <w:i/>
          <w:szCs w:val="24"/>
        </w:rPr>
        <w:t xml:space="preserve"> Equity</w:t>
      </w:r>
      <w:r>
        <w:rPr>
          <w:szCs w:val="24"/>
        </w:rPr>
        <w:t xml:space="preserve"> Pada Perusahaan Sektor Otomotif </w:t>
      </w:r>
      <w:r w:rsidRPr="003638D6">
        <w:rPr>
          <w:szCs w:val="24"/>
        </w:rPr>
        <w:t>pada tahun 2017-2024 yang mengalami fluktuatif secara signifikan setiap tahunnya.</w:t>
      </w:r>
      <w:r>
        <w:rPr>
          <w:szCs w:val="24"/>
        </w:rPr>
        <w:t xml:space="preserve"> </w:t>
      </w:r>
      <w:r w:rsidRPr="00163D17">
        <w:rPr>
          <w:i/>
          <w:szCs w:val="24"/>
        </w:rPr>
        <w:t>Return On Equity</w:t>
      </w:r>
      <w:r>
        <w:rPr>
          <w:szCs w:val="24"/>
        </w:rPr>
        <w:t xml:space="preserve"> </w:t>
      </w:r>
      <w:r w:rsidR="00AE302A" w:rsidRPr="00AE302A">
        <w:rPr>
          <w:szCs w:val="24"/>
        </w:rPr>
        <w:t xml:space="preserve">tertinggi pada Perusahaan Astra Internasional Tbk tertinggi tercatat pada tahun 2023 sebesar 18%,  sementara </w:t>
      </w:r>
      <w:r w:rsidR="00AE302A" w:rsidRPr="00AE302A">
        <w:rPr>
          <w:i/>
          <w:szCs w:val="24"/>
        </w:rPr>
        <w:t>return on equity</w:t>
      </w:r>
      <w:r w:rsidR="00AE302A" w:rsidRPr="00AE302A">
        <w:rPr>
          <w:szCs w:val="24"/>
        </w:rPr>
        <w:t xml:space="preserve"> terendahnya tercatat pada tahun 2020 sebesar 10%, sementara </w:t>
      </w:r>
      <w:r w:rsidR="00AE302A" w:rsidRPr="00AE302A">
        <w:rPr>
          <w:i/>
          <w:szCs w:val="24"/>
        </w:rPr>
        <w:t>Return On Equity</w:t>
      </w:r>
      <w:r w:rsidR="00AE302A" w:rsidRPr="00AE302A">
        <w:rPr>
          <w:szCs w:val="24"/>
        </w:rPr>
        <w:t xml:space="preserve"> pada perusahaan PT. Goodyear Indonesia Tbk tertingginya tercatat pada </w:t>
      </w:r>
      <w:r w:rsidR="0057164E">
        <w:rPr>
          <w:szCs w:val="24"/>
        </w:rPr>
        <w:t>tahun 2021 sebesar 50% dan</w:t>
      </w:r>
      <w:r w:rsidR="00AE302A" w:rsidRPr="00AE302A">
        <w:rPr>
          <w:szCs w:val="24"/>
        </w:rPr>
        <w:t xml:space="preserve"> </w:t>
      </w:r>
      <w:r w:rsidR="00AE302A" w:rsidRPr="00AE302A">
        <w:rPr>
          <w:i/>
          <w:szCs w:val="24"/>
        </w:rPr>
        <w:t>return on equity</w:t>
      </w:r>
      <w:r w:rsidR="00AE302A" w:rsidRPr="00AE302A">
        <w:rPr>
          <w:szCs w:val="24"/>
        </w:rPr>
        <w:t xml:space="preserve"> terendahnya pada tahun 2022 sebesar -7%, , dan </w:t>
      </w:r>
      <w:r w:rsidR="00AE302A" w:rsidRPr="0057164E">
        <w:rPr>
          <w:i/>
          <w:szCs w:val="24"/>
        </w:rPr>
        <w:t>Return on Equity</w:t>
      </w:r>
      <w:r w:rsidR="00AE302A" w:rsidRPr="00AE302A">
        <w:rPr>
          <w:szCs w:val="24"/>
        </w:rPr>
        <w:t xml:space="preserve"> pada Perusahaan PT. Indo Kordsa Tbk tertingginya tercatat pada tah</w:t>
      </w:r>
      <w:r w:rsidR="0057164E">
        <w:rPr>
          <w:szCs w:val="24"/>
        </w:rPr>
        <w:t>un 2021 sebesar 17.07% dan</w:t>
      </w:r>
      <w:r w:rsidR="00AE302A" w:rsidRPr="00AE302A">
        <w:rPr>
          <w:szCs w:val="24"/>
        </w:rPr>
        <w:t xml:space="preserve"> terendahnya tercatat pada </w:t>
      </w:r>
      <w:r w:rsidR="0057164E">
        <w:rPr>
          <w:szCs w:val="24"/>
        </w:rPr>
        <w:t xml:space="preserve">tahun  2020 sebesar </w:t>
      </w:r>
      <w:r w:rsidR="0057164E">
        <w:rPr>
          <w:szCs w:val="24"/>
        </w:rPr>
        <w:lastRenderedPageBreak/>
        <w:t>1.94%. Semen</w:t>
      </w:r>
      <w:r w:rsidR="00AE302A" w:rsidRPr="00AE302A">
        <w:rPr>
          <w:szCs w:val="24"/>
        </w:rPr>
        <w:t xml:space="preserve">tara </w:t>
      </w:r>
      <w:r w:rsidR="00AE302A" w:rsidRPr="0057164E">
        <w:rPr>
          <w:i/>
          <w:szCs w:val="24"/>
        </w:rPr>
        <w:t>Return On Equity</w:t>
      </w:r>
      <w:r w:rsidR="00AE302A" w:rsidRPr="00AE302A">
        <w:rPr>
          <w:szCs w:val="24"/>
        </w:rPr>
        <w:t xml:space="preserve"> pada Perusahaan PT. Selamat Sempurna Tbk tertingginya tercatat pada tahun 2017 sebesar 30% dan terendahnya tercatat pada tahun 2020 sebesar 20%</w:t>
      </w:r>
      <w:r w:rsidR="0057164E">
        <w:rPr>
          <w:szCs w:val="24"/>
        </w:rPr>
        <w:t>.</w:t>
      </w:r>
    </w:p>
    <w:p w14:paraId="51A40D97" w14:textId="6193D3D8" w:rsidR="00EE0AD1" w:rsidRPr="0075382A" w:rsidRDefault="003B0262" w:rsidP="0075382A">
      <w:pPr>
        <w:spacing w:after="0" w:line="360" w:lineRule="auto"/>
        <w:ind w:left="0" w:firstLine="720"/>
        <w:jc w:val="both"/>
        <w:rPr>
          <w:b/>
        </w:rPr>
      </w:pPr>
      <w:r>
        <w:rPr>
          <w:szCs w:val="24"/>
        </w:rPr>
        <w:t>Menurut (Kasmir, 2015</w:t>
      </w:r>
      <w:r w:rsidR="0057164E">
        <w:rPr>
          <w:szCs w:val="24"/>
        </w:rPr>
        <w:t xml:space="preserve">) </w:t>
      </w:r>
      <w:r w:rsidR="0057164E" w:rsidRPr="0057164E">
        <w:rPr>
          <w:i/>
          <w:szCs w:val="24"/>
        </w:rPr>
        <w:t xml:space="preserve">Return </w:t>
      </w:r>
      <w:proofErr w:type="gramStart"/>
      <w:r w:rsidR="0057164E" w:rsidRPr="0057164E">
        <w:rPr>
          <w:i/>
          <w:szCs w:val="24"/>
        </w:rPr>
        <w:t>On</w:t>
      </w:r>
      <w:proofErr w:type="gramEnd"/>
      <w:r w:rsidR="0057164E" w:rsidRPr="0057164E">
        <w:rPr>
          <w:i/>
          <w:szCs w:val="24"/>
        </w:rPr>
        <w:t xml:space="preserve"> Equity</w:t>
      </w:r>
      <w:r w:rsidR="0057164E" w:rsidRPr="0057164E">
        <w:rPr>
          <w:szCs w:val="24"/>
        </w:rPr>
        <w:t xml:space="preserve"> merupakan salah satu indikator penting yang digunakan untuk mengukur profitabilitas perusahaan dan efisiensi dalam menggunakan modal yang dimiliki. Beberapa variabel yang dapat mempengaruhi ROE antara lain </w:t>
      </w:r>
      <w:r w:rsidR="0057164E" w:rsidRPr="0057164E">
        <w:rPr>
          <w:i/>
          <w:szCs w:val="24"/>
        </w:rPr>
        <w:t>Current Ratio (</w:t>
      </w:r>
      <w:r w:rsidR="0057164E" w:rsidRPr="0057164E">
        <w:rPr>
          <w:szCs w:val="24"/>
        </w:rPr>
        <w:t xml:space="preserve">CR), </w:t>
      </w:r>
      <w:r w:rsidR="0057164E" w:rsidRPr="0057164E">
        <w:rPr>
          <w:i/>
          <w:szCs w:val="24"/>
        </w:rPr>
        <w:t>Debt to Equity Ratio</w:t>
      </w:r>
      <w:r w:rsidR="0057164E" w:rsidRPr="0057164E">
        <w:rPr>
          <w:szCs w:val="24"/>
        </w:rPr>
        <w:t xml:space="preserve"> (DER), dan </w:t>
      </w:r>
      <w:r w:rsidR="0057164E" w:rsidRPr="0057164E">
        <w:rPr>
          <w:i/>
          <w:szCs w:val="24"/>
        </w:rPr>
        <w:t>Net Profit Margin</w:t>
      </w:r>
      <w:r w:rsidR="00B94FAF">
        <w:rPr>
          <w:szCs w:val="24"/>
        </w:rPr>
        <w:t xml:space="preserve"> (NPM).</w:t>
      </w:r>
      <w:r w:rsidR="00B94FAF">
        <w:t xml:space="preserve"> R</w:t>
      </w:r>
      <w:r w:rsidR="00B94FAF" w:rsidRPr="00B94FAF">
        <w:rPr>
          <w:szCs w:val="24"/>
        </w:rPr>
        <w:t xml:space="preserve">asio likuiditas merupakan rasio yang menggambarkan kemampuan perusahaan untuk memenuhi </w:t>
      </w:r>
      <w:r w:rsidR="00B94FAF">
        <w:rPr>
          <w:szCs w:val="24"/>
        </w:rPr>
        <w:t>kewajiban (utang) jangka pendek</w:t>
      </w:r>
      <w:r w:rsidR="00B94FAF" w:rsidRPr="00B94FAF">
        <w:rPr>
          <w:szCs w:val="24"/>
        </w:rPr>
        <w:t xml:space="preserve">. Rasio likuiditas dapat diukur melalui </w:t>
      </w:r>
      <w:r w:rsidR="00B94FAF" w:rsidRPr="00B94FAF">
        <w:rPr>
          <w:i/>
          <w:szCs w:val="24"/>
        </w:rPr>
        <w:t>Current Ratio</w:t>
      </w:r>
      <w:r w:rsidR="00B94FAF">
        <w:rPr>
          <w:i/>
          <w:szCs w:val="24"/>
        </w:rPr>
        <w:t xml:space="preserve"> </w:t>
      </w:r>
      <w:r w:rsidR="00B94FAF" w:rsidRPr="00B94FAF">
        <w:rPr>
          <w:szCs w:val="24"/>
        </w:rPr>
        <w:t>Sedangkan rasio solvabilitas merupakan rasio yang digunakan untuk mengukur sejauh mana aktiva per</w:t>
      </w:r>
      <w:r w:rsidR="00B94FAF">
        <w:rPr>
          <w:szCs w:val="24"/>
        </w:rPr>
        <w:t xml:space="preserve">usahaan dibiayai dengan utang. </w:t>
      </w:r>
      <w:r w:rsidR="00B94FAF" w:rsidRPr="00B94FAF">
        <w:rPr>
          <w:szCs w:val="24"/>
        </w:rPr>
        <w:t xml:space="preserve">Dalam arti luas dikatakan bahwa rasio solvabilitas digunakan untuk mengukur kemampuaan perusahaan untuk membayar seluruh kewajibannya, baik jangka pendek maupun jangka panjang apabila perusahaan dilikuidasi. Rasio solvabilitas dapat diukur melalui </w:t>
      </w:r>
      <w:r w:rsidR="00B94FAF" w:rsidRPr="00B94FAF">
        <w:rPr>
          <w:i/>
          <w:szCs w:val="24"/>
        </w:rPr>
        <w:t>Debt to Equity Ratio</w:t>
      </w:r>
      <w:r w:rsidR="00B94FAF">
        <w:rPr>
          <w:szCs w:val="24"/>
        </w:rPr>
        <w:t xml:space="preserve">. </w:t>
      </w:r>
      <w:proofErr w:type="gramStart"/>
      <w:r w:rsidR="0057164E" w:rsidRPr="0057164E">
        <w:rPr>
          <w:i/>
          <w:szCs w:val="24"/>
        </w:rPr>
        <w:t>Net Profit Margin</w:t>
      </w:r>
      <w:r w:rsidR="0057164E" w:rsidRPr="0057164E">
        <w:rPr>
          <w:szCs w:val="24"/>
        </w:rPr>
        <w:t xml:space="preserve"> (NPM) adalah rasio yang digunakan untuk mengukur kemampuan perusahaan dalam menghasilkan laba bersih dari penjualan.Variabel ketiga ini saling berinteraksi dan dapat memberikan gambaran yang lebih jelas mengenai kesehatan keuangan perusahaan otomotif yang terdaftar di BEI.</w:t>
      </w:r>
      <w:proofErr w:type="gramEnd"/>
    </w:p>
    <w:p w14:paraId="1CFC8B90" w14:textId="53CC76B7" w:rsidR="006E1FCA" w:rsidRDefault="0068172F" w:rsidP="003D6C82">
      <w:pPr>
        <w:spacing w:after="0" w:line="360" w:lineRule="auto"/>
        <w:ind w:left="0" w:firstLine="720"/>
        <w:jc w:val="both"/>
      </w:pPr>
      <w:r>
        <w:t xml:space="preserve">Faktor pertama yang mempengaruhi </w:t>
      </w:r>
      <w:r w:rsidR="00A12866" w:rsidRPr="00A12866">
        <w:rPr>
          <w:i/>
        </w:rPr>
        <w:t xml:space="preserve">Return </w:t>
      </w:r>
      <w:proofErr w:type="gramStart"/>
      <w:r w:rsidR="00A12866" w:rsidRPr="00A12866">
        <w:rPr>
          <w:i/>
        </w:rPr>
        <w:t>On</w:t>
      </w:r>
      <w:proofErr w:type="gramEnd"/>
      <w:r w:rsidR="00A12866" w:rsidRPr="00A12866">
        <w:rPr>
          <w:i/>
        </w:rPr>
        <w:t xml:space="preserve"> E</w:t>
      </w:r>
      <w:r w:rsidR="00EC12B9" w:rsidRPr="00A12866">
        <w:rPr>
          <w:i/>
        </w:rPr>
        <w:t>quity</w:t>
      </w:r>
      <w:r w:rsidR="00EC12B9">
        <w:t xml:space="preserve"> adalah </w:t>
      </w:r>
      <w:r w:rsidR="006E1FCA" w:rsidRPr="00A12866">
        <w:rPr>
          <w:i/>
        </w:rPr>
        <w:t>Current Ratio</w:t>
      </w:r>
      <w:r w:rsidR="006E1FCA">
        <w:t xml:space="preserve"> adalah rasio </w:t>
      </w:r>
      <w:r w:rsidR="00952561">
        <w:t xml:space="preserve">yang digunakan untuk menilai kemampuan perusahaan dalam melunasi </w:t>
      </w:r>
      <w:r w:rsidR="005C20EC">
        <w:t xml:space="preserve">kewajiban jangka pendek yang segera jatuh tempo ketika saat di tagih secara keseluruhan. </w:t>
      </w:r>
      <w:r w:rsidR="006E1FCA">
        <w:t xml:space="preserve">Berdasarkan definisi tersebut dapat dilihat bahwa satu rasio yang mencerminkan likuiditas perusahaan. Ketersediaan </w:t>
      </w:r>
      <w:r w:rsidR="006E1FCA" w:rsidRPr="00A12866">
        <w:rPr>
          <w:i/>
        </w:rPr>
        <w:t>Current Ratio</w:t>
      </w:r>
      <w:r w:rsidR="006E1FCA">
        <w:t xml:space="preserve"> yang cukup selama membayar utang jangka pendeknya </w:t>
      </w:r>
      <w:r w:rsidR="005C20EC">
        <w:t xml:space="preserve">dapat berdampak pada kemampuan bisnis untuk menghasilkan keuntungan. </w:t>
      </w:r>
      <w:r w:rsidR="00C679CF">
        <w:t>D</w:t>
      </w:r>
      <w:r w:rsidR="00EC12B9">
        <w:rPr>
          <w:rStyle w:val="Hyperlink"/>
          <w:color w:val="auto"/>
          <w:u w:val="none"/>
        </w:rPr>
        <w:t xml:space="preserve">alam penelitian yang dilakukan oleh </w:t>
      </w:r>
      <w:sdt>
        <w:sdtPr>
          <w:rPr>
            <w:rStyle w:val="Hyperlink"/>
            <w:color w:val="000000"/>
            <w:u w:val="none"/>
          </w:rPr>
          <w:id w:val="1462302140"/>
          <w:placeholder>
            <w:docPart w:val="DefaultPlaceholder_-1854013440"/>
          </w:placeholder>
        </w:sdtPr>
        <w:sdtContent>
          <w:r w:rsidR="00DB14FF" w:rsidRPr="00DB14FF">
            <w:rPr>
              <w:rStyle w:val="Hyperlink"/>
              <w:color w:val="000000"/>
              <w:u w:val="none"/>
            </w:rPr>
            <w:t>(Muhammad Jordy Pratama et al., 2024)</w:t>
          </w:r>
        </w:sdtContent>
      </w:sdt>
      <w:r w:rsidR="000B782F">
        <w:t xml:space="preserve"> </w:t>
      </w:r>
      <w:r w:rsidR="008057B6">
        <w:rPr>
          <w:rStyle w:val="Hyperlink"/>
          <w:i/>
          <w:color w:val="auto"/>
          <w:u w:val="none"/>
        </w:rPr>
        <w:t>Current R</w:t>
      </w:r>
      <w:r w:rsidR="00EC12B9" w:rsidRPr="008057B6">
        <w:rPr>
          <w:rStyle w:val="Hyperlink"/>
          <w:i/>
          <w:color w:val="auto"/>
          <w:u w:val="none"/>
        </w:rPr>
        <w:t>asio</w:t>
      </w:r>
      <w:r w:rsidR="00EC12B9">
        <w:rPr>
          <w:rStyle w:val="Hyperlink"/>
          <w:color w:val="auto"/>
          <w:u w:val="none"/>
        </w:rPr>
        <w:t xml:space="preserve"> berpengaruh signifikan </w:t>
      </w:r>
      <w:r w:rsidR="00C679CF">
        <w:rPr>
          <w:rStyle w:val="Hyperlink"/>
          <w:color w:val="auto"/>
          <w:u w:val="none"/>
        </w:rPr>
        <w:t xml:space="preserve">terhadap </w:t>
      </w:r>
      <w:r w:rsidR="008057B6">
        <w:rPr>
          <w:rStyle w:val="Hyperlink"/>
          <w:i/>
          <w:color w:val="auto"/>
          <w:u w:val="none"/>
        </w:rPr>
        <w:t xml:space="preserve">Return </w:t>
      </w:r>
      <w:proofErr w:type="gramStart"/>
      <w:r w:rsidR="008057B6">
        <w:rPr>
          <w:rStyle w:val="Hyperlink"/>
          <w:i/>
          <w:color w:val="auto"/>
          <w:u w:val="none"/>
        </w:rPr>
        <w:t>On</w:t>
      </w:r>
      <w:proofErr w:type="gramEnd"/>
      <w:r w:rsidR="008057B6">
        <w:rPr>
          <w:rStyle w:val="Hyperlink"/>
          <w:i/>
          <w:color w:val="auto"/>
          <w:u w:val="none"/>
        </w:rPr>
        <w:t xml:space="preserve"> E</w:t>
      </w:r>
      <w:r w:rsidR="00C679CF" w:rsidRPr="008057B6">
        <w:rPr>
          <w:rStyle w:val="Hyperlink"/>
          <w:i/>
          <w:color w:val="auto"/>
          <w:u w:val="none"/>
        </w:rPr>
        <w:t>quity</w:t>
      </w:r>
      <w:r w:rsidR="00C679CF">
        <w:rPr>
          <w:rStyle w:val="Hyperlink"/>
          <w:color w:val="auto"/>
          <w:u w:val="none"/>
        </w:rPr>
        <w:t xml:space="preserve"> (ROE). Namun menurut </w:t>
      </w:r>
      <w:r w:rsidR="00C679CF">
        <w:t xml:space="preserve">Alexsander Hutasoit dan Agus Supriatna </w:t>
      </w:r>
      <w:r w:rsidR="000A6E6A">
        <w:t xml:space="preserve">(2025) </w:t>
      </w:r>
      <w:r w:rsidR="00C679CF" w:rsidRPr="008057B6">
        <w:rPr>
          <w:i/>
        </w:rPr>
        <w:t>current rasio</w:t>
      </w:r>
      <w:r w:rsidR="00C679CF">
        <w:t xml:space="preserve"> tidak berpengaruh terhadap </w:t>
      </w:r>
      <w:r w:rsidR="008057B6">
        <w:rPr>
          <w:i/>
        </w:rPr>
        <w:t xml:space="preserve">Return </w:t>
      </w:r>
      <w:proofErr w:type="gramStart"/>
      <w:r w:rsidR="008057B6">
        <w:rPr>
          <w:i/>
        </w:rPr>
        <w:t>On</w:t>
      </w:r>
      <w:proofErr w:type="gramEnd"/>
      <w:r w:rsidR="008057B6">
        <w:rPr>
          <w:i/>
        </w:rPr>
        <w:t xml:space="preserve"> E</w:t>
      </w:r>
      <w:r w:rsidR="00C679CF" w:rsidRPr="008057B6">
        <w:rPr>
          <w:i/>
        </w:rPr>
        <w:t>quity</w:t>
      </w:r>
      <w:r w:rsidR="00C679CF">
        <w:t xml:space="preserve"> (ROE).</w:t>
      </w:r>
      <w:r w:rsidR="00C148C9">
        <w:rPr>
          <w:rStyle w:val="Hyperlink"/>
          <w:color w:val="auto"/>
          <w:u w:val="none"/>
        </w:rPr>
        <w:t xml:space="preserve"> </w:t>
      </w:r>
    </w:p>
    <w:p w14:paraId="3CBD028D" w14:textId="78BF34DA" w:rsidR="00B94FAF" w:rsidRDefault="00A12866" w:rsidP="00B94FAF">
      <w:pPr>
        <w:spacing w:line="360" w:lineRule="auto"/>
        <w:ind w:left="0" w:firstLine="720"/>
        <w:jc w:val="both"/>
      </w:pPr>
      <w:r>
        <w:lastRenderedPageBreak/>
        <w:t xml:space="preserve">Faktor kedua yang mempengaruhi </w:t>
      </w:r>
      <w:r w:rsidRPr="00A12866">
        <w:rPr>
          <w:i/>
        </w:rPr>
        <w:t xml:space="preserve">Return </w:t>
      </w:r>
      <w:proofErr w:type="gramStart"/>
      <w:r w:rsidRPr="00A12866">
        <w:rPr>
          <w:i/>
        </w:rPr>
        <w:t>On</w:t>
      </w:r>
      <w:proofErr w:type="gramEnd"/>
      <w:r w:rsidRPr="00A12866">
        <w:rPr>
          <w:i/>
        </w:rPr>
        <w:t xml:space="preserve"> E</w:t>
      </w:r>
      <w:r w:rsidR="0028727B" w:rsidRPr="00A12866">
        <w:rPr>
          <w:i/>
        </w:rPr>
        <w:t>quity</w:t>
      </w:r>
      <w:r w:rsidR="0028727B">
        <w:t xml:space="preserve"> (ROE) adalah </w:t>
      </w:r>
      <w:r w:rsidR="006E1FCA" w:rsidRPr="00A12866">
        <w:rPr>
          <w:i/>
        </w:rPr>
        <w:t xml:space="preserve">Debt to Equity Ratio </w:t>
      </w:r>
      <w:r w:rsidR="006E1FCA">
        <w:t xml:space="preserve">(DER) merupakan rasio yang digunakan menilai utang dengan ekuitas, </w:t>
      </w:r>
      <w:r w:rsidR="005C20EC">
        <w:t xml:space="preserve">dan menentukan </w:t>
      </w:r>
      <w:r w:rsidR="006E1FCA">
        <w:t xml:space="preserve">setiap rupiah modal </w:t>
      </w:r>
      <w:r w:rsidR="005C20EC">
        <w:t>yang digunakan</w:t>
      </w:r>
      <w:r w:rsidR="00291455">
        <w:t xml:space="preserve"> untuk menjamin</w:t>
      </w:r>
      <w:r w:rsidR="005C20EC">
        <w:t xml:space="preserve"> </w:t>
      </w:r>
      <w:r w:rsidR="006E1FCA">
        <w:t xml:space="preserve">utang”. Semakin rendah nilai dari </w:t>
      </w:r>
      <w:r w:rsidR="006E1FCA" w:rsidRPr="00A12866">
        <w:rPr>
          <w:i/>
        </w:rPr>
        <w:t>D</w:t>
      </w:r>
      <w:r w:rsidRPr="00A12866">
        <w:rPr>
          <w:i/>
        </w:rPr>
        <w:t xml:space="preserve">ebt </w:t>
      </w:r>
      <w:proofErr w:type="gramStart"/>
      <w:r w:rsidRPr="00A12866">
        <w:rPr>
          <w:i/>
        </w:rPr>
        <w:t>To</w:t>
      </w:r>
      <w:proofErr w:type="gramEnd"/>
      <w:r w:rsidRPr="00A12866">
        <w:rPr>
          <w:i/>
        </w:rPr>
        <w:t xml:space="preserve"> </w:t>
      </w:r>
      <w:r w:rsidR="006E1FCA" w:rsidRPr="00A12866">
        <w:rPr>
          <w:i/>
        </w:rPr>
        <w:t>E</w:t>
      </w:r>
      <w:r w:rsidRPr="00A12866">
        <w:rPr>
          <w:i/>
        </w:rPr>
        <w:t xml:space="preserve">quity </w:t>
      </w:r>
      <w:r w:rsidR="006E1FCA" w:rsidRPr="00A12866">
        <w:rPr>
          <w:i/>
        </w:rPr>
        <w:t>R</w:t>
      </w:r>
      <w:r w:rsidRPr="00A12866">
        <w:rPr>
          <w:i/>
        </w:rPr>
        <w:t>atio</w:t>
      </w:r>
      <w:r w:rsidR="006E1FCA">
        <w:t xml:space="preserve"> maka lebih baik atau semakin aman kewajiban yang harus dipenuhi oleh modal sendiri” Rasio ini</w:t>
      </w:r>
      <w:r w:rsidR="00291455">
        <w:t xml:space="preserve"> bermanfaat untuk meng</w:t>
      </w:r>
      <w:r w:rsidR="00C85E04">
        <w:t>et</w:t>
      </w:r>
      <w:r w:rsidR="00291455">
        <w:t>ahui berapa banyak dana yang di berikan kreditor kepada pemilik perusahaan. Dengan kata lain, rasio ini berguna untuk mengetahui berapa banyak uang modal sendiri yang di gunakan untuk jaminan utang</w:t>
      </w:r>
      <w:r w:rsidR="00E46294">
        <w:t xml:space="preserve">. </w:t>
      </w:r>
      <w:r w:rsidRPr="00A12866">
        <w:rPr>
          <w:i/>
        </w:rPr>
        <w:t>Debt T</w:t>
      </w:r>
      <w:r w:rsidR="00E46294" w:rsidRPr="00A12866">
        <w:rPr>
          <w:i/>
        </w:rPr>
        <w:t>o</w:t>
      </w:r>
      <w:r w:rsidRPr="00A12866">
        <w:rPr>
          <w:i/>
        </w:rPr>
        <w:t xml:space="preserve"> Equity R</w:t>
      </w:r>
      <w:r w:rsidR="006E1FCA" w:rsidRPr="00A12866">
        <w:rPr>
          <w:i/>
        </w:rPr>
        <w:t>atio</w:t>
      </w:r>
      <w:r w:rsidR="006E1FCA">
        <w:t xml:space="preserve"> yang lebih dikenal dalam bahasa indonesia dengan rasio “Utang terdahap ekuitas” merupakan salah satu ukuran paling mendasar dalam keuangan perusahaan.</w:t>
      </w:r>
      <w:r w:rsidR="0028727B">
        <w:t xml:space="preserve"> Dalam penelitian yang dilakukan oleh</w:t>
      </w:r>
      <w:r w:rsidR="000A6E6A" w:rsidRPr="000A6E6A">
        <w:t xml:space="preserve"> </w:t>
      </w:r>
      <w:r w:rsidR="000A6E6A">
        <w:t>Alexsander Hutasoit dan Agus Supriatna (2025</w:t>
      </w:r>
      <w:r w:rsidR="0028727B">
        <w:t xml:space="preserve">) tidak terdapat pengaruh </w:t>
      </w:r>
      <w:r w:rsidR="002874B4" w:rsidRPr="002874B4">
        <w:rPr>
          <w:i/>
        </w:rPr>
        <w:t xml:space="preserve">Debt </w:t>
      </w:r>
      <w:proofErr w:type="gramStart"/>
      <w:r w:rsidR="002874B4" w:rsidRPr="002874B4">
        <w:rPr>
          <w:i/>
        </w:rPr>
        <w:t>To</w:t>
      </w:r>
      <w:proofErr w:type="gramEnd"/>
      <w:r w:rsidR="002874B4" w:rsidRPr="002874B4">
        <w:rPr>
          <w:i/>
        </w:rPr>
        <w:t xml:space="preserve"> E</w:t>
      </w:r>
      <w:r w:rsidR="000A6E6A" w:rsidRPr="002874B4">
        <w:rPr>
          <w:i/>
        </w:rPr>
        <w:t xml:space="preserve">quity </w:t>
      </w:r>
      <w:r w:rsidR="002874B4" w:rsidRPr="002874B4">
        <w:rPr>
          <w:i/>
        </w:rPr>
        <w:t>R</w:t>
      </w:r>
      <w:r w:rsidR="000A6E6A" w:rsidRPr="002874B4">
        <w:rPr>
          <w:i/>
        </w:rPr>
        <w:t>asio</w:t>
      </w:r>
      <w:r w:rsidR="002874B4">
        <w:t xml:space="preserve"> terhadap </w:t>
      </w:r>
      <w:r w:rsidR="002874B4" w:rsidRPr="002874B4">
        <w:rPr>
          <w:i/>
        </w:rPr>
        <w:t>Return On E</w:t>
      </w:r>
      <w:r w:rsidR="000A6E6A" w:rsidRPr="002874B4">
        <w:rPr>
          <w:i/>
        </w:rPr>
        <w:t>quity.</w:t>
      </w:r>
      <w:r w:rsidR="000A6E6A">
        <w:t xml:space="preserve"> Namun menurut</w:t>
      </w:r>
      <w:r w:rsidR="002874B4">
        <w:t xml:space="preserve"> Ahmad Idris dan Teguh Hidayat </w:t>
      </w:r>
      <w:r w:rsidR="002874B4" w:rsidRPr="002874B4">
        <w:rPr>
          <w:i/>
        </w:rPr>
        <w:t xml:space="preserve">Debt </w:t>
      </w:r>
      <w:proofErr w:type="gramStart"/>
      <w:r w:rsidR="002874B4" w:rsidRPr="002874B4">
        <w:rPr>
          <w:i/>
        </w:rPr>
        <w:t>To</w:t>
      </w:r>
      <w:proofErr w:type="gramEnd"/>
      <w:r w:rsidR="002874B4" w:rsidRPr="002874B4">
        <w:rPr>
          <w:i/>
        </w:rPr>
        <w:t xml:space="preserve"> Equity</w:t>
      </w:r>
      <w:r w:rsidR="002874B4">
        <w:t xml:space="preserve"> R</w:t>
      </w:r>
      <w:r w:rsidR="000A6E6A">
        <w:t>atio memiliki pen</w:t>
      </w:r>
      <w:r>
        <w:t xml:space="preserve">garuh yang signifikan terhadap </w:t>
      </w:r>
      <w:r w:rsidRPr="00A12866">
        <w:rPr>
          <w:i/>
        </w:rPr>
        <w:t>Return On E</w:t>
      </w:r>
      <w:r w:rsidR="000A6E6A" w:rsidRPr="00A12866">
        <w:rPr>
          <w:i/>
        </w:rPr>
        <w:t>quity</w:t>
      </w:r>
      <w:r w:rsidR="000A6E6A">
        <w:t xml:space="preserve"> (ROE). </w:t>
      </w:r>
    </w:p>
    <w:p w14:paraId="6DD6ADBF" w14:textId="15185019" w:rsidR="00120418" w:rsidRDefault="00DB77AC" w:rsidP="00B94FAF">
      <w:pPr>
        <w:spacing w:line="360" w:lineRule="auto"/>
        <w:ind w:left="0" w:firstLine="720"/>
        <w:jc w:val="both"/>
      </w:pPr>
      <w:r>
        <w:t xml:space="preserve">Faktor ketiga yang mempengaruhi </w:t>
      </w:r>
      <w:r w:rsidR="002874B4">
        <w:rPr>
          <w:i/>
        </w:rPr>
        <w:t xml:space="preserve">Return </w:t>
      </w:r>
      <w:proofErr w:type="gramStart"/>
      <w:r w:rsidR="002874B4">
        <w:rPr>
          <w:i/>
        </w:rPr>
        <w:t>On</w:t>
      </w:r>
      <w:proofErr w:type="gramEnd"/>
      <w:r w:rsidR="002874B4">
        <w:rPr>
          <w:i/>
        </w:rPr>
        <w:t xml:space="preserve"> Equity </w:t>
      </w:r>
      <w:r w:rsidR="002874B4">
        <w:t>(ROE</w:t>
      </w:r>
      <w:r>
        <w:t xml:space="preserve">) adalah </w:t>
      </w:r>
      <w:r w:rsidR="007E32C1" w:rsidRPr="007E32C1">
        <w:rPr>
          <w:i/>
        </w:rPr>
        <w:t>Net Profit M</w:t>
      </w:r>
      <w:r w:rsidRPr="007E32C1">
        <w:rPr>
          <w:i/>
        </w:rPr>
        <w:t xml:space="preserve">argin </w:t>
      </w:r>
      <w:r>
        <w:t xml:space="preserve">(NPM). </w:t>
      </w:r>
      <w:r w:rsidR="006E1FCA" w:rsidRPr="007E32C1">
        <w:rPr>
          <w:i/>
        </w:rPr>
        <w:t>Net Profit Margin (</w:t>
      </w:r>
      <w:r w:rsidR="006E1FCA">
        <w:t xml:space="preserve">NPM) adalah untuk mengukur kemampuan perusahaan dalam mendapatkan laba bersih dari penjualan. Rasio ini menunjukan berapa besar persantase pendapatan bersih yang didapatkan perusahaan dari setiap penjualan. Dengan kata lain </w:t>
      </w:r>
      <w:r w:rsidR="006E1FCA" w:rsidRPr="004D0BD2">
        <w:t>NPM menunjukkan berapa banyak keuntungan yang tersisa setelah semua biaya (termasuk harga pokok penjualan, biaya operasional, bunga, dan pajak) dikurangkan dari pendapatan. NPM yang tinggi menunjukkan bahwa perusahaan mampu mengendalikan biaya dengan baik dan menghasilkan keuntungan yang signifikan dari penjualannya. Sebaliknya, NPM yang rendah mengindikasikan masalah dalam pengendalian biaya atau tekanan harga jual</w:t>
      </w:r>
      <w:r w:rsidR="006E1FCA">
        <w:t>.</w:t>
      </w:r>
      <w:r>
        <w:t xml:space="preserve"> Dalam penelitian yang di lakukan oleh Zen Kurniawan, Masno Marjohan (2024) </w:t>
      </w:r>
      <w:r w:rsidRPr="007E32C1">
        <w:rPr>
          <w:i/>
        </w:rPr>
        <w:t>Profit Margin</w:t>
      </w:r>
      <w:r>
        <w:t xml:space="preserve"> berpengaruh signifikan terhadap </w:t>
      </w:r>
      <w:r w:rsidRPr="002874B4">
        <w:rPr>
          <w:i/>
        </w:rPr>
        <w:t>Return on Equity</w:t>
      </w:r>
      <w:r w:rsidR="004F3A10">
        <w:t xml:space="preserve"> </w:t>
      </w:r>
      <w:r>
        <w:t>(ROE).</w:t>
      </w:r>
      <w:r w:rsidR="00C148C9">
        <w:t xml:space="preserve"> </w:t>
      </w:r>
    </w:p>
    <w:p w14:paraId="118620BA" w14:textId="130365A0" w:rsidR="0075382A" w:rsidRDefault="0075382A" w:rsidP="0075382A">
      <w:pPr>
        <w:spacing w:after="0" w:line="360" w:lineRule="auto"/>
        <w:ind w:left="0" w:firstLine="720"/>
        <w:jc w:val="both"/>
      </w:pPr>
      <w:r>
        <w:t xml:space="preserve">Penelitian terdahulu yang dilakukan oleh (Hantono, 2021) mengemukakan bahwa </w:t>
      </w:r>
      <w:r w:rsidR="002874B4">
        <w:rPr>
          <w:i/>
        </w:rPr>
        <w:t>Current R</w:t>
      </w:r>
      <w:r w:rsidRPr="002874B4">
        <w:rPr>
          <w:i/>
        </w:rPr>
        <w:t>atio</w:t>
      </w:r>
      <w:r>
        <w:t xml:space="preserve"> mempunyai pengaruh terhadap </w:t>
      </w:r>
      <w:r w:rsidR="002874B4">
        <w:rPr>
          <w:i/>
        </w:rPr>
        <w:t>Return on E</w:t>
      </w:r>
      <w:r w:rsidRPr="002874B4">
        <w:rPr>
          <w:i/>
        </w:rPr>
        <w:t>quity</w:t>
      </w:r>
      <w:r>
        <w:t xml:space="preserve">, dan pada </w:t>
      </w:r>
      <w:r>
        <w:lastRenderedPageBreak/>
        <w:t xml:space="preserve">variabel </w:t>
      </w:r>
      <w:r w:rsidR="002874B4">
        <w:rPr>
          <w:i/>
        </w:rPr>
        <w:t>Debt to Equity R</w:t>
      </w:r>
      <w:r w:rsidRPr="002874B4">
        <w:rPr>
          <w:i/>
        </w:rPr>
        <w:t>atio</w:t>
      </w:r>
      <w:r>
        <w:t xml:space="preserve"> tidak mempunyai pengaruh terhadap </w:t>
      </w:r>
      <w:r w:rsidR="002874B4">
        <w:rPr>
          <w:i/>
        </w:rPr>
        <w:t>Return on E</w:t>
      </w:r>
      <w:r w:rsidRPr="002874B4">
        <w:rPr>
          <w:i/>
        </w:rPr>
        <w:t>quity</w:t>
      </w:r>
      <w:r>
        <w:t xml:space="preserve">. Sedangkan penelitian menurut (Zen Kurniawan dan Masno Marjohan, 2024) mengemukakan bahwa </w:t>
      </w:r>
      <w:r w:rsidRPr="002874B4">
        <w:rPr>
          <w:i/>
        </w:rPr>
        <w:t>Current Ratio</w:t>
      </w:r>
      <w:r>
        <w:t xml:space="preserve"> (X1) tidak berpengaruh signifikan terhadap </w:t>
      </w:r>
      <w:r w:rsidRPr="002874B4">
        <w:rPr>
          <w:i/>
        </w:rPr>
        <w:t>Return on Equity,</w:t>
      </w:r>
      <w:r>
        <w:t xml:space="preserve"> </w:t>
      </w:r>
      <w:r w:rsidRPr="002874B4">
        <w:rPr>
          <w:i/>
        </w:rPr>
        <w:t>Debt to Equity Ratio</w:t>
      </w:r>
      <w:r>
        <w:t xml:space="preserve"> (X2) berpengaruh signifikan terhadap </w:t>
      </w:r>
      <w:r w:rsidRPr="002874B4">
        <w:rPr>
          <w:i/>
        </w:rPr>
        <w:t>Return on Equity, Net Profit Margin</w:t>
      </w:r>
      <w:r>
        <w:t xml:space="preserve"> (X3) berpengaruh signifikan terhadap </w:t>
      </w:r>
      <w:r w:rsidRPr="002874B4">
        <w:rPr>
          <w:i/>
        </w:rPr>
        <w:t>Return on Equity</w:t>
      </w:r>
      <w:r>
        <w:t>.</w:t>
      </w:r>
    </w:p>
    <w:p w14:paraId="29618471" w14:textId="77777777" w:rsidR="0075382A" w:rsidRDefault="0075382A" w:rsidP="0075382A">
      <w:pPr>
        <w:spacing w:after="0" w:line="360" w:lineRule="auto"/>
        <w:ind w:left="0" w:firstLine="720"/>
        <w:jc w:val="both"/>
      </w:pPr>
      <w:r>
        <w:t xml:space="preserve">Penelitian terdahulu yang dilakukan oleh (Alexsander Hutasoit dan Agus Supriatna, 2025) mengemukakan bahwa Secara Parsial, Hasil uji t </w:t>
      </w:r>
      <w:r w:rsidRPr="002874B4">
        <w:rPr>
          <w:i/>
        </w:rPr>
        <w:t>Current Ratio</w:t>
      </w:r>
      <w:r>
        <w:t xml:space="preserve"> (CR) terhadap </w:t>
      </w:r>
      <w:r w:rsidRPr="002874B4">
        <w:rPr>
          <w:i/>
        </w:rPr>
        <w:t>Return On Equity</w:t>
      </w:r>
      <w:r>
        <w:t xml:space="preserve"> (ROE) bahwa tidak terdapat pengaruh signifikan antara variabel </w:t>
      </w:r>
      <w:r w:rsidRPr="002874B4">
        <w:rPr>
          <w:i/>
        </w:rPr>
        <w:t>Current Ratio</w:t>
      </w:r>
      <w:r>
        <w:t xml:space="preserve"> (CR) terhadap </w:t>
      </w:r>
      <w:r w:rsidRPr="002874B4">
        <w:rPr>
          <w:i/>
        </w:rPr>
        <w:t>Return On Equity</w:t>
      </w:r>
      <w:r>
        <w:t xml:space="preserve"> (ROE). Sedangkan penelitian menurut (Furniawan, 2022) mengemukakan bahwa </w:t>
      </w:r>
      <w:r w:rsidRPr="002874B4">
        <w:rPr>
          <w:i/>
        </w:rPr>
        <w:t>Current Ratio</w:t>
      </w:r>
      <w:r>
        <w:t xml:space="preserve"> (CR) tidak memiliki pengaruh signifikan terhadap </w:t>
      </w:r>
      <w:r w:rsidRPr="002874B4">
        <w:rPr>
          <w:i/>
        </w:rPr>
        <w:t>Retrun on Equity</w:t>
      </w:r>
      <w:r>
        <w:t xml:space="preserve"> (ROE). Sedangkan </w:t>
      </w:r>
      <w:r w:rsidRPr="002874B4">
        <w:rPr>
          <w:i/>
        </w:rPr>
        <w:t>Debt to Equity Ratio</w:t>
      </w:r>
      <w:r>
        <w:t xml:space="preserve"> (DER) memiliki pengaruh yang signifikan terhadap </w:t>
      </w:r>
      <w:r w:rsidRPr="002874B4">
        <w:rPr>
          <w:i/>
        </w:rPr>
        <w:t>Retrun on Equity</w:t>
      </w:r>
      <w:r>
        <w:t xml:space="preserve"> (ROE).</w:t>
      </w:r>
    </w:p>
    <w:p w14:paraId="549D8C04" w14:textId="7E16205D" w:rsidR="005D15BB" w:rsidRPr="00BA1DF3" w:rsidRDefault="005D15BB" w:rsidP="00D8593C">
      <w:pPr>
        <w:spacing w:after="0" w:line="360" w:lineRule="auto"/>
        <w:ind w:left="0" w:firstLine="720"/>
        <w:jc w:val="both"/>
        <w:rPr>
          <w:bCs/>
        </w:rPr>
      </w:pPr>
      <w:r>
        <w:t>Berdasarkan uraian di atas penulis tertarik untuk membuat penelitian dengan judul “</w:t>
      </w:r>
      <w:r w:rsidR="002874B4">
        <w:rPr>
          <w:b/>
        </w:rPr>
        <w:t>Faktor-Faktor Y</w:t>
      </w:r>
      <w:r w:rsidRPr="007E32C1">
        <w:rPr>
          <w:b/>
        </w:rPr>
        <w:t xml:space="preserve">ang Mempengaruhi </w:t>
      </w:r>
      <w:r w:rsidRPr="007E32C1">
        <w:rPr>
          <w:b/>
          <w:i/>
        </w:rPr>
        <w:t>Return On Equity</w:t>
      </w:r>
      <w:r w:rsidRPr="007E32C1">
        <w:rPr>
          <w:b/>
        </w:rPr>
        <w:t xml:space="preserve"> (ROE) Pada Perusahaan Sektor Otomotif Yang Terdaftar Di Bursa</w:t>
      </w:r>
      <w:r w:rsidR="0075382A">
        <w:rPr>
          <w:b/>
        </w:rPr>
        <w:t xml:space="preserve"> Efek Indonesia (BEI) Tahun 2017</w:t>
      </w:r>
      <w:r w:rsidRPr="007E32C1">
        <w:rPr>
          <w:b/>
        </w:rPr>
        <w:t>-2024”</w:t>
      </w:r>
      <w:r w:rsidR="00BA1DF3">
        <w:rPr>
          <w:b/>
        </w:rPr>
        <w:t xml:space="preserve">. </w:t>
      </w:r>
      <w:r w:rsidR="00BA1DF3" w:rsidRPr="00BA1DF3">
        <w:rPr>
          <w:bCs/>
        </w:rPr>
        <w:t>Adapun fa</w:t>
      </w:r>
      <w:r w:rsidR="00A26E8D">
        <w:rPr>
          <w:bCs/>
        </w:rPr>
        <w:t>k</w:t>
      </w:r>
      <w:r w:rsidR="00BA1DF3" w:rsidRPr="00BA1DF3">
        <w:rPr>
          <w:bCs/>
        </w:rPr>
        <w:t>tor-faktor yang mempengaruhi R</w:t>
      </w:r>
      <w:r w:rsidR="00D8593C">
        <w:rPr>
          <w:bCs/>
        </w:rPr>
        <w:t>eturn On Equity (R</w:t>
      </w:r>
      <w:r w:rsidR="00BA1DF3" w:rsidRPr="00BA1DF3">
        <w:rPr>
          <w:bCs/>
        </w:rPr>
        <w:t>OE</w:t>
      </w:r>
      <w:r w:rsidR="00D8593C">
        <w:rPr>
          <w:bCs/>
        </w:rPr>
        <w:t>)</w:t>
      </w:r>
      <w:r w:rsidR="00BA1DF3" w:rsidRPr="00BA1DF3">
        <w:rPr>
          <w:bCs/>
        </w:rPr>
        <w:t xml:space="preserve"> penulis mengambil fa</w:t>
      </w:r>
      <w:r w:rsidR="004E09D3">
        <w:rPr>
          <w:bCs/>
        </w:rPr>
        <w:t>k</w:t>
      </w:r>
      <w:r w:rsidR="00BA1DF3" w:rsidRPr="00BA1DF3">
        <w:rPr>
          <w:bCs/>
        </w:rPr>
        <w:t xml:space="preserve">tor yang disampaikan oleh </w:t>
      </w:r>
      <w:r w:rsidR="00A50DCF">
        <w:rPr>
          <w:bCs/>
        </w:rPr>
        <w:t>(</w:t>
      </w:r>
      <w:r w:rsidR="00BA1DF3" w:rsidRPr="00BA1DF3">
        <w:rPr>
          <w:bCs/>
        </w:rPr>
        <w:t>Kasmir</w:t>
      </w:r>
      <w:r w:rsidR="00A50DCF">
        <w:rPr>
          <w:bCs/>
        </w:rPr>
        <w:t xml:space="preserve">, </w:t>
      </w:r>
      <w:r w:rsidR="00BA1DF3" w:rsidRPr="00BA1DF3">
        <w:rPr>
          <w:bCs/>
        </w:rPr>
        <w:t>2015) yait</w:t>
      </w:r>
      <w:r w:rsidR="004E09D3">
        <w:rPr>
          <w:bCs/>
        </w:rPr>
        <w:t xml:space="preserve">u </w:t>
      </w:r>
      <w:r w:rsidR="004E09D3" w:rsidRPr="004E09D3">
        <w:rPr>
          <w:bCs/>
          <w:i/>
          <w:iCs/>
        </w:rPr>
        <w:t>Current Ratio</w:t>
      </w:r>
      <w:r w:rsidR="004E09D3">
        <w:rPr>
          <w:bCs/>
        </w:rPr>
        <w:t xml:space="preserve"> (CR)</w:t>
      </w:r>
      <w:r w:rsidR="00BA1DF3" w:rsidRPr="004E09D3">
        <w:rPr>
          <w:bCs/>
          <w:i/>
          <w:iCs/>
        </w:rPr>
        <w:t>,</w:t>
      </w:r>
      <w:r w:rsidR="004E09D3" w:rsidRPr="004E09D3">
        <w:rPr>
          <w:bCs/>
          <w:i/>
          <w:iCs/>
        </w:rPr>
        <w:t xml:space="preserve"> Debt To Equity Ratio</w:t>
      </w:r>
      <w:r w:rsidR="004E09D3">
        <w:rPr>
          <w:bCs/>
        </w:rPr>
        <w:t xml:space="preserve"> (DER), dan </w:t>
      </w:r>
      <w:r w:rsidR="004E09D3" w:rsidRPr="004E09D3">
        <w:rPr>
          <w:bCs/>
          <w:i/>
          <w:iCs/>
        </w:rPr>
        <w:t>Net Profit Margin</w:t>
      </w:r>
      <w:r w:rsidR="004E09D3">
        <w:rPr>
          <w:bCs/>
        </w:rPr>
        <w:t xml:space="preserve"> (NPM)</w:t>
      </w:r>
      <w:r w:rsidR="00BA1DF3">
        <w:rPr>
          <w:bCs/>
        </w:rPr>
        <w:t xml:space="preserve"> atas dasar tersebut penulis memposisikan </w:t>
      </w:r>
      <w:r w:rsidR="004E09D3" w:rsidRPr="004E09D3">
        <w:rPr>
          <w:bCs/>
          <w:i/>
          <w:iCs/>
        </w:rPr>
        <w:t>Current Ratio</w:t>
      </w:r>
      <w:r w:rsidR="004E09D3">
        <w:rPr>
          <w:bCs/>
        </w:rPr>
        <w:t xml:space="preserve"> (CR) </w:t>
      </w:r>
      <w:r w:rsidR="00BA1DF3">
        <w:rPr>
          <w:bCs/>
        </w:rPr>
        <w:t xml:space="preserve">sebagai variabel X1, </w:t>
      </w:r>
      <w:r w:rsidR="004E09D3" w:rsidRPr="004E09D3">
        <w:rPr>
          <w:bCs/>
          <w:i/>
          <w:iCs/>
        </w:rPr>
        <w:t>Debt To Equity Ratio</w:t>
      </w:r>
      <w:r w:rsidR="004E09D3">
        <w:rPr>
          <w:bCs/>
        </w:rPr>
        <w:t xml:space="preserve"> (DER) </w:t>
      </w:r>
      <w:r w:rsidR="00BA1DF3">
        <w:rPr>
          <w:bCs/>
        </w:rPr>
        <w:t>X2 dan</w:t>
      </w:r>
      <w:r w:rsidR="004E09D3">
        <w:rPr>
          <w:bCs/>
        </w:rPr>
        <w:t xml:space="preserve"> </w:t>
      </w:r>
      <w:r w:rsidR="004E09D3" w:rsidRPr="004E09D3">
        <w:rPr>
          <w:bCs/>
          <w:i/>
          <w:iCs/>
        </w:rPr>
        <w:t>Net Profit Margin</w:t>
      </w:r>
      <w:r w:rsidR="004E09D3">
        <w:rPr>
          <w:bCs/>
        </w:rPr>
        <w:t xml:space="preserve"> (NPM) </w:t>
      </w:r>
      <w:r w:rsidR="00BA1DF3">
        <w:rPr>
          <w:bCs/>
        </w:rPr>
        <w:t xml:space="preserve">sebagai variabel X3. </w:t>
      </w:r>
    </w:p>
    <w:p w14:paraId="183374E3" w14:textId="77777777" w:rsidR="00120418" w:rsidRPr="005D15BB" w:rsidRDefault="00120418" w:rsidP="00120418">
      <w:pPr>
        <w:spacing w:after="0" w:line="360" w:lineRule="auto"/>
        <w:ind w:left="0" w:firstLine="720"/>
        <w:jc w:val="both"/>
      </w:pPr>
    </w:p>
    <w:p w14:paraId="314B9691" w14:textId="77777777" w:rsidR="00120418" w:rsidRPr="007E32C1" w:rsidRDefault="00120418" w:rsidP="007E32C1">
      <w:pPr>
        <w:pStyle w:val="Heading2"/>
        <w:spacing w:before="0" w:line="360" w:lineRule="auto"/>
        <w:ind w:left="360"/>
        <w:rPr>
          <w:sz w:val="24"/>
          <w:szCs w:val="24"/>
        </w:rPr>
      </w:pPr>
      <w:r w:rsidRPr="007E32C1">
        <w:rPr>
          <w:sz w:val="24"/>
          <w:szCs w:val="24"/>
        </w:rPr>
        <w:t>Identifikasi Masalah</w:t>
      </w:r>
    </w:p>
    <w:p w14:paraId="494DE8C0" w14:textId="4A411110" w:rsidR="00120418" w:rsidRDefault="00120418" w:rsidP="007E32C1">
      <w:pPr>
        <w:spacing w:after="0" w:line="360" w:lineRule="auto"/>
        <w:ind w:left="0" w:firstLine="360"/>
        <w:jc w:val="both"/>
      </w:pPr>
      <w:r w:rsidRPr="007E32C1">
        <w:rPr>
          <w:szCs w:val="24"/>
        </w:rPr>
        <w:t>Berdasarkan latar belakang</w:t>
      </w:r>
      <w:r>
        <w:t xml:space="preserve"> </w:t>
      </w:r>
      <w:r w:rsidR="00E67080">
        <w:t>diatas</w:t>
      </w:r>
      <w:r>
        <w:t xml:space="preserve">, </w:t>
      </w:r>
      <w:r w:rsidR="00E67080">
        <w:t xml:space="preserve">penulis dapat mengidentifikasikan masalahnya </w:t>
      </w:r>
      <w:r w:rsidR="00E8614D">
        <w:t>yaitu sebagai berikut</w:t>
      </w:r>
      <w:r>
        <w:t>:</w:t>
      </w:r>
    </w:p>
    <w:p w14:paraId="4EA60307" w14:textId="41ED2DAC" w:rsidR="00AC77C5" w:rsidRDefault="00AC77C5" w:rsidP="00AC77C5">
      <w:pPr>
        <w:pStyle w:val="ListParagraph"/>
        <w:numPr>
          <w:ilvl w:val="6"/>
          <w:numId w:val="2"/>
        </w:numPr>
        <w:spacing w:after="0" w:line="360" w:lineRule="auto"/>
        <w:jc w:val="both"/>
      </w:pPr>
      <w:r>
        <w:t xml:space="preserve">Terjadinya penurunan </w:t>
      </w:r>
      <w:r w:rsidRPr="00F279E8">
        <w:rPr>
          <w:i/>
        </w:rPr>
        <w:t xml:space="preserve">Return </w:t>
      </w:r>
      <w:proofErr w:type="gramStart"/>
      <w:r w:rsidRPr="00F279E8">
        <w:rPr>
          <w:i/>
        </w:rPr>
        <w:t>On</w:t>
      </w:r>
      <w:proofErr w:type="gramEnd"/>
      <w:r w:rsidRPr="00F279E8">
        <w:rPr>
          <w:i/>
        </w:rPr>
        <w:t xml:space="preserve"> Equity</w:t>
      </w:r>
      <w:r w:rsidR="003B0262">
        <w:t xml:space="preserve"> pada perusahaan Astra I</w:t>
      </w:r>
      <w:r>
        <w:t>nternasional Tbk pada tahun 2020 dan 2021.</w:t>
      </w:r>
    </w:p>
    <w:p w14:paraId="51CF05B3" w14:textId="5F5FD857" w:rsidR="00AC77C5" w:rsidRDefault="00AC77C5" w:rsidP="00AC77C5">
      <w:pPr>
        <w:pStyle w:val="ListParagraph"/>
        <w:numPr>
          <w:ilvl w:val="6"/>
          <w:numId w:val="2"/>
        </w:numPr>
        <w:spacing w:after="0" w:line="360" w:lineRule="auto"/>
        <w:jc w:val="both"/>
      </w:pPr>
      <w:r>
        <w:t xml:space="preserve">Terjadinya Penurunan </w:t>
      </w:r>
      <w:r w:rsidRPr="00F279E8">
        <w:rPr>
          <w:i/>
        </w:rPr>
        <w:t xml:space="preserve">Return </w:t>
      </w:r>
      <w:proofErr w:type="gramStart"/>
      <w:r w:rsidRPr="00F279E8">
        <w:rPr>
          <w:i/>
        </w:rPr>
        <w:t>On</w:t>
      </w:r>
      <w:proofErr w:type="gramEnd"/>
      <w:r w:rsidRPr="00F279E8">
        <w:rPr>
          <w:i/>
        </w:rPr>
        <w:t xml:space="preserve"> Equity</w:t>
      </w:r>
      <w:r w:rsidR="003B0262">
        <w:t xml:space="preserve"> pada perusahaan Goodyear I</w:t>
      </w:r>
      <w:r>
        <w:t>ndonesia Tbk pada tahun 2017, 2019 dan 2022.</w:t>
      </w:r>
    </w:p>
    <w:p w14:paraId="0E1A7BEC" w14:textId="462FD44A" w:rsidR="00AC77C5" w:rsidRDefault="00AC77C5" w:rsidP="00AC77C5">
      <w:pPr>
        <w:pStyle w:val="ListParagraph"/>
        <w:numPr>
          <w:ilvl w:val="6"/>
          <w:numId w:val="2"/>
        </w:numPr>
        <w:spacing w:after="0" w:line="360" w:lineRule="auto"/>
        <w:jc w:val="both"/>
      </w:pPr>
      <w:r>
        <w:lastRenderedPageBreak/>
        <w:t xml:space="preserve">Terjadinya penurunan </w:t>
      </w:r>
      <w:r w:rsidRPr="00F279E8">
        <w:rPr>
          <w:i/>
        </w:rPr>
        <w:t xml:space="preserve">Return </w:t>
      </w:r>
      <w:proofErr w:type="gramStart"/>
      <w:r w:rsidRPr="00F279E8">
        <w:rPr>
          <w:i/>
        </w:rPr>
        <w:t>On</w:t>
      </w:r>
      <w:proofErr w:type="gramEnd"/>
      <w:r w:rsidRPr="00F279E8">
        <w:rPr>
          <w:i/>
        </w:rPr>
        <w:t xml:space="preserve"> Equity</w:t>
      </w:r>
      <w:r>
        <w:t xml:space="preserve"> pada perusahaan Indo Kordsa Tbk pada tahun 2020.</w:t>
      </w:r>
    </w:p>
    <w:p w14:paraId="10738DBF" w14:textId="4ACD6F33" w:rsidR="00AC77C5" w:rsidRDefault="00AC77C5" w:rsidP="00AC77C5">
      <w:pPr>
        <w:pStyle w:val="ListParagraph"/>
        <w:numPr>
          <w:ilvl w:val="6"/>
          <w:numId w:val="2"/>
        </w:numPr>
        <w:spacing w:after="0" w:line="360" w:lineRule="auto"/>
        <w:jc w:val="both"/>
      </w:pPr>
      <w:r>
        <w:t xml:space="preserve">Terjadinya penurunan </w:t>
      </w:r>
      <w:r w:rsidRPr="00F279E8">
        <w:rPr>
          <w:i/>
        </w:rPr>
        <w:t xml:space="preserve">Return </w:t>
      </w:r>
      <w:proofErr w:type="gramStart"/>
      <w:r w:rsidRPr="00F279E8">
        <w:rPr>
          <w:i/>
        </w:rPr>
        <w:t>On</w:t>
      </w:r>
      <w:proofErr w:type="gramEnd"/>
      <w:r w:rsidRPr="00F279E8">
        <w:rPr>
          <w:i/>
        </w:rPr>
        <w:t xml:space="preserve"> Equity</w:t>
      </w:r>
      <w:r>
        <w:t xml:space="preserve"> pada perusahaan Selamat Sempurna Tbk pada tahun 2020.</w:t>
      </w:r>
    </w:p>
    <w:p w14:paraId="6186C262" w14:textId="0F388CD4" w:rsidR="00A224BD" w:rsidRDefault="00B94FAF" w:rsidP="00A224BD">
      <w:pPr>
        <w:pStyle w:val="Heading2"/>
        <w:spacing w:before="0" w:line="360" w:lineRule="auto"/>
        <w:ind w:left="360"/>
      </w:pPr>
      <w:commentRangeStart w:id="0"/>
      <w:r>
        <w:t>Pembatasan Masalah</w:t>
      </w:r>
      <w:commentRangeEnd w:id="0"/>
      <w:r w:rsidR="008E5E33">
        <w:rPr>
          <w:rStyle w:val="CommentReference"/>
          <w:rFonts w:eastAsiaTheme="minorHAnsi" w:cstheme="minorBidi"/>
          <w:b w:val="0"/>
          <w:color w:val="auto"/>
        </w:rPr>
        <w:commentReference w:id="0"/>
      </w:r>
    </w:p>
    <w:p w14:paraId="077F570B" w14:textId="508857A5" w:rsidR="00B94FAF" w:rsidRDefault="00B94FAF" w:rsidP="00B94FAF">
      <w:pPr>
        <w:pStyle w:val="ListParagraph"/>
        <w:spacing w:line="360" w:lineRule="auto"/>
        <w:ind w:left="400" w:firstLine="320"/>
        <w:rPr>
          <w:lang w:val="en-US"/>
        </w:rPr>
      </w:pPr>
      <w:r w:rsidRPr="00BF1C3E">
        <w:t>Berdasarkan</w:t>
      </w:r>
      <w:r>
        <w:rPr>
          <w:lang w:val="en-US"/>
        </w:rPr>
        <w:t xml:space="preserve"> latar belakang dan</w:t>
      </w:r>
      <w:r w:rsidRPr="00BF1C3E">
        <w:t xml:space="preserve"> identifikasi masalah, pen</w:t>
      </w:r>
      <w:r w:rsidR="00B90D37">
        <w:t xml:space="preserve">ulis </w:t>
      </w:r>
      <w:r w:rsidRPr="00BF1C3E">
        <w:t>menetapkan batasan penelitian</w:t>
      </w:r>
      <w:r>
        <w:rPr>
          <w:lang w:val="en-US"/>
        </w:rPr>
        <w:t>nya sebagai berikut:</w:t>
      </w:r>
    </w:p>
    <w:p w14:paraId="3B3AF30C" w14:textId="5A215487" w:rsidR="00B94FAF" w:rsidRDefault="00B94FAF" w:rsidP="00B94FAF">
      <w:pPr>
        <w:pStyle w:val="ListParagraph"/>
        <w:widowControl w:val="0"/>
        <w:numPr>
          <w:ilvl w:val="0"/>
          <w:numId w:val="19"/>
        </w:numPr>
        <w:autoSpaceDE w:val="0"/>
        <w:autoSpaceDN w:val="0"/>
        <w:spacing w:after="0" w:line="360" w:lineRule="auto"/>
        <w:jc w:val="both"/>
      </w:pPr>
      <w:r>
        <w:rPr>
          <w:lang w:val="en-US"/>
        </w:rPr>
        <w:t>F</w:t>
      </w:r>
      <w:r w:rsidRPr="00BF1C3E">
        <w:t>okus</w:t>
      </w:r>
      <w:r>
        <w:rPr>
          <w:lang w:val="en-US"/>
        </w:rPr>
        <w:t xml:space="preserve"> penelitian</w:t>
      </w:r>
      <w:r w:rsidRPr="00BF1C3E">
        <w:t xml:space="preserve"> hanya pada </w:t>
      </w:r>
      <w:r>
        <w:rPr>
          <w:lang w:val="en-US"/>
        </w:rPr>
        <w:t xml:space="preserve">faktor-faktor yang mempengaruhi </w:t>
      </w:r>
      <w:r w:rsidR="00AC77C5">
        <w:rPr>
          <w:lang w:val="en-US"/>
        </w:rPr>
        <w:t xml:space="preserve">return on equity berdasarkan teori </w:t>
      </w:r>
      <w:r w:rsidR="00B90D37">
        <w:rPr>
          <w:lang w:val="en-US"/>
        </w:rPr>
        <w:t>K</w:t>
      </w:r>
      <w:r w:rsidR="00AC77C5">
        <w:rPr>
          <w:lang w:val="en-US"/>
        </w:rPr>
        <w:t>asmir</w:t>
      </w:r>
      <w:r w:rsidRPr="00BF1C3E">
        <w:t xml:space="preserve"> yaitu</w:t>
      </w:r>
      <w:r w:rsidRPr="00D53440">
        <w:rPr>
          <w:i/>
          <w:iCs/>
        </w:rPr>
        <w:t xml:space="preserve"> </w:t>
      </w:r>
      <w:r w:rsidR="00AC77C5">
        <w:rPr>
          <w:i/>
          <w:iCs/>
        </w:rPr>
        <w:t xml:space="preserve">Current Ratio </w:t>
      </w:r>
      <w:r w:rsidR="00AC77C5">
        <w:rPr>
          <w:iCs/>
        </w:rPr>
        <w:t xml:space="preserve">(CR) </w:t>
      </w:r>
      <w:r w:rsidR="00AC77C5" w:rsidRPr="00AC77C5">
        <w:rPr>
          <w:i/>
          <w:iCs/>
        </w:rPr>
        <w:t xml:space="preserve">Debt </w:t>
      </w:r>
      <w:proofErr w:type="gramStart"/>
      <w:r w:rsidR="00AC77C5" w:rsidRPr="00AC77C5">
        <w:rPr>
          <w:i/>
          <w:iCs/>
        </w:rPr>
        <w:t>To</w:t>
      </w:r>
      <w:proofErr w:type="gramEnd"/>
      <w:r w:rsidR="00AC77C5" w:rsidRPr="00AC77C5">
        <w:rPr>
          <w:i/>
          <w:iCs/>
        </w:rPr>
        <w:t xml:space="preserve"> Equity Ratio</w:t>
      </w:r>
      <w:r w:rsidR="00AC77C5">
        <w:rPr>
          <w:iCs/>
        </w:rPr>
        <w:t xml:space="preserve"> (DER) dan </w:t>
      </w:r>
      <w:r w:rsidR="00AC77C5" w:rsidRPr="00AC77C5">
        <w:rPr>
          <w:i/>
          <w:iCs/>
        </w:rPr>
        <w:t>Net Profit Margin</w:t>
      </w:r>
      <w:r w:rsidR="00AC77C5">
        <w:rPr>
          <w:iCs/>
        </w:rPr>
        <w:t xml:space="preserve"> (NPM).</w:t>
      </w:r>
    </w:p>
    <w:p w14:paraId="6C157BBA" w14:textId="25993E0F" w:rsidR="00B94FAF" w:rsidRPr="00574395" w:rsidRDefault="00B94FAF" w:rsidP="003B0262">
      <w:pPr>
        <w:pStyle w:val="ListParagraph"/>
        <w:widowControl w:val="0"/>
        <w:numPr>
          <w:ilvl w:val="0"/>
          <w:numId w:val="19"/>
        </w:numPr>
        <w:autoSpaceDE w:val="0"/>
        <w:autoSpaceDN w:val="0"/>
        <w:spacing w:after="0" w:line="360" w:lineRule="auto"/>
        <w:jc w:val="both"/>
      </w:pPr>
      <w:r w:rsidRPr="00AC77C5">
        <w:rPr>
          <w:lang w:val="en-US"/>
        </w:rPr>
        <w:t>Subjek p</w:t>
      </w:r>
      <w:r w:rsidRPr="00BF1C3E">
        <w:t>enelitian ini a</w:t>
      </w:r>
      <w:r w:rsidRPr="00AC77C5">
        <w:rPr>
          <w:lang w:val="en-US"/>
        </w:rPr>
        <w:t xml:space="preserve">dalah pada </w:t>
      </w:r>
      <w:r w:rsidR="00AC77C5" w:rsidRPr="00AC77C5">
        <w:rPr>
          <w:lang w:val="en-US"/>
        </w:rPr>
        <w:t>se</w:t>
      </w:r>
      <w:r w:rsidR="00574395">
        <w:rPr>
          <w:lang w:val="en-US"/>
        </w:rPr>
        <w:t>k</w:t>
      </w:r>
      <w:r w:rsidR="00AC77C5" w:rsidRPr="00AC77C5">
        <w:rPr>
          <w:lang w:val="en-US"/>
        </w:rPr>
        <w:t xml:space="preserve">tor otomotif </w:t>
      </w:r>
      <w:r w:rsidRPr="00BF1C3E">
        <w:t xml:space="preserve">yang terdaftar di Bursa Efek Indonesia (BEI) </w:t>
      </w:r>
      <w:r w:rsidRPr="00AC77C5">
        <w:rPr>
          <w:lang w:val="en-US"/>
        </w:rPr>
        <w:t xml:space="preserve">Periode </w:t>
      </w:r>
      <w:r w:rsidRPr="00BF1C3E">
        <w:t>Tahun 2017-2024</w:t>
      </w:r>
      <w:r w:rsidRPr="00AC77C5">
        <w:rPr>
          <w:lang w:val="en-US"/>
        </w:rPr>
        <w:t xml:space="preserve"> yakni </w:t>
      </w:r>
      <w:r w:rsidR="00AC77C5">
        <w:rPr>
          <w:lang w:val="en-US"/>
        </w:rPr>
        <w:t>PT. Asrta Internasional Tbk, PT. Indo Kordsa Tbk, PT. Goodyear Indonesia Tbk, dan PT. Selamat Sempurna Tbk.</w:t>
      </w:r>
    </w:p>
    <w:p w14:paraId="124E6603" w14:textId="77777777" w:rsidR="00574395" w:rsidRPr="00B94FAF" w:rsidRDefault="00574395" w:rsidP="00574395">
      <w:pPr>
        <w:pStyle w:val="ListParagraph"/>
        <w:widowControl w:val="0"/>
        <w:autoSpaceDE w:val="0"/>
        <w:autoSpaceDN w:val="0"/>
        <w:spacing w:after="0" w:line="360" w:lineRule="auto"/>
        <w:ind w:left="1080"/>
        <w:jc w:val="both"/>
      </w:pPr>
    </w:p>
    <w:p w14:paraId="68B3BC4F" w14:textId="77777777" w:rsidR="00A224BD" w:rsidRDefault="00A224BD" w:rsidP="00A224BD">
      <w:pPr>
        <w:pStyle w:val="Heading2"/>
        <w:spacing w:before="0" w:line="360" w:lineRule="auto"/>
        <w:ind w:left="360"/>
      </w:pPr>
      <w:commentRangeStart w:id="1"/>
      <w:r>
        <w:t>Rumusan Masalah</w:t>
      </w:r>
      <w:commentRangeEnd w:id="1"/>
      <w:r w:rsidR="008E5E33">
        <w:rPr>
          <w:rStyle w:val="CommentReference"/>
          <w:rFonts w:eastAsiaTheme="minorHAnsi" w:cstheme="minorBidi"/>
          <w:b w:val="0"/>
          <w:color w:val="auto"/>
        </w:rPr>
        <w:commentReference w:id="1"/>
      </w:r>
    </w:p>
    <w:p w14:paraId="46D4A6EC" w14:textId="4FC70D4C" w:rsidR="00A224BD" w:rsidRDefault="00A224BD" w:rsidP="000E4425">
      <w:pPr>
        <w:spacing w:line="360" w:lineRule="auto"/>
        <w:ind w:left="360" w:firstLine="720"/>
        <w:jc w:val="both"/>
      </w:pPr>
      <w:r>
        <w:t>Berdasarkan latar belakang</w:t>
      </w:r>
      <w:r w:rsidR="00574395">
        <w:t>, identifikasi masalah dan pembatasan masalah</w:t>
      </w:r>
      <w:r>
        <w:t xml:space="preserve"> di atas maka yang menjadi </w:t>
      </w:r>
      <w:r w:rsidR="00574395">
        <w:t>rumusan masalah</w:t>
      </w:r>
      <w:r>
        <w:t xml:space="preserve"> dalam penelitian ini adalah sebagai berikut: </w:t>
      </w:r>
    </w:p>
    <w:p w14:paraId="7297FA76" w14:textId="46A918E1" w:rsidR="00A224BD" w:rsidRDefault="00A224BD" w:rsidP="00986BA8">
      <w:pPr>
        <w:pStyle w:val="ListParagraph"/>
        <w:numPr>
          <w:ilvl w:val="6"/>
          <w:numId w:val="2"/>
        </w:numPr>
        <w:spacing w:after="0" w:line="360" w:lineRule="auto"/>
        <w:ind w:left="1368"/>
        <w:jc w:val="both"/>
      </w:pPr>
      <w:r>
        <w:t xml:space="preserve">Apakah </w:t>
      </w:r>
      <w:r w:rsidRPr="007E32C1">
        <w:rPr>
          <w:i/>
        </w:rPr>
        <w:t>Current Ratio</w:t>
      </w:r>
      <w:r>
        <w:t xml:space="preserve"> (CR) berpengaruh terhadap </w:t>
      </w:r>
      <w:r w:rsidRPr="007E32C1">
        <w:rPr>
          <w:i/>
        </w:rPr>
        <w:t>Return On Equity</w:t>
      </w:r>
      <w:r>
        <w:t xml:space="preserve"> (ROE) pada perusahaan sektor otomotif</w:t>
      </w:r>
      <w:r w:rsidR="0082201B">
        <w:t xml:space="preserve"> dan komponen yang terdaftar di </w:t>
      </w:r>
      <w:r>
        <w:t>Bursa Efek Indonesia Tahun 2020-2024?</w:t>
      </w:r>
    </w:p>
    <w:p w14:paraId="3661FDDF" w14:textId="1B916126" w:rsidR="00A224BD" w:rsidRDefault="00A224BD" w:rsidP="00986BA8">
      <w:pPr>
        <w:pStyle w:val="ListParagraph"/>
        <w:numPr>
          <w:ilvl w:val="6"/>
          <w:numId w:val="2"/>
        </w:numPr>
        <w:spacing w:after="0" w:line="360" w:lineRule="auto"/>
        <w:ind w:left="1368"/>
        <w:jc w:val="both"/>
      </w:pPr>
      <w:r>
        <w:t xml:space="preserve">Apakah </w:t>
      </w:r>
      <w:r w:rsidRPr="007E32C1">
        <w:rPr>
          <w:i/>
        </w:rPr>
        <w:t xml:space="preserve">Debt </w:t>
      </w:r>
      <w:proofErr w:type="gramStart"/>
      <w:r w:rsidRPr="007E32C1">
        <w:rPr>
          <w:i/>
        </w:rPr>
        <w:t>To</w:t>
      </w:r>
      <w:proofErr w:type="gramEnd"/>
      <w:r w:rsidRPr="007E32C1">
        <w:rPr>
          <w:i/>
        </w:rPr>
        <w:t xml:space="preserve"> Equity</w:t>
      </w:r>
      <w:r>
        <w:t xml:space="preserve"> (DER) berpengaruh terhadap </w:t>
      </w:r>
      <w:r w:rsidRPr="007E32C1">
        <w:rPr>
          <w:i/>
        </w:rPr>
        <w:t>Return On Equity</w:t>
      </w:r>
      <w:r>
        <w:t xml:space="preserve"> (ROE) pada perusahaan sektor otomotif</w:t>
      </w:r>
      <w:r w:rsidR="0082201B">
        <w:t xml:space="preserve"> dan komponen yang terdaftar di </w:t>
      </w:r>
      <w:r>
        <w:t>Bursa Efek Indonesia Tahun 2020-2024?</w:t>
      </w:r>
    </w:p>
    <w:p w14:paraId="23A51A36" w14:textId="0954BE7B" w:rsidR="00A224BD" w:rsidRDefault="00A224BD" w:rsidP="00986BA8">
      <w:pPr>
        <w:pStyle w:val="ListParagraph"/>
        <w:numPr>
          <w:ilvl w:val="6"/>
          <w:numId w:val="2"/>
        </w:numPr>
        <w:spacing w:after="0" w:line="360" w:lineRule="auto"/>
        <w:ind w:left="1368"/>
        <w:jc w:val="both"/>
      </w:pPr>
      <w:r>
        <w:t xml:space="preserve">Apakah </w:t>
      </w:r>
      <w:r w:rsidRPr="007E32C1">
        <w:rPr>
          <w:i/>
        </w:rPr>
        <w:t>Net Profit Margin</w:t>
      </w:r>
      <w:r>
        <w:t xml:space="preserve"> (NPM) berpengaruh terhadap </w:t>
      </w:r>
      <w:r w:rsidRPr="007E32C1">
        <w:rPr>
          <w:i/>
        </w:rPr>
        <w:t xml:space="preserve">Return On Equity </w:t>
      </w:r>
      <w:r>
        <w:t>(ROE) pada perusahaan sektor otomoti</w:t>
      </w:r>
      <w:r w:rsidR="0082201B">
        <w:t>f dan komponen yang terdaftar di</w:t>
      </w:r>
      <w:r>
        <w:t xml:space="preserve"> Bursa Efek Indonesia Tahun 2020-2024?</w:t>
      </w:r>
    </w:p>
    <w:p w14:paraId="16BFD4D9" w14:textId="3A4EBDCB" w:rsidR="009F0D43" w:rsidRDefault="009F0D43" w:rsidP="009F0D43">
      <w:pPr>
        <w:pStyle w:val="ListParagraph"/>
        <w:numPr>
          <w:ilvl w:val="6"/>
          <w:numId w:val="2"/>
        </w:numPr>
        <w:spacing w:after="0" w:line="360" w:lineRule="auto"/>
        <w:ind w:left="1368"/>
        <w:jc w:val="both"/>
      </w:pPr>
      <w:r>
        <w:lastRenderedPageBreak/>
        <w:t xml:space="preserve">Apakah </w:t>
      </w:r>
      <w:r w:rsidRPr="007E32C1">
        <w:rPr>
          <w:i/>
        </w:rPr>
        <w:t>Current Ratio</w:t>
      </w:r>
      <w:r>
        <w:t xml:space="preserve"> (CR), </w:t>
      </w:r>
      <w:r w:rsidRPr="007E32C1">
        <w:rPr>
          <w:i/>
        </w:rPr>
        <w:t>Debt To Equity Ratio</w:t>
      </w:r>
      <w:r>
        <w:t xml:space="preserve"> (DER)  dan </w:t>
      </w:r>
      <w:r w:rsidRPr="007E32C1">
        <w:rPr>
          <w:i/>
        </w:rPr>
        <w:t>Net Profit Margin</w:t>
      </w:r>
      <w:r>
        <w:t xml:space="preserve"> (NPM) berpengaruh terhadap </w:t>
      </w:r>
      <w:r w:rsidRPr="007E32C1">
        <w:rPr>
          <w:i/>
        </w:rPr>
        <w:t>Return On Equity</w:t>
      </w:r>
      <w:r>
        <w:t xml:space="preserve"> (ROE) pada perusahaan sektor otomoti</w:t>
      </w:r>
      <w:r w:rsidR="0082201B">
        <w:t>f dan komponen yang terdaftar di</w:t>
      </w:r>
      <w:r>
        <w:t xml:space="preserve"> Bursa Efek Indonesia Tahun 2020-2024?</w:t>
      </w:r>
    </w:p>
    <w:p w14:paraId="65050CFC" w14:textId="77777777" w:rsidR="00A224BD" w:rsidRDefault="00A224BD" w:rsidP="00A224BD">
      <w:pPr>
        <w:pStyle w:val="ListParagraph"/>
        <w:spacing w:after="0" w:line="360" w:lineRule="auto"/>
        <w:ind w:left="1368"/>
        <w:jc w:val="both"/>
      </w:pPr>
    </w:p>
    <w:p w14:paraId="4F9367E1" w14:textId="77777777" w:rsidR="00A224BD" w:rsidRPr="00C5186E" w:rsidRDefault="00A224BD" w:rsidP="00A224BD">
      <w:pPr>
        <w:pStyle w:val="Heading2"/>
        <w:spacing w:before="0" w:line="360" w:lineRule="auto"/>
        <w:ind w:left="360"/>
      </w:pPr>
      <w:commentRangeStart w:id="2"/>
      <w:r>
        <w:t>Tujuan Penelitian</w:t>
      </w:r>
      <w:commentRangeEnd w:id="2"/>
      <w:r w:rsidR="008E5E33">
        <w:rPr>
          <w:rStyle w:val="CommentReference"/>
          <w:rFonts w:eastAsiaTheme="minorHAnsi" w:cstheme="minorBidi"/>
          <w:b w:val="0"/>
          <w:color w:val="auto"/>
        </w:rPr>
        <w:commentReference w:id="2"/>
      </w:r>
    </w:p>
    <w:p w14:paraId="01E0B723" w14:textId="7313D8D6" w:rsidR="00A224BD" w:rsidRDefault="00A224BD" w:rsidP="000E4425">
      <w:pPr>
        <w:spacing w:after="0" w:line="360" w:lineRule="auto"/>
        <w:ind w:left="360" w:firstLine="720"/>
        <w:jc w:val="both"/>
      </w:pPr>
      <w:r>
        <w:t>Berdasarkan rumusan mas</w:t>
      </w:r>
      <w:r w:rsidR="00574395">
        <w:t>a</w:t>
      </w:r>
      <w:r>
        <w:t xml:space="preserve">lah di atas, tujuan penelitian ini </w:t>
      </w:r>
      <w:r w:rsidR="00574395">
        <w:t>adalah sebagai berikut</w:t>
      </w:r>
      <w:r>
        <w:t>:</w:t>
      </w:r>
    </w:p>
    <w:p w14:paraId="0E54FB56" w14:textId="6C0E61FA" w:rsidR="00A224BD" w:rsidRDefault="00A224BD" w:rsidP="00986BA8">
      <w:pPr>
        <w:pStyle w:val="ListParagraph"/>
        <w:numPr>
          <w:ilvl w:val="6"/>
          <w:numId w:val="2"/>
        </w:numPr>
        <w:spacing w:after="0" w:line="360" w:lineRule="auto"/>
        <w:ind w:left="1368"/>
        <w:jc w:val="both"/>
      </w:pPr>
      <w:r>
        <w:t xml:space="preserve">Untuk mengetahui </w:t>
      </w:r>
      <w:r w:rsidR="00943AA3">
        <w:t xml:space="preserve">pengaruh </w:t>
      </w:r>
      <w:r w:rsidRPr="007E32C1">
        <w:rPr>
          <w:i/>
        </w:rPr>
        <w:t>Current Rasio</w:t>
      </w:r>
      <w:r>
        <w:t xml:space="preserve"> (CR) terhadap </w:t>
      </w:r>
      <w:r w:rsidRPr="007E32C1">
        <w:rPr>
          <w:i/>
        </w:rPr>
        <w:t xml:space="preserve">Return </w:t>
      </w:r>
      <w:proofErr w:type="gramStart"/>
      <w:r w:rsidRPr="007E32C1">
        <w:rPr>
          <w:i/>
        </w:rPr>
        <w:t>On</w:t>
      </w:r>
      <w:proofErr w:type="gramEnd"/>
      <w:r w:rsidRPr="007E32C1">
        <w:rPr>
          <w:i/>
        </w:rPr>
        <w:t xml:space="preserve"> Equity</w:t>
      </w:r>
      <w:r>
        <w:t xml:space="preserve"> (ROE) pada perusahaan sektor otomotif yang terdaftar di B</w:t>
      </w:r>
      <w:r w:rsidR="009F0D43">
        <w:t xml:space="preserve">ursa </w:t>
      </w:r>
      <w:r>
        <w:t>E</w:t>
      </w:r>
      <w:r w:rsidR="009F0D43">
        <w:t xml:space="preserve">fek </w:t>
      </w:r>
      <w:r>
        <w:t>I</w:t>
      </w:r>
      <w:r w:rsidR="009F0D43">
        <w:t>ndonesia (BEI)</w:t>
      </w:r>
      <w:r>
        <w:t xml:space="preserve"> tahun 2020-2024.</w:t>
      </w:r>
    </w:p>
    <w:p w14:paraId="0349EF50" w14:textId="058D77DF" w:rsidR="00A224BD" w:rsidRDefault="00A224BD" w:rsidP="00986BA8">
      <w:pPr>
        <w:pStyle w:val="ListParagraph"/>
        <w:numPr>
          <w:ilvl w:val="6"/>
          <w:numId w:val="2"/>
        </w:numPr>
        <w:spacing w:after="0" w:line="360" w:lineRule="auto"/>
        <w:ind w:left="1368"/>
        <w:jc w:val="both"/>
      </w:pPr>
      <w:r>
        <w:t xml:space="preserve">Untuk mengetahui </w:t>
      </w:r>
      <w:r w:rsidR="00943AA3">
        <w:t>pengaruh</w:t>
      </w:r>
      <w:r>
        <w:t xml:space="preserve"> </w:t>
      </w:r>
      <w:r w:rsidRPr="007E32C1">
        <w:rPr>
          <w:i/>
        </w:rPr>
        <w:t xml:space="preserve">Debt </w:t>
      </w:r>
      <w:proofErr w:type="gramStart"/>
      <w:r w:rsidRPr="007E32C1">
        <w:rPr>
          <w:i/>
        </w:rPr>
        <w:t>To</w:t>
      </w:r>
      <w:proofErr w:type="gramEnd"/>
      <w:r w:rsidRPr="007E32C1">
        <w:rPr>
          <w:i/>
        </w:rPr>
        <w:t xml:space="preserve"> Equity</w:t>
      </w:r>
      <w:r>
        <w:t xml:space="preserve"> (DER) terhadap </w:t>
      </w:r>
      <w:r w:rsidRPr="007E32C1">
        <w:rPr>
          <w:i/>
        </w:rPr>
        <w:t>Return On Equity</w:t>
      </w:r>
      <w:r>
        <w:t xml:space="preserve"> (ROE) pada perusahaan sektor otomotif yang terdaftar di B</w:t>
      </w:r>
      <w:r w:rsidR="009F0D43">
        <w:t xml:space="preserve">ursa </w:t>
      </w:r>
      <w:r>
        <w:t>E</w:t>
      </w:r>
      <w:r w:rsidR="009F0D43">
        <w:t xml:space="preserve">fek </w:t>
      </w:r>
      <w:r>
        <w:t>I</w:t>
      </w:r>
      <w:r w:rsidR="009F0D43">
        <w:t>ndonesia (BEI)</w:t>
      </w:r>
      <w:r>
        <w:t xml:space="preserve"> tahun 2020-2024.</w:t>
      </w:r>
    </w:p>
    <w:p w14:paraId="17C7A1AC" w14:textId="63175235" w:rsidR="00A224BD" w:rsidRDefault="00A224BD" w:rsidP="00986BA8">
      <w:pPr>
        <w:pStyle w:val="ListParagraph"/>
        <w:numPr>
          <w:ilvl w:val="6"/>
          <w:numId w:val="2"/>
        </w:numPr>
        <w:spacing w:after="0" w:line="360" w:lineRule="auto"/>
        <w:ind w:left="1368"/>
        <w:jc w:val="both"/>
      </w:pPr>
      <w:r>
        <w:t xml:space="preserve">Untuk mengetahui </w:t>
      </w:r>
      <w:r w:rsidR="00943AA3">
        <w:t>pengaruh</w:t>
      </w:r>
      <w:r>
        <w:t xml:space="preserve"> </w:t>
      </w:r>
      <w:r w:rsidRPr="007E32C1">
        <w:rPr>
          <w:i/>
        </w:rPr>
        <w:t>Net Profit Margin</w:t>
      </w:r>
      <w:r>
        <w:t xml:space="preserve"> (NPM) terhadap </w:t>
      </w:r>
      <w:r w:rsidRPr="007E32C1">
        <w:rPr>
          <w:i/>
        </w:rPr>
        <w:t xml:space="preserve">Return </w:t>
      </w:r>
      <w:proofErr w:type="gramStart"/>
      <w:r w:rsidRPr="007E32C1">
        <w:rPr>
          <w:i/>
        </w:rPr>
        <w:t>On</w:t>
      </w:r>
      <w:proofErr w:type="gramEnd"/>
      <w:r w:rsidRPr="007E32C1">
        <w:rPr>
          <w:i/>
        </w:rPr>
        <w:t xml:space="preserve"> Equity</w:t>
      </w:r>
      <w:r>
        <w:t xml:space="preserve"> (ROE) pada perusahaan sektor otomotif yang terdaftar di B</w:t>
      </w:r>
      <w:r w:rsidR="009F0D43">
        <w:t xml:space="preserve">ursa </w:t>
      </w:r>
      <w:r>
        <w:t>E</w:t>
      </w:r>
      <w:r w:rsidR="009F0D43">
        <w:t xml:space="preserve">fek </w:t>
      </w:r>
      <w:r>
        <w:t>I</w:t>
      </w:r>
      <w:r w:rsidR="009F0D43">
        <w:t xml:space="preserve">ndonesia (BEI) </w:t>
      </w:r>
      <w:r>
        <w:t>tahun 2020-2024.</w:t>
      </w:r>
    </w:p>
    <w:p w14:paraId="0ACB9C11" w14:textId="627D8C3C" w:rsidR="009F0D43" w:rsidRDefault="009F0D43" w:rsidP="009F0D43">
      <w:pPr>
        <w:pStyle w:val="ListParagraph"/>
        <w:numPr>
          <w:ilvl w:val="6"/>
          <w:numId w:val="2"/>
        </w:numPr>
        <w:spacing w:after="0" w:line="360" w:lineRule="auto"/>
        <w:ind w:left="1368"/>
        <w:jc w:val="both"/>
      </w:pPr>
      <w:r>
        <w:t xml:space="preserve">Untuk mengetahui </w:t>
      </w:r>
      <w:r w:rsidR="00943AA3">
        <w:t xml:space="preserve">pengaruh </w:t>
      </w:r>
      <w:r w:rsidRPr="007E32C1">
        <w:rPr>
          <w:i/>
        </w:rPr>
        <w:t>Current Ratio</w:t>
      </w:r>
      <w:r>
        <w:t xml:space="preserve"> (CR), </w:t>
      </w:r>
      <w:r w:rsidRPr="007E32C1">
        <w:rPr>
          <w:i/>
        </w:rPr>
        <w:t>Debt To Equity Ratio</w:t>
      </w:r>
      <w:r>
        <w:t xml:space="preserve"> (DER) dan </w:t>
      </w:r>
      <w:r w:rsidRPr="007E32C1">
        <w:rPr>
          <w:i/>
        </w:rPr>
        <w:t>Net Profit Margin</w:t>
      </w:r>
      <w:r>
        <w:t xml:space="preserve"> (NPM) terhadap </w:t>
      </w:r>
      <w:r w:rsidRPr="007E32C1">
        <w:rPr>
          <w:i/>
        </w:rPr>
        <w:t>Return On Equity</w:t>
      </w:r>
      <w:r>
        <w:t xml:space="preserve"> (ROE) pada perusahaan sektor otomotif dan komponen yang terdaftar di Bursa Efek Indonesia (BEI) Tahun 2020-2024.</w:t>
      </w:r>
    </w:p>
    <w:p w14:paraId="04E8F69E" w14:textId="77777777" w:rsidR="00A224BD" w:rsidRDefault="00A224BD" w:rsidP="00F279E8">
      <w:pPr>
        <w:spacing w:after="0" w:line="360" w:lineRule="auto"/>
        <w:ind w:left="0"/>
        <w:jc w:val="both"/>
      </w:pPr>
    </w:p>
    <w:p w14:paraId="4C160C76" w14:textId="77777777" w:rsidR="00A224BD" w:rsidRDefault="00A224BD" w:rsidP="00A224BD">
      <w:pPr>
        <w:pStyle w:val="Heading2"/>
        <w:spacing w:before="0" w:line="360" w:lineRule="auto"/>
        <w:ind w:left="360"/>
      </w:pPr>
      <w:r>
        <w:t xml:space="preserve">Manfaat </w:t>
      </w:r>
      <w:commentRangeStart w:id="3"/>
      <w:r>
        <w:t>Penelitian</w:t>
      </w:r>
      <w:commentRangeEnd w:id="3"/>
      <w:r w:rsidR="008E5E33">
        <w:rPr>
          <w:rStyle w:val="CommentReference"/>
          <w:rFonts w:eastAsiaTheme="minorHAnsi" w:cstheme="minorBidi"/>
          <w:b w:val="0"/>
          <w:color w:val="auto"/>
        </w:rPr>
        <w:commentReference w:id="3"/>
      </w:r>
    </w:p>
    <w:p w14:paraId="1626756E" w14:textId="77777777" w:rsidR="00032CAC" w:rsidRDefault="00032CAC" w:rsidP="007E32C1">
      <w:pPr>
        <w:spacing w:after="0" w:line="360" w:lineRule="auto"/>
        <w:ind w:left="360" w:firstLine="360"/>
        <w:jc w:val="both"/>
      </w:pPr>
      <w:r w:rsidRPr="00032CAC">
        <w:t>Penelitian ini diharapkan dapat memberikan berbagai manfaat bagi para pembaca. Berikut adalah manfaat yang dapat diperoleh dari penelitian ini:</w:t>
      </w:r>
    </w:p>
    <w:p w14:paraId="40E44F38" w14:textId="77777777" w:rsidR="00944BBF" w:rsidRDefault="00947A3E" w:rsidP="007E32C1">
      <w:pPr>
        <w:pStyle w:val="ListParagraph"/>
        <w:numPr>
          <w:ilvl w:val="6"/>
          <w:numId w:val="2"/>
        </w:numPr>
        <w:spacing w:after="0" w:line="360" w:lineRule="auto"/>
        <w:jc w:val="both"/>
      </w:pPr>
      <w:r>
        <w:t xml:space="preserve">Manfaat </w:t>
      </w:r>
      <w:r w:rsidR="00032CAC">
        <w:t xml:space="preserve">Teoritis </w:t>
      </w:r>
    </w:p>
    <w:p w14:paraId="7E667A20" w14:textId="77777777" w:rsidR="00C148C9" w:rsidRDefault="00944BBF" w:rsidP="007E32C1">
      <w:pPr>
        <w:pStyle w:val="ListParagraph"/>
        <w:spacing w:after="0" w:line="360" w:lineRule="auto"/>
        <w:ind w:left="1080" w:firstLine="360"/>
        <w:jc w:val="both"/>
      </w:pPr>
      <w:r>
        <w:t xml:space="preserve">Diharapkan </w:t>
      </w:r>
      <w:r>
        <w:rPr>
          <w:rStyle w:val="selectable-text"/>
        </w:rPr>
        <w:t>penelitian ini membantu memahami fenomena secara lebih mendasar, menggali akar permasalahan, dan mengide</w:t>
      </w:r>
      <w:r w:rsidR="0047209F">
        <w:rPr>
          <w:rStyle w:val="selectable-text"/>
        </w:rPr>
        <w:t xml:space="preserve">ntifikasi </w:t>
      </w:r>
      <w:r w:rsidR="0047209F">
        <w:rPr>
          <w:rStyle w:val="selectable-text"/>
        </w:rPr>
        <w:lastRenderedPageBreak/>
        <w:t>pengaruh antar konsep dan faktor-faktor yang mempengaruhi ROE pada perusahaan otomotif yang terdaftar di Bursa Efek Indonesia tahun 2020-2024.</w:t>
      </w:r>
    </w:p>
    <w:p w14:paraId="54C0CD93" w14:textId="6D5418B9" w:rsidR="00193502" w:rsidRDefault="00193502" w:rsidP="007E32C1">
      <w:pPr>
        <w:pStyle w:val="ListParagraph"/>
        <w:numPr>
          <w:ilvl w:val="6"/>
          <w:numId w:val="2"/>
        </w:numPr>
        <w:spacing w:after="0" w:line="360" w:lineRule="auto"/>
        <w:jc w:val="both"/>
      </w:pPr>
      <w:r>
        <w:t xml:space="preserve">Manfaat Praktis </w:t>
      </w:r>
    </w:p>
    <w:p w14:paraId="44E05452" w14:textId="5B15E067" w:rsidR="0085205F" w:rsidRPr="00C148C9" w:rsidRDefault="0085205F" w:rsidP="00C148C9">
      <w:pPr>
        <w:pStyle w:val="ListParagraph"/>
        <w:numPr>
          <w:ilvl w:val="8"/>
          <w:numId w:val="2"/>
        </w:numPr>
        <w:spacing w:after="0" w:line="360" w:lineRule="auto"/>
        <w:ind w:left="1512"/>
        <w:jc w:val="both"/>
        <w:rPr>
          <w:rStyle w:val="Strong"/>
          <w:b w:val="0"/>
          <w:bCs w:val="0"/>
        </w:rPr>
      </w:pPr>
      <w:r w:rsidRPr="00C148C9">
        <w:rPr>
          <w:rStyle w:val="Strong"/>
          <w:b w:val="0"/>
        </w:rPr>
        <w:t xml:space="preserve">Bagi perusahaan </w:t>
      </w:r>
    </w:p>
    <w:p w14:paraId="4BB63ACC" w14:textId="77777777" w:rsidR="00C148C9" w:rsidRDefault="00193502" w:rsidP="00C148C9">
      <w:pPr>
        <w:pStyle w:val="ListParagraph"/>
        <w:spacing w:after="0" w:line="360" w:lineRule="auto"/>
        <w:ind w:left="1512"/>
        <w:jc w:val="both"/>
      </w:pPr>
      <w:r w:rsidRPr="0085205F">
        <w:rPr>
          <w:rStyle w:val="Strong"/>
          <w:b w:val="0"/>
        </w:rPr>
        <w:t xml:space="preserve">Diharapkan </w:t>
      </w:r>
      <w:r>
        <w:t>Bagi para pengelola perusahaan (terutama di sektor yang relevan dengan data penelitian), hasil penelitian dapat memberikan wawasan tentang faktor-faktor internal perusahaan (</w:t>
      </w:r>
      <w:r w:rsidRPr="007E32C1">
        <w:rPr>
          <w:i/>
        </w:rPr>
        <w:t>likuiditas, leverage, profitabilitas</w:t>
      </w:r>
      <w:r>
        <w:t>) mana yang paling signifikan mempengaruhi kemampuan mereka dalam menghasilkan keuntungan bagi pemegang sah</w:t>
      </w:r>
      <w:r w:rsidR="0085205F">
        <w:t>am.</w:t>
      </w:r>
    </w:p>
    <w:p w14:paraId="0D2896F5" w14:textId="13272538" w:rsidR="0085205F" w:rsidRDefault="0085205F" w:rsidP="00C148C9">
      <w:pPr>
        <w:pStyle w:val="ListParagraph"/>
        <w:numPr>
          <w:ilvl w:val="8"/>
          <w:numId w:val="2"/>
        </w:numPr>
        <w:spacing w:after="0" w:line="360" w:lineRule="auto"/>
        <w:ind w:left="1512"/>
        <w:jc w:val="both"/>
      </w:pPr>
      <w:r>
        <w:t xml:space="preserve">Bagi investor </w:t>
      </w:r>
    </w:p>
    <w:p w14:paraId="6D68293C" w14:textId="77777777" w:rsidR="00C148C9" w:rsidRDefault="0085205F" w:rsidP="00C148C9">
      <w:pPr>
        <w:pStyle w:val="ListParagraph"/>
        <w:spacing w:after="0" w:line="360" w:lineRule="auto"/>
        <w:ind w:left="1512"/>
        <w:jc w:val="both"/>
      </w:pPr>
      <w:r>
        <w:t xml:space="preserve">Diharapkan dapat bermanfaat bagi investor untuk dijadikan bahan pertimbangan dalam pengambilan keputusan investasi melalui </w:t>
      </w:r>
      <w:r w:rsidRPr="007E32C1">
        <w:rPr>
          <w:i/>
        </w:rPr>
        <w:t>Current Ratio</w:t>
      </w:r>
      <w:r>
        <w:t xml:space="preserve"> (CR), </w:t>
      </w:r>
      <w:r w:rsidRPr="007E32C1">
        <w:rPr>
          <w:i/>
        </w:rPr>
        <w:t xml:space="preserve">Debt </w:t>
      </w:r>
      <w:proofErr w:type="gramStart"/>
      <w:r w:rsidRPr="007E32C1">
        <w:rPr>
          <w:i/>
        </w:rPr>
        <w:t>To</w:t>
      </w:r>
      <w:proofErr w:type="gramEnd"/>
      <w:r w:rsidRPr="007E32C1">
        <w:rPr>
          <w:i/>
        </w:rPr>
        <w:t xml:space="preserve"> Equity Ratio</w:t>
      </w:r>
      <w:r>
        <w:t xml:space="preserve"> (DER), dan </w:t>
      </w:r>
      <w:r w:rsidRPr="007E32C1">
        <w:rPr>
          <w:i/>
        </w:rPr>
        <w:t>Net Profit Margin</w:t>
      </w:r>
      <w:r>
        <w:t xml:space="preserve"> (NPM).</w:t>
      </w:r>
    </w:p>
    <w:p w14:paraId="0E7E99C4" w14:textId="5DE56B3E" w:rsidR="0085205F" w:rsidRDefault="0085205F" w:rsidP="00C148C9">
      <w:pPr>
        <w:pStyle w:val="ListParagraph"/>
        <w:numPr>
          <w:ilvl w:val="8"/>
          <w:numId w:val="2"/>
        </w:numPr>
        <w:spacing w:after="0" w:line="360" w:lineRule="auto"/>
        <w:ind w:left="1512"/>
        <w:jc w:val="both"/>
      </w:pPr>
      <w:r>
        <w:t>Bagi Universitas Bina Bangsa.</w:t>
      </w:r>
    </w:p>
    <w:p w14:paraId="2460AC62" w14:textId="516273CD" w:rsidR="00947A3E" w:rsidRDefault="0085205F" w:rsidP="0085205F">
      <w:pPr>
        <w:pStyle w:val="ListParagraph"/>
        <w:spacing w:after="0" w:line="360" w:lineRule="auto"/>
        <w:ind w:left="1512"/>
        <w:jc w:val="both"/>
      </w:pPr>
      <w:r>
        <w:t xml:space="preserve">Diharapkan dapat diajadikan sebagai bahan referensi yang bermanfaat untuk pembuatan karya ilmiah lainnya. Khususnya untuk mahasiswa jurusan Manajemen Keuangan dan Perbankan. </w:t>
      </w:r>
    </w:p>
    <w:p w14:paraId="490167EC" w14:textId="46B5CEEA" w:rsidR="0085205F" w:rsidRDefault="00F279E8" w:rsidP="00F279E8">
      <w:pPr>
        <w:pStyle w:val="ListParagraph"/>
        <w:numPr>
          <w:ilvl w:val="8"/>
          <w:numId w:val="2"/>
        </w:numPr>
        <w:spacing w:after="0" w:line="360" w:lineRule="auto"/>
        <w:ind w:left="1512"/>
        <w:jc w:val="both"/>
      </w:pPr>
      <w:r>
        <w:t>Bagi Penulis</w:t>
      </w:r>
    </w:p>
    <w:p w14:paraId="0E5AA698" w14:textId="3BFE23FD" w:rsidR="00F279E8" w:rsidRPr="00F279E8" w:rsidRDefault="00F279E8" w:rsidP="00F279E8">
      <w:pPr>
        <w:pStyle w:val="ListParagraph"/>
        <w:spacing w:after="0" w:line="360" w:lineRule="auto"/>
        <w:ind w:left="1512"/>
        <w:jc w:val="both"/>
        <w:rPr>
          <w:i/>
        </w:rPr>
      </w:pPr>
      <w:r>
        <w:t xml:space="preserve">Diharapkan dapat berguna untuk memahami dan menambah pengetahuan tentang faktor-faktor yang mempengaruhi </w:t>
      </w:r>
      <w:r w:rsidR="003B0262">
        <w:rPr>
          <w:i/>
        </w:rPr>
        <w:t xml:space="preserve">Return </w:t>
      </w:r>
      <w:proofErr w:type="gramStart"/>
      <w:r w:rsidR="003B0262">
        <w:rPr>
          <w:i/>
        </w:rPr>
        <w:t>On</w:t>
      </w:r>
      <w:proofErr w:type="gramEnd"/>
      <w:r w:rsidR="003B0262">
        <w:rPr>
          <w:i/>
        </w:rPr>
        <w:t xml:space="preserve"> E</w:t>
      </w:r>
      <w:r w:rsidRPr="00F279E8">
        <w:rPr>
          <w:i/>
        </w:rPr>
        <w:t>quity.</w:t>
      </w:r>
    </w:p>
    <w:p w14:paraId="279A3044" w14:textId="77777777" w:rsidR="00F279E8" w:rsidRPr="00F279E8" w:rsidRDefault="00F279E8" w:rsidP="00F279E8">
      <w:pPr>
        <w:pStyle w:val="ListParagraph"/>
        <w:spacing w:after="0" w:line="360" w:lineRule="auto"/>
        <w:ind w:left="1512"/>
        <w:jc w:val="both"/>
        <w:rPr>
          <w:i/>
        </w:rPr>
      </w:pPr>
    </w:p>
    <w:p w14:paraId="2BC1EC31" w14:textId="77777777" w:rsidR="00947A3E" w:rsidRDefault="00947A3E" w:rsidP="00042B80">
      <w:pPr>
        <w:pStyle w:val="ListParagraph"/>
        <w:spacing w:after="0" w:line="360" w:lineRule="auto"/>
        <w:ind w:left="1368"/>
      </w:pPr>
    </w:p>
    <w:p w14:paraId="4BD99CAB" w14:textId="77777777" w:rsidR="00C148C9" w:rsidRDefault="00C148C9" w:rsidP="00042B80">
      <w:pPr>
        <w:pStyle w:val="ListParagraph"/>
        <w:spacing w:after="0" w:line="360" w:lineRule="auto"/>
        <w:ind w:left="1368"/>
      </w:pPr>
    </w:p>
    <w:p w14:paraId="765C31CC" w14:textId="77777777" w:rsidR="00C148C9" w:rsidRDefault="00C148C9" w:rsidP="00042B80">
      <w:pPr>
        <w:pStyle w:val="ListParagraph"/>
        <w:spacing w:after="0" w:line="360" w:lineRule="auto"/>
        <w:ind w:left="1368"/>
      </w:pPr>
    </w:p>
    <w:p w14:paraId="49EF4B9B" w14:textId="77777777" w:rsidR="00C148C9" w:rsidRDefault="00C148C9" w:rsidP="00042B80">
      <w:pPr>
        <w:pStyle w:val="ListParagraph"/>
        <w:spacing w:after="0" w:line="360" w:lineRule="auto"/>
        <w:ind w:left="1368"/>
      </w:pPr>
    </w:p>
    <w:p w14:paraId="78837ABD" w14:textId="77777777" w:rsidR="00F04668" w:rsidRDefault="00F04668" w:rsidP="004E09D3">
      <w:pPr>
        <w:spacing w:after="0" w:line="360" w:lineRule="auto"/>
        <w:ind w:left="0"/>
      </w:pPr>
    </w:p>
    <w:p w14:paraId="67088A30" w14:textId="77777777" w:rsidR="00F04668" w:rsidRDefault="00F04668" w:rsidP="00042B80">
      <w:pPr>
        <w:pStyle w:val="ListParagraph"/>
        <w:spacing w:after="0" w:line="360" w:lineRule="auto"/>
        <w:ind w:left="1368"/>
      </w:pPr>
    </w:p>
    <w:p w14:paraId="5A168BC0" w14:textId="77777777" w:rsidR="00042B80" w:rsidRDefault="0090627B" w:rsidP="00C05148">
      <w:pPr>
        <w:pStyle w:val="Heading1"/>
        <w:ind w:left="-426" w:firstLine="142"/>
      </w:pPr>
      <w:r>
        <w:br/>
      </w:r>
      <w:r w:rsidR="00042B80">
        <w:t>KAJIAN TEORITIK</w:t>
      </w:r>
    </w:p>
    <w:p w14:paraId="323DF22C" w14:textId="77777777" w:rsidR="00042B80" w:rsidRDefault="00042B80" w:rsidP="00042B80"/>
    <w:p w14:paraId="69CA94C0" w14:textId="77777777" w:rsidR="001D580F" w:rsidRDefault="00042B80" w:rsidP="001D580F">
      <w:pPr>
        <w:pStyle w:val="Heading2"/>
        <w:spacing w:before="0" w:line="360" w:lineRule="auto"/>
        <w:ind w:left="360"/>
        <w:rPr>
          <w:sz w:val="24"/>
          <w:szCs w:val="24"/>
        </w:rPr>
      </w:pPr>
      <w:r w:rsidRPr="00293CBA">
        <w:rPr>
          <w:sz w:val="24"/>
          <w:szCs w:val="24"/>
        </w:rPr>
        <w:t>Deskripsi Teoritik</w:t>
      </w:r>
    </w:p>
    <w:p w14:paraId="31BE62C2" w14:textId="1BB974C0" w:rsidR="00042B80" w:rsidRPr="001D580F" w:rsidRDefault="00042B80" w:rsidP="001D580F">
      <w:pPr>
        <w:pStyle w:val="Heading3"/>
        <w:ind w:left="792"/>
      </w:pPr>
      <w:commentRangeStart w:id="4"/>
      <w:r w:rsidRPr="001D580F">
        <w:t xml:space="preserve">Return </w:t>
      </w:r>
      <w:proofErr w:type="gramStart"/>
      <w:r w:rsidRPr="001D580F">
        <w:t>On</w:t>
      </w:r>
      <w:proofErr w:type="gramEnd"/>
      <w:r w:rsidRPr="001D580F">
        <w:t xml:space="preserve"> Equity</w:t>
      </w:r>
      <w:r w:rsidRPr="00293CBA">
        <w:t xml:space="preserve"> </w:t>
      </w:r>
      <w:commentRangeEnd w:id="4"/>
      <w:r w:rsidR="008E5E33">
        <w:rPr>
          <w:rStyle w:val="CommentReference"/>
          <w:rFonts w:eastAsiaTheme="minorHAnsi" w:cstheme="minorBidi"/>
          <w:b w:val="0"/>
          <w:color w:val="auto"/>
        </w:rPr>
        <w:commentReference w:id="4"/>
      </w:r>
      <w:r w:rsidRPr="00293CBA">
        <w:t>(ROE)</w:t>
      </w:r>
    </w:p>
    <w:p w14:paraId="5D676934" w14:textId="47623B1C" w:rsidR="00042B80" w:rsidRPr="00293CBA" w:rsidRDefault="00042B80" w:rsidP="0031738D">
      <w:pPr>
        <w:pStyle w:val="Heading4"/>
        <w:spacing w:line="360" w:lineRule="auto"/>
        <w:rPr>
          <w:szCs w:val="24"/>
        </w:rPr>
      </w:pPr>
      <w:r w:rsidRPr="00293CBA">
        <w:rPr>
          <w:szCs w:val="24"/>
        </w:rPr>
        <w:t xml:space="preserve">Pengertian </w:t>
      </w:r>
      <w:r w:rsidRPr="00293CBA">
        <w:rPr>
          <w:i/>
          <w:szCs w:val="24"/>
        </w:rPr>
        <w:t xml:space="preserve">Return </w:t>
      </w:r>
      <w:proofErr w:type="gramStart"/>
      <w:r w:rsidRPr="00293CBA">
        <w:rPr>
          <w:i/>
          <w:szCs w:val="24"/>
        </w:rPr>
        <w:t>On</w:t>
      </w:r>
      <w:proofErr w:type="gramEnd"/>
      <w:r w:rsidRPr="00293CBA">
        <w:rPr>
          <w:i/>
          <w:szCs w:val="24"/>
        </w:rPr>
        <w:t xml:space="preserve"> Equity</w:t>
      </w:r>
      <w:r w:rsidRPr="00293CBA">
        <w:rPr>
          <w:szCs w:val="24"/>
        </w:rPr>
        <w:t xml:space="preserve"> (ROE)</w:t>
      </w:r>
    </w:p>
    <w:p w14:paraId="6FC4EAA8" w14:textId="107A20C4" w:rsidR="00A224BD" w:rsidRDefault="00042B80" w:rsidP="0031738D">
      <w:pPr>
        <w:spacing w:after="0" w:line="360" w:lineRule="auto"/>
        <w:ind w:left="2160" w:firstLine="720"/>
        <w:jc w:val="both"/>
      </w:pPr>
      <w:r>
        <w:t xml:space="preserve">Menurut </w:t>
      </w:r>
      <w:r w:rsidR="00913415">
        <w:rPr>
          <w:color w:val="000000"/>
          <w:lang w:val="gl"/>
        </w:rPr>
        <w:t>(Jaya et al., 2023)</w:t>
      </w:r>
      <w:r w:rsidR="0071277D">
        <w:t xml:space="preserve"> </w:t>
      </w:r>
      <w:r w:rsidR="0071277D" w:rsidRPr="0071277D">
        <w:rPr>
          <w:i/>
        </w:rPr>
        <w:t>Return on Equity</w:t>
      </w:r>
      <w:r w:rsidR="0071277D" w:rsidRPr="0071277D">
        <w:t xml:space="preserve"> (ROE) adalah rasio yang digunakan untuk mengukur kemampuan perusahaan dalam menghasilkan laba dilihat dari modal yang dimilikinya. Rasio ini menggambarkan seberapa besar modal sendiri yang dimiliki oleh perusahaan untuk menghasilkan laba.</w:t>
      </w:r>
    </w:p>
    <w:p w14:paraId="6B548664" w14:textId="1AF97A52" w:rsidR="002F4902" w:rsidRDefault="004A14EA" w:rsidP="002F4902">
      <w:pPr>
        <w:spacing w:after="0" w:line="360" w:lineRule="auto"/>
        <w:ind w:left="2160" w:firstLine="720"/>
        <w:jc w:val="both"/>
      </w:pPr>
      <w:r>
        <w:t xml:space="preserve">Menurut </w:t>
      </w:r>
      <w:r w:rsidR="00DB14FF" w:rsidRPr="00DB14FF">
        <w:rPr>
          <w:color w:val="000000"/>
        </w:rPr>
        <w:t>(Hamdani et al., 2021)</w:t>
      </w:r>
      <w:r>
        <w:rPr>
          <w:color w:val="000000"/>
        </w:rPr>
        <w:t xml:space="preserve"> </w:t>
      </w:r>
      <w:r w:rsidRPr="004A14EA">
        <w:rPr>
          <w:i/>
          <w:color w:val="000000"/>
        </w:rPr>
        <w:t>Return On Equity</w:t>
      </w:r>
      <w:r>
        <w:rPr>
          <w:color w:val="000000"/>
        </w:rPr>
        <w:t xml:space="preserve"> </w:t>
      </w:r>
      <w:r w:rsidRPr="004A14EA">
        <w:rPr>
          <w:color w:val="000000"/>
        </w:rPr>
        <w:t>atau sering disingkat dengan singkatan ROE merupakan rasio yang membagi laba setelah pajak de</w:t>
      </w:r>
      <w:r>
        <w:rPr>
          <w:color w:val="000000"/>
        </w:rPr>
        <w:t>ngan rata-</w:t>
      </w:r>
      <w:r w:rsidRPr="004A14EA">
        <w:rPr>
          <w:color w:val="000000"/>
        </w:rPr>
        <w:t>rata modal pada sebuah perusahaan</w:t>
      </w:r>
      <w:r>
        <w:rPr>
          <w:color w:val="000000"/>
        </w:rPr>
        <w:t xml:space="preserve">. Rasio ini digunakan untuk melihat tingkat </w:t>
      </w:r>
      <w:r w:rsidRPr="004A14EA">
        <w:rPr>
          <w:color w:val="000000"/>
        </w:rPr>
        <w:t>efisiensi perusahaan dalam mengelola ekuitasnya untuk menghasilkan laba bersih perusahaan</w:t>
      </w:r>
    </w:p>
    <w:p w14:paraId="0E30F3C0" w14:textId="62A0FCF0" w:rsidR="00042B80" w:rsidRDefault="00042B80" w:rsidP="00443AC8">
      <w:pPr>
        <w:spacing w:after="0" w:line="360" w:lineRule="auto"/>
        <w:ind w:left="2160" w:firstLine="720"/>
        <w:jc w:val="both"/>
      </w:pPr>
      <w:r>
        <w:t>Menuru</w:t>
      </w:r>
      <w:r w:rsidRPr="00ED7925">
        <w:t>t</w:t>
      </w:r>
      <w:r w:rsidR="00405145">
        <w:t xml:space="preserve"> </w:t>
      </w:r>
      <w:r w:rsidR="00DB14FF" w:rsidRPr="00DB14FF">
        <w:rPr>
          <w:color w:val="000000"/>
        </w:rPr>
        <w:t>(Saefullah et al., 2018)</w:t>
      </w:r>
      <w:r w:rsidR="00405145">
        <w:t xml:space="preserve"> </w:t>
      </w:r>
      <w:r w:rsidR="002F4902" w:rsidRPr="002F4902">
        <w:rPr>
          <w:rFonts w:eastAsia="Times New Roman" w:cs="Times New Roman"/>
          <w:i/>
          <w:kern w:val="0"/>
          <w:szCs w:val="24"/>
          <w:lang w:val="en-US"/>
          <w14:ligatures w14:val="none"/>
        </w:rPr>
        <w:t xml:space="preserve">Return </w:t>
      </w:r>
      <w:proofErr w:type="gramStart"/>
      <w:r w:rsidR="002F4902" w:rsidRPr="002F4902">
        <w:rPr>
          <w:rFonts w:eastAsia="Times New Roman" w:cs="Times New Roman"/>
          <w:i/>
          <w:kern w:val="0"/>
          <w:szCs w:val="24"/>
          <w:lang w:val="en-US"/>
          <w14:ligatures w14:val="none"/>
        </w:rPr>
        <w:t>On</w:t>
      </w:r>
      <w:proofErr w:type="gramEnd"/>
      <w:r w:rsidR="002F4902" w:rsidRPr="002F4902">
        <w:rPr>
          <w:rFonts w:eastAsia="Times New Roman" w:cs="Times New Roman"/>
          <w:i/>
          <w:kern w:val="0"/>
          <w:szCs w:val="24"/>
          <w:lang w:val="en-US"/>
          <w14:ligatures w14:val="none"/>
        </w:rPr>
        <w:t xml:space="preserve"> Equity</w:t>
      </w:r>
      <w:r w:rsidR="002F4902">
        <w:rPr>
          <w:rFonts w:eastAsia="Times New Roman" w:cs="Times New Roman"/>
          <w:kern w:val="0"/>
          <w:szCs w:val="24"/>
          <w:lang w:val="en-US"/>
          <w14:ligatures w14:val="none"/>
        </w:rPr>
        <w:t xml:space="preserve"> </w:t>
      </w:r>
      <w:r w:rsidR="002F4902" w:rsidRPr="002F4902">
        <w:rPr>
          <w:rFonts w:eastAsia="Times New Roman" w:cs="Times New Roman"/>
          <w:kern w:val="0"/>
          <w:szCs w:val="24"/>
          <w:lang w:val="en-US"/>
          <w14:ligatures w14:val="none"/>
        </w:rPr>
        <w:t xml:space="preserve">adalah rasio yang menunjukkan kemampuan perusahaan dalam menghasilkan laba bersih dengan menggunakan modal sendiri dan menghasilkan laba bersih yang tersedia bagi pemilik atau investor. ROE sangat bergantung pada besar kecilnya perusahaan, misalnya untuk perusahaan kecil tentu memiliki modal yang </w:t>
      </w:r>
      <w:r w:rsidR="002F4902" w:rsidRPr="002874B4">
        <w:rPr>
          <w:rFonts w:eastAsia="Times New Roman" w:cs="Times New Roman"/>
          <w:i/>
          <w:kern w:val="0"/>
          <w:szCs w:val="24"/>
          <w:lang w:val="en-US"/>
          <w14:ligatures w14:val="none"/>
        </w:rPr>
        <w:t>relative</w:t>
      </w:r>
      <w:r w:rsidR="002F4902" w:rsidRPr="002F4902">
        <w:rPr>
          <w:rFonts w:eastAsia="Times New Roman" w:cs="Times New Roman"/>
          <w:kern w:val="0"/>
          <w:szCs w:val="24"/>
          <w:lang w:val="en-US"/>
          <w14:ligatures w14:val="none"/>
        </w:rPr>
        <w:t xml:space="preserve"> kecil, sehingga ROE yang dihasilkan</w:t>
      </w:r>
      <w:r w:rsidR="002874B4">
        <w:rPr>
          <w:rFonts w:eastAsia="Times New Roman" w:cs="Times New Roman"/>
          <w:kern w:val="0"/>
          <w:szCs w:val="24"/>
          <w:lang w:val="en-US"/>
          <w14:ligatures w14:val="none"/>
        </w:rPr>
        <w:t xml:space="preserve"> </w:t>
      </w:r>
      <w:r w:rsidR="002F4902" w:rsidRPr="002F4902">
        <w:rPr>
          <w:rFonts w:eastAsia="Times New Roman" w:cs="Times New Roman"/>
          <w:kern w:val="0"/>
          <w:szCs w:val="24"/>
          <w:lang w:val="en-US"/>
          <w14:ligatures w14:val="none"/>
        </w:rPr>
        <w:t>pun kecil, begitu pula sebaliknya untuk perusahaan besar.</w:t>
      </w:r>
    </w:p>
    <w:p w14:paraId="529D3944" w14:textId="104DE9CB" w:rsidR="00042B80" w:rsidRDefault="00042B80" w:rsidP="00B91C50">
      <w:pPr>
        <w:spacing w:after="0" w:line="360" w:lineRule="auto"/>
        <w:ind w:left="2160" w:firstLine="720"/>
        <w:jc w:val="both"/>
      </w:pPr>
      <w:r>
        <w:lastRenderedPageBreak/>
        <w:t>Menurut</w:t>
      </w:r>
      <w:r w:rsidR="003A7CCA">
        <w:t xml:space="preserve"> </w:t>
      </w:r>
      <w:r w:rsidR="00DB14FF" w:rsidRPr="00DB14FF">
        <w:rPr>
          <w:color w:val="000000"/>
        </w:rPr>
        <w:t>(Anggoro Seto et al., 2023)</w:t>
      </w:r>
      <w:r w:rsidR="00B91C50">
        <w:t xml:space="preserve"> </w:t>
      </w:r>
      <w:r w:rsidR="00B91C50" w:rsidRPr="00B91C50">
        <w:rPr>
          <w:i/>
        </w:rPr>
        <w:t xml:space="preserve">Return </w:t>
      </w:r>
      <w:proofErr w:type="gramStart"/>
      <w:r w:rsidR="00B91C50" w:rsidRPr="00B91C50">
        <w:rPr>
          <w:i/>
        </w:rPr>
        <w:t>On</w:t>
      </w:r>
      <w:proofErr w:type="gramEnd"/>
      <w:r w:rsidR="00B91C50" w:rsidRPr="00B91C50">
        <w:rPr>
          <w:i/>
        </w:rPr>
        <w:t xml:space="preserve"> Equity</w:t>
      </w:r>
      <w:r w:rsidR="00B91C50" w:rsidRPr="00B91C50">
        <w:t xml:space="preserve"> (ROE) merupakan rasio yang digunakan untuk mengukur kemampuan perusahaan menghasilkan laba bersih berdasarkan modal tertentu. </w:t>
      </w:r>
    </w:p>
    <w:p w14:paraId="33BA665C" w14:textId="5CDFA769" w:rsidR="00BF2989" w:rsidRDefault="00042B80" w:rsidP="00BF2989">
      <w:pPr>
        <w:spacing w:after="0" w:line="360" w:lineRule="auto"/>
        <w:ind w:left="2160" w:firstLine="720"/>
        <w:jc w:val="both"/>
        <w:rPr>
          <w:rStyle w:val="Hyperlink"/>
        </w:rPr>
      </w:pPr>
      <w:r>
        <w:t>Menurut</w:t>
      </w:r>
      <w:r w:rsidR="007346D5">
        <w:rPr>
          <w:color w:val="000000"/>
        </w:rPr>
        <w:t xml:space="preserve"> </w:t>
      </w:r>
      <w:r w:rsidR="00DB14FF" w:rsidRPr="00DB14FF">
        <w:rPr>
          <w:color w:val="000000"/>
        </w:rPr>
        <w:t>(Rumondang Sinaga et al., 2023)</w:t>
      </w:r>
      <w:r w:rsidR="002874B4">
        <w:rPr>
          <w:color w:val="000000"/>
        </w:rPr>
        <w:t xml:space="preserve"> </w:t>
      </w:r>
      <w:r w:rsidR="00BF2989" w:rsidRPr="00BF2989">
        <w:rPr>
          <w:i/>
          <w:color w:val="000000"/>
        </w:rPr>
        <w:t>Return On Equity</w:t>
      </w:r>
      <w:r w:rsidR="00BF2989" w:rsidRPr="00BF2989">
        <w:rPr>
          <w:color w:val="000000"/>
        </w:rPr>
        <w:t xml:space="preserve"> (ROE) adalah kemampuan suatu perusahaan untuk menghasilkan keuntungan berdasarkan saham tertentu digambarkan oleh </w:t>
      </w:r>
      <w:r w:rsidR="00BF2989" w:rsidRPr="00BF2989">
        <w:rPr>
          <w:i/>
          <w:color w:val="000000"/>
        </w:rPr>
        <w:t>Return on Equity</w:t>
      </w:r>
      <w:r w:rsidR="00BF2989" w:rsidRPr="00BF2989">
        <w:rPr>
          <w:color w:val="000000"/>
        </w:rPr>
        <w:t xml:space="preserve"> (ROE) yang merupakan salah satu rasio profitabilitas yang paling penting. Semakin tinggi nilai ROE suatu perusahaan, semakin efektif ia menghasilkan laba bersih setelah pajak.</w:t>
      </w:r>
    </w:p>
    <w:p w14:paraId="079184A2" w14:textId="5DC700CB" w:rsidR="00BF2989" w:rsidRDefault="00A566E6" w:rsidP="00BF2989">
      <w:pPr>
        <w:spacing w:after="0" w:line="360" w:lineRule="auto"/>
        <w:ind w:left="2160" w:firstLine="720"/>
        <w:jc w:val="both"/>
        <w:rPr>
          <w:rFonts w:eastAsia="Times New Roman" w:cs="Times New Roman"/>
          <w:kern w:val="0"/>
          <w:szCs w:val="24"/>
          <w:lang w:val="en-US"/>
          <w14:ligatures w14:val="none"/>
        </w:rPr>
      </w:pPr>
      <w:r>
        <w:t>Dapat di simpu</w:t>
      </w:r>
      <w:r w:rsidR="00A2474D">
        <w:t xml:space="preserve">lkan bahwasanya </w:t>
      </w:r>
      <w:r w:rsidR="003D4281">
        <w:rPr>
          <w:rFonts w:eastAsia="Times New Roman" w:cs="Times New Roman"/>
          <w:kern w:val="0"/>
          <w:szCs w:val="24"/>
          <w:lang w:val="en-US"/>
          <w14:ligatures w14:val="none"/>
        </w:rPr>
        <w:t>semuan</w:t>
      </w:r>
      <w:r w:rsidR="00BF2989" w:rsidRPr="00BF2989">
        <w:rPr>
          <w:rFonts w:eastAsia="Times New Roman" w:cs="Times New Roman"/>
          <w:kern w:val="0"/>
          <w:szCs w:val="24"/>
          <w:lang w:val="en-US"/>
          <w14:ligatures w14:val="none"/>
        </w:rPr>
        <w:t xml:space="preserve"> sepakat bahwa </w:t>
      </w:r>
      <w:r w:rsidR="00BF2989" w:rsidRPr="00BF2989">
        <w:rPr>
          <w:rFonts w:eastAsia="Times New Roman" w:cs="Times New Roman"/>
          <w:bCs/>
          <w:kern w:val="0"/>
          <w:szCs w:val="24"/>
          <w:lang w:val="en-US"/>
          <w14:ligatures w14:val="none"/>
        </w:rPr>
        <w:t>ROE adalah rasio yang digunakan untuk mengukur kemampuan perusahaan dalam menghasilkan laba.</w:t>
      </w:r>
      <w:r w:rsidR="00BF2989" w:rsidRPr="00BF2989">
        <w:rPr>
          <w:rFonts w:eastAsia="Times New Roman" w:cs="Times New Roman"/>
          <w:kern w:val="0"/>
          <w:szCs w:val="24"/>
          <w:lang w:val="en-US"/>
          <w14:ligatures w14:val="none"/>
        </w:rPr>
        <w:t xml:space="preserve"> </w:t>
      </w:r>
      <w:r w:rsidR="00BF2989">
        <w:rPr>
          <w:rFonts w:eastAsia="Times New Roman" w:cs="Times New Roman"/>
          <w:kern w:val="0"/>
          <w:szCs w:val="24"/>
          <w:lang w:val="en-US"/>
          <w14:ligatures w14:val="none"/>
        </w:rPr>
        <w:t>S</w:t>
      </w:r>
      <w:r w:rsidR="00BF2989" w:rsidRPr="00BF2989">
        <w:rPr>
          <w:rFonts w:eastAsia="Times New Roman" w:cs="Times New Roman"/>
          <w:kern w:val="0"/>
          <w:szCs w:val="24"/>
          <w:lang w:val="en-US"/>
          <w14:ligatures w14:val="none"/>
        </w:rPr>
        <w:t xml:space="preserve">emua secara konsisten menyatakan bahwa kemampuan menghasilkan laba ini </w:t>
      </w:r>
      <w:r w:rsidR="00BF2989" w:rsidRPr="00BF2989">
        <w:rPr>
          <w:rFonts w:eastAsia="Times New Roman" w:cs="Times New Roman"/>
          <w:bCs/>
          <w:kern w:val="0"/>
          <w:szCs w:val="24"/>
          <w:lang w:val="en-US"/>
          <w14:ligatures w14:val="none"/>
        </w:rPr>
        <w:t>dilihat dari atau berdasarkan modal (ekuitas) yang dimilikinya.</w:t>
      </w:r>
      <w:r w:rsidR="00BF2989" w:rsidRPr="00BF2989">
        <w:rPr>
          <w:rFonts w:eastAsia="Times New Roman" w:cs="Times New Roman"/>
          <w:kern w:val="0"/>
          <w:szCs w:val="24"/>
          <w:lang w:val="en-US"/>
          <w14:ligatures w14:val="none"/>
        </w:rPr>
        <w:t xml:space="preserve"> Ini menggambarkan seberapa efektif perusahaan memanfaatkan modal yang diinvestasikan oleh pemilik. </w:t>
      </w:r>
      <w:r w:rsidR="00BF2989" w:rsidRPr="00BF2989">
        <w:rPr>
          <w:rFonts w:eastAsia="Times New Roman" w:cs="Times New Roman"/>
          <w:bCs/>
          <w:kern w:val="0"/>
          <w:szCs w:val="24"/>
          <w:lang w:val="en-US"/>
          <w14:ligatures w14:val="none"/>
        </w:rPr>
        <w:t>semakin tinggi nilai ROE, semakin efektif perusahaan dalam menghasilkan laba bersih setelah pajak</w:t>
      </w:r>
      <w:r w:rsidR="00BF2989">
        <w:rPr>
          <w:rFonts w:eastAsia="Times New Roman" w:cs="Times New Roman"/>
          <w:kern w:val="0"/>
          <w:szCs w:val="24"/>
          <w:lang w:val="en-US"/>
          <w14:ligatures w14:val="none"/>
        </w:rPr>
        <w:t>.</w:t>
      </w:r>
    </w:p>
    <w:p w14:paraId="4A89470F" w14:textId="5ED90474" w:rsidR="00BF2989" w:rsidRPr="00BF2989" w:rsidRDefault="00BE20E3" w:rsidP="00BF2989">
      <w:pPr>
        <w:spacing w:after="0" w:line="360" w:lineRule="auto"/>
        <w:ind w:left="2160" w:firstLine="720"/>
        <w:jc w:val="both"/>
        <w:rPr>
          <w:color w:val="0563C1" w:themeColor="hyperlink"/>
          <w:u w:val="single"/>
        </w:rPr>
      </w:pPr>
      <w:r>
        <w:t>Maka dapat</w:t>
      </w:r>
      <w:r w:rsidR="00B75876">
        <w:t xml:space="preserve"> di simpu</w:t>
      </w:r>
      <w:r w:rsidR="0085205F">
        <w:t>l</w:t>
      </w:r>
      <w:r w:rsidR="00BF2989">
        <w:t>kan menurut penulis</w:t>
      </w:r>
      <w:r w:rsidR="00443AC8" w:rsidRPr="00443AC8">
        <w:rPr>
          <w:b/>
          <w:i/>
        </w:rPr>
        <w:t xml:space="preserve"> </w:t>
      </w:r>
      <w:r w:rsidR="00BF2989" w:rsidRPr="00BF2989">
        <w:rPr>
          <w:rFonts w:eastAsia="Times New Roman"/>
          <w:bCs/>
          <w:i/>
          <w:kern w:val="0"/>
          <w:lang w:val="en-US"/>
          <w14:ligatures w14:val="none"/>
        </w:rPr>
        <w:t>Return on Equity</w:t>
      </w:r>
      <w:r w:rsidR="00BF2989" w:rsidRPr="00BF2989">
        <w:rPr>
          <w:rFonts w:eastAsia="Times New Roman"/>
          <w:bCs/>
          <w:kern w:val="0"/>
          <w:lang w:val="en-US"/>
          <w14:ligatures w14:val="none"/>
        </w:rPr>
        <w:t xml:space="preserve"> (ROE) adalah rasio profitabilitas krusial yang mengukur seberapa efisien dan efektif perusahaan dalam menggunakan modal (ekuitas) yang diinvestasikan oleh pemilik</w:t>
      </w:r>
      <w:r w:rsidR="00BF2989">
        <w:rPr>
          <w:rFonts w:eastAsia="Times New Roman"/>
          <w:bCs/>
          <w:kern w:val="0"/>
          <w:lang w:val="en-US"/>
          <w14:ligatures w14:val="none"/>
        </w:rPr>
        <w:t xml:space="preserve"> untuk menghasilkan laba bersih. </w:t>
      </w:r>
      <w:r w:rsidR="00BF2989" w:rsidRPr="00BF2989">
        <w:rPr>
          <w:rFonts w:eastAsia="Times New Roman" w:cs="Times New Roman"/>
          <w:kern w:val="0"/>
          <w:szCs w:val="24"/>
          <w:lang w:val="en-US"/>
          <w14:ligatures w14:val="none"/>
        </w:rPr>
        <w:t xml:space="preserve">Rasio ini memberikan gambaran tentang </w:t>
      </w:r>
      <w:r w:rsidR="00BF2989" w:rsidRPr="00BF2989">
        <w:rPr>
          <w:rFonts w:eastAsia="Times New Roman" w:cs="Times New Roman"/>
          <w:bCs/>
          <w:kern w:val="0"/>
          <w:szCs w:val="24"/>
          <w:lang w:val="en-US"/>
          <w14:ligatures w14:val="none"/>
        </w:rPr>
        <w:t>tingkat pengembalian yang diperoleh pemegang saham dari setiap rupiah modal yang mereka tanamkan.</w:t>
      </w:r>
      <w:r w:rsidR="00BF2989" w:rsidRPr="00BF2989">
        <w:rPr>
          <w:rFonts w:eastAsia="Times New Roman" w:cs="Times New Roman"/>
          <w:kern w:val="0"/>
          <w:szCs w:val="24"/>
          <w:lang w:val="en-US"/>
          <w14:ligatures w14:val="none"/>
        </w:rPr>
        <w:t xml:space="preserve"> Laba yang diperhitungkan biasanya adalah laba bersih setelah pajak. </w:t>
      </w:r>
      <w:r w:rsidR="00BF2989" w:rsidRPr="00BF2989">
        <w:rPr>
          <w:rFonts w:eastAsia="Times New Roman" w:cs="Times New Roman"/>
          <w:bCs/>
          <w:kern w:val="0"/>
          <w:szCs w:val="24"/>
          <w:lang w:val="en-US"/>
          <w14:ligatures w14:val="none"/>
        </w:rPr>
        <w:t>Semakin tinggi nilai ROE, semakin baik kinerja perusahaan</w:t>
      </w:r>
      <w:r w:rsidR="00BF2989" w:rsidRPr="00BF2989">
        <w:rPr>
          <w:rFonts w:eastAsia="Times New Roman" w:cs="Times New Roman"/>
          <w:kern w:val="0"/>
          <w:szCs w:val="24"/>
          <w:lang w:val="en-US"/>
          <w14:ligatures w14:val="none"/>
        </w:rPr>
        <w:t xml:space="preserve"> </w:t>
      </w:r>
      <w:r w:rsidR="00BF2989" w:rsidRPr="00BF2989">
        <w:rPr>
          <w:rFonts w:eastAsia="Times New Roman" w:cs="Times New Roman"/>
          <w:kern w:val="0"/>
          <w:szCs w:val="24"/>
          <w:lang w:val="en-US"/>
          <w14:ligatures w14:val="none"/>
        </w:rPr>
        <w:lastRenderedPageBreak/>
        <w:t xml:space="preserve">dalam mengelola ekuitasnya untuk menciptakan keuntungan bagi para pemilik atau investor. </w:t>
      </w:r>
    </w:p>
    <w:p w14:paraId="510DAD8D" w14:textId="015DD9E2" w:rsidR="00BE20E3" w:rsidRPr="00293CBA" w:rsidRDefault="00BE20E3" w:rsidP="00BF2989">
      <w:pPr>
        <w:pStyle w:val="Heading4"/>
        <w:spacing w:line="360" w:lineRule="auto"/>
        <w:rPr>
          <w:i/>
        </w:rPr>
      </w:pPr>
      <w:r>
        <w:t>Faktor-Faktor yang M</w:t>
      </w:r>
      <w:r w:rsidRPr="00BE20E3">
        <w:t xml:space="preserve">empengaruhi </w:t>
      </w:r>
      <w:r w:rsidRPr="00293CBA">
        <w:rPr>
          <w:i/>
        </w:rPr>
        <w:t>R</w:t>
      </w:r>
      <w:r w:rsidR="00293CBA" w:rsidRPr="00293CBA">
        <w:rPr>
          <w:i/>
        </w:rPr>
        <w:t xml:space="preserve">eturn </w:t>
      </w:r>
      <w:proofErr w:type="gramStart"/>
      <w:r w:rsidRPr="00293CBA">
        <w:rPr>
          <w:i/>
        </w:rPr>
        <w:t>O</w:t>
      </w:r>
      <w:r w:rsidR="00293CBA" w:rsidRPr="00293CBA">
        <w:rPr>
          <w:i/>
        </w:rPr>
        <w:t>n</w:t>
      </w:r>
      <w:proofErr w:type="gramEnd"/>
      <w:r w:rsidR="00293CBA" w:rsidRPr="00293CBA">
        <w:rPr>
          <w:i/>
        </w:rPr>
        <w:t xml:space="preserve"> </w:t>
      </w:r>
      <w:r w:rsidRPr="00293CBA">
        <w:rPr>
          <w:i/>
        </w:rPr>
        <w:t>E</w:t>
      </w:r>
      <w:r w:rsidR="00293CBA" w:rsidRPr="00293CBA">
        <w:rPr>
          <w:i/>
        </w:rPr>
        <w:t>quity</w:t>
      </w:r>
    </w:p>
    <w:p w14:paraId="37BA8A7B" w14:textId="1289D7B0" w:rsidR="00BE20E3" w:rsidRDefault="00BE20E3" w:rsidP="00BF2989">
      <w:pPr>
        <w:spacing w:after="0" w:line="360" w:lineRule="auto"/>
        <w:ind w:left="2160" w:firstLine="720"/>
        <w:jc w:val="both"/>
      </w:pPr>
      <w:r>
        <w:t xml:space="preserve">Menurut </w:t>
      </w:r>
      <w:r w:rsidR="00DB14FF" w:rsidRPr="00DB14FF">
        <w:rPr>
          <w:color w:val="000000"/>
        </w:rPr>
        <w:t>(Sugiono et al., 2020)</w:t>
      </w:r>
      <w:r>
        <w:t xml:space="preserve"> yang mempengaruhi </w:t>
      </w:r>
      <w:r w:rsidRPr="00293CBA">
        <w:rPr>
          <w:i/>
        </w:rPr>
        <w:t xml:space="preserve">Return </w:t>
      </w:r>
      <w:proofErr w:type="gramStart"/>
      <w:r w:rsidRPr="00293CBA">
        <w:rPr>
          <w:i/>
        </w:rPr>
        <w:t>On</w:t>
      </w:r>
      <w:proofErr w:type="gramEnd"/>
      <w:r w:rsidRPr="00293CBA">
        <w:rPr>
          <w:i/>
        </w:rPr>
        <w:t xml:space="preserve"> Equity</w:t>
      </w:r>
      <w:r>
        <w:t xml:space="preserve"> (ROE) </w:t>
      </w:r>
      <w:r w:rsidR="00E8614D">
        <w:t>meliputi beberapa aspek berikut</w:t>
      </w:r>
      <w:r>
        <w:t>:</w:t>
      </w:r>
      <w:r w:rsidRPr="00BB51C9">
        <w:t xml:space="preserve"> </w:t>
      </w:r>
    </w:p>
    <w:p w14:paraId="67982C9A" w14:textId="77777777" w:rsidR="00BE20E3" w:rsidRDefault="00BE20E3" w:rsidP="00BF2989">
      <w:pPr>
        <w:pStyle w:val="ListParagraph"/>
        <w:numPr>
          <w:ilvl w:val="7"/>
          <w:numId w:val="2"/>
        </w:numPr>
        <w:spacing w:after="0" w:line="360" w:lineRule="auto"/>
      </w:pPr>
      <w:r w:rsidRPr="00BE20E3">
        <w:t>Margin Laba Bersih (</w:t>
      </w:r>
      <w:r w:rsidRPr="00293CBA">
        <w:rPr>
          <w:i/>
        </w:rPr>
        <w:t>Profit Margin</w:t>
      </w:r>
      <w:r w:rsidRPr="00BE20E3">
        <w:t>)</w:t>
      </w:r>
      <w:r>
        <w:t xml:space="preserve"> </w:t>
      </w:r>
    </w:p>
    <w:p w14:paraId="59C11B8F" w14:textId="53F3FE9D" w:rsidR="00BE20E3" w:rsidRDefault="00BE20E3" w:rsidP="007D01D6">
      <w:pPr>
        <w:pStyle w:val="ListParagraph"/>
        <w:spacing w:after="0" w:line="360" w:lineRule="auto"/>
        <w:ind w:left="2880" w:firstLine="720"/>
        <w:jc w:val="both"/>
      </w:pPr>
      <w:r>
        <w:t>Menunjukkan seberapa efisien perusahaan mengubah penjualan menjadi laba bersih. Margin laba yang tinggi akan meningkatkan ROE karena laba yang diperoleh lebih besar dari penjualan.</w:t>
      </w:r>
    </w:p>
    <w:p w14:paraId="19169A50" w14:textId="77777777" w:rsidR="00BE20E3" w:rsidRDefault="00BE20E3" w:rsidP="008F4D1D">
      <w:pPr>
        <w:pStyle w:val="ListParagraph"/>
        <w:numPr>
          <w:ilvl w:val="7"/>
          <w:numId w:val="2"/>
        </w:numPr>
        <w:spacing w:after="0" w:line="360" w:lineRule="auto"/>
        <w:jc w:val="both"/>
      </w:pPr>
      <w:r>
        <w:t>Turnover Aset (</w:t>
      </w:r>
      <w:r w:rsidRPr="00293CBA">
        <w:rPr>
          <w:i/>
        </w:rPr>
        <w:t>Asset Turnover</w:t>
      </w:r>
      <w:r>
        <w:t>)</w:t>
      </w:r>
    </w:p>
    <w:p w14:paraId="7FFE8CA8" w14:textId="77777777" w:rsidR="00BE20E3" w:rsidRDefault="00BE20E3" w:rsidP="008F4D1D">
      <w:pPr>
        <w:pStyle w:val="ListParagraph"/>
        <w:spacing w:after="0" w:line="360" w:lineRule="auto"/>
        <w:ind w:left="2880" w:firstLine="720"/>
        <w:jc w:val="both"/>
      </w:pPr>
      <w:r>
        <w:t xml:space="preserve">Mengukur efektivitas penggunaan aset perusahaan untuk menghasilkan pendapatan. Semakin tinggi </w:t>
      </w:r>
      <w:r w:rsidRPr="00293CBA">
        <w:rPr>
          <w:i/>
        </w:rPr>
        <w:t>turnover aset</w:t>
      </w:r>
      <w:r>
        <w:t>, semakin optimal penggunaan aset sehingga ROE meningkat.</w:t>
      </w:r>
    </w:p>
    <w:p w14:paraId="03113E88" w14:textId="77777777" w:rsidR="00BE20E3" w:rsidRDefault="00BE20E3" w:rsidP="008F4D1D">
      <w:pPr>
        <w:pStyle w:val="ListParagraph"/>
        <w:numPr>
          <w:ilvl w:val="7"/>
          <w:numId w:val="2"/>
        </w:numPr>
        <w:spacing w:after="0" w:line="360" w:lineRule="auto"/>
        <w:jc w:val="both"/>
      </w:pPr>
      <w:r>
        <w:t xml:space="preserve">Struktur Modal dan Struktur Utang </w:t>
      </w:r>
      <w:r w:rsidRPr="00293CBA">
        <w:rPr>
          <w:i/>
        </w:rPr>
        <w:t>(Financial Leverage / Debt Ratio</w:t>
      </w:r>
      <w:r>
        <w:t xml:space="preserve">). Penggunaan hutang dalam struktur modal dapat meningkatkan ROE jika laba yang dihasilkan dari hutang tersebut melebihi biaya hutang. Namun, </w:t>
      </w:r>
      <w:r w:rsidRPr="00293CBA">
        <w:rPr>
          <w:i/>
        </w:rPr>
        <w:t xml:space="preserve">leverage </w:t>
      </w:r>
      <w:r>
        <w:t>yang berlebihan berisiko menurunkan ROE.</w:t>
      </w:r>
    </w:p>
    <w:p w14:paraId="7037851E" w14:textId="77777777" w:rsidR="00BE20E3" w:rsidRDefault="00BE20E3" w:rsidP="008F4D1D">
      <w:pPr>
        <w:pStyle w:val="ListParagraph"/>
        <w:numPr>
          <w:ilvl w:val="7"/>
          <w:numId w:val="2"/>
        </w:numPr>
        <w:spacing w:after="0" w:line="360" w:lineRule="auto"/>
        <w:jc w:val="both"/>
      </w:pPr>
      <w:r>
        <w:t>Volume Penjualan</w:t>
      </w:r>
    </w:p>
    <w:p w14:paraId="70716E3F" w14:textId="789D0796" w:rsidR="00BE20E3" w:rsidRDefault="00E8614D" w:rsidP="008F4D1D">
      <w:pPr>
        <w:pStyle w:val="ListParagraph"/>
        <w:spacing w:after="0" w:line="360" w:lineRule="auto"/>
        <w:ind w:left="2880" w:firstLine="720"/>
        <w:jc w:val="both"/>
      </w:pPr>
      <w:r>
        <w:t>V</w:t>
      </w:r>
      <w:r w:rsidR="00BE20E3">
        <w:t>olume penjualan juga mempengaruhi ROE karena penjualan yang tinggi berpotensi meningkatkan laba bersih dan ekuitas perusahaan.</w:t>
      </w:r>
    </w:p>
    <w:p w14:paraId="1027D7BD" w14:textId="77777777" w:rsidR="00BE20E3" w:rsidRDefault="00BE20E3" w:rsidP="00A631F4">
      <w:pPr>
        <w:pStyle w:val="ListParagraph"/>
        <w:numPr>
          <w:ilvl w:val="7"/>
          <w:numId w:val="2"/>
        </w:numPr>
        <w:spacing w:line="360" w:lineRule="auto"/>
        <w:jc w:val="both"/>
      </w:pPr>
      <w:r>
        <w:t>Faktor Eksternal</w:t>
      </w:r>
    </w:p>
    <w:p w14:paraId="09281C26" w14:textId="7ABBBD0B" w:rsidR="00BE20E3" w:rsidRPr="00520DCE" w:rsidRDefault="00BE20E3" w:rsidP="00520DCE">
      <w:pPr>
        <w:pStyle w:val="ListParagraph"/>
        <w:spacing w:line="360" w:lineRule="auto"/>
        <w:ind w:left="2880" w:firstLine="720"/>
        <w:jc w:val="both"/>
        <w:rPr>
          <w:rStyle w:val="Heading1Char"/>
          <w:rFonts w:eastAsiaTheme="minorHAnsi" w:cstheme="minorBidi"/>
          <w:b w:val="0"/>
          <w:color w:val="auto"/>
          <w:szCs w:val="22"/>
        </w:rPr>
      </w:pPr>
      <w:r>
        <w:t xml:space="preserve">Seperti inflasi, persaingan, dan kondisi ekonomi juga mempengaruhi ROE secara tidak langsung melalui </w:t>
      </w:r>
      <w:r>
        <w:lastRenderedPageBreak/>
        <w:t>dampaknya pada profitabilitas dan efisiensi operasional perusahaan.</w:t>
      </w:r>
      <w:r w:rsidRPr="00520DCE">
        <w:rPr>
          <w:rStyle w:val="Heading1Char"/>
          <w:rFonts w:ascii="inherit" w:hAnsi="inherit"/>
          <w:color w:val="111B21"/>
          <w:sz w:val="21"/>
          <w:szCs w:val="21"/>
          <w:bdr w:val="none" w:sz="0" w:space="0" w:color="auto" w:frame="1"/>
        </w:rPr>
        <w:t xml:space="preserve"> </w:t>
      </w:r>
    </w:p>
    <w:p w14:paraId="2456D323" w14:textId="080AFD80" w:rsidR="00BE20E3" w:rsidRPr="00BE20E3" w:rsidRDefault="00BE20E3" w:rsidP="007323DF">
      <w:pPr>
        <w:pStyle w:val="Heading4"/>
        <w:spacing w:line="360" w:lineRule="auto"/>
        <w:rPr>
          <w:rStyle w:val="Heading1Char"/>
          <w:rFonts w:cs="Times New Roman"/>
          <w:b/>
          <w:color w:val="111B21"/>
          <w:szCs w:val="24"/>
          <w:bdr w:val="none" w:sz="0" w:space="0" w:color="auto" w:frame="1"/>
        </w:rPr>
      </w:pPr>
      <w:r w:rsidRPr="00BE20E3">
        <w:rPr>
          <w:rStyle w:val="Heading1Char"/>
          <w:rFonts w:cs="Times New Roman"/>
          <w:b/>
          <w:color w:val="111B21"/>
          <w:szCs w:val="24"/>
          <w:bdr w:val="none" w:sz="0" w:space="0" w:color="auto" w:frame="1"/>
        </w:rPr>
        <w:t xml:space="preserve">Kelebihan dan Kekurangan </w:t>
      </w:r>
      <w:r w:rsidRPr="00293CBA">
        <w:rPr>
          <w:rStyle w:val="Heading1Char"/>
          <w:rFonts w:cs="Times New Roman"/>
          <w:b/>
          <w:i/>
          <w:color w:val="111B21"/>
          <w:szCs w:val="24"/>
          <w:bdr w:val="none" w:sz="0" w:space="0" w:color="auto" w:frame="1"/>
        </w:rPr>
        <w:t xml:space="preserve">Return </w:t>
      </w:r>
      <w:proofErr w:type="gramStart"/>
      <w:r w:rsidRPr="00293CBA">
        <w:rPr>
          <w:rStyle w:val="Heading1Char"/>
          <w:rFonts w:cs="Times New Roman"/>
          <w:b/>
          <w:i/>
          <w:color w:val="111B21"/>
          <w:szCs w:val="24"/>
          <w:bdr w:val="none" w:sz="0" w:space="0" w:color="auto" w:frame="1"/>
        </w:rPr>
        <w:t>On</w:t>
      </w:r>
      <w:proofErr w:type="gramEnd"/>
      <w:r w:rsidRPr="00293CBA">
        <w:rPr>
          <w:rStyle w:val="Heading1Char"/>
          <w:rFonts w:cs="Times New Roman"/>
          <w:b/>
          <w:i/>
          <w:color w:val="111B21"/>
          <w:szCs w:val="24"/>
          <w:bdr w:val="none" w:sz="0" w:space="0" w:color="auto" w:frame="1"/>
        </w:rPr>
        <w:t xml:space="preserve"> Equity</w:t>
      </w:r>
      <w:r w:rsidRPr="00BE20E3">
        <w:rPr>
          <w:rStyle w:val="Heading1Char"/>
          <w:rFonts w:cs="Times New Roman"/>
          <w:b/>
          <w:color w:val="111B21"/>
          <w:szCs w:val="24"/>
          <w:bdr w:val="none" w:sz="0" w:space="0" w:color="auto" w:frame="1"/>
        </w:rPr>
        <w:t xml:space="preserve"> (ROE)</w:t>
      </w:r>
    </w:p>
    <w:p w14:paraId="1B62EE6A" w14:textId="07B7A969" w:rsidR="00A224BD" w:rsidRDefault="00D217EB" w:rsidP="00F82139">
      <w:pPr>
        <w:pStyle w:val="ListParagraph"/>
        <w:numPr>
          <w:ilvl w:val="7"/>
          <w:numId w:val="2"/>
        </w:numPr>
        <w:spacing w:after="0" w:line="360" w:lineRule="auto"/>
      </w:pPr>
      <w:r>
        <w:t>Kelebihan</w:t>
      </w:r>
    </w:p>
    <w:p w14:paraId="04A77503" w14:textId="3ECC8604" w:rsidR="00D217EB" w:rsidRPr="00BD19E9" w:rsidRDefault="00D217EB" w:rsidP="00F82139">
      <w:pPr>
        <w:pStyle w:val="ListParagraph"/>
        <w:numPr>
          <w:ilvl w:val="8"/>
          <w:numId w:val="2"/>
        </w:numPr>
        <w:spacing w:line="360" w:lineRule="auto"/>
        <w:jc w:val="both"/>
        <w:rPr>
          <w:rFonts w:cs="Times New Roman"/>
          <w:szCs w:val="24"/>
        </w:rPr>
      </w:pPr>
      <w:r>
        <w:rPr>
          <w:rFonts w:cs="Times New Roman"/>
          <w:szCs w:val="24"/>
        </w:rPr>
        <w:t xml:space="preserve">Sebagai </w:t>
      </w:r>
      <w:r w:rsidR="0068004D">
        <w:rPr>
          <w:rFonts w:cs="Times New Roman"/>
          <w:szCs w:val="24"/>
        </w:rPr>
        <w:t>salah satu manfaat prinsipil yang menyeluruh, perusahaan yang menerapkan praktik akuntansi yang baik dapat mengukur efisiensi penggunaan modal kerja, produk, dan penjualan dengan menggunakan teknis analisis roi.</w:t>
      </w:r>
    </w:p>
    <w:p w14:paraId="5E21EF9B" w14:textId="1FC50DBC" w:rsidR="00E06AFD" w:rsidRDefault="00E06AFD" w:rsidP="00F82139">
      <w:pPr>
        <w:pStyle w:val="ListParagraph"/>
        <w:numPr>
          <w:ilvl w:val="8"/>
          <w:numId w:val="2"/>
        </w:numPr>
        <w:spacing w:line="360" w:lineRule="auto"/>
        <w:jc w:val="both"/>
        <w:rPr>
          <w:rFonts w:cs="Times New Roman"/>
          <w:szCs w:val="24"/>
        </w:rPr>
      </w:pPr>
      <w:r>
        <w:rPr>
          <w:rFonts w:cs="Times New Roman"/>
          <w:szCs w:val="24"/>
        </w:rPr>
        <w:t xml:space="preserve">Jika perusahaan memiliki data </w:t>
      </w:r>
      <w:r w:rsidR="00CC441E">
        <w:rPr>
          <w:rFonts w:cs="Times New Roman"/>
          <w:szCs w:val="24"/>
        </w:rPr>
        <w:t xml:space="preserve">industry </w:t>
      </w:r>
      <w:r>
        <w:rPr>
          <w:rFonts w:cs="Times New Roman"/>
          <w:szCs w:val="24"/>
        </w:rPr>
        <w:t>analsis roe dapat di gunakan untuk membandingkan efisiensi penggunaaan modalnya dengan perusahaan lain dalam kategori yang sama untuk menentukan apakah perusahaan berada di bawah, sama atau di atas rata-rata.</w:t>
      </w:r>
    </w:p>
    <w:p w14:paraId="274DDBA4" w14:textId="77777777" w:rsidR="00E06AFD" w:rsidRDefault="00E06AFD" w:rsidP="00F82139">
      <w:pPr>
        <w:pStyle w:val="ListParagraph"/>
        <w:numPr>
          <w:ilvl w:val="8"/>
          <w:numId w:val="2"/>
        </w:numPr>
        <w:spacing w:after="0" w:line="360" w:lineRule="auto"/>
        <w:jc w:val="both"/>
        <w:rPr>
          <w:rFonts w:cs="Times New Roman"/>
          <w:szCs w:val="24"/>
        </w:rPr>
      </w:pPr>
      <w:r>
        <w:rPr>
          <w:rFonts w:cs="Times New Roman"/>
          <w:szCs w:val="24"/>
        </w:rPr>
        <w:t xml:space="preserve">Analisi roe yang mengalokasikan semua biaya dan modal ke dalam bagian tertentu. Dapat di gunakan untuk mengukur efisiensi tindakan divisi atau bagian. Pentingnya </w:t>
      </w:r>
      <w:r w:rsidRPr="00293CBA">
        <w:rPr>
          <w:rFonts w:cs="Times New Roman"/>
          <w:i/>
          <w:szCs w:val="24"/>
        </w:rPr>
        <w:t>rate of return</w:t>
      </w:r>
      <w:r>
        <w:rPr>
          <w:rFonts w:cs="Times New Roman"/>
          <w:szCs w:val="24"/>
        </w:rPr>
        <w:t xml:space="preserve"> pada timhkat bagian adalah untuk dapat membandingkan efisiensi ssuatu bagian dengan bagian lain dalam perusahaan.</w:t>
      </w:r>
    </w:p>
    <w:p w14:paraId="777E9D6C" w14:textId="0255686A" w:rsidR="00D217EB" w:rsidRDefault="00D217EB" w:rsidP="00046588">
      <w:pPr>
        <w:pStyle w:val="ListParagraph"/>
        <w:numPr>
          <w:ilvl w:val="7"/>
          <w:numId w:val="2"/>
        </w:numPr>
        <w:spacing w:after="0" w:line="360" w:lineRule="auto"/>
        <w:jc w:val="both"/>
      </w:pPr>
      <w:r>
        <w:t>Kekurangan</w:t>
      </w:r>
    </w:p>
    <w:p w14:paraId="1C85C558" w14:textId="3EA3198E" w:rsidR="00D217EB" w:rsidRPr="00C12434" w:rsidRDefault="00D217EB" w:rsidP="00046588">
      <w:pPr>
        <w:pStyle w:val="ListParagraph"/>
        <w:numPr>
          <w:ilvl w:val="8"/>
          <w:numId w:val="2"/>
        </w:numPr>
        <w:spacing w:line="360" w:lineRule="auto"/>
        <w:jc w:val="both"/>
        <w:rPr>
          <w:rFonts w:cs="Times New Roman"/>
          <w:szCs w:val="24"/>
        </w:rPr>
      </w:pPr>
      <w:r>
        <w:rPr>
          <w:rFonts w:cs="Times New Roman"/>
          <w:szCs w:val="24"/>
        </w:rPr>
        <w:t>S</w:t>
      </w:r>
      <w:r w:rsidRPr="00C12434">
        <w:rPr>
          <w:rFonts w:cs="Times New Roman"/>
          <w:szCs w:val="24"/>
        </w:rPr>
        <w:t xml:space="preserve">alah satu kelemahan yang prinsipil ialah kesukaran dalam membandingkan </w:t>
      </w:r>
      <w:r w:rsidRPr="00293CBA">
        <w:rPr>
          <w:rFonts w:cs="Times New Roman"/>
          <w:i/>
          <w:szCs w:val="24"/>
        </w:rPr>
        <w:t>rate of return</w:t>
      </w:r>
      <w:r w:rsidRPr="00C12434">
        <w:rPr>
          <w:rFonts w:cs="Times New Roman"/>
          <w:szCs w:val="24"/>
        </w:rPr>
        <w:t xml:space="preserve"> suatu perusahaan dengan perusahaan yang sejenis, mengingat waktu praktek akuntansi yang digunakan masing-masing perusahaan tersebut adalah berbeda-</w:t>
      </w:r>
      <w:r w:rsidRPr="00C12434">
        <w:rPr>
          <w:rFonts w:cs="Times New Roman"/>
          <w:szCs w:val="24"/>
        </w:rPr>
        <w:lastRenderedPageBreak/>
        <w:t>beda. Perbedaan</w:t>
      </w:r>
      <w:r>
        <w:rPr>
          <w:rFonts w:cs="Times New Roman"/>
          <w:szCs w:val="24"/>
        </w:rPr>
        <w:t xml:space="preserve"> metode penilaian berbagai</w:t>
      </w:r>
      <w:r w:rsidRPr="00C12434">
        <w:rPr>
          <w:rFonts w:cs="Times New Roman"/>
          <w:szCs w:val="24"/>
        </w:rPr>
        <w:t xml:space="preserve"> aktiva anatara perusahaan yang satu dengan yang lain, perbandingan tersebut a</w:t>
      </w:r>
      <w:r w:rsidR="00E8614D">
        <w:rPr>
          <w:rFonts w:cs="Times New Roman"/>
          <w:szCs w:val="24"/>
        </w:rPr>
        <w:t>k</w:t>
      </w:r>
      <w:r w:rsidRPr="00C12434">
        <w:rPr>
          <w:rFonts w:cs="Times New Roman"/>
          <w:szCs w:val="24"/>
        </w:rPr>
        <w:t>an memberikan gambaran yang salah</w:t>
      </w:r>
      <w:r>
        <w:rPr>
          <w:rFonts w:cs="Times New Roman"/>
          <w:szCs w:val="24"/>
        </w:rPr>
        <w:t>.</w:t>
      </w:r>
    </w:p>
    <w:p w14:paraId="39260332" w14:textId="247AAA33" w:rsidR="00D217EB" w:rsidRPr="00D217EB" w:rsidRDefault="00D217EB" w:rsidP="00046588">
      <w:pPr>
        <w:pStyle w:val="ListParagraph"/>
        <w:numPr>
          <w:ilvl w:val="8"/>
          <w:numId w:val="2"/>
        </w:numPr>
        <w:spacing w:after="0" w:line="360" w:lineRule="auto"/>
        <w:jc w:val="both"/>
      </w:pPr>
      <w:r>
        <w:rPr>
          <w:rFonts w:cs="Times New Roman"/>
          <w:szCs w:val="24"/>
        </w:rPr>
        <w:t>K</w:t>
      </w:r>
      <w:r w:rsidRPr="00C12434">
        <w:rPr>
          <w:rFonts w:cs="Times New Roman"/>
          <w:szCs w:val="24"/>
        </w:rPr>
        <w:t>elemahan lain terletak ad</w:t>
      </w:r>
      <w:r>
        <w:rPr>
          <w:rFonts w:cs="Times New Roman"/>
          <w:szCs w:val="24"/>
        </w:rPr>
        <w:t>a</w:t>
      </w:r>
      <w:r w:rsidRPr="00C12434">
        <w:rPr>
          <w:rFonts w:cs="Times New Roman"/>
          <w:szCs w:val="24"/>
        </w:rPr>
        <w:t>nya fluktuasi nilai dari uang (daya beli) suatu mesin atau perlengkapan terten</w:t>
      </w:r>
      <w:r>
        <w:rPr>
          <w:rFonts w:cs="Times New Roman"/>
          <w:szCs w:val="24"/>
        </w:rPr>
        <w:t>tu</w:t>
      </w:r>
      <w:r w:rsidRPr="00C12434">
        <w:rPr>
          <w:rFonts w:cs="Times New Roman"/>
          <w:szCs w:val="24"/>
        </w:rPr>
        <w:t xml:space="preserve"> yang dibeli dalam keadaan inflasi dan hal ini akan berpengaruh dalan menghitung </w:t>
      </w:r>
      <w:r w:rsidRPr="00293CBA">
        <w:rPr>
          <w:rFonts w:cs="Times New Roman"/>
          <w:i/>
          <w:szCs w:val="24"/>
        </w:rPr>
        <w:t>invesment</w:t>
      </w:r>
      <w:r w:rsidRPr="00C12434">
        <w:rPr>
          <w:rFonts w:cs="Times New Roman"/>
          <w:szCs w:val="24"/>
        </w:rPr>
        <w:t xml:space="preserve"> dan </w:t>
      </w:r>
      <w:r w:rsidRPr="00293CBA">
        <w:rPr>
          <w:rFonts w:cs="Times New Roman"/>
          <w:i/>
          <w:szCs w:val="24"/>
        </w:rPr>
        <w:t>profit margin</w:t>
      </w:r>
      <w:r>
        <w:rPr>
          <w:rFonts w:cs="Times New Roman"/>
          <w:szCs w:val="24"/>
        </w:rPr>
        <w:t>.</w:t>
      </w:r>
    </w:p>
    <w:p w14:paraId="395CD1B6" w14:textId="77777777" w:rsidR="00D217EB" w:rsidRDefault="00D217EB" w:rsidP="00046588">
      <w:pPr>
        <w:pStyle w:val="ListParagraph"/>
        <w:numPr>
          <w:ilvl w:val="8"/>
          <w:numId w:val="2"/>
        </w:numPr>
        <w:spacing w:line="360" w:lineRule="auto"/>
        <w:jc w:val="both"/>
        <w:rPr>
          <w:rFonts w:cs="Times New Roman"/>
          <w:szCs w:val="24"/>
        </w:rPr>
      </w:pPr>
      <w:r>
        <w:rPr>
          <w:rFonts w:cs="Times New Roman"/>
          <w:szCs w:val="24"/>
        </w:rPr>
        <w:t>Analisis roe tidak dapat digunakan</w:t>
      </w:r>
      <w:r w:rsidRPr="00C12434">
        <w:rPr>
          <w:rFonts w:cs="Times New Roman"/>
          <w:szCs w:val="24"/>
        </w:rPr>
        <w:t xml:space="preserve"> untuk mengadakan perbandingan anatar dua perusahaan atau leb</w:t>
      </w:r>
      <w:r>
        <w:rPr>
          <w:rFonts w:cs="Times New Roman"/>
          <w:szCs w:val="24"/>
        </w:rPr>
        <w:t>ih. roi diperoleh dari dua rati</w:t>
      </w:r>
      <w:r w:rsidRPr="00C12434">
        <w:rPr>
          <w:rFonts w:cs="Times New Roman"/>
          <w:szCs w:val="24"/>
        </w:rPr>
        <w:t>o yang masing-masing mengandung unsur penjualan dimana menganalisa tidak mengetahui sebab terjadinya perubahan dan penjualan tersebut</w:t>
      </w:r>
      <w:r>
        <w:rPr>
          <w:rFonts w:cs="Times New Roman"/>
          <w:szCs w:val="24"/>
        </w:rPr>
        <w:t>.</w:t>
      </w:r>
    </w:p>
    <w:p w14:paraId="37326C8A" w14:textId="74DA7FD1" w:rsidR="00D217EB" w:rsidRPr="00293CBA" w:rsidRDefault="00D217EB" w:rsidP="00293CBA">
      <w:pPr>
        <w:pStyle w:val="Heading4"/>
        <w:spacing w:line="360" w:lineRule="auto"/>
        <w:rPr>
          <w:szCs w:val="24"/>
        </w:rPr>
      </w:pPr>
      <w:r w:rsidRPr="00293CBA">
        <w:rPr>
          <w:szCs w:val="24"/>
        </w:rPr>
        <w:t xml:space="preserve">Rumus-Rumus </w:t>
      </w:r>
      <w:r w:rsidRPr="00293CBA">
        <w:rPr>
          <w:i/>
          <w:szCs w:val="24"/>
        </w:rPr>
        <w:t xml:space="preserve">Return </w:t>
      </w:r>
      <w:proofErr w:type="gramStart"/>
      <w:r w:rsidRPr="00293CBA">
        <w:rPr>
          <w:i/>
          <w:szCs w:val="24"/>
        </w:rPr>
        <w:t>On</w:t>
      </w:r>
      <w:proofErr w:type="gramEnd"/>
      <w:r w:rsidRPr="00293CBA">
        <w:rPr>
          <w:i/>
          <w:szCs w:val="24"/>
        </w:rPr>
        <w:t xml:space="preserve"> Equity</w:t>
      </w:r>
      <w:r w:rsidRPr="00293CBA">
        <w:rPr>
          <w:szCs w:val="24"/>
        </w:rPr>
        <w:t xml:space="preserve"> (ROE)</w:t>
      </w:r>
    </w:p>
    <w:p w14:paraId="6B1D29CE" w14:textId="7400E350" w:rsidR="00D217EB" w:rsidRDefault="00D217EB" w:rsidP="00293CBA">
      <w:pPr>
        <w:spacing w:after="0" w:line="360" w:lineRule="auto"/>
        <w:ind w:left="2160" w:firstLine="720"/>
        <w:jc w:val="both"/>
        <w:rPr>
          <w:rStyle w:val="Hyperlink"/>
        </w:rPr>
      </w:pPr>
      <w:r w:rsidRPr="00293CBA">
        <w:rPr>
          <w:szCs w:val="24"/>
        </w:rPr>
        <w:t>Menurut</w:t>
      </w:r>
      <w:r w:rsidR="00677CCB" w:rsidRPr="00293CBA">
        <w:rPr>
          <w:szCs w:val="24"/>
        </w:rPr>
        <w:t xml:space="preserve"> </w:t>
      </w:r>
      <w:r w:rsidR="00DB14FF" w:rsidRPr="00DB14FF">
        <w:rPr>
          <w:color w:val="000000"/>
          <w:szCs w:val="24"/>
        </w:rPr>
        <w:t>(Hantono, 2021)</w:t>
      </w:r>
      <w:r w:rsidRPr="00293CBA">
        <w:rPr>
          <w:szCs w:val="24"/>
        </w:rPr>
        <w:t xml:space="preserve"> menjelaskan</w:t>
      </w:r>
      <w:r w:rsidRPr="003A56E1">
        <w:t xml:space="preserve"> bahwa </w:t>
      </w:r>
      <w:r w:rsidR="00293CBA" w:rsidRPr="00293CBA">
        <w:rPr>
          <w:i/>
        </w:rPr>
        <w:t xml:space="preserve">Return </w:t>
      </w:r>
      <w:proofErr w:type="gramStart"/>
      <w:r w:rsidR="00293CBA" w:rsidRPr="00293CBA">
        <w:rPr>
          <w:i/>
        </w:rPr>
        <w:t>On</w:t>
      </w:r>
      <w:proofErr w:type="gramEnd"/>
      <w:r w:rsidR="00293CBA" w:rsidRPr="00293CBA">
        <w:rPr>
          <w:i/>
        </w:rPr>
        <w:t xml:space="preserve"> E</w:t>
      </w:r>
      <w:r w:rsidRPr="00293CBA">
        <w:rPr>
          <w:i/>
        </w:rPr>
        <w:t>quity</w:t>
      </w:r>
      <w:r w:rsidRPr="003A56E1">
        <w:t xml:space="preserve"> merupakan rasio yang menunjukkan tingkat pengembalian yang diperoleh pemilik bisnis dari modal yang telah dikeluarkan untuk bisnis tersebut</w:t>
      </w:r>
      <w:r>
        <w:t>.</w:t>
      </w:r>
    </w:p>
    <w:p w14:paraId="0BB9038B" w14:textId="77777777" w:rsidR="00D217EB" w:rsidRPr="00293CBA" w:rsidRDefault="00D217EB" w:rsidP="007A43B5">
      <w:pPr>
        <w:spacing w:after="0" w:line="360" w:lineRule="auto"/>
        <w:ind w:left="2160" w:firstLine="720"/>
        <w:jc w:val="both"/>
        <w:rPr>
          <w:i/>
        </w:rPr>
      </w:pPr>
      <w:r>
        <w:t xml:space="preserve">Rumus untuk menghitung </w:t>
      </w:r>
      <w:r w:rsidRPr="00293CBA">
        <w:rPr>
          <w:i/>
        </w:rPr>
        <w:t xml:space="preserve">Return </w:t>
      </w:r>
      <w:proofErr w:type="gramStart"/>
      <w:r w:rsidRPr="00293CBA">
        <w:rPr>
          <w:i/>
        </w:rPr>
        <w:t>On</w:t>
      </w:r>
      <w:proofErr w:type="gramEnd"/>
      <w:r w:rsidRPr="00293CBA">
        <w:rPr>
          <w:i/>
        </w:rPr>
        <w:t xml:space="preserve"> Equity</w:t>
      </w:r>
    </w:p>
    <w:p w14:paraId="393D9CE6" w14:textId="74BB43E5" w:rsidR="00D217EB" w:rsidRDefault="00D217EB" w:rsidP="00D217EB">
      <w:pPr>
        <w:spacing w:line="360" w:lineRule="auto"/>
        <w:ind w:left="0" w:firstLine="720"/>
        <w:jc w:val="both"/>
      </w:pPr>
      <w:r w:rsidRPr="00D217EB">
        <w:rPr>
          <w:noProof/>
          <w:lang w:val="en-US" w:eastAsia="ko-KR"/>
        </w:rPr>
        <mc:AlternateContent>
          <mc:Choice Requires="wps">
            <w:drawing>
              <wp:anchor distT="0" distB="0" distL="114300" distR="114300" simplePos="0" relativeHeight="251668480" behindDoc="0" locked="0" layoutInCell="1" allowOverlap="1" wp14:anchorId="6F2BEB33" wp14:editId="7B693377">
                <wp:simplePos x="0" y="0"/>
                <wp:positionH relativeFrom="column">
                  <wp:posOffset>2131695</wp:posOffset>
                </wp:positionH>
                <wp:positionV relativeFrom="paragraph">
                  <wp:posOffset>6984</wp:posOffset>
                </wp:positionV>
                <wp:extent cx="2247900" cy="619125"/>
                <wp:effectExtent l="0" t="0" r="19050" b="28575"/>
                <wp:wrapNone/>
                <wp:docPr id="124304020" name="Rectangle 1"/>
                <wp:cNvGraphicFramePr/>
                <a:graphic xmlns:a="http://schemas.openxmlformats.org/drawingml/2006/main">
                  <a:graphicData uri="http://schemas.microsoft.com/office/word/2010/wordprocessingShape">
                    <wps:wsp>
                      <wps:cNvSpPr/>
                      <wps:spPr>
                        <a:xfrm>
                          <a:off x="0" y="0"/>
                          <a:ext cx="2247900" cy="619125"/>
                        </a:xfrm>
                        <a:prstGeom prst="rect">
                          <a:avLst/>
                        </a:prstGeom>
                        <a:noFill/>
                        <a:ln w="12700" cap="flat" cmpd="sng" algn="ctr">
                          <a:solidFill>
                            <a:sysClr val="windowText" lastClr="000000"/>
                          </a:solidFill>
                          <a:prstDash val="solid"/>
                          <a:miter lim="800000"/>
                        </a:ln>
                        <a:effectLst/>
                      </wps:spPr>
                      <wps:txbx>
                        <w:txbxContent>
                          <w:p w14:paraId="73E6D1B3" w14:textId="573FC2C1" w:rsidR="008E5E33" w:rsidRDefault="008E5E33" w:rsidP="00D217EB">
                            <w:pPr>
                              <w:ind w:left="0"/>
                              <w:jc w:val="center"/>
                              <w:rPr>
                                <w:u w:val="single"/>
                              </w:rPr>
                            </w:pPr>
                            <w:r>
                              <w:t xml:space="preserve">ROE = </w:t>
                            </w:r>
                            <w:r>
                              <w:rPr>
                                <w:u w:val="single"/>
                              </w:rPr>
                              <w:t>Laba Bersih</w:t>
                            </w:r>
                          </w:p>
                          <w:p w14:paraId="7907C552" w14:textId="0BAEE61C" w:rsidR="008E5E33" w:rsidRPr="009F0D2A" w:rsidRDefault="008E5E33" w:rsidP="009F0D2A">
                            <w:pPr>
                              <w:jc w:val="center"/>
                            </w:pPr>
                            <w:r>
                              <w:t>Ekuitas</w:t>
                            </w:r>
                          </w:p>
                          <w:p w14:paraId="3A29E063" w14:textId="77777777" w:rsidR="008E5E33" w:rsidRPr="003A56E1" w:rsidRDefault="008E5E33" w:rsidP="00D217EB">
                            <w:pPr>
                              <w:ind w:left="0"/>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2BEB33" id="Rectangle 1" o:spid="_x0000_s1026" style="position:absolute;left:0;text-align:left;margin-left:167.85pt;margin-top:.55pt;width:177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" filled="f" strokecolor="windowText" strokeweight="1pt">
                <v:textbox>
                  <w:txbxContent>
                    <w:p w14:paraId="73E6D1B3" w14:textId="573FC2C1" w:rsidR="00BF39C5" w:rsidRDefault="00BF39C5" w:rsidP="00D217EB">
                      <w:pPr>
                        <w:ind w:left="0"/>
                        <w:jc w:val="center"/>
                        <w:rPr>
                          <w:u w:val="single"/>
                        </w:rPr>
                      </w:pPr>
                      <w:r>
                        <w:t xml:space="preserve">ROE = </w:t>
                      </w:r>
                      <w:r>
                        <w:rPr>
                          <w:u w:val="single"/>
                        </w:rPr>
                        <w:t>Laba Bersih</w:t>
                      </w:r>
                    </w:p>
                    <w:p w14:paraId="7907C552" w14:textId="0BAEE61C" w:rsidR="00BF39C5" w:rsidRPr="009F0D2A" w:rsidRDefault="00BF39C5" w:rsidP="009F0D2A">
                      <w:pPr>
                        <w:jc w:val="center"/>
                      </w:pPr>
                      <w:r>
                        <w:t>Ekuitas</w:t>
                      </w:r>
                    </w:p>
                    <w:p w14:paraId="3A29E063" w14:textId="77777777" w:rsidR="00BF39C5" w:rsidRPr="003A56E1" w:rsidRDefault="00BF39C5" w:rsidP="00D217EB">
                      <w:pPr>
                        <w:ind w:left="0"/>
                        <w:jc w:val="center"/>
                        <w:rPr>
                          <w:u w:val="single"/>
                        </w:rPr>
                      </w:pPr>
                    </w:p>
                  </w:txbxContent>
                </v:textbox>
              </v:rect>
            </w:pict>
          </mc:Fallback>
        </mc:AlternateContent>
      </w:r>
    </w:p>
    <w:p w14:paraId="0A68A20B" w14:textId="363A46CF" w:rsidR="00D217EB" w:rsidRDefault="00D217EB" w:rsidP="00D217EB"/>
    <w:p w14:paraId="0DE850F9" w14:textId="77777777" w:rsidR="00F04668" w:rsidRPr="00D217EB" w:rsidRDefault="00F04668" w:rsidP="00D217EB"/>
    <w:p w14:paraId="5EE3697D" w14:textId="01CEA7FE" w:rsidR="00D217EB" w:rsidRPr="00293CBA" w:rsidRDefault="0071277D" w:rsidP="00025A78">
      <w:pPr>
        <w:pStyle w:val="Heading3"/>
        <w:spacing w:line="360" w:lineRule="auto"/>
        <w:ind w:left="792"/>
      </w:pPr>
      <w:r>
        <w:rPr>
          <w:i/>
        </w:rPr>
        <w:lastRenderedPageBreak/>
        <w:t xml:space="preserve"> </w:t>
      </w:r>
      <w:r w:rsidR="00D217EB" w:rsidRPr="00293CBA">
        <w:rPr>
          <w:i/>
        </w:rPr>
        <w:t>Current Ratio</w:t>
      </w:r>
      <w:r w:rsidR="00D217EB" w:rsidRPr="00293CBA">
        <w:t xml:space="preserve"> (CR)</w:t>
      </w:r>
    </w:p>
    <w:p w14:paraId="5552D140" w14:textId="45DB9E88" w:rsidR="00D217EB" w:rsidRPr="00293CBA" w:rsidRDefault="00D217EB" w:rsidP="00F04668">
      <w:pPr>
        <w:pStyle w:val="Heading4"/>
        <w:spacing w:line="360" w:lineRule="auto"/>
        <w:rPr>
          <w:szCs w:val="24"/>
        </w:rPr>
      </w:pPr>
      <w:r w:rsidRPr="00293CBA">
        <w:rPr>
          <w:i/>
          <w:szCs w:val="24"/>
        </w:rPr>
        <w:t>Pengertian Current Ratio</w:t>
      </w:r>
      <w:r w:rsidRPr="00293CBA">
        <w:rPr>
          <w:szCs w:val="24"/>
        </w:rPr>
        <w:t xml:space="preserve"> (CR)</w:t>
      </w:r>
    </w:p>
    <w:p w14:paraId="52F8A63D" w14:textId="45598222" w:rsidR="00B5257E" w:rsidRDefault="00B5257E" w:rsidP="00F04668">
      <w:pPr>
        <w:spacing w:after="0" w:line="360" w:lineRule="auto"/>
        <w:ind w:left="2160" w:firstLine="720"/>
        <w:jc w:val="both"/>
      </w:pPr>
      <w:r w:rsidRPr="00293CBA">
        <w:rPr>
          <w:szCs w:val="24"/>
        </w:rPr>
        <w:t xml:space="preserve">Menurut </w:t>
      </w:r>
      <w:r w:rsidR="00DB14FF" w:rsidRPr="00DB14FF">
        <w:rPr>
          <w:color w:val="000000"/>
          <w:szCs w:val="24"/>
        </w:rPr>
        <w:t>(Siswanto, 2021)</w:t>
      </w:r>
      <w:r w:rsidR="00350EAA">
        <w:rPr>
          <w:szCs w:val="24"/>
        </w:rPr>
        <w:t xml:space="preserve"> </w:t>
      </w:r>
      <w:r w:rsidR="00350EAA" w:rsidRPr="00350EAA">
        <w:rPr>
          <w:i/>
          <w:szCs w:val="24"/>
        </w:rPr>
        <w:t xml:space="preserve">Current Ratio </w:t>
      </w:r>
      <w:r w:rsidR="00350EAA" w:rsidRPr="00350EAA">
        <w:rPr>
          <w:szCs w:val="24"/>
        </w:rPr>
        <w:t>mengukur kemampuan perusahaan membayar utang lancar dengan menggunakan aktiva lancar yg dimiliki. Secara umum, semakin tinggi rasio lancar perusahaan, semakin likuid perusahaan tersebut. Untuk mengetahui seberapa baik rasio lancar juga bisa dibandingkan dengan rata-rata industri.</w:t>
      </w:r>
    </w:p>
    <w:p w14:paraId="6282FDA4" w14:textId="392BA142" w:rsidR="00B5257E" w:rsidRPr="00417E7A" w:rsidRDefault="00B5257E" w:rsidP="00417E7A">
      <w:pPr>
        <w:spacing w:after="0" w:line="360" w:lineRule="auto"/>
        <w:ind w:left="2160" w:firstLine="720"/>
        <w:jc w:val="both"/>
      </w:pPr>
      <w:r>
        <w:t>M</w:t>
      </w:r>
      <w:r w:rsidRPr="00940E35">
        <w:t>enurut</w:t>
      </w:r>
      <w:r w:rsidR="00C1753D">
        <w:rPr>
          <w:color w:val="000000"/>
        </w:rPr>
        <w:t xml:space="preserve"> </w:t>
      </w:r>
      <w:r w:rsidR="00DB14FF" w:rsidRPr="00DB14FF">
        <w:rPr>
          <w:color w:val="000000"/>
        </w:rPr>
        <w:t>(Astuti et al., 2021)</w:t>
      </w:r>
      <w:r w:rsidR="00C1753D">
        <w:t xml:space="preserve"> </w:t>
      </w:r>
      <w:r w:rsidR="00C1753D" w:rsidRPr="00C1753D">
        <w:t>Rasio Lancar (</w:t>
      </w:r>
      <w:commentRangeStart w:id="5"/>
      <w:r w:rsidR="00C1753D" w:rsidRPr="00C1753D">
        <w:t>Current Ratio</w:t>
      </w:r>
      <w:commentRangeEnd w:id="5"/>
      <w:r w:rsidR="008E5E33">
        <w:rPr>
          <w:rStyle w:val="CommentReference"/>
        </w:rPr>
        <w:commentReference w:id="5"/>
      </w:r>
      <w:r w:rsidR="00C1753D" w:rsidRPr="00C1753D">
        <w:t>), merupakan rasio untuk mengukur kemampuan perusahaan dalam memenuhi kewajiban jangka pendeknya yang segera jatuh tempo dengan mengguna</w:t>
      </w:r>
      <w:r w:rsidR="00C1753D">
        <w:t>kan aset lancar yang tersedia</w:t>
      </w:r>
      <w:r>
        <w:t>. Sedangkan M</w:t>
      </w:r>
      <w:r w:rsidRPr="00940E35">
        <w:t>enurut</w:t>
      </w:r>
      <w:r w:rsidR="003349A3">
        <w:t xml:space="preserve"> </w:t>
      </w:r>
      <w:r w:rsidR="00DB14FF" w:rsidRPr="00DB14FF">
        <w:rPr>
          <w:rFonts w:eastAsia="Times New Roman"/>
          <w:color w:val="000000"/>
        </w:rPr>
        <w:t>(Sa’adah &amp; Tyas Nur’ainui, 2020)</w:t>
      </w:r>
      <w:r w:rsidR="000B1AE8">
        <w:t xml:space="preserve"> </w:t>
      </w:r>
      <w:r w:rsidR="00417E7A" w:rsidRPr="00417E7A">
        <w:rPr>
          <w:i/>
        </w:rPr>
        <w:t>Current Ratio</w:t>
      </w:r>
      <w:r w:rsidR="00417E7A">
        <w:t xml:space="preserve"> merupakan ukuran yang paling umum digunakan untuk menganalisis posisi modal suatu perusahaan yaitu dengan cara membandingkan antara jumlah aktiva lancar dengan hutang lancar. Rasio ini menunjukkan tingkat keamanan kreditur jangka pendek atau kemampuan perusahaan untuk membayar hutang-hutang tersebut. Semakin tinggi current ratio semakin tinggi pula kemampuan perusahaan untuk membayar tagihan-tagihan. </w:t>
      </w:r>
      <w:r w:rsidR="00417E7A" w:rsidRPr="00417E7A">
        <w:rPr>
          <w:i/>
        </w:rPr>
        <w:t>Current ratio</w:t>
      </w:r>
      <w:r w:rsidR="00417E7A">
        <w:t xml:space="preserve"> yang tinggi menunjukkan jaminan yang lebih baik atas hutang jangka pendek,</w:t>
      </w:r>
    </w:p>
    <w:p w14:paraId="57EF483F" w14:textId="179A259E" w:rsidR="00B5257E" w:rsidRPr="00417E7A" w:rsidRDefault="00B5257E" w:rsidP="00417E7A">
      <w:pPr>
        <w:spacing w:after="0" w:line="360" w:lineRule="auto"/>
        <w:ind w:left="2160" w:firstLine="720"/>
        <w:jc w:val="both"/>
        <w:rPr>
          <w:i/>
        </w:rPr>
      </w:pPr>
      <w:r>
        <w:t>Menurut</w:t>
      </w:r>
      <w:r w:rsidR="00417E7A">
        <w:t xml:space="preserve"> </w:t>
      </w:r>
      <w:r w:rsidR="00DB14FF" w:rsidRPr="00DB14FF">
        <w:rPr>
          <w:color w:val="000000"/>
        </w:rPr>
        <w:t>(Jirwanto et al., 2024)</w:t>
      </w:r>
      <w:r w:rsidR="005D7F79">
        <w:t xml:space="preserve"> </w:t>
      </w:r>
      <w:r w:rsidR="00417E7A">
        <w:rPr>
          <w:i/>
        </w:rPr>
        <w:t xml:space="preserve">Current Ratio </w:t>
      </w:r>
      <w:r w:rsidR="00417E7A">
        <w:t xml:space="preserve">Merupakan rasio untuk mengukur kemampuan perusahaan dalam membayar kewajiban atau hutang jangka pendek yang akan segera jatuh tempo dengan aset lancar yang tersedia. Aset Lancar atau Aktiva Lancar meliputi uang tunai, surat berharga, </w:t>
      </w:r>
      <w:r w:rsidR="00417E7A">
        <w:lastRenderedPageBreak/>
        <w:t>piutang dan persediaan, dll. dan Kewajiban Lancar meliputi utang pajak, utang bunga, utang wesel, utang gaji dan utang jangka pendek lainnya</w:t>
      </w:r>
    </w:p>
    <w:p w14:paraId="110EBAF9" w14:textId="13E996A4" w:rsidR="00AB5464" w:rsidRDefault="00B91C50" w:rsidP="00AB5464">
      <w:pPr>
        <w:spacing w:after="0" w:line="360" w:lineRule="auto"/>
        <w:ind w:left="2160" w:firstLine="720"/>
        <w:jc w:val="both"/>
      </w:pPr>
      <w:r>
        <w:t>Menurut</w:t>
      </w:r>
      <w:r w:rsidR="00152F69">
        <w:t xml:space="preserve"> </w:t>
      </w:r>
      <w:r w:rsidR="00DB14FF" w:rsidRPr="00DB14FF">
        <w:rPr>
          <w:color w:val="000000"/>
        </w:rPr>
        <w:t>(Aning Fitriana, 2024)</w:t>
      </w:r>
      <w:r>
        <w:t xml:space="preserve"> </w:t>
      </w:r>
      <w:r w:rsidRPr="00B91C50">
        <w:t>Rasio lancar atau (</w:t>
      </w:r>
      <w:r w:rsidRPr="00B91C50">
        <w:rPr>
          <w:i/>
        </w:rPr>
        <w:t>current ratio</w:t>
      </w:r>
      <w:r w:rsidRPr="00B91C50">
        <w:t>) merupakan rasio untuk mengukur kemampuan perusahaan dalam membayar kewajiban jangka pendek atau utang yang segera jatuh tempo pada saat ditagih secara keseluruhan. Dengan kata lain, seberapa banyak aktiva lancar yang tersedia untuk menutupi kewajiban jangka pendek yang segera jatuh tempo. Rasio lancar dapat pula dikatakan sebagai bentuk untuk mengukur tingkat keamanan (</w:t>
      </w:r>
      <w:r w:rsidRPr="00B91C50">
        <w:rPr>
          <w:i/>
        </w:rPr>
        <w:t>margin of safety</w:t>
      </w:r>
      <w:r w:rsidRPr="00B91C50">
        <w:t>) suatu perusahaan</w:t>
      </w:r>
      <w:r w:rsidR="00417E7A">
        <w:t>.</w:t>
      </w:r>
    </w:p>
    <w:p w14:paraId="0E4178F5" w14:textId="65C6B50A" w:rsidR="00417E7A" w:rsidRPr="00AB5464" w:rsidRDefault="003D4281" w:rsidP="00AB5464">
      <w:pPr>
        <w:spacing w:after="0" w:line="360" w:lineRule="auto"/>
        <w:ind w:left="2160" w:firstLine="720"/>
        <w:jc w:val="both"/>
      </w:pPr>
      <w:r>
        <w:t xml:space="preserve">Dapat di simpulkan bahwasanya </w:t>
      </w:r>
      <w:r>
        <w:rPr>
          <w:rFonts w:eastAsia="Times New Roman" w:cs="Times New Roman"/>
          <w:kern w:val="0"/>
          <w:szCs w:val="24"/>
          <w:lang w:val="en-US"/>
          <w14:ligatures w14:val="none"/>
        </w:rPr>
        <w:t xml:space="preserve">semua </w:t>
      </w:r>
      <w:r w:rsidRPr="00BF2989">
        <w:rPr>
          <w:rFonts w:eastAsia="Times New Roman" w:cs="Times New Roman"/>
          <w:kern w:val="0"/>
          <w:szCs w:val="24"/>
          <w:lang w:val="en-US"/>
          <w14:ligatures w14:val="none"/>
        </w:rPr>
        <w:t xml:space="preserve">sepakat bahwa </w:t>
      </w:r>
      <w:r w:rsidR="00417E7A" w:rsidRPr="003D4281">
        <w:rPr>
          <w:rFonts w:eastAsia="Times New Roman" w:cs="Times New Roman"/>
          <w:bCs/>
          <w:i/>
          <w:kern w:val="0"/>
          <w:szCs w:val="24"/>
          <w:lang w:val="en-US"/>
          <w14:ligatures w14:val="none"/>
        </w:rPr>
        <w:t>Current Ratio</w:t>
      </w:r>
      <w:r w:rsidR="00417E7A" w:rsidRPr="00417E7A">
        <w:rPr>
          <w:rFonts w:eastAsia="Times New Roman" w:cs="Times New Roman"/>
          <w:bCs/>
          <w:kern w:val="0"/>
          <w:szCs w:val="24"/>
          <w:lang w:val="en-US"/>
          <w14:ligatures w14:val="none"/>
        </w:rPr>
        <w:t xml:space="preserve"> mengukur kemampuan perusahaan untuk membayar atau memenuhi kewajiban/utang jangka pendek yang akan segera jatuh tempo.</w:t>
      </w:r>
      <w:r w:rsidR="00417E7A" w:rsidRPr="00417E7A">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 xml:space="preserve">Akan tetapi </w:t>
      </w:r>
      <w:r>
        <w:rPr>
          <w:rFonts w:eastAsia="Times New Roman" w:cs="Times New Roman"/>
          <w:bCs/>
          <w:kern w:val="0"/>
          <w:szCs w:val="24"/>
          <w:lang w:val="en-US"/>
          <w14:ligatures w14:val="none"/>
        </w:rPr>
        <w:t>Siswanto</w:t>
      </w:r>
      <w:r w:rsidR="00417E7A" w:rsidRPr="00AB5464">
        <w:rPr>
          <w:rFonts w:eastAsia="Times New Roman" w:cs="Times New Roman"/>
          <w:bCs/>
          <w:kern w:val="0"/>
          <w:szCs w:val="24"/>
          <w:lang w:val="en-US"/>
          <w14:ligatures w14:val="none"/>
        </w:rPr>
        <w:t xml:space="preserve">, </w:t>
      </w:r>
      <w:r w:rsidRPr="00DB14FF">
        <w:rPr>
          <w:rFonts w:eastAsia="Times New Roman"/>
          <w:color w:val="000000"/>
        </w:rPr>
        <w:t>Sa’adah &amp; Tyas Nur’ainui</w:t>
      </w:r>
      <w:r>
        <w:rPr>
          <w:rFonts w:eastAsia="Times New Roman" w:cs="Times New Roman"/>
          <w:bCs/>
          <w:kern w:val="0"/>
          <w:szCs w:val="24"/>
          <w:lang w:val="en-US"/>
          <w14:ligatures w14:val="none"/>
        </w:rPr>
        <w:t>, dan</w:t>
      </w:r>
      <w:r w:rsidR="00417E7A" w:rsidRPr="00AB5464">
        <w:rPr>
          <w:rFonts w:eastAsia="Times New Roman" w:cs="Times New Roman"/>
          <w:bCs/>
          <w:kern w:val="0"/>
          <w:szCs w:val="24"/>
          <w:lang w:val="en-US"/>
          <w14:ligatures w14:val="none"/>
        </w:rPr>
        <w:t xml:space="preserve"> Aning</w:t>
      </w:r>
      <w:r>
        <w:rPr>
          <w:rFonts w:eastAsia="Times New Roman" w:cs="Times New Roman"/>
          <w:bCs/>
          <w:kern w:val="0"/>
          <w:szCs w:val="24"/>
          <w:lang w:val="en-US"/>
          <w14:ligatures w14:val="none"/>
        </w:rPr>
        <w:t xml:space="preserve"> Fitriana</w:t>
      </w:r>
      <w:r w:rsidR="00417E7A" w:rsidRPr="00AB5464">
        <w:rPr>
          <w:rFonts w:eastAsia="Times New Roman" w:cs="Times New Roman"/>
          <w:kern w:val="0"/>
          <w:szCs w:val="24"/>
          <w:lang w:val="en-US"/>
          <w14:ligatures w14:val="none"/>
        </w:rPr>
        <w:t xml:space="preserve"> secara eksplisit menyebutkan bahwa </w:t>
      </w:r>
      <w:r w:rsidR="00417E7A" w:rsidRPr="00AB5464">
        <w:rPr>
          <w:rFonts w:eastAsia="Times New Roman" w:cs="Times New Roman"/>
          <w:bCs/>
          <w:kern w:val="0"/>
          <w:szCs w:val="24"/>
          <w:lang w:val="en-US"/>
          <w14:ligatures w14:val="none"/>
        </w:rPr>
        <w:t xml:space="preserve">semakin tinggi </w:t>
      </w:r>
      <w:r w:rsidR="00417E7A" w:rsidRPr="003D4281">
        <w:rPr>
          <w:rFonts w:eastAsia="Times New Roman" w:cs="Times New Roman"/>
          <w:bCs/>
          <w:i/>
          <w:kern w:val="0"/>
          <w:szCs w:val="24"/>
          <w:lang w:val="en-US"/>
          <w14:ligatures w14:val="none"/>
        </w:rPr>
        <w:t>Current Ratio</w:t>
      </w:r>
      <w:r w:rsidR="00417E7A" w:rsidRPr="00AB5464">
        <w:rPr>
          <w:rFonts w:eastAsia="Times New Roman" w:cs="Times New Roman"/>
          <w:bCs/>
          <w:kern w:val="0"/>
          <w:szCs w:val="24"/>
          <w:lang w:val="en-US"/>
          <w14:ligatures w14:val="none"/>
        </w:rPr>
        <w:t>, semakin baik kemampuan perusahaan dalam membayar tagihan atau utang jangka pendeknya</w:t>
      </w:r>
      <w:r w:rsidR="00417E7A" w:rsidRPr="00AB5464">
        <w:rPr>
          <w:rFonts w:eastAsia="Times New Roman" w:cs="Times New Roman"/>
          <w:kern w:val="0"/>
          <w:szCs w:val="24"/>
          <w:lang w:val="en-US"/>
          <w14:ligatures w14:val="none"/>
        </w:rPr>
        <w:t>, menunjukkan tingkat keamanan (</w:t>
      </w:r>
      <w:r w:rsidR="00417E7A" w:rsidRPr="003D4281">
        <w:rPr>
          <w:rFonts w:eastAsia="Times New Roman" w:cs="Times New Roman"/>
          <w:i/>
          <w:kern w:val="0"/>
          <w:szCs w:val="24"/>
          <w:lang w:val="en-US"/>
          <w14:ligatures w14:val="none"/>
        </w:rPr>
        <w:t>margin of safety</w:t>
      </w:r>
      <w:r w:rsidR="00417E7A" w:rsidRPr="00AB5464">
        <w:rPr>
          <w:rFonts w:eastAsia="Times New Roman" w:cs="Times New Roman"/>
          <w:kern w:val="0"/>
          <w:szCs w:val="24"/>
          <w:lang w:val="en-US"/>
          <w14:ligatures w14:val="none"/>
        </w:rPr>
        <w:t xml:space="preserve">) yang lebih tinggi bagi kreditur jangka pendek. </w:t>
      </w:r>
      <w:r w:rsidR="00AB5464">
        <w:rPr>
          <w:rFonts w:eastAsia="Times New Roman" w:cs="Times New Roman"/>
          <w:kern w:val="0"/>
          <w:szCs w:val="24"/>
          <w:lang w:val="en-US"/>
          <w14:ligatures w14:val="none"/>
        </w:rPr>
        <w:t xml:space="preserve">Sedangkan </w:t>
      </w:r>
      <w:r>
        <w:rPr>
          <w:rFonts w:eastAsia="Times New Roman" w:cs="Times New Roman"/>
          <w:bCs/>
          <w:kern w:val="0"/>
          <w:szCs w:val="24"/>
          <w:lang w:val="en-US"/>
          <w14:ligatures w14:val="none"/>
        </w:rPr>
        <w:t>Jirwanto</w:t>
      </w:r>
      <w:r w:rsidR="00417E7A" w:rsidRPr="00417E7A">
        <w:rPr>
          <w:rFonts w:eastAsia="Times New Roman" w:cs="Times New Roman"/>
          <w:kern w:val="0"/>
          <w:szCs w:val="24"/>
          <w:lang w:val="en-US"/>
          <w14:ligatures w14:val="none"/>
        </w:rPr>
        <w:t xml:space="preserve"> menambahkan detail spesifik mengenai komponen aset lancar (uang tunai, surat berharga, piutang, persediaan) dan kewajiban lancar (utang pajak, utang bunga, utang wesel, utang gaji). </w:t>
      </w:r>
    </w:p>
    <w:p w14:paraId="2DD1EB67" w14:textId="24B42DA8" w:rsidR="00AB5464" w:rsidRDefault="00B5257E" w:rsidP="00AB5464">
      <w:pPr>
        <w:spacing w:after="0" w:line="360" w:lineRule="auto"/>
        <w:ind w:left="2160" w:firstLine="720"/>
        <w:jc w:val="both"/>
      </w:pPr>
      <w:r>
        <w:t>D</w:t>
      </w:r>
      <w:r w:rsidRPr="004434A6">
        <w:t>engan demikian penulis</w:t>
      </w:r>
      <w:r w:rsidR="00A5116D">
        <w:t xml:space="preserve"> menyimpulkan bahwa pengertian </w:t>
      </w:r>
      <w:r w:rsidR="00A5116D" w:rsidRPr="00A5116D">
        <w:rPr>
          <w:i/>
        </w:rPr>
        <w:t>Current R</w:t>
      </w:r>
      <w:r w:rsidRPr="00A5116D">
        <w:rPr>
          <w:i/>
        </w:rPr>
        <w:t>atio</w:t>
      </w:r>
      <w:r w:rsidRPr="004434A6">
        <w:t xml:space="preserve"> </w:t>
      </w:r>
      <w:r w:rsidR="00AB5464">
        <w:t xml:space="preserve">(Rasio Lancar) adalah indikator likuiditas utama yang digunakan untuk mengevaluasi kemampuan perusahaan dalam melunasi kewajiban finansial </w:t>
      </w:r>
      <w:r w:rsidR="00AB5464">
        <w:lastRenderedPageBreak/>
        <w:t>jangka pendeknya yang akan segera jatuh tempo, dengan memanfaatkan aset lancar yang tersedia.</w:t>
      </w:r>
      <w:r w:rsidR="00AB5464" w:rsidRPr="00AB5464">
        <w:rPr>
          <w:rStyle w:val="Heading1Char"/>
        </w:rPr>
        <w:t xml:space="preserve"> </w:t>
      </w:r>
      <w:r w:rsidR="00AB5464" w:rsidRPr="00AB5464">
        <w:rPr>
          <w:rStyle w:val="Heading1Char"/>
          <w:b w:val="0"/>
        </w:rPr>
        <w:t>S</w:t>
      </w:r>
      <w:r w:rsidR="00AB5464" w:rsidRPr="00AB5464">
        <w:rPr>
          <w:rStyle w:val="Strong"/>
          <w:b w:val="0"/>
        </w:rPr>
        <w:t xml:space="preserve">emakin tinggi nilai </w:t>
      </w:r>
      <w:r w:rsidR="00AB5464" w:rsidRPr="00AB5464">
        <w:rPr>
          <w:rStyle w:val="Strong"/>
          <w:b w:val="0"/>
          <w:i/>
        </w:rPr>
        <w:t>Current Ratio</w:t>
      </w:r>
      <w:r w:rsidR="00AB5464" w:rsidRPr="00AB5464">
        <w:rPr>
          <w:rStyle w:val="Strong"/>
          <w:b w:val="0"/>
        </w:rPr>
        <w:t xml:space="preserve"> semakin kuat posisi likuiditas perusahaan</w:t>
      </w:r>
      <w:r w:rsidR="00AB5464" w:rsidRPr="00AB5464">
        <w:rPr>
          <w:b/>
        </w:rPr>
        <w:t>,</w:t>
      </w:r>
      <w:r w:rsidR="00AB5464">
        <w:t xml:space="preserve"> menunjukkan bahwa perusahaan memiliki lebih banyak aset lancar untuk menutupi kewajiban jangka pendeknya. Hal ini memberikan jaminan yang lebih baik bagi kreditur jangka pendek dan mengindikasikan tingkat keamanan finansial perusahaan yang lebih tinggi.</w:t>
      </w:r>
    </w:p>
    <w:p w14:paraId="537A6375" w14:textId="77777777" w:rsidR="00C92D2F" w:rsidRDefault="00B5257E" w:rsidP="00C92D2F">
      <w:pPr>
        <w:pStyle w:val="Heading4"/>
        <w:spacing w:line="360" w:lineRule="auto"/>
      </w:pPr>
      <w:r w:rsidRPr="00A5116D">
        <w:t xml:space="preserve">Tujuan dan Manfafat </w:t>
      </w:r>
      <w:r w:rsidRPr="00A5116D">
        <w:rPr>
          <w:i/>
        </w:rPr>
        <w:t>Current Ratio</w:t>
      </w:r>
      <w:r w:rsidRPr="00A5116D">
        <w:t xml:space="preserve"> (CR)</w:t>
      </w:r>
    </w:p>
    <w:p w14:paraId="31E0DF86" w14:textId="3BA38D2C" w:rsidR="007C0BA4" w:rsidRPr="007C0BA4" w:rsidRDefault="007C0BA4" w:rsidP="007C0BA4">
      <w:pPr>
        <w:spacing w:after="0" w:line="360" w:lineRule="auto"/>
        <w:ind w:left="2160" w:firstLine="720"/>
        <w:jc w:val="both"/>
      </w:pPr>
      <w:r>
        <w:t xml:space="preserve">Menurut </w:t>
      </w:r>
      <w:r w:rsidR="00DB14FF" w:rsidRPr="00DB14FF">
        <w:rPr>
          <w:color w:val="000000"/>
        </w:rPr>
        <w:t>(Kasmir, 2018)</w:t>
      </w:r>
      <w:r>
        <w:t xml:space="preserve"> ada beberapa M</w:t>
      </w:r>
      <w:r w:rsidRPr="008C1B95">
        <w:t xml:space="preserve">anfaat </w:t>
      </w:r>
      <w:r>
        <w:t xml:space="preserve">yang di dapat bila mengukur likuiditas dngan menggunakan current rasio. Berikut manfaatnya: </w:t>
      </w:r>
    </w:p>
    <w:p w14:paraId="70346526" w14:textId="0B684B54" w:rsidR="00B5257E" w:rsidRPr="00B5257E" w:rsidRDefault="00B5257E" w:rsidP="005C3A76">
      <w:pPr>
        <w:pStyle w:val="ListParagraph"/>
        <w:numPr>
          <w:ilvl w:val="7"/>
          <w:numId w:val="2"/>
        </w:numPr>
        <w:spacing w:after="0" w:line="360" w:lineRule="auto"/>
        <w:jc w:val="both"/>
        <w:rPr>
          <w:b/>
          <w:bCs/>
        </w:rPr>
      </w:pPr>
      <w:r>
        <w:rPr>
          <w:bCs/>
        </w:rPr>
        <w:t xml:space="preserve">Manfaat </w:t>
      </w:r>
      <w:r w:rsidRPr="00A5116D">
        <w:rPr>
          <w:bCs/>
          <w:i/>
        </w:rPr>
        <w:t>Current Ratio</w:t>
      </w:r>
      <w:r>
        <w:rPr>
          <w:bCs/>
        </w:rPr>
        <w:t xml:space="preserve"> (CR)</w:t>
      </w:r>
    </w:p>
    <w:p w14:paraId="10C7F450" w14:textId="77777777" w:rsidR="00B5257E" w:rsidRDefault="00B5257E" w:rsidP="005C3A76">
      <w:pPr>
        <w:pStyle w:val="ListParagraph"/>
        <w:numPr>
          <w:ilvl w:val="8"/>
          <w:numId w:val="2"/>
        </w:numPr>
        <w:spacing w:line="360" w:lineRule="auto"/>
        <w:jc w:val="both"/>
      </w:pPr>
      <w:r>
        <w:t xml:space="preserve">Mengukur kemampuan Perusahaan kewajiban </w:t>
      </w:r>
    </w:p>
    <w:p w14:paraId="20EA7406" w14:textId="61F46C24" w:rsidR="00B5257E" w:rsidRDefault="00B5257E" w:rsidP="00053DB5">
      <w:pPr>
        <w:pStyle w:val="ListParagraph"/>
        <w:spacing w:line="360" w:lineRule="auto"/>
        <w:ind w:left="3240" w:firstLine="720"/>
        <w:jc w:val="both"/>
      </w:pPr>
      <w:r>
        <w:t xml:space="preserve">Manfaat pertama adalah untuk mengukur kemampuan Perusahaan dalam membayar kewajiban </w:t>
      </w:r>
      <w:r w:rsidRPr="00112D6D">
        <w:t>atau utang yang segera jatuh tempo pada saat ditagih.</w:t>
      </w:r>
      <w:r>
        <w:t xml:space="preserve"> </w:t>
      </w:r>
      <w:r w:rsidRPr="00112D6D">
        <w:t>Artinya, kemampuan untuk membayar kewajiban yang sudah waktunya dibayar sesuai jadwal batas waktu yang telah ditetapkan (tanggal dan bulan tertentu).</w:t>
      </w:r>
    </w:p>
    <w:p w14:paraId="7C377AF2" w14:textId="77777777" w:rsidR="00B5257E" w:rsidRDefault="00B5257E" w:rsidP="00053DB5">
      <w:pPr>
        <w:pStyle w:val="ListParagraph"/>
        <w:numPr>
          <w:ilvl w:val="8"/>
          <w:numId w:val="2"/>
        </w:numPr>
        <w:spacing w:line="360" w:lineRule="auto"/>
        <w:jc w:val="both"/>
      </w:pPr>
      <w:r w:rsidRPr="00112D6D">
        <w:t>Mengukur kemampuan perusahaan kewajiban jangka pendek</w:t>
      </w:r>
      <w:r>
        <w:t xml:space="preserve">. </w:t>
      </w:r>
    </w:p>
    <w:p w14:paraId="0E7EC45E" w14:textId="455606A9" w:rsidR="00B5257E" w:rsidRDefault="00B27790" w:rsidP="00A5116D">
      <w:pPr>
        <w:pStyle w:val="ListParagraph"/>
        <w:spacing w:line="360" w:lineRule="auto"/>
        <w:ind w:left="3240" w:firstLine="720"/>
        <w:jc w:val="both"/>
      </w:pPr>
      <w:r>
        <w:t>Manfaat Current R</w:t>
      </w:r>
      <w:r w:rsidR="00B5257E">
        <w:t>atio berikutnya adalah untuk mengukur kemampuan Perusahaan untuk membayar kewajiban jangka pendek dengan aktiva lancer secara keseluruhan.</w:t>
      </w:r>
      <w:r w:rsidR="00A5116D">
        <w:t xml:space="preserve"> </w:t>
      </w:r>
      <w:r w:rsidR="00B5257E" w:rsidRPr="00112D6D">
        <w:t xml:space="preserve">Artinya, jumlah kewajiban yang berumur di bawah satu tahun atau </w:t>
      </w:r>
      <w:r w:rsidR="00B5257E" w:rsidRPr="00112D6D">
        <w:lastRenderedPageBreak/>
        <w:t>sama dengan satu tahun, dibandingkan dengan total aktiva lancar.</w:t>
      </w:r>
    </w:p>
    <w:p w14:paraId="7B608789" w14:textId="3D40CB4E" w:rsidR="00B5257E" w:rsidRDefault="00B5257E" w:rsidP="00A5116D">
      <w:pPr>
        <w:pStyle w:val="ListParagraph"/>
        <w:numPr>
          <w:ilvl w:val="8"/>
          <w:numId w:val="2"/>
        </w:numPr>
        <w:spacing w:after="0" w:line="360" w:lineRule="auto"/>
        <w:jc w:val="both"/>
      </w:pPr>
      <w:r>
        <w:t>Mengukur kemampuan Perusahaan dalam membayar kewajiban jan</w:t>
      </w:r>
      <w:r w:rsidR="00A5116D">
        <w:t xml:space="preserve">gka pendek dengan aktiva lancar </w:t>
      </w:r>
      <w:r>
        <w:t xml:space="preserve">tanpa memperhitungkan persdiaan atau piutang. Dalam hal ini, aktiva </w:t>
      </w:r>
      <w:r w:rsidR="003D4281">
        <w:t>lanca</w:t>
      </w:r>
      <w:r w:rsidRPr="0079107A">
        <w:t>r</w:t>
      </w:r>
      <w:r>
        <w:t xml:space="preserve"> dikurangi persediaan dan utang yang dianggap likuiditasnya lebih rendah.</w:t>
      </w:r>
    </w:p>
    <w:p w14:paraId="0416A947" w14:textId="77777777" w:rsidR="006B4038" w:rsidRDefault="00DF5238" w:rsidP="00C16E3B">
      <w:pPr>
        <w:pStyle w:val="ListParagraph"/>
        <w:numPr>
          <w:ilvl w:val="8"/>
          <w:numId w:val="2"/>
        </w:numPr>
        <w:spacing w:after="0" w:line="360" w:lineRule="auto"/>
        <w:jc w:val="both"/>
      </w:pPr>
      <w:r>
        <w:t>Memperbaiki kinerja</w:t>
      </w:r>
    </w:p>
    <w:p w14:paraId="482EAE8A" w14:textId="7468B3E0" w:rsidR="00DF5238" w:rsidRDefault="00DF5238" w:rsidP="00C16E3B">
      <w:pPr>
        <w:pStyle w:val="ListParagraph"/>
        <w:spacing w:after="0" w:line="360" w:lineRule="auto"/>
        <w:ind w:left="3240" w:firstLine="720"/>
        <w:jc w:val="both"/>
      </w:pPr>
      <w:r w:rsidRPr="00A5116D">
        <w:rPr>
          <w:i/>
        </w:rPr>
        <w:t>Current rasio</w:t>
      </w:r>
      <w:r>
        <w:t xml:space="preserve"> juga bermanfaat sebagai alat pemicu bagi pihak manajemen untuk memperbaiki kinerjanya, dengan melihat hasil rasio likuiditas yang ada pada saat ini.</w:t>
      </w:r>
    </w:p>
    <w:p w14:paraId="15A9D638" w14:textId="77777777" w:rsidR="006B4038" w:rsidRDefault="006B4038" w:rsidP="00F23978">
      <w:pPr>
        <w:pStyle w:val="ListParagraph"/>
        <w:numPr>
          <w:ilvl w:val="8"/>
          <w:numId w:val="2"/>
        </w:numPr>
        <w:spacing w:after="0" w:line="360" w:lineRule="auto"/>
        <w:jc w:val="both"/>
      </w:pPr>
      <w:r>
        <w:t xml:space="preserve">Mengukur uang kas </w:t>
      </w:r>
    </w:p>
    <w:p w14:paraId="28B29FDD" w14:textId="2F8BD3F3" w:rsidR="006B4038" w:rsidRDefault="006B4038" w:rsidP="00F23978">
      <w:pPr>
        <w:pStyle w:val="ListParagraph"/>
        <w:spacing w:after="0" w:line="360" w:lineRule="auto"/>
        <w:ind w:left="3240" w:firstLine="720"/>
        <w:jc w:val="both"/>
      </w:pPr>
      <w:r w:rsidRPr="00A5116D">
        <w:rPr>
          <w:i/>
        </w:rPr>
        <w:t>Current ratio</w:t>
      </w:r>
      <w:r>
        <w:t xml:space="preserve"> bermanfaat untuk mengukur seberapa besar uang kas yang tersedia membayar utang.</w:t>
      </w:r>
    </w:p>
    <w:p w14:paraId="224ECE32" w14:textId="621054EB" w:rsidR="006B4038" w:rsidRDefault="006B4038" w:rsidP="00F23978">
      <w:pPr>
        <w:pStyle w:val="ListParagraph"/>
        <w:numPr>
          <w:ilvl w:val="7"/>
          <w:numId w:val="2"/>
        </w:numPr>
        <w:spacing w:after="0" w:line="360" w:lineRule="auto"/>
        <w:jc w:val="both"/>
      </w:pPr>
      <w:r>
        <w:t xml:space="preserve">Tujuan </w:t>
      </w:r>
      <w:r w:rsidRPr="00722B56">
        <w:rPr>
          <w:i/>
        </w:rPr>
        <w:t>Current Ratio</w:t>
      </w:r>
      <w:r>
        <w:t xml:space="preserve"> (CR)</w:t>
      </w:r>
    </w:p>
    <w:p w14:paraId="69199811" w14:textId="78CBDEB4" w:rsidR="006B4038" w:rsidRDefault="006B4038" w:rsidP="00066F15">
      <w:pPr>
        <w:pStyle w:val="ListParagraph"/>
        <w:numPr>
          <w:ilvl w:val="8"/>
          <w:numId w:val="2"/>
        </w:numPr>
        <w:spacing w:after="0" w:line="360" w:lineRule="auto"/>
        <w:jc w:val="both"/>
        <w:rPr>
          <w:lang w:eastAsia="en-ID"/>
        </w:rPr>
      </w:pPr>
      <w:r w:rsidRPr="0079107A">
        <w:rPr>
          <w:lang w:eastAsia="en-ID"/>
        </w:rPr>
        <w:t>Mengukur kemampuan perusahaan dalam memba</w:t>
      </w:r>
      <w:r w:rsidR="00722B56">
        <w:rPr>
          <w:lang w:eastAsia="en-ID"/>
        </w:rPr>
        <w:t xml:space="preserve">gi </w:t>
      </w:r>
      <w:r w:rsidRPr="0079107A">
        <w:rPr>
          <w:lang w:eastAsia="en-ID"/>
        </w:rPr>
        <w:t xml:space="preserve">kewajiban jangka pendek atau utang yang akan jatuh tempo menggunakan aktiva lancar secara keseluruhan. </w:t>
      </w:r>
      <w:r w:rsidR="00722B56">
        <w:rPr>
          <w:lang w:eastAsia="en-ID"/>
        </w:rPr>
        <w:t>i</w:t>
      </w:r>
      <w:r w:rsidRPr="00AA3C37">
        <w:rPr>
          <w:lang w:eastAsia="en-ID"/>
        </w:rPr>
        <w:t>ni berarti menilai apakah perusahaan memiliki cukup aset lancar untuk memenuhi kewajiban yang harus dibayar dalam waktu dekat</w:t>
      </w:r>
      <w:r>
        <w:rPr>
          <w:lang w:eastAsia="en-ID"/>
        </w:rPr>
        <w:t>.</w:t>
      </w:r>
    </w:p>
    <w:p w14:paraId="240E7D7F" w14:textId="77777777" w:rsidR="006B4038" w:rsidRDefault="006B4038" w:rsidP="009611BA">
      <w:pPr>
        <w:pStyle w:val="ListParagraph"/>
        <w:numPr>
          <w:ilvl w:val="8"/>
          <w:numId w:val="2"/>
        </w:numPr>
        <w:spacing w:after="0" w:line="360" w:lineRule="auto"/>
        <w:jc w:val="both"/>
        <w:rPr>
          <w:lang w:eastAsia="en-ID"/>
        </w:rPr>
      </w:pPr>
      <w:r w:rsidRPr="00EF2477">
        <w:rPr>
          <w:lang w:eastAsia="en-ID"/>
        </w:rPr>
        <w:t>Menakar kekuatan perusahaan dalam memenuhi kewajiban sesuai jadwal jatuh tempo yang telah diteta</w:t>
      </w:r>
      <w:r>
        <w:rPr>
          <w:lang w:eastAsia="en-ID"/>
        </w:rPr>
        <w:t xml:space="preserve">pkan, sehingga dapat memastikan </w:t>
      </w:r>
      <w:r w:rsidRPr="00EF2477">
        <w:rPr>
          <w:lang w:eastAsia="en-ID"/>
        </w:rPr>
        <w:t>pembayaran utang tepat waktu</w:t>
      </w:r>
      <w:r>
        <w:rPr>
          <w:lang w:eastAsia="en-ID"/>
        </w:rPr>
        <w:t>.</w:t>
      </w:r>
    </w:p>
    <w:p w14:paraId="5A5EDFB0" w14:textId="77777777" w:rsidR="006B4038" w:rsidRDefault="006B4038" w:rsidP="009611BA">
      <w:pPr>
        <w:pStyle w:val="ListParagraph"/>
        <w:numPr>
          <w:ilvl w:val="8"/>
          <w:numId w:val="2"/>
        </w:numPr>
        <w:spacing w:after="0" w:line="360" w:lineRule="auto"/>
        <w:jc w:val="both"/>
        <w:rPr>
          <w:lang w:eastAsia="en-ID"/>
        </w:rPr>
      </w:pPr>
      <w:r w:rsidRPr="00E66631">
        <w:rPr>
          <w:lang w:eastAsia="en-ID"/>
        </w:rPr>
        <w:lastRenderedPageBreak/>
        <w:t>Membandingkan dan mengukur modal perusahaan dan persediaan, serta membantu dalam perencanaan kas dan utang untuk masa depan</w:t>
      </w:r>
      <w:r>
        <w:rPr>
          <w:lang w:eastAsia="en-ID"/>
        </w:rPr>
        <w:t>.</w:t>
      </w:r>
    </w:p>
    <w:p w14:paraId="6FEA9231" w14:textId="04B84014" w:rsidR="006B4038" w:rsidRPr="0079107A" w:rsidRDefault="006B4038" w:rsidP="009611BA">
      <w:pPr>
        <w:pStyle w:val="ListParagraph"/>
        <w:numPr>
          <w:ilvl w:val="8"/>
          <w:numId w:val="2"/>
        </w:numPr>
        <w:spacing w:after="0" w:line="360" w:lineRule="auto"/>
        <w:jc w:val="both"/>
        <w:rPr>
          <w:lang w:eastAsia="en-ID"/>
        </w:rPr>
      </w:pPr>
      <w:r w:rsidRPr="00C249D1">
        <w:rPr>
          <w:lang w:eastAsia="en-ID"/>
        </w:rPr>
        <w:t xml:space="preserve">Menilai posisi dan kondisi likuiditas perusahaan dari waktu ke waktu dengan membandingkan beberapa periode, sehingga dapat melihat tren likuiditas </w:t>
      </w:r>
      <w:r>
        <w:rPr>
          <w:lang w:eastAsia="en-ID"/>
        </w:rPr>
        <w:t>Perusahaan.</w:t>
      </w:r>
    </w:p>
    <w:p w14:paraId="5748C5E4" w14:textId="5A64AC68" w:rsidR="006B4038" w:rsidRPr="00722B56" w:rsidRDefault="006B4038" w:rsidP="00722B56">
      <w:pPr>
        <w:pStyle w:val="Heading4"/>
        <w:spacing w:line="360" w:lineRule="auto"/>
        <w:jc w:val="both"/>
        <w:rPr>
          <w:szCs w:val="24"/>
        </w:rPr>
      </w:pPr>
      <w:r w:rsidRPr="00722B56">
        <w:rPr>
          <w:szCs w:val="24"/>
        </w:rPr>
        <w:t xml:space="preserve">Faktor-Faktor yang Mempengaruhi </w:t>
      </w:r>
      <w:r w:rsidRPr="00722B56">
        <w:rPr>
          <w:i/>
          <w:szCs w:val="24"/>
        </w:rPr>
        <w:t>Current Ratio</w:t>
      </w:r>
      <w:r w:rsidRPr="00722B56">
        <w:rPr>
          <w:szCs w:val="24"/>
        </w:rPr>
        <w:t xml:space="preserve"> (CR)</w:t>
      </w:r>
    </w:p>
    <w:p w14:paraId="6ABC6EE9" w14:textId="1D5F8869" w:rsidR="006B4038" w:rsidRDefault="006B4038" w:rsidP="00722B56">
      <w:pPr>
        <w:spacing w:after="0" w:line="360" w:lineRule="auto"/>
        <w:ind w:left="2160" w:firstLine="720"/>
        <w:jc w:val="both"/>
      </w:pPr>
      <w:r w:rsidRPr="00722B56">
        <w:rPr>
          <w:szCs w:val="24"/>
        </w:rPr>
        <w:t>Menurut Kariyanto (2017:190)</w:t>
      </w:r>
      <w:r w:rsidR="00F65FD3" w:rsidRPr="00722B56">
        <w:rPr>
          <w:szCs w:val="24"/>
        </w:rPr>
        <w:t xml:space="preserve"> </w:t>
      </w:r>
      <w:r w:rsidRPr="00722B56">
        <w:rPr>
          <w:szCs w:val="24"/>
        </w:rPr>
        <w:t>faktor-faktor yang mempengaruhi Likuiditas</w:t>
      </w:r>
      <w:r w:rsidRPr="008D08C9">
        <w:t xml:space="preserve"> </w:t>
      </w:r>
      <w:r w:rsidR="00722B56">
        <w:t>(</w:t>
      </w:r>
      <w:r w:rsidR="00722B56" w:rsidRPr="00722B56">
        <w:rPr>
          <w:i/>
        </w:rPr>
        <w:t>Current Rasio</w:t>
      </w:r>
      <w:r w:rsidR="00722B56">
        <w:t xml:space="preserve">) </w:t>
      </w:r>
      <w:r w:rsidRPr="008D08C9">
        <w:t>adala</w:t>
      </w:r>
      <w:r>
        <w:t>h</w:t>
      </w:r>
      <w:r w:rsidRPr="008D08C9">
        <w:t>:</w:t>
      </w:r>
    </w:p>
    <w:p w14:paraId="605AC8BE" w14:textId="77777777" w:rsidR="006B4038" w:rsidRDefault="006B4038" w:rsidP="00895C9B">
      <w:pPr>
        <w:pStyle w:val="ListParagraph"/>
        <w:numPr>
          <w:ilvl w:val="7"/>
          <w:numId w:val="2"/>
        </w:numPr>
        <w:spacing w:after="0" w:line="360" w:lineRule="auto"/>
        <w:jc w:val="both"/>
      </w:pPr>
      <w:r w:rsidRPr="00E14335">
        <w:t>Kas dan bank adalah jumlah uang tunai yang ada pada perusahaan dan saldo perusahaan yang ada pada bank yang dappat ditarik dengan segera</w:t>
      </w:r>
      <w:r>
        <w:t>.</w:t>
      </w:r>
    </w:p>
    <w:p w14:paraId="13D6352A" w14:textId="77777777" w:rsidR="006B4038" w:rsidRDefault="006B4038" w:rsidP="00895C9B">
      <w:pPr>
        <w:pStyle w:val="ListParagraph"/>
        <w:numPr>
          <w:ilvl w:val="7"/>
          <w:numId w:val="2"/>
        </w:numPr>
        <w:spacing w:after="0" w:line="360" w:lineRule="auto"/>
        <w:jc w:val="both"/>
      </w:pPr>
      <w:r w:rsidRPr="00E14335">
        <w:t>Surat-surat berharga adalah surat-surat berharga dalam jangka pendek, misalkan saham yang dibeli tetapi tidak dimaksud sebagai investasi jangka panjang melainkan jangka pendek.</w:t>
      </w:r>
    </w:p>
    <w:p w14:paraId="0EB9CDEC" w14:textId="77777777" w:rsidR="006B4038" w:rsidRDefault="006B4038" w:rsidP="00895C9B">
      <w:pPr>
        <w:pStyle w:val="ListParagraph"/>
        <w:numPr>
          <w:ilvl w:val="7"/>
          <w:numId w:val="2"/>
        </w:numPr>
        <w:spacing w:after="0" w:line="360" w:lineRule="auto"/>
        <w:jc w:val="both"/>
      </w:pPr>
      <w:r w:rsidRPr="004405F2">
        <w:t>Piutang dagang adalah tagihan perusahaan pada pihak lain yang timbul dampak adanya tarnsaksi bisnis secara kredit.</w:t>
      </w:r>
    </w:p>
    <w:p w14:paraId="1BFC83BD" w14:textId="77777777" w:rsidR="006B4038" w:rsidRDefault="006B4038" w:rsidP="00895C9B">
      <w:pPr>
        <w:pStyle w:val="ListParagraph"/>
        <w:numPr>
          <w:ilvl w:val="7"/>
          <w:numId w:val="2"/>
        </w:numPr>
        <w:spacing w:after="0" w:line="360" w:lineRule="auto"/>
        <w:jc w:val="both"/>
      </w:pPr>
      <w:r w:rsidRPr="004405F2">
        <w:t>Persediaan barang adalah barang yang diperjualbelikan oleh perusahaan dalam bisnisnya.</w:t>
      </w:r>
    </w:p>
    <w:p w14:paraId="06FE1547" w14:textId="1A3DEC4A" w:rsidR="006B4038" w:rsidRPr="006B4038" w:rsidRDefault="006B4038" w:rsidP="00895C9B">
      <w:pPr>
        <w:pStyle w:val="ListParagraph"/>
        <w:numPr>
          <w:ilvl w:val="7"/>
          <w:numId w:val="2"/>
        </w:numPr>
        <w:spacing w:after="0" w:line="360" w:lineRule="auto"/>
        <w:jc w:val="both"/>
      </w:pPr>
      <w:r w:rsidRPr="004405F2">
        <w:t>Kewajiaban yang dibayar dimuka adalah biaya yang telah dikeluarkan untuk aktivitas perusahaan yang akan datang.</w:t>
      </w:r>
    </w:p>
    <w:p w14:paraId="25336EBB" w14:textId="77777777" w:rsidR="006B4038" w:rsidRDefault="006B4038" w:rsidP="00B33F42">
      <w:pPr>
        <w:pStyle w:val="Heading4"/>
        <w:spacing w:line="360" w:lineRule="auto"/>
      </w:pPr>
      <w:r>
        <w:t xml:space="preserve">Rumus </w:t>
      </w:r>
      <w:r w:rsidRPr="00722B56">
        <w:rPr>
          <w:i/>
        </w:rPr>
        <w:t>Current Ratio</w:t>
      </w:r>
      <w:r>
        <w:t xml:space="preserve"> (</w:t>
      </w:r>
      <w:r w:rsidRPr="006B4038">
        <w:t>CR)</w:t>
      </w:r>
    </w:p>
    <w:p w14:paraId="274D42CF" w14:textId="199254D8" w:rsidR="006B4038" w:rsidRPr="003D4281" w:rsidRDefault="006B4038" w:rsidP="003D4281">
      <w:pPr>
        <w:spacing w:line="360" w:lineRule="auto"/>
        <w:ind w:left="2160" w:firstLine="720"/>
        <w:jc w:val="both"/>
      </w:pPr>
      <w:r w:rsidRPr="00F349A8">
        <w:t xml:space="preserve">Menurut </w:t>
      </w:r>
      <w:r w:rsidR="00DB14FF" w:rsidRPr="00DB14FF">
        <w:rPr>
          <w:color w:val="000000"/>
        </w:rPr>
        <w:t>(Hantono, 2021)</w:t>
      </w:r>
      <w:r w:rsidR="00722B56">
        <w:t xml:space="preserve"> menjelaskan bahwa </w:t>
      </w:r>
      <w:r w:rsidR="00722B56" w:rsidRPr="00722B56">
        <w:rPr>
          <w:i/>
        </w:rPr>
        <w:t>Current R</w:t>
      </w:r>
      <w:r w:rsidRPr="00722B56">
        <w:rPr>
          <w:i/>
        </w:rPr>
        <w:t xml:space="preserve">atio </w:t>
      </w:r>
      <w:r w:rsidRPr="00F349A8">
        <w:t xml:space="preserve">merupakan rasio yang menunjukkan jumlah kewajiban </w:t>
      </w:r>
      <w:r w:rsidRPr="00F349A8">
        <w:lastRenderedPageBreak/>
        <w:t>lancar yang dijamin pembayarannya oleh aktiva lancar sehingga semakin tinggi hasil perbandingan aktiva lancar dengan kewajiban lancar maka semakin tinggi pula kemampuan perusahaan untuk dapat menutupi kewajiban jangka pendeknya.</w:t>
      </w:r>
      <w:r w:rsidRPr="006B4038">
        <w:t xml:space="preserve"> </w:t>
      </w:r>
      <w:r w:rsidR="00895C9B">
        <w:t xml:space="preserve">    </w:t>
      </w:r>
      <w:r>
        <w:t xml:space="preserve">Rumus untuk menghitung </w:t>
      </w:r>
      <w:r w:rsidRPr="00722B56">
        <w:rPr>
          <w:i/>
        </w:rPr>
        <w:t xml:space="preserve">Current Ratio </w:t>
      </w:r>
    </w:p>
    <w:p w14:paraId="047B52EC" w14:textId="44EC59BE" w:rsidR="006B4038" w:rsidRDefault="006B4038" w:rsidP="003D4281">
      <w:pPr>
        <w:spacing w:after="0" w:line="360" w:lineRule="auto"/>
        <w:ind w:left="0"/>
        <w:jc w:val="both"/>
      </w:pPr>
      <w:r>
        <w:rPr>
          <w:noProof/>
          <w:lang w:val="en-US" w:eastAsia="ko-KR"/>
        </w:rPr>
        <mc:AlternateContent>
          <mc:Choice Requires="wps">
            <w:drawing>
              <wp:anchor distT="0" distB="0" distL="114300" distR="114300" simplePos="0" relativeHeight="251669504" behindDoc="0" locked="0" layoutInCell="1" allowOverlap="1" wp14:anchorId="1F0365C9" wp14:editId="4110E626">
                <wp:simplePos x="0" y="0"/>
                <wp:positionH relativeFrom="column">
                  <wp:posOffset>1522095</wp:posOffset>
                </wp:positionH>
                <wp:positionV relativeFrom="paragraph">
                  <wp:posOffset>14605</wp:posOffset>
                </wp:positionV>
                <wp:extent cx="244792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447925"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A2FC8C" w14:textId="075BB41D" w:rsidR="008E5E33" w:rsidRDefault="008E5E33" w:rsidP="00891F4B">
                            <w:pPr>
                              <w:spacing w:line="240" w:lineRule="auto"/>
                              <w:ind w:left="0"/>
                              <w:jc w:val="center"/>
                            </w:pPr>
                            <w:r>
                              <w:t xml:space="preserve">CR =   </w:t>
                            </w:r>
                            <w:r>
                              <w:rPr>
                                <w:u w:val="single"/>
                              </w:rPr>
                              <w:t>Aset Lancar</w:t>
                            </w:r>
                          </w:p>
                          <w:p w14:paraId="2FBF566F" w14:textId="3DC5C1F4" w:rsidR="008E5E33" w:rsidRPr="00A56632" w:rsidRDefault="008E5E33" w:rsidP="00891F4B">
                            <w:pPr>
                              <w:spacing w:line="240" w:lineRule="auto"/>
                              <w:ind w:left="0"/>
                              <w:jc w:val="center"/>
                            </w:pPr>
                            <w:r>
                              <w:t xml:space="preserve">           Kewajiban Lancar</w:t>
                            </w:r>
                          </w:p>
                          <w:p w14:paraId="54FD4A9C" w14:textId="77777777" w:rsidR="008E5E33" w:rsidRDefault="008E5E33" w:rsidP="007D2D4B">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0365C9" id="Rectangle 6" o:spid="_x0000_s1027" style="position:absolute;left:0;text-align:left;margin-left:119.85pt;margin-top:1.15pt;width:192.7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" fillcolor="white [3201]" strokecolor="black [3213]" strokeweight="1pt">
                <v:textbox>
                  <w:txbxContent>
                    <w:p w14:paraId="48A2FC8C" w14:textId="075BB41D" w:rsidR="00BF39C5" w:rsidRDefault="00BF39C5" w:rsidP="00891F4B">
                      <w:pPr>
                        <w:spacing w:line="240" w:lineRule="auto"/>
                        <w:ind w:left="0"/>
                        <w:jc w:val="center"/>
                      </w:pPr>
                      <w:r>
                        <w:t xml:space="preserve">CR =   </w:t>
                      </w:r>
                      <w:r>
                        <w:rPr>
                          <w:u w:val="single"/>
                        </w:rPr>
                        <w:t>Aset Lancar</w:t>
                      </w:r>
                    </w:p>
                    <w:p w14:paraId="2FBF566F" w14:textId="3DC5C1F4" w:rsidR="00BF39C5" w:rsidRPr="00A56632" w:rsidRDefault="00BF39C5" w:rsidP="00891F4B">
                      <w:pPr>
                        <w:spacing w:line="240" w:lineRule="auto"/>
                        <w:ind w:left="0"/>
                        <w:jc w:val="center"/>
                      </w:pPr>
                      <w:r>
                        <w:t xml:space="preserve">           Kewajiban Lancar</w:t>
                      </w:r>
                    </w:p>
                    <w:p w14:paraId="54FD4A9C" w14:textId="77777777" w:rsidR="00BF39C5" w:rsidRDefault="00BF39C5" w:rsidP="007D2D4B">
                      <w:pPr>
                        <w:ind w:left="0"/>
                        <w:jc w:val="center"/>
                      </w:pPr>
                    </w:p>
                  </w:txbxContent>
                </v:textbox>
              </v:rect>
            </w:pict>
          </mc:Fallback>
        </mc:AlternateContent>
      </w:r>
    </w:p>
    <w:p w14:paraId="321C587C" w14:textId="296C5493" w:rsidR="006B4038" w:rsidRPr="006B4038" w:rsidRDefault="006B4038" w:rsidP="006B4038"/>
    <w:p w14:paraId="393E94B2" w14:textId="64AF8C19" w:rsidR="00DF5238" w:rsidRPr="00B5257E" w:rsidRDefault="00DF5238" w:rsidP="00DF5238">
      <w:pPr>
        <w:pStyle w:val="ListParagraph"/>
        <w:spacing w:after="0" w:line="360" w:lineRule="auto"/>
        <w:ind w:left="2088"/>
        <w:jc w:val="both"/>
      </w:pPr>
    </w:p>
    <w:p w14:paraId="42A07457" w14:textId="77777777" w:rsidR="007D2D4B" w:rsidRDefault="007D2D4B" w:rsidP="001D580F">
      <w:pPr>
        <w:pStyle w:val="Heading3"/>
        <w:spacing w:line="360" w:lineRule="auto"/>
        <w:ind w:left="792"/>
        <w:jc w:val="both"/>
      </w:pPr>
      <w:r w:rsidRPr="00722B56">
        <w:rPr>
          <w:i/>
        </w:rPr>
        <w:t>Debt To Equity Ratio</w:t>
      </w:r>
      <w:r>
        <w:t xml:space="preserve"> (DER)</w:t>
      </w:r>
    </w:p>
    <w:p w14:paraId="0F48ED27" w14:textId="2460AF9F" w:rsidR="00B5257E" w:rsidRPr="00B5257E" w:rsidRDefault="007D2D4B" w:rsidP="00F04668">
      <w:pPr>
        <w:pStyle w:val="Heading4"/>
        <w:spacing w:line="360" w:lineRule="auto"/>
      </w:pPr>
      <w:r w:rsidRPr="00722B56">
        <w:rPr>
          <w:i/>
        </w:rPr>
        <w:t xml:space="preserve">Pengertian Debt </w:t>
      </w:r>
      <w:proofErr w:type="gramStart"/>
      <w:r w:rsidRPr="00722B56">
        <w:rPr>
          <w:i/>
        </w:rPr>
        <w:t>To</w:t>
      </w:r>
      <w:proofErr w:type="gramEnd"/>
      <w:r w:rsidRPr="00722B56">
        <w:rPr>
          <w:i/>
        </w:rPr>
        <w:t xml:space="preserve"> Equity Ratio</w:t>
      </w:r>
      <w:r>
        <w:t xml:space="preserve"> (DER)</w:t>
      </w:r>
    </w:p>
    <w:p w14:paraId="374C0163" w14:textId="5666E545" w:rsidR="007D2D4B" w:rsidRDefault="007D2D4B" w:rsidP="00F04668">
      <w:pPr>
        <w:spacing w:after="0" w:line="360" w:lineRule="auto"/>
        <w:ind w:left="2160" w:firstLine="720"/>
        <w:jc w:val="both"/>
      </w:pPr>
      <w:r>
        <w:t xml:space="preserve">Menurut </w:t>
      </w:r>
      <w:r w:rsidR="00DB14FF" w:rsidRPr="00DB14FF">
        <w:rPr>
          <w:color w:val="000000"/>
        </w:rPr>
        <w:t>(mapata, 2020)</w:t>
      </w:r>
      <w:r w:rsidR="00F0355A">
        <w:rPr>
          <w:color w:val="000000"/>
        </w:rPr>
        <w:t xml:space="preserve"> </w:t>
      </w:r>
      <w:r w:rsidR="00F0355A" w:rsidRPr="00F51EAA">
        <w:rPr>
          <w:i/>
          <w:color w:val="000000"/>
        </w:rPr>
        <w:t xml:space="preserve">Debt </w:t>
      </w:r>
      <w:proofErr w:type="gramStart"/>
      <w:r w:rsidR="00F0355A" w:rsidRPr="00F51EAA">
        <w:rPr>
          <w:i/>
          <w:color w:val="000000"/>
        </w:rPr>
        <w:t>To</w:t>
      </w:r>
      <w:proofErr w:type="gramEnd"/>
      <w:r w:rsidR="00F0355A" w:rsidRPr="00F51EAA">
        <w:rPr>
          <w:i/>
          <w:color w:val="000000"/>
        </w:rPr>
        <w:t xml:space="preserve"> Equity Ratio</w:t>
      </w:r>
      <w:r w:rsidR="00F0355A">
        <w:rPr>
          <w:color w:val="000000"/>
        </w:rPr>
        <w:t xml:space="preserve"> adalah pengukuran yang dilakukan seberapa kemampuan yang dimiliki perusahaan melunasi utangnya melalui modal perusahaan. </w:t>
      </w:r>
      <w:r w:rsidR="00F0355A" w:rsidRPr="00F0355A">
        <w:rPr>
          <w:color w:val="000000"/>
        </w:rPr>
        <w:t xml:space="preserve">Standar industri pada debt to equity ratio adalah 90%. Semakin tinggi rasio pada </w:t>
      </w:r>
      <w:r w:rsidR="00F0355A" w:rsidRPr="00F51EAA">
        <w:rPr>
          <w:i/>
          <w:color w:val="000000"/>
        </w:rPr>
        <w:t>debt to equity,</w:t>
      </w:r>
      <w:r w:rsidR="00F0355A" w:rsidRPr="00F0355A">
        <w:rPr>
          <w:color w:val="000000"/>
        </w:rPr>
        <w:t xml:space="preserve"> maka semakin beris</w:t>
      </w:r>
      <w:r w:rsidR="00F0355A">
        <w:rPr>
          <w:color w:val="000000"/>
        </w:rPr>
        <w:t>iko terjadinya ketidakmampuan. P</w:t>
      </w:r>
      <w:r w:rsidR="00F0355A" w:rsidRPr="00F0355A">
        <w:rPr>
          <w:color w:val="000000"/>
        </w:rPr>
        <w:t>erusahaan dalam memenuhi kewajiban yang dimilikinya. Komposisi utang terhadap modal yang dimiliki perlu dilakukan dengan bijaksana, untuk menghindari gagal bayar pelunasan utang.</w:t>
      </w:r>
    </w:p>
    <w:p w14:paraId="4B7F8523" w14:textId="292F1C4D" w:rsidR="00A224BD" w:rsidRDefault="007D2D4B" w:rsidP="00A009CC">
      <w:pPr>
        <w:spacing w:after="0" w:line="360" w:lineRule="auto"/>
        <w:ind w:left="2160" w:firstLine="720"/>
        <w:jc w:val="both"/>
      </w:pPr>
      <w:r>
        <w:t xml:space="preserve">Menurut </w:t>
      </w:r>
      <w:r w:rsidR="00DB14FF" w:rsidRPr="00DB14FF">
        <w:rPr>
          <w:color w:val="000000"/>
        </w:rPr>
        <w:t>(Supiyanto et al., 2023)</w:t>
      </w:r>
      <w:r w:rsidR="003D4281">
        <w:t xml:space="preserve"> </w:t>
      </w:r>
      <w:r w:rsidR="00F51EAA" w:rsidRPr="00F51EAA">
        <w:rPr>
          <w:i/>
        </w:rPr>
        <w:t xml:space="preserve">Debt </w:t>
      </w:r>
      <w:proofErr w:type="gramStart"/>
      <w:r w:rsidR="00F51EAA" w:rsidRPr="00F51EAA">
        <w:rPr>
          <w:i/>
        </w:rPr>
        <w:t>To</w:t>
      </w:r>
      <w:proofErr w:type="gramEnd"/>
      <w:r w:rsidR="00F51EAA" w:rsidRPr="00F51EAA">
        <w:rPr>
          <w:i/>
        </w:rPr>
        <w:t xml:space="preserve"> Equity</w:t>
      </w:r>
      <w:r w:rsidR="00F51EAA">
        <w:t xml:space="preserve"> Ratio merupakan rasio yang digunakan untuk menunjukan kemampuan modal sendiri perusahaan untuk memenuhi seluruh kewajiban.</w:t>
      </w:r>
      <w:r w:rsidR="00A009CC">
        <w:t xml:space="preserve"> Sedangkan </w:t>
      </w:r>
      <w:r>
        <w:t>Menurut</w:t>
      </w:r>
      <w:r w:rsidR="00C12043">
        <w:t xml:space="preserve"> </w:t>
      </w:r>
      <w:r w:rsidR="00DB14FF" w:rsidRPr="00DB14FF">
        <w:rPr>
          <w:color w:val="000000"/>
        </w:rPr>
        <w:t>(Widarti, 2021)</w:t>
      </w:r>
      <w:r w:rsidR="00B144B4">
        <w:t xml:space="preserve"> </w:t>
      </w:r>
      <w:r w:rsidR="00B144B4" w:rsidRPr="00B144B4">
        <w:rPr>
          <w:i/>
        </w:rPr>
        <w:t>Debt to equity ratio</w:t>
      </w:r>
      <w:r w:rsidR="00B144B4" w:rsidRPr="00B144B4">
        <w:t xml:space="preserve"> adalah hasil perbnadingan antara total utang (debt) perusahaan dengan total (</w:t>
      </w:r>
      <w:r w:rsidR="00B144B4" w:rsidRPr="00B144B4">
        <w:rPr>
          <w:i/>
        </w:rPr>
        <w:t>equity)</w:t>
      </w:r>
      <w:r w:rsidR="00B144B4" w:rsidRPr="00B144B4">
        <w:t xml:space="preserve"> yang dimilikinya. </w:t>
      </w:r>
      <w:r w:rsidR="00B144B4" w:rsidRPr="00B144B4">
        <w:rPr>
          <w:i/>
        </w:rPr>
        <w:t>Debt equity ratio</w:t>
      </w:r>
      <w:r w:rsidR="00B144B4" w:rsidRPr="00B144B4">
        <w:t xml:space="preserve"> (DER) adalah salah satu jenis rasio leverage, yang dalam pengukurannya dipakai untuk menilai seberapa besar modal perusahaan yang dibiayai oleh utang. Semakin tringgi </w:t>
      </w:r>
      <w:r w:rsidR="00B144B4" w:rsidRPr="00B144B4">
        <w:lastRenderedPageBreak/>
        <w:t xml:space="preserve">nilai </w:t>
      </w:r>
      <w:r w:rsidR="00B144B4" w:rsidRPr="00B144B4">
        <w:rPr>
          <w:i/>
        </w:rPr>
        <w:t>Debt to Equity Ratio</w:t>
      </w:r>
      <w:r w:rsidR="00B144B4" w:rsidRPr="00B144B4">
        <w:t xml:space="preserve"> (DER) suatu perusahaan, maka itu mengindikasikan semakin besar pulaperusahaan menggunakan utang untuk modal bisnis. Begitupun sebaliknya, semakinkecil nilai DER, semakin kecil pula penggunaan utang oleh perusahaan.</w:t>
      </w:r>
    </w:p>
    <w:p w14:paraId="0B46F059" w14:textId="6DF716E4" w:rsidR="007D2D4B" w:rsidRDefault="007D2D4B" w:rsidP="00A8472E">
      <w:pPr>
        <w:spacing w:after="0" w:line="360" w:lineRule="auto"/>
        <w:ind w:left="2160" w:firstLine="720"/>
        <w:jc w:val="both"/>
      </w:pPr>
      <w:r w:rsidRPr="004F3217">
        <w:t xml:space="preserve">Menurut </w:t>
      </w:r>
      <w:r w:rsidR="00DB14FF" w:rsidRPr="00DB14FF">
        <w:rPr>
          <w:rFonts w:eastAsia="Times New Roman"/>
          <w:color w:val="000000"/>
        </w:rPr>
        <w:t>(Sari &amp; Handriyani Dwilita, 2019)</w:t>
      </w:r>
      <w:r w:rsidR="00F51EAA">
        <w:t xml:space="preserve"> </w:t>
      </w:r>
      <w:r w:rsidR="00F51EAA" w:rsidRPr="00F51EAA">
        <w:rPr>
          <w:i/>
        </w:rPr>
        <w:t>Debt to Equity Ratio</w:t>
      </w:r>
      <w:r w:rsidR="00F51EAA" w:rsidRPr="00F51EAA">
        <w:t xml:space="preserve"> adalah perbandingan antara utang perusahaan dengan modal yang dipunyainya. Ketika nilai rasio ini relatif tinggi (mencapai 100% atau lebih dari itu), artinya perusahaan memiliki modal yang relatif sedikit dibandingkan dengan total utangnya. Padahal, perusahaan yang sehat memiliki tingkat utang yang tidak melebihi modal sendiri agar beban perusahaan tidak terlampau tinggi.</w:t>
      </w:r>
    </w:p>
    <w:p w14:paraId="6A1B63C7" w14:textId="7D42FEFB" w:rsidR="00DF5DAF" w:rsidRDefault="000F414A" w:rsidP="00DF5DAF">
      <w:pPr>
        <w:spacing w:after="0" w:line="360" w:lineRule="auto"/>
        <w:ind w:left="2160" w:firstLine="720"/>
        <w:jc w:val="both"/>
      </w:pPr>
      <w:r>
        <w:t>Menurut</w:t>
      </w:r>
      <w:r w:rsidR="00A009CC">
        <w:t xml:space="preserve"> </w:t>
      </w:r>
      <w:r w:rsidR="00DB14FF" w:rsidRPr="00DB14FF">
        <w:rPr>
          <w:rFonts w:eastAsia="Times New Roman"/>
          <w:color w:val="000000"/>
        </w:rPr>
        <w:t>(Sa’adah &amp; Tyas Nur’ainui, 2020)</w:t>
      </w:r>
      <w:r w:rsidR="000305E7">
        <w:t xml:space="preserve"> </w:t>
      </w:r>
      <w:r w:rsidR="00760173" w:rsidRPr="00760173">
        <w:rPr>
          <w:i/>
        </w:rPr>
        <w:t>D</w:t>
      </w:r>
      <w:r w:rsidR="00A009CC" w:rsidRPr="00760173">
        <w:rPr>
          <w:i/>
        </w:rPr>
        <w:t xml:space="preserve">ebt </w:t>
      </w:r>
      <w:proofErr w:type="gramStart"/>
      <w:r w:rsidR="00A009CC" w:rsidRPr="00760173">
        <w:rPr>
          <w:i/>
        </w:rPr>
        <w:t>To</w:t>
      </w:r>
      <w:proofErr w:type="gramEnd"/>
      <w:r w:rsidR="00A009CC" w:rsidRPr="00760173">
        <w:rPr>
          <w:i/>
        </w:rPr>
        <w:t xml:space="preserve"> Equity Ratio</w:t>
      </w:r>
      <w:r w:rsidR="00A009CC" w:rsidRPr="00A009CC">
        <w:t xml:space="preserve"> adalah rasio yang mengukur sejauh mana perusahaan dibelanjai oleh pihak kreditur. Semakin tinggi rasio ini, berarti semakin besar dana yang diambil dari luar. Dilihat dari sudut solvabilitas rasio yang tinggi relatif kurang baik, karena bila terjadi likuidasi perusahaan akan mengalami kesulitan. Semakin rendah rasio ini menggambarkan bahwa semakin baik pula kemampuan perusahan dalam membayar kewajiban jangka panjangnya.</w:t>
      </w:r>
    </w:p>
    <w:p w14:paraId="7C8348BC" w14:textId="5AEF4181" w:rsidR="00DF5DAF" w:rsidRDefault="005D6E0A" w:rsidP="00DF5DAF">
      <w:pPr>
        <w:spacing w:after="0" w:line="360" w:lineRule="auto"/>
        <w:ind w:left="2160" w:firstLine="720"/>
        <w:jc w:val="both"/>
        <w:rPr>
          <w:rFonts w:eastAsia="Times New Roman"/>
          <w:kern w:val="0"/>
          <w:lang w:val="en-US"/>
          <w14:ligatures w14:val="none"/>
        </w:rPr>
      </w:pPr>
      <w:r>
        <w:t xml:space="preserve">Dapat di simpulkan bahwasanya </w:t>
      </w:r>
      <w:r>
        <w:rPr>
          <w:rFonts w:eastAsia="Times New Roman" w:cs="Times New Roman"/>
          <w:kern w:val="0"/>
          <w:szCs w:val="24"/>
          <w:lang w:val="en-US"/>
          <w14:ligatures w14:val="none"/>
        </w:rPr>
        <w:t xml:space="preserve">semua </w:t>
      </w:r>
      <w:r w:rsidRPr="00BF2989">
        <w:rPr>
          <w:rFonts w:eastAsia="Times New Roman" w:cs="Times New Roman"/>
          <w:kern w:val="0"/>
          <w:szCs w:val="24"/>
          <w:lang w:val="en-US"/>
          <w14:ligatures w14:val="none"/>
        </w:rPr>
        <w:t xml:space="preserve">sepakat bahwa </w:t>
      </w:r>
      <w:r w:rsidR="00DF5DAF" w:rsidRPr="00DF5DAF">
        <w:rPr>
          <w:rStyle w:val="Strong"/>
          <w:b w:val="0"/>
        </w:rPr>
        <w:t>DER adalah rasio yang membandingkan atau mengukur utang perusahaan dengan m</w:t>
      </w:r>
      <w:r w:rsidR="00DF5DAF">
        <w:rPr>
          <w:rStyle w:val="Strong"/>
          <w:b w:val="0"/>
        </w:rPr>
        <w:t xml:space="preserve">odal (ekuitas) yang dimilikinya. </w:t>
      </w:r>
      <w:r w:rsidR="00DF5DAF" w:rsidRPr="00DF5DAF">
        <w:rPr>
          <w:rStyle w:val="Strong"/>
          <w:b w:val="0"/>
        </w:rPr>
        <w:t xml:space="preserve">Namun </w:t>
      </w:r>
      <w:r w:rsidR="00DF5DAF" w:rsidRPr="00DF5DAF">
        <w:rPr>
          <w:rFonts w:eastAsia="Times New Roman" w:cs="Times New Roman"/>
          <w:b/>
          <w:kern w:val="0"/>
          <w:szCs w:val="24"/>
          <w:lang w:val="en-US"/>
          <w14:ligatures w14:val="none"/>
        </w:rPr>
        <w:t>S</w:t>
      </w:r>
      <w:r w:rsidR="00DF5DAF" w:rsidRPr="00DF5DAF">
        <w:rPr>
          <w:rFonts w:eastAsia="Times New Roman" w:cs="Times New Roman"/>
          <w:kern w:val="0"/>
          <w:szCs w:val="24"/>
          <w:lang w:val="en-US"/>
          <w14:ligatures w14:val="none"/>
        </w:rPr>
        <w:t xml:space="preserve">ecara konsisten, para ahli (terutama </w:t>
      </w:r>
      <w:r w:rsidR="00DF5DAF" w:rsidRPr="00DF5DAF">
        <w:rPr>
          <w:rFonts w:eastAsia="Times New Roman" w:cs="Times New Roman"/>
          <w:bCs/>
          <w:kern w:val="0"/>
          <w:szCs w:val="24"/>
          <w:lang w:val="en-US"/>
          <w14:ligatures w14:val="none"/>
        </w:rPr>
        <w:t xml:space="preserve">Mapata, Widarti Ari, </w:t>
      </w:r>
      <w:r w:rsidRPr="00DB14FF">
        <w:rPr>
          <w:rFonts w:eastAsia="Times New Roman"/>
          <w:color w:val="000000"/>
        </w:rPr>
        <w:t>Sari &amp; Handriyani Dwilita</w:t>
      </w:r>
      <w:r w:rsidRPr="00DF5DAF">
        <w:rPr>
          <w:rFonts w:eastAsia="Times New Roman" w:cs="Times New Roman"/>
          <w:bCs/>
          <w:kern w:val="0"/>
          <w:szCs w:val="24"/>
          <w:lang w:val="en-US"/>
          <w14:ligatures w14:val="none"/>
        </w:rPr>
        <w:t xml:space="preserve"> </w:t>
      </w:r>
      <w:r w:rsidR="00DF5DAF" w:rsidRPr="00DF5DAF">
        <w:rPr>
          <w:rFonts w:eastAsia="Times New Roman" w:cs="Times New Roman"/>
          <w:bCs/>
          <w:kern w:val="0"/>
          <w:szCs w:val="24"/>
          <w:lang w:val="en-US"/>
          <w14:ligatures w14:val="none"/>
        </w:rPr>
        <w:t>dan</w:t>
      </w:r>
      <w:r w:rsidRPr="005D6E0A">
        <w:rPr>
          <w:rFonts w:eastAsia="Times New Roman"/>
          <w:color w:val="000000"/>
        </w:rPr>
        <w:t xml:space="preserve"> </w:t>
      </w:r>
      <w:r w:rsidRPr="00DB14FF">
        <w:rPr>
          <w:rFonts w:eastAsia="Times New Roman"/>
          <w:color w:val="000000"/>
        </w:rPr>
        <w:t>Sa’adah &amp; Tyas Nur’ainui</w:t>
      </w:r>
      <w:r w:rsidR="00DF5DAF" w:rsidRPr="00DF5DAF">
        <w:rPr>
          <w:rFonts w:eastAsia="Times New Roman" w:cs="Times New Roman"/>
          <w:bCs/>
          <w:kern w:val="0"/>
          <w:szCs w:val="24"/>
          <w:lang w:val="en-US"/>
          <w14:ligatures w14:val="none"/>
        </w:rPr>
        <w:t>.</w:t>
      </w:r>
      <w:r w:rsidR="00DF5DAF" w:rsidRPr="00DF5DAF">
        <w:rPr>
          <w:rFonts w:eastAsia="Times New Roman" w:cs="Times New Roman"/>
          <w:kern w:val="0"/>
          <w:szCs w:val="24"/>
          <w:lang w:val="en-US"/>
          <w14:ligatures w14:val="none"/>
        </w:rPr>
        <w:t xml:space="preserve">) menyatakan bahwa </w:t>
      </w:r>
      <w:r w:rsidR="00DF5DAF" w:rsidRPr="00DF5DAF">
        <w:rPr>
          <w:rFonts w:eastAsia="Times New Roman" w:cs="Times New Roman"/>
          <w:bCs/>
          <w:kern w:val="0"/>
          <w:szCs w:val="24"/>
          <w:lang w:val="en-US"/>
          <w14:ligatures w14:val="none"/>
        </w:rPr>
        <w:t xml:space="preserve">semakin tinggi nilai DER, semakin besar pula risiko atau ketidakmampuan perusahaan dalam memenuhi </w:t>
      </w:r>
      <w:r w:rsidR="00DF5DAF" w:rsidRPr="00DF5DAF">
        <w:rPr>
          <w:rFonts w:eastAsia="Times New Roman" w:cs="Times New Roman"/>
          <w:bCs/>
          <w:kern w:val="0"/>
          <w:szCs w:val="24"/>
          <w:lang w:val="en-US"/>
          <w14:ligatures w14:val="none"/>
        </w:rPr>
        <w:lastRenderedPageBreak/>
        <w:t>kewajiban utangnya, atau semakin besar ketergantungan perusahaan pada dana dari luar.</w:t>
      </w:r>
      <w:r w:rsidR="00DF5DAF" w:rsidRPr="00DF5DAF">
        <w:rPr>
          <w:rFonts w:eastAsia="Times New Roman" w:cs="Times New Roman"/>
          <w:kern w:val="0"/>
          <w:szCs w:val="24"/>
          <w:lang w:val="en-US"/>
          <w14:ligatures w14:val="none"/>
        </w:rPr>
        <w:t xml:space="preserve"> Sebaliknya, rasio yang rendah menunjukkan kondisi yang lebih baik atau lebih sehat. </w:t>
      </w:r>
      <w:r w:rsidR="00DF5DAF">
        <w:rPr>
          <w:rFonts w:eastAsia="Times New Roman" w:cs="Times New Roman"/>
          <w:kern w:val="0"/>
          <w:szCs w:val="24"/>
          <w:lang w:val="en-US"/>
          <w14:ligatures w14:val="none"/>
        </w:rPr>
        <w:t xml:space="preserve">Sedangkan Menurut </w:t>
      </w:r>
      <w:r w:rsidR="00DF5DAF" w:rsidRPr="00DF5DAF">
        <w:rPr>
          <w:rFonts w:eastAsia="Times New Roman"/>
          <w:bCs/>
          <w:kern w:val="0"/>
          <w:lang w:val="en-US"/>
          <w14:ligatures w14:val="none"/>
        </w:rPr>
        <w:t>Widarti Ari</w:t>
      </w:r>
      <w:r w:rsidR="00DF5DAF" w:rsidRPr="00DF5DAF">
        <w:rPr>
          <w:rFonts w:eastAsia="Times New Roman"/>
          <w:kern w:val="0"/>
          <w:lang w:val="en-US"/>
          <w14:ligatures w14:val="none"/>
        </w:rPr>
        <w:t xml:space="preserve"> secara spesifik mengkategorikan DER sebagai </w:t>
      </w:r>
      <w:r w:rsidR="00DF5DAF" w:rsidRPr="00DF5DAF">
        <w:rPr>
          <w:rFonts w:eastAsia="Times New Roman"/>
          <w:bCs/>
          <w:kern w:val="0"/>
          <w:lang w:val="en-US"/>
          <w14:ligatures w14:val="none"/>
        </w:rPr>
        <w:t>rasio leverage</w:t>
      </w:r>
      <w:r w:rsidR="00DF5DAF" w:rsidRPr="00DF5DAF">
        <w:rPr>
          <w:rFonts w:eastAsia="Times New Roman"/>
          <w:kern w:val="0"/>
          <w:lang w:val="en-US"/>
          <w14:ligatures w14:val="none"/>
        </w:rPr>
        <w:t>, yang secara implisit juga diakui oleh ahli lain karena sifatnya yang mengukur pembiayaan dari utang.</w:t>
      </w:r>
    </w:p>
    <w:p w14:paraId="0265B688" w14:textId="15601BB2" w:rsidR="00DF5DAF" w:rsidRDefault="007D2D4B" w:rsidP="00520DCE">
      <w:pPr>
        <w:spacing w:after="0" w:line="360" w:lineRule="auto"/>
        <w:ind w:left="2160" w:firstLine="720"/>
        <w:jc w:val="both"/>
      </w:pPr>
      <w:r>
        <w:t>D</w:t>
      </w:r>
      <w:r w:rsidRPr="004434A6">
        <w:t>engan demikian penulis menyimpulkan bahwa pengertian</w:t>
      </w:r>
      <w:r>
        <w:t xml:space="preserve"> bahwa </w:t>
      </w:r>
      <w:r w:rsidRPr="00722B56">
        <w:rPr>
          <w:i/>
        </w:rPr>
        <w:t xml:space="preserve">Debt </w:t>
      </w:r>
      <w:proofErr w:type="gramStart"/>
      <w:r w:rsidRPr="00722B56">
        <w:rPr>
          <w:i/>
        </w:rPr>
        <w:t>To</w:t>
      </w:r>
      <w:proofErr w:type="gramEnd"/>
      <w:r w:rsidRPr="00722B56">
        <w:rPr>
          <w:i/>
        </w:rPr>
        <w:t xml:space="preserve"> Equity</w:t>
      </w:r>
      <w:r>
        <w:t xml:space="preserve"> (DER) yaitu </w:t>
      </w:r>
      <w:r w:rsidR="00DF5DAF" w:rsidRPr="00DF5DAF">
        <w:rPr>
          <w:rFonts w:eastAsia="Times New Roman"/>
          <w:bCs/>
          <w:kern w:val="0"/>
          <w:lang w:val="en-US"/>
          <w14:ligatures w14:val="none"/>
        </w:rPr>
        <w:t>adalah rasio leverage kunci yang mengukur sejauh mana total aset perusahaan dibiayai oleh utang dibandingkan dengan modal sendiri.</w:t>
      </w:r>
      <w:r w:rsidR="00DF5DAF">
        <w:rPr>
          <w:rFonts w:eastAsia="Times New Roman"/>
          <w:bCs/>
          <w:kern w:val="0"/>
          <w:lang w:val="en-US"/>
          <w14:ligatures w14:val="none"/>
        </w:rPr>
        <w:t xml:space="preserve"> </w:t>
      </w:r>
      <w:r w:rsidR="00DF5DAF" w:rsidRPr="00DF5DAF">
        <w:rPr>
          <w:rFonts w:eastAsia="Times New Roman" w:cs="Times New Roman"/>
          <w:kern w:val="0"/>
          <w:szCs w:val="24"/>
          <w:lang w:val="en-US"/>
          <w14:ligatures w14:val="none"/>
        </w:rPr>
        <w:t xml:space="preserve">DER memberikan gambaran mengenai </w:t>
      </w:r>
      <w:r w:rsidR="00DF5DAF" w:rsidRPr="00DF5DAF">
        <w:rPr>
          <w:rFonts w:eastAsia="Times New Roman" w:cs="Times New Roman"/>
          <w:bCs/>
          <w:kern w:val="0"/>
          <w:szCs w:val="24"/>
          <w:lang w:val="en-US"/>
          <w14:ligatures w14:val="none"/>
        </w:rPr>
        <w:t>struktur permodalan perusahaan dan menunjukkan kemampuan modal sendiri untuk menutupi seluruh kewajiban.</w:t>
      </w:r>
      <w:r w:rsidR="00DF5DAF" w:rsidRPr="00DF5DAF">
        <w:rPr>
          <w:rFonts w:eastAsia="Times New Roman" w:cs="Times New Roman"/>
          <w:kern w:val="0"/>
          <w:szCs w:val="24"/>
          <w:lang w:val="en-US"/>
          <w14:ligatures w14:val="none"/>
        </w:rPr>
        <w:t xml:space="preserve"> Semakin tinggi nilai DER, semakin besar proporsi utang dalam struktur permodalan perusahaan, yang mengindikasikan </w:t>
      </w:r>
      <w:r w:rsidR="00DF5DAF" w:rsidRPr="00DF5DAF">
        <w:rPr>
          <w:rFonts w:eastAsia="Times New Roman" w:cs="Times New Roman"/>
          <w:bCs/>
          <w:kern w:val="0"/>
          <w:szCs w:val="24"/>
          <w:lang w:val="en-US"/>
          <w14:ligatures w14:val="none"/>
        </w:rPr>
        <w:t>risiko keuangan yang lebih tinggi</w:t>
      </w:r>
      <w:r w:rsidR="00DF5DAF" w:rsidRPr="00DF5DAF">
        <w:rPr>
          <w:rFonts w:eastAsia="Times New Roman" w:cs="Times New Roman"/>
          <w:kern w:val="0"/>
          <w:szCs w:val="24"/>
          <w:lang w:val="en-US"/>
          <w14:ligatures w14:val="none"/>
        </w:rPr>
        <w:t xml:space="preserve"> karena ketergantungan pada pembiayaan eksternal dan potensi kesulitan dalam melunasi kewajiban jangka panjang jika terjadi likuidasi. Sebaliknya, DER yang rendah menunjukkan bahwa perusahaan lebih banyak dibiayai oleh modal sendiri, yang umumnya dianggap lebih sehat dan memiliki solvabilitas yang lebih baik.</w:t>
      </w:r>
    </w:p>
    <w:p w14:paraId="3B5CDCB7" w14:textId="131835A8" w:rsidR="007D2D4B" w:rsidRDefault="007D2D4B" w:rsidP="00DF5DAF">
      <w:pPr>
        <w:pStyle w:val="Heading4"/>
        <w:spacing w:line="360" w:lineRule="auto"/>
      </w:pPr>
      <w:r>
        <w:t xml:space="preserve">Tujuan dan Manfaat Debt </w:t>
      </w:r>
      <w:proofErr w:type="gramStart"/>
      <w:r>
        <w:t>To</w:t>
      </w:r>
      <w:proofErr w:type="gramEnd"/>
      <w:r>
        <w:t xml:space="preserve"> Equity (DER)</w:t>
      </w:r>
    </w:p>
    <w:p w14:paraId="415CC3DD" w14:textId="415D317F" w:rsidR="007D2D4B" w:rsidRPr="008C1B95" w:rsidRDefault="00A26841" w:rsidP="00DF5DAF">
      <w:pPr>
        <w:spacing w:after="0" w:line="360" w:lineRule="auto"/>
        <w:ind w:left="2160" w:firstLine="720"/>
        <w:jc w:val="both"/>
      </w:pPr>
      <w:r>
        <w:t xml:space="preserve">Menurut </w:t>
      </w:r>
      <w:r w:rsidR="00DB14FF" w:rsidRPr="00DB14FF">
        <w:rPr>
          <w:color w:val="000000"/>
        </w:rPr>
        <w:t>(Kasmir, 2017)</w:t>
      </w:r>
      <w:r>
        <w:t xml:space="preserve"> </w:t>
      </w:r>
      <w:r w:rsidR="00C92D2F">
        <w:t>Tujuan dan M</w:t>
      </w:r>
      <w:r w:rsidR="007D2D4B" w:rsidRPr="008C1B95">
        <w:t xml:space="preserve">anfaat </w:t>
      </w:r>
      <w:r w:rsidR="007D2D4B" w:rsidRPr="00722B56">
        <w:rPr>
          <w:i/>
        </w:rPr>
        <w:t>Debt to Equity Ratio</w:t>
      </w:r>
      <w:r w:rsidR="007D2D4B" w:rsidRPr="008C1B95">
        <w:t xml:space="preserve"> (DER) adalah sebagai berikut</w:t>
      </w:r>
      <w:r w:rsidR="007D2D4B">
        <w:t xml:space="preserve">: </w:t>
      </w:r>
    </w:p>
    <w:p w14:paraId="2DE2A83B" w14:textId="77777777" w:rsidR="007D2D4B" w:rsidRDefault="007D2D4B" w:rsidP="00896718">
      <w:pPr>
        <w:pStyle w:val="ListParagraph"/>
        <w:numPr>
          <w:ilvl w:val="7"/>
          <w:numId w:val="2"/>
        </w:numPr>
        <w:spacing w:after="0" w:line="360" w:lineRule="auto"/>
        <w:jc w:val="both"/>
      </w:pPr>
      <w:r>
        <w:t xml:space="preserve">Tujuan </w:t>
      </w:r>
      <w:r w:rsidRPr="00722B56">
        <w:rPr>
          <w:i/>
        </w:rPr>
        <w:t>Debt To Equity Ratio</w:t>
      </w:r>
      <w:r>
        <w:t xml:space="preserve"> (DER)</w:t>
      </w:r>
    </w:p>
    <w:p w14:paraId="07A171C1" w14:textId="5D80DD88" w:rsidR="007D2D4B" w:rsidRDefault="007D2D4B" w:rsidP="00896718">
      <w:pPr>
        <w:pStyle w:val="ListParagraph"/>
        <w:numPr>
          <w:ilvl w:val="8"/>
          <w:numId w:val="2"/>
        </w:numPr>
        <w:spacing w:after="0" w:line="360" w:lineRule="auto"/>
        <w:jc w:val="both"/>
      </w:pPr>
      <w:r w:rsidRPr="007A5451">
        <w:t>DER digunakan untuk menilai perbandingan antara utang dengan ekuitas perus</w:t>
      </w:r>
      <w:r w:rsidR="00E8614D">
        <w:t xml:space="preserve">ahaan, yaitu mengetahui </w:t>
      </w:r>
      <w:r w:rsidR="00E8614D">
        <w:lastRenderedPageBreak/>
        <w:t>jumlah D</w:t>
      </w:r>
      <w:r w:rsidRPr="007A5451">
        <w:t xml:space="preserve">ana yang disediakan oleh kreditor dibandingkan dengan modal sendiri </w:t>
      </w:r>
      <w:r>
        <w:t>Perusahaan.</w:t>
      </w:r>
    </w:p>
    <w:p w14:paraId="2A0ACA09" w14:textId="77777777" w:rsidR="007D2D4B" w:rsidRDefault="007D2D4B" w:rsidP="00896718">
      <w:pPr>
        <w:pStyle w:val="ListParagraph"/>
        <w:numPr>
          <w:ilvl w:val="8"/>
          <w:numId w:val="2"/>
        </w:numPr>
        <w:spacing w:after="0" w:line="360" w:lineRule="auto"/>
        <w:jc w:val="both"/>
      </w:pPr>
      <w:r>
        <w:t>Rasio ini berfungsi untuk mengetahui setiap rupiah modal sendiri yang dijadikan jaminan atas utang Perusahaan.</w:t>
      </w:r>
    </w:p>
    <w:p w14:paraId="032C8985" w14:textId="464F755F" w:rsidR="007D2D4B" w:rsidRDefault="005D6E0A" w:rsidP="00896718">
      <w:pPr>
        <w:pStyle w:val="ListParagraph"/>
        <w:numPr>
          <w:ilvl w:val="8"/>
          <w:numId w:val="2"/>
        </w:numPr>
        <w:spacing w:after="0" w:line="360" w:lineRule="auto"/>
        <w:jc w:val="both"/>
      </w:pPr>
      <w:r>
        <w:t xml:space="preserve">DER </w:t>
      </w:r>
      <w:r w:rsidR="007D2D4B">
        <w:t>membantu menilai seberapa besar perusahan tergantung pada pembiayaan utang dalam struktur modalnya, sehingga dapat mengukur resiko keuangan Perusahaan.</w:t>
      </w:r>
    </w:p>
    <w:p w14:paraId="5E642075" w14:textId="77777777" w:rsidR="007D2D4B" w:rsidRDefault="007D2D4B" w:rsidP="00896718">
      <w:pPr>
        <w:pStyle w:val="ListParagraph"/>
        <w:numPr>
          <w:ilvl w:val="7"/>
          <w:numId w:val="2"/>
        </w:numPr>
        <w:spacing w:line="360" w:lineRule="auto"/>
        <w:jc w:val="both"/>
      </w:pPr>
      <w:r>
        <w:t xml:space="preserve">Manfaat </w:t>
      </w:r>
      <w:r w:rsidRPr="00722B56">
        <w:rPr>
          <w:i/>
        </w:rPr>
        <w:t>Debt To Equity Ratio</w:t>
      </w:r>
      <w:r>
        <w:t xml:space="preserve"> (DER)</w:t>
      </w:r>
    </w:p>
    <w:p w14:paraId="619F1BF1" w14:textId="77777777" w:rsidR="007D2D4B" w:rsidRDefault="007D2D4B" w:rsidP="00896718">
      <w:pPr>
        <w:pStyle w:val="ListParagraph"/>
        <w:numPr>
          <w:ilvl w:val="8"/>
          <w:numId w:val="2"/>
        </w:numPr>
        <w:spacing w:line="360" w:lineRule="auto"/>
        <w:jc w:val="both"/>
      </w:pPr>
      <w:r>
        <w:t>Bagi kreditor, DER menunjukan risiko yang harus ditanggung, semakin tinggi, semakin besar risiko karena perusahaan lebih banyak menggunakan utang.</w:t>
      </w:r>
    </w:p>
    <w:p w14:paraId="3106E95A" w14:textId="57E79809" w:rsidR="007D2D4B" w:rsidRDefault="007D2D4B" w:rsidP="00896718">
      <w:pPr>
        <w:pStyle w:val="ListParagraph"/>
        <w:numPr>
          <w:ilvl w:val="8"/>
          <w:numId w:val="2"/>
        </w:numPr>
        <w:spacing w:line="360" w:lineRule="auto"/>
        <w:jc w:val="both"/>
      </w:pPr>
      <w:r>
        <w:t>Bagi Perusahaan, DER yang tinggi dapat berarti peluang yang lebih besa</w:t>
      </w:r>
      <w:r w:rsidR="00E8614D">
        <w:t>r untuk meningkatkan laba jika D</w:t>
      </w:r>
      <w:r>
        <w:t>ana utang digunakan secara efektif untuk investasi produktif.</w:t>
      </w:r>
    </w:p>
    <w:p w14:paraId="6191EFAB" w14:textId="3553CE24" w:rsidR="007D2D4B" w:rsidRDefault="00722B56" w:rsidP="00896718">
      <w:pPr>
        <w:pStyle w:val="ListParagraph"/>
        <w:numPr>
          <w:ilvl w:val="8"/>
          <w:numId w:val="2"/>
        </w:numPr>
        <w:spacing w:line="360" w:lineRule="auto"/>
        <w:jc w:val="both"/>
      </w:pPr>
      <w:r>
        <w:t>DER</w:t>
      </w:r>
      <w:r w:rsidR="007D2D4B">
        <w:t xml:space="preserve"> menjadi alat ukur untuk menilai Kesehatan struktur modal dan kemampuan Perusahaan dalam memenuhi kewajiban utangnya.</w:t>
      </w:r>
    </w:p>
    <w:p w14:paraId="5515931A" w14:textId="36A455E1" w:rsidR="007D2D4B" w:rsidRDefault="007D2D4B" w:rsidP="00896718">
      <w:pPr>
        <w:pStyle w:val="ListParagraph"/>
        <w:numPr>
          <w:ilvl w:val="8"/>
          <w:numId w:val="2"/>
        </w:numPr>
        <w:spacing w:line="360" w:lineRule="auto"/>
        <w:jc w:val="both"/>
      </w:pPr>
      <w:r>
        <w:t>Rasio ini juga berguna sebagai indikator bagi manajemen dan investor dalam pengembalian Keputusan keuangan terkait pendaaan dan risiko Perusahaan.</w:t>
      </w:r>
    </w:p>
    <w:p w14:paraId="320025C3" w14:textId="1DD5BC79" w:rsidR="00AC7A6D" w:rsidRDefault="0085205F" w:rsidP="00722B56">
      <w:pPr>
        <w:pStyle w:val="Heading4"/>
        <w:spacing w:line="360" w:lineRule="auto"/>
        <w:jc w:val="both"/>
      </w:pPr>
      <w:r>
        <w:lastRenderedPageBreak/>
        <w:t xml:space="preserve">Faktor-Faktor yang </w:t>
      </w:r>
      <w:commentRangeStart w:id="6"/>
      <w:r>
        <w:t>M</w:t>
      </w:r>
      <w:r w:rsidR="00AC7A6D" w:rsidRPr="00AC7A6D">
        <w:t xml:space="preserve">emperngaruhi </w:t>
      </w:r>
      <w:commentRangeEnd w:id="6"/>
      <w:r w:rsidR="008E5E33">
        <w:rPr>
          <w:rStyle w:val="CommentReference"/>
          <w:rFonts w:eastAsiaTheme="minorHAnsi" w:cstheme="minorBidi"/>
          <w:b w:val="0"/>
          <w:iCs w:val="0"/>
          <w:color w:val="auto"/>
        </w:rPr>
        <w:commentReference w:id="6"/>
      </w:r>
      <w:proofErr w:type="gramStart"/>
      <w:r w:rsidR="00AC7A6D" w:rsidRPr="00722B56">
        <w:rPr>
          <w:i/>
        </w:rPr>
        <w:t>Debt To</w:t>
      </w:r>
      <w:proofErr w:type="gramEnd"/>
      <w:r w:rsidR="00AC7A6D" w:rsidRPr="00722B56">
        <w:rPr>
          <w:i/>
        </w:rPr>
        <w:t xml:space="preserve"> Equity Ratio</w:t>
      </w:r>
      <w:r w:rsidR="00722B56">
        <w:t xml:space="preserve"> </w:t>
      </w:r>
      <w:r w:rsidR="00AC7A6D" w:rsidRPr="00AC7A6D">
        <w:t>(DER)</w:t>
      </w:r>
    </w:p>
    <w:p w14:paraId="41200CB6" w14:textId="6CD1F479" w:rsidR="00AC7A6D" w:rsidRDefault="00AC7A6D" w:rsidP="00722B56">
      <w:pPr>
        <w:spacing w:after="0" w:line="360" w:lineRule="auto"/>
        <w:ind w:left="2160" w:firstLine="720"/>
        <w:jc w:val="both"/>
      </w:pPr>
      <w:r w:rsidRPr="008D08C9">
        <w:t xml:space="preserve">Menurut </w:t>
      </w:r>
      <w:r w:rsidR="00DB14FF" w:rsidRPr="00DB14FF">
        <w:rPr>
          <w:rFonts w:eastAsia="Times New Roman"/>
          <w:color w:val="000000"/>
        </w:rPr>
        <w:t>(Handayani &amp; Nurulrahmatia, n.d.)</w:t>
      </w:r>
      <w:r w:rsidR="00F04668">
        <w:t xml:space="preserve"> Faktor</w:t>
      </w:r>
      <w:r w:rsidR="00404706">
        <w:t xml:space="preserve"> </w:t>
      </w:r>
      <w:r w:rsidR="00F04668">
        <w:t>-</w:t>
      </w:r>
      <w:r w:rsidR="00404706">
        <w:t xml:space="preserve"> </w:t>
      </w:r>
      <w:r w:rsidR="00F04668">
        <w:t>F</w:t>
      </w:r>
      <w:r w:rsidRPr="008D08C9">
        <w:t>aktor yan</w:t>
      </w:r>
      <w:r>
        <w:t xml:space="preserve">g mempengaruhi </w:t>
      </w:r>
      <w:r w:rsidRPr="00722B56">
        <w:rPr>
          <w:i/>
        </w:rPr>
        <w:t xml:space="preserve">Debt </w:t>
      </w:r>
      <w:proofErr w:type="gramStart"/>
      <w:r w:rsidRPr="00722B56">
        <w:rPr>
          <w:i/>
        </w:rPr>
        <w:t>To</w:t>
      </w:r>
      <w:proofErr w:type="gramEnd"/>
      <w:r w:rsidRPr="00722B56">
        <w:rPr>
          <w:i/>
        </w:rPr>
        <w:t xml:space="preserve"> Equity Ratio</w:t>
      </w:r>
      <w:r>
        <w:t xml:space="preserve"> (DER) sebagai berikut:</w:t>
      </w:r>
    </w:p>
    <w:p w14:paraId="29480233" w14:textId="27CD5E57" w:rsidR="00AC7A6D" w:rsidRDefault="00404706" w:rsidP="00E10914">
      <w:pPr>
        <w:pStyle w:val="ListParagraph"/>
        <w:numPr>
          <w:ilvl w:val="7"/>
          <w:numId w:val="2"/>
        </w:numPr>
        <w:spacing w:after="0" w:line="360" w:lineRule="auto"/>
        <w:jc w:val="both"/>
      </w:pPr>
      <w:r>
        <w:t>Likuiditas</w:t>
      </w:r>
      <w:r w:rsidR="00AC7A6D">
        <w:t xml:space="preserve"> </w:t>
      </w:r>
      <w:r w:rsidR="00AC7A6D" w:rsidRPr="009A527F">
        <w:t xml:space="preserve">yang diwakili oleh </w:t>
      </w:r>
      <w:r w:rsidR="00AC7A6D" w:rsidRPr="00722B56">
        <w:rPr>
          <w:i/>
        </w:rPr>
        <w:t>Current Ratio</w:t>
      </w:r>
      <w:r w:rsidR="00AC7A6D" w:rsidRPr="009A527F">
        <w:t xml:space="preserve"> (CR). </w:t>
      </w:r>
    </w:p>
    <w:p w14:paraId="6D42F591" w14:textId="77777777" w:rsidR="00AC7A6D" w:rsidRDefault="00AC7A6D" w:rsidP="00BE0C9C">
      <w:pPr>
        <w:pStyle w:val="ListParagraph"/>
        <w:spacing w:after="0" w:line="360" w:lineRule="auto"/>
        <w:ind w:left="2880" w:firstLine="720"/>
        <w:jc w:val="both"/>
      </w:pPr>
      <w:r w:rsidRPr="00722B56">
        <w:rPr>
          <w:i/>
        </w:rPr>
        <w:t>Current Ratio</w:t>
      </w:r>
      <w:r w:rsidRPr="009A527F">
        <w:t xml:space="preserve"> menunjukkan kemampuan perusahaan untuk memenuhi kewajiban jangka pendeknya. Semakin tinggi </w:t>
      </w:r>
      <w:r w:rsidRPr="00722B56">
        <w:rPr>
          <w:i/>
        </w:rPr>
        <w:t>Current Ratio</w:t>
      </w:r>
      <w:r w:rsidRPr="009A527F">
        <w:t>, semakin besar kemampuan perusahaan menutupi kewajiban lancarnya, yang dapat mempengaruhi DER secara negatif karena perusahaan mungkin menggunakan lebih sedikit hutang jangka pendek</w:t>
      </w:r>
      <w:r>
        <w:t>.</w:t>
      </w:r>
    </w:p>
    <w:p w14:paraId="087E9E5C" w14:textId="490AAC8C" w:rsidR="00AC7A6D" w:rsidRDefault="00AC7A6D" w:rsidP="00104826">
      <w:pPr>
        <w:pStyle w:val="ListParagraph"/>
        <w:numPr>
          <w:ilvl w:val="7"/>
          <w:numId w:val="2"/>
        </w:numPr>
        <w:spacing w:after="0" w:line="360" w:lineRule="auto"/>
        <w:jc w:val="both"/>
      </w:pPr>
      <w:r w:rsidRPr="00353DA2">
        <w:t>Profitabil</w:t>
      </w:r>
      <w:r w:rsidR="00404706">
        <w:t>itas</w:t>
      </w:r>
      <w:r w:rsidR="00E8614D">
        <w:t xml:space="preserve"> yang diwakili oleh </w:t>
      </w:r>
      <w:r w:rsidR="00E8614D" w:rsidRPr="00722B56">
        <w:rPr>
          <w:i/>
        </w:rPr>
        <w:t>Return O</w:t>
      </w:r>
      <w:r w:rsidRPr="00722B56">
        <w:rPr>
          <w:i/>
        </w:rPr>
        <w:t>n Equity</w:t>
      </w:r>
      <w:r w:rsidRPr="00353DA2">
        <w:t xml:space="preserve"> (ROE) dan </w:t>
      </w:r>
      <w:r w:rsidRPr="00722B56">
        <w:rPr>
          <w:i/>
        </w:rPr>
        <w:t xml:space="preserve">Earning </w:t>
      </w:r>
      <w:proofErr w:type="gramStart"/>
      <w:r w:rsidRPr="00722B56">
        <w:rPr>
          <w:i/>
        </w:rPr>
        <w:t>Per</w:t>
      </w:r>
      <w:proofErr w:type="gramEnd"/>
      <w:r w:rsidRPr="00722B56">
        <w:rPr>
          <w:i/>
        </w:rPr>
        <w:t xml:space="preserve"> Share</w:t>
      </w:r>
      <w:r w:rsidRPr="00353DA2">
        <w:t xml:space="preserve"> (EPS). ROE memiliki pengaruh signifikan terhadap DER, di mana peningkatan ROE seringkali diikuti oleh peningkatan DER karena perusahaan menggunakan lebih banyak hutang untuk mendanai ekspansi dan menghasilkan keuntungan lebih besa</w:t>
      </w:r>
      <w:r>
        <w:t>r.</w:t>
      </w:r>
    </w:p>
    <w:p w14:paraId="7D5322F7" w14:textId="02E0E5F4" w:rsidR="00A26841" w:rsidRPr="00A26841" w:rsidRDefault="00AC7A6D" w:rsidP="00A26841">
      <w:pPr>
        <w:pStyle w:val="ListParagraph"/>
        <w:numPr>
          <w:ilvl w:val="7"/>
          <w:numId w:val="2"/>
        </w:numPr>
        <w:spacing w:after="0" w:line="360" w:lineRule="auto"/>
        <w:jc w:val="both"/>
      </w:pPr>
      <w:r w:rsidRPr="00353DA2">
        <w:t>Ukuran perusahaan (</w:t>
      </w:r>
      <w:r w:rsidRPr="00722B56">
        <w:rPr>
          <w:i/>
        </w:rPr>
        <w:t>size</w:t>
      </w:r>
      <w:r w:rsidRPr="00353DA2">
        <w:t xml:space="preserve">), pertumbuhan perusahaan, pajak, manajemen, </w:t>
      </w:r>
      <w:commentRangeStart w:id="7"/>
      <w:r w:rsidRPr="00353DA2">
        <w:t>leverage</w:t>
      </w:r>
      <w:commentRangeEnd w:id="7"/>
      <w:r w:rsidR="008E5E33">
        <w:rPr>
          <w:rStyle w:val="CommentReference"/>
        </w:rPr>
        <w:commentReference w:id="7"/>
      </w:r>
      <w:r w:rsidRPr="00353DA2">
        <w:t xml:space="preserve">, risiko bisnis, dan kondisi perusahaan saat ini maupun yang </w:t>
      </w:r>
      <w:proofErr w:type="gramStart"/>
      <w:r w:rsidRPr="00353DA2">
        <w:t>akan</w:t>
      </w:r>
      <w:proofErr w:type="gramEnd"/>
      <w:r w:rsidRPr="00353DA2">
        <w:t xml:space="preserve"> datang juga disebut sebagai faktor yang mempengaruhi DER secara umum</w:t>
      </w:r>
      <w:r w:rsidR="00A26841">
        <w:t>.</w:t>
      </w:r>
    </w:p>
    <w:p w14:paraId="67B6C9B6" w14:textId="3A73F51D" w:rsidR="00A26841" w:rsidRPr="00A26841" w:rsidRDefault="00AC7A6D" w:rsidP="00A26841">
      <w:pPr>
        <w:pStyle w:val="Heading4"/>
        <w:spacing w:line="360" w:lineRule="auto"/>
      </w:pPr>
      <w:r>
        <w:t xml:space="preserve">Rumus </w:t>
      </w:r>
      <w:commentRangeStart w:id="8"/>
      <w:r>
        <w:t xml:space="preserve">Debt </w:t>
      </w:r>
      <w:commentRangeEnd w:id="8"/>
      <w:r w:rsidR="008E5E33">
        <w:rPr>
          <w:rStyle w:val="CommentReference"/>
          <w:rFonts w:eastAsiaTheme="minorHAnsi" w:cstheme="minorBidi"/>
          <w:b w:val="0"/>
          <w:iCs w:val="0"/>
          <w:color w:val="auto"/>
        </w:rPr>
        <w:commentReference w:id="8"/>
      </w:r>
      <w:proofErr w:type="gramStart"/>
      <w:r>
        <w:t>To</w:t>
      </w:r>
      <w:proofErr w:type="gramEnd"/>
      <w:r>
        <w:t xml:space="preserve"> Equity Ratio (DER)</w:t>
      </w:r>
    </w:p>
    <w:p w14:paraId="25A479DD" w14:textId="30398EC2" w:rsidR="00AC7A6D" w:rsidRPr="00892E35" w:rsidRDefault="00276A71" w:rsidP="00404706">
      <w:pPr>
        <w:spacing w:line="360" w:lineRule="auto"/>
        <w:ind w:left="2160" w:firstLine="720"/>
        <w:jc w:val="both"/>
      </w:pPr>
      <w:r>
        <w:t xml:space="preserve">Rumus dari </w:t>
      </w:r>
      <w:r w:rsidRPr="00276A71">
        <w:rPr>
          <w:i/>
        </w:rPr>
        <w:t xml:space="preserve">Debt </w:t>
      </w:r>
      <w:proofErr w:type="gramStart"/>
      <w:r w:rsidRPr="00276A71">
        <w:rPr>
          <w:i/>
        </w:rPr>
        <w:t>To</w:t>
      </w:r>
      <w:proofErr w:type="gramEnd"/>
      <w:r w:rsidRPr="00276A71">
        <w:rPr>
          <w:i/>
        </w:rPr>
        <w:t xml:space="preserve"> E</w:t>
      </w:r>
      <w:r w:rsidR="00AC7A6D" w:rsidRPr="00276A71">
        <w:rPr>
          <w:i/>
        </w:rPr>
        <w:t>quity</w:t>
      </w:r>
      <w:r w:rsidR="00AC7A6D" w:rsidRPr="00892E35">
        <w:t xml:space="preserve"> ratio ini adalah:</w:t>
      </w:r>
    </w:p>
    <w:p w14:paraId="213FBF8E" w14:textId="2DA6E6C0" w:rsidR="00AC7A6D" w:rsidRPr="00AC7A6D" w:rsidRDefault="00AC4AA2" w:rsidP="00AC7A6D">
      <w:r w:rsidRPr="00AC7A6D">
        <w:rPr>
          <w:noProof/>
          <w:lang w:val="en-US" w:eastAsia="ko-KR"/>
        </w:rPr>
        <mc:AlternateContent>
          <mc:Choice Requires="wps">
            <w:drawing>
              <wp:anchor distT="0" distB="0" distL="114300" distR="114300" simplePos="0" relativeHeight="251671552" behindDoc="0" locked="0" layoutInCell="1" allowOverlap="1" wp14:anchorId="0A94891A" wp14:editId="1580C931">
                <wp:simplePos x="0" y="0"/>
                <wp:positionH relativeFrom="page">
                  <wp:posOffset>3415665</wp:posOffset>
                </wp:positionH>
                <wp:positionV relativeFrom="paragraph">
                  <wp:posOffset>27940</wp:posOffset>
                </wp:positionV>
                <wp:extent cx="2276475" cy="581025"/>
                <wp:effectExtent l="0" t="0" r="28575" b="28575"/>
                <wp:wrapSquare wrapText="bothSides"/>
                <wp:docPr id="7" name="Rectangle 7"/>
                <wp:cNvGraphicFramePr/>
                <a:graphic xmlns:a="http://schemas.openxmlformats.org/drawingml/2006/main">
                  <a:graphicData uri="http://schemas.microsoft.com/office/word/2010/wordprocessingShape">
                    <wps:wsp>
                      <wps:cNvSpPr/>
                      <wps:spPr>
                        <a:xfrm>
                          <a:off x="0" y="0"/>
                          <a:ext cx="2276475" cy="581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5B8AE2" w14:textId="77777777" w:rsidR="008E5E33" w:rsidRDefault="008E5E33" w:rsidP="00AC7A6D">
                            <w:pPr>
                              <w:ind w:left="0"/>
                              <w:jc w:val="center"/>
                            </w:pPr>
                            <w:r>
                              <w:t xml:space="preserve"> DER= </w:t>
                            </w:r>
                            <w:r w:rsidRPr="00EB6081">
                              <w:rPr>
                                <w:u w:val="single"/>
                              </w:rPr>
                              <w:t>Total utang</w:t>
                            </w:r>
                          </w:p>
                          <w:p w14:paraId="60EBDD16" w14:textId="77777777" w:rsidR="008E5E33" w:rsidRDefault="008E5E33" w:rsidP="00AC7A6D">
                            <w:pPr>
                              <w:ind w:left="0" w:firstLine="720"/>
                              <w:jc w:val="center"/>
                            </w:pPr>
                            <w:r>
                              <w:t>Equitas</w:t>
                            </w:r>
                          </w:p>
                          <w:p w14:paraId="538D7ECA" w14:textId="77777777" w:rsidR="008E5E33" w:rsidRDefault="008E5E33" w:rsidP="00AC7A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94891A" id="Rectangle 7" o:spid="_x0000_s1028" style="position:absolute;left:0;text-align:left;margin-left:268.95pt;margin-top:2.2pt;width:179.25pt;height:45.7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" fillcolor="window" strokecolor="windowText" strokeweight="1pt">
                <v:textbox>
                  <w:txbxContent>
                    <w:p w14:paraId="665B8AE2" w14:textId="77777777" w:rsidR="00BF39C5" w:rsidRDefault="00BF39C5" w:rsidP="00AC7A6D">
                      <w:pPr>
                        <w:ind w:left="0"/>
                        <w:jc w:val="center"/>
                      </w:pPr>
                      <w:r>
                        <w:t xml:space="preserve"> DER= </w:t>
                      </w:r>
                      <w:r w:rsidRPr="00EB6081">
                        <w:rPr>
                          <w:u w:val="single"/>
                        </w:rPr>
                        <w:t>Total utang</w:t>
                      </w:r>
                    </w:p>
                    <w:p w14:paraId="60EBDD16" w14:textId="77777777" w:rsidR="00BF39C5" w:rsidRDefault="00BF39C5" w:rsidP="00AC7A6D">
                      <w:pPr>
                        <w:ind w:left="0" w:firstLine="720"/>
                        <w:jc w:val="center"/>
                      </w:pPr>
                      <w:r>
                        <w:t>Equitas</w:t>
                      </w:r>
                    </w:p>
                    <w:p w14:paraId="538D7ECA" w14:textId="77777777" w:rsidR="00BF39C5" w:rsidRDefault="00BF39C5" w:rsidP="00AC7A6D"/>
                  </w:txbxContent>
                </v:textbox>
                <w10:wrap type="square" anchorx="page"/>
              </v:rect>
            </w:pict>
          </mc:Fallback>
        </mc:AlternateContent>
      </w:r>
    </w:p>
    <w:p w14:paraId="05EBD104" w14:textId="5F1719C0" w:rsidR="007D2D4B" w:rsidRDefault="007D2D4B" w:rsidP="006C6C18"/>
    <w:p w14:paraId="0EED5183" w14:textId="2B74E1D1" w:rsidR="007D2D4B" w:rsidRDefault="00404706" w:rsidP="00AC7A6D">
      <w:pPr>
        <w:pStyle w:val="ListParagraph"/>
        <w:spacing w:after="0"/>
        <w:ind w:left="0"/>
      </w:pPr>
      <w:r>
        <w:t xml:space="preserve"> </w:t>
      </w:r>
    </w:p>
    <w:p w14:paraId="2EEAC6D3" w14:textId="77777777" w:rsidR="00AC7A6D" w:rsidRDefault="00AC7A6D" w:rsidP="001D580F">
      <w:pPr>
        <w:pStyle w:val="Heading3"/>
        <w:spacing w:line="360" w:lineRule="auto"/>
        <w:ind w:left="792"/>
      </w:pPr>
      <w:r w:rsidRPr="00276A71">
        <w:rPr>
          <w:i/>
        </w:rPr>
        <w:t>Net Profit Margin</w:t>
      </w:r>
      <w:r>
        <w:t xml:space="preserve"> (NPM)</w:t>
      </w:r>
    </w:p>
    <w:p w14:paraId="7FDA4884" w14:textId="2DD3F9FA" w:rsidR="00AC7A6D" w:rsidRDefault="00AC7A6D" w:rsidP="00217D9E">
      <w:pPr>
        <w:pStyle w:val="Heading4"/>
        <w:spacing w:line="360" w:lineRule="auto"/>
      </w:pPr>
      <w:r>
        <w:t xml:space="preserve">Pengertian </w:t>
      </w:r>
      <w:r w:rsidRPr="00276A71">
        <w:rPr>
          <w:i/>
        </w:rPr>
        <w:t>Net Profit Margin</w:t>
      </w:r>
      <w:r>
        <w:t xml:space="preserve"> (NPM)</w:t>
      </w:r>
    </w:p>
    <w:p w14:paraId="0F48E256" w14:textId="638C17B4" w:rsidR="00AC7A6D" w:rsidRDefault="0075382A" w:rsidP="00217D9E">
      <w:pPr>
        <w:spacing w:after="0" w:line="360" w:lineRule="auto"/>
        <w:ind w:left="2160" w:firstLine="720"/>
        <w:jc w:val="both"/>
      </w:pPr>
      <w:r>
        <w:t>Menurut</w:t>
      </w:r>
      <w:r w:rsidR="001B6BD8">
        <w:t xml:space="preserve"> </w:t>
      </w:r>
      <w:r w:rsidR="00DB14FF" w:rsidRPr="00DB14FF">
        <w:rPr>
          <w:color w:val="000000"/>
        </w:rPr>
        <w:t>(Saefullah et al., 2018)</w:t>
      </w:r>
      <w:r w:rsidR="0066653C">
        <w:t xml:space="preserve"> </w:t>
      </w:r>
      <w:r w:rsidR="00AC7A6D" w:rsidRPr="00276A71">
        <w:rPr>
          <w:i/>
        </w:rPr>
        <w:t>Net Profit Margin</w:t>
      </w:r>
      <w:r w:rsidR="00AC7A6D" w:rsidRPr="007E7406">
        <w:t xml:space="preserve"> </w:t>
      </w:r>
      <w:r w:rsidR="00520DCE">
        <w:rPr>
          <w:rStyle w:val="selectable-text"/>
        </w:rPr>
        <w:t>m</w:t>
      </w:r>
      <w:r w:rsidR="001B6BD8">
        <w:rPr>
          <w:rStyle w:val="selectable-text"/>
        </w:rPr>
        <w:t>erupakan rasio perbandingan antara laba bersih setelah pajak dengan penjualan. Besarnya perhitungan margin laba bersih menunjukkan seberapa besar laba setelah pajak yang diperoleh perusahaan untuk tingkat penjualan tertentu.</w:t>
      </w:r>
    </w:p>
    <w:p w14:paraId="58361BC6" w14:textId="64761F01" w:rsidR="00AC7A6D" w:rsidRDefault="00AC7A6D" w:rsidP="0046134C">
      <w:pPr>
        <w:spacing w:after="0" w:line="360" w:lineRule="auto"/>
        <w:ind w:left="2160" w:firstLine="720"/>
        <w:jc w:val="both"/>
      </w:pPr>
      <w:r w:rsidRPr="00DB4477">
        <w:t xml:space="preserve">Menurut </w:t>
      </w:r>
      <w:r w:rsidR="00DB14FF" w:rsidRPr="00DB14FF">
        <w:rPr>
          <w:color w:val="000000"/>
        </w:rPr>
        <w:t>(Siswanto, 2021)</w:t>
      </w:r>
      <w:r w:rsidR="00612CA0">
        <w:t xml:space="preserve"> </w:t>
      </w:r>
      <w:r w:rsidR="00612CA0" w:rsidRPr="00612CA0">
        <w:rPr>
          <w:i/>
        </w:rPr>
        <w:t>Net Profit Margin</w:t>
      </w:r>
      <w:r w:rsidR="00612CA0" w:rsidRPr="00612CA0">
        <w:t xml:space="preserve"> (NPM) mengukur kemampuan perusahaan menghasilkan laba bersih dari pen</w:t>
      </w:r>
      <w:r w:rsidR="00520DCE">
        <w:t>jualan yang dilakukan. Rasio ini</w:t>
      </w:r>
      <w:r w:rsidR="00612CA0" w:rsidRPr="00612CA0">
        <w:t xml:space="preserve"> mencerminkan efisiensi bagian produksi, personalia, pemasaran dan keuangan.</w:t>
      </w:r>
    </w:p>
    <w:p w14:paraId="2ED45C90" w14:textId="631545AF" w:rsidR="00AC7A6D" w:rsidRDefault="005D6E0A" w:rsidP="0046134C">
      <w:pPr>
        <w:spacing w:after="0" w:line="360" w:lineRule="auto"/>
        <w:ind w:left="2160" w:firstLine="720"/>
        <w:jc w:val="both"/>
      </w:pPr>
      <w:r>
        <w:t xml:space="preserve">Menurut </w:t>
      </w:r>
      <w:r w:rsidR="00DB14FF" w:rsidRPr="00DB14FF">
        <w:rPr>
          <w:color w:val="000000"/>
        </w:rPr>
        <w:t>(Daeli et al., 2022)</w:t>
      </w:r>
      <w:r w:rsidR="002E37AE">
        <w:t xml:space="preserve"> </w:t>
      </w:r>
      <w:r w:rsidR="00612CA0" w:rsidRPr="00612CA0">
        <w:t xml:space="preserve">Net </w:t>
      </w:r>
      <w:r w:rsidR="00612CA0" w:rsidRPr="00612CA0">
        <w:rPr>
          <w:i/>
        </w:rPr>
        <w:t>Profit Margin</w:t>
      </w:r>
      <w:r w:rsidR="00612CA0" w:rsidRPr="00612CA0">
        <w:t xml:space="preserve"> merupakan sebuah atau jenis rasio yang sering dipakai dalam menghitung tingkat profitabilitas suatu perusahaan dengan cara melakukan perhitungan antara nilai keuntungan bersih terhadap nilai penjualan.</w:t>
      </w:r>
    </w:p>
    <w:p w14:paraId="0F6F5825" w14:textId="7E549D63" w:rsidR="00520DCE" w:rsidRDefault="00AC7A6D" w:rsidP="00C92D2F">
      <w:pPr>
        <w:spacing w:after="0" w:line="360" w:lineRule="auto"/>
        <w:ind w:left="2160" w:firstLine="720"/>
        <w:jc w:val="both"/>
      </w:pPr>
      <w:r w:rsidRPr="00090F38">
        <w:t xml:space="preserve">Menurut </w:t>
      </w:r>
      <w:r w:rsidR="00DB14FF" w:rsidRPr="00DB14FF">
        <w:rPr>
          <w:color w:val="000000"/>
        </w:rPr>
        <w:t>(Jirwanto et al., 2024)</w:t>
      </w:r>
      <w:r w:rsidR="000C39E5">
        <w:t xml:space="preserve"> </w:t>
      </w:r>
      <w:r w:rsidR="000C39E5" w:rsidRPr="000C39E5">
        <w:rPr>
          <w:i/>
        </w:rPr>
        <w:t>Net Profit Margin</w:t>
      </w:r>
      <w:r w:rsidR="000C39E5">
        <w:t xml:space="preserve"> </w:t>
      </w:r>
      <w:r w:rsidR="000C39E5" w:rsidRPr="000C39E5">
        <w:t>adalah rasio yang membandingkan laba bersih setelah pajak dengan penjualan bersih. Rasio ini menunjukkan laba bersih perusahaan dari penjualan. Semakin tinggi rasio laba bersih yang dicapai menunjukkan semakin efektif operasional perusahaan dalam menghasilkan laba bersih.</w:t>
      </w:r>
      <w:r w:rsidR="00F960E6">
        <w:t xml:space="preserve"> Sedangkan M</w:t>
      </w:r>
      <w:r w:rsidR="00C92D2F">
        <w:t xml:space="preserve">enurut </w:t>
      </w:r>
      <w:r w:rsidR="005D6E0A" w:rsidRPr="00DB14FF">
        <w:rPr>
          <w:color w:val="000000"/>
        </w:rPr>
        <w:t>(Astuti et al., 2021)</w:t>
      </w:r>
      <w:r w:rsidR="005D6E0A" w:rsidRPr="00C92D2F">
        <w:t xml:space="preserve"> </w:t>
      </w:r>
      <w:r w:rsidR="00C92D2F" w:rsidRPr="00C92D2F">
        <w:t>Marjin laba bersih (</w:t>
      </w:r>
      <w:r w:rsidR="00C92D2F" w:rsidRPr="00520DCE">
        <w:rPr>
          <w:i/>
        </w:rPr>
        <w:t>net profit margin</w:t>
      </w:r>
      <w:r w:rsidR="00C92D2F" w:rsidRPr="00C92D2F">
        <w:t xml:space="preserve">) merupakan rasio yang digunakan untuk mengukur besarnya persentase laba bersih atas penjualan bersih. Rasio dihitung dengan membagi laba bersih terhadap penjualan </w:t>
      </w:r>
      <w:r w:rsidR="00C92D2F" w:rsidRPr="00C92D2F">
        <w:lastRenderedPageBreak/>
        <w:t>bersih. Laba bersih sendiri dihitung sebagai hasil pengurangan antara laba sebelum pajak penghasilan dengan beban pajak penghasilan.</w:t>
      </w:r>
      <w:r w:rsidR="00520DCE">
        <w:t xml:space="preserve"> </w:t>
      </w:r>
    </w:p>
    <w:p w14:paraId="31992458" w14:textId="44DAB8F1" w:rsidR="00C92D2F" w:rsidRDefault="005D6E0A" w:rsidP="00C92D2F">
      <w:pPr>
        <w:spacing w:after="0" w:line="360" w:lineRule="auto"/>
        <w:ind w:left="2160" w:firstLine="720"/>
        <w:jc w:val="both"/>
        <w:rPr>
          <w:rFonts w:eastAsia="Times New Roman" w:cs="Times New Roman"/>
          <w:bCs/>
          <w:kern w:val="0"/>
          <w:szCs w:val="24"/>
          <w:lang w:val="en-US"/>
          <w14:ligatures w14:val="none"/>
        </w:rPr>
      </w:pPr>
      <w:r>
        <w:t xml:space="preserve">Dapat di simpulkan bahwasanya </w:t>
      </w:r>
      <w:r>
        <w:rPr>
          <w:rFonts w:eastAsia="Times New Roman" w:cs="Times New Roman"/>
          <w:kern w:val="0"/>
          <w:szCs w:val="24"/>
          <w:lang w:val="en-US"/>
          <w14:ligatures w14:val="none"/>
        </w:rPr>
        <w:t xml:space="preserve">semua </w:t>
      </w:r>
      <w:r w:rsidRPr="00BF2989">
        <w:rPr>
          <w:rFonts w:eastAsia="Times New Roman" w:cs="Times New Roman"/>
          <w:kern w:val="0"/>
          <w:szCs w:val="24"/>
          <w:lang w:val="en-US"/>
          <w14:ligatures w14:val="none"/>
        </w:rPr>
        <w:t xml:space="preserve">sepakat bahwa </w:t>
      </w:r>
      <w:r w:rsidR="00C92D2F" w:rsidRPr="005D6E0A">
        <w:rPr>
          <w:rFonts w:eastAsia="Times New Roman" w:cs="Times New Roman"/>
          <w:bCs/>
          <w:i/>
          <w:kern w:val="0"/>
          <w:szCs w:val="24"/>
          <w:lang w:val="en-US"/>
          <w14:ligatures w14:val="none"/>
        </w:rPr>
        <w:t>Net Profit Margin</w:t>
      </w:r>
      <w:r w:rsidR="00C92D2F" w:rsidRPr="00C92D2F">
        <w:rPr>
          <w:rFonts w:eastAsia="Times New Roman" w:cs="Times New Roman"/>
          <w:bCs/>
          <w:kern w:val="0"/>
          <w:szCs w:val="24"/>
          <w:lang w:val="en-US"/>
          <w14:ligatures w14:val="none"/>
        </w:rPr>
        <w:t xml:space="preserve"> adalah rasio yang mengukur kemampuan perusahaan dalam menghasilkan laba bersih (setelah pajak) dari penjualan yang dilakukan</w:t>
      </w:r>
      <w:r w:rsidR="00C92D2F">
        <w:rPr>
          <w:rFonts w:eastAsia="Times New Roman" w:cs="Times New Roman"/>
          <w:bCs/>
          <w:kern w:val="0"/>
          <w:szCs w:val="24"/>
          <w:lang w:val="en-US"/>
          <w14:ligatures w14:val="none"/>
        </w:rPr>
        <w:t>.</w:t>
      </w:r>
      <w:r w:rsidR="00C92D2F">
        <w:rPr>
          <w:rFonts w:eastAsia="Times New Roman" w:cs="Times New Roman"/>
          <w:kern w:val="0"/>
          <w:szCs w:val="24"/>
          <w:lang w:val="en-US"/>
          <w14:ligatures w14:val="none"/>
        </w:rPr>
        <w:t xml:space="preserve"> S</w:t>
      </w:r>
      <w:r w:rsidR="00C92D2F" w:rsidRPr="00C92D2F">
        <w:rPr>
          <w:rFonts w:eastAsia="Times New Roman" w:cs="Times New Roman"/>
          <w:kern w:val="0"/>
          <w:szCs w:val="24"/>
          <w:lang w:val="en-US"/>
          <w14:ligatures w14:val="none"/>
        </w:rPr>
        <w:t xml:space="preserve">emua secara konsisten menyatakan bahwa NPM adalah </w:t>
      </w:r>
      <w:r w:rsidR="00C92D2F" w:rsidRPr="00C92D2F">
        <w:rPr>
          <w:rFonts w:eastAsia="Times New Roman" w:cs="Times New Roman"/>
          <w:bCs/>
          <w:kern w:val="0"/>
          <w:szCs w:val="24"/>
          <w:lang w:val="en-US"/>
          <w14:ligatures w14:val="none"/>
        </w:rPr>
        <w:t>perbandingan antara laba bersih setelah pajak dengan penjualan (atau penjualan bersih).</w:t>
      </w:r>
    </w:p>
    <w:p w14:paraId="5BDD9604" w14:textId="0BBA19FF" w:rsidR="00C92D2F" w:rsidRDefault="00C92D2F" w:rsidP="00C92D2F">
      <w:pPr>
        <w:spacing w:after="0" w:line="360" w:lineRule="auto"/>
        <w:ind w:left="2160" w:firstLine="720"/>
        <w:jc w:val="both"/>
        <w:rPr>
          <w:rFonts w:eastAsia="Times New Roman" w:cs="Times New Roman"/>
          <w:kern w:val="0"/>
          <w:szCs w:val="24"/>
          <w:lang w:val="en-US"/>
          <w14:ligatures w14:val="none"/>
        </w:rPr>
      </w:pPr>
      <w:r>
        <w:rPr>
          <w:rFonts w:eastAsia="Times New Roman" w:cs="Times New Roman"/>
          <w:bCs/>
          <w:kern w:val="0"/>
          <w:szCs w:val="24"/>
          <w:lang w:val="en-US"/>
          <w14:ligatures w14:val="none"/>
        </w:rPr>
        <w:t xml:space="preserve"> Namun menurut </w:t>
      </w:r>
      <w:r w:rsidR="005D6E0A">
        <w:rPr>
          <w:color w:val="000000"/>
        </w:rPr>
        <w:t>Saefullah</w:t>
      </w:r>
      <w:r w:rsidRPr="00C92D2F">
        <w:rPr>
          <w:rFonts w:eastAsia="Times New Roman" w:cs="Times New Roman"/>
          <w:bCs/>
          <w:kern w:val="0"/>
          <w:szCs w:val="24"/>
          <w:lang w:val="en-US"/>
          <w14:ligatures w14:val="none"/>
        </w:rPr>
        <w:t>,</w:t>
      </w:r>
      <w:r w:rsidR="005D6E0A">
        <w:rPr>
          <w:rFonts w:eastAsia="Times New Roman" w:cs="Times New Roman"/>
          <w:bCs/>
          <w:kern w:val="0"/>
          <w:szCs w:val="24"/>
          <w:lang w:val="en-US"/>
          <w14:ligatures w14:val="none"/>
        </w:rPr>
        <w:t xml:space="preserve"> Jirwanto</w:t>
      </w:r>
      <w:r w:rsidRPr="00C92D2F">
        <w:rPr>
          <w:rFonts w:eastAsia="Times New Roman" w:cs="Times New Roman"/>
          <w:bCs/>
          <w:kern w:val="0"/>
          <w:szCs w:val="24"/>
          <w:lang w:val="en-US"/>
          <w14:ligatures w14:val="none"/>
        </w:rPr>
        <w:t>, dan Astuti</w:t>
      </w:r>
      <w:r w:rsidRPr="00C92D2F">
        <w:rPr>
          <w:rFonts w:eastAsia="Times New Roman" w:cs="Times New Roman"/>
          <w:kern w:val="0"/>
          <w:szCs w:val="24"/>
          <w:lang w:val="en-US"/>
          <w14:ligatures w14:val="none"/>
        </w:rPr>
        <w:t xml:space="preserve"> secara eksplisit menyatakan bahwa </w:t>
      </w:r>
      <w:r w:rsidRPr="00C92D2F">
        <w:rPr>
          <w:rFonts w:eastAsia="Times New Roman" w:cs="Times New Roman"/>
          <w:bCs/>
          <w:kern w:val="0"/>
          <w:szCs w:val="24"/>
          <w:lang w:val="en-US"/>
          <w14:ligatures w14:val="none"/>
        </w:rPr>
        <w:t>semakin tinggi NPM</w:t>
      </w:r>
      <w:r>
        <w:rPr>
          <w:rFonts w:eastAsia="Times New Roman" w:cs="Times New Roman"/>
          <w:bCs/>
          <w:kern w:val="0"/>
          <w:szCs w:val="24"/>
          <w:lang w:val="en-US"/>
          <w14:ligatures w14:val="none"/>
        </w:rPr>
        <w:t xml:space="preserve"> yang dicapai</w:t>
      </w:r>
      <w:r w:rsidRPr="00C92D2F">
        <w:rPr>
          <w:rFonts w:eastAsia="Times New Roman" w:cs="Times New Roman"/>
          <w:bCs/>
          <w:kern w:val="0"/>
          <w:szCs w:val="24"/>
          <w:lang w:val="en-US"/>
          <w14:ligatures w14:val="none"/>
        </w:rPr>
        <w:t xml:space="preserve"> menunjukkan semakin efektif dan efisien operasional perusahaan dalam menghasilkan laba bersih.</w:t>
      </w:r>
      <w:r w:rsidRPr="00C92D2F">
        <w:rPr>
          <w:rFonts w:eastAsia="Times New Roman" w:cs="Times New Roman"/>
          <w:kern w:val="0"/>
          <w:szCs w:val="24"/>
          <w:lang w:val="en-US"/>
          <w14:ligatures w14:val="none"/>
        </w:rPr>
        <w:t xml:space="preserve"> Ini berarti perusahaan mampu mempertahankan sebagian besar dari pendapatannya sebagai keuntungan setelah dikurangi semua biaya dan pajak. </w:t>
      </w:r>
      <w:r w:rsidR="005D6E0A">
        <w:rPr>
          <w:rFonts w:eastAsia="Times New Roman" w:cs="Times New Roman"/>
          <w:kern w:val="0"/>
          <w:szCs w:val="24"/>
          <w:lang w:val="en-US"/>
          <w14:ligatures w14:val="none"/>
        </w:rPr>
        <w:t xml:space="preserve">Dan </w:t>
      </w:r>
      <w:r w:rsidR="005D6E0A">
        <w:rPr>
          <w:rFonts w:eastAsia="Times New Roman" w:cs="Times New Roman"/>
          <w:bCs/>
          <w:kern w:val="0"/>
          <w:szCs w:val="24"/>
          <w:lang w:val="en-US"/>
          <w14:ligatures w14:val="none"/>
        </w:rPr>
        <w:t xml:space="preserve">Siswanto </w:t>
      </w:r>
      <w:r w:rsidRPr="00C92D2F">
        <w:rPr>
          <w:rFonts w:eastAsia="Times New Roman" w:cs="Times New Roman"/>
          <w:kern w:val="0"/>
          <w:szCs w:val="24"/>
          <w:lang w:val="en-US"/>
          <w14:ligatures w14:val="none"/>
        </w:rPr>
        <w:t>menambahkan bahwa rasio ini mencerminkan efisiensi dari berbagai bagian dalam perusahaan (produksi, personalia, pemasaran, keuangan), yang secara implisit mendukung pandangan tentang efektivitas operasional yang disebutkan ahli lainnya.</w:t>
      </w:r>
    </w:p>
    <w:p w14:paraId="378DD66D" w14:textId="3DE92B26" w:rsidR="00C92D2F" w:rsidRPr="00C92D2F" w:rsidRDefault="00AC7A6D" w:rsidP="00C92D2F">
      <w:pPr>
        <w:spacing w:after="0" w:line="360" w:lineRule="auto"/>
        <w:ind w:left="2160" w:firstLine="720"/>
        <w:jc w:val="both"/>
      </w:pPr>
      <w:r>
        <w:t>D</w:t>
      </w:r>
      <w:r w:rsidRPr="004434A6">
        <w:t>engan demikian penulis menyimpulkan bahwa pengertian</w:t>
      </w:r>
      <w:r>
        <w:t xml:space="preserve"> bahwa pengertian </w:t>
      </w:r>
      <w:r w:rsidRPr="00276A71">
        <w:rPr>
          <w:i/>
        </w:rPr>
        <w:t>Net Profit Margin</w:t>
      </w:r>
      <w:r>
        <w:t xml:space="preserve"> (NPM) </w:t>
      </w:r>
      <w:r w:rsidR="00C92D2F">
        <w:t xml:space="preserve">adalah </w:t>
      </w:r>
      <w:r w:rsidR="00C92D2F" w:rsidRPr="00C92D2F">
        <w:rPr>
          <w:rFonts w:eastAsia="Times New Roman"/>
          <w:bCs/>
          <w:kern w:val="0"/>
          <w:lang w:val="en-US"/>
          <w14:ligatures w14:val="none"/>
        </w:rPr>
        <w:t>rasio profitabilitas fundamental yang mengukur persentase laba bersih setelah pajak yang dihasilkan perusahaan dari setiap rupiah penjualan.</w:t>
      </w:r>
      <w:r w:rsidR="00C92D2F">
        <w:rPr>
          <w:rFonts w:eastAsia="Times New Roman"/>
          <w:bCs/>
          <w:kern w:val="0"/>
          <w:lang w:val="en-US"/>
          <w14:ligatures w14:val="none"/>
        </w:rPr>
        <w:t xml:space="preserve"> </w:t>
      </w:r>
      <w:r w:rsidR="00C92D2F" w:rsidRPr="00C92D2F">
        <w:rPr>
          <w:rFonts w:eastAsia="Times New Roman" w:cs="Times New Roman"/>
          <w:kern w:val="0"/>
          <w:szCs w:val="24"/>
          <w:lang w:val="en-US"/>
          <w14:ligatures w14:val="none"/>
        </w:rPr>
        <w:t xml:space="preserve">NPM dihitung dengan membandingkan laba bersih setelah pajak dengan penjualan bersih. Rasio ini memberikan gambaran langsung tentang </w:t>
      </w:r>
      <w:r w:rsidR="00C92D2F" w:rsidRPr="00C92D2F">
        <w:rPr>
          <w:rFonts w:eastAsia="Times New Roman" w:cs="Times New Roman"/>
          <w:bCs/>
          <w:kern w:val="0"/>
          <w:szCs w:val="24"/>
          <w:lang w:val="en-US"/>
          <w14:ligatures w14:val="none"/>
        </w:rPr>
        <w:t xml:space="preserve">efisiensi operasional perusahaan dalam mengelola biaya dan pajak untuk </w:t>
      </w:r>
      <w:r w:rsidR="00C92D2F" w:rsidRPr="00C92D2F">
        <w:rPr>
          <w:rFonts w:eastAsia="Times New Roman" w:cs="Times New Roman"/>
          <w:bCs/>
          <w:kern w:val="0"/>
          <w:szCs w:val="24"/>
          <w:lang w:val="en-US"/>
          <w14:ligatures w14:val="none"/>
        </w:rPr>
        <w:lastRenderedPageBreak/>
        <w:t>menghasilkan keuntungan.</w:t>
      </w:r>
      <w:r w:rsidR="00C92D2F" w:rsidRPr="00C92D2F">
        <w:rPr>
          <w:rFonts w:eastAsia="Times New Roman" w:cs="Times New Roman"/>
          <w:kern w:val="0"/>
          <w:szCs w:val="24"/>
          <w:lang w:val="en-US"/>
          <w14:ligatures w14:val="none"/>
        </w:rPr>
        <w:t xml:space="preserve"> </w:t>
      </w:r>
      <w:r w:rsidR="00C92D2F" w:rsidRPr="00C92D2F">
        <w:rPr>
          <w:rFonts w:eastAsia="Times New Roman" w:cs="Times New Roman"/>
          <w:bCs/>
          <w:kern w:val="0"/>
          <w:szCs w:val="24"/>
          <w:lang w:val="en-US"/>
          <w14:ligatures w14:val="none"/>
        </w:rPr>
        <w:t xml:space="preserve">Semakin tinggi </w:t>
      </w:r>
      <w:r w:rsidR="00C92D2F" w:rsidRPr="00C92D2F">
        <w:rPr>
          <w:rFonts w:eastAsia="Times New Roman" w:cs="Times New Roman"/>
          <w:bCs/>
          <w:i/>
          <w:kern w:val="0"/>
          <w:szCs w:val="24"/>
          <w:lang w:val="en-US"/>
          <w14:ligatures w14:val="none"/>
        </w:rPr>
        <w:t>Net Profit Margin</w:t>
      </w:r>
      <w:r w:rsidR="00C92D2F" w:rsidRPr="00C92D2F">
        <w:rPr>
          <w:rFonts w:eastAsia="Times New Roman" w:cs="Times New Roman"/>
          <w:bCs/>
          <w:kern w:val="0"/>
          <w:szCs w:val="24"/>
          <w:lang w:val="en-US"/>
          <w14:ligatures w14:val="none"/>
        </w:rPr>
        <w:t>, semakin efektif dan efisien kinerja perusahaan</w:t>
      </w:r>
    </w:p>
    <w:p w14:paraId="16057BEC" w14:textId="1522F150" w:rsidR="00C92D2F" w:rsidRDefault="00C92D2F" w:rsidP="00C92D2F">
      <w:pPr>
        <w:spacing w:after="0" w:line="360" w:lineRule="auto"/>
        <w:ind w:left="2160" w:firstLine="720"/>
        <w:jc w:val="both"/>
      </w:pPr>
    </w:p>
    <w:p w14:paraId="0D8F1C86" w14:textId="49DCFEBC" w:rsidR="00A26841" w:rsidRPr="00A26841" w:rsidRDefault="006C6C18" w:rsidP="00A26841">
      <w:pPr>
        <w:pStyle w:val="Heading4"/>
        <w:spacing w:line="360" w:lineRule="auto"/>
      </w:pPr>
      <w:r>
        <w:t xml:space="preserve">Tujuan </w:t>
      </w:r>
      <w:r w:rsidR="00A26841">
        <w:t xml:space="preserve">dan Manfaat </w:t>
      </w:r>
      <w:r w:rsidRPr="00A26841">
        <w:rPr>
          <w:i/>
        </w:rPr>
        <w:t>Net Profit Margin</w:t>
      </w:r>
      <w:r>
        <w:t xml:space="preserve"> (NPM)</w:t>
      </w:r>
    </w:p>
    <w:p w14:paraId="081A42B1" w14:textId="77777777" w:rsidR="006C6C18" w:rsidRDefault="006C6C18" w:rsidP="00C92D2F">
      <w:pPr>
        <w:pStyle w:val="ListParagraph"/>
        <w:numPr>
          <w:ilvl w:val="7"/>
          <w:numId w:val="2"/>
        </w:numPr>
        <w:spacing w:after="0" w:line="360" w:lineRule="auto"/>
        <w:jc w:val="both"/>
      </w:pPr>
      <w:r>
        <w:t xml:space="preserve">Tujuan </w:t>
      </w:r>
      <w:r w:rsidRPr="00276A71">
        <w:rPr>
          <w:i/>
        </w:rPr>
        <w:t>Net Profit Margin</w:t>
      </w:r>
      <w:r>
        <w:t xml:space="preserve"> (NPM)</w:t>
      </w:r>
    </w:p>
    <w:p w14:paraId="034BBE66" w14:textId="77777777" w:rsidR="006C6C18" w:rsidRDefault="006C6C18" w:rsidP="00C92D2F">
      <w:pPr>
        <w:pStyle w:val="ListParagraph"/>
        <w:numPr>
          <w:ilvl w:val="8"/>
          <w:numId w:val="2"/>
        </w:numPr>
        <w:spacing w:line="360" w:lineRule="auto"/>
        <w:jc w:val="both"/>
      </w:pPr>
      <w:r>
        <w:t>Mengukur dan menghitung laba bersih yang di peroleh Perusahaan dalam satu periode tertentu.</w:t>
      </w:r>
    </w:p>
    <w:p w14:paraId="746D8965" w14:textId="77777777" w:rsidR="006C6C18" w:rsidRDefault="006C6C18" w:rsidP="00253556">
      <w:pPr>
        <w:pStyle w:val="ListParagraph"/>
        <w:numPr>
          <w:ilvl w:val="8"/>
          <w:numId w:val="2"/>
        </w:numPr>
        <w:spacing w:line="360" w:lineRule="auto"/>
        <w:jc w:val="both"/>
      </w:pPr>
      <w:r>
        <w:t xml:space="preserve">Menilai perkembangan laba dari waktu ke waktu untuk mengetahui tren kinerja Perusahaan. </w:t>
      </w:r>
    </w:p>
    <w:p w14:paraId="273FB610" w14:textId="77777777" w:rsidR="006C6C18" w:rsidRDefault="006C6C18" w:rsidP="00253556">
      <w:pPr>
        <w:pStyle w:val="ListParagraph"/>
        <w:numPr>
          <w:ilvl w:val="8"/>
          <w:numId w:val="2"/>
        </w:numPr>
        <w:spacing w:line="360" w:lineRule="auto"/>
        <w:jc w:val="both"/>
      </w:pPr>
      <w:r>
        <w:t>Menilai besarnya laba setelah pajak di bandingkan dengan modal sendiri yang di gunakan Perusahaan.</w:t>
      </w:r>
    </w:p>
    <w:p w14:paraId="4FA7FB61" w14:textId="17289B9B" w:rsidR="006C6C18" w:rsidRDefault="006C6C18" w:rsidP="00253556">
      <w:pPr>
        <w:pStyle w:val="ListParagraph"/>
        <w:numPr>
          <w:ilvl w:val="8"/>
          <w:numId w:val="2"/>
        </w:numPr>
        <w:spacing w:line="360" w:lineRule="auto"/>
        <w:jc w:val="both"/>
      </w:pPr>
      <w:r>
        <w:t>Mengukur produkt</w:t>
      </w:r>
      <w:r w:rsidR="00E8614D">
        <w:t>ivitas Perusahaan dari seluruh D</w:t>
      </w:r>
      <w:r>
        <w:t>ana yang di gunakan, baik modal pinjaman maupun modal sendiri.</w:t>
      </w:r>
    </w:p>
    <w:p w14:paraId="330E0CE3" w14:textId="77777777" w:rsidR="006C6C18" w:rsidRDefault="006C6C18" w:rsidP="00253556">
      <w:pPr>
        <w:pStyle w:val="ListParagraph"/>
        <w:numPr>
          <w:ilvl w:val="8"/>
          <w:numId w:val="2"/>
        </w:numPr>
        <w:spacing w:line="360" w:lineRule="auto"/>
        <w:jc w:val="both"/>
      </w:pPr>
      <w:r>
        <w:t>Menentukan peringkat Perusahaan berdasarkan kriteria bisnis yang sudah dikenal.</w:t>
      </w:r>
    </w:p>
    <w:p w14:paraId="7BAFA326" w14:textId="3D112C38" w:rsidR="006C6C18" w:rsidRDefault="006C6C18" w:rsidP="00253556">
      <w:pPr>
        <w:pStyle w:val="ListParagraph"/>
        <w:numPr>
          <w:ilvl w:val="8"/>
          <w:numId w:val="2"/>
        </w:numPr>
        <w:spacing w:line="360" w:lineRule="auto"/>
        <w:jc w:val="both"/>
      </w:pPr>
      <w:r>
        <w:t>Membandingkan situasi Perusahaan dengan Perusahaan lain, periode sebelumnya atau standar industry.</w:t>
      </w:r>
    </w:p>
    <w:p w14:paraId="4C7C2102" w14:textId="77777777" w:rsidR="006C6C18" w:rsidRDefault="006C6C18" w:rsidP="00B4299B">
      <w:pPr>
        <w:pStyle w:val="ListParagraph"/>
        <w:numPr>
          <w:ilvl w:val="7"/>
          <w:numId w:val="2"/>
        </w:numPr>
        <w:spacing w:after="0" w:line="360" w:lineRule="auto"/>
        <w:jc w:val="both"/>
      </w:pPr>
      <w:r>
        <w:t xml:space="preserve">Manfaat </w:t>
      </w:r>
      <w:r w:rsidRPr="00276A71">
        <w:rPr>
          <w:i/>
        </w:rPr>
        <w:t>Net Profit Margin</w:t>
      </w:r>
      <w:r>
        <w:t xml:space="preserve"> (NPM)</w:t>
      </w:r>
    </w:p>
    <w:p w14:paraId="69FB4EDD" w14:textId="77777777" w:rsidR="006C6C18" w:rsidRDefault="006C6C18" w:rsidP="00B4299B">
      <w:pPr>
        <w:pStyle w:val="ListParagraph"/>
        <w:numPr>
          <w:ilvl w:val="8"/>
          <w:numId w:val="2"/>
        </w:numPr>
        <w:spacing w:line="360" w:lineRule="auto"/>
        <w:jc w:val="both"/>
      </w:pPr>
      <w:r>
        <w:t>Mengetahui besarnya Tingkat laba yang diperoleh Perusahaan dalam satu periode.</w:t>
      </w:r>
    </w:p>
    <w:p w14:paraId="2080A8E3" w14:textId="77777777" w:rsidR="006C6C18" w:rsidRDefault="006C6C18" w:rsidP="00B4299B">
      <w:pPr>
        <w:pStyle w:val="ListParagraph"/>
        <w:numPr>
          <w:ilvl w:val="8"/>
          <w:numId w:val="2"/>
        </w:numPr>
        <w:spacing w:line="360" w:lineRule="auto"/>
        <w:jc w:val="both"/>
      </w:pPr>
      <w:r>
        <w:t>Mengetahui posisi laba Perusahaan tahun sebelumnya dengan tahun sekarang.</w:t>
      </w:r>
    </w:p>
    <w:p w14:paraId="64D4E2D1" w14:textId="77777777" w:rsidR="006C6C18" w:rsidRDefault="006C6C18" w:rsidP="00B4299B">
      <w:pPr>
        <w:pStyle w:val="ListParagraph"/>
        <w:numPr>
          <w:ilvl w:val="8"/>
          <w:numId w:val="2"/>
        </w:numPr>
        <w:spacing w:line="360" w:lineRule="auto"/>
        <w:jc w:val="both"/>
      </w:pPr>
      <w:r>
        <w:t>Mengetahui perkembangan laba dari waktu ke waktu.</w:t>
      </w:r>
    </w:p>
    <w:p w14:paraId="2FFECBB6" w14:textId="77777777" w:rsidR="006C6C18" w:rsidRDefault="006C6C18" w:rsidP="00B4299B">
      <w:pPr>
        <w:pStyle w:val="ListParagraph"/>
        <w:numPr>
          <w:ilvl w:val="8"/>
          <w:numId w:val="2"/>
        </w:numPr>
        <w:spacing w:line="360" w:lineRule="auto"/>
        <w:jc w:val="both"/>
      </w:pPr>
      <w:r>
        <w:t>Mengetahui besarnya laba bersih sesudah pajak dengan modal sendiri.</w:t>
      </w:r>
    </w:p>
    <w:p w14:paraId="0EA6AFB9" w14:textId="19A5A8FB" w:rsidR="006C6C18" w:rsidRDefault="006C6C18" w:rsidP="00B4299B">
      <w:pPr>
        <w:pStyle w:val="ListParagraph"/>
        <w:numPr>
          <w:ilvl w:val="8"/>
          <w:numId w:val="2"/>
        </w:numPr>
        <w:spacing w:line="360" w:lineRule="auto"/>
        <w:jc w:val="both"/>
      </w:pPr>
      <w:r>
        <w:lastRenderedPageBreak/>
        <w:t>Mengeta</w:t>
      </w:r>
      <w:r w:rsidR="00E8614D">
        <w:t>hui produktivitas dari seluruh D</w:t>
      </w:r>
      <w:r>
        <w:t>ana Perusahaan yang di gunakan baik modal pinjaman maupun modal sendiri.</w:t>
      </w:r>
    </w:p>
    <w:p w14:paraId="16C48E20" w14:textId="77777777" w:rsidR="006C6C18" w:rsidRDefault="006C6C18" w:rsidP="00B4299B">
      <w:pPr>
        <w:pStyle w:val="ListParagraph"/>
        <w:numPr>
          <w:ilvl w:val="8"/>
          <w:numId w:val="2"/>
        </w:numPr>
        <w:spacing w:line="360" w:lineRule="auto"/>
        <w:jc w:val="both"/>
      </w:pPr>
      <w:r>
        <w:t>Menunjukan kemampuan manajemen dalam menjalankan Perusahaan secara efektif untuk menyisakan margin laba sebagai kompensasi wajar bagi pemilik modal.</w:t>
      </w:r>
    </w:p>
    <w:p w14:paraId="506B0271" w14:textId="0D8D0C56" w:rsidR="006C6C18" w:rsidRDefault="006C6C18" w:rsidP="00B4299B">
      <w:pPr>
        <w:pStyle w:val="ListParagraph"/>
        <w:numPr>
          <w:ilvl w:val="8"/>
          <w:numId w:val="2"/>
        </w:numPr>
        <w:spacing w:line="360" w:lineRule="auto"/>
        <w:jc w:val="both"/>
      </w:pPr>
      <w:r>
        <w:t>Membantu investor menilai apakah Perusahaan itu profitable atau tidak dengan melihat kemampuan Perusahaan meghasilkan laba bersih dari penjualan.</w:t>
      </w:r>
    </w:p>
    <w:p w14:paraId="2E46A552" w14:textId="3F5D1FB8" w:rsidR="006C6C18" w:rsidRDefault="006C6C18" w:rsidP="00404706">
      <w:pPr>
        <w:pStyle w:val="Heading4"/>
        <w:spacing w:line="360" w:lineRule="auto"/>
      </w:pPr>
      <w:r>
        <w:t>Faktor</w:t>
      </w:r>
      <w:r w:rsidR="00276A71">
        <w:t xml:space="preserve">-Faktor yang Mempengaruhi </w:t>
      </w:r>
      <w:r w:rsidR="00276A71" w:rsidRPr="00276A71">
        <w:rPr>
          <w:i/>
        </w:rPr>
        <w:t>Net P</w:t>
      </w:r>
      <w:r w:rsidRPr="00276A71">
        <w:rPr>
          <w:i/>
        </w:rPr>
        <w:t>rofit Margin</w:t>
      </w:r>
      <w:r>
        <w:t xml:space="preserve"> (NPM)</w:t>
      </w:r>
    </w:p>
    <w:p w14:paraId="1F3CAD44" w14:textId="4FDD0F06" w:rsidR="006C6C18" w:rsidRDefault="006C6C18" w:rsidP="00404706">
      <w:pPr>
        <w:spacing w:after="0" w:line="360" w:lineRule="auto"/>
        <w:ind w:left="2160" w:firstLine="720"/>
        <w:jc w:val="both"/>
      </w:pPr>
      <w:r w:rsidRPr="008D08C9">
        <w:t xml:space="preserve">Menurut </w:t>
      </w:r>
      <w:r w:rsidR="00DB14FF" w:rsidRPr="00DB14FF">
        <w:rPr>
          <w:color w:val="000000"/>
        </w:rPr>
        <w:t>(Kasmir, 2018)</w:t>
      </w:r>
      <w:r w:rsidR="00A26841">
        <w:t xml:space="preserve"> </w:t>
      </w:r>
      <w:r w:rsidR="00404706">
        <w:t>F</w:t>
      </w:r>
      <w:r w:rsidRPr="008D08C9">
        <w:t>aktor</w:t>
      </w:r>
      <w:r w:rsidR="00404706">
        <w:t xml:space="preserve"> </w:t>
      </w:r>
      <w:r w:rsidRPr="008D08C9">
        <w:t>-</w:t>
      </w:r>
      <w:r w:rsidR="00404706">
        <w:t xml:space="preserve"> F</w:t>
      </w:r>
      <w:r w:rsidRPr="008D08C9">
        <w:t>aktor yan</w:t>
      </w:r>
      <w:r>
        <w:t xml:space="preserve">g mempengaruhi </w:t>
      </w:r>
      <w:r w:rsidRPr="00276A71">
        <w:rPr>
          <w:i/>
        </w:rPr>
        <w:t>Net Profit Margin</w:t>
      </w:r>
      <w:r>
        <w:t xml:space="preserve"> (NPM) sebagai berikut:</w:t>
      </w:r>
    </w:p>
    <w:p w14:paraId="175BFACD" w14:textId="77777777" w:rsidR="006C6C18" w:rsidRDefault="006C6C18" w:rsidP="001A6E5C">
      <w:pPr>
        <w:pStyle w:val="ListParagraph"/>
        <w:numPr>
          <w:ilvl w:val="7"/>
          <w:numId w:val="2"/>
        </w:numPr>
        <w:spacing w:after="0" w:line="360" w:lineRule="auto"/>
        <w:jc w:val="both"/>
      </w:pPr>
      <w:r w:rsidRPr="00276A71">
        <w:rPr>
          <w:i/>
        </w:rPr>
        <w:t>Current ratio</w:t>
      </w:r>
      <w:r w:rsidRPr="008344F0">
        <w:t xml:space="preserve"> (Rasio Lancar): Mengukur kemampuan perusahaan dalam memenuhi kewajiban jangka pendek. Rasio lancar yang baik menunjukkan likuiditas yang sehat dan dapat mendukung profitabilitas </w:t>
      </w:r>
      <w:r>
        <w:t>Perusahaan.</w:t>
      </w:r>
    </w:p>
    <w:p w14:paraId="77F1D650" w14:textId="77777777" w:rsidR="006C6C18" w:rsidRDefault="006C6C18" w:rsidP="001A6E5C">
      <w:pPr>
        <w:pStyle w:val="ListParagraph"/>
        <w:numPr>
          <w:ilvl w:val="7"/>
          <w:numId w:val="2"/>
        </w:numPr>
        <w:spacing w:after="0" w:line="360" w:lineRule="auto"/>
        <w:jc w:val="both"/>
      </w:pPr>
      <w:r w:rsidRPr="00276A71">
        <w:rPr>
          <w:i/>
        </w:rPr>
        <w:t>Debt Ratio</w:t>
      </w:r>
      <w:r w:rsidRPr="008344F0">
        <w:t xml:space="preserve"> (Rasio Hutang): Tingkat penggunaan hutang dalam struktur modal perusahaan. Penggunaan hutang yang tinggi dapat meningkatkan risiko dan beban bunga, sehingga menurunkan NPM</w:t>
      </w:r>
      <w:r>
        <w:t>.</w:t>
      </w:r>
    </w:p>
    <w:p w14:paraId="58D8B062" w14:textId="77777777" w:rsidR="006C6C18" w:rsidRDefault="006C6C18" w:rsidP="001A6E5C">
      <w:pPr>
        <w:pStyle w:val="ListParagraph"/>
        <w:numPr>
          <w:ilvl w:val="7"/>
          <w:numId w:val="2"/>
        </w:numPr>
        <w:spacing w:after="0" w:line="360" w:lineRule="auto"/>
        <w:jc w:val="both"/>
      </w:pPr>
      <w:r w:rsidRPr="00276A71">
        <w:rPr>
          <w:i/>
        </w:rPr>
        <w:t>Sales Growth</w:t>
      </w:r>
      <w:r w:rsidRPr="004C3871">
        <w:t xml:space="preserve"> (Pertumbuhan Penjualan</w:t>
      </w:r>
      <w:r w:rsidRPr="006C6C18">
        <w:rPr>
          <w:b/>
          <w:bCs/>
        </w:rPr>
        <w:t>)</w:t>
      </w:r>
      <w:r w:rsidRPr="004C3871">
        <w:t>: Pertumbuhan penjualan yang positif dapat meningkatkan efisiensi operasional dan skala ekonomi, sehingga berpotensi meningkatkan NPM</w:t>
      </w:r>
      <w:r>
        <w:t>.</w:t>
      </w:r>
    </w:p>
    <w:p w14:paraId="5F5D7591" w14:textId="0BF385CF" w:rsidR="006C6C18" w:rsidRDefault="006C6C18" w:rsidP="001A6E5C">
      <w:pPr>
        <w:pStyle w:val="ListParagraph"/>
        <w:numPr>
          <w:ilvl w:val="7"/>
          <w:numId w:val="2"/>
        </w:numPr>
        <w:spacing w:after="0" w:line="360" w:lineRule="auto"/>
        <w:jc w:val="both"/>
      </w:pPr>
      <w:r w:rsidRPr="00816189">
        <w:t xml:space="preserve">Stabilitas Penjualan: Perusahaan dengan penjualan yang stabil cenderung memiliki aliran kas yang lebih </w:t>
      </w:r>
      <w:r w:rsidRPr="00816189">
        <w:lastRenderedPageBreak/>
        <w:t>baik dan dapat menggunakan utang secara optimal, yang berdampak positif pada NPM</w:t>
      </w:r>
      <w:r>
        <w:t>.</w:t>
      </w:r>
    </w:p>
    <w:p w14:paraId="4D219443" w14:textId="39D546FB" w:rsidR="006C6C18" w:rsidRDefault="006C6C18" w:rsidP="00276A71">
      <w:pPr>
        <w:pStyle w:val="Heading4"/>
        <w:spacing w:line="360" w:lineRule="auto"/>
        <w:jc w:val="both"/>
      </w:pPr>
      <w:r>
        <w:t>Rumus Net Profit Margin (NPM)</w:t>
      </w:r>
    </w:p>
    <w:p w14:paraId="2E1DD076" w14:textId="01F10626" w:rsidR="006C6C18" w:rsidRDefault="006C6C18" w:rsidP="00276A71">
      <w:pPr>
        <w:spacing w:after="0" w:line="360" w:lineRule="auto"/>
        <w:ind w:left="2160" w:firstLine="400"/>
        <w:jc w:val="both"/>
      </w:pPr>
      <w:r w:rsidRPr="00E5051D">
        <w:t xml:space="preserve">Meurut Hery (2017:199) </w:t>
      </w:r>
      <w:r w:rsidR="00404706">
        <w:t>P</w:t>
      </w:r>
      <w:r>
        <w:t>erhitungan</w:t>
      </w:r>
      <w:r w:rsidRPr="00E5051D">
        <w:t xml:space="preserve"> </w:t>
      </w:r>
      <w:r w:rsidRPr="00276A71">
        <w:rPr>
          <w:i/>
        </w:rPr>
        <w:t>Net Profit Margin</w:t>
      </w:r>
      <w:r w:rsidRPr="00E5051D">
        <w:t xml:space="preserve"> (NPM) ad</w:t>
      </w:r>
      <w:r>
        <w:t xml:space="preserve">alah: </w:t>
      </w:r>
    </w:p>
    <w:p w14:paraId="43E11CE2" w14:textId="61EC5D9F" w:rsidR="006C6C18" w:rsidRPr="006C6C18" w:rsidRDefault="006C6C18" w:rsidP="006C6C18">
      <w:r w:rsidRPr="006C6C18">
        <w:rPr>
          <w:b/>
          <w:bCs/>
          <w:noProof/>
          <w:lang w:val="en-US" w:eastAsia="ko-KR"/>
        </w:rPr>
        <mc:AlternateContent>
          <mc:Choice Requires="wps">
            <w:drawing>
              <wp:anchor distT="0" distB="0" distL="114300" distR="114300" simplePos="0" relativeHeight="251673600" behindDoc="0" locked="0" layoutInCell="1" allowOverlap="1" wp14:anchorId="7B02165D" wp14:editId="0B6F5004">
                <wp:simplePos x="0" y="0"/>
                <wp:positionH relativeFrom="column">
                  <wp:posOffset>1598295</wp:posOffset>
                </wp:positionH>
                <wp:positionV relativeFrom="paragraph">
                  <wp:posOffset>13335</wp:posOffset>
                </wp:positionV>
                <wp:extent cx="248602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486025" cy="5810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352616" w14:textId="77777777" w:rsidR="008E5E33" w:rsidRDefault="008E5E33" w:rsidP="006C6C18">
                            <w:pPr>
                              <w:spacing w:line="240" w:lineRule="auto"/>
                              <w:ind w:left="0"/>
                              <w:rPr>
                                <w:u w:val="single"/>
                              </w:rPr>
                            </w:pPr>
                            <w:r>
                              <w:t xml:space="preserve"> </w:t>
                            </w:r>
                            <w:r>
                              <w:tab/>
                              <w:t xml:space="preserve">NPM = </w:t>
                            </w:r>
                            <w:r w:rsidRPr="003173C9">
                              <w:rPr>
                                <w:u w:val="single"/>
                              </w:rPr>
                              <w:t>Laba Bersih</w:t>
                            </w:r>
                          </w:p>
                          <w:p w14:paraId="360301C5" w14:textId="77777777" w:rsidR="008E5E33" w:rsidRPr="003173C9" w:rsidRDefault="008E5E33" w:rsidP="006C6C18">
                            <w:pPr>
                              <w:spacing w:line="240" w:lineRule="auto"/>
                              <w:ind w:firstLine="720"/>
                            </w:pPr>
                            <w:r>
                              <w:t>Penjualan Bersih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02165D" id="Rectangle 8" o:spid="_x0000_s1029" style="position:absolute;left:0;text-align:left;margin-left:125.85pt;margin-top:1.05pt;width:195.75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" fillcolor="window" strokecolor="windowText" strokeweight="1pt">
                <v:textbox>
                  <w:txbxContent>
                    <w:p w14:paraId="74352616" w14:textId="77777777" w:rsidR="00BF39C5" w:rsidRDefault="00BF39C5" w:rsidP="006C6C18">
                      <w:pPr>
                        <w:spacing w:line="240" w:lineRule="auto"/>
                        <w:ind w:left="0"/>
                        <w:rPr>
                          <w:u w:val="single"/>
                        </w:rPr>
                      </w:pPr>
                      <w:r>
                        <w:t xml:space="preserve"> </w:t>
                      </w:r>
                      <w:r>
                        <w:tab/>
                        <w:t xml:space="preserve">NPM = </w:t>
                      </w:r>
                      <w:r w:rsidRPr="003173C9">
                        <w:rPr>
                          <w:u w:val="single"/>
                        </w:rPr>
                        <w:t>Laba Bersih</w:t>
                      </w:r>
                    </w:p>
                    <w:p w14:paraId="360301C5" w14:textId="77777777" w:rsidR="00BF39C5" w:rsidRPr="003173C9" w:rsidRDefault="00BF39C5" w:rsidP="006C6C18">
                      <w:pPr>
                        <w:spacing w:line="240" w:lineRule="auto"/>
                        <w:ind w:firstLine="720"/>
                      </w:pPr>
                      <w:r>
                        <w:t>Penjualan Bersih</w:t>
                      </w:r>
                    </w:p>
                  </w:txbxContent>
                </v:textbox>
              </v:rect>
            </w:pict>
          </mc:Fallback>
        </mc:AlternateContent>
      </w:r>
    </w:p>
    <w:p w14:paraId="7B31418A" w14:textId="2F79778E" w:rsidR="006C6C18" w:rsidRPr="006C6C18" w:rsidRDefault="006C6C18" w:rsidP="006C6C18"/>
    <w:p w14:paraId="48181D9D" w14:textId="2B0CFCE9" w:rsidR="002E37AE" w:rsidRDefault="002E37AE" w:rsidP="00404706">
      <w:pPr>
        <w:spacing w:after="0" w:line="360" w:lineRule="auto"/>
        <w:ind w:left="0"/>
        <w:jc w:val="both"/>
      </w:pPr>
    </w:p>
    <w:p w14:paraId="66DDC07D" w14:textId="77777777" w:rsidR="002E37AE" w:rsidRDefault="002E37AE" w:rsidP="00404706">
      <w:pPr>
        <w:spacing w:after="0" w:line="360" w:lineRule="auto"/>
        <w:ind w:left="0"/>
        <w:jc w:val="both"/>
      </w:pPr>
    </w:p>
    <w:p w14:paraId="0EDF3C4D" w14:textId="57AAE450" w:rsidR="006C6C18" w:rsidRDefault="005D6E0A" w:rsidP="00404706">
      <w:pPr>
        <w:pStyle w:val="Heading2"/>
        <w:spacing w:line="360" w:lineRule="auto"/>
      </w:pPr>
      <w:commentRangeStart w:id="9"/>
      <w:r>
        <w:t>Penelitian Relevan</w:t>
      </w:r>
      <w:commentRangeEnd w:id="9"/>
      <w:r w:rsidR="008E5E33">
        <w:rPr>
          <w:rStyle w:val="CommentReference"/>
          <w:rFonts w:eastAsiaTheme="minorHAnsi" w:cstheme="minorBidi"/>
          <w:b w:val="0"/>
          <w:color w:val="auto"/>
        </w:rPr>
        <w:commentReference w:id="9"/>
      </w:r>
    </w:p>
    <w:p w14:paraId="66276E23" w14:textId="090A8EBA" w:rsidR="00FF10E2" w:rsidRDefault="00FF10E2" w:rsidP="00404706">
      <w:pPr>
        <w:spacing w:after="0" w:line="360" w:lineRule="auto"/>
        <w:ind w:firstLine="720"/>
        <w:jc w:val="both"/>
      </w:pPr>
      <w:r>
        <w:t>Berikut adalah beberapa penelitian relevan yang digunakan sebagai bahan referensi dan perbandingan dengan penelitian yang akan di gunakan.</w:t>
      </w:r>
    </w:p>
    <w:p w14:paraId="3E3A00A7" w14:textId="77777777" w:rsidR="00FF10E2" w:rsidRDefault="00FF10E2" w:rsidP="00FF10E2">
      <w:pPr>
        <w:spacing w:after="0" w:line="360" w:lineRule="auto"/>
        <w:ind w:left="0" w:firstLine="720"/>
        <w:jc w:val="center"/>
        <w:rPr>
          <w:b/>
          <w:bCs/>
        </w:rPr>
      </w:pPr>
      <w:r w:rsidRPr="007C1EDD">
        <w:rPr>
          <w:b/>
          <w:bCs/>
        </w:rPr>
        <w:t>Tabel 2.1</w:t>
      </w:r>
    </w:p>
    <w:p w14:paraId="5237CB14" w14:textId="620C0942" w:rsidR="00FF10E2" w:rsidRPr="007C1EDD" w:rsidRDefault="005E5959" w:rsidP="00FF10E2">
      <w:pPr>
        <w:spacing w:after="0" w:line="360" w:lineRule="auto"/>
        <w:ind w:left="0" w:firstLine="720"/>
        <w:jc w:val="center"/>
        <w:rPr>
          <w:b/>
          <w:bCs/>
        </w:rPr>
      </w:pPr>
      <w:r>
        <w:rPr>
          <w:b/>
          <w:bCs/>
        </w:rPr>
        <w:t>Hasil Penelitian Relevan</w:t>
      </w:r>
    </w:p>
    <w:tbl>
      <w:tblPr>
        <w:tblStyle w:val="TableGrid"/>
        <w:tblW w:w="8365" w:type="dxa"/>
        <w:tblLayout w:type="fixed"/>
        <w:tblLook w:val="04A0" w:firstRow="1" w:lastRow="0" w:firstColumn="1" w:lastColumn="0" w:noHBand="0" w:noVBand="1"/>
      </w:tblPr>
      <w:tblGrid>
        <w:gridCol w:w="535"/>
        <w:gridCol w:w="1260"/>
        <w:gridCol w:w="1620"/>
        <w:gridCol w:w="1642"/>
        <w:gridCol w:w="1615"/>
        <w:gridCol w:w="1693"/>
      </w:tblGrid>
      <w:tr w:rsidR="00FF10E2" w14:paraId="116537F0" w14:textId="77777777" w:rsidTr="00404706">
        <w:trPr>
          <w:trHeight w:val="1250"/>
        </w:trPr>
        <w:tc>
          <w:tcPr>
            <w:tcW w:w="535" w:type="dxa"/>
          </w:tcPr>
          <w:p w14:paraId="0DE5F95C" w14:textId="4698C4A4" w:rsidR="00FF10E2" w:rsidRDefault="00FF10E2" w:rsidP="008235ED">
            <w:pPr>
              <w:spacing w:line="360" w:lineRule="auto"/>
              <w:ind w:left="0"/>
            </w:pPr>
            <w:r w:rsidRPr="008123D5">
              <w:rPr>
                <w:rFonts w:cs="Times New Roman"/>
                <w:b/>
                <w:szCs w:val="24"/>
              </w:rPr>
              <w:t>No</w:t>
            </w:r>
          </w:p>
        </w:tc>
        <w:tc>
          <w:tcPr>
            <w:tcW w:w="1260" w:type="dxa"/>
          </w:tcPr>
          <w:p w14:paraId="6DBC9906" w14:textId="77777777" w:rsidR="00FF10E2" w:rsidRPr="008123D5" w:rsidRDefault="00FF10E2" w:rsidP="00FF10E2">
            <w:pPr>
              <w:ind w:left="0"/>
              <w:jc w:val="both"/>
              <w:rPr>
                <w:rFonts w:cs="Times New Roman"/>
                <w:b/>
                <w:szCs w:val="24"/>
              </w:rPr>
            </w:pPr>
            <w:r w:rsidRPr="008123D5">
              <w:rPr>
                <w:rFonts w:cs="Times New Roman"/>
                <w:b/>
                <w:szCs w:val="24"/>
              </w:rPr>
              <w:t>Nama Peneliti</w:t>
            </w:r>
          </w:p>
          <w:p w14:paraId="4A9BE695" w14:textId="77476606" w:rsidR="00FF10E2" w:rsidRDefault="00FF10E2" w:rsidP="00FF10E2">
            <w:pPr>
              <w:spacing w:line="360" w:lineRule="auto"/>
              <w:ind w:left="0"/>
              <w:jc w:val="both"/>
            </w:pPr>
            <w:r w:rsidRPr="008123D5">
              <w:rPr>
                <w:rFonts w:cs="Times New Roman"/>
                <w:b/>
                <w:szCs w:val="24"/>
              </w:rPr>
              <w:t>(Tahun)</w:t>
            </w:r>
          </w:p>
        </w:tc>
        <w:tc>
          <w:tcPr>
            <w:tcW w:w="1620" w:type="dxa"/>
          </w:tcPr>
          <w:p w14:paraId="59E9C9C1" w14:textId="0921F549" w:rsidR="00FF10E2" w:rsidRDefault="00FF10E2" w:rsidP="00FF10E2">
            <w:pPr>
              <w:spacing w:line="360" w:lineRule="auto"/>
              <w:ind w:left="0"/>
            </w:pPr>
            <w:r>
              <w:rPr>
                <w:rFonts w:cs="Times New Roman"/>
                <w:b/>
                <w:szCs w:val="24"/>
              </w:rPr>
              <w:t xml:space="preserve">Variabel </w:t>
            </w:r>
            <w:r w:rsidRPr="008123D5">
              <w:rPr>
                <w:rFonts w:cs="Times New Roman"/>
                <w:b/>
                <w:szCs w:val="24"/>
              </w:rPr>
              <w:t>X dan Y</w:t>
            </w:r>
          </w:p>
        </w:tc>
        <w:tc>
          <w:tcPr>
            <w:tcW w:w="1642" w:type="dxa"/>
          </w:tcPr>
          <w:p w14:paraId="76CBA3CB" w14:textId="77777777" w:rsidR="00FF10E2" w:rsidRPr="008123D5" w:rsidRDefault="00FF10E2" w:rsidP="00FF10E2">
            <w:pPr>
              <w:ind w:left="0"/>
              <w:rPr>
                <w:rFonts w:cs="Times New Roman"/>
                <w:b/>
                <w:szCs w:val="24"/>
              </w:rPr>
            </w:pPr>
            <w:r>
              <w:rPr>
                <w:rFonts w:cs="Times New Roman"/>
                <w:b/>
                <w:szCs w:val="24"/>
              </w:rPr>
              <w:t xml:space="preserve">Populasi, Sampel </w:t>
            </w:r>
            <w:r w:rsidRPr="008123D5">
              <w:rPr>
                <w:rFonts w:cs="Times New Roman"/>
                <w:b/>
                <w:szCs w:val="24"/>
              </w:rPr>
              <w:t>dan Metode Penelitian</w:t>
            </w:r>
          </w:p>
          <w:p w14:paraId="78EDD2F7" w14:textId="77777777" w:rsidR="00FF10E2" w:rsidRDefault="00FF10E2" w:rsidP="00FF10E2">
            <w:pPr>
              <w:spacing w:line="360" w:lineRule="auto"/>
              <w:ind w:left="0"/>
              <w:jc w:val="both"/>
            </w:pPr>
          </w:p>
        </w:tc>
        <w:tc>
          <w:tcPr>
            <w:tcW w:w="1615" w:type="dxa"/>
          </w:tcPr>
          <w:p w14:paraId="7D579E60" w14:textId="77777777" w:rsidR="00FF10E2" w:rsidRPr="008123D5" w:rsidRDefault="00FF10E2" w:rsidP="00FF10E2">
            <w:pPr>
              <w:ind w:left="0"/>
              <w:jc w:val="both"/>
              <w:rPr>
                <w:rFonts w:cs="Times New Roman"/>
                <w:b/>
                <w:szCs w:val="24"/>
              </w:rPr>
            </w:pPr>
            <w:r w:rsidRPr="008123D5">
              <w:rPr>
                <w:rFonts w:cs="Times New Roman"/>
                <w:b/>
                <w:szCs w:val="24"/>
              </w:rPr>
              <w:t xml:space="preserve">Temuan Penelitian </w:t>
            </w:r>
          </w:p>
          <w:p w14:paraId="56C35679" w14:textId="77777777" w:rsidR="00FF10E2" w:rsidRDefault="00FF10E2" w:rsidP="00FF10E2">
            <w:pPr>
              <w:spacing w:line="360" w:lineRule="auto"/>
              <w:ind w:left="0"/>
              <w:jc w:val="both"/>
            </w:pPr>
          </w:p>
        </w:tc>
        <w:tc>
          <w:tcPr>
            <w:tcW w:w="1693" w:type="dxa"/>
          </w:tcPr>
          <w:p w14:paraId="1ED94CD5" w14:textId="2563BDFD" w:rsidR="00FF10E2" w:rsidRDefault="00FF10E2" w:rsidP="00FF10E2">
            <w:pPr>
              <w:ind w:left="0"/>
            </w:pPr>
            <w:r w:rsidRPr="008123D5">
              <w:rPr>
                <w:rFonts w:cs="Times New Roman"/>
                <w:b/>
                <w:szCs w:val="24"/>
              </w:rPr>
              <w:t xml:space="preserve">Perbedaan Penelitian yang akan dilaksanakan </w:t>
            </w:r>
          </w:p>
        </w:tc>
      </w:tr>
      <w:tr w:rsidR="00FF10E2" w14:paraId="502DD735" w14:textId="77777777" w:rsidTr="00ED0440">
        <w:trPr>
          <w:trHeight w:val="1340"/>
        </w:trPr>
        <w:tc>
          <w:tcPr>
            <w:tcW w:w="535" w:type="dxa"/>
          </w:tcPr>
          <w:p w14:paraId="42455E65" w14:textId="6D56046F" w:rsidR="00FF10E2" w:rsidRPr="00FF10E2" w:rsidRDefault="00FF10E2" w:rsidP="00FF10E2">
            <w:pPr>
              <w:spacing w:line="360" w:lineRule="auto"/>
              <w:ind w:left="0"/>
              <w:jc w:val="both"/>
              <w:rPr>
                <w:rFonts w:cs="Times New Roman"/>
                <w:szCs w:val="24"/>
              </w:rPr>
            </w:pPr>
            <w:r>
              <w:rPr>
                <w:rFonts w:cs="Times New Roman"/>
                <w:szCs w:val="24"/>
              </w:rPr>
              <w:t>1</w:t>
            </w:r>
          </w:p>
        </w:tc>
        <w:tc>
          <w:tcPr>
            <w:tcW w:w="1260" w:type="dxa"/>
          </w:tcPr>
          <w:p w14:paraId="7760C62F" w14:textId="77777777" w:rsidR="00FF10E2" w:rsidRPr="008123D5" w:rsidRDefault="00FF10E2" w:rsidP="00FF10E2">
            <w:pPr>
              <w:ind w:left="0"/>
              <w:rPr>
                <w:rFonts w:cs="Times New Roman"/>
                <w:szCs w:val="24"/>
              </w:rPr>
            </w:pPr>
            <w:r w:rsidRPr="008123D5">
              <w:rPr>
                <w:rFonts w:cs="Times New Roman"/>
                <w:szCs w:val="24"/>
              </w:rPr>
              <w:t xml:space="preserve">Ahmad Idris dan  Teguh Hidayat </w:t>
            </w:r>
          </w:p>
          <w:p w14:paraId="7A432287" w14:textId="569FFFB8" w:rsidR="00FF10E2" w:rsidRPr="008123D5" w:rsidRDefault="00FF10E2" w:rsidP="00FF10E2">
            <w:pPr>
              <w:ind w:left="0"/>
              <w:jc w:val="both"/>
              <w:rPr>
                <w:rFonts w:cs="Times New Roman"/>
                <w:b/>
                <w:szCs w:val="24"/>
              </w:rPr>
            </w:pPr>
            <w:r w:rsidRPr="008123D5">
              <w:rPr>
                <w:rFonts w:cs="Times New Roman"/>
                <w:szCs w:val="24"/>
              </w:rPr>
              <w:t>(2024)</w:t>
            </w:r>
          </w:p>
        </w:tc>
        <w:tc>
          <w:tcPr>
            <w:tcW w:w="1620" w:type="dxa"/>
          </w:tcPr>
          <w:p w14:paraId="7C908D13" w14:textId="38A98319" w:rsidR="00FF10E2" w:rsidRDefault="00FF10E2" w:rsidP="00FF10E2">
            <w:pPr>
              <w:ind w:left="0"/>
              <w:rPr>
                <w:rFonts w:cs="Times New Roman"/>
                <w:b/>
                <w:szCs w:val="24"/>
              </w:rPr>
            </w:pPr>
            <w:r w:rsidRPr="008123D5">
              <w:rPr>
                <w:rFonts w:cs="Times New Roman"/>
                <w:szCs w:val="24"/>
              </w:rPr>
              <w:t xml:space="preserve">Pengaruh Current Ratio dan Debt to Equity Ratio </w:t>
            </w:r>
            <w:r w:rsidR="00404706">
              <w:rPr>
                <w:rFonts w:cs="Times New Roman"/>
                <w:szCs w:val="24"/>
              </w:rPr>
              <w:t xml:space="preserve">sebagai </w:t>
            </w:r>
            <w:r w:rsidR="00DB5383">
              <w:rPr>
                <w:rFonts w:cs="Times New Roman"/>
                <w:b/>
                <w:szCs w:val="24"/>
              </w:rPr>
              <w:t>V</w:t>
            </w:r>
            <w:r w:rsidR="00404706" w:rsidRPr="00404706">
              <w:rPr>
                <w:rFonts w:cs="Times New Roman"/>
                <w:b/>
                <w:szCs w:val="24"/>
              </w:rPr>
              <w:t>ariabel X</w:t>
            </w:r>
            <w:r w:rsidR="00404706">
              <w:rPr>
                <w:rFonts w:cs="Times New Roman"/>
                <w:szCs w:val="24"/>
              </w:rPr>
              <w:t xml:space="preserve"> </w:t>
            </w:r>
            <w:r w:rsidRPr="008123D5">
              <w:rPr>
                <w:rFonts w:cs="Times New Roman"/>
                <w:szCs w:val="24"/>
              </w:rPr>
              <w:t xml:space="preserve">terhadap Return on Equity </w:t>
            </w:r>
            <w:r w:rsidR="00404706">
              <w:rPr>
                <w:rFonts w:cs="Times New Roman"/>
                <w:szCs w:val="24"/>
              </w:rPr>
              <w:t xml:space="preserve">sebagai </w:t>
            </w:r>
            <w:r w:rsidR="00DB5383">
              <w:rPr>
                <w:rFonts w:cs="Times New Roman"/>
                <w:b/>
                <w:szCs w:val="24"/>
              </w:rPr>
              <w:t>V</w:t>
            </w:r>
            <w:r w:rsidR="00404706" w:rsidRPr="00404706">
              <w:rPr>
                <w:rFonts w:cs="Times New Roman"/>
                <w:b/>
                <w:szCs w:val="24"/>
              </w:rPr>
              <w:t>ariabel Y</w:t>
            </w:r>
            <w:r w:rsidR="00404706">
              <w:rPr>
                <w:rFonts w:cs="Times New Roman"/>
                <w:szCs w:val="24"/>
              </w:rPr>
              <w:t xml:space="preserve"> </w:t>
            </w:r>
            <w:r w:rsidRPr="008123D5">
              <w:rPr>
                <w:rFonts w:cs="Times New Roman"/>
                <w:szCs w:val="24"/>
              </w:rPr>
              <w:t xml:space="preserve">pada Perusahaan Farmasi yang Terdaftar di </w:t>
            </w:r>
            <w:r w:rsidRPr="008123D5">
              <w:rPr>
                <w:rFonts w:cs="Times New Roman"/>
                <w:szCs w:val="24"/>
              </w:rPr>
              <w:lastRenderedPageBreak/>
              <w:t>BEI</w:t>
            </w:r>
            <w:r w:rsidR="00404706">
              <w:rPr>
                <w:rFonts w:cs="Times New Roman"/>
                <w:szCs w:val="24"/>
              </w:rPr>
              <w:t>.</w:t>
            </w:r>
          </w:p>
        </w:tc>
        <w:tc>
          <w:tcPr>
            <w:tcW w:w="1642" w:type="dxa"/>
          </w:tcPr>
          <w:p w14:paraId="1B098B39" w14:textId="77777777" w:rsidR="00404706" w:rsidRDefault="00404706" w:rsidP="00FF10E2">
            <w:pPr>
              <w:ind w:left="0"/>
              <w:rPr>
                <w:rFonts w:cs="Times New Roman"/>
                <w:szCs w:val="24"/>
              </w:rPr>
            </w:pPr>
            <w:r>
              <w:rPr>
                <w:rFonts w:cs="Times New Roman"/>
                <w:b/>
                <w:szCs w:val="24"/>
              </w:rPr>
              <w:lastRenderedPageBreak/>
              <w:t xml:space="preserve">Populasi: </w:t>
            </w:r>
            <w:r w:rsidR="003A53B0">
              <w:rPr>
                <w:rFonts w:cs="Times New Roman"/>
                <w:szCs w:val="24"/>
              </w:rPr>
              <w:t xml:space="preserve">penelitian ini terdiri dari perusahaan Farmasi yang terdaftar di Bursa Efek Indonesia tahun 2018-2022. </w:t>
            </w:r>
          </w:p>
          <w:p w14:paraId="508111CE" w14:textId="6CB6B273" w:rsidR="00FF10E2" w:rsidRDefault="00404706" w:rsidP="00FF10E2">
            <w:pPr>
              <w:ind w:left="0"/>
              <w:rPr>
                <w:rFonts w:cs="Times New Roman"/>
                <w:b/>
                <w:szCs w:val="24"/>
              </w:rPr>
            </w:pPr>
            <w:r w:rsidRPr="00404706">
              <w:rPr>
                <w:rFonts w:cs="Times New Roman"/>
                <w:b/>
                <w:szCs w:val="24"/>
              </w:rPr>
              <w:t>Sampel:</w:t>
            </w:r>
            <w:r>
              <w:rPr>
                <w:rFonts w:cs="Times New Roman"/>
                <w:szCs w:val="24"/>
              </w:rPr>
              <w:t xml:space="preserve"> </w:t>
            </w:r>
            <w:r w:rsidR="00CA3BE0">
              <w:rPr>
                <w:rFonts w:cs="Times New Roman"/>
                <w:szCs w:val="24"/>
              </w:rPr>
              <w:t xml:space="preserve">8 perusahaan </w:t>
            </w:r>
            <w:r>
              <w:rPr>
                <w:rFonts w:cs="Times New Roman"/>
                <w:szCs w:val="24"/>
              </w:rPr>
              <w:t>Farmasi yang terdaftar di</w:t>
            </w:r>
            <w:r w:rsidR="00CA3BE0">
              <w:rPr>
                <w:rFonts w:cs="Times New Roman"/>
                <w:szCs w:val="24"/>
              </w:rPr>
              <w:t xml:space="preserve"> bursa efek </w:t>
            </w:r>
            <w:r w:rsidR="00CA3BE0">
              <w:rPr>
                <w:rFonts w:cs="Times New Roman"/>
                <w:szCs w:val="24"/>
              </w:rPr>
              <w:lastRenderedPageBreak/>
              <w:t xml:space="preserve">Indonesia. </w:t>
            </w:r>
            <w:r w:rsidRPr="00404706">
              <w:rPr>
                <w:rFonts w:cs="Times New Roman"/>
                <w:b/>
                <w:szCs w:val="24"/>
              </w:rPr>
              <w:t>Metode</w:t>
            </w:r>
            <w:r>
              <w:rPr>
                <w:rFonts w:cs="Times New Roman"/>
                <w:szCs w:val="24"/>
              </w:rPr>
              <w:t>: d</w:t>
            </w:r>
            <w:r w:rsidR="003A53B0">
              <w:rPr>
                <w:rFonts w:cs="Times New Roman"/>
                <w:szCs w:val="24"/>
              </w:rPr>
              <w:t xml:space="preserve">engan menggunakan strategi </w:t>
            </w:r>
            <w:r w:rsidR="003A53B0" w:rsidRPr="00C90D55">
              <w:rPr>
                <w:rFonts w:cs="Times New Roman"/>
                <w:i/>
                <w:szCs w:val="24"/>
              </w:rPr>
              <w:t>purposive sampling</w:t>
            </w:r>
            <w:r w:rsidR="00FF10E2" w:rsidRPr="00C90D55">
              <w:rPr>
                <w:rFonts w:cs="Times New Roman"/>
                <w:i/>
                <w:szCs w:val="24"/>
              </w:rPr>
              <w:t>.</w:t>
            </w:r>
            <w:r w:rsidR="003A53B0">
              <w:rPr>
                <w:rFonts w:cs="Times New Roman"/>
                <w:szCs w:val="24"/>
              </w:rPr>
              <w:t xml:space="preserve"> Penelitian ini menggunakan data sekunder.</w:t>
            </w:r>
          </w:p>
        </w:tc>
        <w:tc>
          <w:tcPr>
            <w:tcW w:w="1615" w:type="dxa"/>
          </w:tcPr>
          <w:p w14:paraId="0294E814" w14:textId="1040596A" w:rsidR="00FF10E2" w:rsidRPr="008123D5" w:rsidRDefault="00FF10E2" w:rsidP="00165402">
            <w:pPr>
              <w:ind w:left="0"/>
              <w:rPr>
                <w:rFonts w:cs="Times New Roman"/>
                <w:b/>
                <w:szCs w:val="24"/>
              </w:rPr>
            </w:pPr>
            <w:r w:rsidRPr="008123D5">
              <w:rPr>
                <w:rFonts w:cs="Times New Roman"/>
                <w:szCs w:val="24"/>
              </w:rPr>
              <w:lastRenderedPageBreak/>
              <w:t>Analisis statistik dilakukan dengan menggunakan SPSS V25 dan analisis regresi linier berganda. Hasil penelitian menunjukk</w:t>
            </w:r>
            <w:r w:rsidR="00ED0440">
              <w:rPr>
                <w:rFonts w:cs="Times New Roman"/>
                <w:szCs w:val="24"/>
              </w:rPr>
              <w:t xml:space="preserve">an bahwa Variabel CR dan DER </w:t>
            </w:r>
            <w:r w:rsidR="00ED0440" w:rsidRPr="00165402">
              <w:rPr>
                <w:rFonts w:cs="Times New Roman"/>
                <w:b/>
                <w:szCs w:val="24"/>
              </w:rPr>
              <w:lastRenderedPageBreak/>
              <w:t>berpengaruh signifikan</w:t>
            </w:r>
            <w:r w:rsidR="00ED0440">
              <w:rPr>
                <w:rFonts w:cs="Times New Roman"/>
                <w:szCs w:val="24"/>
              </w:rPr>
              <w:t xml:space="preserve"> terhadap ROE.</w:t>
            </w:r>
          </w:p>
        </w:tc>
        <w:tc>
          <w:tcPr>
            <w:tcW w:w="1693" w:type="dxa"/>
          </w:tcPr>
          <w:p w14:paraId="2597EB62" w14:textId="6196C98D" w:rsidR="00FF10E2" w:rsidRPr="008123D5" w:rsidRDefault="00FF10E2" w:rsidP="00ED0440">
            <w:pPr>
              <w:ind w:left="0"/>
              <w:rPr>
                <w:rFonts w:cs="Times New Roman"/>
                <w:b/>
                <w:szCs w:val="24"/>
              </w:rPr>
            </w:pPr>
            <w:r w:rsidRPr="008123D5">
              <w:rPr>
                <w:rFonts w:cs="Times New Roman"/>
                <w:szCs w:val="24"/>
              </w:rPr>
              <w:lastRenderedPageBreak/>
              <w:t>Perbedaan ini terdapat pada populasi sampel</w:t>
            </w:r>
            <w:r w:rsidR="0085205F">
              <w:rPr>
                <w:rFonts w:cs="Times New Roman"/>
                <w:szCs w:val="24"/>
              </w:rPr>
              <w:t xml:space="preserve"> dan </w:t>
            </w:r>
            <w:r w:rsidR="00ED0440">
              <w:rPr>
                <w:rFonts w:cs="Times New Roman"/>
                <w:szCs w:val="24"/>
              </w:rPr>
              <w:t xml:space="preserve">tempat perusahaan </w:t>
            </w:r>
            <w:r w:rsidRPr="008123D5">
              <w:rPr>
                <w:rFonts w:cs="Times New Roman"/>
                <w:szCs w:val="24"/>
              </w:rPr>
              <w:t>yang di teliti</w:t>
            </w:r>
            <w:r w:rsidR="00ED0440">
              <w:rPr>
                <w:rFonts w:cs="Times New Roman"/>
                <w:szCs w:val="24"/>
              </w:rPr>
              <w:t>.</w:t>
            </w:r>
          </w:p>
        </w:tc>
      </w:tr>
      <w:tr w:rsidR="00FF10E2" w14:paraId="7AED13AA" w14:textId="77777777" w:rsidTr="00404706">
        <w:trPr>
          <w:trHeight w:val="5570"/>
        </w:trPr>
        <w:tc>
          <w:tcPr>
            <w:tcW w:w="535" w:type="dxa"/>
          </w:tcPr>
          <w:p w14:paraId="158A6CDC" w14:textId="74185B56" w:rsidR="00FF10E2" w:rsidRDefault="00FF10E2" w:rsidP="00FF10E2">
            <w:pPr>
              <w:spacing w:line="360" w:lineRule="auto"/>
              <w:ind w:left="0"/>
              <w:jc w:val="both"/>
              <w:rPr>
                <w:rFonts w:cs="Times New Roman"/>
                <w:szCs w:val="24"/>
              </w:rPr>
            </w:pPr>
            <w:r>
              <w:rPr>
                <w:rFonts w:cs="Times New Roman"/>
                <w:szCs w:val="24"/>
              </w:rPr>
              <w:lastRenderedPageBreak/>
              <w:t>2</w:t>
            </w:r>
          </w:p>
        </w:tc>
        <w:tc>
          <w:tcPr>
            <w:tcW w:w="1260" w:type="dxa"/>
          </w:tcPr>
          <w:p w14:paraId="3056EC0E" w14:textId="016379C4" w:rsidR="00FF10E2" w:rsidRPr="008123D5" w:rsidRDefault="008B14D2" w:rsidP="00FF10E2">
            <w:pPr>
              <w:ind w:left="0"/>
              <w:rPr>
                <w:rFonts w:cs="Times New Roman"/>
                <w:szCs w:val="24"/>
              </w:rPr>
            </w:pPr>
            <w:r>
              <w:rPr>
                <w:rFonts w:cs="Times New Roman"/>
                <w:szCs w:val="24"/>
              </w:rPr>
              <w:t>Furniawa</w:t>
            </w:r>
            <w:r w:rsidR="00FF10E2" w:rsidRPr="008123D5">
              <w:rPr>
                <w:rFonts w:cs="Times New Roman"/>
                <w:szCs w:val="24"/>
              </w:rPr>
              <w:t>n</w:t>
            </w:r>
          </w:p>
          <w:p w14:paraId="7A7EE0E0" w14:textId="11AAA543" w:rsidR="00FF10E2" w:rsidRPr="008123D5" w:rsidRDefault="00FF10E2" w:rsidP="00FF10E2">
            <w:pPr>
              <w:ind w:left="0"/>
              <w:rPr>
                <w:rFonts w:cs="Times New Roman"/>
                <w:szCs w:val="24"/>
              </w:rPr>
            </w:pPr>
            <w:r w:rsidRPr="008123D5">
              <w:rPr>
                <w:rFonts w:cs="Times New Roman"/>
                <w:szCs w:val="24"/>
              </w:rPr>
              <w:t>(2022)</w:t>
            </w:r>
          </w:p>
        </w:tc>
        <w:tc>
          <w:tcPr>
            <w:tcW w:w="1620" w:type="dxa"/>
          </w:tcPr>
          <w:p w14:paraId="7085F0FA" w14:textId="64F8F0A4" w:rsidR="00FF10E2" w:rsidRPr="008123D5" w:rsidRDefault="00FF10E2" w:rsidP="00FF10E2">
            <w:pPr>
              <w:ind w:left="0"/>
              <w:rPr>
                <w:rFonts w:cs="Times New Roman"/>
                <w:szCs w:val="24"/>
              </w:rPr>
            </w:pPr>
            <w:r w:rsidRPr="008123D5">
              <w:rPr>
                <w:rFonts w:cs="Times New Roman"/>
                <w:szCs w:val="24"/>
              </w:rPr>
              <w:t xml:space="preserve">Analisis Current Ratio dan Debt to Equity Ratio </w:t>
            </w:r>
            <w:r w:rsidR="00165402">
              <w:rPr>
                <w:rFonts w:cs="Times New Roman"/>
                <w:szCs w:val="24"/>
              </w:rPr>
              <w:t xml:space="preserve">sebagai </w:t>
            </w:r>
            <w:r w:rsidR="00DB5383">
              <w:rPr>
                <w:rFonts w:cs="Times New Roman"/>
                <w:b/>
                <w:szCs w:val="24"/>
              </w:rPr>
              <w:t>V</w:t>
            </w:r>
            <w:r w:rsidR="00165402" w:rsidRPr="00165402">
              <w:rPr>
                <w:rFonts w:cs="Times New Roman"/>
                <w:b/>
                <w:szCs w:val="24"/>
              </w:rPr>
              <w:t>ariabel X</w:t>
            </w:r>
            <w:r w:rsidR="00165402">
              <w:rPr>
                <w:rFonts w:cs="Times New Roman"/>
                <w:szCs w:val="24"/>
              </w:rPr>
              <w:t xml:space="preserve"> </w:t>
            </w:r>
            <w:r w:rsidRPr="008123D5">
              <w:rPr>
                <w:rFonts w:cs="Times New Roman"/>
                <w:szCs w:val="24"/>
              </w:rPr>
              <w:t xml:space="preserve">Terhadap Return on Equity </w:t>
            </w:r>
            <w:r w:rsidR="00165402">
              <w:rPr>
                <w:rFonts w:cs="Times New Roman"/>
                <w:szCs w:val="24"/>
              </w:rPr>
              <w:t xml:space="preserve">sebagai </w:t>
            </w:r>
            <w:r w:rsidR="00165402">
              <w:rPr>
                <w:rFonts w:cs="Times New Roman"/>
                <w:b/>
                <w:szCs w:val="24"/>
              </w:rPr>
              <w:t>V</w:t>
            </w:r>
            <w:r w:rsidR="00165402" w:rsidRPr="00165402">
              <w:rPr>
                <w:rFonts w:cs="Times New Roman"/>
                <w:b/>
                <w:szCs w:val="24"/>
              </w:rPr>
              <w:t>ariabel Y</w:t>
            </w:r>
            <w:r w:rsidR="00165402">
              <w:rPr>
                <w:rFonts w:cs="Times New Roman"/>
                <w:szCs w:val="24"/>
              </w:rPr>
              <w:t xml:space="preserve"> </w:t>
            </w:r>
            <w:r w:rsidRPr="008123D5">
              <w:rPr>
                <w:rFonts w:cs="Times New Roman"/>
                <w:szCs w:val="24"/>
              </w:rPr>
              <w:t>dalam Industri Tekstil dan Garmen di Bursa Efek Indonesia (BEI)</w:t>
            </w:r>
          </w:p>
        </w:tc>
        <w:tc>
          <w:tcPr>
            <w:tcW w:w="1642" w:type="dxa"/>
          </w:tcPr>
          <w:p w14:paraId="67C3D336" w14:textId="77777777" w:rsidR="00165402" w:rsidRDefault="00165402" w:rsidP="00165402">
            <w:pPr>
              <w:ind w:left="0"/>
              <w:rPr>
                <w:rFonts w:cs="Times New Roman"/>
                <w:szCs w:val="24"/>
              </w:rPr>
            </w:pPr>
            <w:r w:rsidRPr="00165402">
              <w:rPr>
                <w:rFonts w:cs="Times New Roman"/>
                <w:b/>
                <w:szCs w:val="24"/>
              </w:rPr>
              <w:t>Populasi:</w:t>
            </w:r>
            <w:r>
              <w:rPr>
                <w:rFonts w:cs="Times New Roman"/>
                <w:szCs w:val="24"/>
              </w:rPr>
              <w:t xml:space="preserve"> perusahaan </w:t>
            </w:r>
            <w:r w:rsidRPr="008123D5">
              <w:rPr>
                <w:rFonts w:cs="Times New Roman"/>
                <w:szCs w:val="24"/>
              </w:rPr>
              <w:t>Tekstil dan Garmen di Bursa Efek Indonesia (BEI)</w:t>
            </w:r>
            <w:r>
              <w:rPr>
                <w:rFonts w:cs="Times New Roman"/>
                <w:szCs w:val="24"/>
              </w:rPr>
              <w:t xml:space="preserve">. </w:t>
            </w:r>
            <w:r w:rsidRPr="00165402">
              <w:rPr>
                <w:rFonts w:cs="Times New Roman"/>
                <w:b/>
                <w:szCs w:val="24"/>
              </w:rPr>
              <w:t>Sampel:</w:t>
            </w:r>
            <w:r>
              <w:rPr>
                <w:rFonts w:cs="Times New Roman"/>
                <w:szCs w:val="24"/>
              </w:rPr>
              <w:t xml:space="preserve"> </w:t>
            </w:r>
            <w:r w:rsidRPr="008123D5">
              <w:rPr>
                <w:rFonts w:cs="Times New Roman"/>
                <w:szCs w:val="24"/>
              </w:rPr>
              <w:t>9 sampel selama 4 periode dari tahun 2015 – 2018</w:t>
            </w:r>
            <w:r>
              <w:rPr>
                <w:rFonts w:cs="Times New Roman"/>
                <w:szCs w:val="24"/>
              </w:rPr>
              <w:t xml:space="preserve">. </w:t>
            </w:r>
          </w:p>
          <w:p w14:paraId="5D7A8D8C" w14:textId="6776AE99" w:rsidR="00FF10E2" w:rsidRPr="008123D5" w:rsidRDefault="00165402" w:rsidP="00165402">
            <w:pPr>
              <w:ind w:left="0"/>
              <w:rPr>
                <w:rFonts w:cs="Times New Roman"/>
                <w:szCs w:val="24"/>
              </w:rPr>
            </w:pPr>
            <w:r w:rsidRPr="00165402">
              <w:rPr>
                <w:rFonts w:cs="Times New Roman"/>
                <w:b/>
                <w:szCs w:val="24"/>
              </w:rPr>
              <w:t>Metode:</w:t>
            </w:r>
            <w:r>
              <w:rPr>
                <w:rFonts w:cs="Times New Roman"/>
                <w:szCs w:val="24"/>
              </w:rPr>
              <w:t xml:space="preserve"> </w:t>
            </w:r>
            <w:r w:rsidR="00FF10E2" w:rsidRPr="008123D5">
              <w:rPr>
                <w:rFonts w:cs="Times New Roman"/>
                <w:szCs w:val="24"/>
              </w:rPr>
              <w:t xml:space="preserve">Penelitian ini menggunakan metode kuantitatif dengan </w:t>
            </w:r>
            <w:r>
              <w:rPr>
                <w:rFonts w:cs="Times New Roman"/>
                <w:szCs w:val="24"/>
              </w:rPr>
              <w:t>pendekatan deskriptif. M</w:t>
            </w:r>
            <w:r w:rsidR="00FF10E2" w:rsidRPr="008123D5">
              <w:rPr>
                <w:rFonts w:cs="Times New Roman"/>
                <w:szCs w:val="24"/>
              </w:rPr>
              <w:t>engg</w:t>
            </w:r>
            <w:r w:rsidR="00C90D55">
              <w:rPr>
                <w:rFonts w:cs="Times New Roman"/>
                <w:szCs w:val="24"/>
              </w:rPr>
              <w:t xml:space="preserve">unakan </w:t>
            </w:r>
            <w:r w:rsidR="00C90D55" w:rsidRPr="00C90D55">
              <w:rPr>
                <w:rFonts w:cs="Times New Roman"/>
                <w:i/>
                <w:szCs w:val="24"/>
              </w:rPr>
              <w:t>S</w:t>
            </w:r>
            <w:r w:rsidR="00FF10E2" w:rsidRPr="00C90D55">
              <w:rPr>
                <w:rFonts w:cs="Times New Roman"/>
                <w:i/>
                <w:szCs w:val="24"/>
              </w:rPr>
              <w:t>ampling purposive</w:t>
            </w:r>
            <w:r w:rsidR="00FF10E2" w:rsidRPr="008123D5">
              <w:rPr>
                <w:rFonts w:cs="Times New Roman"/>
                <w:szCs w:val="24"/>
              </w:rPr>
              <w:t>.</w:t>
            </w:r>
          </w:p>
        </w:tc>
        <w:tc>
          <w:tcPr>
            <w:tcW w:w="1615" w:type="dxa"/>
          </w:tcPr>
          <w:p w14:paraId="41950EE6" w14:textId="657784F4" w:rsidR="00FF10E2" w:rsidRPr="008123D5" w:rsidRDefault="00FF10E2" w:rsidP="00165402">
            <w:pPr>
              <w:ind w:left="0"/>
              <w:rPr>
                <w:rFonts w:cs="Times New Roman"/>
                <w:szCs w:val="24"/>
              </w:rPr>
            </w:pPr>
            <w:r w:rsidRPr="008123D5">
              <w:rPr>
                <w:rFonts w:cs="Times New Roman"/>
                <w:szCs w:val="24"/>
              </w:rPr>
              <w:t xml:space="preserve">Current Ratio (CR) </w:t>
            </w:r>
            <w:r w:rsidRPr="00165402">
              <w:rPr>
                <w:rFonts w:cs="Times New Roman"/>
                <w:b/>
                <w:szCs w:val="24"/>
              </w:rPr>
              <w:t>tidak memiliki pengaruh signifikan</w:t>
            </w:r>
            <w:r w:rsidRPr="008123D5">
              <w:rPr>
                <w:rFonts w:cs="Times New Roman"/>
                <w:szCs w:val="24"/>
              </w:rPr>
              <w:t xml:space="preserve"> terhadap Retrun on Equity (ROE). Sedangkan Debt to Equity Ratio (DER) </w:t>
            </w:r>
            <w:r w:rsidR="00165402" w:rsidRPr="00165402">
              <w:rPr>
                <w:rFonts w:cs="Times New Roman"/>
                <w:b/>
                <w:szCs w:val="24"/>
              </w:rPr>
              <w:t>ber</w:t>
            </w:r>
            <w:r w:rsidRPr="00165402">
              <w:rPr>
                <w:rFonts w:cs="Times New Roman"/>
                <w:b/>
                <w:szCs w:val="24"/>
              </w:rPr>
              <w:t>pengaruh yang signifikan</w:t>
            </w:r>
            <w:r w:rsidRPr="008123D5">
              <w:rPr>
                <w:rFonts w:cs="Times New Roman"/>
                <w:szCs w:val="24"/>
              </w:rPr>
              <w:t xml:space="preserve"> terhadap Retrun on Equity (ROE</w:t>
            </w:r>
            <w:r>
              <w:rPr>
                <w:rFonts w:cs="Times New Roman"/>
                <w:szCs w:val="24"/>
              </w:rPr>
              <w:t>)</w:t>
            </w:r>
          </w:p>
        </w:tc>
        <w:tc>
          <w:tcPr>
            <w:tcW w:w="1693" w:type="dxa"/>
          </w:tcPr>
          <w:p w14:paraId="0E695BA2" w14:textId="43870AB2" w:rsidR="00FF10E2" w:rsidRPr="008123D5" w:rsidRDefault="00FF10E2" w:rsidP="00FF10E2">
            <w:pPr>
              <w:ind w:left="0"/>
              <w:rPr>
                <w:rFonts w:cs="Times New Roman"/>
                <w:szCs w:val="24"/>
              </w:rPr>
            </w:pPr>
            <w:r w:rsidRPr="008123D5">
              <w:rPr>
                <w:rFonts w:cs="Times New Roman"/>
                <w:szCs w:val="24"/>
              </w:rPr>
              <w:t>Perbedaan pada penilitian ini terdapa</w:t>
            </w:r>
            <w:r w:rsidR="00ED0440">
              <w:rPr>
                <w:rFonts w:cs="Times New Roman"/>
                <w:szCs w:val="24"/>
              </w:rPr>
              <w:t xml:space="preserve">t pada Perusahaan yang diteliti, populasi dan sampel </w:t>
            </w:r>
            <w:r w:rsidR="000F6245">
              <w:rPr>
                <w:rFonts w:cs="Times New Roman"/>
                <w:szCs w:val="24"/>
              </w:rPr>
              <w:t>dan pen</w:t>
            </w:r>
            <w:r w:rsidR="00D8593C">
              <w:rPr>
                <w:rFonts w:cs="Times New Roman"/>
                <w:szCs w:val="24"/>
              </w:rPr>
              <w:t xml:space="preserve">ulis </w:t>
            </w:r>
            <w:r w:rsidR="000F6245">
              <w:rPr>
                <w:rFonts w:cs="Times New Roman"/>
                <w:szCs w:val="24"/>
              </w:rPr>
              <w:t>menambahkan satu variabel</w:t>
            </w:r>
            <w:r w:rsidR="00D8593C">
              <w:rPr>
                <w:rFonts w:cs="Times New Roman"/>
                <w:szCs w:val="24"/>
              </w:rPr>
              <w:t xml:space="preserve"> pada penelitian.</w:t>
            </w:r>
          </w:p>
        </w:tc>
      </w:tr>
      <w:tr w:rsidR="00FF10E2" w14:paraId="5C7099B9" w14:textId="77777777" w:rsidTr="00ED0440">
        <w:trPr>
          <w:trHeight w:val="1340"/>
        </w:trPr>
        <w:tc>
          <w:tcPr>
            <w:tcW w:w="535" w:type="dxa"/>
          </w:tcPr>
          <w:p w14:paraId="1F8062CC" w14:textId="5377464C" w:rsidR="00FF10E2" w:rsidRDefault="00FF10E2" w:rsidP="00FF10E2">
            <w:pPr>
              <w:spacing w:line="360" w:lineRule="auto"/>
              <w:ind w:left="0"/>
              <w:jc w:val="both"/>
              <w:rPr>
                <w:rFonts w:cs="Times New Roman"/>
                <w:szCs w:val="24"/>
              </w:rPr>
            </w:pPr>
            <w:r>
              <w:rPr>
                <w:rFonts w:cs="Times New Roman"/>
                <w:szCs w:val="24"/>
              </w:rPr>
              <w:t>3</w:t>
            </w:r>
          </w:p>
        </w:tc>
        <w:tc>
          <w:tcPr>
            <w:tcW w:w="1260" w:type="dxa"/>
          </w:tcPr>
          <w:p w14:paraId="1B5AFC6F" w14:textId="711F7B74" w:rsidR="00FF10E2" w:rsidRPr="008123D5" w:rsidRDefault="00FF10E2" w:rsidP="00FF10E2">
            <w:pPr>
              <w:ind w:left="0"/>
              <w:rPr>
                <w:rFonts w:cs="Times New Roman"/>
                <w:szCs w:val="24"/>
              </w:rPr>
            </w:pPr>
            <w:r w:rsidRPr="008123D5">
              <w:rPr>
                <w:rFonts w:cs="Times New Roman"/>
                <w:szCs w:val="24"/>
              </w:rPr>
              <w:t>Muhammad Jordy Pratama, Rita Tri Yusnita dan Suci Putri Lestari. (2024)</w:t>
            </w:r>
          </w:p>
        </w:tc>
        <w:tc>
          <w:tcPr>
            <w:tcW w:w="1620" w:type="dxa"/>
          </w:tcPr>
          <w:p w14:paraId="35345EC8" w14:textId="70F112BE" w:rsidR="00165402" w:rsidRDefault="00FF10E2" w:rsidP="00FF10E2">
            <w:pPr>
              <w:ind w:left="0"/>
              <w:rPr>
                <w:rFonts w:cs="Times New Roman"/>
                <w:szCs w:val="24"/>
              </w:rPr>
            </w:pPr>
            <w:r w:rsidRPr="008123D5">
              <w:rPr>
                <w:rFonts w:cs="Times New Roman"/>
                <w:szCs w:val="24"/>
              </w:rPr>
              <w:t xml:space="preserve">Analysis Of Current Ratio And Debt To Equity </w:t>
            </w:r>
            <w:r w:rsidR="00165402">
              <w:rPr>
                <w:rFonts w:cs="Times New Roman"/>
                <w:szCs w:val="24"/>
              </w:rPr>
              <w:t xml:space="preserve">sebagai </w:t>
            </w:r>
            <w:r w:rsidR="00165402">
              <w:rPr>
                <w:rFonts w:cs="Times New Roman"/>
                <w:b/>
                <w:szCs w:val="24"/>
              </w:rPr>
              <w:t>V</w:t>
            </w:r>
            <w:r w:rsidR="00165402" w:rsidRPr="00165402">
              <w:rPr>
                <w:rFonts w:cs="Times New Roman"/>
                <w:b/>
                <w:szCs w:val="24"/>
              </w:rPr>
              <w:t>aribel X</w:t>
            </w:r>
          </w:p>
          <w:p w14:paraId="0C92FD61" w14:textId="517C4B97" w:rsidR="00FF10E2" w:rsidRPr="008123D5" w:rsidRDefault="00FF10E2" w:rsidP="00FF10E2">
            <w:pPr>
              <w:ind w:left="0"/>
              <w:rPr>
                <w:rFonts w:cs="Times New Roman"/>
                <w:szCs w:val="24"/>
              </w:rPr>
            </w:pPr>
            <w:r w:rsidRPr="008123D5">
              <w:rPr>
                <w:rFonts w:cs="Times New Roman"/>
                <w:szCs w:val="24"/>
              </w:rPr>
              <w:t xml:space="preserve">On Return On Equity </w:t>
            </w:r>
            <w:r w:rsidR="00165402">
              <w:rPr>
                <w:rFonts w:cs="Times New Roman"/>
                <w:b/>
                <w:szCs w:val="24"/>
              </w:rPr>
              <w:t>V</w:t>
            </w:r>
            <w:r w:rsidR="00165402" w:rsidRPr="00165402">
              <w:rPr>
                <w:rFonts w:cs="Times New Roman"/>
                <w:b/>
                <w:szCs w:val="24"/>
              </w:rPr>
              <w:t>ariabel Y</w:t>
            </w:r>
            <w:r w:rsidR="00165402">
              <w:rPr>
                <w:rFonts w:cs="Times New Roman"/>
                <w:szCs w:val="24"/>
              </w:rPr>
              <w:t xml:space="preserve"> </w:t>
            </w:r>
            <w:r w:rsidRPr="008123D5">
              <w:rPr>
                <w:rFonts w:cs="Times New Roman"/>
                <w:szCs w:val="24"/>
              </w:rPr>
              <w:lastRenderedPageBreak/>
              <w:t>(Case Study of a Pulp and Paper Sub-Sector Company for the 2017 2022 Period)</w:t>
            </w:r>
          </w:p>
        </w:tc>
        <w:tc>
          <w:tcPr>
            <w:tcW w:w="1642" w:type="dxa"/>
          </w:tcPr>
          <w:p w14:paraId="7E0F178D" w14:textId="4E33FBA1" w:rsidR="00FF10E2" w:rsidRPr="008123D5" w:rsidRDefault="00DB5383" w:rsidP="00DB5383">
            <w:pPr>
              <w:ind w:left="0"/>
              <w:rPr>
                <w:rFonts w:cs="Times New Roman"/>
                <w:szCs w:val="24"/>
              </w:rPr>
            </w:pPr>
            <w:r w:rsidRPr="00DB5383">
              <w:rPr>
                <w:rFonts w:cs="Times New Roman"/>
                <w:b/>
                <w:szCs w:val="24"/>
              </w:rPr>
              <w:lastRenderedPageBreak/>
              <w:t>Populasi:</w:t>
            </w:r>
            <w:r>
              <w:rPr>
                <w:rFonts w:cs="Times New Roman"/>
                <w:szCs w:val="24"/>
              </w:rPr>
              <w:t xml:space="preserve"> perusahaan </w:t>
            </w:r>
            <w:r w:rsidRPr="008123D5">
              <w:rPr>
                <w:rFonts w:cs="Times New Roman"/>
                <w:szCs w:val="24"/>
              </w:rPr>
              <w:t>Pulp and Paper Sub-Sector Company for the 2017 2022 Period)</w:t>
            </w:r>
            <w:r>
              <w:rPr>
                <w:rFonts w:cs="Times New Roman"/>
                <w:szCs w:val="24"/>
              </w:rPr>
              <w:t xml:space="preserve">. </w:t>
            </w:r>
            <w:r w:rsidRPr="00DB5383">
              <w:rPr>
                <w:rFonts w:cs="Times New Roman"/>
                <w:b/>
                <w:szCs w:val="24"/>
              </w:rPr>
              <w:t>Sampel:</w:t>
            </w:r>
            <w:r>
              <w:rPr>
                <w:rFonts w:cs="Times New Roman"/>
                <w:szCs w:val="24"/>
              </w:rPr>
              <w:t xml:space="preserve"> 7 </w:t>
            </w:r>
            <w:r>
              <w:rPr>
                <w:rFonts w:cs="Times New Roman"/>
                <w:szCs w:val="24"/>
              </w:rPr>
              <w:lastRenderedPageBreak/>
              <w:t xml:space="preserve">perusahaan yang dipilih. </w:t>
            </w:r>
            <w:r w:rsidRPr="00DB5383">
              <w:rPr>
                <w:rFonts w:cs="Times New Roman"/>
                <w:b/>
                <w:szCs w:val="24"/>
              </w:rPr>
              <w:t>Metode:</w:t>
            </w:r>
            <w:r>
              <w:rPr>
                <w:rFonts w:cs="Times New Roman"/>
                <w:szCs w:val="24"/>
              </w:rPr>
              <w:t xml:space="preserve"> </w:t>
            </w:r>
            <w:r w:rsidR="00FF10E2" w:rsidRPr="008123D5">
              <w:rPr>
                <w:rFonts w:cs="Times New Roman"/>
                <w:szCs w:val="24"/>
              </w:rPr>
              <w:t xml:space="preserve">Penelitian ini menggunakan metode </w:t>
            </w:r>
            <w:r w:rsidR="00FF10E2" w:rsidRPr="00C90D55">
              <w:rPr>
                <w:rFonts w:cs="Times New Roman"/>
                <w:i/>
                <w:szCs w:val="24"/>
              </w:rPr>
              <w:t>purposive sampling</w:t>
            </w:r>
            <w:r w:rsidR="00FF10E2" w:rsidRPr="008123D5">
              <w:rPr>
                <w:rFonts w:cs="Times New Roman"/>
                <w:szCs w:val="24"/>
              </w:rPr>
              <w:t xml:space="preserve">. Dan menggunakan data sekunder yang dikumpulkan dengan menggunakan metodologi asosiatif. </w:t>
            </w:r>
          </w:p>
        </w:tc>
        <w:tc>
          <w:tcPr>
            <w:tcW w:w="1615" w:type="dxa"/>
          </w:tcPr>
          <w:p w14:paraId="24076799" w14:textId="62D3403D" w:rsidR="00FF10E2" w:rsidRPr="008123D5" w:rsidRDefault="0083572D" w:rsidP="00FF10E2">
            <w:pPr>
              <w:ind w:left="0"/>
              <w:rPr>
                <w:rFonts w:cs="Times New Roman"/>
                <w:szCs w:val="24"/>
              </w:rPr>
            </w:pPr>
            <w:r w:rsidRPr="008123D5">
              <w:rPr>
                <w:rFonts w:cs="Times New Roman"/>
                <w:szCs w:val="24"/>
              </w:rPr>
              <w:lastRenderedPageBreak/>
              <w:t xml:space="preserve">Current Ratio (CR) dan Debt to Equity Ratio (DER) </w:t>
            </w:r>
            <w:r w:rsidRPr="00DB5383">
              <w:rPr>
                <w:rFonts w:cs="Times New Roman"/>
                <w:b/>
                <w:szCs w:val="24"/>
              </w:rPr>
              <w:t>secara simultan berpengaruh signifikan</w:t>
            </w:r>
            <w:r w:rsidRPr="008123D5">
              <w:rPr>
                <w:rFonts w:cs="Times New Roman"/>
                <w:szCs w:val="24"/>
              </w:rPr>
              <w:t xml:space="preserve"> terhadap </w:t>
            </w:r>
            <w:r w:rsidRPr="008123D5">
              <w:rPr>
                <w:rFonts w:cs="Times New Roman"/>
                <w:szCs w:val="24"/>
              </w:rPr>
              <w:lastRenderedPageBreak/>
              <w:t xml:space="preserve">Return On Equity (ROE). </w:t>
            </w:r>
            <w:r w:rsidRPr="00DB5383">
              <w:rPr>
                <w:rFonts w:cs="Times New Roman"/>
                <w:b/>
                <w:szCs w:val="24"/>
              </w:rPr>
              <w:t>Secara parsial Current Ratio (CR) tidak berpengaruh signifikan</w:t>
            </w:r>
            <w:r w:rsidRPr="008123D5">
              <w:rPr>
                <w:rFonts w:cs="Times New Roman"/>
                <w:szCs w:val="24"/>
              </w:rPr>
              <w:t xml:space="preserve"> terhadap Return On Equity (ROE). Sedangkan Debt to Equity Ratio (DER) </w:t>
            </w:r>
            <w:r w:rsidRPr="00DB5383">
              <w:rPr>
                <w:rFonts w:cs="Times New Roman"/>
                <w:b/>
                <w:szCs w:val="24"/>
              </w:rPr>
              <w:t xml:space="preserve">secara parsial tidak berpengaruh signifikan </w:t>
            </w:r>
            <w:r w:rsidRPr="008123D5">
              <w:rPr>
                <w:rFonts w:cs="Times New Roman"/>
                <w:szCs w:val="24"/>
              </w:rPr>
              <w:t>terhadap Return On Equity (ROE).</w:t>
            </w:r>
          </w:p>
        </w:tc>
        <w:tc>
          <w:tcPr>
            <w:tcW w:w="1693" w:type="dxa"/>
          </w:tcPr>
          <w:p w14:paraId="4B1E174C" w14:textId="77B1A044" w:rsidR="00FF10E2" w:rsidRPr="008123D5" w:rsidRDefault="0083572D" w:rsidP="00FF10E2">
            <w:pPr>
              <w:ind w:left="0"/>
              <w:rPr>
                <w:rFonts w:cs="Times New Roman"/>
                <w:szCs w:val="24"/>
              </w:rPr>
            </w:pPr>
            <w:r w:rsidRPr="008123D5">
              <w:rPr>
                <w:rFonts w:cs="Times New Roman"/>
                <w:szCs w:val="24"/>
              </w:rPr>
              <w:lastRenderedPageBreak/>
              <w:t>Perbedaan pada penelitian ini terdapat pada variablenya karena pe</w:t>
            </w:r>
            <w:r w:rsidR="00D8593C">
              <w:rPr>
                <w:rFonts w:cs="Times New Roman"/>
                <w:szCs w:val="24"/>
              </w:rPr>
              <w:t>nulis</w:t>
            </w:r>
            <w:r w:rsidR="000F6245">
              <w:rPr>
                <w:rFonts w:cs="Times New Roman"/>
                <w:szCs w:val="24"/>
              </w:rPr>
              <w:t xml:space="preserve"> menambahkan satu variabel</w:t>
            </w:r>
            <w:r w:rsidRPr="008123D5">
              <w:rPr>
                <w:rFonts w:cs="Times New Roman"/>
                <w:szCs w:val="24"/>
              </w:rPr>
              <w:t xml:space="preserve"> Dan tempat </w:t>
            </w:r>
            <w:r w:rsidRPr="008123D5">
              <w:rPr>
                <w:rFonts w:cs="Times New Roman"/>
                <w:szCs w:val="24"/>
              </w:rPr>
              <w:lastRenderedPageBreak/>
              <w:t>penelitian.</w:t>
            </w:r>
          </w:p>
        </w:tc>
      </w:tr>
      <w:tr w:rsidR="0083572D" w14:paraId="3F1985ED" w14:textId="77777777" w:rsidTr="00404706">
        <w:trPr>
          <w:trHeight w:val="620"/>
        </w:trPr>
        <w:tc>
          <w:tcPr>
            <w:tcW w:w="535" w:type="dxa"/>
          </w:tcPr>
          <w:p w14:paraId="51D05BAF" w14:textId="3524E5D7" w:rsidR="0083572D" w:rsidRDefault="0083572D" w:rsidP="00FF10E2">
            <w:pPr>
              <w:spacing w:line="360" w:lineRule="auto"/>
              <w:ind w:left="0"/>
              <w:jc w:val="both"/>
              <w:rPr>
                <w:rFonts w:cs="Times New Roman"/>
                <w:szCs w:val="24"/>
              </w:rPr>
            </w:pPr>
            <w:r>
              <w:rPr>
                <w:rFonts w:cs="Times New Roman"/>
                <w:szCs w:val="24"/>
              </w:rPr>
              <w:lastRenderedPageBreak/>
              <w:t>4</w:t>
            </w:r>
          </w:p>
        </w:tc>
        <w:tc>
          <w:tcPr>
            <w:tcW w:w="1260" w:type="dxa"/>
          </w:tcPr>
          <w:p w14:paraId="2B092F7C" w14:textId="77777777" w:rsidR="0083572D" w:rsidRPr="008123D5" w:rsidRDefault="0083572D" w:rsidP="0083572D">
            <w:pPr>
              <w:ind w:left="0"/>
              <w:rPr>
                <w:rFonts w:cs="Times New Roman"/>
                <w:szCs w:val="24"/>
              </w:rPr>
            </w:pPr>
            <w:r w:rsidRPr="008123D5">
              <w:rPr>
                <w:rFonts w:cs="Times New Roman"/>
                <w:szCs w:val="24"/>
              </w:rPr>
              <w:t>Zen Kurniawan dan Masno Marjohan</w:t>
            </w:r>
          </w:p>
          <w:p w14:paraId="415A2749" w14:textId="1A6F7CB8" w:rsidR="0083572D" w:rsidRPr="008123D5" w:rsidRDefault="0083572D" w:rsidP="0083572D">
            <w:pPr>
              <w:ind w:left="0"/>
              <w:rPr>
                <w:rFonts w:cs="Times New Roman"/>
                <w:szCs w:val="24"/>
              </w:rPr>
            </w:pPr>
            <w:r w:rsidRPr="008123D5">
              <w:rPr>
                <w:rFonts w:cs="Times New Roman"/>
                <w:szCs w:val="24"/>
              </w:rPr>
              <w:t>(2024)</w:t>
            </w:r>
          </w:p>
        </w:tc>
        <w:tc>
          <w:tcPr>
            <w:tcW w:w="1620" w:type="dxa"/>
          </w:tcPr>
          <w:p w14:paraId="3F25A190" w14:textId="77777777" w:rsidR="0083572D" w:rsidRPr="008123D5" w:rsidRDefault="0083572D" w:rsidP="0083572D">
            <w:pPr>
              <w:ind w:left="0"/>
              <w:rPr>
                <w:rFonts w:cs="Times New Roman"/>
                <w:szCs w:val="24"/>
              </w:rPr>
            </w:pPr>
            <w:r w:rsidRPr="008123D5">
              <w:rPr>
                <w:rFonts w:cs="Times New Roman"/>
                <w:szCs w:val="24"/>
              </w:rPr>
              <w:t>Pengaruh</w:t>
            </w:r>
          </w:p>
          <w:p w14:paraId="3AA1E5C6" w14:textId="76771EDD" w:rsidR="0083572D" w:rsidRPr="008123D5" w:rsidRDefault="0083572D" w:rsidP="0083572D">
            <w:pPr>
              <w:ind w:left="0"/>
              <w:rPr>
                <w:rFonts w:cs="Times New Roman"/>
                <w:szCs w:val="24"/>
              </w:rPr>
            </w:pPr>
            <w:r w:rsidRPr="008123D5">
              <w:rPr>
                <w:rFonts w:cs="Times New Roman"/>
                <w:szCs w:val="24"/>
              </w:rPr>
              <w:t xml:space="preserve">Current Ratio Debt to Equity Ratio Dan Net Profit Margin </w:t>
            </w:r>
            <w:r w:rsidR="00DB5383">
              <w:rPr>
                <w:rFonts w:cs="Times New Roman"/>
                <w:szCs w:val="24"/>
              </w:rPr>
              <w:t xml:space="preserve">sebagai </w:t>
            </w:r>
            <w:r w:rsidR="00DB5383" w:rsidRPr="00DB5383">
              <w:rPr>
                <w:rFonts w:cs="Times New Roman"/>
                <w:b/>
                <w:szCs w:val="24"/>
              </w:rPr>
              <w:t>Variabel X</w:t>
            </w:r>
            <w:r w:rsidR="00DB5383">
              <w:rPr>
                <w:rFonts w:cs="Times New Roman"/>
                <w:szCs w:val="24"/>
              </w:rPr>
              <w:t xml:space="preserve"> </w:t>
            </w:r>
            <w:r w:rsidRPr="008123D5">
              <w:rPr>
                <w:rFonts w:cs="Times New Roman"/>
                <w:szCs w:val="24"/>
              </w:rPr>
              <w:t xml:space="preserve">Terhadap Return On Equity </w:t>
            </w:r>
            <w:r w:rsidR="00DB5383" w:rsidRPr="00DB5383">
              <w:rPr>
                <w:rFonts w:cs="Times New Roman"/>
                <w:b/>
                <w:szCs w:val="24"/>
              </w:rPr>
              <w:t xml:space="preserve">Variabel Y </w:t>
            </w:r>
            <w:r w:rsidRPr="008123D5">
              <w:rPr>
                <w:rFonts w:cs="Times New Roman"/>
                <w:szCs w:val="24"/>
              </w:rPr>
              <w:t>Pada Perus</w:t>
            </w:r>
            <w:r w:rsidR="00DB5383">
              <w:rPr>
                <w:rFonts w:cs="Times New Roman"/>
                <w:szCs w:val="24"/>
              </w:rPr>
              <w:t>ahaan PT Pertamina Persero Tahun</w:t>
            </w:r>
            <w:r w:rsidRPr="008123D5">
              <w:rPr>
                <w:rFonts w:cs="Times New Roman"/>
                <w:szCs w:val="24"/>
              </w:rPr>
              <w:t xml:space="preserve"> 2012 – 2022</w:t>
            </w:r>
            <w:r w:rsidR="00DB5383">
              <w:rPr>
                <w:rFonts w:cs="Times New Roman"/>
                <w:szCs w:val="24"/>
              </w:rPr>
              <w:t>.</w:t>
            </w:r>
          </w:p>
        </w:tc>
        <w:tc>
          <w:tcPr>
            <w:tcW w:w="1642" w:type="dxa"/>
          </w:tcPr>
          <w:p w14:paraId="06DC6E02" w14:textId="77777777" w:rsidR="00DB5383" w:rsidRDefault="00DB5383" w:rsidP="0083572D">
            <w:pPr>
              <w:ind w:left="0"/>
            </w:pPr>
            <w:r w:rsidRPr="00DB5383">
              <w:rPr>
                <w:rFonts w:cs="Times New Roman"/>
                <w:b/>
                <w:szCs w:val="24"/>
              </w:rPr>
              <w:t>Populasi:</w:t>
            </w:r>
            <w:r>
              <w:rPr>
                <w:rFonts w:cs="Times New Roman"/>
                <w:szCs w:val="24"/>
              </w:rPr>
              <w:t xml:space="preserve"> </w:t>
            </w:r>
            <w:r w:rsidRPr="008123D5">
              <w:rPr>
                <w:rFonts w:cs="Times New Roman"/>
                <w:szCs w:val="24"/>
              </w:rPr>
              <w:t>Perus</w:t>
            </w:r>
            <w:r>
              <w:rPr>
                <w:rFonts w:cs="Times New Roman"/>
                <w:szCs w:val="24"/>
              </w:rPr>
              <w:t>ahaan PT Pertamina Persero Tahun</w:t>
            </w:r>
            <w:r w:rsidRPr="008123D5">
              <w:rPr>
                <w:rFonts w:cs="Times New Roman"/>
                <w:szCs w:val="24"/>
              </w:rPr>
              <w:t xml:space="preserve"> 2012 – 2022</w:t>
            </w:r>
            <w:r>
              <w:rPr>
                <w:rFonts w:cs="Times New Roman"/>
                <w:szCs w:val="24"/>
              </w:rPr>
              <w:t xml:space="preserve">. </w:t>
            </w:r>
            <w:r w:rsidRPr="00DB5383">
              <w:rPr>
                <w:rFonts w:cs="Times New Roman"/>
                <w:b/>
                <w:szCs w:val="24"/>
              </w:rPr>
              <w:t>Sampel:</w:t>
            </w:r>
            <w:r>
              <w:rPr>
                <w:rFonts w:cs="Times New Roman"/>
                <w:szCs w:val="24"/>
              </w:rPr>
              <w:t xml:space="preserve"> </w:t>
            </w:r>
            <w:r>
              <w:t>Laporan Keuangan PT Pertamina (Persero) selama 11 tahun.</w:t>
            </w:r>
          </w:p>
          <w:p w14:paraId="2B726BDD" w14:textId="15A807A8" w:rsidR="0083572D" w:rsidRPr="00C90D55" w:rsidRDefault="00DB5383" w:rsidP="0083572D">
            <w:pPr>
              <w:ind w:left="0"/>
              <w:rPr>
                <w:rFonts w:cs="Times New Roman"/>
                <w:i/>
                <w:szCs w:val="24"/>
              </w:rPr>
            </w:pPr>
            <w:r w:rsidRPr="00DB5383">
              <w:rPr>
                <w:b/>
              </w:rPr>
              <w:t xml:space="preserve">Metode: </w:t>
            </w:r>
            <w:r w:rsidR="0083572D" w:rsidRPr="008123D5">
              <w:rPr>
                <w:rFonts w:cs="Times New Roman"/>
                <w:szCs w:val="24"/>
              </w:rPr>
              <w:t xml:space="preserve">Penelitian ini menggunakan metode kuantitatif </w:t>
            </w:r>
            <w:r w:rsidR="0083572D" w:rsidRPr="008123D5">
              <w:rPr>
                <w:rFonts w:cs="Times New Roman"/>
                <w:szCs w:val="24"/>
              </w:rPr>
              <w:lastRenderedPageBreak/>
              <w:t xml:space="preserve">dengan teknik </w:t>
            </w:r>
            <w:r w:rsidR="0083572D" w:rsidRPr="00C90D55">
              <w:rPr>
                <w:rFonts w:cs="Times New Roman"/>
                <w:i/>
                <w:szCs w:val="24"/>
              </w:rPr>
              <w:t>sampel purposive/</w:t>
            </w:r>
          </w:p>
          <w:p w14:paraId="6FF8B6FE" w14:textId="75A9DD51" w:rsidR="0083572D" w:rsidRPr="008123D5" w:rsidRDefault="0083572D" w:rsidP="00DB5383">
            <w:pPr>
              <w:ind w:left="0"/>
              <w:rPr>
                <w:rFonts w:cs="Times New Roman"/>
                <w:szCs w:val="24"/>
              </w:rPr>
            </w:pPr>
            <w:r w:rsidRPr="00C90D55">
              <w:rPr>
                <w:rFonts w:cs="Times New Roman"/>
                <w:i/>
                <w:szCs w:val="24"/>
              </w:rPr>
              <w:t xml:space="preserve">Sampling </w:t>
            </w:r>
            <w:r w:rsidR="00BC299F" w:rsidRPr="00C90D55">
              <w:rPr>
                <w:rFonts w:cs="Times New Roman"/>
                <w:i/>
                <w:szCs w:val="24"/>
              </w:rPr>
              <w:t>purposive.</w:t>
            </w:r>
            <w:r w:rsidR="00BC299F">
              <w:rPr>
                <w:rFonts w:cs="Times New Roman"/>
                <w:szCs w:val="24"/>
              </w:rPr>
              <w:t xml:space="preserve"> </w:t>
            </w:r>
          </w:p>
        </w:tc>
        <w:tc>
          <w:tcPr>
            <w:tcW w:w="1615" w:type="dxa"/>
          </w:tcPr>
          <w:p w14:paraId="339114DA" w14:textId="3BE95A30" w:rsidR="0083572D" w:rsidRPr="008123D5" w:rsidRDefault="0083572D" w:rsidP="00FF10E2">
            <w:pPr>
              <w:ind w:left="0"/>
              <w:rPr>
                <w:rFonts w:cs="Times New Roman"/>
                <w:szCs w:val="24"/>
              </w:rPr>
            </w:pPr>
            <w:r w:rsidRPr="008123D5">
              <w:rPr>
                <w:rFonts w:cs="Times New Roman"/>
                <w:szCs w:val="24"/>
              </w:rPr>
              <w:lastRenderedPageBreak/>
              <w:t xml:space="preserve">Current Ratio (X1) </w:t>
            </w:r>
            <w:r w:rsidRPr="00DB5383">
              <w:rPr>
                <w:rFonts w:cs="Times New Roman"/>
                <w:b/>
                <w:szCs w:val="24"/>
              </w:rPr>
              <w:t>tidak berpengaruh signifikan</w:t>
            </w:r>
            <w:r w:rsidRPr="008123D5">
              <w:rPr>
                <w:rFonts w:cs="Times New Roman"/>
                <w:szCs w:val="24"/>
              </w:rPr>
              <w:t xml:space="preserve"> terhadap Return on Equity. Pada variabel Debt to Equity Ratio (X2) </w:t>
            </w:r>
            <w:r w:rsidRPr="00DB5383">
              <w:rPr>
                <w:rFonts w:cs="Times New Roman"/>
                <w:b/>
                <w:szCs w:val="24"/>
              </w:rPr>
              <w:t>berpengaruh signifikan</w:t>
            </w:r>
            <w:r w:rsidRPr="008123D5">
              <w:rPr>
                <w:rFonts w:cs="Times New Roman"/>
                <w:szCs w:val="24"/>
              </w:rPr>
              <w:t xml:space="preserve"> terhadap Return on Equity. Pada variabel Net Profit Margin </w:t>
            </w:r>
            <w:r w:rsidRPr="008123D5">
              <w:rPr>
                <w:rFonts w:cs="Times New Roman"/>
                <w:szCs w:val="24"/>
              </w:rPr>
              <w:lastRenderedPageBreak/>
              <w:t xml:space="preserve">(X3) </w:t>
            </w:r>
            <w:r w:rsidRPr="00DB5383">
              <w:rPr>
                <w:rFonts w:cs="Times New Roman"/>
                <w:b/>
                <w:szCs w:val="24"/>
              </w:rPr>
              <w:t>berpengaruh signifikan</w:t>
            </w:r>
            <w:r w:rsidRPr="008123D5">
              <w:rPr>
                <w:rFonts w:cs="Times New Roman"/>
                <w:szCs w:val="24"/>
              </w:rPr>
              <w:t xml:space="preserve"> terhadap Return on Equity.</w:t>
            </w:r>
            <w:r w:rsidR="00BC299F">
              <w:rPr>
                <w:rFonts w:cs="Times New Roman"/>
                <w:szCs w:val="24"/>
              </w:rPr>
              <w:t xml:space="preserve"> </w:t>
            </w:r>
            <w:r w:rsidR="00BC299F">
              <w:t xml:space="preserve">Current Ratio, Debt to Equity Ratio dan Net Profit Margin </w:t>
            </w:r>
            <w:r w:rsidR="00BC299F" w:rsidRPr="00DB5383">
              <w:rPr>
                <w:b/>
              </w:rPr>
              <w:t>secara simultan berpengaruh signifikan</w:t>
            </w:r>
            <w:r w:rsidR="00BC299F">
              <w:t xml:space="preserve"> terhadap Return on Equity</w:t>
            </w:r>
          </w:p>
        </w:tc>
        <w:tc>
          <w:tcPr>
            <w:tcW w:w="1693" w:type="dxa"/>
          </w:tcPr>
          <w:p w14:paraId="5FD9BC4B" w14:textId="07BC32BF" w:rsidR="0083572D" w:rsidRPr="008123D5" w:rsidRDefault="0083572D" w:rsidP="00913415">
            <w:pPr>
              <w:ind w:left="0"/>
              <w:rPr>
                <w:rFonts w:cs="Times New Roman"/>
                <w:szCs w:val="24"/>
              </w:rPr>
            </w:pPr>
            <w:r w:rsidRPr="008123D5">
              <w:rPr>
                <w:rFonts w:cs="Times New Roman"/>
                <w:szCs w:val="24"/>
              </w:rPr>
              <w:lastRenderedPageBreak/>
              <w:t>Perbedaan pada penelitian ini terdapat pada Perusahaan yang diteliti dan tahun.</w:t>
            </w:r>
            <w:r w:rsidR="00913415">
              <w:rPr>
                <w:rFonts w:cs="Times New Roman"/>
                <w:szCs w:val="24"/>
              </w:rPr>
              <w:t xml:space="preserve"> Penelit</w:t>
            </w:r>
            <w:r w:rsidR="000F6245">
              <w:rPr>
                <w:rFonts w:cs="Times New Roman"/>
                <w:szCs w:val="24"/>
              </w:rPr>
              <w:t>ian.</w:t>
            </w:r>
          </w:p>
        </w:tc>
      </w:tr>
      <w:tr w:rsidR="0083572D" w14:paraId="55AFAC14" w14:textId="77777777" w:rsidTr="00ED0440">
        <w:trPr>
          <w:trHeight w:val="1340"/>
        </w:trPr>
        <w:tc>
          <w:tcPr>
            <w:tcW w:w="535" w:type="dxa"/>
          </w:tcPr>
          <w:p w14:paraId="1DDD3B40" w14:textId="5174EE7C" w:rsidR="0083572D" w:rsidRDefault="0083572D" w:rsidP="00FF10E2">
            <w:pPr>
              <w:spacing w:line="360" w:lineRule="auto"/>
              <w:ind w:left="0"/>
              <w:jc w:val="both"/>
              <w:rPr>
                <w:rFonts w:cs="Times New Roman"/>
                <w:szCs w:val="24"/>
              </w:rPr>
            </w:pPr>
            <w:r>
              <w:rPr>
                <w:rFonts w:cs="Times New Roman"/>
                <w:szCs w:val="24"/>
              </w:rPr>
              <w:lastRenderedPageBreak/>
              <w:t>5</w:t>
            </w:r>
          </w:p>
        </w:tc>
        <w:tc>
          <w:tcPr>
            <w:tcW w:w="1260" w:type="dxa"/>
          </w:tcPr>
          <w:p w14:paraId="0D60A2C1" w14:textId="77777777" w:rsidR="0083572D" w:rsidRPr="008123D5" w:rsidRDefault="0083572D" w:rsidP="0083572D">
            <w:pPr>
              <w:ind w:left="0"/>
              <w:rPr>
                <w:rFonts w:cs="Times New Roman"/>
                <w:szCs w:val="24"/>
              </w:rPr>
            </w:pPr>
            <w:r w:rsidRPr="008123D5">
              <w:rPr>
                <w:rFonts w:cs="Times New Roman"/>
                <w:szCs w:val="24"/>
              </w:rPr>
              <w:t>Hadijah Febriana dan Intan Sari Budhiarjo.</w:t>
            </w:r>
          </w:p>
          <w:p w14:paraId="4B36CEB5" w14:textId="4F508A39" w:rsidR="0083572D" w:rsidRPr="008123D5" w:rsidRDefault="0083572D" w:rsidP="0083572D">
            <w:pPr>
              <w:ind w:left="0"/>
              <w:rPr>
                <w:rFonts w:cs="Times New Roman"/>
                <w:szCs w:val="24"/>
              </w:rPr>
            </w:pPr>
            <w:r w:rsidRPr="008123D5">
              <w:rPr>
                <w:rFonts w:cs="Times New Roman"/>
                <w:szCs w:val="24"/>
              </w:rPr>
              <w:t>(2021)</w:t>
            </w:r>
          </w:p>
        </w:tc>
        <w:tc>
          <w:tcPr>
            <w:tcW w:w="1620" w:type="dxa"/>
          </w:tcPr>
          <w:p w14:paraId="10A4C209" w14:textId="374BB682" w:rsidR="0083572D" w:rsidRPr="008123D5" w:rsidRDefault="0083572D" w:rsidP="0083572D">
            <w:pPr>
              <w:ind w:left="0"/>
              <w:rPr>
                <w:rFonts w:cs="Times New Roman"/>
                <w:szCs w:val="24"/>
              </w:rPr>
            </w:pPr>
            <w:r w:rsidRPr="008123D5">
              <w:rPr>
                <w:rFonts w:cs="Times New Roman"/>
                <w:szCs w:val="24"/>
              </w:rPr>
              <w:t xml:space="preserve">Pengaruh Current Ratio (CR) dan Debt to Asset Ratio (DAR) </w:t>
            </w:r>
            <w:r w:rsidR="00404A20">
              <w:rPr>
                <w:rFonts w:cs="Times New Roman"/>
                <w:szCs w:val="24"/>
              </w:rPr>
              <w:t xml:space="preserve">sebagai </w:t>
            </w:r>
            <w:r w:rsidR="00DB5383" w:rsidRPr="00DB5383">
              <w:rPr>
                <w:rFonts w:cs="Times New Roman"/>
                <w:b/>
                <w:szCs w:val="24"/>
              </w:rPr>
              <w:t>Variabel X</w:t>
            </w:r>
            <w:r w:rsidR="00DB5383">
              <w:rPr>
                <w:rFonts w:cs="Times New Roman"/>
                <w:szCs w:val="24"/>
              </w:rPr>
              <w:t xml:space="preserve"> </w:t>
            </w:r>
            <w:r w:rsidRPr="008123D5">
              <w:rPr>
                <w:rFonts w:cs="Times New Roman"/>
                <w:szCs w:val="24"/>
              </w:rPr>
              <w:t>Terhadap Return on Equity Ratio (ROE)</w:t>
            </w:r>
            <w:r w:rsidR="00DB5383">
              <w:rPr>
                <w:rFonts w:cs="Times New Roman"/>
                <w:szCs w:val="24"/>
              </w:rPr>
              <w:t xml:space="preserve"> </w:t>
            </w:r>
            <w:r w:rsidR="00DB5383" w:rsidRPr="00DB5383">
              <w:rPr>
                <w:rFonts w:cs="Times New Roman"/>
                <w:b/>
                <w:szCs w:val="24"/>
              </w:rPr>
              <w:t>Variabel Y</w:t>
            </w:r>
            <w:r w:rsidRPr="008123D5">
              <w:rPr>
                <w:rFonts w:cs="Times New Roman"/>
                <w:szCs w:val="24"/>
              </w:rPr>
              <w:t xml:space="preserve"> Pada PT Sampoerna Agro Tbk Periode 2010-2020</w:t>
            </w:r>
            <w:r w:rsidR="00404A20">
              <w:rPr>
                <w:rFonts w:cs="Times New Roman"/>
                <w:szCs w:val="24"/>
              </w:rPr>
              <w:t>.</w:t>
            </w:r>
          </w:p>
        </w:tc>
        <w:tc>
          <w:tcPr>
            <w:tcW w:w="1642" w:type="dxa"/>
          </w:tcPr>
          <w:p w14:paraId="477C4711" w14:textId="77777777" w:rsidR="00404A20" w:rsidRDefault="00404A20" w:rsidP="00404A20">
            <w:pPr>
              <w:ind w:left="0"/>
              <w:rPr>
                <w:rFonts w:cs="Times New Roman"/>
                <w:szCs w:val="24"/>
              </w:rPr>
            </w:pPr>
            <w:r w:rsidRPr="00404A20">
              <w:rPr>
                <w:rFonts w:cs="Times New Roman"/>
                <w:b/>
                <w:szCs w:val="24"/>
              </w:rPr>
              <w:t>Populasi:</w:t>
            </w:r>
            <w:r>
              <w:rPr>
                <w:rFonts w:cs="Times New Roman"/>
                <w:szCs w:val="24"/>
              </w:rPr>
              <w:t xml:space="preserve"> </w:t>
            </w:r>
            <w:r w:rsidRPr="008123D5">
              <w:rPr>
                <w:rFonts w:cs="Times New Roman"/>
                <w:szCs w:val="24"/>
              </w:rPr>
              <w:t>data laporan keuangan PT Sampoerna Agro Tbk Periode 2010 2020.</w:t>
            </w:r>
            <w:r>
              <w:rPr>
                <w:rFonts w:cs="Times New Roman"/>
                <w:szCs w:val="24"/>
              </w:rPr>
              <w:t xml:space="preserve"> </w:t>
            </w:r>
            <w:r w:rsidRPr="00404A20">
              <w:rPr>
                <w:rFonts w:cs="Times New Roman"/>
                <w:b/>
                <w:szCs w:val="24"/>
              </w:rPr>
              <w:t>Sampel</w:t>
            </w:r>
            <w:r>
              <w:rPr>
                <w:rFonts w:cs="Times New Roman"/>
                <w:szCs w:val="24"/>
              </w:rPr>
              <w:t xml:space="preserve">: </w:t>
            </w:r>
            <w:r w:rsidRPr="008123D5">
              <w:rPr>
                <w:rFonts w:cs="Times New Roman"/>
                <w:szCs w:val="24"/>
              </w:rPr>
              <w:t>laporan keuangan yang terdiri dari neraca dan laporan laba rugi PT Sampoerna Agro Tbk Periode 2010-2020</w:t>
            </w:r>
            <w:r>
              <w:rPr>
                <w:rFonts w:cs="Times New Roman"/>
                <w:szCs w:val="24"/>
              </w:rPr>
              <w:t>.</w:t>
            </w:r>
          </w:p>
          <w:p w14:paraId="1BB4834D" w14:textId="124C9DB0" w:rsidR="0083572D" w:rsidRPr="008123D5" w:rsidRDefault="00404A20" w:rsidP="00404A20">
            <w:pPr>
              <w:ind w:left="0"/>
              <w:rPr>
                <w:rFonts w:cs="Times New Roman"/>
                <w:szCs w:val="24"/>
              </w:rPr>
            </w:pPr>
            <w:r w:rsidRPr="00404A20">
              <w:rPr>
                <w:rFonts w:cs="Times New Roman"/>
                <w:b/>
                <w:szCs w:val="24"/>
              </w:rPr>
              <w:t>Metode:</w:t>
            </w:r>
            <w:r>
              <w:rPr>
                <w:rFonts w:cs="Times New Roman"/>
                <w:szCs w:val="24"/>
              </w:rPr>
              <w:t xml:space="preserve"> </w:t>
            </w:r>
            <w:r w:rsidR="0083572D" w:rsidRPr="008123D5">
              <w:rPr>
                <w:rFonts w:cs="Times New Roman"/>
                <w:szCs w:val="24"/>
              </w:rPr>
              <w:t xml:space="preserve">Penelitian ini menggunakan metode kuantitatif yang bersifat </w:t>
            </w:r>
            <w:r w:rsidR="0083572D" w:rsidRPr="008123D5">
              <w:rPr>
                <w:rFonts w:cs="Times New Roman"/>
                <w:szCs w:val="24"/>
              </w:rPr>
              <w:lastRenderedPageBreak/>
              <w:t xml:space="preserve">deskriptif. </w:t>
            </w:r>
          </w:p>
        </w:tc>
        <w:tc>
          <w:tcPr>
            <w:tcW w:w="1615" w:type="dxa"/>
          </w:tcPr>
          <w:p w14:paraId="771DE501" w14:textId="5EC18044" w:rsidR="0083572D" w:rsidRPr="008123D5" w:rsidRDefault="0083572D" w:rsidP="00BC299F">
            <w:pPr>
              <w:ind w:left="0"/>
              <w:rPr>
                <w:rFonts w:cs="Times New Roman"/>
                <w:szCs w:val="24"/>
              </w:rPr>
            </w:pPr>
            <w:r w:rsidRPr="008123D5">
              <w:rPr>
                <w:rFonts w:cs="Times New Roman"/>
                <w:szCs w:val="24"/>
              </w:rPr>
              <w:lastRenderedPageBreak/>
              <w:t xml:space="preserve">Current Ratio (CR) </w:t>
            </w:r>
            <w:r w:rsidRPr="00404A20">
              <w:rPr>
                <w:rFonts w:cs="Times New Roman"/>
                <w:b/>
                <w:szCs w:val="24"/>
              </w:rPr>
              <w:t>tidak berpengaruh signifikan</w:t>
            </w:r>
            <w:r w:rsidRPr="008123D5">
              <w:rPr>
                <w:rFonts w:cs="Times New Roman"/>
                <w:szCs w:val="24"/>
              </w:rPr>
              <w:t xml:space="preserve"> terhadap Return on Equity (ROE). Debt to Asset Ratio (DAR) </w:t>
            </w:r>
            <w:r w:rsidRPr="00404A20">
              <w:rPr>
                <w:rFonts w:cs="Times New Roman"/>
                <w:b/>
                <w:szCs w:val="24"/>
              </w:rPr>
              <w:t>berpengaruh negatif signifikan</w:t>
            </w:r>
            <w:r w:rsidRPr="008123D5">
              <w:rPr>
                <w:rFonts w:cs="Times New Roman"/>
                <w:szCs w:val="24"/>
              </w:rPr>
              <w:t xml:space="preserve"> terhadap Return on Equity (ROE) PT. Sampoerna Agro Tbk. </w:t>
            </w:r>
            <w:r w:rsidR="00BC299F">
              <w:t xml:space="preserve">Current Ratio (CR) dan Debt to Asset Ratio (DAR) </w:t>
            </w:r>
            <w:r w:rsidR="00BC299F" w:rsidRPr="00404A20">
              <w:rPr>
                <w:b/>
              </w:rPr>
              <w:t xml:space="preserve">secara </w:t>
            </w:r>
            <w:r w:rsidR="00BC299F" w:rsidRPr="00404A20">
              <w:rPr>
                <w:b/>
              </w:rPr>
              <w:lastRenderedPageBreak/>
              <w:t>simultan berpengaruh signifikan</w:t>
            </w:r>
            <w:r w:rsidR="00BC299F">
              <w:t xml:space="preserve"> terhadap Return on Equity (ROE) pada PT. Sampoerna Agro Tbk.</w:t>
            </w:r>
          </w:p>
        </w:tc>
        <w:tc>
          <w:tcPr>
            <w:tcW w:w="1693" w:type="dxa"/>
          </w:tcPr>
          <w:p w14:paraId="50E754DE" w14:textId="620D6086" w:rsidR="0083572D" w:rsidRPr="008123D5" w:rsidRDefault="0083572D" w:rsidP="00FF10E2">
            <w:pPr>
              <w:ind w:left="0"/>
              <w:rPr>
                <w:rFonts w:cs="Times New Roman"/>
                <w:szCs w:val="24"/>
              </w:rPr>
            </w:pPr>
            <w:r w:rsidRPr="008123D5">
              <w:rPr>
                <w:rFonts w:cs="Times New Roman"/>
                <w:szCs w:val="24"/>
              </w:rPr>
              <w:lastRenderedPageBreak/>
              <w:t>Perbedaan pada penelitian ini terdapat pada variabel yang di teliti dan Perusahaan</w:t>
            </w:r>
            <w:r w:rsidR="00ED0440">
              <w:rPr>
                <w:rFonts w:cs="Times New Roman"/>
                <w:szCs w:val="24"/>
              </w:rPr>
              <w:t xml:space="preserve"> yang di teliti.</w:t>
            </w:r>
          </w:p>
        </w:tc>
      </w:tr>
      <w:tr w:rsidR="0083572D" w14:paraId="1C0536A1" w14:textId="77777777" w:rsidTr="00ED0440">
        <w:trPr>
          <w:trHeight w:val="1340"/>
        </w:trPr>
        <w:tc>
          <w:tcPr>
            <w:tcW w:w="535" w:type="dxa"/>
          </w:tcPr>
          <w:p w14:paraId="1B5A6DE7" w14:textId="0F0D841A" w:rsidR="0083572D" w:rsidRDefault="0083572D" w:rsidP="00FF10E2">
            <w:pPr>
              <w:spacing w:line="360" w:lineRule="auto"/>
              <w:ind w:left="0"/>
              <w:jc w:val="both"/>
              <w:rPr>
                <w:rFonts w:cs="Times New Roman"/>
                <w:szCs w:val="24"/>
              </w:rPr>
            </w:pPr>
            <w:r>
              <w:rPr>
                <w:rFonts w:cs="Times New Roman"/>
                <w:szCs w:val="24"/>
              </w:rPr>
              <w:lastRenderedPageBreak/>
              <w:t>6</w:t>
            </w:r>
          </w:p>
        </w:tc>
        <w:tc>
          <w:tcPr>
            <w:tcW w:w="1260" w:type="dxa"/>
          </w:tcPr>
          <w:p w14:paraId="799451A5" w14:textId="77777777" w:rsidR="0083572D" w:rsidRPr="008123D5" w:rsidRDefault="0083572D" w:rsidP="0083572D">
            <w:pPr>
              <w:ind w:left="0"/>
              <w:rPr>
                <w:rFonts w:cs="Times New Roman"/>
                <w:szCs w:val="24"/>
              </w:rPr>
            </w:pPr>
            <w:r w:rsidRPr="008123D5">
              <w:rPr>
                <w:rFonts w:cs="Times New Roman"/>
                <w:szCs w:val="24"/>
              </w:rPr>
              <w:t>Alexsander Hutasoit dan Agus Supriatna.</w:t>
            </w:r>
          </w:p>
          <w:p w14:paraId="773703B7" w14:textId="4A0D1A08" w:rsidR="0083572D" w:rsidRPr="008123D5" w:rsidRDefault="0083572D" w:rsidP="0083572D">
            <w:pPr>
              <w:ind w:left="0"/>
              <w:rPr>
                <w:rFonts w:cs="Times New Roman"/>
                <w:szCs w:val="24"/>
              </w:rPr>
            </w:pPr>
            <w:r w:rsidRPr="008123D5">
              <w:rPr>
                <w:rFonts w:cs="Times New Roman"/>
                <w:szCs w:val="24"/>
              </w:rPr>
              <w:t>(2025)</w:t>
            </w:r>
          </w:p>
        </w:tc>
        <w:tc>
          <w:tcPr>
            <w:tcW w:w="1620" w:type="dxa"/>
          </w:tcPr>
          <w:p w14:paraId="14968AA7" w14:textId="4B6D5EA2" w:rsidR="0083572D" w:rsidRPr="008123D5" w:rsidRDefault="0083572D" w:rsidP="0083572D">
            <w:pPr>
              <w:ind w:left="0"/>
              <w:rPr>
                <w:rFonts w:cs="Times New Roman"/>
                <w:szCs w:val="24"/>
              </w:rPr>
            </w:pPr>
            <w:r w:rsidRPr="008123D5">
              <w:rPr>
                <w:rFonts w:cs="Times New Roman"/>
                <w:szCs w:val="24"/>
              </w:rPr>
              <w:t xml:space="preserve">Pengaruh Debt To Asset Ratio (DAR) Dan Current Ratio (CR) </w:t>
            </w:r>
            <w:r w:rsidR="00404A20">
              <w:rPr>
                <w:rFonts w:cs="Times New Roman"/>
                <w:szCs w:val="24"/>
              </w:rPr>
              <w:t xml:space="preserve">sebagai </w:t>
            </w:r>
            <w:r w:rsidR="00404A20" w:rsidRPr="00404A20">
              <w:rPr>
                <w:rFonts w:cs="Times New Roman"/>
                <w:b/>
                <w:szCs w:val="24"/>
              </w:rPr>
              <w:t>Variabel X</w:t>
            </w:r>
            <w:r w:rsidR="00404A20">
              <w:rPr>
                <w:rFonts w:cs="Times New Roman"/>
                <w:szCs w:val="24"/>
              </w:rPr>
              <w:t xml:space="preserve"> </w:t>
            </w:r>
            <w:r w:rsidRPr="008123D5">
              <w:rPr>
                <w:rFonts w:cs="Times New Roman"/>
                <w:szCs w:val="24"/>
              </w:rPr>
              <w:t>Terhadap Return On Equity (ROE)</w:t>
            </w:r>
            <w:r w:rsidR="00404A20">
              <w:rPr>
                <w:rFonts w:cs="Times New Roman"/>
                <w:szCs w:val="24"/>
              </w:rPr>
              <w:t xml:space="preserve"> sebagai </w:t>
            </w:r>
            <w:r w:rsidR="00404A20" w:rsidRPr="00404A20">
              <w:rPr>
                <w:rFonts w:cs="Times New Roman"/>
                <w:b/>
                <w:szCs w:val="24"/>
              </w:rPr>
              <w:t>Variabel Y</w:t>
            </w:r>
            <w:r w:rsidR="00404A20">
              <w:rPr>
                <w:rFonts w:cs="Times New Roman"/>
                <w:szCs w:val="24"/>
              </w:rPr>
              <w:t xml:space="preserve"> </w:t>
            </w:r>
            <w:r w:rsidRPr="008123D5">
              <w:rPr>
                <w:rFonts w:cs="Times New Roman"/>
                <w:szCs w:val="24"/>
              </w:rPr>
              <w:t>Pada PT. Ace Hadware Indonesia TBK PERIODE 2013 – 2022</w:t>
            </w:r>
            <w:r w:rsidR="00404A20">
              <w:rPr>
                <w:rFonts w:cs="Times New Roman"/>
                <w:szCs w:val="24"/>
              </w:rPr>
              <w:t>.</w:t>
            </w:r>
          </w:p>
        </w:tc>
        <w:tc>
          <w:tcPr>
            <w:tcW w:w="1642" w:type="dxa"/>
          </w:tcPr>
          <w:p w14:paraId="6E51F637" w14:textId="501C66B6" w:rsidR="0083572D" w:rsidRPr="008123D5" w:rsidRDefault="00404A20" w:rsidP="006239AD">
            <w:pPr>
              <w:ind w:left="0"/>
              <w:rPr>
                <w:rFonts w:cs="Times New Roman"/>
                <w:szCs w:val="24"/>
              </w:rPr>
            </w:pPr>
            <w:r w:rsidRPr="00404A20">
              <w:rPr>
                <w:rFonts w:cs="Times New Roman"/>
                <w:b/>
                <w:szCs w:val="24"/>
              </w:rPr>
              <w:t>Populasi:</w:t>
            </w:r>
            <w:r>
              <w:rPr>
                <w:rFonts w:cs="Times New Roman"/>
                <w:szCs w:val="24"/>
              </w:rPr>
              <w:t xml:space="preserve"> </w:t>
            </w:r>
            <w:r w:rsidRPr="008123D5">
              <w:rPr>
                <w:rFonts w:cs="Times New Roman"/>
                <w:szCs w:val="24"/>
              </w:rPr>
              <w:t>seluruh laporan keuangan PT. Ace Hardware Indonesia Tbk 2013- 2022</w:t>
            </w:r>
            <w:r>
              <w:rPr>
                <w:rFonts w:cs="Times New Roman"/>
                <w:szCs w:val="24"/>
              </w:rPr>
              <w:t xml:space="preserve">. </w:t>
            </w:r>
            <w:r w:rsidRPr="00404A20">
              <w:rPr>
                <w:rFonts w:cs="Times New Roman"/>
                <w:b/>
                <w:szCs w:val="24"/>
              </w:rPr>
              <w:t>Sampel:</w:t>
            </w:r>
            <w:r>
              <w:rPr>
                <w:rFonts w:cs="Times New Roman"/>
                <w:szCs w:val="24"/>
              </w:rPr>
              <w:t xml:space="preserve"> </w:t>
            </w:r>
            <w:r w:rsidR="006239AD" w:rsidRPr="008123D5">
              <w:rPr>
                <w:rFonts w:cs="Times New Roman"/>
                <w:szCs w:val="24"/>
              </w:rPr>
              <w:t>Laporan posisi keuangan konsolidasian dan laporan laba rugi.</w:t>
            </w:r>
            <w:r w:rsidR="006239AD">
              <w:rPr>
                <w:rFonts w:cs="Times New Roman"/>
                <w:szCs w:val="24"/>
              </w:rPr>
              <w:t xml:space="preserve"> </w:t>
            </w:r>
            <w:r w:rsidR="006239AD" w:rsidRPr="006239AD">
              <w:rPr>
                <w:rFonts w:cs="Times New Roman"/>
                <w:b/>
                <w:szCs w:val="24"/>
              </w:rPr>
              <w:t>Metode:</w:t>
            </w:r>
            <w:r w:rsidR="006239AD">
              <w:rPr>
                <w:rFonts w:cs="Times New Roman"/>
                <w:szCs w:val="24"/>
              </w:rPr>
              <w:t xml:space="preserve"> </w:t>
            </w:r>
            <w:r w:rsidR="0083572D" w:rsidRPr="008123D5">
              <w:rPr>
                <w:rFonts w:cs="Times New Roman"/>
                <w:szCs w:val="24"/>
              </w:rPr>
              <w:t xml:space="preserve">Penelitian ini menggunakan deskriptif kuantitatif. </w:t>
            </w:r>
          </w:p>
        </w:tc>
        <w:tc>
          <w:tcPr>
            <w:tcW w:w="1615" w:type="dxa"/>
          </w:tcPr>
          <w:p w14:paraId="332DF9C9" w14:textId="77777777" w:rsidR="0083572D" w:rsidRPr="008123D5" w:rsidRDefault="0083572D" w:rsidP="0083572D">
            <w:pPr>
              <w:ind w:left="0"/>
              <w:rPr>
                <w:rFonts w:cs="Times New Roman"/>
                <w:szCs w:val="24"/>
              </w:rPr>
            </w:pPr>
            <w:r w:rsidRPr="008123D5">
              <w:rPr>
                <w:rFonts w:cs="Times New Roman"/>
                <w:szCs w:val="24"/>
              </w:rPr>
              <w:t xml:space="preserve">Hasil </w:t>
            </w:r>
          </w:p>
          <w:p w14:paraId="595F9C1B" w14:textId="65A470AA" w:rsidR="0083572D" w:rsidRPr="008123D5" w:rsidRDefault="0083572D" w:rsidP="009B3B6C">
            <w:pPr>
              <w:ind w:left="0"/>
              <w:rPr>
                <w:rFonts w:cs="Times New Roman"/>
                <w:szCs w:val="24"/>
              </w:rPr>
            </w:pPr>
            <w:r>
              <w:rPr>
                <w:rFonts w:cs="Times New Roman"/>
                <w:szCs w:val="24"/>
              </w:rPr>
              <w:t xml:space="preserve">Penelitian </w:t>
            </w:r>
            <w:r w:rsidRPr="008123D5">
              <w:rPr>
                <w:rFonts w:cs="Times New Roman"/>
                <w:szCs w:val="24"/>
              </w:rPr>
              <w:t xml:space="preserve">ini menunjukkan bahwa Secara parsial Debt to Asset Ratio tidak </w:t>
            </w:r>
            <w:r w:rsidRPr="006239AD">
              <w:rPr>
                <w:rFonts w:cs="Times New Roman"/>
                <w:b/>
                <w:szCs w:val="24"/>
              </w:rPr>
              <w:t>berpengaruh signifikan</w:t>
            </w:r>
            <w:r w:rsidRPr="008123D5">
              <w:rPr>
                <w:rFonts w:cs="Times New Roman"/>
                <w:szCs w:val="24"/>
              </w:rPr>
              <w:t xml:space="preserve"> terhadap Return on Equity. Dan </w:t>
            </w:r>
            <w:r w:rsidR="009B3B6C">
              <w:t xml:space="preserve">Current Ratio </w:t>
            </w:r>
            <w:r w:rsidR="009B3B6C" w:rsidRPr="006239AD">
              <w:rPr>
                <w:b/>
              </w:rPr>
              <w:t>tidak berpengaruh signifikan</w:t>
            </w:r>
            <w:r w:rsidR="009B3B6C">
              <w:t xml:space="preserve"> terhadap Return on Equity. Debt to Asset Ratio dan Current Ratio </w:t>
            </w:r>
            <w:r w:rsidR="009B3B6C" w:rsidRPr="006239AD">
              <w:rPr>
                <w:b/>
              </w:rPr>
              <w:t>secara simultan tidak berpengaruh</w:t>
            </w:r>
            <w:r w:rsidR="009B3B6C">
              <w:t xml:space="preserve"> terhadap Return on Equity. </w:t>
            </w:r>
          </w:p>
        </w:tc>
        <w:tc>
          <w:tcPr>
            <w:tcW w:w="1693" w:type="dxa"/>
          </w:tcPr>
          <w:p w14:paraId="43F4A906" w14:textId="7F106A3E" w:rsidR="0083572D" w:rsidRPr="008123D5" w:rsidRDefault="0083572D" w:rsidP="00FF10E2">
            <w:pPr>
              <w:ind w:left="0"/>
              <w:rPr>
                <w:rFonts w:cs="Times New Roman"/>
                <w:szCs w:val="24"/>
              </w:rPr>
            </w:pPr>
            <w:r w:rsidRPr="008123D5">
              <w:rPr>
                <w:rFonts w:cs="Times New Roman"/>
                <w:szCs w:val="24"/>
              </w:rPr>
              <w:t>Perbedaan pada penelitian ini terdapat pada jumlah populasi dan sampel beser</w:t>
            </w:r>
            <w:r w:rsidR="000F6245">
              <w:rPr>
                <w:rFonts w:cs="Times New Roman"/>
                <w:szCs w:val="24"/>
              </w:rPr>
              <w:t xml:space="preserve">ta perusahaan tempat penelitian dan variabel yang di teliti. </w:t>
            </w:r>
          </w:p>
        </w:tc>
      </w:tr>
      <w:tr w:rsidR="0083572D" w14:paraId="2B15C699" w14:textId="77777777" w:rsidTr="00404706">
        <w:trPr>
          <w:trHeight w:val="2870"/>
        </w:trPr>
        <w:tc>
          <w:tcPr>
            <w:tcW w:w="535" w:type="dxa"/>
          </w:tcPr>
          <w:p w14:paraId="19F9B0CA" w14:textId="7D70AA2E" w:rsidR="0083572D" w:rsidRDefault="0083572D" w:rsidP="00FF10E2">
            <w:pPr>
              <w:spacing w:line="360" w:lineRule="auto"/>
              <w:ind w:left="0"/>
              <w:jc w:val="both"/>
              <w:rPr>
                <w:rFonts w:cs="Times New Roman"/>
                <w:szCs w:val="24"/>
              </w:rPr>
            </w:pPr>
            <w:r>
              <w:rPr>
                <w:rFonts w:cs="Times New Roman"/>
                <w:szCs w:val="24"/>
              </w:rPr>
              <w:lastRenderedPageBreak/>
              <w:t>7</w:t>
            </w:r>
          </w:p>
        </w:tc>
        <w:tc>
          <w:tcPr>
            <w:tcW w:w="1260" w:type="dxa"/>
          </w:tcPr>
          <w:p w14:paraId="0398AE86" w14:textId="77777777" w:rsidR="0083572D" w:rsidRPr="008123D5" w:rsidRDefault="0083572D" w:rsidP="0083572D">
            <w:pPr>
              <w:ind w:left="0"/>
              <w:rPr>
                <w:rFonts w:cs="Times New Roman"/>
                <w:szCs w:val="24"/>
              </w:rPr>
            </w:pPr>
            <w:r w:rsidRPr="008123D5">
              <w:rPr>
                <w:rFonts w:cs="Times New Roman"/>
                <w:szCs w:val="24"/>
              </w:rPr>
              <w:t xml:space="preserve">Hantono </w:t>
            </w:r>
          </w:p>
          <w:p w14:paraId="1AFFFA8B" w14:textId="136C0607" w:rsidR="0083572D" w:rsidRPr="008123D5" w:rsidRDefault="0083572D" w:rsidP="0083572D">
            <w:pPr>
              <w:ind w:left="0"/>
              <w:rPr>
                <w:rFonts w:cs="Times New Roman"/>
                <w:szCs w:val="24"/>
              </w:rPr>
            </w:pPr>
            <w:r w:rsidRPr="008123D5">
              <w:rPr>
                <w:rFonts w:cs="Times New Roman"/>
                <w:szCs w:val="24"/>
              </w:rPr>
              <w:t>(2021)</w:t>
            </w:r>
          </w:p>
        </w:tc>
        <w:tc>
          <w:tcPr>
            <w:tcW w:w="1620" w:type="dxa"/>
          </w:tcPr>
          <w:p w14:paraId="15443294" w14:textId="77777777" w:rsidR="0083572D" w:rsidRDefault="0083572D" w:rsidP="0083572D">
            <w:pPr>
              <w:ind w:left="0"/>
              <w:rPr>
                <w:rFonts w:cs="Times New Roman"/>
                <w:szCs w:val="24"/>
              </w:rPr>
            </w:pPr>
            <w:r>
              <w:rPr>
                <w:rFonts w:cs="Times New Roman"/>
                <w:szCs w:val="24"/>
              </w:rPr>
              <w:t>Faktor-</w:t>
            </w:r>
          </w:p>
          <w:p w14:paraId="693B7312" w14:textId="170F7525" w:rsidR="0083572D" w:rsidRPr="008123D5" w:rsidRDefault="006239AD" w:rsidP="0083572D">
            <w:pPr>
              <w:ind w:left="0"/>
              <w:rPr>
                <w:rFonts w:cs="Times New Roman"/>
                <w:szCs w:val="24"/>
              </w:rPr>
            </w:pPr>
            <w:r>
              <w:rPr>
                <w:rFonts w:cs="Times New Roman"/>
                <w:szCs w:val="24"/>
              </w:rPr>
              <w:t>Fak</w:t>
            </w:r>
            <w:r w:rsidR="0083572D">
              <w:rPr>
                <w:rFonts w:cs="Times New Roman"/>
                <w:szCs w:val="24"/>
              </w:rPr>
              <w:t xml:space="preserve">tor yang </w:t>
            </w:r>
            <w:r w:rsidR="0083572D" w:rsidRPr="008123D5">
              <w:rPr>
                <w:rFonts w:cs="Times New Roman"/>
                <w:szCs w:val="24"/>
              </w:rPr>
              <w:t>Mempengaruhi Return on Equity pada Perusahaan Property and Real Estate yang Terdaftar di Bursa Efek Indonesia.</w:t>
            </w:r>
          </w:p>
        </w:tc>
        <w:tc>
          <w:tcPr>
            <w:tcW w:w="1642" w:type="dxa"/>
          </w:tcPr>
          <w:p w14:paraId="31F12EB2" w14:textId="77777777" w:rsidR="006239AD" w:rsidRDefault="006239AD" w:rsidP="0083572D">
            <w:pPr>
              <w:ind w:left="0"/>
              <w:rPr>
                <w:rFonts w:cs="Times New Roman"/>
                <w:szCs w:val="24"/>
              </w:rPr>
            </w:pPr>
            <w:r w:rsidRPr="006239AD">
              <w:rPr>
                <w:rFonts w:cs="Times New Roman"/>
                <w:b/>
                <w:szCs w:val="24"/>
              </w:rPr>
              <w:t>Populasi:</w:t>
            </w:r>
            <w:r>
              <w:rPr>
                <w:rFonts w:cs="Times New Roman"/>
                <w:szCs w:val="24"/>
              </w:rPr>
              <w:t xml:space="preserve"> </w:t>
            </w:r>
            <w:r w:rsidR="0083572D" w:rsidRPr="008123D5">
              <w:rPr>
                <w:rFonts w:cs="Times New Roman"/>
                <w:szCs w:val="24"/>
              </w:rPr>
              <w:t>49 perus</w:t>
            </w:r>
            <w:r>
              <w:rPr>
                <w:rFonts w:cs="Times New Roman"/>
                <w:szCs w:val="24"/>
              </w:rPr>
              <w:t xml:space="preserve">ahaan properti dan real estate. </w:t>
            </w:r>
            <w:r w:rsidRPr="006239AD">
              <w:rPr>
                <w:rFonts w:cs="Times New Roman"/>
                <w:b/>
                <w:szCs w:val="24"/>
              </w:rPr>
              <w:t>Sampel:</w:t>
            </w:r>
            <w:r>
              <w:rPr>
                <w:rFonts w:cs="Times New Roman"/>
                <w:szCs w:val="24"/>
              </w:rPr>
              <w:t xml:space="preserve"> </w:t>
            </w:r>
            <w:r w:rsidRPr="008123D5">
              <w:rPr>
                <w:rFonts w:cs="Times New Roman"/>
                <w:szCs w:val="24"/>
              </w:rPr>
              <w:t>12</w:t>
            </w:r>
            <w:r>
              <w:rPr>
                <w:rFonts w:cs="Times New Roman"/>
                <w:szCs w:val="24"/>
              </w:rPr>
              <w:t xml:space="preserve"> </w:t>
            </w:r>
            <w:r w:rsidRPr="008123D5">
              <w:rPr>
                <w:rFonts w:cs="Times New Roman"/>
                <w:szCs w:val="24"/>
              </w:rPr>
              <w:t xml:space="preserve">perusahaan yang digunakan </w:t>
            </w:r>
            <w:r>
              <w:rPr>
                <w:rFonts w:cs="Times New Roman"/>
                <w:szCs w:val="24"/>
              </w:rPr>
              <w:t>sebagai sampel.</w:t>
            </w:r>
          </w:p>
          <w:p w14:paraId="28BA6BCE" w14:textId="17D950A2" w:rsidR="0083572D" w:rsidRPr="008123D5" w:rsidRDefault="006239AD" w:rsidP="006239AD">
            <w:pPr>
              <w:ind w:left="0"/>
              <w:rPr>
                <w:rFonts w:cs="Times New Roman"/>
                <w:szCs w:val="24"/>
              </w:rPr>
            </w:pPr>
            <w:r w:rsidRPr="006239AD">
              <w:rPr>
                <w:rFonts w:cs="Times New Roman"/>
                <w:b/>
                <w:szCs w:val="24"/>
              </w:rPr>
              <w:t>Metode:</w:t>
            </w:r>
            <w:r>
              <w:rPr>
                <w:rFonts w:cs="Times New Roman"/>
                <w:szCs w:val="24"/>
              </w:rPr>
              <w:t xml:space="preserve"> </w:t>
            </w:r>
            <w:r w:rsidR="0083572D" w:rsidRPr="008123D5">
              <w:rPr>
                <w:rFonts w:cs="Times New Roman"/>
                <w:szCs w:val="24"/>
              </w:rPr>
              <w:t xml:space="preserve">dengan menggunakan teknik </w:t>
            </w:r>
            <w:r w:rsidRPr="0027066B">
              <w:rPr>
                <w:rFonts w:cs="Times New Roman"/>
                <w:i/>
                <w:szCs w:val="24"/>
              </w:rPr>
              <w:t>sampling purposive,</w:t>
            </w:r>
            <w:r>
              <w:rPr>
                <w:rFonts w:cs="Times New Roman"/>
                <w:szCs w:val="24"/>
              </w:rPr>
              <w:t xml:space="preserve"> metode </w:t>
            </w:r>
            <w:r>
              <w:t>Kuantitatif</w:t>
            </w:r>
          </w:p>
        </w:tc>
        <w:tc>
          <w:tcPr>
            <w:tcW w:w="1615" w:type="dxa"/>
          </w:tcPr>
          <w:p w14:paraId="12C697C1" w14:textId="1ADC73A7" w:rsidR="0083572D" w:rsidRPr="008123D5" w:rsidRDefault="009B3B6C" w:rsidP="009B3B6C">
            <w:pPr>
              <w:ind w:left="0"/>
              <w:rPr>
                <w:rFonts w:cs="Times New Roman"/>
                <w:szCs w:val="24"/>
              </w:rPr>
            </w:pPr>
            <w:r>
              <w:rPr>
                <w:rFonts w:cs="Times New Roman"/>
                <w:szCs w:val="24"/>
              </w:rPr>
              <w:t>Hasil penelitian menunjuk</w:t>
            </w:r>
            <w:r w:rsidR="0083572D" w:rsidRPr="008123D5">
              <w:rPr>
                <w:rFonts w:cs="Times New Roman"/>
                <w:szCs w:val="24"/>
              </w:rPr>
              <w:t xml:space="preserve">an </w:t>
            </w:r>
            <w:r>
              <w:t xml:space="preserve">Current ratio, debt to equity ratio dan ukuran perusahaan </w:t>
            </w:r>
            <w:r w:rsidRPr="006239AD">
              <w:rPr>
                <w:b/>
              </w:rPr>
              <w:t>secara simultan berpengaruh</w:t>
            </w:r>
            <w:r>
              <w:t xml:space="preserve"> terhadap return on equity. Secara parsial, current ratio </w:t>
            </w:r>
            <w:r w:rsidRPr="006239AD">
              <w:rPr>
                <w:b/>
              </w:rPr>
              <w:t>berpengaruh signifikan</w:t>
            </w:r>
            <w:r>
              <w:t xml:space="preserve"> terhadap return on equity, sedangkan debt to equity ratio dan ukuran perusahaan </w:t>
            </w:r>
            <w:r w:rsidRPr="006239AD">
              <w:rPr>
                <w:b/>
              </w:rPr>
              <w:t>tidak berpengaruh signifikan</w:t>
            </w:r>
            <w:r>
              <w:t xml:space="preserve"> terhadap return on equity. </w:t>
            </w:r>
          </w:p>
        </w:tc>
        <w:tc>
          <w:tcPr>
            <w:tcW w:w="1693" w:type="dxa"/>
          </w:tcPr>
          <w:p w14:paraId="67B87963" w14:textId="216AF333" w:rsidR="0083572D" w:rsidRPr="008123D5" w:rsidRDefault="0083572D" w:rsidP="000F6245">
            <w:pPr>
              <w:ind w:left="0"/>
              <w:rPr>
                <w:rFonts w:cs="Times New Roman"/>
                <w:szCs w:val="24"/>
              </w:rPr>
            </w:pPr>
            <w:r w:rsidRPr="008123D5">
              <w:rPr>
                <w:rFonts w:cs="Times New Roman"/>
                <w:szCs w:val="24"/>
              </w:rPr>
              <w:t>Perbe</w:t>
            </w:r>
            <w:r w:rsidR="000F6245">
              <w:rPr>
                <w:rFonts w:cs="Times New Roman"/>
                <w:szCs w:val="24"/>
              </w:rPr>
              <w:t xml:space="preserve">daan ini terdapat pada populasi </w:t>
            </w:r>
            <w:r w:rsidRPr="008123D5">
              <w:rPr>
                <w:rFonts w:cs="Times New Roman"/>
                <w:szCs w:val="24"/>
              </w:rPr>
              <w:t xml:space="preserve">sampel </w:t>
            </w:r>
            <w:r w:rsidR="000F6245">
              <w:rPr>
                <w:rFonts w:cs="Times New Roman"/>
                <w:szCs w:val="24"/>
              </w:rPr>
              <w:t xml:space="preserve"> dan perusahaan </w:t>
            </w:r>
            <w:r w:rsidRPr="008123D5">
              <w:rPr>
                <w:rFonts w:cs="Times New Roman"/>
                <w:szCs w:val="24"/>
              </w:rPr>
              <w:t>yang di teliti</w:t>
            </w:r>
          </w:p>
        </w:tc>
      </w:tr>
      <w:tr w:rsidR="0083572D" w14:paraId="78D5D769" w14:textId="77777777" w:rsidTr="00404706">
        <w:trPr>
          <w:trHeight w:val="3698"/>
        </w:trPr>
        <w:tc>
          <w:tcPr>
            <w:tcW w:w="535" w:type="dxa"/>
          </w:tcPr>
          <w:p w14:paraId="582F7603" w14:textId="0C991E3C" w:rsidR="0083572D" w:rsidRDefault="0083572D" w:rsidP="00FF10E2">
            <w:pPr>
              <w:spacing w:line="360" w:lineRule="auto"/>
              <w:ind w:left="0"/>
              <w:jc w:val="both"/>
              <w:rPr>
                <w:rFonts w:cs="Times New Roman"/>
                <w:szCs w:val="24"/>
              </w:rPr>
            </w:pPr>
            <w:r>
              <w:rPr>
                <w:rFonts w:cs="Times New Roman"/>
                <w:szCs w:val="24"/>
              </w:rPr>
              <w:lastRenderedPageBreak/>
              <w:t>8</w:t>
            </w:r>
          </w:p>
        </w:tc>
        <w:tc>
          <w:tcPr>
            <w:tcW w:w="1260" w:type="dxa"/>
          </w:tcPr>
          <w:p w14:paraId="2FCF47B4" w14:textId="32278110" w:rsidR="0083572D" w:rsidRPr="008123D5" w:rsidRDefault="00480717" w:rsidP="0083572D">
            <w:pPr>
              <w:ind w:left="0"/>
              <w:rPr>
                <w:rFonts w:cs="Times New Roman"/>
                <w:szCs w:val="24"/>
              </w:rPr>
            </w:pPr>
            <w:r>
              <w:rPr>
                <w:rFonts w:cs="Times New Roman"/>
                <w:szCs w:val="24"/>
              </w:rPr>
              <w:t>Astried Putri Nawang Sari dan Franciska Sestri Goestjahjanti (2023)</w:t>
            </w:r>
          </w:p>
        </w:tc>
        <w:tc>
          <w:tcPr>
            <w:tcW w:w="1620" w:type="dxa"/>
          </w:tcPr>
          <w:p w14:paraId="3DFE8C79" w14:textId="5DAB9908" w:rsidR="0083572D" w:rsidRDefault="006239AD" w:rsidP="0083572D">
            <w:pPr>
              <w:ind w:left="0"/>
              <w:rPr>
                <w:rFonts w:cs="Times New Roman"/>
                <w:szCs w:val="24"/>
              </w:rPr>
            </w:pPr>
            <w:r>
              <w:rPr>
                <w:rFonts w:cs="Times New Roman"/>
                <w:szCs w:val="24"/>
              </w:rPr>
              <w:t xml:space="preserve">Pengaruh CR dan NPM sebagai </w:t>
            </w:r>
            <w:r w:rsidRPr="006239AD">
              <w:rPr>
                <w:rFonts w:cs="Times New Roman"/>
                <w:b/>
                <w:szCs w:val="24"/>
              </w:rPr>
              <w:t>Variabel X</w:t>
            </w:r>
            <w:r>
              <w:rPr>
                <w:rFonts w:cs="Times New Roman"/>
                <w:szCs w:val="24"/>
              </w:rPr>
              <w:t xml:space="preserve"> </w:t>
            </w:r>
            <w:r w:rsidR="00480717">
              <w:rPr>
                <w:rFonts w:cs="Times New Roman"/>
                <w:szCs w:val="24"/>
              </w:rPr>
              <w:t>Terhadap ROE</w:t>
            </w:r>
            <w:r>
              <w:rPr>
                <w:rFonts w:cs="Times New Roman"/>
                <w:szCs w:val="24"/>
              </w:rPr>
              <w:t xml:space="preserve"> sebagai </w:t>
            </w:r>
            <w:r w:rsidRPr="006239AD">
              <w:rPr>
                <w:rFonts w:cs="Times New Roman"/>
                <w:b/>
                <w:szCs w:val="24"/>
              </w:rPr>
              <w:t>Variabel Y</w:t>
            </w:r>
            <w:r>
              <w:rPr>
                <w:rFonts w:cs="Times New Roman"/>
                <w:szCs w:val="24"/>
              </w:rPr>
              <w:t xml:space="preserve"> </w:t>
            </w:r>
            <w:r w:rsidR="00480717">
              <w:rPr>
                <w:rFonts w:cs="Times New Roman"/>
                <w:szCs w:val="24"/>
              </w:rPr>
              <w:t xml:space="preserve"> pada PT Mustika Ratu Tbk.</w:t>
            </w:r>
          </w:p>
        </w:tc>
        <w:tc>
          <w:tcPr>
            <w:tcW w:w="1642" w:type="dxa"/>
          </w:tcPr>
          <w:p w14:paraId="2C9044DB" w14:textId="77777777" w:rsidR="006239AD" w:rsidRDefault="006239AD" w:rsidP="006239AD">
            <w:pPr>
              <w:ind w:left="0"/>
              <w:rPr>
                <w:rFonts w:cs="Times New Roman"/>
                <w:szCs w:val="24"/>
              </w:rPr>
            </w:pPr>
            <w:r w:rsidRPr="006239AD">
              <w:rPr>
                <w:rFonts w:cs="Times New Roman"/>
                <w:b/>
                <w:szCs w:val="24"/>
              </w:rPr>
              <w:t>Populasi:</w:t>
            </w:r>
            <w:r>
              <w:rPr>
                <w:rFonts w:cs="Times New Roman"/>
                <w:szCs w:val="24"/>
              </w:rPr>
              <w:t xml:space="preserve"> laporan keuangan PT. Mustika Ratu Tbk. </w:t>
            </w:r>
          </w:p>
          <w:p w14:paraId="695FCDC1" w14:textId="6A49C54A" w:rsidR="0083572D" w:rsidRPr="008123D5" w:rsidRDefault="006239AD" w:rsidP="00A3600D">
            <w:pPr>
              <w:ind w:left="0"/>
              <w:rPr>
                <w:rFonts w:cs="Times New Roman"/>
                <w:szCs w:val="24"/>
              </w:rPr>
            </w:pPr>
            <w:r w:rsidRPr="006239AD">
              <w:rPr>
                <w:rFonts w:cs="Times New Roman"/>
                <w:b/>
                <w:szCs w:val="24"/>
              </w:rPr>
              <w:t>Sampel:</w:t>
            </w:r>
            <w:r>
              <w:rPr>
                <w:rFonts w:cs="Times New Roman"/>
                <w:szCs w:val="24"/>
              </w:rPr>
              <w:t xml:space="preserve"> </w:t>
            </w:r>
            <w:r w:rsidR="00A3600D">
              <w:t xml:space="preserve">Data triwulanan dari 2012-2020 dengan </w:t>
            </w:r>
            <w:r w:rsidR="00A3600D" w:rsidRPr="0027066B">
              <w:rPr>
                <w:i/>
              </w:rPr>
              <w:t>purposive sampling</w:t>
            </w:r>
            <w:r w:rsidR="00A3600D">
              <w:t xml:space="preserve"> </w:t>
            </w:r>
            <w:r w:rsidR="00A3600D" w:rsidRPr="00A3600D">
              <w:rPr>
                <w:b/>
              </w:rPr>
              <w:t>Metode:</w:t>
            </w:r>
            <w:r w:rsidR="00A3600D">
              <w:t xml:space="preserve"> </w:t>
            </w:r>
            <w:r w:rsidR="00480717">
              <w:rPr>
                <w:rFonts w:cs="Times New Roman"/>
                <w:szCs w:val="24"/>
              </w:rPr>
              <w:t xml:space="preserve">Penelitian ini menggunakan metode </w:t>
            </w:r>
            <w:r w:rsidR="00A3600D">
              <w:rPr>
                <w:rFonts w:cs="Times New Roman"/>
                <w:szCs w:val="24"/>
              </w:rPr>
              <w:t>kuantitatif dengan regresi linier sederhana dan berganda.</w:t>
            </w:r>
          </w:p>
        </w:tc>
        <w:tc>
          <w:tcPr>
            <w:tcW w:w="1615" w:type="dxa"/>
          </w:tcPr>
          <w:p w14:paraId="1B65501D" w14:textId="601C087F" w:rsidR="0083572D" w:rsidRPr="008123D5" w:rsidRDefault="00787629" w:rsidP="0083572D">
            <w:pPr>
              <w:ind w:left="0"/>
              <w:rPr>
                <w:rFonts w:cs="Times New Roman"/>
                <w:szCs w:val="24"/>
              </w:rPr>
            </w:pPr>
            <w:r>
              <w:rPr>
                <w:rFonts w:cs="Times New Roman"/>
                <w:szCs w:val="24"/>
              </w:rPr>
              <w:t xml:space="preserve">Hasil penelitian menunjukan variable current rasio dan net profit margin </w:t>
            </w:r>
            <w:r w:rsidRPr="00A3600D">
              <w:rPr>
                <w:rFonts w:cs="Times New Roman"/>
                <w:b/>
                <w:szCs w:val="24"/>
              </w:rPr>
              <w:t>berpengaruh positif dan relevan</w:t>
            </w:r>
            <w:r>
              <w:rPr>
                <w:rFonts w:cs="Times New Roman"/>
                <w:szCs w:val="24"/>
              </w:rPr>
              <w:t xml:space="preserve"> terhadap return on equity (ROE)</w:t>
            </w:r>
          </w:p>
        </w:tc>
        <w:tc>
          <w:tcPr>
            <w:tcW w:w="1693" w:type="dxa"/>
          </w:tcPr>
          <w:p w14:paraId="18BF2AB3" w14:textId="43F2A93A" w:rsidR="0083572D" w:rsidRPr="008123D5" w:rsidRDefault="00787629" w:rsidP="00FF10E2">
            <w:pPr>
              <w:ind w:left="0"/>
              <w:rPr>
                <w:rFonts w:cs="Times New Roman"/>
                <w:szCs w:val="24"/>
              </w:rPr>
            </w:pPr>
            <w:r>
              <w:rPr>
                <w:rFonts w:cs="Times New Roman"/>
                <w:szCs w:val="24"/>
              </w:rPr>
              <w:t>Perbedaan penelitian ini terdapat pada variab</w:t>
            </w:r>
            <w:r w:rsidR="00D8593C">
              <w:rPr>
                <w:rFonts w:cs="Times New Roman"/>
                <w:szCs w:val="24"/>
              </w:rPr>
              <w:t xml:space="preserve">el </w:t>
            </w:r>
            <w:r>
              <w:rPr>
                <w:rFonts w:cs="Times New Roman"/>
                <w:szCs w:val="24"/>
              </w:rPr>
              <w:t>karena</w:t>
            </w:r>
            <w:r w:rsidR="00D8593C">
              <w:rPr>
                <w:rFonts w:cs="Times New Roman"/>
                <w:szCs w:val="24"/>
              </w:rPr>
              <w:t xml:space="preserve"> </w:t>
            </w:r>
            <w:r>
              <w:rPr>
                <w:rFonts w:cs="Times New Roman"/>
                <w:szCs w:val="24"/>
              </w:rPr>
              <w:t>pene</w:t>
            </w:r>
            <w:r w:rsidR="00D8593C">
              <w:rPr>
                <w:rFonts w:cs="Times New Roman"/>
                <w:szCs w:val="24"/>
              </w:rPr>
              <w:t xml:space="preserve">lus </w:t>
            </w:r>
            <w:r>
              <w:rPr>
                <w:rFonts w:cs="Times New Roman"/>
                <w:szCs w:val="24"/>
              </w:rPr>
              <w:t xml:space="preserve">menambahkan </w:t>
            </w:r>
            <w:r w:rsidR="00D8593C">
              <w:rPr>
                <w:rFonts w:cs="Times New Roman"/>
                <w:szCs w:val="24"/>
              </w:rPr>
              <w:t>s</w:t>
            </w:r>
            <w:r>
              <w:rPr>
                <w:rFonts w:cs="Times New Roman"/>
                <w:szCs w:val="24"/>
              </w:rPr>
              <w:t xml:space="preserve">atu variabel. Jumlah populasi, sampel dan tempat yang di teliti.  </w:t>
            </w:r>
          </w:p>
        </w:tc>
      </w:tr>
      <w:tr w:rsidR="0083572D" w14:paraId="7684F79F" w14:textId="77777777" w:rsidTr="00404706">
        <w:trPr>
          <w:trHeight w:val="1160"/>
        </w:trPr>
        <w:tc>
          <w:tcPr>
            <w:tcW w:w="535" w:type="dxa"/>
          </w:tcPr>
          <w:p w14:paraId="2D88E916" w14:textId="5902E8AC" w:rsidR="0083572D" w:rsidRDefault="00653823" w:rsidP="00FF10E2">
            <w:pPr>
              <w:spacing w:line="360" w:lineRule="auto"/>
              <w:ind w:left="0"/>
              <w:jc w:val="both"/>
              <w:rPr>
                <w:rFonts w:cs="Times New Roman"/>
                <w:szCs w:val="24"/>
              </w:rPr>
            </w:pPr>
            <w:r>
              <w:rPr>
                <w:rFonts w:cs="Times New Roman"/>
                <w:szCs w:val="24"/>
              </w:rPr>
              <w:t>9</w:t>
            </w:r>
          </w:p>
        </w:tc>
        <w:tc>
          <w:tcPr>
            <w:tcW w:w="1260" w:type="dxa"/>
          </w:tcPr>
          <w:p w14:paraId="7862AF54" w14:textId="2D7889D5" w:rsidR="0083572D" w:rsidRPr="008123D5" w:rsidRDefault="00787629" w:rsidP="0083572D">
            <w:pPr>
              <w:ind w:left="0"/>
              <w:rPr>
                <w:rFonts w:cs="Times New Roman"/>
                <w:szCs w:val="24"/>
              </w:rPr>
            </w:pPr>
            <w:r>
              <w:rPr>
                <w:rFonts w:cs="Times New Roman"/>
                <w:szCs w:val="24"/>
              </w:rPr>
              <w:t>Nabila Aprilini (2023)</w:t>
            </w:r>
          </w:p>
        </w:tc>
        <w:tc>
          <w:tcPr>
            <w:tcW w:w="1620" w:type="dxa"/>
          </w:tcPr>
          <w:p w14:paraId="084AA615" w14:textId="77777777" w:rsidR="00A3600D" w:rsidRDefault="009B3B6C" w:rsidP="0083572D">
            <w:pPr>
              <w:ind w:left="0"/>
            </w:pPr>
            <w:r>
              <w:t>The Influence of CR and DER</w:t>
            </w:r>
            <w:r w:rsidR="00A3600D">
              <w:t xml:space="preserve"> sebagai </w:t>
            </w:r>
            <w:r>
              <w:t xml:space="preserve"> </w:t>
            </w:r>
            <w:r w:rsidR="00A3600D" w:rsidRPr="00A3600D">
              <w:rPr>
                <w:b/>
              </w:rPr>
              <w:t>Variabel X</w:t>
            </w:r>
            <w:r w:rsidR="00A3600D">
              <w:t xml:space="preserve"> on ROE sebagai </w:t>
            </w:r>
            <w:r w:rsidR="00A3600D" w:rsidRPr="00A3600D">
              <w:rPr>
                <w:b/>
              </w:rPr>
              <w:t>Variabel Y</w:t>
            </w:r>
            <w:r w:rsidR="00A3600D">
              <w:t xml:space="preserve"> </w:t>
            </w:r>
          </w:p>
          <w:p w14:paraId="7CED2E83" w14:textId="32D232CB" w:rsidR="0083572D" w:rsidRPr="008123D5" w:rsidRDefault="009B3B6C" w:rsidP="0083572D">
            <w:pPr>
              <w:ind w:left="0"/>
              <w:rPr>
                <w:rFonts w:cs="Times New Roman"/>
                <w:szCs w:val="24"/>
              </w:rPr>
            </w:pPr>
            <w:r>
              <w:t>in The Non-Cyclical Consumer Sector For Ten Years</w:t>
            </w:r>
          </w:p>
        </w:tc>
        <w:tc>
          <w:tcPr>
            <w:tcW w:w="1642" w:type="dxa"/>
          </w:tcPr>
          <w:p w14:paraId="321E4151" w14:textId="2EE73A6A" w:rsidR="0083572D" w:rsidRPr="008123D5" w:rsidRDefault="00A3600D" w:rsidP="00A3600D">
            <w:pPr>
              <w:ind w:left="0"/>
              <w:rPr>
                <w:rFonts w:cs="Times New Roman"/>
                <w:szCs w:val="24"/>
              </w:rPr>
            </w:pPr>
            <w:r w:rsidRPr="00A3600D">
              <w:rPr>
                <w:rFonts w:cs="Times New Roman"/>
                <w:b/>
                <w:szCs w:val="24"/>
              </w:rPr>
              <w:t>Populasi:</w:t>
            </w:r>
            <w:r>
              <w:rPr>
                <w:rFonts w:cs="Times New Roman"/>
                <w:szCs w:val="24"/>
              </w:rPr>
              <w:t xml:space="preserve"> </w:t>
            </w:r>
            <w:r>
              <w:t xml:space="preserve">Perusahaan sektor Consumer Non-Cyclical. </w:t>
            </w:r>
            <w:r w:rsidRPr="00A3600D">
              <w:rPr>
                <w:b/>
              </w:rPr>
              <w:t>Sampel:</w:t>
            </w:r>
            <w:r>
              <w:t xml:space="preserve"> 4 perusahaan dari 10 perusahaan dalam sektor tersebut. </w:t>
            </w:r>
            <w:r w:rsidRPr="00A3600D">
              <w:rPr>
                <w:b/>
              </w:rPr>
              <w:t>Metode:</w:t>
            </w:r>
            <w:r>
              <w:t xml:space="preserve"> </w:t>
            </w:r>
            <w:r w:rsidR="00787629">
              <w:rPr>
                <w:rFonts w:cs="Times New Roman"/>
                <w:szCs w:val="24"/>
              </w:rPr>
              <w:t>Penelitian ini m</w:t>
            </w:r>
            <w:r>
              <w:rPr>
                <w:rFonts w:cs="Times New Roman"/>
                <w:szCs w:val="24"/>
              </w:rPr>
              <w:t>erupakan penelitian kuantitatif.</w:t>
            </w:r>
          </w:p>
        </w:tc>
        <w:tc>
          <w:tcPr>
            <w:tcW w:w="1615" w:type="dxa"/>
          </w:tcPr>
          <w:p w14:paraId="166DE02D" w14:textId="707D50AE" w:rsidR="0050052A" w:rsidRPr="0050052A" w:rsidRDefault="0050052A" w:rsidP="0050052A">
            <w:pPr>
              <w:ind w:left="0"/>
              <w:rPr>
                <w:rFonts w:eastAsia="Times New Roman" w:cs="Times New Roman"/>
                <w:kern w:val="0"/>
                <w:szCs w:val="24"/>
                <w:lang w:val="en-US"/>
                <w14:ligatures w14:val="none"/>
              </w:rPr>
            </w:pPr>
            <w:r>
              <w:rPr>
                <w:rFonts w:cs="Times New Roman"/>
                <w:szCs w:val="24"/>
              </w:rPr>
              <w:t>Hasil penelitian menunjukan</w:t>
            </w:r>
            <w:r w:rsidRPr="0050052A">
              <w:rPr>
                <w:rFonts w:eastAsia="Times New Roman" w:cs="Times New Roman"/>
                <w:kern w:val="0"/>
                <w:szCs w:val="24"/>
                <w:lang w:val="en-US"/>
                <w14:ligatures w14:val="none"/>
              </w:rPr>
              <w:t xml:space="preserve"> CR </w:t>
            </w:r>
            <w:r w:rsidRPr="00A3600D">
              <w:rPr>
                <w:rFonts w:eastAsia="Times New Roman" w:cs="Times New Roman"/>
                <w:b/>
                <w:kern w:val="0"/>
                <w:szCs w:val="24"/>
                <w:lang w:val="en-US"/>
                <w14:ligatures w14:val="none"/>
              </w:rPr>
              <w:t xml:space="preserve">tidak berpengaruh signifikan </w:t>
            </w:r>
            <w:r w:rsidRPr="0050052A">
              <w:rPr>
                <w:rFonts w:eastAsia="Times New Roman" w:cs="Times New Roman"/>
                <w:kern w:val="0"/>
                <w:szCs w:val="24"/>
                <w:lang w:val="en-US"/>
                <w14:ligatures w14:val="none"/>
              </w:rPr>
              <w:t>pada ROE di sektor konsumen non-siklikal</w:t>
            </w:r>
            <w:r>
              <w:rPr>
                <w:rFonts w:eastAsia="Times New Roman" w:cs="Times New Roman"/>
                <w:kern w:val="0"/>
                <w:szCs w:val="24"/>
                <w:lang w:val="en-US"/>
                <w14:ligatures w14:val="none"/>
              </w:rPr>
              <w:t>.</w:t>
            </w:r>
            <w:r w:rsidRPr="0050052A">
              <w:rPr>
                <w:rFonts w:eastAsia="Times New Roman" w:cs="Times New Roman"/>
                <w:kern w:val="0"/>
                <w:szCs w:val="24"/>
                <w:lang w:val="en-US"/>
                <w14:ligatures w14:val="none"/>
              </w:rPr>
              <w:t xml:space="preserve">   </w:t>
            </w:r>
          </w:p>
          <w:p w14:paraId="103DE2AF" w14:textId="03F829D6" w:rsidR="0050052A" w:rsidRPr="0050052A" w:rsidRDefault="0050052A" w:rsidP="0050052A">
            <w:pPr>
              <w:ind w:left="0"/>
              <w:rPr>
                <w:rFonts w:eastAsia="Times New Roman" w:cs="Times New Roman"/>
                <w:kern w:val="0"/>
                <w:szCs w:val="24"/>
                <w:lang w:val="en-US"/>
                <w14:ligatures w14:val="none"/>
              </w:rPr>
            </w:pPr>
            <w:r w:rsidRPr="0050052A">
              <w:rPr>
                <w:rFonts w:eastAsia="Times New Roman" w:cs="Times New Roman"/>
                <w:kern w:val="0"/>
                <w:szCs w:val="24"/>
                <w:lang w:val="en-US"/>
                <w14:ligatures w14:val="none"/>
              </w:rPr>
              <w:t xml:space="preserve">DER </w:t>
            </w:r>
            <w:r w:rsidRPr="00A3600D">
              <w:rPr>
                <w:rFonts w:eastAsia="Times New Roman" w:cs="Times New Roman"/>
                <w:b/>
                <w:kern w:val="0"/>
                <w:szCs w:val="24"/>
                <w:lang w:val="en-US"/>
                <w14:ligatures w14:val="none"/>
              </w:rPr>
              <w:t>berpengaruh signifikan</w:t>
            </w:r>
            <w:r w:rsidRPr="0050052A">
              <w:rPr>
                <w:rFonts w:eastAsia="Times New Roman" w:cs="Times New Roman"/>
                <w:kern w:val="0"/>
                <w:szCs w:val="24"/>
                <w:lang w:val="en-US"/>
                <w14:ligatures w14:val="none"/>
              </w:rPr>
              <w:t xml:space="preserve"> pada ROE </w:t>
            </w:r>
            <w:r>
              <w:rPr>
                <w:rFonts w:eastAsia="Times New Roman" w:cs="Times New Roman"/>
                <w:kern w:val="0"/>
                <w:szCs w:val="24"/>
                <w:lang w:val="en-US"/>
                <w14:ligatures w14:val="none"/>
              </w:rPr>
              <w:t>di sektor konsumen non-siklikal.</w:t>
            </w:r>
            <w:r w:rsidRPr="0050052A">
              <w:rPr>
                <w:rFonts w:eastAsia="Times New Roman" w:cs="Times New Roman"/>
                <w:kern w:val="0"/>
                <w:szCs w:val="24"/>
                <w:lang w:val="en-US"/>
                <w14:ligatures w14:val="none"/>
              </w:rPr>
              <w:t xml:space="preserve">  </w:t>
            </w:r>
          </w:p>
          <w:p w14:paraId="4DBC7F4A" w14:textId="09B143A9" w:rsidR="0083572D" w:rsidRPr="008123D5" w:rsidRDefault="0050052A" w:rsidP="0050052A">
            <w:pPr>
              <w:ind w:left="0"/>
              <w:rPr>
                <w:rFonts w:cs="Times New Roman"/>
                <w:szCs w:val="24"/>
              </w:rPr>
            </w:pPr>
            <w:r w:rsidRPr="0050052A">
              <w:rPr>
                <w:rFonts w:eastAsia="Times New Roman" w:cs="Times New Roman"/>
                <w:kern w:val="0"/>
                <w:szCs w:val="24"/>
                <w:lang w:val="en-US"/>
                <w14:ligatures w14:val="none"/>
              </w:rPr>
              <w:t xml:space="preserve">CR dan DER secara bersamaan tidak berpengaruh </w:t>
            </w:r>
            <w:r w:rsidRPr="0050052A">
              <w:rPr>
                <w:rFonts w:eastAsia="Times New Roman" w:cs="Times New Roman"/>
                <w:kern w:val="0"/>
                <w:szCs w:val="24"/>
                <w:lang w:val="en-US"/>
                <w14:ligatures w14:val="none"/>
              </w:rPr>
              <w:lastRenderedPageBreak/>
              <w:t>pada ROE</w:t>
            </w:r>
            <w:r>
              <w:rPr>
                <w:rFonts w:eastAsia="Times New Roman" w:cs="Times New Roman"/>
                <w:kern w:val="0"/>
                <w:szCs w:val="24"/>
                <w:lang w:val="en-US"/>
                <w14:ligatures w14:val="none"/>
              </w:rPr>
              <w:t>.</w:t>
            </w:r>
          </w:p>
        </w:tc>
        <w:tc>
          <w:tcPr>
            <w:tcW w:w="1693" w:type="dxa"/>
          </w:tcPr>
          <w:p w14:paraId="536C22EE" w14:textId="6B505BA7" w:rsidR="0083572D" w:rsidRPr="008123D5" w:rsidRDefault="003A53B0" w:rsidP="00FF10E2">
            <w:pPr>
              <w:ind w:left="0"/>
              <w:rPr>
                <w:rFonts w:cs="Times New Roman"/>
                <w:szCs w:val="24"/>
              </w:rPr>
            </w:pPr>
            <w:r>
              <w:rPr>
                <w:rFonts w:cs="Times New Roman"/>
                <w:szCs w:val="24"/>
              </w:rPr>
              <w:lastRenderedPageBreak/>
              <w:t>Perbedaan penelitian ini terdapat pada variable karena</w:t>
            </w:r>
            <w:r w:rsidR="005F2817">
              <w:rPr>
                <w:rFonts w:cs="Times New Roman"/>
                <w:szCs w:val="24"/>
              </w:rPr>
              <w:t xml:space="preserve"> </w:t>
            </w:r>
            <w:r>
              <w:rPr>
                <w:rFonts w:cs="Times New Roman"/>
                <w:szCs w:val="24"/>
              </w:rPr>
              <w:t xml:space="preserve">peneliti menambahkan atu variabel. Jumlah populasi, sampel dan tempat yang di teliti.  </w:t>
            </w:r>
          </w:p>
        </w:tc>
      </w:tr>
      <w:tr w:rsidR="00653823" w14:paraId="66FED374" w14:textId="77777777" w:rsidTr="00913415">
        <w:trPr>
          <w:trHeight w:val="6173"/>
        </w:trPr>
        <w:tc>
          <w:tcPr>
            <w:tcW w:w="535" w:type="dxa"/>
          </w:tcPr>
          <w:p w14:paraId="457BE5BB" w14:textId="5FA4FF06" w:rsidR="00653823" w:rsidRDefault="00653823" w:rsidP="00FF10E2">
            <w:pPr>
              <w:spacing w:line="360" w:lineRule="auto"/>
              <w:ind w:left="0"/>
              <w:jc w:val="both"/>
              <w:rPr>
                <w:rFonts w:cs="Times New Roman"/>
                <w:szCs w:val="24"/>
              </w:rPr>
            </w:pPr>
            <w:r>
              <w:rPr>
                <w:rFonts w:cs="Times New Roman"/>
                <w:szCs w:val="24"/>
              </w:rPr>
              <w:lastRenderedPageBreak/>
              <w:t>10</w:t>
            </w:r>
          </w:p>
        </w:tc>
        <w:tc>
          <w:tcPr>
            <w:tcW w:w="1260" w:type="dxa"/>
          </w:tcPr>
          <w:p w14:paraId="45920A39" w14:textId="77777777" w:rsidR="00653823" w:rsidRDefault="00ED0440" w:rsidP="0083572D">
            <w:pPr>
              <w:ind w:left="0"/>
              <w:rPr>
                <w:rFonts w:cs="Times New Roman"/>
                <w:szCs w:val="24"/>
              </w:rPr>
            </w:pPr>
            <w:r>
              <w:rPr>
                <w:rFonts w:cs="Times New Roman"/>
                <w:szCs w:val="24"/>
              </w:rPr>
              <w:t xml:space="preserve">Qahfi Romula Siregar dan Defu Desvita Harahap </w:t>
            </w:r>
          </w:p>
          <w:p w14:paraId="3D28FFD7" w14:textId="0E9F0593" w:rsidR="005F2817" w:rsidRPr="008123D5" w:rsidRDefault="005F2817" w:rsidP="0083572D">
            <w:pPr>
              <w:ind w:left="0"/>
              <w:rPr>
                <w:rFonts w:cs="Times New Roman"/>
                <w:szCs w:val="24"/>
              </w:rPr>
            </w:pPr>
            <w:r>
              <w:rPr>
                <w:rFonts w:cs="Times New Roman"/>
                <w:szCs w:val="24"/>
              </w:rPr>
              <w:t>(2021)</w:t>
            </w:r>
          </w:p>
        </w:tc>
        <w:tc>
          <w:tcPr>
            <w:tcW w:w="1620" w:type="dxa"/>
          </w:tcPr>
          <w:p w14:paraId="1FFC03DE" w14:textId="77777777" w:rsidR="00EC5B19" w:rsidRPr="00EC5B19" w:rsidRDefault="005F2817" w:rsidP="0083572D">
            <w:pPr>
              <w:ind w:left="0"/>
              <w:rPr>
                <w:b/>
              </w:rPr>
            </w:pPr>
            <w:r>
              <w:t>Influence Current Ratio, Debt to Equity Ratio and Total Asset Turnover</w:t>
            </w:r>
            <w:r w:rsidR="00EC5B19">
              <w:t xml:space="preserve"> sebagai </w:t>
            </w:r>
            <w:r w:rsidR="00EC5B19" w:rsidRPr="00EC5B19">
              <w:rPr>
                <w:b/>
              </w:rPr>
              <w:t>Variabel X</w:t>
            </w:r>
            <w:r w:rsidR="00EC5B19">
              <w:t xml:space="preserve"> </w:t>
            </w:r>
            <w:r>
              <w:t xml:space="preserve">on Return on Equity </w:t>
            </w:r>
            <w:r w:rsidR="00EC5B19" w:rsidRPr="00EC5B19">
              <w:rPr>
                <w:b/>
              </w:rPr>
              <w:t xml:space="preserve">Variabel Y </w:t>
            </w:r>
          </w:p>
          <w:p w14:paraId="68EBAAD4" w14:textId="4AD672B9" w:rsidR="00653823" w:rsidRPr="008123D5" w:rsidRDefault="005F2817" w:rsidP="0083572D">
            <w:pPr>
              <w:ind w:left="0"/>
              <w:rPr>
                <w:rFonts w:cs="Times New Roman"/>
                <w:szCs w:val="24"/>
              </w:rPr>
            </w:pPr>
            <w:r>
              <w:t>in the Transportation Sector Industry.</w:t>
            </w:r>
          </w:p>
        </w:tc>
        <w:tc>
          <w:tcPr>
            <w:tcW w:w="1642" w:type="dxa"/>
          </w:tcPr>
          <w:p w14:paraId="34056B0C" w14:textId="3B391501" w:rsidR="00653823" w:rsidRPr="008123D5" w:rsidRDefault="00EC5B19" w:rsidP="003F022A">
            <w:pPr>
              <w:ind w:left="0"/>
              <w:rPr>
                <w:rFonts w:cs="Times New Roman"/>
                <w:szCs w:val="24"/>
              </w:rPr>
            </w:pPr>
            <w:r w:rsidRPr="00EC5B19">
              <w:rPr>
                <w:rFonts w:cs="Times New Roman"/>
                <w:b/>
                <w:szCs w:val="24"/>
              </w:rPr>
              <w:t>Populasi:</w:t>
            </w:r>
            <w:r>
              <w:rPr>
                <w:rFonts w:cs="Times New Roman"/>
                <w:szCs w:val="24"/>
              </w:rPr>
              <w:t xml:space="preserve"> </w:t>
            </w:r>
            <w:r>
              <w:t xml:space="preserve">Laporan keuangan PT Mustika Ratu Tbk yang terdaftar di Bursa Efek Indonesia (BEI). </w:t>
            </w:r>
            <w:r w:rsidRPr="00EC5B19">
              <w:rPr>
                <w:b/>
              </w:rPr>
              <w:t>Sampel:</w:t>
            </w:r>
            <w:r>
              <w:t xml:space="preserve">  7 perusahaan yang dipilih menggunakan metode </w:t>
            </w:r>
            <w:r w:rsidRPr="0027066B">
              <w:rPr>
                <w:i/>
              </w:rPr>
              <w:t>purposive sampling</w:t>
            </w:r>
            <w:r>
              <w:t xml:space="preserve"> </w:t>
            </w:r>
            <w:r w:rsidRPr="00EC5B19">
              <w:rPr>
                <w:b/>
              </w:rPr>
              <w:t>Metode:</w:t>
            </w:r>
            <w:r>
              <w:t xml:space="preserve"> Kuantitatif pendekatan asosiatif dan analisis regresi linier berganda. </w:t>
            </w:r>
          </w:p>
        </w:tc>
        <w:tc>
          <w:tcPr>
            <w:tcW w:w="1615" w:type="dxa"/>
          </w:tcPr>
          <w:p w14:paraId="4EE871A4" w14:textId="3652A01F" w:rsidR="00653823" w:rsidRPr="008123D5" w:rsidRDefault="005F2817" w:rsidP="0083572D">
            <w:pPr>
              <w:ind w:left="0"/>
              <w:rPr>
                <w:rFonts w:cs="Times New Roman"/>
                <w:szCs w:val="24"/>
              </w:rPr>
            </w:pPr>
            <w:r>
              <w:rPr>
                <w:rFonts w:cs="Times New Roman"/>
                <w:szCs w:val="24"/>
              </w:rPr>
              <w:t xml:space="preserve">Hasil penelitian menunjukan CR, DER, dan TATO </w:t>
            </w:r>
            <w:r w:rsidRPr="00EC5B19">
              <w:rPr>
                <w:rFonts w:cs="Times New Roman"/>
                <w:b/>
                <w:szCs w:val="24"/>
              </w:rPr>
              <w:t>secara simultan berpengaruh</w:t>
            </w:r>
            <w:r>
              <w:rPr>
                <w:rFonts w:cs="Times New Roman"/>
                <w:szCs w:val="24"/>
              </w:rPr>
              <w:t xml:space="preserve"> signifikan terhadap ROE.</w:t>
            </w:r>
          </w:p>
        </w:tc>
        <w:tc>
          <w:tcPr>
            <w:tcW w:w="1693" w:type="dxa"/>
          </w:tcPr>
          <w:p w14:paraId="465C88F4" w14:textId="630253A9" w:rsidR="00653823" w:rsidRPr="008123D5" w:rsidRDefault="005F2817" w:rsidP="005F2817">
            <w:pPr>
              <w:ind w:left="0"/>
              <w:rPr>
                <w:rFonts w:cs="Times New Roman"/>
                <w:szCs w:val="24"/>
              </w:rPr>
            </w:pPr>
            <w:r>
              <w:rPr>
                <w:rFonts w:cs="Times New Roman"/>
                <w:szCs w:val="24"/>
              </w:rPr>
              <w:t xml:space="preserve">Perbedaan penelitian ini terdapat pada variabel Jumlah populasi, sampel dan tempat yang di teliti.  </w:t>
            </w:r>
          </w:p>
        </w:tc>
      </w:tr>
    </w:tbl>
    <w:p w14:paraId="4BC51FE5" w14:textId="77777777" w:rsidR="00CE2BE8" w:rsidRDefault="00CE2BE8" w:rsidP="003F022A">
      <w:pPr>
        <w:ind w:left="0"/>
      </w:pPr>
    </w:p>
    <w:p w14:paraId="2FD93157" w14:textId="718D1140" w:rsidR="00AC7A6D" w:rsidRDefault="00653823" w:rsidP="003F022A">
      <w:pPr>
        <w:pStyle w:val="Heading2"/>
        <w:spacing w:line="360" w:lineRule="auto"/>
      </w:pPr>
      <w:commentRangeStart w:id="10"/>
      <w:r>
        <w:t>Kerangka Berfikir</w:t>
      </w:r>
      <w:commentRangeEnd w:id="10"/>
      <w:r w:rsidR="008E5E33">
        <w:rPr>
          <w:rStyle w:val="CommentReference"/>
          <w:rFonts w:eastAsiaTheme="minorHAnsi" w:cstheme="minorBidi"/>
          <w:b w:val="0"/>
          <w:color w:val="auto"/>
        </w:rPr>
        <w:commentReference w:id="10"/>
      </w:r>
    </w:p>
    <w:p w14:paraId="79EE6C58" w14:textId="25068041" w:rsidR="000F6245" w:rsidRDefault="00653823" w:rsidP="003F022A">
      <w:pPr>
        <w:spacing w:after="0" w:line="360" w:lineRule="auto"/>
        <w:ind w:left="648" w:firstLine="720"/>
        <w:jc w:val="both"/>
      </w:pPr>
      <w:r>
        <w:t>B</w:t>
      </w:r>
      <w:r w:rsidRPr="004A613B">
        <w:t xml:space="preserve">erdasarkan landasan teori dari para ahli dan beberapa penelitian terdahulu yang relevan, penelitian yang dilakukan </w:t>
      </w:r>
      <w:r w:rsidR="0027066B">
        <w:t xml:space="preserve">oleh penulis ini </w:t>
      </w:r>
      <w:proofErr w:type="gramStart"/>
      <w:r w:rsidR="0027066B">
        <w:t>akan</w:t>
      </w:r>
      <w:proofErr w:type="gramEnd"/>
      <w:r w:rsidR="0027066B">
        <w:t xml:space="preserve"> meneliti </w:t>
      </w:r>
      <w:r w:rsidR="0027066B" w:rsidRPr="0027066B">
        <w:rPr>
          <w:i/>
        </w:rPr>
        <w:t>Return On E</w:t>
      </w:r>
      <w:r w:rsidRPr="0027066B">
        <w:rPr>
          <w:i/>
        </w:rPr>
        <w:t>quity</w:t>
      </w:r>
      <w:r w:rsidR="0027066B">
        <w:t xml:space="preserve">, </w:t>
      </w:r>
      <w:r w:rsidR="0027066B" w:rsidRPr="0027066B">
        <w:rPr>
          <w:i/>
        </w:rPr>
        <w:t>Current R</w:t>
      </w:r>
      <w:r w:rsidRPr="0027066B">
        <w:rPr>
          <w:i/>
        </w:rPr>
        <w:t>atio</w:t>
      </w:r>
      <w:r w:rsidR="0027066B">
        <w:t xml:space="preserve">, </w:t>
      </w:r>
      <w:r w:rsidR="0027066B" w:rsidRPr="0027066B">
        <w:rPr>
          <w:i/>
        </w:rPr>
        <w:t>Debt To E</w:t>
      </w:r>
      <w:r w:rsidRPr="0027066B">
        <w:rPr>
          <w:i/>
        </w:rPr>
        <w:t>quit</w:t>
      </w:r>
      <w:r w:rsidR="0027066B" w:rsidRPr="0027066B">
        <w:rPr>
          <w:i/>
        </w:rPr>
        <w:t>y R</w:t>
      </w:r>
      <w:r w:rsidRPr="0027066B">
        <w:rPr>
          <w:i/>
        </w:rPr>
        <w:t>atio</w:t>
      </w:r>
      <w:r w:rsidR="0027066B">
        <w:t xml:space="preserve"> dan </w:t>
      </w:r>
      <w:r w:rsidR="0027066B" w:rsidRPr="0027066B">
        <w:rPr>
          <w:i/>
        </w:rPr>
        <w:t>Net Profit M</w:t>
      </w:r>
      <w:r w:rsidRPr="0027066B">
        <w:rPr>
          <w:i/>
        </w:rPr>
        <w:t>argin.</w:t>
      </w:r>
      <w:r w:rsidR="0027066B">
        <w:t xml:space="preserve"> </w:t>
      </w:r>
      <w:r w:rsidR="0027066B" w:rsidRPr="0027066B">
        <w:rPr>
          <w:i/>
        </w:rPr>
        <w:t xml:space="preserve">Return </w:t>
      </w:r>
      <w:proofErr w:type="gramStart"/>
      <w:r w:rsidR="0027066B" w:rsidRPr="0027066B">
        <w:rPr>
          <w:i/>
        </w:rPr>
        <w:t>On</w:t>
      </w:r>
      <w:proofErr w:type="gramEnd"/>
      <w:r w:rsidR="0027066B" w:rsidRPr="0027066B">
        <w:rPr>
          <w:i/>
        </w:rPr>
        <w:t xml:space="preserve"> E</w:t>
      </w:r>
      <w:r w:rsidRPr="0027066B">
        <w:rPr>
          <w:i/>
        </w:rPr>
        <w:t>quity</w:t>
      </w:r>
      <w:r>
        <w:t xml:space="preserve"> </w:t>
      </w:r>
      <w:r w:rsidRPr="004A613B">
        <w:t>dalam penelitian ini dijadikan variabel dependen, s</w:t>
      </w:r>
      <w:r w:rsidR="0027066B">
        <w:t xml:space="preserve">edangkan </w:t>
      </w:r>
      <w:r w:rsidR="0027066B" w:rsidRPr="0027066B">
        <w:rPr>
          <w:i/>
        </w:rPr>
        <w:t>Current Ratio, Debt T</w:t>
      </w:r>
      <w:r w:rsidRPr="0027066B">
        <w:rPr>
          <w:i/>
        </w:rPr>
        <w:t xml:space="preserve">o </w:t>
      </w:r>
      <w:r w:rsidR="0027066B" w:rsidRPr="0027066B">
        <w:rPr>
          <w:i/>
        </w:rPr>
        <w:t>Equity Ratio</w:t>
      </w:r>
      <w:r w:rsidR="0027066B">
        <w:t xml:space="preserve"> dan </w:t>
      </w:r>
      <w:r w:rsidR="0027066B" w:rsidRPr="0027066B">
        <w:rPr>
          <w:i/>
        </w:rPr>
        <w:t>N</w:t>
      </w:r>
      <w:r w:rsidRPr="0027066B">
        <w:rPr>
          <w:i/>
        </w:rPr>
        <w:t xml:space="preserve">et </w:t>
      </w:r>
      <w:r w:rsidR="0027066B" w:rsidRPr="0027066B">
        <w:rPr>
          <w:i/>
        </w:rPr>
        <w:t>P</w:t>
      </w:r>
      <w:r w:rsidRPr="0027066B">
        <w:rPr>
          <w:i/>
        </w:rPr>
        <w:t xml:space="preserve">rofit </w:t>
      </w:r>
      <w:r w:rsidR="0027066B" w:rsidRPr="0027066B">
        <w:rPr>
          <w:i/>
        </w:rPr>
        <w:t>M</w:t>
      </w:r>
      <w:r w:rsidRPr="0027066B">
        <w:rPr>
          <w:i/>
        </w:rPr>
        <w:t>argin</w:t>
      </w:r>
      <w:r w:rsidRPr="004A613B">
        <w:t xml:space="preserve"> dijadika</w:t>
      </w:r>
      <w:r>
        <w:t>n sebagai varuabel independen. K</w:t>
      </w:r>
      <w:r w:rsidRPr="004A613B">
        <w:t>erangka berfikir dalam yang dilakuka</w:t>
      </w:r>
      <w:r>
        <w:t>n oleh penulis sebagai berikut:</w:t>
      </w:r>
    </w:p>
    <w:p w14:paraId="5FAB4924" w14:textId="2F23C305" w:rsidR="00653823" w:rsidRDefault="00653823" w:rsidP="005A2876">
      <w:pPr>
        <w:pStyle w:val="ListParagraph"/>
        <w:numPr>
          <w:ilvl w:val="6"/>
          <w:numId w:val="2"/>
        </w:numPr>
        <w:spacing w:after="0" w:line="360" w:lineRule="auto"/>
        <w:jc w:val="both"/>
        <w:rPr>
          <w:b/>
        </w:rPr>
      </w:pPr>
      <w:r w:rsidRPr="002B5333">
        <w:rPr>
          <w:b/>
        </w:rPr>
        <w:lastRenderedPageBreak/>
        <w:t xml:space="preserve">Pengaruh </w:t>
      </w:r>
      <w:r w:rsidRPr="0027066B">
        <w:rPr>
          <w:b/>
          <w:i/>
        </w:rPr>
        <w:t>Current Ratio</w:t>
      </w:r>
      <w:r w:rsidRPr="002B5333">
        <w:rPr>
          <w:b/>
        </w:rPr>
        <w:t xml:space="preserve"> (CR)</w:t>
      </w:r>
      <w:r>
        <w:rPr>
          <w:b/>
        </w:rPr>
        <w:t xml:space="preserve"> </w:t>
      </w:r>
      <w:r w:rsidRPr="002B5333">
        <w:rPr>
          <w:b/>
        </w:rPr>
        <w:t xml:space="preserve">(X1) Terhadap </w:t>
      </w:r>
      <w:r w:rsidRPr="0027066B">
        <w:rPr>
          <w:b/>
          <w:i/>
        </w:rPr>
        <w:t>Return On Equity</w:t>
      </w:r>
      <w:r w:rsidRPr="002B5333">
        <w:rPr>
          <w:b/>
        </w:rPr>
        <w:t xml:space="preserve"> (ROE)</w:t>
      </w:r>
      <w:r>
        <w:rPr>
          <w:b/>
        </w:rPr>
        <w:t xml:space="preserve"> (Y)</w:t>
      </w:r>
    </w:p>
    <w:p w14:paraId="162C6F33" w14:textId="68AF202D" w:rsidR="00653823" w:rsidRDefault="00653823" w:rsidP="005A2876">
      <w:pPr>
        <w:pStyle w:val="ListParagraph"/>
        <w:spacing w:after="0" w:line="360" w:lineRule="auto"/>
        <w:ind w:left="1080" w:firstLine="720"/>
        <w:jc w:val="both"/>
      </w:pPr>
      <w:r w:rsidRPr="0027066B">
        <w:rPr>
          <w:i/>
        </w:rPr>
        <w:t>Current Ratio</w:t>
      </w:r>
      <w:r w:rsidRPr="005565FB">
        <w:t xml:space="preserve"> atau rasio lancar merupakan rasio untuk mengukur kemampuan perusahaan dalam membayar kewajiban jangka pendek atau utang yang segera jatuh tempo pada </w:t>
      </w:r>
      <w:r>
        <w:t>saat ditagih secara keseluruhan. S</w:t>
      </w:r>
      <w:r w:rsidRPr="005565FB">
        <w:t>emakin tinggi likuiditas perusahaan, semakin renda</w:t>
      </w:r>
      <w:r>
        <w:t>h profitabilitasnya. A</w:t>
      </w:r>
      <w:r w:rsidRPr="005565FB">
        <w:t xml:space="preserve">rtinya likuiditas </w:t>
      </w:r>
      <w:r w:rsidRPr="0027066B">
        <w:rPr>
          <w:i/>
        </w:rPr>
        <w:t>current ratio</w:t>
      </w:r>
      <w:r w:rsidRPr="005565FB">
        <w:t xml:space="preserve"> berpengaruh signifikan terhadap </w:t>
      </w:r>
      <w:r w:rsidRPr="0027066B">
        <w:rPr>
          <w:i/>
        </w:rPr>
        <w:t xml:space="preserve">return on equity </w:t>
      </w:r>
      <w:r w:rsidRPr="005565FB">
        <w:t xml:space="preserve">berdasarkan uraian diatas dapat disimpulkan bahwa </w:t>
      </w:r>
      <w:r w:rsidRPr="0027066B">
        <w:rPr>
          <w:i/>
        </w:rPr>
        <w:t>current ratio</w:t>
      </w:r>
      <w:r w:rsidRPr="005565FB">
        <w:t xml:space="preserve"> adalah rasio untuk mengukur kemampuan perusahaan dalam membayar hutang jangka pendeknya. Apabila </w:t>
      </w:r>
      <w:r w:rsidRPr="0027066B">
        <w:rPr>
          <w:i/>
        </w:rPr>
        <w:t>current rasio</w:t>
      </w:r>
      <w:r w:rsidRPr="005565FB">
        <w:t xml:space="preserve"> perusahaan mengalami kenaikan maka</w:t>
      </w:r>
      <w:r>
        <w:t xml:space="preserve"> profitabilitas perusahaan akan </w:t>
      </w:r>
      <w:r w:rsidRPr="005565FB">
        <w:t xml:space="preserve">menurun. </w:t>
      </w:r>
      <w:r>
        <w:t xml:space="preserve">Pernyataan diatas didukung oleh penelitian terdahulu yang menggunakan variable </w:t>
      </w:r>
      <w:r w:rsidRPr="0027066B">
        <w:rPr>
          <w:i/>
        </w:rPr>
        <w:t>Current Ratio</w:t>
      </w:r>
      <w:r>
        <w:t xml:space="preserve"> (CR) yang dilakukan oleh </w:t>
      </w:r>
      <w:r w:rsidRPr="00DC284F">
        <w:t>Muhammad Jordy Pratama</w:t>
      </w:r>
      <w:r>
        <w:t xml:space="preserve">, </w:t>
      </w:r>
      <w:r w:rsidR="00DB14FF" w:rsidRPr="00DB14FF">
        <w:rPr>
          <w:color w:val="000000"/>
        </w:rPr>
        <w:t>(Muhammad Jordy Pratama et al., 2024)</w:t>
      </w:r>
      <w:r>
        <w:t xml:space="preserve"> menyatakan bahwa </w:t>
      </w:r>
      <w:r w:rsidRPr="0027066B">
        <w:rPr>
          <w:i/>
        </w:rPr>
        <w:t>Current Ratio</w:t>
      </w:r>
      <w:r>
        <w:t xml:space="preserve"> (CR) secara simultan berpengaruh signifikan terhadap </w:t>
      </w:r>
      <w:r w:rsidRPr="0027066B">
        <w:rPr>
          <w:i/>
        </w:rPr>
        <w:t xml:space="preserve">Return </w:t>
      </w:r>
      <w:proofErr w:type="gramStart"/>
      <w:r w:rsidRPr="0027066B">
        <w:rPr>
          <w:i/>
        </w:rPr>
        <w:t>On</w:t>
      </w:r>
      <w:proofErr w:type="gramEnd"/>
      <w:r w:rsidRPr="0027066B">
        <w:rPr>
          <w:i/>
        </w:rPr>
        <w:t xml:space="preserve"> Equity</w:t>
      </w:r>
      <w:r>
        <w:t xml:space="preserve"> (ROE).</w:t>
      </w:r>
      <w:r w:rsidRPr="00FB721A">
        <w:t xml:space="preserve"> </w:t>
      </w:r>
      <w:r>
        <w:t>Berdasarkan pernyataan diatas, dapat dirumuskan hipotesis yaitu sebagai berikut:</w:t>
      </w:r>
    </w:p>
    <w:p w14:paraId="4D257511" w14:textId="77777777" w:rsidR="00653823" w:rsidRPr="007C0BA4" w:rsidRDefault="00653823" w:rsidP="005A2876">
      <w:pPr>
        <w:spacing w:after="0" w:line="360" w:lineRule="auto"/>
        <w:ind w:left="1080"/>
        <w:jc w:val="both"/>
        <w:rPr>
          <w:b/>
          <w:i/>
        </w:rPr>
      </w:pPr>
      <w:r w:rsidRPr="003F022A">
        <w:rPr>
          <w:b/>
        </w:rPr>
        <w:t>H1</w:t>
      </w:r>
      <w:r w:rsidRPr="00FB721A">
        <w:rPr>
          <w:b/>
        </w:rPr>
        <w:t xml:space="preserve">: </w:t>
      </w:r>
      <w:r w:rsidRPr="007C0BA4">
        <w:rPr>
          <w:b/>
        </w:rPr>
        <w:t xml:space="preserve">Diduga terdapat pengaruh </w:t>
      </w:r>
      <w:r w:rsidRPr="007C0BA4">
        <w:rPr>
          <w:b/>
          <w:i/>
        </w:rPr>
        <w:t>Current Ratio</w:t>
      </w:r>
      <w:r w:rsidRPr="007C0BA4">
        <w:rPr>
          <w:b/>
        </w:rPr>
        <w:t xml:space="preserve"> (CR) terhadap </w:t>
      </w:r>
      <w:r w:rsidRPr="007C0BA4">
        <w:rPr>
          <w:b/>
          <w:i/>
        </w:rPr>
        <w:t xml:space="preserve">Return </w:t>
      </w:r>
      <w:proofErr w:type="gramStart"/>
      <w:r w:rsidRPr="007C0BA4">
        <w:rPr>
          <w:b/>
          <w:i/>
        </w:rPr>
        <w:t>On</w:t>
      </w:r>
      <w:proofErr w:type="gramEnd"/>
      <w:r w:rsidRPr="007C0BA4">
        <w:rPr>
          <w:b/>
          <w:i/>
        </w:rPr>
        <w:t xml:space="preserve"> Equity (ROE).</w:t>
      </w:r>
    </w:p>
    <w:p w14:paraId="4D0C5103" w14:textId="77777777" w:rsidR="00653823" w:rsidRDefault="00653823" w:rsidP="00062568">
      <w:pPr>
        <w:pStyle w:val="ListParagraph"/>
        <w:numPr>
          <w:ilvl w:val="6"/>
          <w:numId w:val="2"/>
        </w:numPr>
        <w:spacing w:after="0" w:line="360" w:lineRule="auto"/>
        <w:jc w:val="both"/>
        <w:rPr>
          <w:b/>
        </w:rPr>
      </w:pPr>
      <w:r>
        <w:rPr>
          <w:b/>
        </w:rPr>
        <w:t xml:space="preserve">Pengaruh </w:t>
      </w:r>
      <w:r w:rsidRPr="0027066B">
        <w:rPr>
          <w:b/>
          <w:i/>
        </w:rPr>
        <w:t>Debt To Equity Ratio</w:t>
      </w:r>
      <w:r>
        <w:rPr>
          <w:b/>
        </w:rPr>
        <w:t xml:space="preserve"> (DER</w:t>
      </w:r>
      <w:r w:rsidRPr="002B5333">
        <w:rPr>
          <w:b/>
        </w:rPr>
        <w:t>)</w:t>
      </w:r>
      <w:r>
        <w:rPr>
          <w:b/>
        </w:rPr>
        <w:t xml:space="preserve"> (X2</w:t>
      </w:r>
      <w:r w:rsidRPr="002B5333">
        <w:rPr>
          <w:b/>
        </w:rPr>
        <w:t xml:space="preserve">) Terhadap </w:t>
      </w:r>
      <w:r w:rsidRPr="0027066B">
        <w:rPr>
          <w:b/>
          <w:i/>
        </w:rPr>
        <w:t xml:space="preserve">Return On Equity </w:t>
      </w:r>
      <w:r w:rsidRPr="002B5333">
        <w:rPr>
          <w:b/>
        </w:rPr>
        <w:t>(ROE)</w:t>
      </w:r>
      <w:r>
        <w:rPr>
          <w:b/>
        </w:rPr>
        <w:t xml:space="preserve"> (Y)</w:t>
      </w:r>
    </w:p>
    <w:p w14:paraId="0E29D6CA" w14:textId="02448BA4" w:rsidR="00653823" w:rsidRDefault="00653823" w:rsidP="00062568">
      <w:pPr>
        <w:pStyle w:val="ListParagraph"/>
        <w:spacing w:after="0" w:line="360" w:lineRule="auto"/>
        <w:ind w:left="1080" w:firstLine="720"/>
        <w:jc w:val="both"/>
      </w:pPr>
      <w:r w:rsidRPr="0027066B">
        <w:rPr>
          <w:i/>
        </w:rPr>
        <w:t>Debt to Equity Ratio</w:t>
      </w:r>
      <w:r>
        <w:t xml:space="preserve"> (DER) mengukur sejauh mana perusahaan menggunakan utang dalam struktur modalnya dibandingkan dengan modal sendiri.</w:t>
      </w:r>
      <w:r w:rsidRPr="00512FFD">
        <w:t xml:space="preserve"> </w:t>
      </w:r>
      <w:r>
        <w:t xml:space="preserve">DER mencerminkan sejauh mana perusahaan menggunakan utang dalam pembiayaan operasional atau investasinya. Utang dapat memberikan daya ungkit keuangan yang dapat meningkatkan ROE jika hasil investasi perusahaan melebihi biaya utang. Namun, jika hasil investasi kurang dari biaya utang, DER yang tinggi dapat memperburuk ROE, karena beban bunga yang tinggi dapat mengurangi keuntungan </w:t>
      </w:r>
      <w:r>
        <w:lastRenderedPageBreak/>
        <w:t xml:space="preserve">bersih yang tersedia untuk pemegang saham. Pernyataan diatas didukung oleh penelitian terdahulu yang menggunakan variable </w:t>
      </w:r>
      <w:r w:rsidRPr="0027066B">
        <w:rPr>
          <w:i/>
        </w:rPr>
        <w:t xml:space="preserve">Debt </w:t>
      </w:r>
      <w:proofErr w:type="gramStart"/>
      <w:r w:rsidRPr="0027066B">
        <w:rPr>
          <w:i/>
        </w:rPr>
        <w:t>To</w:t>
      </w:r>
      <w:proofErr w:type="gramEnd"/>
      <w:r w:rsidRPr="0027066B">
        <w:rPr>
          <w:i/>
        </w:rPr>
        <w:t xml:space="preserve"> Equity Ratio</w:t>
      </w:r>
      <w:r>
        <w:t xml:space="preserve"> (DER) yang dilakukan oleh </w:t>
      </w:r>
      <w:r w:rsidR="00DB14FF" w:rsidRPr="00DB14FF">
        <w:rPr>
          <w:color w:val="000000"/>
        </w:rPr>
        <w:t>(Furniawan, 2022)</w:t>
      </w:r>
      <w:r>
        <w:t xml:space="preserve"> </w:t>
      </w:r>
      <w:r w:rsidRPr="0027066B">
        <w:rPr>
          <w:i/>
        </w:rPr>
        <w:t>Debt to Equity Ratio</w:t>
      </w:r>
      <w:r>
        <w:t xml:space="preserve"> (DER) berp</w:t>
      </w:r>
      <w:r w:rsidR="0027066B">
        <w:t xml:space="preserve">engaruh signifikan terhadap </w:t>
      </w:r>
      <w:r w:rsidR="0027066B" w:rsidRPr="0027066B">
        <w:rPr>
          <w:i/>
        </w:rPr>
        <w:t>Ret</w:t>
      </w:r>
      <w:r w:rsidRPr="0027066B">
        <w:rPr>
          <w:i/>
        </w:rPr>
        <w:t>u</w:t>
      </w:r>
      <w:r w:rsidR="0027066B" w:rsidRPr="0027066B">
        <w:rPr>
          <w:i/>
        </w:rPr>
        <w:t>r</w:t>
      </w:r>
      <w:r w:rsidRPr="0027066B">
        <w:rPr>
          <w:i/>
        </w:rPr>
        <w:t>n on Equity</w:t>
      </w:r>
      <w:r>
        <w:t xml:space="preserve"> (ROE).</w:t>
      </w:r>
      <w:r w:rsidRPr="00512FFD">
        <w:t xml:space="preserve"> </w:t>
      </w:r>
      <w:r>
        <w:t>Berdasarkan pernyataan diatas, dapat dirumuskan hipotesis yaitu sebagai berikut:</w:t>
      </w:r>
    </w:p>
    <w:p w14:paraId="035E4063" w14:textId="77777777" w:rsidR="00653823" w:rsidRPr="007C0BA4" w:rsidRDefault="00653823" w:rsidP="00653823">
      <w:pPr>
        <w:spacing w:after="0" w:line="360" w:lineRule="auto"/>
        <w:ind w:firstLine="504"/>
        <w:jc w:val="both"/>
        <w:rPr>
          <w:b/>
        </w:rPr>
      </w:pPr>
      <w:r>
        <w:rPr>
          <w:b/>
        </w:rPr>
        <w:t>H2</w:t>
      </w:r>
      <w:r w:rsidRPr="00FB721A">
        <w:rPr>
          <w:b/>
        </w:rPr>
        <w:t xml:space="preserve">: </w:t>
      </w:r>
      <w:r w:rsidRPr="007C0BA4">
        <w:rPr>
          <w:b/>
        </w:rPr>
        <w:t xml:space="preserve">Diduga terdapat pengaruh </w:t>
      </w:r>
      <w:r w:rsidRPr="007C0BA4">
        <w:rPr>
          <w:b/>
          <w:i/>
        </w:rPr>
        <w:t xml:space="preserve">Debt </w:t>
      </w:r>
      <w:proofErr w:type="gramStart"/>
      <w:r w:rsidRPr="007C0BA4">
        <w:rPr>
          <w:b/>
          <w:i/>
        </w:rPr>
        <w:t>To</w:t>
      </w:r>
      <w:proofErr w:type="gramEnd"/>
      <w:r w:rsidRPr="007C0BA4">
        <w:rPr>
          <w:b/>
          <w:i/>
        </w:rPr>
        <w:t xml:space="preserve"> Equity Ratio</w:t>
      </w:r>
      <w:r w:rsidRPr="007C0BA4">
        <w:rPr>
          <w:b/>
        </w:rPr>
        <w:t xml:space="preserve"> (DER) terhadap </w:t>
      </w:r>
      <w:r w:rsidRPr="007C0BA4">
        <w:rPr>
          <w:b/>
          <w:i/>
        </w:rPr>
        <w:t>Return On Equity</w:t>
      </w:r>
      <w:r w:rsidRPr="007C0BA4">
        <w:rPr>
          <w:b/>
        </w:rPr>
        <w:t xml:space="preserve"> (ROE).</w:t>
      </w:r>
    </w:p>
    <w:p w14:paraId="1864C472" w14:textId="77777777" w:rsidR="00653823" w:rsidRPr="00653823" w:rsidRDefault="00653823" w:rsidP="00062568">
      <w:pPr>
        <w:pStyle w:val="ListParagraph"/>
        <w:numPr>
          <w:ilvl w:val="6"/>
          <w:numId w:val="2"/>
        </w:numPr>
        <w:spacing w:after="0" w:line="360" w:lineRule="auto"/>
        <w:jc w:val="both"/>
        <w:rPr>
          <w:b/>
        </w:rPr>
      </w:pPr>
      <w:r w:rsidRPr="00226FA6">
        <w:rPr>
          <w:b/>
        </w:rPr>
        <w:t>Pengaruh</w:t>
      </w:r>
      <w:r>
        <w:rPr>
          <w:b/>
        </w:rPr>
        <w:t xml:space="preserve"> </w:t>
      </w:r>
      <w:r w:rsidRPr="0027066B">
        <w:rPr>
          <w:b/>
          <w:i/>
        </w:rPr>
        <w:t>Net Profit Margin</w:t>
      </w:r>
      <w:r>
        <w:rPr>
          <w:b/>
        </w:rPr>
        <w:t xml:space="preserve"> (NPM</w:t>
      </w:r>
      <w:r w:rsidRPr="002B5333">
        <w:rPr>
          <w:b/>
        </w:rPr>
        <w:t>)</w:t>
      </w:r>
      <w:r>
        <w:rPr>
          <w:b/>
        </w:rPr>
        <w:t xml:space="preserve"> (X3</w:t>
      </w:r>
      <w:r w:rsidRPr="002B5333">
        <w:rPr>
          <w:b/>
        </w:rPr>
        <w:t xml:space="preserve">) Terhadap </w:t>
      </w:r>
      <w:r w:rsidRPr="0027066B">
        <w:rPr>
          <w:b/>
          <w:i/>
        </w:rPr>
        <w:t>Return On Equity</w:t>
      </w:r>
      <w:r w:rsidRPr="002B5333">
        <w:rPr>
          <w:b/>
        </w:rPr>
        <w:t xml:space="preserve"> (ROE)</w:t>
      </w:r>
      <w:r>
        <w:rPr>
          <w:b/>
        </w:rPr>
        <w:t xml:space="preserve"> (Y).</w:t>
      </w:r>
      <w:r w:rsidRPr="0014546A">
        <w:t xml:space="preserve"> </w:t>
      </w:r>
    </w:p>
    <w:p w14:paraId="2818DE87" w14:textId="765B86A8" w:rsidR="00653823" w:rsidRDefault="00653823" w:rsidP="00062568">
      <w:pPr>
        <w:pStyle w:val="ListParagraph"/>
        <w:spacing w:after="0" w:line="360" w:lineRule="auto"/>
        <w:ind w:left="1080" w:firstLine="720"/>
        <w:jc w:val="both"/>
      </w:pPr>
      <w:r w:rsidRPr="0027066B">
        <w:rPr>
          <w:i/>
        </w:rPr>
        <w:t>Net Profit Margin</w:t>
      </w:r>
      <w:r w:rsidRPr="0014546A">
        <w:t xml:space="preserve"> (NPM) adalah rasio profitabilitas yang digunakan untuk mengukur kemampuan perusahaan dalam menghasilkan laba bersih dari setiap penjualan yang dilakukan. Semakin tinggi nilai NPM, semakin efisien perusahaan dalam mengelola seluruh biaya (termasuk beban pokok penjualan, biaya operasional, bunga, dan pajak) sehingga menghasilkan keuntungan bersih yang lebih besar dari pendapatan penjualannya</w:t>
      </w:r>
      <w:r>
        <w:t>.</w:t>
      </w:r>
      <w:r w:rsidRPr="00C611A7">
        <w:t xml:space="preserve"> </w:t>
      </w:r>
      <w:r>
        <w:t xml:space="preserve">Pernyataan diatas didukung oleh penelitian terdahulu yang menggunakan variable </w:t>
      </w:r>
      <w:r w:rsidRPr="0027066B">
        <w:rPr>
          <w:i/>
        </w:rPr>
        <w:t>Net Profit Margin</w:t>
      </w:r>
      <w:r>
        <w:t xml:space="preserve"> (NPM) yang dilakukan oleh </w:t>
      </w:r>
      <w:r w:rsidR="00DB14FF" w:rsidRPr="00DB14FF">
        <w:rPr>
          <w:rFonts w:eastAsia="Times New Roman"/>
          <w:color w:val="000000"/>
        </w:rPr>
        <w:t>(Kurniawan &amp; Marjohan, 2024)</w:t>
      </w:r>
      <w:r w:rsidRPr="00653823">
        <w:rPr>
          <w:rFonts w:cs="Times New Roman"/>
          <w:szCs w:val="24"/>
        </w:rPr>
        <w:t xml:space="preserve"> </w:t>
      </w:r>
      <w:r w:rsidRPr="0027066B">
        <w:rPr>
          <w:i/>
        </w:rPr>
        <w:t>Net Profit Margin</w:t>
      </w:r>
      <w:r>
        <w:t xml:space="preserve"> berpengaruh signifikan terhadap Return on Equity. Berdasarkan pernyataan di</w:t>
      </w:r>
      <w:r w:rsidR="003F022A">
        <w:t xml:space="preserve"> </w:t>
      </w:r>
      <w:r>
        <w:t>atas, dapat di</w:t>
      </w:r>
      <w:r w:rsidR="003F022A">
        <w:t xml:space="preserve"> </w:t>
      </w:r>
      <w:r>
        <w:t>rumuskan hipotesis yaitu sebagai berikut:</w:t>
      </w:r>
    </w:p>
    <w:p w14:paraId="08A35A23" w14:textId="77777777" w:rsidR="00653823" w:rsidRPr="007C0BA4" w:rsidRDefault="00653823" w:rsidP="00653823">
      <w:pPr>
        <w:spacing w:after="0" w:line="360" w:lineRule="auto"/>
        <w:ind w:firstLine="648"/>
        <w:jc w:val="both"/>
        <w:rPr>
          <w:b/>
        </w:rPr>
      </w:pPr>
      <w:r>
        <w:rPr>
          <w:b/>
        </w:rPr>
        <w:t>H3</w:t>
      </w:r>
      <w:r w:rsidRPr="00FB721A">
        <w:rPr>
          <w:b/>
        </w:rPr>
        <w:t xml:space="preserve">: </w:t>
      </w:r>
      <w:r w:rsidRPr="007C0BA4">
        <w:rPr>
          <w:b/>
        </w:rPr>
        <w:t xml:space="preserve">Diduga terdapat pengaruh </w:t>
      </w:r>
      <w:r w:rsidRPr="007C0BA4">
        <w:rPr>
          <w:b/>
          <w:i/>
        </w:rPr>
        <w:t>Net Profit Margin</w:t>
      </w:r>
      <w:r w:rsidRPr="007C0BA4">
        <w:rPr>
          <w:b/>
        </w:rPr>
        <w:t xml:space="preserve"> (NPM) terhadap </w:t>
      </w:r>
      <w:r w:rsidRPr="007C0BA4">
        <w:rPr>
          <w:b/>
          <w:i/>
        </w:rPr>
        <w:t xml:space="preserve">Return </w:t>
      </w:r>
      <w:proofErr w:type="gramStart"/>
      <w:r w:rsidRPr="007C0BA4">
        <w:rPr>
          <w:b/>
          <w:i/>
        </w:rPr>
        <w:t>On</w:t>
      </w:r>
      <w:proofErr w:type="gramEnd"/>
      <w:r w:rsidRPr="007C0BA4">
        <w:rPr>
          <w:b/>
          <w:i/>
        </w:rPr>
        <w:t xml:space="preserve"> Equity</w:t>
      </w:r>
      <w:r w:rsidRPr="007C0BA4">
        <w:rPr>
          <w:b/>
        </w:rPr>
        <w:t xml:space="preserve"> (ROE).</w:t>
      </w:r>
    </w:p>
    <w:p w14:paraId="6DB53300" w14:textId="77777777" w:rsidR="00653823" w:rsidRDefault="00653823" w:rsidP="00062568">
      <w:pPr>
        <w:pStyle w:val="ListParagraph"/>
        <w:numPr>
          <w:ilvl w:val="6"/>
          <w:numId w:val="2"/>
        </w:numPr>
        <w:spacing w:after="0" w:line="360" w:lineRule="auto"/>
        <w:jc w:val="both"/>
        <w:rPr>
          <w:b/>
        </w:rPr>
      </w:pPr>
      <w:r>
        <w:rPr>
          <w:b/>
        </w:rPr>
        <w:t xml:space="preserve">Pengaruh </w:t>
      </w:r>
      <w:r w:rsidRPr="0027066B">
        <w:rPr>
          <w:b/>
          <w:i/>
        </w:rPr>
        <w:t>Current Ratio</w:t>
      </w:r>
      <w:r>
        <w:rPr>
          <w:b/>
        </w:rPr>
        <w:t xml:space="preserve"> (CR), </w:t>
      </w:r>
      <w:r w:rsidRPr="0027066B">
        <w:rPr>
          <w:b/>
          <w:i/>
        </w:rPr>
        <w:t xml:space="preserve">Debt </w:t>
      </w:r>
      <w:proofErr w:type="gramStart"/>
      <w:r w:rsidRPr="0027066B">
        <w:rPr>
          <w:b/>
          <w:i/>
        </w:rPr>
        <w:t>To</w:t>
      </w:r>
      <w:proofErr w:type="gramEnd"/>
      <w:r w:rsidRPr="0027066B">
        <w:rPr>
          <w:b/>
          <w:i/>
        </w:rPr>
        <w:t xml:space="preserve"> Equity Ratio</w:t>
      </w:r>
      <w:r>
        <w:rPr>
          <w:b/>
        </w:rPr>
        <w:t xml:space="preserve"> (DER), Dan </w:t>
      </w:r>
      <w:r w:rsidRPr="0027066B">
        <w:rPr>
          <w:b/>
          <w:i/>
        </w:rPr>
        <w:t>Net Profit Margin</w:t>
      </w:r>
      <w:r>
        <w:rPr>
          <w:b/>
        </w:rPr>
        <w:t xml:space="preserve"> (NPM</w:t>
      </w:r>
      <w:r w:rsidRPr="002B5333">
        <w:rPr>
          <w:b/>
        </w:rPr>
        <w:t>)</w:t>
      </w:r>
      <w:r>
        <w:rPr>
          <w:b/>
        </w:rPr>
        <w:t xml:space="preserve"> </w:t>
      </w:r>
      <w:r w:rsidRPr="002B5333">
        <w:rPr>
          <w:b/>
        </w:rPr>
        <w:t xml:space="preserve">Terhadap </w:t>
      </w:r>
      <w:r w:rsidRPr="0027066B">
        <w:rPr>
          <w:b/>
          <w:i/>
        </w:rPr>
        <w:t>Return On Equity</w:t>
      </w:r>
      <w:r w:rsidRPr="002B5333">
        <w:rPr>
          <w:b/>
        </w:rPr>
        <w:t xml:space="preserve"> (ROE)</w:t>
      </w:r>
      <w:r>
        <w:rPr>
          <w:b/>
        </w:rPr>
        <w:t>.</w:t>
      </w:r>
    </w:p>
    <w:p w14:paraId="16C45111" w14:textId="77777777" w:rsidR="00653823" w:rsidRDefault="00653823" w:rsidP="00062568">
      <w:pPr>
        <w:pStyle w:val="ListParagraph"/>
        <w:spacing w:after="0" w:line="360" w:lineRule="auto"/>
        <w:ind w:left="1080" w:firstLine="720"/>
        <w:jc w:val="both"/>
      </w:pPr>
      <w:r>
        <w:t xml:space="preserve">Dilihat bahwa satu rasio yang mencerminkan likuiditas perusahaan. Ketersediaan </w:t>
      </w:r>
      <w:r w:rsidRPr="0027066B">
        <w:rPr>
          <w:i/>
        </w:rPr>
        <w:t>Current Ratio</w:t>
      </w:r>
      <w:r>
        <w:t xml:space="preserve"> yang cukup selama membayar utang jangka pendeknya dapat memengaruhi kemampuan perusahaan guna menghasilkan keuntungan. </w:t>
      </w:r>
    </w:p>
    <w:p w14:paraId="682B9C78" w14:textId="3D82B043" w:rsidR="00653823" w:rsidRDefault="00653823" w:rsidP="00062568">
      <w:pPr>
        <w:pStyle w:val="ListParagraph"/>
        <w:spacing w:after="0" w:line="360" w:lineRule="auto"/>
        <w:ind w:left="1080" w:firstLine="720"/>
        <w:jc w:val="both"/>
      </w:pPr>
      <w:r w:rsidRPr="0027066B">
        <w:rPr>
          <w:i/>
        </w:rPr>
        <w:lastRenderedPageBreak/>
        <w:t>Debt to Equity Ratio</w:t>
      </w:r>
      <w:r>
        <w:t xml:space="preserve"> merupakan rasio hutang digun</w:t>
      </w:r>
      <w:r w:rsidR="00E8614D">
        <w:t>akan agar dapat menilai jumlah D</w:t>
      </w:r>
      <w:r>
        <w:t>ana yang diberikan oleh peminjam dengan pemilik perusahan. Diartikan juga rasio ini dilakukan untuk mengetahui seberapa banyak modal perusahaan yang dijadikan agunan untuk melunasi utang.</w:t>
      </w:r>
    </w:p>
    <w:p w14:paraId="0380DA38" w14:textId="005E358F" w:rsidR="00653823" w:rsidRDefault="00653823" w:rsidP="00062568">
      <w:pPr>
        <w:pStyle w:val="ListParagraph"/>
        <w:spacing w:after="0" w:line="360" w:lineRule="auto"/>
        <w:ind w:left="1080" w:firstLine="720"/>
        <w:jc w:val="both"/>
      </w:pPr>
      <w:r w:rsidRPr="00520DCE">
        <w:rPr>
          <w:i/>
        </w:rPr>
        <w:t>N</w:t>
      </w:r>
      <w:r w:rsidR="00520DCE" w:rsidRPr="00520DCE">
        <w:rPr>
          <w:i/>
        </w:rPr>
        <w:t xml:space="preserve">et </w:t>
      </w:r>
      <w:r w:rsidRPr="00520DCE">
        <w:rPr>
          <w:i/>
        </w:rPr>
        <w:t>P</w:t>
      </w:r>
      <w:r w:rsidR="00520DCE" w:rsidRPr="00520DCE">
        <w:rPr>
          <w:i/>
        </w:rPr>
        <w:t xml:space="preserve">rofit </w:t>
      </w:r>
      <w:r w:rsidRPr="00520DCE">
        <w:rPr>
          <w:i/>
        </w:rPr>
        <w:t>M</w:t>
      </w:r>
      <w:r w:rsidR="00520DCE" w:rsidRPr="00520DCE">
        <w:rPr>
          <w:i/>
        </w:rPr>
        <w:t>argin</w:t>
      </w:r>
      <w:r>
        <w:t xml:space="preserve"> juga mempengaruhi besarnya laba bersih perusahaan.</w:t>
      </w:r>
      <w:r w:rsidRPr="00A5045B">
        <w:t xml:space="preserve"> </w:t>
      </w:r>
      <w:r>
        <w:t>Jika NPM meningkat (perusahaan menjadi lebih efisien dalam menghasilkan laba dari penjualan), ma</w:t>
      </w:r>
      <w:r w:rsidR="00E8614D">
        <w:t>ka laba bersih perusahaan juga A</w:t>
      </w:r>
      <w:r>
        <w:t xml:space="preserve">kan meningkat. Dengan jumlah </w:t>
      </w:r>
      <w:r w:rsidR="00E8614D">
        <w:t xml:space="preserve">ekuitas yang Sama, </w:t>
      </w:r>
      <w:r>
        <w:t xml:space="preserve">peningkatan laba bersih ini akan menghasilkan </w:t>
      </w:r>
      <w:r w:rsidRPr="00A5045B">
        <w:rPr>
          <w:rStyle w:val="Strong"/>
          <w:b w:val="0"/>
        </w:rPr>
        <w:t>ROE yang lebih tinggi</w:t>
      </w:r>
      <w:r>
        <w:t>. Ini menunjukkan bahwa perusahaan semakin efektif dalam menghasilkan keuntungan bagi para pemegang sahamnya dari setiap rupiah modal yang diinvestasikan.</w:t>
      </w:r>
    </w:p>
    <w:p w14:paraId="5AE94464" w14:textId="77777777" w:rsidR="00653823" w:rsidRDefault="00653823" w:rsidP="00062568">
      <w:pPr>
        <w:pStyle w:val="ListParagraph"/>
        <w:spacing w:after="0" w:line="360" w:lineRule="auto"/>
        <w:ind w:left="1080" w:firstLine="720"/>
        <w:jc w:val="both"/>
      </w:pPr>
      <w:r>
        <w:t>Berdasarkan uraian di atas dapat dirumuskan bahwasebuah hipotesis sebagai berikut:</w:t>
      </w:r>
    </w:p>
    <w:p w14:paraId="3D8AA0F1" w14:textId="77777777" w:rsidR="00520DCE" w:rsidRDefault="00653823" w:rsidP="00520DCE">
      <w:pPr>
        <w:spacing w:after="0" w:line="360" w:lineRule="auto"/>
        <w:ind w:left="1080" w:firstLine="720"/>
        <w:jc w:val="both"/>
        <w:rPr>
          <w:b/>
        </w:rPr>
      </w:pPr>
      <w:r>
        <w:rPr>
          <w:b/>
        </w:rPr>
        <w:t>H4</w:t>
      </w:r>
      <w:r w:rsidRPr="00FB721A">
        <w:rPr>
          <w:b/>
        </w:rPr>
        <w:t xml:space="preserve">: </w:t>
      </w:r>
      <w:r w:rsidRPr="007C0BA4">
        <w:rPr>
          <w:b/>
        </w:rPr>
        <w:t xml:space="preserve">Diduga </w:t>
      </w:r>
      <w:r w:rsidRPr="007C0BA4">
        <w:rPr>
          <w:b/>
          <w:i/>
        </w:rPr>
        <w:t>Current Ratio</w:t>
      </w:r>
      <w:r w:rsidRPr="007C0BA4">
        <w:rPr>
          <w:b/>
        </w:rPr>
        <w:t xml:space="preserve"> (CR), </w:t>
      </w:r>
      <w:r w:rsidRPr="007C0BA4">
        <w:rPr>
          <w:b/>
          <w:i/>
        </w:rPr>
        <w:t>Debt To Equity Ratio</w:t>
      </w:r>
      <w:r w:rsidRPr="007C0BA4">
        <w:rPr>
          <w:b/>
        </w:rPr>
        <w:t xml:space="preserve"> (DER), Dan </w:t>
      </w:r>
      <w:r w:rsidRPr="007C0BA4">
        <w:rPr>
          <w:b/>
          <w:i/>
        </w:rPr>
        <w:t>Net Profit Margin</w:t>
      </w:r>
      <w:r w:rsidRPr="007C0BA4">
        <w:rPr>
          <w:b/>
        </w:rPr>
        <w:t xml:space="preserve"> (NPM)  berpengaruh terhadap </w:t>
      </w:r>
      <w:r w:rsidRPr="007C0BA4">
        <w:rPr>
          <w:b/>
          <w:i/>
        </w:rPr>
        <w:t>Return On Equity</w:t>
      </w:r>
      <w:r w:rsidRPr="007C0BA4">
        <w:rPr>
          <w:b/>
        </w:rPr>
        <w:t xml:space="preserve"> (ROE).</w:t>
      </w:r>
    </w:p>
    <w:p w14:paraId="1CAB3069" w14:textId="0A4D178B" w:rsidR="003F022A" w:rsidRPr="00520DCE" w:rsidRDefault="00653823" w:rsidP="00520DCE">
      <w:pPr>
        <w:spacing w:after="0" w:line="360" w:lineRule="auto"/>
        <w:ind w:left="1080"/>
        <w:jc w:val="both"/>
        <w:rPr>
          <w:b/>
        </w:rPr>
      </w:pPr>
      <w:r>
        <w:t>Berrikut ini dapat dilihat kerangka berpikir dalam penelitian ini, yaitu:</w:t>
      </w:r>
    </w:p>
    <w:p w14:paraId="04874682" w14:textId="77777777" w:rsidR="00CE2BE8" w:rsidRDefault="00CE2BE8" w:rsidP="003856B7">
      <w:pPr>
        <w:spacing w:after="0" w:line="360" w:lineRule="auto"/>
        <w:ind w:firstLine="360"/>
        <w:jc w:val="both"/>
      </w:pPr>
    </w:p>
    <w:p w14:paraId="54A89CED" w14:textId="77777777" w:rsidR="00CE2BE8" w:rsidRDefault="00CE2BE8" w:rsidP="003856B7">
      <w:pPr>
        <w:spacing w:after="0" w:line="360" w:lineRule="auto"/>
        <w:ind w:firstLine="360"/>
        <w:jc w:val="both"/>
      </w:pPr>
    </w:p>
    <w:p w14:paraId="639916AC" w14:textId="77777777" w:rsidR="00CE2BE8" w:rsidRDefault="00CE2BE8" w:rsidP="003856B7">
      <w:pPr>
        <w:spacing w:after="0" w:line="360" w:lineRule="auto"/>
        <w:ind w:firstLine="360"/>
        <w:jc w:val="both"/>
      </w:pPr>
    </w:p>
    <w:p w14:paraId="4846B061" w14:textId="2CBEC3EF" w:rsidR="00653823" w:rsidRPr="00653823" w:rsidRDefault="008235ED" w:rsidP="00653823">
      <w:pPr>
        <w:pStyle w:val="ListParagraph"/>
        <w:spacing w:after="0" w:line="360" w:lineRule="auto"/>
        <w:ind w:firstLine="720"/>
        <w:jc w:val="both"/>
        <w:rPr>
          <w:b/>
        </w:rPr>
      </w:pPr>
      <w:r>
        <w:rPr>
          <w:b/>
          <w:noProof/>
          <w:lang w:val="en-US" w:eastAsia="ko-KR"/>
        </w:rPr>
        <mc:AlternateContent>
          <mc:Choice Requires="wps">
            <w:drawing>
              <wp:anchor distT="0" distB="0" distL="114300" distR="114300" simplePos="0" relativeHeight="251688960" behindDoc="0" locked="0" layoutInCell="1" allowOverlap="1" wp14:anchorId="2D6F7DC5" wp14:editId="1FA180E4">
                <wp:simplePos x="0" y="0"/>
                <wp:positionH relativeFrom="column">
                  <wp:posOffset>-87630</wp:posOffset>
                </wp:positionH>
                <wp:positionV relativeFrom="paragraph">
                  <wp:posOffset>131445</wp:posOffset>
                </wp:positionV>
                <wp:extent cx="2428875" cy="1762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428875" cy="1762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FAE324" id="Rectangle 20" o:spid="_x0000_s1026" style="position:absolute;margin-left:-6.9pt;margin-top:10.35pt;width:191.25pt;height:138.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" filled="f" strokecolor="black [3213]" strokeweight="1pt"/>
            </w:pict>
          </mc:Fallback>
        </mc:AlternateContent>
      </w:r>
    </w:p>
    <w:p w14:paraId="5989C03D" w14:textId="6785F25D" w:rsidR="00653823" w:rsidRDefault="00CE2BE8" w:rsidP="00653823">
      <w:pPr>
        <w:pStyle w:val="ListParagraph"/>
        <w:spacing w:after="0" w:line="360" w:lineRule="auto"/>
        <w:ind w:left="648"/>
        <w:jc w:val="both"/>
        <w:rPr>
          <w:b/>
        </w:rPr>
      </w:pPr>
      <w:r>
        <w:rPr>
          <w:noProof/>
          <w:lang w:val="en-US" w:eastAsia="ko-KR"/>
        </w:rPr>
        <mc:AlternateContent>
          <mc:Choice Requires="wps">
            <w:drawing>
              <wp:anchor distT="0" distB="0" distL="114300" distR="114300" simplePos="0" relativeHeight="251684864" behindDoc="0" locked="0" layoutInCell="1" allowOverlap="1" wp14:anchorId="63CF619F" wp14:editId="23D6AE2E">
                <wp:simplePos x="0" y="0"/>
                <wp:positionH relativeFrom="column">
                  <wp:posOffset>2226945</wp:posOffset>
                </wp:positionH>
                <wp:positionV relativeFrom="paragraph">
                  <wp:posOffset>116205</wp:posOffset>
                </wp:positionV>
                <wp:extent cx="1857375" cy="533400"/>
                <wp:effectExtent l="0" t="0" r="66675" b="76200"/>
                <wp:wrapNone/>
                <wp:docPr id="15" name="Straight Arrow Connector 15"/>
                <wp:cNvGraphicFramePr/>
                <a:graphic xmlns:a="http://schemas.openxmlformats.org/drawingml/2006/main">
                  <a:graphicData uri="http://schemas.microsoft.com/office/word/2010/wordprocessingShape">
                    <wps:wsp>
                      <wps:cNvCnPr/>
                      <wps:spPr>
                        <a:xfrm>
                          <a:off x="0" y="0"/>
                          <a:ext cx="18573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415F35" id="_x0000_t32" coordsize="21600,21600" o:spt="32" o:oned="t" path="m,l21600,21600e" filled="f">
                <v:path arrowok="t" fillok="f" o:connecttype="none"/>
                <o:lock v:ext="edit" shapetype="t"/>
              </v:shapetype>
              <v:shape id="Straight Arrow Connector 15" o:spid="_x0000_s1026" type="#_x0000_t32" style="position:absolute;margin-left:175.35pt;margin-top:9.15pt;width:146.2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" strokecolor="black [3213]" strokeweight=".5pt">
                <v:stroke endarrow="block" joinstyle="miter"/>
              </v:shape>
            </w:pict>
          </mc:Fallback>
        </mc:AlternateContent>
      </w:r>
      <w:r w:rsidR="0027066B">
        <w:rPr>
          <w:noProof/>
          <w:lang w:val="en-US" w:eastAsia="ko-KR"/>
        </w:rPr>
        <mc:AlternateContent>
          <mc:Choice Requires="wps">
            <w:drawing>
              <wp:anchor distT="0" distB="0" distL="114300" distR="114300" simplePos="0" relativeHeight="251685888" behindDoc="0" locked="0" layoutInCell="1" allowOverlap="1" wp14:anchorId="76232678" wp14:editId="18AFD379">
                <wp:simplePos x="0" y="0"/>
                <wp:positionH relativeFrom="column">
                  <wp:posOffset>2846069</wp:posOffset>
                </wp:positionH>
                <wp:positionV relativeFrom="paragraph">
                  <wp:posOffset>6350</wp:posOffset>
                </wp:positionV>
                <wp:extent cx="390525" cy="247650"/>
                <wp:effectExtent l="0" t="0" r="9525" b="0"/>
                <wp:wrapNone/>
                <wp:docPr id="16" name="Rectangle 16"/>
                <wp:cNvGraphicFramePr/>
                <a:graphic xmlns:a="http://schemas.openxmlformats.org/drawingml/2006/main">
                  <a:graphicData uri="http://schemas.microsoft.com/office/word/2010/wordprocessingShape">
                    <wps:wsp>
                      <wps:cNvSpPr/>
                      <wps:spPr>
                        <a:xfrm>
                          <a:off x="0" y="0"/>
                          <a:ext cx="390525" cy="247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6D4D1FD" w14:textId="63C89B44" w:rsidR="008E5E33" w:rsidRDefault="008E5E33" w:rsidP="001E5F10">
                            <w:pPr>
                              <w:ind w:left="0"/>
                              <w:jc w:val="center"/>
                            </w:pPr>
                            <w: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232678" id="Rectangle 16" o:spid="_x0000_s1030" style="position:absolute;left:0;text-align:left;margin-left:224.1pt;margin-top:.5pt;width:30.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" fillcolor="white [3201]" stroked="f" strokeweight="1pt">
                <v:textbox>
                  <w:txbxContent>
                    <w:p w14:paraId="76D4D1FD" w14:textId="63C89B44" w:rsidR="00BF39C5" w:rsidRDefault="00BF39C5" w:rsidP="001E5F10">
                      <w:pPr>
                        <w:ind w:left="0"/>
                        <w:jc w:val="center"/>
                      </w:pPr>
                      <w:r>
                        <w:t>H1</w:t>
                      </w:r>
                    </w:p>
                  </w:txbxContent>
                </v:textbox>
              </v:rect>
            </w:pict>
          </mc:Fallback>
        </mc:AlternateContent>
      </w:r>
      <w:r w:rsidR="00653823" w:rsidRPr="00653823">
        <w:rPr>
          <w:noProof/>
          <w:lang w:val="en-US" w:eastAsia="ko-KR"/>
        </w:rPr>
        <mc:AlternateContent>
          <mc:Choice Requires="wps">
            <w:drawing>
              <wp:anchor distT="0" distB="0" distL="114300" distR="114300" simplePos="0" relativeHeight="251675648" behindDoc="0" locked="0" layoutInCell="1" allowOverlap="1" wp14:anchorId="6E68C0C4" wp14:editId="1DF5EAFB">
                <wp:simplePos x="0" y="0"/>
                <wp:positionH relativeFrom="margin">
                  <wp:posOffset>0</wp:posOffset>
                </wp:positionH>
                <wp:positionV relativeFrom="paragraph">
                  <wp:posOffset>-635</wp:posOffset>
                </wp:positionV>
                <wp:extent cx="2219325" cy="4286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219325" cy="4286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E8ED31A" w14:textId="77777777" w:rsidR="008E5E33" w:rsidRDefault="008E5E33" w:rsidP="00653823">
                            <w:pPr>
                              <w:spacing w:after="0" w:line="240" w:lineRule="auto"/>
                              <w:ind w:left="0"/>
                              <w:jc w:val="center"/>
                            </w:pPr>
                            <w:r>
                              <w:t>Current Ratio (CR)</w:t>
                            </w:r>
                          </w:p>
                          <w:p w14:paraId="61B9108B" w14:textId="77777777" w:rsidR="008E5E33" w:rsidRDefault="008E5E33" w:rsidP="007C04C0">
                            <w:pPr>
                              <w:spacing w:after="0" w:line="240" w:lineRule="auto"/>
                              <w:ind w:left="0"/>
                              <w:jc w:val="center"/>
                            </w:pPr>
                            <w:r>
                              <w:t>X1</w:t>
                            </w:r>
                          </w:p>
                          <w:p w14:paraId="706805F2" w14:textId="77777777" w:rsidR="008E5E33" w:rsidRDefault="008E5E33" w:rsidP="00653823">
                            <w:pPr>
                              <w:spacing w:after="0" w:line="240" w:lineRule="auto"/>
                              <w:ind w:left="0"/>
                              <w:jc w:val="center"/>
                            </w:pPr>
                          </w:p>
                          <w:p w14:paraId="78459124" w14:textId="77777777" w:rsidR="008E5E33" w:rsidRDefault="008E5E33" w:rsidP="00653823">
                            <w:pPr>
                              <w:spacing w:line="240" w:lineRule="auto"/>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68C0C4" id="Rectangle 9" o:spid="_x0000_s1031" style="position:absolute;left:0;text-align:left;margin-left:0;margin-top:-.05pt;width:174.7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" fillcolor="window" strokecolor="windowText" strokeweight="1pt">
                <v:textbox>
                  <w:txbxContent>
                    <w:p w14:paraId="6E8ED31A" w14:textId="77777777" w:rsidR="00BF39C5" w:rsidRDefault="00BF39C5" w:rsidP="00653823">
                      <w:pPr>
                        <w:spacing w:after="0" w:line="240" w:lineRule="auto"/>
                        <w:ind w:left="0"/>
                        <w:jc w:val="center"/>
                      </w:pPr>
                      <w:r>
                        <w:t>Current Ratio (CR)</w:t>
                      </w:r>
                    </w:p>
                    <w:p w14:paraId="61B9108B" w14:textId="77777777" w:rsidR="00BF39C5" w:rsidRDefault="00BF39C5" w:rsidP="007C04C0">
                      <w:pPr>
                        <w:spacing w:after="0" w:line="240" w:lineRule="auto"/>
                        <w:ind w:left="0"/>
                        <w:jc w:val="center"/>
                      </w:pPr>
                      <w:r>
                        <w:t>X1</w:t>
                      </w:r>
                    </w:p>
                    <w:p w14:paraId="706805F2" w14:textId="77777777" w:rsidR="00BF39C5" w:rsidRDefault="00BF39C5" w:rsidP="00653823">
                      <w:pPr>
                        <w:spacing w:after="0" w:line="240" w:lineRule="auto"/>
                        <w:ind w:left="0"/>
                        <w:jc w:val="center"/>
                      </w:pPr>
                    </w:p>
                    <w:p w14:paraId="78459124" w14:textId="77777777" w:rsidR="00BF39C5" w:rsidRDefault="00BF39C5" w:rsidP="00653823">
                      <w:pPr>
                        <w:spacing w:line="240" w:lineRule="auto"/>
                        <w:ind w:left="0"/>
                      </w:pPr>
                    </w:p>
                  </w:txbxContent>
                </v:textbox>
                <w10:wrap anchorx="margin"/>
              </v:rect>
            </w:pict>
          </mc:Fallback>
        </mc:AlternateContent>
      </w:r>
    </w:p>
    <w:p w14:paraId="7DC5993F" w14:textId="52F182A4" w:rsidR="00653823" w:rsidRDefault="0027066B" w:rsidP="00653823">
      <w:pPr>
        <w:pStyle w:val="ListParagraph"/>
        <w:spacing w:after="0" w:line="360" w:lineRule="auto"/>
        <w:ind w:left="1530"/>
        <w:jc w:val="both"/>
      </w:pPr>
      <w:r>
        <w:rPr>
          <w:noProof/>
          <w:lang w:val="en-US" w:eastAsia="ko-KR"/>
        </w:rPr>
        <mc:AlternateContent>
          <mc:Choice Requires="wps">
            <w:drawing>
              <wp:anchor distT="0" distB="0" distL="114300" distR="114300" simplePos="0" relativeHeight="251686912" behindDoc="0" locked="0" layoutInCell="1" allowOverlap="1" wp14:anchorId="464751EA" wp14:editId="66A982F2">
                <wp:simplePos x="0" y="0"/>
                <wp:positionH relativeFrom="column">
                  <wp:posOffset>2446020</wp:posOffset>
                </wp:positionH>
                <wp:positionV relativeFrom="paragraph">
                  <wp:posOffset>29210</wp:posOffset>
                </wp:positionV>
                <wp:extent cx="438150" cy="342900"/>
                <wp:effectExtent l="0" t="0" r="0" b="0"/>
                <wp:wrapNone/>
                <wp:docPr id="17" name="Rectangle 17"/>
                <wp:cNvGraphicFramePr/>
                <a:graphic xmlns:a="http://schemas.openxmlformats.org/drawingml/2006/main">
                  <a:graphicData uri="http://schemas.microsoft.com/office/word/2010/wordprocessingShape">
                    <wps:wsp>
                      <wps:cNvSpPr/>
                      <wps:spPr>
                        <a:xfrm>
                          <a:off x="0" y="0"/>
                          <a:ext cx="43815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8874D3C" w14:textId="0C62C8BD" w:rsidR="008E5E33" w:rsidRDefault="008E5E33" w:rsidP="001E5F10">
                            <w:pPr>
                              <w:ind w:left="0"/>
                              <w:jc w:val="center"/>
                            </w:pPr>
                            <w:r>
                              <w: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4751EA" id="Rectangle 17" o:spid="_x0000_s1032" style="position:absolute;left:0;text-align:left;margin-left:192.6pt;margin-top:2.3pt;width:34.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" fillcolor="white [3201]" stroked="f" strokeweight="1pt">
                <v:textbox>
                  <w:txbxContent>
                    <w:p w14:paraId="58874D3C" w14:textId="0C62C8BD" w:rsidR="00BF39C5" w:rsidRDefault="00BF39C5" w:rsidP="001E5F10">
                      <w:pPr>
                        <w:ind w:left="0"/>
                        <w:jc w:val="center"/>
                      </w:pPr>
                      <w:r>
                        <w:t>H2</w:t>
                      </w:r>
                    </w:p>
                  </w:txbxContent>
                </v:textbox>
              </v:rect>
            </w:pict>
          </mc:Fallback>
        </mc:AlternateContent>
      </w:r>
      <w:r w:rsidR="00653823" w:rsidRPr="00653823">
        <w:rPr>
          <w:noProof/>
          <w:lang w:val="en-US" w:eastAsia="ko-KR"/>
        </w:rPr>
        <mc:AlternateContent>
          <mc:Choice Requires="wps">
            <w:drawing>
              <wp:anchor distT="0" distB="0" distL="114300" distR="114300" simplePos="0" relativeHeight="251677696" behindDoc="0" locked="0" layoutInCell="1" allowOverlap="1" wp14:anchorId="0A373239" wp14:editId="6624AAD9">
                <wp:simplePos x="0" y="0"/>
                <wp:positionH relativeFrom="margin">
                  <wp:posOffset>9525</wp:posOffset>
                </wp:positionH>
                <wp:positionV relativeFrom="paragraph">
                  <wp:posOffset>258445</wp:posOffset>
                </wp:positionV>
                <wp:extent cx="2219325" cy="4572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21932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05CE689" w14:textId="77777777" w:rsidR="008E5E33" w:rsidRDefault="008E5E33" w:rsidP="00653823">
                            <w:pPr>
                              <w:spacing w:after="0" w:line="240" w:lineRule="auto"/>
                              <w:ind w:left="0"/>
                            </w:pPr>
                            <w:r>
                              <w:t xml:space="preserve">          Debt To Equity (DER)</w:t>
                            </w:r>
                          </w:p>
                          <w:p w14:paraId="79F52FCF" w14:textId="56D99283" w:rsidR="008E5E33" w:rsidRDefault="008E5E33" w:rsidP="000D6DFE">
                            <w:pPr>
                              <w:spacing w:after="0" w:line="240" w:lineRule="auto"/>
                              <w:ind w:left="0"/>
                              <w:jc w:val="center"/>
                            </w:pPr>
                            <w:r>
                              <w:t>X2</w:t>
                            </w:r>
                          </w:p>
                          <w:p w14:paraId="17050484" w14:textId="77777777" w:rsidR="008E5E33" w:rsidRDefault="008E5E33" w:rsidP="00653823">
                            <w:pPr>
                              <w:spacing w:line="240" w:lineRule="auto"/>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373239" id="Rectangle 10" o:spid="_x0000_s1033" style="position:absolute;left:0;text-align:left;margin-left:.75pt;margin-top:20.35pt;width:174.75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" fillcolor="window" strokecolor="windowText" strokeweight="1pt">
                <v:textbox>
                  <w:txbxContent>
                    <w:p w14:paraId="505CE689" w14:textId="77777777" w:rsidR="00BF39C5" w:rsidRDefault="00BF39C5" w:rsidP="00653823">
                      <w:pPr>
                        <w:spacing w:after="0" w:line="240" w:lineRule="auto"/>
                        <w:ind w:left="0"/>
                      </w:pPr>
                      <w:r>
                        <w:t xml:space="preserve">          Debt To Equity (DER)</w:t>
                      </w:r>
                    </w:p>
                    <w:p w14:paraId="79F52FCF" w14:textId="56D99283" w:rsidR="00BF39C5" w:rsidRDefault="00BF39C5" w:rsidP="000D6DFE">
                      <w:pPr>
                        <w:spacing w:after="0" w:line="240" w:lineRule="auto"/>
                        <w:ind w:left="0"/>
                        <w:jc w:val="center"/>
                      </w:pPr>
                      <w:r>
                        <w:t>X2</w:t>
                      </w:r>
                    </w:p>
                    <w:p w14:paraId="17050484" w14:textId="77777777" w:rsidR="00BF39C5" w:rsidRDefault="00BF39C5" w:rsidP="00653823">
                      <w:pPr>
                        <w:spacing w:line="240" w:lineRule="auto"/>
                        <w:ind w:left="0"/>
                      </w:pPr>
                    </w:p>
                  </w:txbxContent>
                </v:textbox>
                <w10:wrap anchorx="margin"/>
              </v:rect>
            </w:pict>
          </mc:Fallback>
        </mc:AlternateContent>
      </w:r>
    </w:p>
    <w:p w14:paraId="4BA4B43D" w14:textId="73C0C909" w:rsidR="00653823" w:rsidRPr="00653823" w:rsidRDefault="009F3485" w:rsidP="00653823">
      <w:pPr>
        <w:pStyle w:val="ListParagraph"/>
        <w:spacing w:after="0" w:line="360" w:lineRule="auto"/>
        <w:ind w:firstLine="720"/>
        <w:jc w:val="both"/>
        <w:rPr>
          <w:b/>
        </w:rPr>
      </w:pPr>
      <w:r>
        <w:rPr>
          <w:noProof/>
          <w:lang w:val="en-US" w:eastAsia="ko-KR"/>
        </w:rPr>
        <mc:AlternateContent>
          <mc:Choice Requires="wps">
            <w:drawing>
              <wp:anchor distT="0" distB="0" distL="114300" distR="114300" simplePos="0" relativeHeight="251683840" behindDoc="0" locked="0" layoutInCell="1" allowOverlap="1" wp14:anchorId="6B2B322E" wp14:editId="0171DBF0">
                <wp:simplePos x="0" y="0"/>
                <wp:positionH relativeFrom="column">
                  <wp:posOffset>2207895</wp:posOffset>
                </wp:positionH>
                <wp:positionV relativeFrom="paragraph">
                  <wp:posOffset>170816</wp:posOffset>
                </wp:positionV>
                <wp:extent cx="188595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18859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16221" id="Straight Arrow Connector 14" o:spid="_x0000_s1026" type="#_x0000_t32" style="position:absolute;margin-left:173.85pt;margin-top:13.45pt;width:148.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" strokecolor="black [3213]" strokeweight=".5pt">
                <v:stroke endarrow="block" joinstyle="miter"/>
              </v:shape>
            </w:pict>
          </mc:Fallback>
        </mc:AlternateContent>
      </w:r>
      <w:r w:rsidR="00653823" w:rsidRPr="00653823">
        <w:rPr>
          <w:noProof/>
          <w:lang w:val="en-US" w:eastAsia="ko-KR"/>
        </w:rPr>
        <mc:AlternateContent>
          <mc:Choice Requires="wps">
            <w:drawing>
              <wp:anchor distT="0" distB="0" distL="114300" distR="114300" simplePos="0" relativeHeight="251681792" behindDoc="0" locked="0" layoutInCell="1" allowOverlap="1" wp14:anchorId="658045B7" wp14:editId="42D0267A">
                <wp:simplePos x="0" y="0"/>
                <wp:positionH relativeFrom="column">
                  <wp:posOffset>4095750</wp:posOffset>
                </wp:positionH>
                <wp:positionV relativeFrom="paragraph">
                  <wp:posOffset>5080</wp:posOffset>
                </wp:positionV>
                <wp:extent cx="1419225" cy="6381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19225" cy="6381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754B00" w14:textId="77777777" w:rsidR="008E5E33" w:rsidRDefault="008E5E33" w:rsidP="00653823">
                            <w:pPr>
                              <w:spacing w:after="0" w:line="240" w:lineRule="auto"/>
                              <w:ind w:left="0"/>
                              <w:jc w:val="center"/>
                            </w:pPr>
                            <w:r>
                              <w:t>Return On Equity (ROE)</w:t>
                            </w:r>
                          </w:p>
                          <w:p w14:paraId="62CB26D9" w14:textId="1348991F" w:rsidR="008E5E33" w:rsidRDefault="008E5E33" w:rsidP="000D6DFE">
                            <w:pPr>
                              <w:spacing w:line="240" w:lineRule="auto"/>
                              <w:ind w:left="0"/>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8045B7" id="Rectangle 12" o:spid="_x0000_s1034" style="position:absolute;left:0;text-align:left;margin-left:322.5pt;margin-top:.4pt;width:111.75pt;height:5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" fillcolor="window" strokecolor="windowText" strokeweight="1pt">
                <v:textbox>
                  <w:txbxContent>
                    <w:p w14:paraId="44754B00" w14:textId="77777777" w:rsidR="00BF39C5" w:rsidRDefault="00BF39C5" w:rsidP="00653823">
                      <w:pPr>
                        <w:spacing w:after="0" w:line="240" w:lineRule="auto"/>
                        <w:ind w:left="0"/>
                        <w:jc w:val="center"/>
                      </w:pPr>
                      <w:r>
                        <w:t>Return On Equity (ROE)</w:t>
                      </w:r>
                    </w:p>
                    <w:p w14:paraId="62CB26D9" w14:textId="1348991F" w:rsidR="00BF39C5" w:rsidRDefault="00BF39C5" w:rsidP="000D6DFE">
                      <w:pPr>
                        <w:spacing w:line="240" w:lineRule="auto"/>
                        <w:ind w:left="0"/>
                        <w:jc w:val="center"/>
                      </w:pPr>
                      <w:r>
                        <w:t>(Y)</w:t>
                      </w:r>
                    </w:p>
                  </w:txbxContent>
                </v:textbox>
              </v:rect>
            </w:pict>
          </mc:Fallback>
        </mc:AlternateContent>
      </w:r>
    </w:p>
    <w:p w14:paraId="51D8D08F" w14:textId="20EBC445" w:rsidR="00653823" w:rsidRDefault="00CE2BE8" w:rsidP="00653823">
      <w:pPr>
        <w:pStyle w:val="ListParagraph"/>
        <w:spacing w:after="0" w:line="360" w:lineRule="auto"/>
        <w:ind w:left="1368"/>
        <w:jc w:val="both"/>
      </w:pPr>
      <w:r>
        <w:rPr>
          <w:noProof/>
          <w:lang w:val="en-US" w:eastAsia="ko-KR"/>
        </w:rPr>
        <mc:AlternateContent>
          <mc:Choice Requires="wps">
            <w:drawing>
              <wp:anchor distT="0" distB="0" distL="114300" distR="114300" simplePos="0" relativeHeight="251687936" behindDoc="0" locked="0" layoutInCell="1" allowOverlap="1" wp14:anchorId="3F2BA239" wp14:editId="22F82BBC">
                <wp:simplePos x="0" y="0"/>
                <wp:positionH relativeFrom="margin">
                  <wp:posOffset>2312670</wp:posOffset>
                </wp:positionH>
                <wp:positionV relativeFrom="paragraph">
                  <wp:posOffset>46355</wp:posOffset>
                </wp:positionV>
                <wp:extent cx="447675" cy="323850"/>
                <wp:effectExtent l="0" t="0" r="9525" b="0"/>
                <wp:wrapNone/>
                <wp:docPr id="18" name="Rectangle 18"/>
                <wp:cNvGraphicFramePr/>
                <a:graphic xmlns:a="http://schemas.openxmlformats.org/drawingml/2006/main">
                  <a:graphicData uri="http://schemas.microsoft.com/office/word/2010/wordprocessingShape">
                    <wps:wsp>
                      <wps:cNvSpPr/>
                      <wps:spPr>
                        <a:xfrm>
                          <a:off x="0" y="0"/>
                          <a:ext cx="447675" cy="323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45CD82" w14:textId="3568C3D4" w:rsidR="008E5E33" w:rsidRDefault="008E5E33" w:rsidP="001E5F10">
                            <w:pPr>
                              <w:ind w:left="0"/>
                              <w:jc w:val="center"/>
                            </w:pPr>
                            <w:r>
                              <w:t>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2BA239" id="Rectangle 18" o:spid="_x0000_s1035" style="position:absolute;left:0;text-align:left;margin-left:182.1pt;margin-top:3.65pt;width:35.25pt;height: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" fillcolor="white [3201]" stroked="f" strokeweight="1pt">
                <v:textbox>
                  <w:txbxContent>
                    <w:p w14:paraId="1D45CD82" w14:textId="3568C3D4" w:rsidR="00BF39C5" w:rsidRDefault="00BF39C5" w:rsidP="001E5F10">
                      <w:pPr>
                        <w:ind w:left="0"/>
                        <w:jc w:val="center"/>
                      </w:pPr>
                      <w:r>
                        <w:t>H3</w:t>
                      </w:r>
                    </w:p>
                  </w:txbxContent>
                </v:textbox>
                <w10:wrap anchorx="margin"/>
              </v:rect>
            </w:pict>
          </mc:Fallback>
        </mc:AlternateContent>
      </w:r>
      <w:r>
        <w:rPr>
          <w:noProof/>
          <w:lang w:val="en-US" w:eastAsia="ko-KR"/>
        </w:rPr>
        <mc:AlternateContent>
          <mc:Choice Requires="wps">
            <w:drawing>
              <wp:anchor distT="0" distB="0" distL="114300" distR="114300" simplePos="0" relativeHeight="251682816" behindDoc="0" locked="0" layoutInCell="1" allowOverlap="1" wp14:anchorId="1D52EA9C" wp14:editId="0FD55C24">
                <wp:simplePos x="0" y="0"/>
                <wp:positionH relativeFrom="column">
                  <wp:posOffset>2198370</wp:posOffset>
                </wp:positionH>
                <wp:positionV relativeFrom="paragraph">
                  <wp:posOffset>60960</wp:posOffset>
                </wp:positionV>
                <wp:extent cx="1895475" cy="514350"/>
                <wp:effectExtent l="0" t="57150" r="0" b="19050"/>
                <wp:wrapNone/>
                <wp:docPr id="13" name="Straight Arrow Connector 13"/>
                <wp:cNvGraphicFramePr/>
                <a:graphic xmlns:a="http://schemas.openxmlformats.org/drawingml/2006/main">
                  <a:graphicData uri="http://schemas.microsoft.com/office/word/2010/wordprocessingShape">
                    <wps:wsp>
                      <wps:cNvCnPr/>
                      <wps:spPr>
                        <a:xfrm flipV="1">
                          <a:off x="0" y="0"/>
                          <a:ext cx="18954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74B15A" id="Straight Arrow Connector 13" o:spid="_x0000_s1026" type="#_x0000_t32" style="position:absolute;margin-left:173.1pt;margin-top:4.8pt;width:149.25pt;height:4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" strokecolor="black [3213]" strokeweight=".5pt">
                <v:stroke endarrow="block" joinstyle="miter"/>
              </v:shape>
            </w:pict>
          </mc:Fallback>
        </mc:AlternateContent>
      </w:r>
    </w:p>
    <w:p w14:paraId="52042076" w14:textId="2B9D3A53" w:rsidR="00653823" w:rsidRPr="00653823" w:rsidRDefault="00043A4A" w:rsidP="00653823">
      <w:pPr>
        <w:pStyle w:val="ListParagraph"/>
        <w:spacing w:after="0" w:line="360" w:lineRule="auto"/>
        <w:ind w:firstLine="720"/>
        <w:jc w:val="both"/>
        <w:rPr>
          <w:b/>
        </w:rPr>
      </w:pPr>
      <w:r>
        <w:rPr>
          <w:noProof/>
          <w:lang w:val="en-US" w:eastAsia="ko-KR"/>
        </w:rPr>
        <mc:AlternateContent>
          <mc:Choice Requires="wps">
            <w:drawing>
              <wp:anchor distT="0" distB="0" distL="114300" distR="114300" simplePos="0" relativeHeight="251692032" behindDoc="0" locked="0" layoutInCell="1" allowOverlap="1" wp14:anchorId="2D65C136" wp14:editId="3B341068">
                <wp:simplePos x="0" y="0"/>
                <wp:positionH relativeFrom="column">
                  <wp:posOffset>4793615</wp:posOffset>
                </wp:positionH>
                <wp:positionV relativeFrom="paragraph">
                  <wp:posOffset>107315</wp:posOffset>
                </wp:positionV>
                <wp:extent cx="45719" cy="914400"/>
                <wp:effectExtent l="76200" t="38100" r="5016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C503A" id="Straight Arrow Connector 23" o:spid="_x0000_s1026" type="#_x0000_t32" style="position:absolute;margin-left:377.45pt;margin-top:8.45pt;width:3.6pt;height:1in;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" strokecolor="black [3213]" strokeweight=".5pt">
                <v:stroke endarrow="block" joinstyle="miter"/>
              </v:shape>
            </w:pict>
          </mc:Fallback>
        </mc:AlternateContent>
      </w:r>
      <w:r w:rsidR="00653823">
        <w:rPr>
          <w:noProof/>
          <w:lang w:val="en-US" w:eastAsia="ko-KR"/>
        </w:rPr>
        <mc:AlternateContent>
          <mc:Choice Requires="wps">
            <w:drawing>
              <wp:anchor distT="0" distB="0" distL="114300" distR="114300" simplePos="0" relativeHeight="251679744" behindDoc="0" locked="0" layoutInCell="1" allowOverlap="1" wp14:anchorId="41CF0C8B" wp14:editId="504DCF43">
                <wp:simplePos x="0" y="0"/>
                <wp:positionH relativeFrom="margin">
                  <wp:align>left</wp:align>
                </wp:positionH>
                <wp:positionV relativeFrom="paragraph">
                  <wp:posOffset>10795</wp:posOffset>
                </wp:positionV>
                <wp:extent cx="2219325" cy="4572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21932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81A1B6" w14:textId="77777777" w:rsidR="008E5E33" w:rsidRDefault="008E5E33" w:rsidP="00653823">
                            <w:pPr>
                              <w:spacing w:after="0" w:line="240" w:lineRule="auto"/>
                              <w:ind w:left="0"/>
                            </w:pPr>
                            <w:r>
                              <w:t xml:space="preserve">       Net Profit Margin (NPM)</w:t>
                            </w:r>
                          </w:p>
                          <w:p w14:paraId="5B25B9E1" w14:textId="09142FC4" w:rsidR="008E5E33" w:rsidRDefault="008E5E33" w:rsidP="000D6DFE">
                            <w:pPr>
                              <w:spacing w:line="240" w:lineRule="auto"/>
                              <w:ind w:left="0"/>
                              <w:jc w:val="center"/>
                            </w:pPr>
                            <w:r>
                              <w:t>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CF0C8B" id="Rectangle 11" o:spid="_x0000_s1036" style="position:absolute;left:0;text-align:left;margin-left:0;margin-top:.85pt;width:174.75pt;height:36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" fillcolor="window" strokecolor="windowText" strokeweight="1pt">
                <v:textbox>
                  <w:txbxContent>
                    <w:p w14:paraId="6F81A1B6" w14:textId="77777777" w:rsidR="00BF39C5" w:rsidRDefault="00BF39C5" w:rsidP="00653823">
                      <w:pPr>
                        <w:spacing w:after="0" w:line="240" w:lineRule="auto"/>
                        <w:ind w:left="0"/>
                      </w:pPr>
                      <w:r>
                        <w:t xml:space="preserve">       Net Profit Margin (NPM)</w:t>
                      </w:r>
                    </w:p>
                    <w:p w14:paraId="5B25B9E1" w14:textId="09142FC4" w:rsidR="00BF39C5" w:rsidRDefault="00BF39C5" w:rsidP="000D6DFE">
                      <w:pPr>
                        <w:spacing w:line="240" w:lineRule="auto"/>
                        <w:ind w:left="0"/>
                        <w:jc w:val="center"/>
                      </w:pPr>
                      <w:r>
                        <w:t>X3</w:t>
                      </w:r>
                    </w:p>
                  </w:txbxContent>
                </v:textbox>
                <w10:wrap anchorx="margin"/>
              </v:rect>
            </w:pict>
          </mc:Fallback>
        </mc:AlternateContent>
      </w:r>
    </w:p>
    <w:p w14:paraId="0F7B7450" w14:textId="0F899170" w:rsidR="00653823" w:rsidRDefault="00653823" w:rsidP="00653823">
      <w:pPr>
        <w:pStyle w:val="ListParagraph"/>
        <w:spacing w:after="0" w:line="360" w:lineRule="auto"/>
        <w:ind w:left="648"/>
        <w:jc w:val="both"/>
        <w:rPr>
          <w:b/>
        </w:rPr>
      </w:pPr>
    </w:p>
    <w:p w14:paraId="3108E6B7" w14:textId="40A24C8B" w:rsidR="00653823" w:rsidRDefault="00043A4A" w:rsidP="00653823">
      <w:pPr>
        <w:pStyle w:val="ListParagraph"/>
        <w:spacing w:after="0" w:line="360" w:lineRule="auto"/>
        <w:ind w:left="1368"/>
        <w:jc w:val="both"/>
      </w:pPr>
      <w:r>
        <w:rPr>
          <w:noProof/>
          <w:lang w:val="en-US" w:eastAsia="ko-KR"/>
        </w:rPr>
        <mc:AlternateContent>
          <mc:Choice Requires="wps">
            <w:drawing>
              <wp:anchor distT="0" distB="0" distL="114300" distR="114300" simplePos="0" relativeHeight="251697152" behindDoc="0" locked="0" layoutInCell="1" allowOverlap="1" wp14:anchorId="4E78E8A4" wp14:editId="000ED265">
                <wp:simplePos x="0" y="0"/>
                <wp:positionH relativeFrom="column">
                  <wp:posOffset>2760345</wp:posOffset>
                </wp:positionH>
                <wp:positionV relativeFrom="paragraph">
                  <wp:posOffset>143510</wp:posOffset>
                </wp:positionV>
                <wp:extent cx="409575" cy="276225"/>
                <wp:effectExtent l="0" t="0" r="9525" b="9525"/>
                <wp:wrapNone/>
                <wp:docPr id="4" name="Rectangle 4"/>
                <wp:cNvGraphicFramePr/>
                <a:graphic xmlns:a="http://schemas.openxmlformats.org/drawingml/2006/main">
                  <a:graphicData uri="http://schemas.microsoft.com/office/word/2010/wordprocessingShape">
                    <wps:wsp>
                      <wps:cNvSpPr/>
                      <wps:spPr>
                        <a:xfrm>
                          <a:off x="0" y="0"/>
                          <a:ext cx="409575" cy="2762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D983B25" w14:textId="14EFF0C2" w:rsidR="008E5E33" w:rsidRDefault="008E5E33" w:rsidP="009F3485">
                            <w:pPr>
                              <w:ind w:left="0"/>
                              <w:jc w:val="center"/>
                            </w:pPr>
                            <w:r>
                              <w:t>H4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78E8A4" id="Rectangle 4" o:spid="_x0000_s1037" style="position:absolute;left:0;text-align:left;margin-left:217.35pt;margin-top:11.3pt;width:32.25pt;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" fillcolor="white [3201]" stroked="f" strokeweight="1pt">
                <v:textbox>
                  <w:txbxContent>
                    <w:p w14:paraId="5D983B25" w14:textId="14EFF0C2" w:rsidR="00BF39C5" w:rsidRDefault="00BF39C5" w:rsidP="009F3485">
                      <w:pPr>
                        <w:ind w:left="0"/>
                        <w:jc w:val="center"/>
                      </w:pPr>
                      <w:r>
                        <w:t>H4</w:t>
                      </w:r>
                    </w:p>
                  </w:txbxContent>
                </v:textbox>
              </v:rect>
            </w:pict>
          </mc:Fallback>
        </mc:AlternateContent>
      </w:r>
      <w:r w:rsidR="00CE6A8E">
        <w:rPr>
          <w:noProof/>
          <w:lang w:val="en-US" w:eastAsia="ko-KR"/>
        </w:rPr>
        <mc:AlternateContent>
          <mc:Choice Requires="wps">
            <w:drawing>
              <wp:anchor distT="0" distB="0" distL="114300" distR="114300" simplePos="0" relativeHeight="251689984" behindDoc="0" locked="0" layoutInCell="1" allowOverlap="1" wp14:anchorId="724E2D0E" wp14:editId="268855AC">
                <wp:simplePos x="0" y="0"/>
                <wp:positionH relativeFrom="column">
                  <wp:posOffset>1026795</wp:posOffset>
                </wp:positionH>
                <wp:positionV relativeFrom="paragraph">
                  <wp:posOffset>67310</wp:posOffset>
                </wp:positionV>
                <wp:extent cx="9525" cy="49530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9525" cy="4953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9C4CAE"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5pt,5.3pt" to="81.6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" strokecolor="black [3200]" strokeweight=".5pt">
                <v:stroke joinstyle="miter"/>
              </v:line>
            </w:pict>
          </mc:Fallback>
        </mc:AlternateContent>
      </w:r>
    </w:p>
    <w:p w14:paraId="51946C70" w14:textId="1F920A4F" w:rsidR="00CE6A8E" w:rsidRDefault="00043A4A" w:rsidP="00653823">
      <w:pPr>
        <w:pStyle w:val="ListParagraph"/>
        <w:spacing w:after="0" w:line="360" w:lineRule="auto"/>
        <w:ind w:left="1368"/>
        <w:jc w:val="both"/>
      </w:pPr>
      <w:r>
        <w:rPr>
          <w:noProof/>
          <w:lang w:val="en-US" w:eastAsia="ko-KR"/>
        </w:rPr>
        <mc:AlternateContent>
          <mc:Choice Requires="wps">
            <w:drawing>
              <wp:anchor distT="0" distB="0" distL="114300" distR="114300" simplePos="0" relativeHeight="251691008" behindDoc="0" locked="0" layoutInCell="1" allowOverlap="1" wp14:anchorId="289B57C9" wp14:editId="381B3D80">
                <wp:simplePos x="0" y="0"/>
                <wp:positionH relativeFrom="column">
                  <wp:posOffset>1045845</wp:posOffset>
                </wp:positionH>
                <wp:positionV relativeFrom="paragraph">
                  <wp:posOffset>242570</wp:posOffset>
                </wp:positionV>
                <wp:extent cx="3810000" cy="3810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3810000" cy="38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9BF501" id="Straight Connector 2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19.1pt" to="382.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" strokecolor="black [3200]" strokeweight=".5pt">
                <v:stroke joinstyle="miter"/>
              </v:line>
            </w:pict>
          </mc:Fallback>
        </mc:AlternateContent>
      </w:r>
    </w:p>
    <w:p w14:paraId="154FB67A" w14:textId="77777777" w:rsidR="00C9383E" w:rsidRDefault="00C9383E" w:rsidP="003856B7">
      <w:pPr>
        <w:spacing w:after="0" w:line="360" w:lineRule="auto"/>
        <w:ind w:left="0"/>
        <w:jc w:val="both"/>
      </w:pPr>
    </w:p>
    <w:p w14:paraId="6EC7911A" w14:textId="1D791153" w:rsidR="00CE6A8E" w:rsidRDefault="00520DCE" w:rsidP="003856B7">
      <w:pPr>
        <w:spacing w:after="0" w:line="360" w:lineRule="auto"/>
        <w:ind w:left="0"/>
        <w:jc w:val="both"/>
      </w:pPr>
      <w:r>
        <w:t xml:space="preserve">Sumber: (Kasmir, </w:t>
      </w:r>
      <w:r w:rsidR="001D580F">
        <w:t>201</w:t>
      </w:r>
      <w:r w:rsidR="007C0BA4">
        <w:t>5</w:t>
      </w:r>
      <w:r w:rsidR="00DC77CD">
        <w:t>)</w:t>
      </w:r>
    </w:p>
    <w:p w14:paraId="5BEF515C" w14:textId="1FC6011E" w:rsidR="003F022A" w:rsidRDefault="001E5F10" w:rsidP="00CE2BE8">
      <w:pPr>
        <w:spacing w:line="360" w:lineRule="auto"/>
        <w:ind w:left="0"/>
        <w:jc w:val="center"/>
        <w:rPr>
          <w:b/>
        </w:rPr>
      </w:pPr>
      <w:r w:rsidRPr="00CE6A8E">
        <w:rPr>
          <w:b/>
        </w:rPr>
        <w:t>Gambar 2.1</w:t>
      </w:r>
      <w:r w:rsidR="00CE2BE8">
        <w:rPr>
          <w:b/>
        </w:rPr>
        <w:t xml:space="preserve"> Kerangka Berfikir</w:t>
      </w:r>
    </w:p>
    <w:p w14:paraId="2725F6BA" w14:textId="77777777" w:rsidR="00CE2BE8" w:rsidRDefault="00CE2BE8" w:rsidP="00CE2BE8">
      <w:pPr>
        <w:spacing w:line="360" w:lineRule="auto"/>
        <w:ind w:left="0"/>
        <w:jc w:val="center"/>
        <w:rPr>
          <w:b/>
        </w:rPr>
      </w:pPr>
    </w:p>
    <w:p w14:paraId="51B5C9B9" w14:textId="77777777" w:rsidR="00CE2BE8" w:rsidRDefault="00CE2BE8" w:rsidP="00CE2BE8">
      <w:pPr>
        <w:spacing w:line="360" w:lineRule="auto"/>
        <w:ind w:left="0"/>
        <w:jc w:val="center"/>
        <w:rPr>
          <w:b/>
        </w:rPr>
      </w:pPr>
    </w:p>
    <w:p w14:paraId="46088E28" w14:textId="77777777" w:rsidR="00CE2BE8" w:rsidRDefault="00CE2BE8" w:rsidP="00CE2BE8">
      <w:pPr>
        <w:spacing w:line="360" w:lineRule="auto"/>
        <w:ind w:left="0"/>
        <w:jc w:val="center"/>
        <w:rPr>
          <w:b/>
        </w:rPr>
      </w:pPr>
    </w:p>
    <w:p w14:paraId="5142671A" w14:textId="77777777" w:rsidR="00CE2BE8" w:rsidRDefault="00CE2BE8" w:rsidP="00CE2BE8">
      <w:pPr>
        <w:spacing w:line="360" w:lineRule="auto"/>
        <w:ind w:left="0"/>
        <w:jc w:val="center"/>
        <w:rPr>
          <w:b/>
        </w:rPr>
      </w:pPr>
    </w:p>
    <w:p w14:paraId="7B7A30BA" w14:textId="77777777" w:rsidR="00CE2BE8" w:rsidRDefault="00CE2BE8" w:rsidP="00CE2BE8">
      <w:pPr>
        <w:spacing w:line="360" w:lineRule="auto"/>
        <w:ind w:left="0"/>
        <w:jc w:val="center"/>
        <w:rPr>
          <w:b/>
        </w:rPr>
      </w:pPr>
    </w:p>
    <w:p w14:paraId="19AC3912" w14:textId="77777777" w:rsidR="00CE2BE8" w:rsidRDefault="00CE2BE8" w:rsidP="00CE2BE8">
      <w:pPr>
        <w:spacing w:line="360" w:lineRule="auto"/>
        <w:ind w:left="0"/>
        <w:jc w:val="center"/>
        <w:rPr>
          <w:b/>
        </w:rPr>
      </w:pPr>
    </w:p>
    <w:p w14:paraId="7F1637C9" w14:textId="77777777" w:rsidR="00CE2BE8" w:rsidRDefault="00CE2BE8" w:rsidP="00CE2BE8">
      <w:pPr>
        <w:spacing w:line="360" w:lineRule="auto"/>
        <w:ind w:left="0"/>
        <w:jc w:val="center"/>
        <w:rPr>
          <w:b/>
        </w:rPr>
      </w:pPr>
    </w:p>
    <w:p w14:paraId="62C0A5E9" w14:textId="77777777" w:rsidR="00520DCE" w:rsidRDefault="00520DCE" w:rsidP="00CE2BE8">
      <w:pPr>
        <w:spacing w:line="360" w:lineRule="auto"/>
        <w:ind w:left="0"/>
        <w:jc w:val="center"/>
        <w:rPr>
          <w:b/>
        </w:rPr>
      </w:pPr>
    </w:p>
    <w:p w14:paraId="12670878" w14:textId="77777777" w:rsidR="00CE2BE8" w:rsidRDefault="00CE2BE8" w:rsidP="00CE2BE8">
      <w:pPr>
        <w:spacing w:line="360" w:lineRule="auto"/>
        <w:ind w:left="0"/>
        <w:jc w:val="center"/>
        <w:rPr>
          <w:b/>
        </w:rPr>
      </w:pPr>
    </w:p>
    <w:p w14:paraId="568EDA70" w14:textId="77777777" w:rsidR="00CE2BE8" w:rsidRPr="00CE6A8E" w:rsidRDefault="00CE2BE8" w:rsidP="007C0BA4">
      <w:pPr>
        <w:spacing w:line="360" w:lineRule="auto"/>
        <w:ind w:left="0"/>
        <w:rPr>
          <w:b/>
        </w:rPr>
      </w:pPr>
    </w:p>
    <w:p w14:paraId="57BB7286" w14:textId="3D2C8567" w:rsidR="00653823" w:rsidRDefault="001E5F10" w:rsidP="003F022A">
      <w:pPr>
        <w:pStyle w:val="Heading2"/>
        <w:spacing w:line="360" w:lineRule="auto"/>
      </w:pPr>
      <w:commentRangeStart w:id="11"/>
      <w:r>
        <w:t>Hipotesis Penelitian</w:t>
      </w:r>
      <w:commentRangeEnd w:id="11"/>
      <w:r w:rsidR="008E5E33">
        <w:rPr>
          <w:rStyle w:val="CommentReference"/>
          <w:rFonts w:eastAsiaTheme="minorHAnsi" w:cstheme="minorBidi"/>
          <w:b w:val="0"/>
          <w:color w:val="auto"/>
        </w:rPr>
        <w:commentReference w:id="11"/>
      </w:r>
    </w:p>
    <w:p w14:paraId="14041A2D" w14:textId="624741EB" w:rsidR="001E5F10" w:rsidRDefault="001E5F10" w:rsidP="003F022A">
      <w:pPr>
        <w:spacing w:after="0" w:line="360" w:lineRule="auto"/>
        <w:ind w:firstLine="288"/>
        <w:jc w:val="both"/>
      </w:pPr>
      <w:r>
        <w:t xml:space="preserve">Perumusan hipotesis merupakan Langkah ketiga dalam penelitian setelah mengemukakan kerangka berpikir dan landasan </w:t>
      </w:r>
      <w:r w:rsidR="00520DCE">
        <w:t xml:space="preserve">teori. Menurut (Sugiyono, 2016) </w:t>
      </w:r>
      <w:r>
        <w:t>hipotesis diartikan sebagai jawaban sementara terhadap rumusan masalah penelitian. Berdasarkan rumusan masalah, tujuan penelitian, landasan teori, dan penelitian terdahulu yang telah diuraikan sebelumnya, hipotesis disusun dan diuji untuk menu</w:t>
      </w:r>
      <w:r w:rsidR="00E8614D">
        <w:t>njukan benar atau salah dengan c</w:t>
      </w:r>
      <w:r>
        <w:t>ara terbebas dari nilai dan pendapat peneliti yang akan menyusun dan mengujinya, maka hipotesis dalam penelitian ini, yaitu:</w:t>
      </w:r>
      <w:r w:rsidRPr="00612A1A">
        <w:t xml:space="preserve"> </w:t>
      </w:r>
    </w:p>
    <w:p w14:paraId="7A77D784" w14:textId="2F894738" w:rsidR="001E5F10" w:rsidRPr="0050052A" w:rsidRDefault="001E5F10" w:rsidP="007C0BA4">
      <w:pPr>
        <w:spacing w:after="0" w:line="360" w:lineRule="auto"/>
        <w:jc w:val="both"/>
      </w:pPr>
      <w:r w:rsidRPr="003F022A">
        <w:lastRenderedPageBreak/>
        <w:t>H1</w:t>
      </w:r>
      <w:r w:rsidRPr="00612A1A">
        <w:t>:</w:t>
      </w:r>
      <w:r w:rsidRPr="00FB721A">
        <w:rPr>
          <w:b/>
        </w:rPr>
        <w:t xml:space="preserve"> </w:t>
      </w:r>
      <w:r>
        <w:t xml:space="preserve">Diduga terdapat pengaruh </w:t>
      </w:r>
      <w:r w:rsidRPr="00612A1A">
        <w:rPr>
          <w:i/>
        </w:rPr>
        <w:t>Current Ratio</w:t>
      </w:r>
      <w:r>
        <w:t xml:space="preserve"> (CR) </w:t>
      </w:r>
      <w:r w:rsidR="00CE6A8E">
        <w:t xml:space="preserve">terhadap </w:t>
      </w:r>
      <w:r w:rsidR="00CE6A8E" w:rsidRPr="009F3485">
        <w:rPr>
          <w:i/>
        </w:rPr>
        <w:t xml:space="preserve">Return </w:t>
      </w:r>
      <w:proofErr w:type="gramStart"/>
      <w:r w:rsidR="00CE6A8E" w:rsidRPr="009F3485">
        <w:rPr>
          <w:i/>
        </w:rPr>
        <w:t>On</w:t>
      </w:r>
      <w:proofErr w:type="gramEnd"/>
      <w:r w:rsidR="00CE6A8E" w:rsidRPr="009F3485">
        <w:rPr>
          <w:i/>
        </w:rPr>
        <w:t xml:space="preserve"> Equity </w:t>
      </w:r>
      <w:r w:rsidR="00CE6A8E">
        <w:t>(ROE) pada perusahaan sektor otomotif yang terdaftar di Bursa Efek Indonesia (</w:t>
      </w:r>
      <w:r w:rsidR="00CE6A8E" w:rsidRPr="003F022A">
        <w:t>BEI).</w:t>
      </w:r>
      <w:r w:rsidR="00CE6A8E" w:rsidRPr="0050052A">
        <w:rPr>
          <w:b/>
        </w:rPr>
        <w:t xml:space="preserve"> </w:t>
      </w:r>
      <w:r w:rsidR="00CE6A8E" w:rsidRPr="0050052A">
        <w:t>Tahun 2020-2024.</w:t>
      </w:r>
    </w:p>
    <w:p w14:paraId="42935533" w14:textId="6423555B" w:rsidR="001E5F10" w:rsidRDefault="001E5F10" w:rsidP="007C0BA4">
      <w:pPr>
        <w:spacing w:after="0" w:line="360" w:lineRule="auto"/>
        <w:jc w:val="both"/>
      </w:pPr>
      <w:r w:rsidRPr="003F022A">
        <w:t>H2</w:t>
      </w:r>
      <w:r w:rsidRPr="00FB721A">
        <w:rPr>
          <w:b/>
        </w:rPr>
        <w:t xml:space="preserve">: </w:t>
      </w:r>
      <w:r>
        <w:t xml:space="preserve">Diduga terdapat pengaruh </w:t>
      </w:r>
      <w:r w:rsidRPr="009F3485">
        <w:rPr>
          <w:i/>
        </w:rPr>
        <w:t xml:space="preserve">Debt </w:t>
      </w:r>
      <w:proofErr w:type="gramStart"/>
      <w:r w:rsidRPr="009F3485">
        <w:rPr>
          <w:i/>
        </w:rPr>
        <w:t>To</w:t>
      </w:r>
      <w:proofErr w:type="gramEnd"/>
      <w:r w:rsidRPr="009F3485">
        <w:rPr>
          <w:i/>
        </w:rPr>
        <w:t xml:space="preserve"> Equity Ratio</w:t>
      </w:r>
      <w:r>
        <w:t xml:space="preserve"> (DER) </w:t>
      </w:r>
      <w:r w:rsidR="00CE6A8E">
        <w:t xml:space="preserve">terhadap </w:t>
      </w:r>
      <w:r w:rsidR="00CE6A8E" w:rsidRPr="009F3485">
        <w:rPr>
          <w:i/>
        </w:rPr>
        <w:t>Return On Equity</w:t>
      </w:r>
      <w:r w:rsidR="00CE6A8E">
        <w:t xml:space="preserve"> (ROE) pada perusahaan sektor otomotif yang terdaftar di Bursa Efek Indonesia (BEI). Tahun 2020-2024.</w:t>
      </w:r>
    </w:p>
    <w:p w14:paraId="5985528E" w14:textId="14AC02F5" w:rsidR="001E5F10" w:rsidRDefault="001E5F10" w:rsidP="007C0BA4">
      <w:pPr>
        <w:spacing w:after="0" w:line="360" w:lineRule="auto"/>
        <w:jc w:val="both"/>
      </w:pPr>
      <w:r w:rsidRPr="003F022A">
        <w:t>H3</w:t>
      </w:r>
      <w:r w:rsidRPr="00FB721A">
        <w:rPr>
          <w:b/>
        </w:rPr>
        <w:t xml:space="preserve">: </w:t>
      </w:r>
      <w:r>
        <w:t xml:space="preserve">Diduga terdapat pengaruh </w:t>
      </w:r>
      <w:r w:rsidRPr="009F3485">
        <w:rPr>
          <w:i/>
        </w:rPr>
        <w:t>Net Profit Margin</w:t>
      </w:r>
      <w:r>
        <w:t xml:space="preserve"> (NPM) </w:t>
      </w:r>
      <w:r w:rsidR="00CE6A8E">
        <w:t xml:space="preserve">terhadap </w:t>
      </w:r>
      <w:r w:rsidR="00CE6A8E" w:rsidRPr="009F3485">
        <w:rPr>
          <w:i/>
        </w:rPr>
        <w:t>Return On Equity (</w:t>
      </w:r>
      <w:r w:rsidR="00CE6A8E">
        <w:t>ROE) pada perusahaan sektor otomotif yang terdaftar di Bursa Efek Indonesia (BEI). Tahun 2020-2024.</w:t>
      </w:r>
    </w:p>
    <w:p w14:paraId="1532901C" w14:textId="577DEF3C" w:rsidR="00272289" w:rsidRDefault="001E5F10" w:rsidP="007C0BA4">
      <w:pPr>
        <w:spacing w:after="0" w:line="360" w:lineRule="auto"/>
        <w:jc w:val="both"/>
      </w:pPr>
      <w:r w:rsidRPr="003F022A">
        <w:t>H4</w:t>
      </w:r>
      <w:r w:rsidRPr="00FB721A">
        <w:rPr>
          <w:b/>
        </w:rPr>
        <w:t xml:space="preserve">: </w:t>
      </w:r>
      <w:r>
        <w:t xml:space="preserve">Diduga </w:t>
      </w:r>
      <w:r w:rsidRPr="009F3485">
        <w:rPr>
          <w:i/>
        </w:rPr>
        <w:t>Current Ratio</w:t>
      </w:r>
      <w:r w:rsidRPr="00370A85">
        <w:t xml:space="preserve"> (CR), </w:t>
      </w:r>
      <w:r w:rsidRPr="009F3485">
        <w:rPr>
          <w:i/>
        </w:rPr>
        <w:t>Debt To Equity Ratio</w:t>
      </w:r>
      <w:r w:rsidRPr="00370A85">
        <w:t xml:space="preserve"> (DER), Dan </w:t>
      </w:r>
      <w:r w:rsidRPr="009F3485">
        <w:rPr>
          <w:i/>
        </w:rPr>
        <w:t>Net Profit Margin</w:t>
      </w:r>
      <w:r w:rsidRPr="00370A85">
        <w:t xml:space="preserve"> (NPM)</w:t>
      </w:r>
      <w:r>
        <w:rPr>
          <w:b/>
        </w:rPr>
        <w:t xml:space="preserve"> </w:t>
      </w:r>
      <w:r>
        <w:t xml:space="preserve"> berpengaruh terhadap </w:t>
      </w:r>
      <w:r w:rsidRPr="009F3485">
        <w:rPr>
          <w:i/>
        </w:rPr>
        <w:t>Return On Equity</w:t>
      </w:r>
      <w:r>
        <w:t xml:space="preserve"> (ROE)</w:t>
      </w:r>
      <w:r w:rsidR="00CE6A8E">
        <w:t xml:space="preserve"> pada perusahaan sektor otomotif yang terdaftar di Bursa Efek I</w:t>
      </w:r>
      <w:r w:rsidR="00C9383E">
        <w:t>ndonesia (BEI). Tahun 2020-2024.</w:t>
      </w:r>
    </w:p>
    <w:p w14:paraId="284CCAAE" w14:textId="77777777" w:rsidR="00FC277F" w:rsidRDefault="00FC277F" w:rsidP="00FC277F">
      <w:pPr>
        <w:spacing w:after="0" w:line="360" w:lineRule="auto"/>
        <w:ind w:left="432"/>
        <w:jc w:val="both"/>
      </w:pPr>
    </w:p>
    <w:p w14:paraId="24BC8D17" w14:textId="77777777" w:rsidR="001D580F" w:rsidRDefault="001D580F" w:rsidP="00FC277F">
      <w:pPr>
        <w:spacing w:after="0" w:line="360" w:lineRule="auto"/>
        <w:ind w:left="432"/>
        <w:jc w:val="both"/>
      </w:pPr>
    </w:p>
    <w:p w14:paraId="0F7ABEB5" w14:textId="77777777" w:rsidR="009222BE" w:rsidRDefault="009222BE" w:rsidP="00FC277F">
      <w:pPr>
        <w:spacing w:after="0" w:line="360" w:lineRule="auto"/>
        <w:ind w:left="432"/>
        <w:jc w:val="both"/>
      </w:pPr>
    </w:p>
    <w:p w14:paraId="707D73CF" w14:textId="77777777" w:rsidR="001D580F" w:rsidRDefault="001D580F" w:rsidP="00FC277F">
      <w:pPr>
        <w:spacing w:after="0" w:line="360" w:lineRule="auto"/>
        <w:ind w:left="432"/>
        <w:jc w:val="both"/>
      </w:pPr>
    </w:p>
    <w:p w14:paraId="25082E88" w14:textId="4FCF3B57" w:rsidR="00FC277F" w:rsidRDefault="00272289" w:rsidP="00272289">
      <w:pPr>
        <w:pStyle w:val="Heading1"/>
        <w:ind w:firstLine="66"/>
      </w:pPr>
      <w:r>
        <w:br/>
      </w:r>
      <w:r w:rsidR="00FC277F">
        <w:t>METODOLOGI PENELITIAN</w:t>
      </w:r>
    </w:p>
    <w:p w14:paraId="4E708D7B" w14:textId="77777777" w:rsidR="00FC277F" w:rsidRDefault="00FC277F" w:rsidP="00FC277F"/>
    <w:p w14:paraId="7BCAFFB1" w14:textId="649B4007" w:rsidR="00FC277F" w:rsidRPr="009F3485" w:rsidRDefault="00FC277F" w:rsidP="00FC277F">
      <w:pPr>
        <w:pStyle w:val="Heading2"/>
        <w:spacing w:line="360" w:lineRule="auto"/>
        <w:rPr>
          <w:sz w:val="24"/>
          <w:szCs w:val="24"/>
        </w:rPr>
      </w:pPr>
      <w:r w:rsidRPr="009F3485">
        <w:rPr>
          <w:sz w:val="24"/>
          <w:szCs w:val="24"/>
        </w:rPr>
        <w:t>Gambaran Umum Tempat Penelitian</w:t>
      </w:r>
    </w:p>
    <w:p w14:paraId="32F43D03" w14:textId="2E8A6325" w:rsidR="00FC277F" w:rsidRPr="00FC277F" w:rsidRDefault="00FC277F" w:rsidP="00986BA8">
      <w:pPr>
        <w:pStyle w:val="ListParagraph"/>
        <w:numPr>
          <w:ilvl w:val="6"/>
          <w:numId w:val="2"/>
        </w:numPr>
        <w:spacing w:after="0" w:line="360" w:lineRule="auto"/>
      </w:pPr>
      <w:r>
        <w:rPr>
          <w:b/>
        </w:rPr>
        <w:t>Bursa Efek Indonesia (BEI)</w:t>
      </w:r>
    </w:p>
    <w:p w14:paraId="1B49F9B4" w14:textId="246746F2" w:rsidR="00FC277F" w:rsidRDefault="00FC277F" w:rsidP="00FC277F">
      <w:pPr>
        <w:pStyle w:val="ListParagraph"/>
        <w:spacing w:line="360" w:lineRule="auto"/>
        <w:ind w:left="1080" w:firstLine="360"/>
        <w:jc w:val="both"/>
      </w:pPr>
      <w:r>
        <w:t xml:space="preserve">Secara historis, pasar modal telah hadir jauh sebelum Indonesia merdeka. Pasar modal atau bursa efek telah hadir sejak jaman kolonial Belanda dan tepatnya pada tahun 1912 di Batavia. Pasar modal ketika itu didirikan oleh pemerintah Hindia Belanda untuk kepentingan pemerintah kolonial atau VOC. Visi Menjadi bursa yang kompetitif dengan kredibilitas tingkat dunia. Misi Menciptakan infrastruktur pasar keuangan </w:t>
      </w:r>
      <w:r>
        <w:lastRenderedPageBreak/>
        <w:t>yang terpercaya dan kredibel untuk mewujudkan pasar yang teratur, wajar, dan efisien, serta dapat diakses oleh semua pemangku kepentingan melalui produk dan layanan yang inovatif.</w:t>
      </w:r>
    </w:p>
    <w:p w14:paraId="57475DF7" w14:textId="334CEFE4" w:rsidR="00FC277F" w:rsidRDefault="00FC277F" w:rsidP="00986BA8">
      <w:pPr>
        <w:pStyle w:val="ListParagraph"/>
        <w:numPr>
          <w:ilvl w:val="6"/>
          <w:numId w:val="2"/>
        </w:numPr>
        <w:spacing w:after="0" w:line="360" w:lineRule="auto"/>
        <w:jc w:val="both"/>
        <w:rPr>
          <w:b/>
        </w:rPr>
      </w:pPr>
      <w:r w:rsidRPr="00FC277F">
        <w:rPr>
          <w:b/>
        </w:rPr>
        <w:t>PT Astra International Tbk</w:t>
      </w:r>
    </w:p>
    <w:p w14:paraId="79119476" w14:textId="24E57CCB" w:rsidR="004A048B" w:rsidRDefault="004A048B" w:rsidP="008235ED">
      <w:pPr>
        <w:pStyle w:val="ListParagraph"/>
        <w:spacing w:after="0" w:line="360" w:lineRule="auto"/>
        <w:ind w:left="1080" w:firstLine="360"/>
        <w:jc w:val="both"/>
      </w:pPr>
      <w:r>
        <w:t>Didirikan di Jakarta pada tahun 1957 sebagai sebuah perusahaan perdagangan umum dengan nama Astra International Inc. Pada tahun 1990, telah dilakukan perubahan nama menjadi PT Astra International Tbk, dalam rangka penawaran umum perdana saham Perseroan kepada masyarakat, yang dilanjutkan dengan pencatatan saham Perseroan di Bursa Efek Indonesia dengan menggunakan ticket ASII.</w:t>
      </w:r>
    </w:p>
    <w:p w14:paraId="6903D69A" w14:textId="41EAA77F" w:rsidR="004A0468" w:rsidRDefault="004A0468" w:rsidP="004A0468">
      <w:pPr>
        <w:pStyle w:val="ListParagraph"/>
        <w:numPr>
          <w:ilvl w:val="6"/>
          <w:numId w:val="2"/>
        </w:numPr>
        <w:spacing w:after="0" w:line="360" w:lineRule="auto"/>
        <w:jc w:val="both"/>
        <w:rPr>
          <w:b/>
        </w:rPr>
      </w:pPr>
      <w:r>
        <w:rPr>
          <w:b/>
        </w:rPr>
        <w:t>PT. Goodyear Indonesia Tbk.</w:t>
      </w:r>
    </w:p>
    <w:p w14:paraId="34FFF0E6" w14:textId="621D3979" w:rsidR="004A0468" w:rsidRPr="004A0468" w:rsidRDefault="004A0468" w:rsidP="004A0468">
      <w:pPr>
        <w:pStyle w:val="ListParagraph"/>
        <w:spacing w:after="0" w:line="360" w:lineRule="auto"/>
        <w:ind w:left="1080" w:firstLine="360"/>
        <w:jc w:val="both"/>
      </w:pPr>
      <w:r w:rsidRPr="004A0468">
        <w:t>Perusahaan ini pe</w:t>
      </w:r>
      <w:r>
        <w:t>rtama kali didirikan dengan Nama</w:t>
      </w:r>
      <w:r w:rsidRPr="004A0468">
        <w:t xml:space="preserve"> N.V. Goodyear Tire &amp; Rubber Company Limited di Batavia (Jakarta). Akta pendiriannya tercata</w:t>
      </w:r>
      <w:r>
        <w:t xml:space="preserve">t pada tanggal 26 Januari 1917. Dan 1935 </w:t>
      </w:r>
      <w:r w:rsidRPr="004A0468">
        <w:t>Goodyear membangun pabrik ban pertama di Indonesia yang berlokasi di Bogor. Pab</w:t>
      </w:r>
      <w:r>
        <w:t>rik ini juga berfungsi sebagai K</w:t>
      </w:r>
      <w:r w:rsidRPr="004A0468">
        <w:t>antor pusat perusahaan di Indonesia. Ini menjadikan Goodyear sebagai salah satu pionir industri ban di tanah air.</w:t>
      </w:r>
      <w:r>
        <w:t xml:space="preserve"> 31 Oktober 1977 </w:t>
      </w:r>
      <w:r w:rsidRPr="004A0468">
        <w:t>Nama perusahaan diubah menjadi PT Goodyear Indonesia.</w:t>
      </w:r>
      <w:r>
        <w:t xml:space="preserve"> 10 November 1980 </w:t>
      </w:r>
      <w:r w:rsidRPr="004A0468">
        <w:t>PT Goodyear Indonesia mencatatkan sahamnya di Bursa Efek Indonesia dengan kode saham GDYR.</w:t>
      </w:r>
      <w:r>
        <w:t xml:space="preserve"> Saat ini </w:t>
      </w:r>
      <w:r w:rsidRPr="004A0468">
        <w:t>PT Goodyear Indonesia Tbk terus beroperasi sebagai produsen dan distributor ban untuk berbagai jenis kendaraan, baik untuk pasar Original Equipment (pemasok ke produsen kendaraan) maupun pasar pengganti (konsumen dan komersial). Perusahaan memiliki pabrik di Bogor dan juga pernah memiliki pabrik vulkanisir di Pulogadung, Jakarta.</w:t>
      </w:r>
    </w:p>
    <w:p w14:paraId="39B723F1" w14:textId="62616D4F" w:rsidR="004A0468" w:rsidRDefault="004A0468" w:rsidP="004A0468">
      <w:pPr>
        <w:pStyle w:val="ListParagraph"/>
        <w:numPr>
          <w:ilvl w:val="6"/>
          <w:numId w:val="2"/>
        </w:numPr>
        <w:spacing w:after="0" w:line="360" w:lineRule="auto"/>
        <w:jc w:val="both"/>
        <w:rPr>
          <w:b/>
        </w:rPr>
      </w:pPr>
      <w:r>
        <w:rPr>
          <w:b/>
        </w:rPr>
        <w:t xml:space="preserve">PT. Indo Korsa Tbk </w:t>
      </w:r>
    </w:p>
    <w:p w14:paraId="2ABB0327" w14:textId="5B134A57" w:rsidR="004A0468" w:rsidRPr="004A0468" w:rsidRDefault="004A0468" w:rsidP="005C1857">
      <w:pPr>
        <w:pStyle w:val="ListParagraph"/>
        <w:spacing w:after="0" w:line="360" w:lineRule="auto"/>
        <w:ind w:left="1080" w:firstLine="360"/>
        <w:jc w:val="both"/>
      </w:pPr>
      <w:r w:rsidRPr="004A0468">
        <w:t>PT Indo Kordsa Tbk didirikan p</w:t>
      </w:r>
      <w:r w:rsidR="00290EE7">
        <w:t>ada tanggal 8 Juli 1981 dengan N</w:t>
      </w:r>
      <w:r w:rsidRPr="004A0468">
        <w:t xml:space="preserve">ama PT Branta Mulia. Perusahaan ini didirikan sebagai pemasok utama bahan penguat ban premium di kawasan Asia Tenggara. Pabriknya yang </w:t>
      </w:r>
      <w:r w:rsidRPr="004A0468">
        <w:lastRenderedPageBreak/>
        <w:t>berlokasi di Citeureup, Bogor, mulai diuji coba pada pertengahan tahun 1985 dan diresmikan pada Agustus 1985. Perusahaan kemudian menjadi perusahaan publik dan mencatatkan sahamnya di Bursa Efek Indonesia (BEI) pada bulan Juli 1990 dengan kode saham BRAM.Pergantian Nama dan Akuisisi: Sejak bulan Desember 2006, PT Branta Mulia diakuisisi oleh Kordsa Global, sebuah perusahaan produsen nilon, benang poliester, dan cord fabric terkemuka yang berasal dari Turki. Sebagai bagian dari integrasi dan iden</w:t>
      </w:r>
      <w:r w:rsidR="00290EE7">
        <w:t>titas global, pada tahun 2007, N</w:t>
      </w:r>
      <w:r w:rsidRPr="004A0468">
        <w:t>ama perusahaan resmi diubah menjadi PT Indo Kordsa Tbk.</w:t>
      </w:r>
      <w:r w:rsidR="00290EE7">
        <w:t xml:space="preserve"> </w:t>
      </w:r>
      <w:r w:rsidRPr="004A0468">
        <w:t>PT Indo Kordsa Tbk terus berkembang dan meningkatkan kapasitas produksinya. Pada tahun 2023, PT Indo Kordsa Polyester (IKP) bergabung dengan Perseroan.</w:t>
      </w:r>
    </w:p>
    <w:p w14:paraId="1D75CE1F" w14:textId="232BDD2F" w:rsidR="00290EE7" w:rsidRDefault="00290EE7" w:rsidP="00290EE7">
      <w:pPr>
        <w:pStyle w:val="ListParagraph"/>
        <w:numPr>
          <w:ilvl w:val="6"/>
          <w:numId w:val="2"/>
        </w:numPr>
        <w:spacing w:after="0" w:line="360" w:lineRule="auto"/>
        <w:jc w:val="both"/>
        <w:rPr>
          <w:b/>
        </w:rPr>
      </w:pPr>
      <w:r w:rsidRPr="00290EE7">
        <w:rPr>
          <w:b/>
        </w:rPr>
        <w:t>PT. Selamat Sempurna Tbk</w:t>
      </w:r>
    </w:p>
    <w:p w14:paraId="317D9892" w14:textId="77777777" w:rsidR="00290EE7" w:rsidRPr="00290EE7" w:rsidRDefault="00290EE7" w:rsidP="00290EE7">
      <w:pPr>
        <w:pStyle w:val="ListParagraph"/>
        <w:spacing w:after="0" w:line="360" w:lineRule="auto"/>
        <w:ind w:left="1080" w:firstLine="360"/>
        <w:jc w:val="both"/>
      </w:pPr>
      <w:commentRangeStart w:id="12"/>
      <w:r w:rsidRPr="00290EE7">
        <w:t xml:space="preserve">PT Selamat Sempurna Tbk (“Perusahaan”) didirikan di Indonesia pada </w:t>
      </w:r>
    </w:p>
    <w:p w14:paraId="3A52D834" w14:textId="4AB9A007" w:rsidR="00290EE7" w:rsidRPr="00290EE7" w:rsidRDefault="00290EE7" w:rsidP="00290EE7">
      <w:pPr>
        <w:pStyle w:val="ListParagraph"/>
        <w:spacing w:after="0" w:line="360" w:lineRule="auto"/>
        <w:ind w:left="1080"/>
        <w:jc w:val="both"/>
      </w:pPr>
      <w:r>
        <w:t>T</w:t>
      </w:r>
      <w:r w:rsidRPr="00290EE7">
        <w:t xml:space="preserve">anggal 19 Januari 1976 berdasarkan akta Notaris Ridwan Suselo, S.H., No. </w:t>
      </w:r>
    </w:p>
    <w:p w14:paraId="173D2174" w14:textId="77777777" w:rsidR="00290EE7" w:rsidRPr="00290EE7" w:rsidRDefault="00290EE7" w:rsidP="00290EE7">
      <w:pPr>
        <w:pStyle w:val="ListParagraph"/>
        <w:spacing w:after="0" w:line="360" w:lineRule="auto"/>
        <w:ind w:left="1080"/>
        <w:jc w:val="both"/>
      </w:pPr>
      <w:r w:rsidRPr="00290EE7">
        <w:t xml:space="preserve">207. Akta Pendirian tersebut telah disahkan oleh Menteri Kehakiman dalam </w:t>
      </w:r>
    </w:p>
    <w:p w14:paraId="64D10945" w14:textId="1F391B76" w:rsidR="00290EE7" w:rsidRPr="00290EE7" w:rsidRDefault="00290EE7" w:rsidP="00290EE7">
      <w:pPr>
        <w:pStyle w:val="ListParagraph"/>
        <w:spacing w:after="0" w:line="360" w:lineRule="auto"/>
        <w:ind w:left="1080"/>
        <w:jc w:val="both"/>
      </w:pPr>
      <w:r w:rsidRPr="00290EE7">
        <w:t xml:space="preserve">Surat Keputusan No. </w:t>
      </w:r>
      <w:proofErr w:type="gramStart"/>
      <w:r w:rsidRPr="00290EE7">
        <w:t>Y.A.5/96/5 tanggal 22 Maret 1976.</w:t>
      </w:r>
      <w:commentRangeEnd w:id="12"/>
      <w:proofErr w:type="gramEnd"/>
      <w:r w:rsidR="008E5E33">
        <w:rPr>
          <w:rStyle w:val="CommentReference"/>
        </w:rPr>
        <w:commentReference w:id="12"/>
      </w:r>
    </w:p>
    <w:p w14:paraId="464E1663" w14:textId="4432F61B" w:rsidR="0069427C" w:rsidRPr="009F3485" w:rsidRDefault="00111BB5" w:rsidP="008235ED">
      <w:pPr>
        <w:pStyle w:val="Heading2"/>
        <w:spacing w:before="0" w:line="360" w:lineRule="auto"/>
        <w:ind w:left="360"/>
        <w:rPr>
          <w:sz w:val="24"/>
          <w:szCs w:val="24"/>
        </w:rPr>
      </w:pPr>
      <w:r w:rsidRPr="009F3485">
        <w:rPr>
          <w:sz w:val="24"/>
          <w:szCs w:val="24"/>
        </w:rPr>
        <w:t>Tempat dan Waktu Penelitian</w:t>
      </w:r>
    </w:p>
    <w:p w14:paraId="323F6F01" w14:textId="77777777" w:rsidR="003F022A" w:rsidRDefault="003F022A" w:rsidP="001D580F">
      <w:pPr>
        <w:pStyle w:val="Heading3"/>
        <w:spacing w:line="360" w:lineRule="auto"/>
        <w:ind w:left="792"/>
        <w:jc w:val="both"/>
      </w:pPr>
      <w:r>
        <w:t xml:space="preserve">Tempat Penelitian </w:t>
      </w:r>
    </w:p>
    <w:p w14:paraId="28A6A279" w14:textId="7AAD2755" w:rsidR="0086085E" w:rsidRPr="00F779FB" w:rsidRDefault="00111BB5" w:rsidP="00735D12">
      <w:pPr>
        <w:spacing w:line="360" w:lineRule="auto"/>
        <w:ind w:firstLine="720"/>
        <w:jc w:val="both"/>
        <w:rPr>
          <w:b/>
          <w:bCs/>
        </w:rPr>
      </w:pPr>
      <w:r w:rsidRPr="003F022A">
        <w:t xml:space="preserve">Penelitian ini dilakukan pada perusahaan sektor otomotif dan komponen yang terdaftar di </w:t>
      </w:r>
      <w:r w:rsidR="00913415">
        <w:t>bursa efek Indonesia tahun 2017</w:t>
      </w:r>
      <w:r w:rsidRPr="003F022A">
        <w:t xml:space="preserve">– 2024, data di ambil melalui website </w:t>
      </w:r>
      <w:hyperlink r:id="rId12" w:history="1">
        <w:r w:rsidRPr="00CB31EE">
          <w:rPr>
            <w:rStyle w:val="Hyperlink"/>
          </w:rPr>
          <w:t>bursa efek Indonesia</w:t>
        </w:r>
      </w:hyperlink>
    </w:p>
    <w:p w14:paraId="582A1DD0" w14:textId="77777777" w:rsidR="0086085E" w:rsidRDefault="0086085E" w:rsidP="001D580F">
      <w:pPr>
        <w:pStyle w:val="Heading3"/>
        <w:spacing w:line="360" w:lineRule="auto"/>
        <w:ind w:left="792"/>
        <w:jc w:val="both"/>
      </w:pPr>
      <w:r>
        <w:t xml:space="preserve">Waktu Penelitian </w:t>
      </w:r>
    </w:p>
    <w:p w14:paraId="72184DFC" w14:textId="2115F54E" w:rsidR="00111BB5" w:rsidRPr="0086085E" w:rsidRDefault="00111BB5" w:rsidP="00735D12">
      <w:pPr>
        <w:spacing w:line="360" w:lineRule="auto"/>
        <w:ind w:firstLine="720"/>
        <w:jc w:val="both"/>
        <w:rPr>
          <w:b/>
        </w:rPr>
      </w:pPr>
      <w:r w:rsidRPr="0086085E">
        <w:t xml:space="preserve">Waktu yang dipergunakan dalam </w:t>
      </w:r>
      <w:r w:rsidR="00B47011" w:rsidRPr="0086085E">
        <w:t>pe</w:t>
      </w:r>
      <w:r w:rsidR="0086085E">
        <w:t xml:space="preserve">nelitian ini terhitung mulai </w:t>
      </w:r>
      <w:r w:rsidR="004E09D3">
        <w:t xml:space="preserve">22 Maret sampai dengan 31 Juli 2025 </w:t>
      </w:r>
      <w:r w:rsidRPr="0086085E">
        <w:t>dengan jadwal waktu sebagai berikut:</w:t>
      </w:r>
    </w:p>
    <w:p w14:paraId="3CB31EEE" w14:textId="75F96A93" w:rsidR="00B47011" w:rsidRPr="00B47011" w:rsidRDefault="00B47011" w:rsidP="00B47011">
      <w:pPr>
        <w:spacing w:after="0" w:line="360" w:lineRule="auto"/>
        <w:ind w:left="0" w:firstLine="720"/>
        <w:jc w:val="center"/>
        <w:rPr>
          <w:b/>
        </w:rPr>
      </w:pPr>
      <w:r w:rsidRPr="00B47011">
        <w:rPr>
          <w:b/>
        </w:rPr>
        <w:t>Tabel 3.1</w:t>
      </w:r>
    </w:p>
    <w:p w14:paraId="012F8225" w14:textId="77777777" w:rsidR="00B47011" w:rsidRPr="00B47011" w:rsidRDefault="00B47011" w:rsidP="00B47011">
      <w:pPr>
        <w:spacing w:after="0" w:line="360" w:lineRule="auto"/>
        <w:ind w:left="0" w:firstLine="720"/>
        <w:jc w:val="center"/>
        <w:rPr>
          <w:b/>
        </w:rPr>
      </w:pPr>
      <w:r w:rsidRPr="00B47011">
        <w:rPr>
          <w:b/>
        </w:rPr>
        <w:t>Jadwal dan Waktu Penelitian</w:t>
      </w:r>
    </w:p>
    <w:tbl>
      <w:tblPr>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1742"/>
        <w:gridCol w:w="240"/>
        <w:gridCol w:w="283"/>
        <w:gridCol w:w="283"/>
        <w:gridCol w:w="283"/>
        <w:gridCol w:w="235"/>
        <w:gridCol w:w="235"/>
        <w:gridCol w:w="235"/>
        <w:gridCol w:w="288"/>
        <w:gridCol w:w="278"/>
        <w:gridCol w:w="240"/>
        <w:gridCol w:w="235"/>
        <w:gridCol w:w="235"/>
        <w:gridCol w:w="283"/>
        <w:gridCol w:w="240"/>
        <w:gridCol w:w="235"/>
        <w:gridCol w:w="235"/>
        <w:gridCol w:w="283"/>
        <w:gridCol w:w="235"/>
        <w:gridCol w:w="336"/>
        <w:gridCol w:w="283"/>
      </w:tblGrid>
      <w:tr w:rsidR="0000472C" w14:paraId="6F18C26B" w14:textId="77777777" w:rsidTr="008E5E33">
        <w:trPr>
          <w:trHeight w:val="551"/>
        </w:trPr>
        <w:tc>
          <w:tcPr>
            <w:tcW w:w="566" w:type="dxa"/>
            <w:vMerge w:val="restart"/>
          </w:tcPr>
          <w:p w14:paraId="175D44E9" w14:textId="77777777" w:rsidR="0000472C" w:rsidRDefault="0000472C" w:rsidP="008E5E33">
            <w:pPr>
              <w:pStyle w:val="TableParagraph"/>
              <w:spacing w:before="275"/>
              <w:ind w:left="139"/>
              <w:rPr>
                <w:b/>
                <w:sz w:val="24"/>
              </w:rPr>
            </w:pPr>
            <w:r>
              <w:rPr>
                <w:b/>
                <w:spacing w:val="-5"/>
                <w:sz w:val="24"/>
              </w:rPr>
              <w:lastRenderedPageBreak/>
              <w:t>No</w:t>
            </w:r>
          </w:p>
        </w:tc>
        <w:tc>
          <w:tcPr>
            <w:tcW w:w="1742" w:type="dxa"/>
            <w:vMerge w:val="restart"/>
          </w:tcPr>
          <w:p w14:paraId="7029606E" w14:textId="77777777" w:rsidR="0000472C" w:rsidRDefault="0000472C" w:rsidP="008E5E33">
            <w:pPr>
              <w:pStyle w:val="TableParagraph"/>
              <w:spacing w:before="275"/>
              <w:ind w:left="405"/>
              <w:rPr>
                <w:b/>
                <w:sz w:val="24"/>
              </w:rPr>
            </w:pPr>
            <w:r>
              <w:rPr>
                <w:b/>
                <w:spacing w:val="-2"/>
                <w:sz w:val="24"/>
              </w:rPr>
              <w:t>Kegiatan</w:t>
            </w:r>
          </w:p>
        </w:tc>
        <w:tc>
          <w:tcPr>
            <w:tcW w:w="1089" w:type="dxa"/>
            <w:gridSpan w:val="4"/>
          </w:tcPr>
          <w:p w14:paraId="7E65483B" w14:textId="77777777" w:rsidR="0000472C" w:rsidRDefault="0000472C" w:rsidP="008E5E33">
            <w:pPr>
              <w:pStyle w:val="TableParagraph"/>
              <w:spacing w:line="274" w:lineRule="exact"/>
              <w:ind w:left="308" w:right="208" w:hanging="80"/>
              <w:rPr>
                <w:b/>
                <w:sz w:val="24"/>
              </w:rPr>
            </w:pPr>
            <w:r>
              <w:rPr>
                <w:b/>
                <w:spacing w:val="-2"/>
                <w:sz w:val="24"/>
              </w:rPr>
              <w:t xml:space="preserve">Maret </w:t>
            </w:r>
            <w:r>
              <w:rPr>
                <w:b/>
                <w:spacing w:val="-4"/>
                <w:sz w:val="24"/>
              </w:rPr>
              <w:t>2025</w:t>
            </w:r>
          </w:p>
        </w:tc>
        <w:tc>
          <w:tcPr>
            <w:tcW w:w="993" w:type="dxa"/>
            <w:gridSpan w:val="4"/>
          </w:tcPr>
          <w:p w14:paraId="0E90EB69" w14:textId="77777777" w:rsidR="0000472C" w:rsidRDefault="0000472C" w:rsidP="008E5E33">
            <w:pPr>
              <w:pStyle w:val="TableParagraph"/>
              <w:spacing w:line="274" w:lineRule="exact"/>
              <w:ind w:left="259" w:right="207" w:hanging="34"/>
              <w:rPr>
                <w:b/>
                <w:sz w:val="24"/>
              </w:rPr>
            </w:pPr>
            <w:r>
              <w:rPr>
                <w:b/>
                <w:spacing w:val="-2"/>
                <w:sz w:val="24"/>
              </w:rPr>
              <w:t xml:space="preserve">April </w:t>
            </w:r>
            <w:r>
              <w:rPr>
                <w:b/>
                <w:spacing w:val="-4"/>
                <w:sz w:val="24"/>
              </w:rPr>
              <w:t>2025</w:t>
            </w:r>
          </w:p>
        </w:tc>
        <w:tc>
          <w:tcPr>
            <w:tcW w:w="988" w:type="dxa"/>
            <w:gridSpan w:val="4"/>
          </w:tcPr>
          <w:p w14:paraId="68A3C4E1" w14:textId="77777777" w:rsidR="0000472C" w:rsidRDefault="0000472C" w:rsidP="008E5E33">
            <w:pPr>
              <w:pStyle w:val="TableParagraph"/>
              <w:spacing w:line="274" w:lineRule="exact"/>
              <w:ind w:left="255" w:right="240" w:firstLine="40"/>
              <w:rPr>
                <w:b/>
                <w:sz w:val="24"/>
              </w:rPr>
            </w:pPr>
            <w:r>
              <w:rPr>
                <w:b/>
                <w:spacing w:val="-4"/>
                <w:sz w:val="24"/>
              </w:rPr>
              <w:t>Mei 2025</w:t>
            </w:r>
          </w:p>
        </w:tc>
        <w:tc>
          <w:tcPr>
            <w:tcW w:w="993" w:type="dxa"/>
            <w:gridSpan w:val="4"/>
          </w:tcPr>
          <w:p w14:paraId="6DC4CC3E" w14:textId="77777777" w:rsidR="0000472C" w:rsidRDefault="0000472C" w:rsidP="008E5E33">
            <w:pPr>
              <w:pStyle w:val="TableParagraph"/>
              <w:spacing w:line="274" w:lineRule="exact"/>
              <w:ind w:left="260" w:right="240" w:firstLine="13"/>
              <w:rPr>
                <w:b/>
                <w:sz w:val="24"/>
              </w:rPr>
            </w:pPr>
            <w:r>
              <w:rPr>
                <w:b/>
                <w:spacing w:val="-4"/>
                <w:sz w:val="24"/>
              </w:rPr>
              <w:t>Juni 2025</w:t>
            </w:r>
          </w:p>
        </w:tc>
        <w:tc>
          <w:tcPr>
            <w:tcW w:w="1137" w:type="dxa"/>
            <w:gridSpan w:val="4"/>
          </w:tcPr>
          <w:p w14:paraId="31DC64EE" w14:textId="77777777" w:rsidR="0000472C" w:rsidRDefault="0000472C" w:rsidP="008E5E33">
            <w:pPr>
              <w:pStyle w:val="TableParagraph"/>
              <w:spacing w:line="274" w:lineRule="exact"/>
              <w:ind w:left="335" w:right="309" w:firstLine="46"/>
              <w:rPr>
                <w:b/>
                <w:sz w:val="24"/>
              </w:rPr>
            </w:pPr>
            <w:r>
              <w:rPr>
                <w:b/>
                <w:spacing w:val="-4"/>
                <w:sz w:val="24"/>
              </w:rPr>
              <w:t>Juli 2025</w:t>
            </w:r>
          </w:p>
        </w:tc>
      </w:tr>
      <w:tr w:rsidR="0000472C" w14:paraId="429022CF" w14:textId="77777777" w:rsidTr="008E5E33">
        <w:trPr>
          <w:trHeight w:val="273"/>
        </w:trPr>
        <w:tc>
          <w:tcPr>
            <w:tcW w:w="566" w:type="dxa"/>
            <w:vMerge/>
            <w:tcBorders>
              <w:top w:val="nil"/>
            </w:tcBorders>
          </w:tcPr>
          <w:p w14:paraId="23E77969" w14:textId="77777777" w:rsidR="0000472C" w:rsidRDefault="0000472C" w:rsidP="008E5E33">
            <w:pPr>
              <w:rPr>
                <w:sz w:val="2"/>
                <w:szCs w:val="2"/>
              </w:rPr>
            </w:pPr>
          </w:p>
        </w:tc>
        <w:tc>
          <w:tcPr>
            <w:tcW w:w="1742" w:type="dxa"/>
            <w:vMerge/>
            <w:tcBorders>
              <w:top w:val="nil"/>
            </w:tcBorders>
          </w:tcPr>
          <w:p w14:paraId="02297269" w14:textId="77777777" w:rsidR="0000472C" w:rsidRDefault="0000472C" w:rsidP="008E5E33">
            <w:pPr>
              <w:rPr>
                <w:sz w:val="2"/>
                <w:szCs w:val="2"/>
              </w:rPr>
            </w:pPr>
          </w:p>
        </w:tc>
        <w:tc>
          <w:tcPr>
            <w:tcW w:w="240" w:type="dxa"/>
          </w:tcPr>
          <w:p w14:paraId="0B16E1A4" w14:textId="77777777" w:rsidR="0000472C" w:rsidRDefault="0000472C" w:rsidP="008E5E33">
            <w:pPr>
              <w:pStyle w:val="TableParagraph"/>
              <w:spacing w:line="253" w:lineRule="exact"/>
              <w:ind w:left="111" w:right="-15"/>
              <w:rPr>
                <w:b/>
                <w:sz w:val="24"/>
              </w:rPr>
            </w:pPr>
            <w:r>
              <w:rPr>
                <w:b/>
                <w:spacing w:val="-10"/>
                <w:sz w:val="24"/>
              </w:rPr>
              <w:t>1</w:t>
            </w:r>
          </w:p>
        </w:tc>
        <w:tc>
          <w:tcPr>
            <w:tcW w:w="283" w:type="dxa"/>
          </w:tcPr>
          <w:p w14:paraId="07DB0C9A" w14:textId="77777777" w:rsidR="0000472C" w:rsidRDefault="0000472C" w:rsidP="008E5E33">
            <w:pPr>
              <w:pStyle w:val="TableParagraph"/>
              <w:spacing w:line="253" w:lineRule="exact"/>
              <w:ind w:left="111"/>
              <w:rPr>
                <w:b/>
                <w:sz w:val="24"/>
              </w:rPr>
            </w:pPr>
            <w:r>
              <w:rPr>
                <w:b/>
                <w:spacing w:val="-10"/>
                <w:sz w:val="24"/>
              </w:rPr>
              <w:t>2</w:t>
            </w:r>
          </w:p>
        </w:tc>
        <w:tc>
          <w:tcPr>
            <w:tcW w:w="283" w:type="dxa"/>
          </w:tcPr>
          <w:p w14:paraId="797F2701" w14:textId="77777777" w:rsidR="0000472C" w:rsidRDefault="0000472C" w:rsidP="008E5E33">
            <w:pPr>
              <w:pStyle w:val="TableParagraph"/>
              <w:spacing w:line="253" w:lineRule="exact"/>
              <w:ind w:left="111"/>
              <w:rPr>
                <w:b/>
                <w:sz w:val="24"/>
              </w:rPr>
            </w:pPr>
            <w:r>
              <w:rPr>
                <w:b/>
                <w:spacing w:val="-10"/>
                <w:sz w:val="24"/>
              </w:rPr>
              <w:t>3</w:t>
            </w:r>
          </w:p>
        </w:tc>
        <w:tc>
          <w:tcPr>
            <w:tcW w:w="283" w:type="dxa"/>
          </w:tcPr>
          <w:p w14:paraId="1E0855B8" w14:textId="77777777" w:rsidR="0000472C" w:rsidRDefault="0000472C" w:rsidP="008E5E33">
            <w:pPr>
              <w:pStyle w:val="TableParagraph"/>
              <w:spacing w:line="253" w:lineRule="exact"/>
              <w:ind w:left="111"/>
              <w:rPr>
                <w:b/>
                <w:sz w:val="24"/>
              </w:rPr>
            </w:pPr>
            <w:r>
              <w:rPr>
                <w:b/>
                <w:spacing w:val="-10"/>
                <w:sz w:val="24"/>
              </w:rPr>
              <w:t>4</w:t>
            </w:r>
          </w:p>
        </w:tc>
        <w:tc>
          <w:tcPr>
            <w:tcW w:w="235" w:type="dxa"/>
          </w:tcPr>
          <w:p w14:paraId="40CD2645" w14:textId="77777777" w:rsidR="0000472C" w:rsidRDefault="0000472C" w:rsidP="008E5E33">
            <w:pPr>
              <w:pStyle w:val="TableParagraph"/>
              <w:spacing w:line="253" w:lineRule="exact"/>
              <w:ind w:left="111" w:right="-15"/>
              <w:rPr>
                <w:b/>
                <w:sz w:val="24"/>
              </w:rPr>
            </w:pPr>
            <w:r>
              <w:rPr>
                <w:b/>
                <w:spacing w:val="-10"/>
                <w:sz w:val="24"/>
              </w:rPr>
              <w:t>1</w:t>
            </w:r>
          </w:p>
        </w:tc>
        <w:tc>
          <w:tcPr>
            <w:tcW w:w="235" w:type="dxa"/>
          </w:tcPr>
          <w:p w14:paraId="19420846" w14:textId="77777777" w:rsidR="0000472C" w:rsidRDefault="0000472C" w:rsidP="008E5E33">
            <w:pPr>
              <w:pStyle w:val="TableParagraph"/>
              <w:spacing w:line="253" w:lineRule="exact"/>
              <w:ind w:left="111" w:right="-15"/>
              <w:rPr>
                <w:b/>
                <w:sz w:val="24"/>
              </w:rPr>
            </w:pPr>
            <w:r>
              <w:rPr>
                <w:b/>
                <w:spacing w:val="-10"/>
                <w:sz w:val="24"/>
              </w:rPr>
              <w:t>2</w:t>
            </w:r>
          </w:p>
        </w:tc>
        <w:tc>
          <w:tcPr>
            <w:tcW w:w="235" w:type="dxa"/>
          </w:tcPr>
          <w:p w14:paraId="15442BCA" w14:textId="77777777" w:rsidR="0000472C" w:rsidRDefault="0000472C" w:rsidP="008E5E33">
            <w:pPr>
              <w:pStyle w:val="TableParagraph"/>
              <w:spacing w:line="253" w:lineRule="exact"/>
              <w:ind w:left="112" w:right="-15"/>
              <w:rPr>
                <w:b/>
                <w:sz w:val="24"/>
              </w:rPr>
            </w:pPr>
            <w:r>
              <w:rPr>
                <w:b/>
                <w:spacing w:val="-10"/>
                <w:sz w:val="24"/>
              </w:rPr>
              <w:t>3</w:t>
            </w:r>
          </w:p>
        </w:tc>
        <w:tc>
          <w:tcPr>
            <w:tcW w:w="288" w:type="dxa"/>
          </w:tcPr>
          <w:p w14:paraId="7350AD5C" w14:textId="77777777" w:rsidR="0000472C" w:rsidRDefault="0000472C" w:rsidP="008E5E33">
            <w:pPr>
              <w:pStyle w:val="TableParagraph"/>
              <w:spacing w:line="253" w:lineRule="exact"/>
              <w:ind w:left="112"/>
              <w:rPr>
                <w:b/>
                <w:sz w:val="24"/>
              </w:rPr>
            </w:pPr>
            <w:r>
              <w:rPr>
                <w:b/>
                <w:spacing w:val="-10"/>
                <w:sz w:val="24"/>
              </w:rPr>
              <w:t>4</w:t>
            </w:r>
          </w:p>
        </w:tc>
        <w:tc>
          <w:tcPr>
            <w:tcW w:w="278" w:type="dxa"/>
          </w:tcPr>
          <w:p w14:paraId="79179F79" w14:textId="77777777" w:rsidR="0000472C" w:rsidRDefault="0000472C" w:rsidP="008E5E33">
            <w:pPr>
              <w:pStyle w:val="TableParagraph"/>
              <w:spacing w:line="253" w:lineRule="exact"/>
              <w:ind w:left="107"/>
              <w:rPr>
                <w:b/>
                <w:sz w:val="24"/>
              </w:rPr>
            </w:pPr>
            <w:r>
              <w:rPr>
                <w:b/>
                <w:spacing w:val="-10"/>
                <w:sz w:val="24"/>
              </w:rPr>
              <w:t>1</w:t>
            </w:r>
          </w:p>
        </w:tc>
        <w:tc>
          <w:tcPr>
            <w:tcW w:w="240" w:type="dxa"/>
          </w:tcPr>
          <w:p w14:paraId="1A4DEB4E" w14:textId="77777777" w:rsidR="0000472C" w:rsidRDefault="0000472C" w:rsidP="008E5E33">
            <w:pPr>
              <w:pStyle w:val="TableParagraph"/>
              <w:spacing w:line="253" w:lineRule="exact"/>
              <w:ind w:left="112" w:right="-15"/>
              <w:rPr>
                <w:b/>
                <w:sz w:val="24"/>
              </w:rPr>
            </w:pPr>
            <w:r>
              <w:rPr>
                <w:b/>
                <w:spacing w:val="-10"/>
                <w:sz w:val="24"/>
              </w:rPr>
              <w:t>2</w:t>
            </w:r>
          </w:p>
        </w:tc>
        <w:tc>
          <w:tcPr>
            <w:tcW w:w="235" w:type="dxa"/>
          </w:tcPr>
          <w:p w14:paraId="3A48DD0A" w14:textId="77777777" w:rsidR="0000472C" w:rsidRDefault="0000472C" w:rsidP="008E5E33">
            <w:pPr>
              <w:pStyle w:val="TableParagraph"/>
              <w:spacing w:line="253" w:lineRule="exact"/>
              <w:ind w:left="112" w:right="-15"/>
              <w:rPr>
                <w:b/>
                <w:sz w:val="24"/>
              </w:rPr>
            </w:pPr>
            <w:r>
              <w:rPr>
                <w:b/>
                <w:spacing w:val="-10"/>
                <w:sz w:val="24"/>
              </w:rPr>
              <w:t>3</w:t>
            </w:r>
          </w:p>
        </w:tc>
        <w:tc>
          <w:tcPr>
            <w:tcW w:w="235" w:type="dxa"/>
          </w:tcPr>
          <w:p w14:paraId="185489F9" w14:textId="77777777" w:rsidR="0000472C" w:rsidRDefault="0000472C" w:rsidP="008E5E33">
            <w:pPr>
              <w:pStyle w:val="TableParagraph"/>
              <w:spacing w:line="253" w:lineRule="exact"/>
              <w:ind w:left="112" w:right="-15"/>
              <w:rPr>
                <w:b/>
                <w:sz w:val="24"/>
              </w:rPr>
            </w:pPr>
            <w:r>
              <w:rPr>
                <w:b/>
                <w:spacing w:val="-10"/>
                <w:sz w:val="24"/>
              </w:rPr>
              <w:t>4</w:t>
            </w:r>
          </w:p>
        </w:tc>
        <w:tc>
          <w:tcPr>
            <w:tcW w:w="283" w:type="dxa"/>
          </w:tcPr>
          <w:p w14:paraId="7E3DD7EA" w14:textId="77777777" w:rsidR="0000472C" w:rsidRDefault="0000472C" w:rsidP="008E5E33">
            <w:pPr>
              <w:pStyle w:val="TableParagraph"/>
              <w:spacing w:line="253" w:lineRule="exact"/>
              <w:ind w:left="113"/>
              <w:rPr>
                <w:b/>
                <w:sz w:val="24"/>
              </w:rPr>
            </w:pPr>
            <w:r>
              <w:rPr>
                <w:b/>
                <w:spacing w:val="-10"/>
                <w:sz w:val="24"/>
              </w:rPr>
              <w:t>1</w:t>
            </w:r>
          </w:p>
        </w:tc>
        <w:tc>
          <w:tcPr>
            <w:tcW w:w="240" w:type="dxa"/>
          </w:tcPr>
          <w:p w14:paraId="259130A2" w14:textId="77777777" w:rsidR="0000472C" w:rsidRDefault="0000472C" w:rsidP="008E5E33">
            <w:pPr>
              <w:pStyle w:val="TableParagraph"/>
              <w:spacing w:line="253" w:lineRule="exact"/>
              <w:ind w:left="113" w:right="-15"/>
              <w:rPr>
                <w:b/>
                <w:sz w:val="24"/>
              </w:rPr>
            </w:pPr>
            <w:r>
              <w:rPr>
                <w:b/>
                <w:spacing w:val="-10"/>
                <w:sz w:val="24"/>
              </w:rPr>
              <w:t>2</w:t>
            </w:r>
          </w:p>
        </w:tc>
        <w:tc>
          <w:tcPr>
            <w:tcW w:w="235" w:type="dxa"/>
          </w:tcPr>
          <w:p w14:paraId="4E037DCF" w14:textId="77777777" w:rsidR="0000472C" w:rsidRDefault="0000472C" w:rsidP="008E5E33">
            <w:pPr>
              <w:pStyle w:val="TableParagraph"/>
              <w:spacing w:line="253" w:lineRule="exact"/>
              <w:ind w:left="108" w:right="-15"/>
              <w:rPr>
                <w:b/>
                <w:sz w:val="24"/>
              </w:rPr>
            </w:pPr>
            <w:r>
              <w:rPr>
                <w:b/>
                <w:spacing w:val="-10"/>
                <w:sz w:val="24"/>
              </w:rPr>
              <w:t>3</w:t>
            </w:r>
          </w:p>
        </w:tc>
        <w:tc>
          <w:tcPr>
            <w:tcW w:w="235" w:type="dxa"/>
          </w:tcPr>
          <w:p w14:paraId="76FE488F" w14:textId="77777777" w:rsidR="0000472C" w:rsidRDefault="0000472C" w:rsidP="008E5E33">
            <w:pPr>
              <w:pStyle w:val="TableParagraph"/>
              <w:spacing w:line="253" w:lineRule="exact"/>
              <w:ind w:left="113" w:right="-15"/>
              <w:rPr>
                <w:b/>
                <w:sz w:val="24"/>
              </w:rPr>
            </w:pPr>
            <w:r>
              <w:rPr>
                <w:b/>
                <w:spacing w:val="-10"/>
                <w:sz w:val="24"/>
              </w:rPr>
              <w:t>4</w:t>
            </w:r>
          </w:p>
        </w:tc>
        <w:tc>
          <w:tcPr>
            <w:tcW w:w="283" w:type="dxa"/>
          </w:tcPr>
          <w:p w14:paraId="14329867" w14:textId="77777777" w:rsidR="0000472C" w:rsidRDefault="0000472C" w:rsidP="008E5E33">
            <w:pPr>
              <w:pStyle w:val="TableParagraph"/>
              <w:spacing w:line="253" w:lineRule="exact"/>
              <w:ind w:left="113"/>
              <w:rPr>
                <w:b/>
                <w:sz w:val="24"/>
              </w:rPr>
            </w:pPr>
            <w:r>
              <w:rPr>
                <w:b/>
                <w:spacing w:val="-10"/>
                <w:sz w:val="24"/>
              </w:rPr>
              <w:t>1</w:t>
            </w:r>
          </w:p>
        </w:tc>
        <w:tc>
          <w:tcPr>
            <w:tcW w:w="235" w:type="dxa"/>
          </w:tcPr>
          <w:p w14:paraId="740D6408" w14:textId="77777777" w:rsidR="0000472C" w:rsidRDefault="0000472C" w:rsidP="008E5E33">
            <w:pPr>
              <w:pStyle w:val="TableParagraph"/>
              <w:spacing w:line="253" w:lineRule="exact"/>
              <w:ind w:left="113" w:right="-15"/>
              <w:rPr>
                <w:b/>
                <w:sz w:val="24"/>
              </w:rPr>
            </w:pPr>
            <w:r>
              <w:rPr>
                <w:b/>
                <w:spacing w:val="-10"/>
                <w:sz w:val="24"/>
              </w:rPr>
              <w:t>2</w:t>
            </w:r>
          </w:p>
        </w:tc>
        <w:tc>
          <w:tcPr>
            <w:tcW w:w="336" w:type="dxa"/>
          </w:tcPr>
          <w:p w14:paraId="40C38516" w14:textId="77777777" w:rsidR="0000472C" w:rsidRDefault="0000472C" w:rsidP="008E5E33">
            <w:pPr>
              <w:pStyle w:val="TableParagraph"/>
              <w:spacing w:line="253" w:lineRule="exact"/>
              <w:ind w:left="114"/>
              <w:rPr>
                <w:b/>
                <w:sz w:val="24"/>
              </w:rPr>
            </w:pPr>
            <w:r>
              <w:rPr>
                <w:b/>
                <w:spacing w:val="-10"/>
                <w:sz w:val="24"/>
              </w:rPr>
              <w:t>3</w:t>
            </w:r>
          </w:p>
        </w:tc>
        <w:tc>
          <w:tcPr>
            <w:tcW w:w="283" w:type="dxa"/>
          </w:tcPr>
          <w:p w14:paraId="27D57256" w14:textId="77777777" w:rsidR="0000472C" w:rsidRDefault="0000472C" w:rsidP="008E5E33">
            <w:pPr>
              <w:pStyle w:val="TableParagraph"/>
              <w:spacing w:line="253" w:lineRule="exact"/>
              <w:ind w:left="114"/>
              <w:rPr>
                <w:b/>
                <w:sz w:val="24"/>
              </w:rPr>
            </w:pPr>
            <w:r>
              <w:rPr>
                <w:b/>
                <w:spacing w:val="-10"/>
                <w:sz w:val="24"/>
              </w:rPr>
              <w:t>4</w:t>
            </w:r>
          </w:p>
        </w:tc>
      </w:tr>
      <w:tr w:rsidR="0000472C" w14:paraId="17BB60BA" w14:textId="77777777" w:rsidTr="00E11C3E">
        <w:trPr>
          <w:trHeight w:val="1381"/>
        </w:trPr>
        <w:tc>
          <w:tcPr>
            <w:tcW w:w="566" w:type="dxa"/>
          </w:tcPr>
          <w:p w14:paraId="2E9449AC" w14:textId="77777777" w:rsidR="0000472C" w:rsidRDefault="0000472C" w:rsidP="008E5E33">
            <w:pPr>
              <w:pStyle w:val="TableParagraph"/>
              <w:spacing w:line="273" w:lineRule="exact"/>
              <w:ind w:left="15"/>
              <w:jc w:val="center"/>
              <w:rPr>
                <w:sz w:val="24"/>
              </w:rPr>
            </w:pPr>
            <w:r>
              <w:rPr>
                <w:spacing w:val="-10"/>
                <w:sz w:val="24"/>
              </w:rPr>
              <w:t>1</w:t>
            </w:r>
          </w:p>
        </w:tc>
        <w:tc>
          <w:tcPr>
            <w:tcW w:w="1742" w:type="dxa"/>
          </w:tcPr>
          <w:p w14:paraId="09DB2999" w14:textId="77777777" w:rsidR="0000472C" w:rsidRDefault="0000472C" w:rsidP="008E5E33">
            <w:pPr>
              <w:pStyle w:val="TableParagraph"/>
              <w:ind w:left="110" w:right="210"/>
              <w:rPr>
                <w:sz w:val="24"/>
              </w:rPr>
            </w:pPr>
            <w:r>
              <w:rPr>
                <w:sz w:val="24"/>
              </w:rPr>
              <w:t>Pengajuan</w:t>
            </w:r>
            <w:r>
              <w:rPr>
                <w:spacing w:val="-15"/>
                <w:sz w:val="24"/>
              </w:rPr>
              <w:t xml:space="preserve"> </w:t>
            </w:r>
            <w:r>
              <w:rPr>
                <w:sz w:val="24"/>
              </w:rPr>
              <w:t xml:space="preserve">dan </w:t>
            </w:r>
            <w:r>
              <w:rPr>
                <w:spacing w:val="-2"/>
                <w:sz w:val="24"/>
              </w:rPr>
              <w:t>Persetujuan Judul</w:t>
            </w:r>
          </w:p>
          <w:p w14:paraId="37D78B74" w14:textId="77777777" w:rsidR="0000472C" w:rsidRDefault="0000472C" w:rsidP="008E5E33">
            <w:pPr>
              <w:pStyle w:val="TableParagraph"/>
              <w:spacing w:line="274" w:lineRule="exact"/>
              <w:ind w:left="110" w:right="210"/>
              <w:rPr>
                <w:sz w:val="24"/>
              </w:rPr>
            </w:pPr>
            <w:r>
              <w:rPr>
                <w:spacing w:val="-2"/>
                <w:sz w:val="24"/>
              </w:rPr>
              <w:t>Penelitian Skripsi</w:t>
            </w:r>
          </w:p>
        </w:tc>
        <w:tc>
          <w:tcPr>
            <w:tcW w:w="240" w:type="dxa"/>
          </w:tcPr>
          <w:p w14:paraId="630DB5CF" w14:textId="77777777" w:rsidR="0000472C" w:rsidRDefault="0000472C" w:rsidP="008E5E33">
            <w:pPr>
              <w:pStyle w:val="TableParagraph"/>
              <w:rPr>
                <w:sz w:val="24"/>
              </w:rPr>
            </w:pPr>
          </w:p>
        </w:tc>
        <w:tc>
          <w:tcPr>
            <w:tcW w:w="283" w:type="dxa"/>
          </w:tcPr>
          <w:p w14:paraId="2004A9C8" w14:textId="77777777" w:rsidR="0000472C" w:rsidRDefault="0000472C" w:rsidP="008E5E33">
            <w:pPr>
              <w:pStyle w:val="TableParagraph"/>
              <w:rPr>
                <w:sz w:val="24"/>
              </w:rPr>
            </w:pPr>
          </w:p>
        </w:tc>
        <w:tc>
          <w:tcPr>
            <w:tcW w:w="283" w:type="dxa"/>
            <w:tcBorders>
              <w:bottom w:val="nil"/>
            </w:tcBorders>
            <w:shd w:val="clear" w:color="auto" w:fill="000000"/>
          </w:tcPr>
          <w:p w14:paraId="6DF2207D" w14:textId="77777777" w:rsidR="0000472C" w:rsidRDefault="0000472C" w:rsidP="008E5E33">
            <w:pPr>
              <w:pStyle w:val="TableParagraph"/>
              <w:rPr>
                <w:sz w:val="24"/>
              </w:rPr>
            </w:pPr>
          </w:p>
        </w:tc>
        <w:tc>
          <w:tcPr>
            <w:tcW w:w="283" w:type="dxa"/>
            <w:shd w:val="clear" w:color="auto" w:fill="000000" w:themeFill="text1"/>
          </w:tcPr>
          <w:p w14:paraId="7CD55C82" w14:textId="77777777" w:rsidR="0000472C" w:rsidRDefault="0000472C" w:rsidP="008E5E33">
            <w:pPr>
              <w:pStyle w:val="TableParagraph"/>
              <w:rPr>
                <w:sz w:val="24"/>
              </w:rPr>
            </w:pPr>
          </w:p>
        </w:tc>
        <w:tc>
          <w:tcPr>
            <w:tcW w:w="235" w:type="dxa"/>
          </w:tcPr>
          <w:p w14:paraId="204AE63B" w14:textId="77777777" w:rsidR="0000472C" w:rsidRDefault="0000472C" w:rsidP="008E5E33">
            <w:pPr>
              <w:pStyle w:val="TableParagraph"/>
              <w:rPr>
                <w:sz w:val="24"/>
              </w:rPr>
            </w:pPr>
          </w:p>
        </w:tc>
        <w:tc>
          <w:tcPr>
            <w:tcW w:w="235" w:type="dxa"/>
          </w:tcPr>
          <w:p w14:paraId="746F3AC6" w14:textId="77777777" w:rsidR="0000472C" w:rsidRDefault="0000472C" w:rsidP="008E5E33">
            <w:pPr>
              <w:pStyle w:val="TableParagraph"/>
              <w:rPr>
                <w:sz w:val="24"/>
              </w:rPr>
            </w:pPr>
          </w:p>
        </w:tc>
        <w:tc>
          <w:tcPr>
            <w:tcW w:w="235" w:type="dxa"/>
          </w:tcPr>
          <w:p w14:paraId="6A2EB9DC" w14:textId="77777777" w:rsidR="0000472C" w:rsidRDefault="0000472C" w:rsidP="008E5E33">
            <w:pPr>
              <w:pStyle w:val="TableParagraph"/>
              <w:rPr>
                <w:sz w:val="24"/>
              </w:rPr>
            </w:pPr>
          </w:p>
        </w:tc>
        <w:tc>
          <w:tcPr>
            <w:tcW w:w="288" w:type="dxa"/>
          </w:tcPr>
          <w:p w14:paraId="1D9D178C" w14:textId="77777777" w:rsidR="0000472C" w:rsidRDefault="0000472C" w:rsidP="008E5E33">
            <w:pPr>
              <w:pStyle w:val="TableParagraph"/>
              <w:rPr>
                <w:sz w:val="24"/>
              </w:rPr>
            </w:pPr>
          </w:p>
        </w:tc>
        <w:tc>
          <w:tcPr>
            <w:tcW w:w="278" w:type="dxa"/>
          </w:tcPr>
          <w:p w14:paraId="2E9D1B8B" w14:textId="77777777" w:rsidR="0000472C" w:rsidRDefault="0000472C" w:rsidP="008E5E33">
            <w:pPr>
              <w:pStyle w:val="TableParagraph"/>
              <w:rPr>
                <w:sz w:val="24"/>
              </w:rPr>
            </w:pPr>
          </w:p>
        </w:tc>
        <w:tc>
          <w:tcPr>
            <w:tcW w:w="240" w:type="dxa"/>
          </w:tcPr>
          <w:p w14:paraId="5C367A7D" w14:textId="77777777" w:rsidR="0000472C" w:rsidRDefault="0000472C" w:rsidP="008E5E33">
            <w:pPr>
              <w:pStyle w:val="TableParagraph"/>
              <w:rPr>
                <w:sz w:val="24"/>
              </w:rPr>
            </w:pPr>
          </w:p>
        </w:tc>
        <w:tc>
          <w:tcPr>
            <w:tcW w:w="235" w:type="dxa"/>
          </w:tcPr>
          <w:p w14:paraId="3105E2D4" w14:textId="77777777" w:rsidR="0000472C" w:rsidRDefault="0000472C" w:rsidP="008E5E33">
            <w:pPr>
              <w:pStyle w:val="TableParagraph"/>
              <w:rPr>
                <w:sz w:val="24"/>
              </w:rPr>
            </w:pPr>
          </w:p>
        </w:tc>
        <w:tc>
          <w:tcPr>
            <w:tcW w:w="235" w:type="dxa"/>
          </w:tcPr>
          <w:p w14:paraId="49DBBB8D" w14:textId="77777777" w:rsidR="0000472C" w:rsidRDefault="0000472C" w:rsidP="008E5E33">
            <w:pPr>
              <w:pStyle w:val="TableParagraph"/>
              <w:rPr>
                <w:sz w:val="24"/>
              </w:rPr>
            </w:pPr>
          </w:p>
        </w:tc>
        <w:tc>
          <w:tcPr>
            <w:tcW w:w="283" w:type="dxa"/>
          </w:tcPr>
          <w:p w14:paraId="0DB6F694" w14:textId="77777777" w:rsidR="0000472C" w:rsidRDefault="0000472C" w:rsidP="008E5E33">
            <w:pPr>
              <w:pStyle w:val="TableParagraph"/>
              <w:rPr>
                <w:sz w:val="24"/>
              </w:rPr>
            </w:pPr>
          </w:p>
        </w:tc>
        <w:tc>
          <w:tcPr>
            <w:tcW w:w="240" w:type="dxa"/>
          </w:tcPr>
          <w:p w14:paraId="3F1E43E3" w14:textId="77777777" w:rsidR="0000472C" w:rsidRDefault="0000472C" w:rsidP="008E5E33">
            <w:pPr>
              <w:pStyle w:val="TableParagraph"/>
              <w:rPr>
                <w:sz w:val="24"/>
              </w:rPr>
            </w:pPr>
          </w:p>
        </w:tc>
        <w:tc>
          <w:tcPr>
            <w:tcW w:w="235" w:type="dxa"/>
          </w:tcPr>
          <w:p w14:paraId="071F372E" w14:textId="77777777" w:rsidR="0000472C" w:rsidRDefault="0000472C" w:rsidP="008E5E33">
            <w:pPr>
              <w:pStyle w:val="TableParagraph"/>
              <w:rPr>
                <w:sz w:val="24"/>
              </w:rPr>
            </w:pPr>
          </w:p>
        </w:tc>
        <w:tc>
          <w:tcPr>
            <w:tcW w:w="235" w:type="dxa"/>
          </w:tcPr>
          <w:p w14:paraId="53949FC6" w14:textId="77777777" w:rsidR="0000472C" w:rsidRDefault="0000472C" w:rsidP="008E5E33">
            <w:pPr>
              <w:pStyle w:val="TableParagraph"/>
              <w:rPr>
                <w:sz w:val="24"/>
              </w:rPr>
            </w:pPr>
          </w:p>
        </w:tc>
        <w:tc>
          <w:tcPr>
            <w:tcW w:w="283" w:type="dxa"/>
          </w:tcPr>
          <w:p w14:paraId="07C25463" w14:textId="77777777" w:rsidR="0000472C" w:rsidRDefault="0000472C" w:rsidP="008E5E33">
            <w:pPr>
              <w:pStyle w:val="TableParagraph"/>
              <w:rPr>
                <w:sz w:val="24"/>
              </w:rPr>
            </w:pPr>
          </w:p>
        </w:tc>
        <w:tc>
          <w:tcPr>
            <w:tcW w:w="235" w:type="dxa"/>
          </w:tcPr>
          <w:p w14:paraId="452C0B31" w14:textId="77777777" w:rsidR="0000472C" w:rsidRDefault="0000472C" w:rsidP="008E5E33">
            <w:pPr>
              <w:pStyle w:val="TableParagraph"/>
              <w:rPr>
                <w:sz w:val="24"/>
              </w:rPr>
            </w:pPr>
          </w:p>
        </w:tc>
        <w:tc>
          <w:tcPr>
            <w:tcW w:w="336" w:type="dxa"/>
          </w:tcPr>
          <w:p w14:paraId="45B63D9A" w14:textId="77777777" w:rsidR="0000472C" w:rsidRDefault="0000472C" w:rsidP="008E5E33">
            <w:pPr>
              <w:pStyle w:val="TableParagraph"/>
              <w:rPr>
                <w:sz w:val="24"/>
              </w:rPr>
            </w:pPr>
          </w:p>
        </w:tc>
        <w:tc>
          <w:tcPr>
            <w:tcW w:w="283" w:type="dxa"/>
          </w:tcPr>
          <w:p w14:paraId="7B661EE0" w14:textId="77777777" w:rsidR="0000472C" w:rsidRDefault="0000472C" w:rsidP="008E5E33">
            <w:pPr>
              <w:pStyle w:val="TableParagraph"/>
              <w:rPr>
                <w:sz w:val="24"/>
              </w:rPr>
            </w:pPr>
          </w:p>
        </w:tc>
      </w:tr>
      <w:tr w:rsidR="0000472C" w14:paraId="38FE89CD" w14:textId="77777777" w:rsidTr="008E5E33">
        <w:trPr>
          <w:trHeight w:val="830"/>
        </w:trPr>
        <w:tc>
          <w:tcPr>
            <w:tcW w:w="566" w:type="dxa"/>
          </w:tcPr>
          <w:p w14:paraId="0A7A8209" w14:textId="77777777" w:rsidR="0000472C" w:rsidRDefault="0000472C" w:rsidP="008E5E33">
            <w:pPr>
              <w:pStyle w:val="TableParagraph"/>
              <w:spacing w:line="273" w:lineRule="exact"/>
              <w:ind w:left="15"/>
              <w:jc w:val="center"/>
              <w:rPr>
                <w:sz w:val="24"/>
              </w:rPr>
            </w:pPr>
            <w:r>
              <w:rPr>
                <w:spacing w:val="-10"/>
                <w:sz w:val="24"/>
              </w:rPr>
              <w:t>2</w:t>
            </w:r>
          </w:p>
        </w:tc>
        <w:tc>
          <w:tcPr>
            <w:tcW w:w="1742" w:type="dxa"/>
          </w:tcPr>
          <w:p w14:paraId="18DB4B2B" w14:textId="77777777" w:rsidR="0000472C" w:rsidRDefault="0000472C" w:rsidP="008E5E33">
            <w:pPr>
              <w:pStyle w:val="TableParagraph"/>
              <w:spacing w:line="273" w:lineRule="exact"/>
              <w:ind w:left="110"/>
              <w:rPr>
                <w:sz w:val="24"/>
              </w:rPr>
            </w:pPr>
            <w:r>
              <w:rPr>
                <w:spacing w:val="-2"/>
                <w:sz w:val="24"/>
              </w:rPr>
              <w:t>Penyusunan</w:t>
            </w:r>
          </w:p>
          <w:p w14:paraId="2FDF776E" w14:textId="77777777" w:rsidR="0000472C" w:rsidRDefault="0000472C" w:rsidP="008E5E33">
            <w:pPr>
              <w:pStyle w:val="TableParagraph"/>
              <w:spacing w:line="274" w:lineRule="exact"/>
              <w:ind w:left="110"/>
              <w:rPr>
                <w:sz w:val="24"/>
              </w:rPr>
            </w:pPr>
            <w:r>
              <w:rPr>
                <w:spacing w:val="-2"/>
                <w:sz w:val="24"/>
              </w:rPr>
              <w:t>Instrumen Penelitian</w:t>
            </w:r>
          </w:p>
        </w:tc>
        <w:tc>
          <w:tcPr>
            <w:tcW w:w="240" w:type="dxa"/>
          </w:tcPr>
          <w:p w14:paraId="2AF58364" w14:textId="77777777" w:rsidR="0000472C" w:rsidRDefault="0000472C" w:rsidP="008E5E33">
            <w:pPr>
              <w:pStyle w:val="TableParagraph"/>
              <w:rPr>
                <w:sz w:val="24"/>
              </w:rPr>
            </w:pPr>
          </w:p>
        </w:tc>
        <w:tc>
          <w:tcPr>
            <w:tcW w:w="283" w:type="dxa"/>
          </w:tcPr>
          <w:p w14:paraId="27BE514C" w14:textId="77777777" w:rsidR="0000472C" w:rsidRDefault="0000472C" w:rsidP="008E5E33">
            <w:pPr>
              <w:pStyle w:val="TableParagraph"/>
              <w:rPr>
                <w:sz w:val="24"/>
              </w:rPr>
            </w:pPr>
          </w:p>
        </w:tc>
        <w:tc>
          <w:tcPr>
            <w:tcW w:w="283" w:type="dxa"/>
            <w:tcBorders>
              <w:top w:val="nil"/>
            </w:tcBorders>
          </w:tcPr>
          <w:p w14:paraId="4B418C67" w14:textId="77777777" w:rsidR="0000472C" w:rsidRDefault="0000472C" w:rsidP="008E5E33">
            <w:pPr>
              <w:pStyle w:val="TableParagraph"/>
              <w:rPr>
                <w:sz w:val="24"/>
              </w:rPr>
            </w:pPr>
          </w:p>
        </w:tc>
        <w:tc>
          <w:tcPr>
            <w:tcW w:w="283" w:type="dxa"/>
            <w:shd w:val="clear" w:color="auto" w:fill="000000"/>
          </w:tcPr>
          <w:p w14:paraId="2CB4234F" w14:textId="77777777" w:rsidR="0000472C" w:rsidRDefault="0000472C" w:rsidP="008E5E33">
            <w:pPr>
              <w:pStyle w:val="TableParagraph"/>
              <w:rPr>
                <w:sz w:val="24"/>
              </w:rPr>
            </w:pPr>
          </w:p>
        </w:tc>
        <w:tc>
          <w:tcPr>
            <w:tcW w:w="235" w:type="dxa"/>
            <w:shd w:val="clear" w:color="auto" w:fill="000000"/>
          </w:tcPr>
          <w:p w14:paraId="15BB6A04" w14:textId="77777777" w:rsidR="0000472C" w:rsidRDefault="0000472C" w:rsidP="008E5E33">
            <w:pPr>
              <w:pStyle w:val="TableParagraph"/>
              <w:rPr>
                <w:sz w:val="24"/>
              </w:rPr>
            </w:pPr>
          </w:p>
        </w:tc>
        <w:tc>
          <w:tcPr>
            <w:tcW w:w="235" w:type="dxa"/>
            <w:tcBorders>
              <w:bottom w:val="nil"/>
            </w:tcBorders>
            <w:shd w:val="clear" w:color="auto" w:fill="000000"/>
          </w:tcPr>
          <w:p w14:paraId="51DEC689" w14:textId="77777777" w:rsidR="0000472C" w:rsidRDefault="0000472C" w:rsidP="008E5E33">
            <w:pPr>
              <w:pStyle w:val="TableParagraph"/>
              <w:rPr>
                <w:sz w:val="24"/>
              </w:rPr>
            </w:pPr>
          </w:p>
        </w:tc>
        <w:tc>
          <w:tcPr>
            <w:tcW w:w="235" w:type="dxa"/>
          </w:tcPr>
          <w:p w14:paraId="6A73609D" w14:textId="77777777" w:rsidR="0000472C" w:rsidRDefault="0000472C" w:rsidP="008E5E33">
            <w:pPr>
              <w:pStyle w:val="TableParagraph"/>
              <w:rPr>
                <w:sz w:val="24"/>
              </w:rPr>
            </w:pPr>
          </w:p>
        </w:tc>
        <w:tc>
          <w:tcPr>
            <w:tcW w:w="288" w:type="dxa"/>
          </w:tcPr>
          <w:p w14:paraId="674E67FC" w14:textId="77777777" w:rsidR="0000472C" w:rsidRDefault="0000472C" w:rsidP="008E5E33">
            <w:pPr>
              <w:pStyle w:val="TableParagraph"/>
              <w:rPr>
                <w:sz w:val="24"/>
              </w:rPr>
            </w:pPr>
          </w:p>
        </w:tc>
        <w:tc>
          <w:tcPr>
            <w:tcW w:w="278" w:type="dxa"/>
          </w:tcPr>
          <w:p w14:paraId="45F81F8A" w14:textId="77777777" w:rsidR="0000472C" w:rsidRDefault="0000472C" w:rsidP="008E5E33">
            <w:pPr>
              <w:pStyle w:val="TableParagraph"/>
              <w:rPr>
                <w:sz w:val="24"/>
              </w:rPr>
            </w:pPr>
          </w:p>
        </w:tc>
        <w:tc>
          <w:tcPr>
            <w:tcW w:w="240" w:type="dxa"/>
          </w:tcPr>
          <w:p w14:paraId="5ADEC7AC" w14:textId="77777777" w:rsidR="0000472C" w:rsidRDefault="0000472C" w:rsidP="008E5E33">
            <w:pPr>
              <w:pStyle w:val="TableParagraph"/>
              <w:rPr>
                <w:sz w:val="24"/>
              </w:rPr>
            </w:pPr>
          </w:p>
        </w:tc>
        <w:tc>
          <w:tcPr>
            <w:tcW w:w="235" w:type="dxa"/>
          </w:tcPr>
          <w:p w14:paraId="2F9F09D2" w14:textId="77777777" w:rsidR="0000472C" w:rsidRDefault="0000472C" w:rsidP="008E5E33">
            <w:pPr>
              <w:pStyle w:val="TableParagraph"/>
              <w:rPr>
                <w:sz w:val="24"/>
              </w:rPr>
            </w:pPr>
          </w:p>
        </w:tc>
        <w:tc>
          <w:tcPr>
            <w:tcW w:w="235" w:type="dxa"/>
          </w:tcPr>
          <w:p w14:paraId="03488C31" w14:textId="77777777" w:rsidR="0000472C" w:rsidRDefault="0000472C" w:rsidP="008E5E33">
            <w:pPr>
              <w:pStyle w:val="TableParagraph"/>
              <w:rPr>
                <w:sz w:val="24"/>
              </w:rPr>
            </w:pPr>
          </w:p>
        </w:tc>
        <w:tc>
          <w:tcPr>
            <w:tcW w:w="283" w:type="dxa"/>
          </w:tcPr>
          <w:p w14:paraId="1136F18B" w14:textId="77777777" w:rsidR="0000472C" w:rsidRDefault="0000472C" w:rsidP="008E5E33">
            <w:pPr>
              <w:pStyle w:val="TableParagraph"/>
              <w:rPr>
                <w:sz w:val="24"/>
              </w:rPr>
            </w:pPr>
          </w:p>
        </w:tc>
        <w:tc>
          <w:tcPr>
            <w:tcW w:w="240" w:type="dxa"/>
          </w:tcPr>
          <w:p w14:paraId="03DD2EC1" w14:textId="77777777" w:rsidR="0000472C" w:rsidRDefault="0000472C" w:rsidP="008E5E33">
            <w:pPr>
              <w:pStyle w:val="TableParagraph"/>
              <w:rPr>
                <w:sz w:val="24"/>
              </w:rPr>
            </w:pPr>
          </w:p>
        </w:tc>
        <w:tc>
          <w:tcPr>
            <w:tcW w:w="235" w:type="dxa"/>
          </w:tcPr>
          <w:p w14:paraId="575750A5" w14:textId="77777777" w:rsidR="0000472C" w:rsidRDefault="0000472C" w:rsidP="008E5E33">
            <w:pPr>
              <w:pStyle w:val="TableParagraph"/>
              <w:rPr>
                <w:sz w:val="24"/>
              </w:rPr>
            </w:pPr>
          </w:p>
        </w:tc>
        <w:tc>
          <w:tcPr>
            <w:tcW w:w="235" w:type="dxa"/>
          </w:tcPr>
          <w:p w14:paraId="4BBD9C10" w14:textId="77777777" w:rsidR="0000472C" w:rsidRDefault="0000472C" w:rsidP="008E5E33">
            <w:pPr>
              <w:pStyle w:val="TableParagraph"/>
              <w:rPr>
                <w:sz w:val="24"/>
              </w:rPr>
            </w:pPr>
          </w:p>
        </w:tc>
        <w:tc>
          <w:tcPr>
            <w:tcW w:w="283" w:type="dxa"/>
          </w:tcPr>
          <w:p w14:paraId="4418EEA6" w14:textId="77777777" w:rsidR="0000472C" w:rsidRDefault="0000472C" w:rsidP="008E5E33">
            <w:pPr>
              <w:pStyle w:val="TableParagraph"/>
              <w:rPr>
                <w:sz w:val="24"/>
              </w:rPr>
            </w:pPr>
          </w:p>
        </w:tc>
        <w:tc>
          <w:tcPr>
            <w:tcW w:w="235" w:type="dxa"/>
          </w:tcPr>
          <w:p w14:paraId="0B88322C" w14:textId="77777777" w:rsidR="0000472C" w:rsidRDefault="0000472C" w:rsidP="008E5E33">
            <w:pPr>
              <w:pStyle w:val="TableParagraph"/>
              <w:rPr>
                <w:sz w:val="24"/>
              </w:rPr>
            </w:pPr>
          </w:p>
        </w:tc>
        <w:tc>
          <w:tcPr>
            <w:tcW w:w="336" w:type="dxa"/>
          </w:tcPr>
          <w:p w14:paraId="02F969A0" w14:textId="77777777" w:rsidR="0000472C" w:rsidRDefault="0000472C" w:rsidP="008E5E33">
            <w:pPr>
              <w:pStyle w:val="TableParagraph"/>
              <w:rPr>
                <w:sz w:val="24"/>
              </w:rPr>
            </w:pPr>
          </w:p>
        </w:tc>
        <w:tc>
          <w:tcPr>
            <w:tcW w:w="283" w:type="dxa"/>
          </w:tcPr>
          <w:p w14:paraId="3555D5F9" w14:textId="77777777" w:rsidR="0000472C" w:rsidRDefault="0000472C" w:rsidP="008E5E33">
            <w:pPr>
              <w:pStyle w:val="TableParagraph"/>
              <w:rPr>
                <w:sz w:val="24"/>
              </w:rPr>
            </w:pPr>
          </w:p>
        </w:tc>
      </w:tr>
      <w:tr w:rsidR="0000472C" w14:paraId="3F28288D" w14:textId="77777777" w:rsidTr="008E5E33">
        <w:trPr>
          <w:trHeight w:val="825"/>
        </w:trPr>
        <w:tc>
          <w:tcPr>
            <w:tcW w:w="566" w:type="dxa"/>
          </w:tcPr>
          <w:p w14:paraId="17F94DE0" w14:textId="77777777" w:rsidR="0000472C" w:rsidRDefault="0000472C" w:rsidP="008E5E33">
            <w:pPr>
              <w:pStyle w:val="TableParagraph"/>
              <w:spacing w:line="273" w:lineRule="exact"/>
              <w:ind w:left="15"/>
              <w:jc w:val="center"/>
              <w:rPr>
                <w:sz w:val="24"/>
              </w:rPr>
            </w:pPr>
            <w:r>
              <w:rPr>
                <w:spacing w:val="-10"/>
                <w:sz w:val="24"/>
              </w:rPr>
              <w:t>3</w:t>
            </w:r>
          </w:p>
        </w:tc>
        <w:tc>
          <w:tcPr>
            <w:tcW w:w="1742" w:type="dxa"/>
          </w:tcPr>
          <w:p w14:paraId="522D3A07" w14:textId="77777777" w:rsidR="0000472C" w:rsidRDefault="0000472C" w:rsidP="008E5E33">
            <w:pPr>
              <w:pStyle w:val="TableParagraph"/>
              <w:spacing w:line="237" w:lineRule="auto"/>
              <w:ind w:left="110" w:right="383"/>
              <w:rPr>
                <w:sz w:val="24"/>
              </w:rPr>
            </w:pPr>
            <w:r>
              <w:rPr>
                <w:spacing w:val="-2"/>
                <w:sz w:val="24"/>
              </w:rPr>
              <w:t xml:space="preserve">Penentuan </w:t>
            </w:r>
            <w:r>
              <w:rPr>
                <w:sz w:val="24"/>
              </w:rPr>
              <w:t>Populasi</w:t>
            </w:r>
            <w:r>
              <w:rPr>
                <w:spacing w:val="-15"/>
                <w:sz w:val="24"/>
              </w:rPr>
              <w:t xml:space="preserve"> </w:t>
            </w:r>
            <w:r>
              <w:rPr>
                <w:sz w:val="24"/>
              </w:rPr>
              <w:t>dan</w:t>
            </w:r>
          </w:p>
          <w:p w14:paraId="2C180C77" w14:textId="77777777" w:rsidR="0000472C" w:rsidRDefault="0000472C" w:rsidP="008E5E33">
            <w:pPr>
              <w:pStyle w:val="TableParagraph"/>
              <w:spacing w:before="2" w:line="257" w:lineRule="exact"/>
              <w:ind w:left="110"/>
              <w:rPr>
                <w:sz w:val="24"/>
              </w:rPr>
            </w:pPr>
            <w:r>
              <w:rPr>
                <w:spacing w:val="-2"/>
                <w:sz w:val="24"/>
              </w:rPr>
              <w:t>Sampel</w:t>
            </w:r>
          </w:p>
        </w:tc>
        <w:tc>
          <w:tcPr>
            <w:tcW w:w="240" w:type="dxa"/>
          </w:tcPr>
          <w:p w14:paraId="31A2F69E" w14:textId="77777777" w:rsidR="0000472C" w:rsidRDefault="0000472C" w:rsidP="008E5E33">
            <w:pPr>
              <w:pStyle w:val="TableParagraph"/>
              <w:rPr>
                <w:sz w:val="24"/>
              </w:rPr>
            </w:pPr>
          </w:p>
        </w:tc>
        <w:tc>
          <w:tcPr>
            <w:tcW w:w="283" w:type="dxa"/>
          </w:tcPr>
          <w:p w14:paraId="53DBC684" w14:textId="77777777" w:rsidR="0000472C" w:rsidRDefault="0000472C" w:rsidP="008E5E33">
            <w:pPr>
              <w:pStyle w:val="TableParagraph"/>
              <w:rPr>
                <w:sz w:val="24"/>
              </w:rPr>
            </w:pPr>
          </w:p>
        </w:tc>
        <w:tc>
          <w:tcPr>
            <w:tcW w:w="283" w:type="dxa"/>
          </w:tcPr>
          <w:p w14:paraId="315B9BDB" w14:textId="77777777" w:rsidR="0000472C" w:rsidRDefault="0000472C" w:rsidP="008E5E33">
            <w:pPr>
              <w:pStyle w:val="TableParagraph"/>
              <w:rPr>
                <w:sz w:val="24"/>
              </w:rPr>
            </w:pPr>
          </w:p>
        </w:tc>
        <w:tc>
          <w:tcPr>
            <w:tcW w:w="283" w:type="dxa"/>
            <w:shd w:val="clear" w:color="auto" w:fill="000000"/>
          </w:tcPr>
          <w:p w14:paraId="2276FB99" w14:textId="77777777" w:rsidR="0000472C" w:rsidRDefault="0000472C" w:rsidP="008E5E33">
            <w:pPr>
              <w:pStyle w:val="TableParagraph"/>
              <w:rPr>
                <w:sz w:val="24"/>
              </w:rPr>
            </w:pPr>
          </w:p>
        </w:tc>
        <w:tc>
          <w:tcPr>
            <w:tcW w:w="235" w:type="dxa"/>
            <w:shd w:val="clear" w:color="auto" w:fill="000000"/>
          </w:tcPr>
          <w:p w14:paraId="499EEAA8" w14:textId="77777777" w:rsidR="0000472C" w:rsidRDefault="0000472C" w:rsidP="008E5E33">
            <w:pPr>
              <w:pStyle w:val="TableParagraph"/>
              <w:rPr>
                <w:sz w:val="24"/>
              </w:rPr>
            </w:pPr>
          </w:p>
        </w:tc>
        <w:tc>
          <w:tcPr>
            <w:tcW w:w="235" w:type="dxa"/>
            <w:tcBorders>
              <w:top w:val="nil"/>
            </w:tcBorders>
            <w:shd w:val="clear" w:color="auto" w:fill="000000"/>
          </w:tcPr>
          <w:p w14:paraId="709D1335" w14:textId="77777777" w:rsidR="0000472C" w:rsidRDefault="0000472C" w:rsidP="008E5E33">
            <w:pPr>
              <w:pStyle w:val="TableParagraph"/>
              <w:rPr>
                <w:sz w:val="24"/>
              </w:rPr>
            </w:pPr>
          </w:p>
        </w:tc>
        <w:tc>
          <w:tcPr>
            <w:tcW w:w="235" w:type="dxa"/>
            <w:shd w:val="clear" w:color="auto" w:fill="000000"/>
          </w:tcPr>
          <w:p w14:paraId="54F6D2D6" w14:textId="77777777" w:rsidR="0000472C" w:rsidRDefault="0000472C" w:rsidP="008E5E33">
            <w:pPr>
              <w:pStyle w:val="TableParagraph"/>
              <w:rPr>
                <w:sz w:val="24"/>
              </w:rPr>
            </w:pPr>
          </w:p>
        </w:tc>
        <w:tc>
          <w:tcPr>
            <w:tcW w:w="288" w:type="dxa"/>
          </w:tcPr>
          <w:p w14:paraId="1C033BE1" w14:textId="77777777" w:rsidR="0000472C" w:rsidRDefault="0000472C" w:rsidP="008E5E33">
            <w:pPr>
              <w:pStyle w:val="TableParagraph"/>
              <w:rPr>
                <w:sz w:val="24"/>
              </w:rPr>
            </w:pPr>
          </w:p>
        </w:tc>
        <w:tc>
          <w:tcPr>
            <w:tcW w:w="278" w:type="dxa"/>
          </w:tcPr>
          <w:p w14:paraId="431CDBF0" w14:textId="77777777" w:rsidR="0000472C" w:rsidRDefault="0000472C" w:rsidP="008E5E33">
            <w:pPr>
              <w:pStyle w:val="TableParagraph"/>
              <w:rPr>
                <w:sz w:val="24"/>
              </w:rPr>
            </w:pPr>
          </w:p>
        </w:tc>
        <w:tc>
          <w:tcPr>
            <w:tcW w:w="240" w:type="dxa"/>
          </w:tcPr>
          <w:p w14:paraId="452E5EAE" w14:textId="77777777" w:rsidR="0000472C" w:rsidRDefault="0000472C" w:rsidP="008E5E33">
            <w:pPr>
              <w:pStyle w:val="TableParagraph"/>
              <w:rPr>
                <w:sz w:val="24"/>
              </w:rPr>
            </w:pPr>
          </w:p>
        </w:tc>
        <w:tc>
          <w:tcPr>
            <w:tcW w:w="235" w:type="dxa"/>
          </w:tcPr>
          <w:p w14:paraId="1EF3008C" w14:textId="77777777" w:rsidR="0000472C" w:rsidRDefault="0000472C" w:rsidP="008E5E33">
            <w:pPr>
              <w:pStyle w:val="TableParagraph"/>
              <w:rPr>
                <w:sz w:val="24"/>
              </w:rPr>
            </w:pPr>
          </w:p>
        </w:tc>
        <w:tc>
          <w:tcPr>
            <w:tcW w:w="235" w:type="dxa"/>
          </w:tcPr>
          <w:p w14:paraId="6B68AB56" w14:textId="77777777" w:rsidR="0000472C" w:rsidRDefault="0000472C" w:rsidP="008E5E33">
            <w:pPr>
              <w:pStyle w:val="TableParagraph"/>
              <w:rPr>
                <w:sz w:val="24"/>
              </w:rPr>
            </w:pPr>
          </w:p>
        </w:tc>
        <w:tc>
          <w:tcPr>
            <w:tcW w:w="283" w:type="dxa"/>
          </w:tcPr>
          <w:p w14:paraId="2981F017" w14:textId="77777777" w:rsidR="0000472C" w:rsidRDefault="0000472C" w:rsidP="008E5E33">
            <w:pPr>
              <w:pStyle w:val="TableParagraph"/>
              <w:rPr>
                <w:sz w:val="24"/>
              </w:rPr>
            </w:pPr>
          </w:p>
        </w:tc>
        <w:tc>
          <w:tcPr>
            <w:tcW w:w="240" w:type="dxa"/>
          </w:tcPr>
          <w:p w14:paraId="78E460EB" w14:textId="77777777" w:rsidR="0000472C" w:rsidRDefault="0000472C" w:rsidP="008E5E33">
            <w:pPr>
              <w:pStyle w:val="TableParagraph"/>
              <w:rPr>
                <w:sz w:val="24"/>
              </w:rPr>
            </w:pPr>
          </w:p>
        </w:tc>
        <w:tc>
          <w:tcPr>
            <w:tcW w:w="235" w:type="dxa"/>
          </w:tcPr>
          <w:p w14:paraId="6C670AE8" w14:textId="77777777" w:rsidR="0000472C" w:rsidRDefault="0000472C" w:rsidP="008E5E33">
            <w:pPr>
              <w:pStyle w:val="TableParagraph"/>
              <w:rPr>
                <w:sz w:val="24"/>
              </w:rPr>
            </w:pPr>
          </w:p>
        </w:tc>
        <w:tc>
          <w:tcPr>
            <w:tcW w:w="235" w:type="dxa"/>
          </w:tcPr>
          <w:p w14:paraId="481A6A14" w14:textId="77777777" w:rsidR="0000472C" w:rsidRDefault="0000472C" w:rsidP="008E5E33">
            <w:pPr>
              <w:pStyle w:val="TableParagraph"/>
              <w:rPr>
                <w:sz w:val="24"/>
              </w:rPr>
            </w:pPr>
          </w:p>
        </w:tc>
        <w:tc>
          <w:tcPr>
            <w:tcW w:w="283" w:type="dxa"/>
          </w:tcPr>
          <w:p w14:paraId="38646E96" w14:textId="77777777" w:rsidR="0000472C" w:rsidRDefault="0000472C" w:rsidP="008E5E33">
            <w:pPr>
              <w:pStyle w:val="TableParagraph"/>
              <w:rPr>
                <w:sz w:val="24"/>
              </w:rPr>
            </w:pPr>
          </w:p>
        </w:tc>
        <w:tc>
          <w:tcPr>
            <w:tcW w:w="235" w:type="dxa"/>
          </w:tcPr>
          <w:p w14:paraId="7FF34ADA" w14:textId="77777777" w:rsidR="0000472C" w:rsidRDefault="0000472C" w:rsidP="008E5E33">
            <w:pPr>
              <w:pStyle w:val="TableParagraph"/>
              <w:rPr>
                <w:sz w:val="24"/>
              </w:rPr>
            </w:pPr>
          </w:p>
        </w:tc>
        <w:tc>
          <w:tcPr>
            <w:tcW w:w="336" w:type="dxa"/>
          </w:tcPr>
          <w:p w14:paraId="338B8FA6" w14:textId="77777777" w:rsidR="0000472C" w:rsidRDefault="0000472C" w:rsidP="008E5E33">
            <w:pPr>
              <w:pStyle w:val="TableParagraph"/>
              <w:rPr>
                <w:sz w:val="24"/>
              </w:rPr>
            </w:pPr>
          </w:p>
        </w:tc>
        <w:tc>
          <w:tcPr>
            <w:tcW w:w="283" w:type="dxa"/>
          </w:tcPr>
          <w:p w14:paraId="0C128FED" w14:textId="77777777" w:rsidR="0000472C" w:rsidRDefault="0000472C" w:rsidP="008E5E33">
            <w:pPr>
              <w:pStyle w:val="TableParagraph"/>
              <w:rPr>
                <w:sz w:val="24"/>
              </w:rPr>
            </w:pPr>
          </w:p>
        </w:tc>
      </w:tr>
      <w:tr w:rsidR="0000472C" w14:paraId="6A258806" w14:textId="77777777" w:rsidTr="008E5E33">
        <w:trPr>
          <w:trHeight w:val="551"/>
        </w:trPr>
        <w:tc>
          <w:tcPr>
            <w:tcW w:w="566" w:type="dxa"/>
          </w:tcPr>
          <w:p w14:paraId="02A87E92" w14:textId="77777777" w:rsidR="0000472C" w:rsidRDefault="0000472C" w:rsidP="008E5E33">
            <w:pPr>
              <w:pStyle w:val="TableParagraph"/>
              <w:spacing w:line="273" w:lineRule="exact"/>
              <w:ind w:left="15"/>
              <w:jc w:val="center"/>
              <w:rPr>
                <w:sz w:val="24"/>
              </w:rPr>
            </w:pPr>
            <w:r>
              <w:rPr>
                <w:spacing w:val="-10"/>
                <w:sz w:val="24"/>
              </w:rPr>
              <w:t>4</w:t>
            </w:r>
          </w:p>
        </w:tc>
        <w:tc>
          <w:tcPr>
            <w:tcW w:w="1742" w:type="dxa"/>
          </w:tcPr>
          <w:p w14:paraId="150C563F" w14:textId="77777777" w:rsidR="0000472C" w:rsidRDefault="0000472C" w:rsidP="008E5E33">
            <w:pPr>
              <w:pStyle w:val="TableParagraph"/>
              <w:spacing w:line="273" w:lineRule="exact"/>
              <w:ind w:left="110"/>
              <w:rPr>
                <w:sz w:val="24"/>
              </w:rPr>
            </w:pPr>
            <w:r>
              <w:rPr>
                <w:spacing w:val="-2"/>
                <w:sz w:val="24"/>
              </w:rPr>
              <w:t>Pengumpulan</w:t>
            </w:r>
          </w:p>
          <w:p w14:paraId="15557300" w14:textId="77777777" w:rsidR="0000472C" w:rsidRDefault="0000472C" w:rsidP="008E5E33">
            <w:pPr>
              <w:pStyle w:val="TableParagraph"/>
              <w:spacing w:before="2" w:line="257" w:lineRule="exact"/>
              <w:ind w:left="110"/>
              <w:rPr>
                <w:sz w:val="24"/>
              </w:rPr>
            </w:pPr>
            <w:r>
              <w:rPr>
                <w:spacing w:val="-4"/>
                <w:sz w:val="24"/>
              </w:rPr>
              <w:t>Data</w:t>
            </w:r>
          </w:p>
        </w:tc>
        <w:tc>
          <w:tcPr>
            <w:tcW w:w="240" w:type="dxa"/>
          </w:tcPr>
          <w:p w14:paraId="0A2995C1" w14:textId="77777777" w:rsidR="0000472C" w:rsidRDefault="0000472C" w:rsidP="008E5E33">
            <w:pPr>
              <w:pStyle w:val="TableParagraph"/>
              <w:rPr>
                <w:sz w:val="24"/>
              </w:rPr>
            </w:pPr>
          </w:p>
        </w:tc>
        <w:tc>
          <w:tcPr>
            <w:tcW w:w="283" w:type="dxa"/>
          </w:tcPr>
          <w:p w14:paraId="7862BCEA" w14:textId="77777777" w:rsidR="0000472C" w:rsidRDefault="0000472C" w:rsidP="008E5E33">
            <w:pPr>
              <w:pStyle w:val="TableParagraph"/>
              <w:rPr>
                <w:sz w:val="24"/>
              </w:rPr>
            </w:pPr>
          </w:p>
        </w:tc>
        <w:tc>
          <w:tcPr>
            <w:tcW w:w="283" w:type="dxa"/>
          </w:tcPr>
          <w:p w14:paraId="7EF658DC" w14:textId="77777777" w:rsidR="0000472C" w:rsidRDefault="0000472C" w:rsidP="008E5E33">
            <w:pPr>
              <w:pStyle w:val="TableParagraph"/>
              <w:rPr>
                <w:sz w:val="24"/>
              </w:rPr>
            </w:pPr>
          </w:p>
        </w:tc>
        <w:tc>
          <w:tcPr>
            <w:tcW w:w="283" w:type="dxa"/>
          </w:tcPr>
          <w:p w14:paraId="4BBBF9DD" w14:textId="77777777" w:rsidR="0000472C" w:rsidRDefault="0000472C" w:rsidP="008E5E33">
            <w:pPr>
              <w:pStyle w:val="TableParagraph"/>
              <w:rPr>
                <w:sz w:val="24"/>
              </w:rPr>
            </w:pPr>
          </w:p>
        </w:tc>
        <w:tc>
          <w:tcPr>
            <w:tcW w:w="235" w:type="dxa"/>
            <w:tcBorders>
              <w:bottom w:val="nil"/>
            </w:tcBorders>
            <w:shd w:val="clear" w:color="auto" w:fill="000000"/>
          </w:tcPr>
          <w:p w14:paraId="056D7C90" w14:textId="77777777" w:rsidR="0000472C" w:rsidRDefault="0000472C" w:rsidP="008E5E33">
            <w:pPr>
              <w:pStyle w:val="TableParagraph"/>
              <w:rPr>
                <w:sz w:val="24"/>
              </w:rPr>
            </w:pPr>
          </w:p>
        </w:tc>
        <w:tc>
          <w:tcPr>
            <w:tcW w:w="235" w:type="dxa"/>
            <w:shd w:val="clear" w:color="auto" w:fill="000000"/>
          </w:tcPr>
          <w:p w14:paraId="54505BA8" w14:textId="77777777" w:rsidR="0000472C" w:rsidRDefault="0000472C" w:rsidP="008E5E33">
            <w:pPr>
              <w:pStyle w:val="TableParagraph"/>
              <w:rPr>
                <w:sz w:val="24"/>
              </w:rPr>
            </w:pPr>
          </w:p>
        </w:tc>
        <w:tc>
          <w:tcPr>
            <w:tcW w:w="235" w:type="dxa"/>
            <w:shd w:val="clear" w:color="auto" w:fill="000000"/>
          </w:tcPr>
          <w:p w14:paraId="29D9107A" w14:textId="77777777" w:rsidR="0000472C" w:rsidRDefault="0000472C" w:rsidP="008E5E33">
            <w:pPr>
              <w:pStyle w:val="TableParagraph"/>
              <w:rPr>
                <w:sz w:val="24"/>
              </w:rPr>
            </w:pPr>
          </w:p>
        </w:tc>
        <w:tc>
          <w:tcPr>
            <w:tcW w:w="288" w:type="dxa"/>
            <w:shd w:val="clear" w:color="auto" w:fill="000000"/>
          </w:tcPr>
          <w:p w14:paraId="0759E700" w14:textId="77777777" w:rsidR="0000472C" w:rsidRDefault="0000472C" w:rsidP="008E5E33">
            <w:pPr>
              <w:pStyle w:val="TableParagraph"/>
              <w:rPr>
                <w:sz w:val="24"/>
              </w:rPr>
            </w:pPr>
          </w:p>
        </w:tc>
        <w:tc>
          <w:tcPr>
            <w:tcW w:w="278" w:type="dxa"/>
            <w:shd w:val="clear" w:color="auto" w:fill="000000"/>
          </w:tcPr>
          <w:p w14:paraId="1EFF93D7" w14:textId="77777777" w:rsidR="0000472C" w:rsidRDefault="0000472C" w:rsidP="008E5E33">
            <w:pPr>
              <w:pStyle w:val="TableParagraph"/>
              <w:rPr>
                <w:sz w:val="24"/>
              </w:rPr>
            </w:pPr>
          </w:p>
        </w:tc>
        <w:tc>
          <w:tcPr>
            <w:tcW w:w="240" w:type="dxa"/>
            <w:shd w:val="clear" w:color="auto" w:fill="000000"/>
          </w:tcPr>
          <w:p w14:paraId="4DD7525B" w14:textId="77777777" w:rsidR="0000472C" w:rsidRDefault="0000472C" w:rsidP="008E5E33">
            <w:pPr>
              <w:pStyle w:val="TableParagraph"/>
              <w:rPr>
                <w:sz w:val="24"/>
              </w:rPr>
            </w:pPr>
          </w:p>
        </w:tc>
        <w:tc>
          <w:tcPr>
            <w:tcW w:w="235" w:type="dxa"/>
          </w:tcPr>
          <w:p w14:paraId="587F5030" w14:textId="77777777" w:rsidR="0000472C" w:rsidRDefault="0000472C" w:rsidP="008E5E33">
            <w:pPr>
              <w:pStyle w:val="TableParagraph"/>
              <w:rPr>
                <w:sz w:val="24"/>
              </w:rPr>
            </w:pPr>
          </w:p>
        </w:tc>
        <w:tc>
          <w:tcPr>
            <w:tcW w:w="235" w:type="dxa"/>
          </w:tcPr>
          <w:p w14:paraId="27342731" w14:textId="77777777" w:rsidR="0000472C" w:rsidRDefault="0000472C" w:rsidP="008E5E33">
            <w:pPr>
              <w:pStyle w:val="TableParagraph"/>
              <w:rPr>
                <w:sz w:val="24"/>
              </w:rPr>
            </w:pPr>
          </w:p>
        </w:tc>
        <w:tc>
          <w:tcPr>
            <w:tcW w:w="283" w:type="dxa"/>
          </w:tcPr>
          <w:p w14:paraId="16D04FE8" w14:textId="77777777" w:rsidR="0000472C" w:rsidRDefault="0000472C" w:rsidP="008E5E33">
            <w:pPr>
              <w:pStyle w:val="TableParagraph"/>
              <w:rPr>
                <w:sz w:val="24"/>
              </w:rPr>
            </w:pPr>
          </w:p>
        </w:tc>
        <w:tc>
          <w:tcPr>
            <w:tcW w:w="240" w:type="dxa"/>
          </w:tcPr>
          <w:p w14:paraId="5096273C" w14:textId="77777777" w:rsidR="0000472C" w:rsidRDefault="0000472C" w:rsidP="008E5E33">
            <w:pPr>
              <w:pStyle w:val="TableParagraph"/>
              <w:rPr>
                <w:sz w:val="24"/>
              </w:rPr>
            </w:pPr>
          </w:p>
        </w:tc>
        <w:tc>
          <w:tcPr>
            <w:tcW w:w="235" w:type="dxa"/>
          </w:tcPr>
          <w:p w14:paraId="2B6C0C3A" w14:textId="77777777" w:rsidR="0000472C" w:rsidRDefault="0000472C" w:rsidP="008E5E33">
            <w:pPr>
              <w:pStyle w:val="TableParagraph"/>
              <w:rPr>
                <w:sz w:val="24"/>
              </w:rPr>
            </w:pPr>
          </w:p>
        </w:tc>
        <w:tc>
          <w:tcPr>
            <w:tcW w:w="235" w:type="dxa"/>
          </w:tcPr>
          <w:p w14:paraId="6B1DE855" w14:textId="77777777" w:rsidR="0000472C" w:rsidRDefault="0000472C" w:rsidP="008E5E33">
            <w:pPr>
              <w:pStyle w:val="TableParagraph"/>
              <w:rPr>
                <w:sz w:val="24"/>
              </w:rPr>
            </w:pPr>
          </w:p>
        </w:tc>
        <w:tc>
          <w:tcPr>
            <w:tcW w:w="283" w:type="dxa"/>
          </w:tcPr>
          <w:p w14:paraId="7566E7DB" w14:textId="77777777" w:rsidR="0000472C" w:rsidRDefault="0000472C" w:rsidP="008E5E33">
            <w:pPr>
              <w:pStyle w:val="TableParagraph"/>
              <w:rPr>
                <w:sz w:val="24"/>
              </w:rPr>
            </w:pPr>
          </w:p>
        </w:tc>
        <w:tc>
          <w:tcPr>
            <w:tcW w:w="235" w:type="dxa"/>
          </w:tcPr>
          <w:p w14:paraId="07D9BAD1" w14:textId="77777777" w:rsidR="0000472C" w:rsidRDefault="0000472C" w:rsidP="008E5E33">
            <w:pPr>
              <w:pStyle w:val="TableParagraph"/>
              <w:rPr>
                <w:sz w:val="24"/>
              </w:rPr>
            </w:pPr>
          </w:p>
        </w:tc>
        <w:tc>
          <w:tcPr>
            <w:tcW w:w="336" w:type="dxa"/>
          </w:tcPr>
          <w:p w14:paraId="46E099F3" w14:textId="77777777" w:rsidR="0000472C" w:rsidRDefault="0000472C" w:rsidP="008E5E33">
            <w:pPr>
              <w:pStyle w:val="TableParagraph"/>
              <w:rPr>
                <w:sz w:val="24"/>
              </w:rPr>
            </w:pPr>
          </w:p>
        </w:tc>
        <w:tc>
          <w:tcPr>
            <w:tcW w:w="283" w:type="dxa"/>
          </w:tcPr>
          <w:p w14:paraId="317ED7B2" w14:textId="77777777" w:rsidR="0000472C" w:rsidRDefault="0000472C" w:rsidP="008E5E33">
            <w:pPr>
              <w:pStyle w:val="TableParagraph"/>
              <w:rPr>
                <w:sz w:val="24"/>
              </w:rPr>
            </w:pPr>
          </w:p>
        </w:tc>
      </w:tr>
      <w:tr w:rsidR="0000472C" w14:paraId="5E9FE8F7" w14:textId="77777777" w:rsidTr="008E5E33">
        <w:trPr>
          <w:trHeight w:val="551"/>
        </w:trPr>
        <w:tc>
          <w:tcPr>
            <w:tcW w:w="566" w:type="dxa"/>
          </w:tcPr>
          <w:p w14:paraId="3CE04F82" w14:textId="77777777" w:rsidR="0000472C" w:rsidRDefault="0000472C" w:rsidP="008E5E33">
            <w:pPr>
              <w:pStyle w:val="TableParagraph"/>
              <w:spacing w:line="273" w:lineRule="exact"/>
              <w:ind w:left="15"/>
              <w:jc w:val="center"/>
              <w:rPr>
                <w:sz w:val="24"/>
              </w:rPr>
            </w:pPr>
            <w:r>
              <w:rPr>
                <w:spacing w:val="-10"/>
                <w:sz w:val="24"/>
              </w:rPr>
              <w:t>5</w:t>
            </w:r>
          </w:p>
        </w:tc>
        <w:tc>
          <w:tcPr>
            <w:tcW w:w="1742" w:type="dxa"/>
          </w:tcPr>
          <w:p w14:paraId="0456F556" w14:textId="77777777" w:rsidR="0000472C" w:rsidRDefault="0000472C" w:rsidP="008E5E33">
            <w:pPr>
              <w:pStyle w:val="TableParagraph"/>
              <w:spacing w:line="273" w:lineRule="exact"/>
              <w:ind w:left="110"/>
              <w:rPr>
                <w:sz w:val="24"/>
              </w:rPr>
            </w:pPr>
            <w:r>
              <w:rPr>
                <w:spacing w:val="-2"/>
                <w:sz w:val="24"/>
              </w:rPr>
              <w:t>Pengolahan</w:t>
            </w:r>
          </w:p>
          <w:p w14:paraId="170EA62F" w14:textId="77777777" w:rsidR="0000472C" w:rsidRDefault="0000472C" w:rsidP="008E5E33">
            <w:pPr>
              <w:pStyle w:val="TableParagraph"/>
              <w:spacing w:before="2" w:line="257" w:lineRule="exact"/>
              <w:ind w:left="110"/>
              <w:rPr>
                <w:sz w:val="24"/>
              </w:rPr>
            </w:pPr>
            <w:r>
              <w:rPr>
                <w:spacing w:val="-4"/>
                <w:sz w:val="24"/>
              </w:rPr>
              <w:t>Data</w:t>
            </w:r>
          </w:p>
        </w:tc>
        <w:tc>
          <w:tcPr>
            <w:tcW w:w="240" w:type="dxa"/>
          </w:tcPr>
          <w:p w14:paraId="280A068F" w14:textId="77777777" w:rsidR="0000472C" w:rsidRDefault="0000472C" w:rsidP="008E5E33">
            <w:pPr>
              <w:pStyle w:val="TableParagraph"/>
              <w:rPr>
                <w:sz w:val="24"/>
              </w:rPr>
            </w:pPr>
          </w:p>
        </w:tc>
        <w:tc>
          <w:tcPr>
            <w:tcW w:w="283" w:type="dxa"/>
          </w:tcPr>
          <w:p w14:paraId="23AA593E" w14:textId="77777777" w:rsidR="0000472C" w:rsidRDefault="0000472C" w:rsidP="008E5E33">
            <w:pPr>
              <w:pStyle w:val="TableParagraph"/>
              <w:rPr>
                <w:sz w:val="24"/>
              </w:rPr>
            </w:pPr>
          </w:p>
        </w:tc>
        <w:tc>
          <w:tcPr>
            <w:tcW w:w="283" w:type="dxa"/>
          </w:tcPr>
          <w:p w14:paraId="592E6954" w14:textId="77777777" w:rsidR="0000472C" w:rsidRDefault="0000472C" w:rsidP="008E5E33">
            <w:pPr>
              <w:pStyle w:val="TableParagraph"/>
              <w:rPr>
                <w:sz w:val="24"/>
              </w:rPr>
            </w:pPr>
          </w:p>
        </w:tc>
        <w:tc>
          <w:tcPr>
            <w:tcW w:w="283" w:type="dxa"/>
          </w:tcPr>
          <w:p w14:paraId="648B9221" w14:textId="77777777" w:rsidR="0000472C" w:rsidRDefault="0000472C" w:rsidP="008E5E33">
            <w:pPr>
              <w:pStyle w:val="TableParagraph"/>
              <w:rPr>
                <w:sz w:val="24"/>
              </w:rPr>
            </w:pPr>
          </w:p>
        </w:tc>
        <w:tc>
          <w:tcPr>
            <w:tcW w:w="235" w:type="dxa"/>
            <w:tcBorders>
              <w:top w:val="nil"/>
            </w:tcBorders>
          </w:tcPr>
          <w:p w14:paraId="5971FB4A" w14:textId="77777777" w:rsidR="0000472C" w:rsidRDefault="0000472C" w:rsidP="008E5E33">
            <w:pPr>
              <w:pStyle w:val="TableParagraph"/>
              <w:rPr>
                <w:sz w:val="24"/>
              </w:rPr>
            </w:pPr>
          </w:p>
        </w:tc>
        <w:tc>
          <w:tcPr>
            <w:tcW w:w="235" w:type="dxa"/>
          </w:tcPr>
          <w:p w14:paraId="04C23707" w14:textId="77777777" w:rsidR="0000472C" w:rsidRDefault="0000472C" w:rsidP="008E5E33">
            <w:pPr>
              <w:pStyle w:val="TableParagraph"/>
              <w:rPr>
                <w:sz w:val="24"/>
              </w:rPr>
            </w:pPr>
          </w:p>
        </w:tc>
        <w:tc>
          <w:tcPr>
            <w:tcW w:w="235" w:type="dxa"/>
          </w:tcPr>
          <w:p w14:paraId="29C5C5A9" w14:textId="77777777" w:rsidR="0000472C" w:rsidRDefault="0000472C" w:rsidP="008E5E33">
            <w:pPr>
              <w:pStyle w:val="TableParagraph"/>
              <w:rPr>
                <w:sz w:val="24"/>
              </w:rPr>
            </w:pPr>
          </w:p>
        </w:tc>
        <w:tc>
          <w:tcPr>
            <w:tcW w:w="288" w:type="dxa"/>
          </w:tcPr>
          <w:p w14:paraId="233CAE20" w14:textId="77777777" w:rsidR="0000472C" w:rsidRDefault="0000472C" w:rsidP="008E5E33">
            <w:pPr>
              <w:pStyle w:val="TableParagraph"/>
              <w:rPr>
                <w:sz w:val="24"/>
              </w:rPr>
            </w:pPr>
          </w:p>
        </w:tc>
        <w:tc>
          <w:tcPr>
            <w:tcW w:w="278" w:type="dxa"/>
            <w:shd w:val="clear" w:color="auto" w:fill="000000"/>
          </w:tcPr>
          <w:p w14:paraId="69F0D146" w14:textId="77777777" w:rsidR="0000472C" w:rsidRDefault="0000472C" w:rsidP="008E5E33">
            <w:pPr>
              <w:pStyle w:val="TableParagraph"/>
              <w:rPr>
                <w:sz w:val="24"/>
              </w:rPr>
            </w:pPr>
          </w:p>
        </w:tc>
        <w:tc>
          <w:tcPr>
            <w:tcW w:w="240" w:type="dxa"/>
            <w:shd w:val="clear" w:color="auto" w:fill="000000"/>
          </w:tcPr>
          <w:p w14:paraId="5699477D" w14:textId="77777777" w:rsidR="0000472C" w:rsidRDefault="0000472C" w:rsidP="008E5E33">
            <w:pPr>
              <w:pStyle w:val="TableParagraph"/>
              <w:rPr>
                <w:sz w:val="24"/>
              </w:rPr>
            </w:pPr>
          </w:p>
        </w:tc>
        <w:tc>
          <w:tcPr>
            <w:tcW w:w="235" w:type="dxa"/>
            <w:shd w:val="clear" w:color="auto" w:fill="000000"/>
          </w:tcPr>
          <w:p w14:paraId="5158772D" w14:textId="77777777" w:rsidR="0000472C" w:rsidRDefault="0000472C" w:rsidP="008E5E33">
            <w:pPr>
              <w:pStyle w:val="TableParagraph"/>
              <w:rPr>
                <w:sz w:val="24"/>
              </w:rPr>
            </w:pPr>
          </w:p>
        </w:tc>
        <w:tc>
          <w:tcPr>
            <w:tcW w:w="235" w:type="dxa"/>
            <w:shd w:val="clear" w:color="auto" w:fill="000000"/>
          </w:tcPr>
          <w:p w14:paraId="49E0E159" w14:textId="77777777" w:rsidR="0000472C" w:rsidRDefault="0000472C" w:rsidP="008E5E33">
            <w:pPr>
              <w:pStyle w:val="TableParagraph"/>
              <w:rPr>
                <w:sz w:val="24"/>
              </w:rPr>
            </w:pPr>
          </w:p>
        </w:tc>
        <w:tc>
          <w:tcPr>
            <w:tcW w:w="283" w:type="dxa"/>
            <w:shd w:val="clear" w:color="auto" w:fill="000000"/>
          </w:tcPr>
          <w:p w14:paraId="5331F1AA" w14:textId="77777777" w:rsidR="0000472C" w:rsidRDefault="0000472C" w:rsidP="008E5E33">
            <w:pPr>
              <w:pStyle w:val="TableParagraph"/>
              <w:rPr>
                <w:sz w:val="24"/>
              </w:rPr>
            </w:pPr>
          </w:p>
        </w:tc>
        <w:tc>
          <w:tcPr>
            <w:tcW w:w="240" w:type="dxa"/>
            <w:shd w:val="clear" w:color="auto" w:fill="000000"/>
          </w:tcPr>
          <w:p w14:paraId="3E10FAE6" w14:textId="77777777" w:rsidR="0000472C" w:rsidRDefault="0000472C" w:rsidP="008E5E33">
            <w:pPr>
              <w:pStyle w:val="TableParagraph"/>
              <w:rPr>
                <w:sz w:val="24"/>
              </w:rPr>
            </w:pPr>
          </w:p>
        </w:tc>
        <w:tc>
          <w:tcPr>
            <w:tcW w:w="235" w:type="dxa"/>
          </w:tcPr>
          <w:p w14:paraId="2C7611DD" w14:textId="77777777" w:rsidR="0000472C" w:rsidRDefault="0000472C" w:rsidP="008E5E33">
            <w:pPr>
              <w:pStyle w:val="TableParagraph"/>
              <w:rPr>
                <w:sz w:val="24"/>
              </w:rPr>
            </w:pPr>
          </w:p>
        </w:tc>
        <w:tc>
          <w:tcPr>
            <w:tcW w:w="235" w:type="dxa"/>
          </w:tcPr>
          <w:p w14:paraId="489809A0" w14:textId="77777777" w:rsidR="0000472C" w:rsidRDefault="0000472C" w:rsidP="008E5E33">
            <w:pPr>
              <w:pStyle w:val="TableParagraph"/>
              <w:rPr>
                <w:sz w:val="24"/>
              </w:rPr>
            </w:pPr>
          </w:p>
        </w:tc>
        <w:tc>
          <w:tcPr>
            <w:tcW w:w="283" w:type="dxa"/>
          </w:tcPr>
          <w:p w14:paraId="0BB61DC3" w14:textId="77777777" w:rsidR="0000472C" w:rsidRDefault="0000472C" w:rsidP="008E5E33">
            <w:pPr>
              <w:pStyle w:val="TableParagraph"/>
              <w:rPr>
                <w:sz w:val="24"/>
              </w:rPr>
            </w:pPr>
          </w:p>
        </w:tc>
        <w:tc>
          <w:tcPr>
            <w:tcW w:w="235" w:type="dxa"/>
          </w:tcPr>
          <w:p w14:paraId="64A08520" w14:textId="77777777" w:rsidR="0000472C" w:rsidRDefault="0000472C" w:rsidP="008E5E33">
            <w:pPr>
              <w:pStyle w:val="TableParagraph"/>
              <w:rPr>
                <w:sz w:val="24"/>
              </w:rPr>
            </w:pPr>
          </w:p>
        </w:tc>
        <w:tc>
          <w:tcPr>
            <w:tcW w:w="336" w:type="dxa"/>
          </w:tcPr>
          <w:p w14:paraId="7D1FFACE" w14:textId="77777777" w:rsidR="0000472C" w:rsidRDefault="0000472C" w:rsidP="008E5E33">
            <w:pPr>
              <w:pStyle w:val="TableParagraph"/>
              <w:rPr>
                <w:sz w:val="24"/>
              </w:rPr>
            </w:pPr>
          </w:p>
        </w:tc>
        <w:tc>
          <w:tcPr>
            <w:tcW w:w="283" w:type="dxa"/>
          </w:tcPr>
          <w:p w14:paraId="4EE5BD67" w14:textId="77777777" w:rsidR="0000472C" w:rsidRDefault="0000472C" w:rsidP="008E5E33">
            <w:pPr>
              <w:pStyle w:val="TableParagraph"/>
              <w:rPr>
                <w:sz w:val="24"/>
              </w:rPr>
            </w:pPr>
          </w:p>
        </w:tc>
      </w:tr>
      <w:tr w:rsidR="0000472C" w14:paraId="6A4CBB04" w14:textId="77777777" w:rsidTr="008E5E33">
        <w:trPr>
          <w:trHeight w:val="551"/>
        </w:trPr>
        <w:tc>
          <w:tcPr>
            <w:tcW w:w="566" w:type="dxa"/>
          </w:tcPr>
          <w:p w14:paraId="37B92FB0" w14:textId="77777777" w:rsidR="0000472C" w:rsidRDefault="0000472C" w:rsidP="008E5E33">
            <w:pPr>
              <w:pStyle w:val="TableParagraph"/>
              <w:spacing w:line="273" w:lineRule="exact"/>
              <w:ind w:left="15"/>
              <w:jc w:val="center"/>
              <w:rPr>
                <w:sz w:val="24"/>
              </w:rPr>
            </w:pPr>
            <w:r>
              <w:rPr>
                <w:spacing w:val="-10"/>
                <w:sz w:val="24"/>
              </w:rPr>
              <w:t>6</w:t>
            </w:r>
          </w:p>
        </w:tc>
        <w:tc>
          <w:tcPr>
            <w:tcW w:w="1742" w:type="dxa"/>
          </w:tcPr>
          <w:p w14:paraId="56673240" w14:textId="77777777" w:rsidR="0000472C" w:rsidRDefault="0000472C" w:rsidP="008E5E33">
            <w:pPr>
              <w:pStyle w:val="TableParagraph"/>
              <w:spacing w:line="273" w:lineRule="exact"/>
              <w:ind w:left="110"/>
              <w:rPr>
                <w:sz w:val="24"/>
              </w:rPr>
            </w:pPr>
            <w:r>
              <w:rPr>
                <w:spacing w:val="-2"/>
                <w:sz w:val="24"/>
              </w:rPr>
              <w:t>Penulisan</w:t>
            </w:r>
          </w:p>
          <w:p w14:paraId="4FFFADBF" w14:textId="77777777" w:rsidR="0000472C" w:rsidRDefault="0000472C" w:rsidP="008E5E33">
            <w:pPr>
              <w:pStyle w:val="TableParagraph"/>
              <w:spacing w:before="2" w:line="257" w:lineRule="exact"/>
              <w:ind w:left="110"/>
              <w:rPr>
                <w:sz w:val="24"/>
              </w:rPr>
            </w:pPr>
            <w:r>
              <w:rPr>
                <w:spacing w:val="-2"/>
                <w:sz w:val="24"/>
              </w:rPr>
              <w:t>Skripsi</w:t>
            </w:r>
          </w:p>
        </w:tc>
        <w:tc>
          <w:tcPr>
            <w:tcW w:w="240" w:type="dxa"/>
          </w:tcPr>
          <w:p w14:paraId="1EB952D4" w14:textId="77777777" w:rsidR="0000472C" w:rsidRDefault="0000472C" w:rsidP="008E5E33">
            <w:pPr>
              <w:pStyle w:val="TableParagraph"/>
              <w:rPr>
                <w:sz w:val="24"/>
              </w:rPr>
            </w:pPr>
          </w:p>
        </w:tc>
        <w:tc>
          <w:tcPr>
            <w:tcW w:w="283" w:type="dxa"/>
          </w:tcPr>
          <w:p w14:paraId="46AB4BB5" w14:textId="77777777" w:rsidR="0000472C" w:rsidRDefault="0000472C" w:rsidP="008E5E33">
            <w:pPr>
              <w:pStyle w:val="TableParagraph"/>
              <w:rPr>
                <w:sz w:val="24"/>
              </w:rPr>
            </w:pPr>
          </w:p>
        </w:tc>
        <w:tc>
          <w:tcPr>
            <w:tcW w:w="283" w:type="dxa"/>
          </w:tcPr>
          <w:p w14:paraId="34843D8A" w14:textId="77777777" w:rsidR="0000472C" w:rsidRDefault="0000472C" w:rsidP="008E5E33">
            <w:pPr>
              <w:pStyle w:val="TableParagraph"/>
              <w:rPr>
                <w:sz w:val="24"/>
              </w:rPr>
            </w:pPr>
          </w:p>
        </w:tc>
        <w:tc>
          <w:tcPr>
            <w:tcW w:w="283" w:type="dxa"/>
          </w:tcPr>
          <w:p w14:paraId="5039A85B" w14:textId="77777777" w:rsidR="0000472C" w:rsidRDefault="0000472C" w:rsidP="008E5E33">
            <w:pPr>
              <w:pStyle w:val="TableParagraph"/>
              <w:rPr>
                <w:sz w:val="24"/>
              </w:rPr>
            </w:pPr>
          </w:p>
        </w:tc>
        <w:tc>
          <w:tcPr>
            <w:tcW w:w="235" w:type="dxa"/>
          </w:tcPr>
          <w:p w14:paraId="4EFC8100" w14:textId="77777777" w:rsidR="0000472C" w:rsidRDefault="0000472C" w:rsidP="008E5E33">
            <w:pPr>
              <w:pStyle w:val="TableParagraph"/>
              <w:rPr>
                <w:sz w:val="24"/>
              </w:rPr>
            </w:pPr>
          </w:p>
        </w:tc>
        <w:tc>
          <w:tcPr>
            <w:tcW w:w="235" w:type="dxa"/>
          </w:tcPr>
          <w:p w14:paraId="47EDC3F4" w14:textId="77777777" w:rsidR="0000472C" w:rsidRDefault="0000472C" w:rsidP="008E5E33">
            <w:pPr>
              <w:pStyle w:val="TableParagraph"/>
              <w:rPr>
                <w:sz w:val="24"/>
              </w:rPr>
            </w:pPr>
          </w:p>
        </w:tc>
        <w:tc>
          <w:tcPr>
            <w:tcW w:w="235" w:type="dxa"/>
          </w:tcPr>
          <w:p w14:paraId="07833126" w14:textId="77777777" w:rsidR="0000472C" w:rsidRDefault="0000472C" w:rsidP="008E5E33">
            <w:pPr>
              <w:pStyle w:val="TableParagraph"/>
              <w:rPr>
                <w:sz w:val="24"/>
              </w:rPr>
            </w:pPr>
          </w:p>
        </w:tc>
        <w:tc>
          <w:tcPr>
            <w:tcW w:w="288" w:type="dxa"/>
          </w:tcPr>
          <w:p w14:paraId="4F01398C" w14:textId="77777777" w:rsidR="0000472C" w:rsidRDefault="0000472C" w:rsidP="008E5E33">
            <w:pPr>
              <w:pStyle w:val="TableParagraph"/>
              <w:rPr>
                <w:sz w:val="24"/>
              </w:rPr>
            </w:pPr>
          </w:p>
        </w:tc>
        <w:tc>
          <w:tcPr>
            <w:tcW w:w="278" w:type="dxa"/>
          </w:tcPr>
          <w:p w14:paraId="7D099948" w14:textId="77777777" w:rsidR="0000472C" w:rsidRDefault="0000472C" w:rsidP="008E5E33">
            <w:pPr>
              <w:pStyle w:val="TableParagraph"/>
              <w:rPr>
                <w:sz w:val="24"/>
              </w:rPr>
            </w:pPr>
          </w:p>
        </w:tc>
        <w:tc>
          <w:tcPr>
            <w:tcW w:w="240" w:type="dxa"/>
          </w:tcPr>
          <w:p w14:paraId="744A4ECC" w14:textId="77777777" w:rsidR="0000472C" w:rsidRDefault="0000472C" w:rsidP="008E5E33">
            <w:pPr>
              <w:pStyle w:val="TableParagraph"/>
              <w:rPr>
                <w:sz w:val="24"/>
              </w:rPr>
            </w:pPr>
          </w:p>
        </w:tc>
        <w:tc>
          <w:tcPr>
            <w:tcW w:w="235" w:type="dxa"/>
            <w:shd w:val="clear" w:color="auto" w:fill="000000"/>
          </w:tcPr>
          <w:p w14:paraId="61BDDAD3" w14:textId="77777777" w:rsidR="0000472C" w:rsidRDefault="0000472C" w:rsidP="008E5E33">
            <w:pPr>
              <w:pStyle w:val="TableParagraph"/>
              <w:rPr>
                <w:sz w:val="24"/>
              </w:rPr>
            </w:pPr>
          </w:p>
        </w:tc>
        <w:tc>
          <w:tcPr>
            <w:tcW w:w="235" w:type="dxa"/>
            <w:shd w:val="clear" w:color="auto" w:fill="000000"/>
          </w:tcPr>
          <w:p w14:paraId="4B80AE16" w14:textId="77777777" w:rsidR="0000472C" w:rsidRDefault="0000472C" w:rsidP="008E5E33">
            <w:pPr>
              <w:pStyle w:val="TableParagraph"/>
              <w:rPr>
                <w:sz w:val="24"/>
              </w:rPr>
            </w:pPr>
          </w:p>
        </w:tc>
        <w:tc>
          <w:tcPr>
            <w:tcW w:w="283" w:type="dxa"/>
            <w:shd w:val="clear" w:color="auto" w:fill="000000"/>
          </w:tcPr>
          <w:p w14:paraId="22A36F3D" w14:textId="77777777" w:rsidR="0000472C" w:rsidRDefault="0000472C" w:rsidP="008E5E33">
            <w:pPr>
              <w:pStyle w:val="TableParagraph"/>
              <w:rPr>
                <w:sz w:val="24"/>
              </w:rPr>
            </w:pPr>
          </w:p>
        </w:tc>
        <w:tc>
          <w:tcPr>
            <w:tcW w:w="240" w:type="dxa"/>
            <w:shd w:val="clear" w:color="auto" w:fill="000000"/>
          </w:tcPr>
          <w:p w14:paraId="72EF4A8D" w14:textId="77777777" w:rsidR="0000472C" w:rsidRDefault="0000472C" w:rsidP="008E5E33">
            <w:pPr>
              <w:pStyle w:val="TableParagraph"/>
              <w:rPr>
                <w:sz w:val="24"/>
              </w:rPr>
            </w:pPr>
          </w:p>
        </w:tc>
        <w:tc>
          <w:tcPr>
            <w:tcW w:w="235" w:type="dxa"/>
            <w:shd w:val="clear" w:color="auto" w:fill="000000"/>
          </w:tcPr>
          <w:p w14:paraId="610C09CB" w14:textId="77777777" w:rsidR="0000472C" w:rsidRDefault="0000472C" w:rsidP="008E5E33">
            <w:pPr>
              <w:pStyle w:val="TableParagraph"/>
              <w:rPr>
                <w:sz w:val="24"/>
              </w:rPr>
            </w:pPr>
          </w:p>
        </w:tc>
        <w:tc>
          <w:tcPr>
            <w:tcW w:w="235" w:type="dxa"/>
            <w:shd w:val="clear" w:color="auto" w:fill="000000"/>
          </w:tcPr>
          <w:p w14:paraId="25E09347" w14:textId="77777777" w:rsidR="0000472C" w:rsidRDefault="0000472C" w:rsidP="008E5E33">
            <w:pPr>
              <w:pStyle w:val="TableParagraph"/>
              <w:rPr>
                <w:sz w:val="24"/>
              </w:rPr>
            </w:pPr>
          </w:p>
        </w:tc>
        <w:tc>
          <w:tcPr>
            <w:tcW w:w="283" w:type="dxa"/>
            <w:shd w:val="clear" w:color="auto" w:fill="000000"/>
          </w:tcPr>
          <w:p w14:paraId="337EDF2A" w14:textId="77777777" w:rsidR="0000472C" w:rsidRDefault="0000472C" w:rsidP="008E5E33">
            <w:pPr>
              <w:pStyle w:val="TableParagraph"/>
              <w:rPr>
                <w:sz w:val="24"/>
              </w:rPr>
            </w:pPr>
          </w:p>
        </w:tc>
        <w:tc>
          <w:tcPr>
            <w:tcW w:w="235" w:type="dxa"/>
            <w:shd w:val="clear" w:color="auto" w:fill="000000"/>
          </w:tcPr>
          <w:p w14:paraId="254415F7" w14:textId="77777777" w:rsidR="0000472C" w:rsidRDefault="0000472C" w:rsidP="008E5E33">
            <w:pPr>
              <w:pStyle w:val="TableParagraph"/>
              <w:rPr>
                <w:sz w:val="24"/>
              </w:rPr>
            </w:pPr>
          </w:p>
        </w:tc>
        <w:tc>
          <w:tcPr>
            <w:tcW w:w="336" w:type="dxa"/>
            <w:shd w:val="clear" w:color="auto" w:fill="000000"/>
          </w:tcPr>
          <w:p w14:paraId="400B780D" w14:textId="77777777" w:rsidR="0000472C" w:rsidRDefault="0000472C" w:rsidP="008E5E33">
            <w:pPr>
              <w:pStyle w:val="TableParagraph"/>
              <w:rPr>
                <w:sz w:val="24"/>
              </w:rPr>
            </w:pPr>
          </w:p>
        </w:tc>
        <w:tc>
          <w:tcPr>
            <w:tcW w:w="283" w:type="dxa"/>
          </w:tcPr>
          <w:p w14:paraId="130963F7" w14:textId="77777777" w:rsidR="0000472C" w:rsidRDefault="0000472C" w:rsidP="008E5E33">
            <w:pPr>
              <w:pStyle w:val="TableParagraph"/>
              <w:rPr>
                <w:sz w:val="24"/>
              </w:rPr>
            </w:pPr>
          </w:p>
        </w:tc>
      </w:tr>
      <w:tr w:rsidR="0000472C" w14:paraId="02A0C592" w14:textId="77777777" w:rsidTr="008E5E33">
        <w:trPr>
          <w:trHeight w:val="551"/>
        </w:trPr>
        <w:tc>
          <w:tcPr>
            <w:tcW w:w="566" w:type="dxa"/>
          </w:tcPr>
          <w:p w14:paraId="1CAF82D0" w14:textId="77777777" w:rsidR="0000472C" w:rsidRDefault="0000472C" w:rsidP="008E5E33">
            <w:pPr>
              <w:pStyle w:val="TableParagraph"/>
              <w:spacing w:line="273" w:lineRule="exact"/>
              <w:ind w:left="15"/>
              <w:jc w:val="center"/>
              <w:rPr>
                <w:sz w:val="24"/>
              </w:rPr>
            </w:pPr>
            <w:r>
              <w:rPr>
                <w:spacing w:val="-10"/>
                <w:sz w:val="24"/>
              </w:rPr>
              <w:t>7</w:t>
            </w:r>
          </w:p>
        </w:tc>
        <w:tc>
          <w:tcPr>
            <w:tcW w:w="1742" w:type="dxa"/>
          </w:tcPr>
          <w:p w14:paraId="143A30CB" w14:textId="77777777" w:rsidR="0000472C" w:rsidRDefault="0000472C" w:rsidP="008E5E33">
            <w:pPr>
              <w:pStyle w:val="TableParagraph"/>
              <w:spacing w:line="273" w:lineRule="exact"/>
              <w:ind w:left="110"/>
              <w:rPr>
                <w:sz w:val="24"/>
              </w:rPr>
            </w:pPr>
            <w:r>
              <w:rPr>
                <w:sz w:val="24"/>
              </w:rPr>
              <w:t>Ujian</w:t>
            </w:r>
            <w:r>
              <w:rPr>
                <w:spacing w:val="-1"/>
                <w:sz w:val="24"/>
              </w:rPr>
              <w:t xml:space="preserve"> </w:t>
            </w:r>
            <w:r>
              <w:rPr>
                <w:spacing w:val="-2"/>
                <w:sz w:val="24"/>
              </w:rPr>
              <w:t>Sidang</w:t>
            </w:r>
          </w:p>
          <w:p w14:paraId="176E9D50" w14:textId="77777777" w:rsidR="0000472C" w:rsidRDefault="0000472C" w:rsidP="008E5E33">
            <w:pPr>
              <w:pStyle w:val="TableParagraph"/>
              <w:spacing w:before="2" w:line="257" w:lineRule="exact"/>
              <w:ind w:left="110"/>
              <w:rPr>
                <w:sz w:val="24"/>
              </w:rPr>
            </w:pPr>
            <w:r>
              <w:rPr>
                <w:spacing w:val="-2"/>
                <w:sz w:val="24"/>
              </w:rPr>
              <w:t>Skripsi</w:t>
            </w:r>
          </w:p>
        </w:tc>
        <w:tc>
          <w:tcPr>
            <w:tcW w:w="240" w:type="dxa"/>
          </w:tcPr>
          <w:p w14:paraId="0995B712" w14:textId="77777777" w:rsidR="0000472C" w:rsidRDefault="0000472C" w:rsidP="008E5E33">
            <w:pPr>
              <w:pStyle w:val="TableParagraph"/>
              <w:rPr>
                <w:sz w:val="24"/>
              </w:rPr>
            </w:pPr>
          </w:p>
        </w:tc>
        <w:tc>
          <w:tcPr>
            <w:tcW w:w="283" w:type="dxa"/>
          </w:tcPr>
          <w:p w14:paraId="4F9CD912" w14:textId="77777777" w:rsidR="0000472C" w:rsidRDefault="0000472C" w:rsidP="008E5E33">
            <w:pPr>
              <w:pStyle w:val="TableParagraph"/>
              <w:rPr>
                <w:sz w:val="24"/>
              </w:rPr>
            </w:pPr>
          </w:p>
        </w:tc>
        <w:tc>
          <w:tcPr>
            <w:tcW w:w="283" w:type="dxa"/>
          </w:tcPr>
          <w:p w14:paraId="4F4075D5" w14:textId="77777777" w:rsidR="0000472C" w:rsidRDefault="0000472C" w:rsidP="008E5E33">
            <w:pPr>
              <w:pStyle w:val="TableParagraph"/>
              <w:rPr>
                <w:sz w:val="24"/>
              </w:rPr>
            </w:pPr>
          </w:p>
        </w:tc>
        <w:tc>
          <w:tcPr>
            <w:tcW w:w="283" w:type="dxa"/>
          </w:tcPr>
          <w:p w14:paraId="76F5549A" w14:textId="77777777" w:rsidR="0000472C" w:rsidRDefault="0000472C" w:rsidP="008E5E33">
            <w:pPr>
              <w:pStyle w:val="TableParagraph"/>
              <w:rPr>
                <w:sz w:val="24"/>
              </w:rPr>
            </w:pPr>
          </w:p>
        </w:tc>
        <w:tc>
          <w:tcPr>
            <w:tcW w:w="235" w:type="dxa"/>
          </w:tcPr>
          <w:p w14:paraId="3CBB8B30" w14:textId="77777777" w:rsidR="0000472C" w:rsidRDefault="0000472C" w:rsidP="008E5E33">
            <w:pPr>
              <w:pStyle w:val="TableParagraph"/>
              <w:rPr>
                <w:sz w:val="24"/>
              </w:rPr>
            </w:pPr>
          </w:p>
        </w:tc>
        <w:tc>
          <w:tcPr>
            <w:tcW w:w="235" w:type="dxa"/>
          </w:tcPr>
          <w:p w14:paraId="01D77201" w14:textId="77777777" w:rsidR="0000472C" w:rsidRDefault="0000472C" w:rsidP="008E5E33">
            <w:pPr>
              <w:pStyle w:val="TableParagraph"/>
              <w:rPr>
                <w:sz w:val="24"/>
              </w:rPr>
            </w:pPr>
          </w:p>
        </w:tc>
        <w:tc>
          <w:tcPr>
            <w:tcW w:w="235" w:type="dxa"/>
          </w:tcPr>
          <w:p w14:paraId="413D415E" w14:textId="77777777" w:rsidR="0000472C" w:rsidRDefault="0000472C" w:rsidP="008E5E33">
            <w:pPr>
              <w:pStyle w:val="TableParagraph"/>
              <w:rPr>
                <w:sz w:val="24"/>
              </w:rPr>
            </w:pPr>
          </w:p>
        </w:tc>
        <w:tc>
          <w:tcPr>
            <w:tcW w:w="288" w:type="dxa"/>
          </w:tcPr>
          <w:p w14:paraId="6601850C" w14:textId="77777777" w:rsidR="0000472C" w:rsidRDefault="0000472C" w:rsidP="008E5E33">
            <w:pPr>
              <w:pStyle w:val="TableParagraph"/>
              <w:rPr>
                <w:sz w:val="24"/>
              </w:rPr>
            </w:pPr>
          </w:p>
        </w:tc>
        <w:tc>
          <w:tcPr>
            <w:tcW w:w="278" w:type="dxa"/>
          </w:tcPr>
          <w:p w14:paraId="6359FC4B" w14:textId="77777777" w:rsidR="0000472C" w:rsidRDefault="0000472C" w:rsidP="008E5E33">
            <w:pPr>
              <w:pStyle w:val="TableParagraph"/>
              <w:rPr>
                <w:sz w:val="24"/>
              </w:rPr>
            </w:pPr>
          </w:p>
        </w:tc>
        <w:tc>
          <w:tcPr>
            <w:tcW w:w="240" w:type="dxa"/>
          </w:tcPr>
          <w:p w14:paraId="0E30A869" w14:textId="77777777" w:rsidR="0000472C" w:rsidRDefault="0000472C" w:rsidP="008E5E33">
            <w:pPr>
              <w:pStyle w:val="TableParagraph"/>
              <w:rPr>
                <w:sz w:val="24"/>
              </w:rPr>
            </w:pPr>
          </w:p>
        </w:tc>
        <w:tc>
          <w:tcPr>
            <w:tcW w:w="235" w:type="dxa"/>
          </w:tcPr>
          <w:p w14:paraId="7BB96B7B" w14:textId="77777777" w:rsidR="0000472C" w:rsidRDefault="0000472C" w:rsidP="008E5E33">
            <w:pPr>
              <w:pStyle w:val="TableParagraph"/>
              <w:rPr>
                <w:sz w:val="24"/>
              </w:rPr>
            </w:pPr>
          </w:p>
        </w:tc>
        <w:tc>
          <w:tcPr>
            <w:tcW w:w="235" w:type="dxa"/>
          </w:tcPr>
          <w:p w14:paraId="135D3563" w14:textId="77777777" w:rsidR="0000472C" w:rsidRDefault="0000472C" w:rsidP="008E5E33">
            <w:pPr>
              <w:pStyle w:val="TableParagraph"/>
              <w:rPr>
                <w:sz w:val="24"/>
              </w:rPr>
            </w:pPr>
          </w:p>
        </w:tc>
        <w:tc>
          <w:tcPr>
            <w:tcW w:w="283" w:type="dxa"/>
          </w:tcPr>
          <w:p w14:paraId="79D5D96C" w14:textId="77777777" w:rsidR="0000472C" w:rsidRDefault="0000472C" w:rsidP="008E5E33">
            <w:pPr>
              <w:pStyle w:val="TableParagraph"/>
              <w:rPr>
                <w:sz w:val="24"/>
              </w:rPr>
            </w:pPr>
          </w:p>
        </w:tc>
        <w:tc>
          <w:tcPr>
            <w:tcW w:w="240" w:type="dxa"/>
          </w:tcPr>
          <w:p w14:paraId="1C0308DC" w14:textId="77777777" w:rsidR="0000472C" w:rsidRDefault="0000472C" w:rsidP="008E5E33">
            <w:pPr>
              <w:pStyle w:val="TableParagraph"/>
              <w:rPr>
                <w:sz w:val="24"/>
              </w:rPr>
            </w:pPr>
          </w:p>
        </w:tc>
        <w:tc>
          <w:tcPr>
            <w:tcW w:w="235" w:type="dxa"/>
          </w:tcPr>
          <w:p w14:paraId="3B77A6E1" w14:textId="77777777" w:rsidR="0000472C" w:rsidRDefault="0000472C" w:rsidP="008E5E33">
            <w:pPr>
              <w:pStyle w:val="TableParagraph"/>
              <w:rPr>
                <w:sz w:val="24"/>
              </w:rPr>
            </w:pPr>
          </w:p>
        </w:tc>
        <w:tc>
          <w:tcPr>
            <w:tcW w:w="235" w:type="dxa"/>
          </w:tcPr>
          <w:p w14:paraId="7849E019" w14:textId="77777777" w:rsidR="0000472C" w:rsidRDefault="0000472C" w:rsidP="008E5E33">
            <w:pPr>
              <w:pStyle w:val="TableParagraph"/>
              <w:rPr>
                <w:sz w:val="24"/>
              </w:rPr>
            </w:pPr>
          </w:p>
        </w:tc>
        <w:tc>
          <w:tcPr>
            <w:tcW w:w="283" w:type="dxa"/>
          </w:tcPr>
          <w:p w14:paraId="45272188" w14:textId="77777777" w:rsidR="0000472C" w:rsidRDefault="0000472C" w:rsidP="008E5E33">
            <w:pPr>
              <w:pStyle w:val="TableParagraph"/>
              <w:rPr>
                <w:sz w:val="24"/>
              </w:rPr>
            </w:pPr>
          </w:p>
        </w:tc>
        <w:tc>
          <w:tcPr>
            <w:tcW w:w="235" w:type="dxa"/>
          </w:tcPr>
          <w:p w14:paraId="093E4164" w14:textId="77777777" w:rsidR="0000472C" w:rsidRDefault="0000472C" w:rsidP="008E5E33">
            <w:pPr>
              <w:pStyle w:val="TableParagraph"/>
              <w:rPr>
                <w:sz w:val="24"/>
              </w:rPr>
            </w:pPr>
          </w:p>
        </w:tc>
        <w:tc>
          <w:tcPr>
            <w:tcW w:w="336" w:type="dxa"/>
          </w:tcPr>
          <w:p w14:paraId="345F4AC8" w14:textId="77777777" w:rsidR="0000472C" w:rsidRDefault="0000472C" w:rsidP="008E5E33">
            <w:pPr>
              <w:pStyle w:val="TableParagraph"/>
              <w:rPr>
                <w:sz w:val="24"/>
              </w:rPr>
            </w:pPr>
          </w:p>
        </w:tc>
        <w:tc>
          <w:tcPr>
            <w:tcW w:w="283" w:type="dxa"/>
            <w:tcBorders>
              <w:bottom w:val="nil"/>
            </w:tcBorders>
            <w:shd w:val="clear" w:color="auto" w:fill="000000"/>
          </w:tcPr>
          <w:p w14:paraId="46C4B000" w14:textId="77777777" w:rsidR="0000472C" w:rsidRDefault="0000472C" w:rsidP="008E5E33">
            <w:pPr>
              <w:pStyle w:val="TableParagraph"/>
              <w:rPr>
                <w:sz w:val="24"/>
              </w:rPr>
            </w:pPr>
          </w:p>
        </w:tc>
      </w:tr>
      <w:tr w:rsidR="0000472C" w14:paraId="786B079D" w14:textId="77777777" w:rsidTr="008E5E33">
        <w:trPr>
          <w:trHeight w:val="556"/>
        </w:trPr>
        <w:tc>
          <w:tcPr>
            <w:tcW w:w="566" w:type="dxa"/>
          </w:tcPr>
          <w:p w14:paraId="6CC83625" w14:textId="77777777" w:rsidR="0000472C" w:rsidRDefault="0000472C" w:rsidP="008E5E33">
            <w:pPr>
              <w:pStyle w:val="TableParagraph"/>
              <w:spacing w:line="273" w:lineRule="exact"/>
              <w:ind w:left="15"/>
              <w:jc w:val="center"/>
              <w:rPr>
                <w:sz w:val="24"/>
              </w:rPr>
            </w:pPr>
            <w:r>
              <w:rPr>
                <w:spacing w:val="-10"/>
                <w:sz w:val="24"/>
              </w:rPr>
              <w:t>8</w:t>
            </w:r>
          </w:p>
        </w:tc>
        <w:tc>
          <w:tcPr>
            <w:tcW w:w="1742" w:type="dxa"/>
          </w:tcPr>
          <w:p w14:paraId="57D22DEA" w14:textId="77777777" w:rsidR="0000472C" w:rsidRDefault="0000472C" w:rsidP="008E5E33">
            <w:pPr>
              <w:pStyle w:val="TableParagraph"/>
              <w:spacing w:line="273" w:lineRule="exact"/>
              <w:ind w:left="110"/>
              <w:rPr>
                <w:sz w:val="24"/>
              </w:rPr>
            </w:pPr>
            <w:r>
              <w:rPr>
                <w:spacing w:val="-2"/>
                <w:sz w:val="24"/>
              </w:rPr>
              <w:t>Perbaikan</w:t>
            </w:r>
          </w:p>
          <w:p w14:paraId="35386052" w14:textId="77777777" w:rsidR="0000472C" w:rsidRDefault="0000472C" w:rsidP="008E5E33">
            <w:pPr>
              <w:pStyle w:val="TableParagraph"/>
              <w:spacing w:before="2" w:line="261" w:lineRule="exact"/>
              <w:ind w:left="110"/>
              <w:rPr>
                <w:sz w:val="24"/>
              </w:rPr>
            </w:pPr>
            <w:r>
              <w:rPr>
                <w:spacing w:val="-2"/>
                <w:sz w:val="24"/>
              </w:rPr>
              <w:t>Skripsi</w:t>
            </w:r>
          </w:p>
        </w:tc>
        <w:tc>
          <w:tcPr>
            <w:tcW w:w="240" w:type="dxa"/>
          </w:tcPr>
          <w:p w14:paraId="4ED3FC5C" w14:textId="77777777" w:rsidR="0000472C" w:rsidRDefault="0000472C" w:rsidP="008E5E33">
            <w:pPr>
              <w:pStyle w:val="TableParagraph"/>
              <w:rPr>
                <w:sz w:val="24"/>
              </w:rPr>
            </w:pPr>
          </w:p>
        </w:tc>
        <w:tc>
          <w:tcPr>
            <w:tcW w:w="283" w:type="dxa"/>
          </w:tcPr>
          <w:p w14:paraId="358535B5" w14:textId="77777777" w:rsidR="0000472C" w:rsidRDefault="0000472C" w:rsidP="008E5E33">
            <w:pPr>
              <w:pStyle w:val="TableParagraph"/>
              <w:rPr>
                <w:sz w:val="24"/>
              </w:rPr>
            </w:pPr>
          </w:p>
        </w:tc>
        <w:tc>
          <w:tcPr>
            <w:tcW w:w="283" w:type="dxa"/>
          </w:tcPr>
          <w:p w14:paraId="526A23E4" w14:textId="77777777" w:rsidR="0000472C" w:rsidRDefault="0000472C" w:rsidP="008E5E33">
            <w:pPr>
              <w:pStyle w:val="TableParagraph"/>
              <w:rPr>
                <w:sz w:val="24"/>
              </w:rPr>
            </w:pPr>
          </w:p>
        </w:tc>
        <w:tc>
          <w:tcPr>
            <w:tcW w:w="283" w:type="dxa"/>
          </w:tcPr>
          <w:p w14:paraId="4CEFB213" w14:textId="77777777" w:rsidR="0000472C" w:rsidRDefault="0000472C" w:rsidP="008E5E33">
            <w:pPr>
              <w:pStyle w:val="TableParagraph"/>
              <w:rPr>
                <w:sz w:val="24"/>
              </w:rPr>
            </w:pPr>
          </w:p>
        </w:tc>
        <w:tc>
          <w:tcPr>
            <w:tcW w:w="235" w:type="dxa"/>
          </w:tcPr>
          <w:p w14:paraId="228F7159" w14:textId="77777777" w:rsidR="0000472C" w:rsidRDefault="0000472C" w:rsidP="008E5E33">
            <w:pPr>
              <w:pStyle w:val="TableParagraph"/>
              <w:rPr>
                <w:sz w:val="24"/>
              </w:rPr>
            </w:pPr>
          </w:p>
        </w:tc>
        <w:tc>
          <w:tcPr>
            <w:tcW w:w="235" w:type="dxa"/>
          </w:tcPr>
          <w:p w14:paraId="73FC3321" w14:textId="77777777" w:rsidR="0000472C" w:rsidRDefault="0000472C" w:rsidP="008E5E33">
            <w:pPr>
              <w:pStyle w:val="TableParagraph"/>
              <w:rPr>
                <w:sz w:val="24"/>
              </w:rPr>
            </w:pPr>
          </w:p>
        </w:tc>
        <w:tc>
          <w:tcPr>
            <w:tcW w:w="235" w:type="dxa"/>
          </w:tcPr>
          <w:p w14:paraId="2D4263FD" w14:textId="77777777" w:rsidR="0000472C" w:rsidRDefault="0000472C" w:rsidP="008E5E33">
            <w:pPr>
              <w:pStyle w:val="TableParagraph"/>
              <w:rPr>
                <w:sz w:val="24"/>
              </w:rPr>
            </w:pPr>
          </w:p>
        </w:tc>
        <w:tc>
          <w:tcPr>
            <w:tcW w:w="288" w:type="dxa"/>
          </w:tcPr>
          <w:p w14:paraId="6702A312" w14:textId="77777777" w:rsidR="0000472C" w:rsidRDefault="0000472C" w:rsidP="008E5E33">
            <w:pPr>
              <w:pStyle w:val="TableParagraph"/>
              <w:rPr>
                <w:sz w:val="24"/>
              </w:rPr>
            </w:pPr>
          </w:p>
        </w:tc>
        <w:tc>
          <w:tcPr>
            <w:tcW w:w="278" w:type="dxa"/>
          </w:tcPr>
          <w:p w14:paraId="6B36D249" w14:textId="77777777" w:rsidR="0000472C" w:rsidRDefault="0000472C" w:rsidP="008E5E33">
            <w:pPr>
              <w:pStyle w:val="TableParagraph"/>
              <w:rPr>
                <w:sz w:val="24"/>
              </w:rPr>
            </w:pPr>
          </w:p>
        </w:tc>
        <w:tc>
          <w:tcPr>
            <w:tcW w:w="240" w:type="dxa"/>
          </w:tcPr>
          <w:p w14:paraId="312E382D" w14:textId="77777777" w:rsidR="0000472C" w:rsidRDefault="0000472C" w:rsidP="008E5E33">
            <w:pPr>
              <w:pStyle w:val="TableParagraph"/>
              <w:rPr>
                <w:sz w:val="24"/>
              </w:rPr>
            </w:pPr>
          </w:p>
        </w:tc>
        <w:tc>
          <w:tcPr>
            <w:tcW w:w="235" w:type="dxa"/>
          </w:tcPr>
          <w:p w14:paraId="552DE15A" w14:textId="77777777" w:rsidR="0000472C" w:rsidRDefault="0000472C" w:rsidP="008E5E33">
            <w:pPr>
              <w:pStyle w:val="TableParagraph"/>
              <w:rPr>
                <w:sz w:val="24"/>
              </w:rPr>
            </w:pPr>
          </w:p>
        </w:tc>
        <w:tc>
          <w:tcPr>
            <w:tcW w:w="235" w:type="dxa"/>
          </w:tcPr>
          <w:p w14:paraId="5C2B0CB7" w14:textId="77777777" w:rsidR="0000472C" w:rsidRDefault="0000472C" w:rsidP="008E5E33">
            <w:pPr>
              <w:pStyle w:val="TableParagraph"/>
              <w:rPr>
                <w:sz w:val="24"/>
              </w:rPr>
            </w:pPr>
          </w:p>
        </w:tc>
        <w:tc>
          <w:tcPr>
            <w:tcW w:w="283" w:type="dxa"/>
          </w:tcPr>
          <w:p w14:paraId="7A93AC35" w14:textId="77777777" w:rsidR="0000472C" w:rsidRDefault="0000472C" w:rsidP="008E5E33">
            <w:pPr>
              <w:pStyle w:val="TableParagraph"/>
              <w:rPr>
                <w:sz w:val="24"/>
              </w:rPr>
            </w:pPr>
          </w:p>
        </w:tc>
        <w:tc>
          <w:tcPr>
            <w:tcW w:w="240" w:type="dxa"/>
          </w:tcPr>
          <w:p w14:paraId="0E426465" w14:textId="77777777" w:rsidR="0000472C" w:rsidRDefault="0000472C" w:rsidP="008E5E33">
            <w:pPr>
              <w:pStyle w:val="TableParagraph"/>
              <w:rPr>
                <w:sz w:val="24"/>
              </w:rPr>
            </w:pPr>
          </w:p>
        </w:tc>
        <w:tc>
          <w:tcPr>
            <w:tcW w:w="235" w:type="dxa"/>
          </w:tcPr>
          <w:p w14:paraId="241222FA" w14:textId="77777777" w:rsidR="0000472C" w:rsidRDefault="0000472C" w:rsidP="008E5E33">
            <w:pPr>
              <w:pStyle w:val="TableParagraph"/>
              <w:rPr>
                <w:sz w:val="24"/>
              </w:rPr>
            </w:pPr>
          </w:p>
        </w:tc>
        <w:tc>
          <w:tcPr>
            <w:tcW w:w="235" w:type="dxa"/>
          </w:tcPr>
          <w:p w14:paraId="66D491B5" w14:textId="77777777" w:rsidR="0000472C" w:rsidRDefault="0000472C" w:rsidP="008E5E33">
            <w:pPr>
              <w:pStyle w:val="TableParagraph"/>
              <w:rPr>
                <w:sz w:val="24"/>
              </w:rPr>
            </w:pPr>
          </w:p>
        </w:tc>
        <w:tc>
          <w:tcPr>
            <w:tcW w:w="283" w:type="dxa"/>
          </w:tcPr>
          <w:p w14:paraId="03E6B223" w14:textId="77777777" w:rsidR="0000472C" w:rsidRDefault="0000472C" w:rsidP="008E5E33">
            <w:pPr>
              <w:pStyle w:val="TableParagraph"/>
              <w:rPr>
                <w:sz w:val="24"/>
              </w:rPr>
            </w:pPr>
          </w:p>
        </w:tc>
        <w:tc>
          <w:tcPr>
            <w:tcW w:w="235" w:type="dxa"/>
          </w:tcPr>
          <w:p w14:paraId="444C92F9" w14:textId="77777777" w:rsidR="0000472C" w:rsidRDefault="0000472C" w:rsidP="008E5E33">
            <w:pPr>
              <w:pStyle w:val="TableParagraph"/>
              <w:rPr>
                <w:sz w:val="24"/>
              </w:rPr>
            </w:pPr>
          </w:p>
        </w:tc>
        <w:tc>
          <w:tcPr>
            <w:tcW w:w="336" w:type="dxa"/>
          </w:tcPr>
          <w:p w14:paraId="48AF4561" w14:textId="77777777" w:rsidR="0000472C" w:rsidRDefault="0000472C" w:rsidP="008E5E33">
            <w:pPr>
              <w:pStyle w:val="TableParagraph"/>
              <w:rPr>
                <w:sz w:val="24"/>
              </w:rPr>
            </w:pPr>
          </w:p>
        </w:tc>
        <w:tc>
          <w:tcPr>
            <w:tcW w:w="283" w:type="dxa"/>
            <w:tcBorders>
              <w:top w:val="nil"/>
            </w:tcBorders>
          </w:tcPr>
          <w:p w14:paraId="07057BCC" w14:textId="77777777" w:rsidR="0000472C" w:rsidRDefault="0000472C" w:rsidP="008E5E33">
            <w:pPr>
              <w:pStyle w:val="TableParagraph"/>
              <w:rPr>
                <w:sz w:val="24"/>
              </w:rPr>
            </w:pPr>
          </w:p>
        </w:tc>
      </w:tr>
    </w:tbl>
    <w:p w14:paraId="57E4169F" w14:textId="77777777" w:rsidR="00B47011" w:rsidRDefault="00B47011" w:rsidP="00990EF0">
      <w:pPr>
        <w:spacing w:after="0" w:line="360" w:lineRule="auto"/>
        <w:ind w:left="0"/>
        <w:jc w:val="center"/>
        <w:rPr>
          <w:b/>
        </w:rPr>
      </w:pPr>
    </w:p>
    <w:p w14:paraId="6444C0BB" w14:textId="7A043B38" w:rsidR="00B47011" w:rsidRDefault="00B47011" w:rsidP="00BF36B1">
      <w:pPr>
        <w:pStyle w:val="Heading2"/>
        <w:spacing w:before="0" w:line="360" w:lineRule="auto"/>
        <w:ind w:left="360"/>
        <w:rPr>
          <w:sz w:val="24"/>
          <w:szCs w:val="24"/>
        </w:rPr>
      </w:pPr>
      <w:r w:rsidRPr="00835CB1">
        <w:rPr>
          <w:sz w:val="24"/>
          <w:szCs w:val="24"/>
        </w:rPr>
        <w:t xml:space="preserve">Metode Penelitian </w:t>
      </w:r>
    </w:p>
    <w:p w14:paraId="3542DF03" w14:textId="2C86D07B" w:rsidR="00AB4041" w:rsidRDefault="00AB4041" w:rsidP="00527089">
      <w:pPr>
        <w:spacing w:line="360" w:lineRule="auto"/>
        <w:ind w:left="360" w:firstLine="720"/>
        <w:jc w:val="both"/>
      </w:pPr>
      <w:r>
        <w:t>Berdasarkan pendekatan analisisnya, penelitian ini termasuk ke dalam jenis penelitian kuantitatif yang sebagian besar menggunakan data berupa angka.</w:t>
      </w:r>
      <w:r w:rsidR="00DC2B00" w:rsidRPr="00DC2B00">
        <w:t xml:space="preserve"> </w:t>
      </w:r>
      <w:r w:rsidR="00527089" w:rsidRPr="00527089">
        <w:t>Sugiyono (2018:35) menyatakan bahwa</w:t>
      </w:r>
      <w:r w:rsidR="00527089">
        <w:t xml:space="preserve"> </w:t>
      </w:r>
      <w:r w:rsidR="00527089" w:rsidRPr="00527089">
        <w:t>metode penelitian kuantitatif dapat diartikan sebagai metode penelitian berdasarkan positivisme</w:t>
      </w:r>
      <w:r w:rsidR="00527089">
        <w:t xml:space="preserve">. </w:t>
      </w:r>
      <w:r>
        <w:t>Metode ini digunakan untuk melakukan penelitian pada populasi atau sampel tertentu. Data dikumpulkan melalui instrumen penelitian, kemudian dianalisis secara kuantitatif atau statistik. Tujuan utama dari metode ini adalah untuk menguji hipotesis yang sudah dirumuskan sebelumnya.</w:t>
      </w:r>
    </w:p>
    <w:p w14:paraId="4424E60E" w14:textId="44DBE8F4" w:rsidR="00527089" w:rsidRDefault="00527089" w:rsidP="00527089">
      <w:pPr>
        <w:spacing w:line="360" w:lineRule="auto"/>
        <w:ind w:left="360" w:firstLine="720"/>
        <w:jc w:val="both"/>
      </w:pPr>
      <w:r w:rsidRPr="00527089">
        <w:lastRenderedPageBreak/>
        <w:t>Pemilihan metode kuantitatif ini didasarkan pada data yang berupa angka-angka yang akan dianalisis menggunakan ilmu statistika dan bertujuan untuk menguji hipotesis yang telah ditetapkan dan diuraikan pada bab sebelumnya.</w:t>
      </w:r>
    </w:p>
    <w:p w14:paraId="4E7C67E4" w14:textId="7E48A258" w:rsidR="00B47011" w:rsidRPr="004F6C5A" w:rsidRDefault="00B47011" w:rsidP="008E2A6C">
      <w:pPr>
        <w:pStyle w:val="Heading2"/>
        <w:spacing w:before="0" w:line="360" w:lineRule="auto"/>
        <w:ind w:left="360"/>
        <w:rPr>
          <w:sz w:val="24"/>
          <w:szCs w:val="24"/>
        </w:rPr>
      </w:pPr>
      <w:r w:rsidRPr="004F6C5A">
        <w:rPr>
          <w:sz w:val="24"/>
          <w:szCs w:val="24"/>
        </w:rPr>
        <w:t>Populasi dan Sampel</w:t>
      </w:r>
    </w:p>
    <w:p w14:paraId="31394CEB" w14:textId="40C4FE76" w:rsidR="00B47011" w:rsidRDefault="00EA39B0" w:rsidP="001D580F">
      <w:pPr>
        <w:pStyle w:val="Heading3"/>
        <w:spacing w:line="360" w:lineRule="auto"/>
        <w:ind w:left="792"/>
      </w:pPr>
      <w:r>
        <w:t>Populasi</w:t>
      </w:r>
    </w:p>
    <w:p w14:paraId="6062D107" w14:textId="618455E7" w:rsidR="00EA39B0" w:rsidRDefault="007C0BA4" w:rsidP="00913415">
      <w:pPr>
        <w:spacing w:line="360" w:lineRule="auto"/>
        <w:ind w:left="1440" w:firstLine="720"/>
        <w:jc w:val="both"/>
      </w:pPr>
      <w:commentRangeStart w:id="13"/>
      <w:r>
        <w:t>Menurut (Sugiyono, 2016</w:t>
      </w:r>
      <w:r w:rsidR="00EA39B0" w:rsidRPr="00C609F1">
        <w:t>)</w:t>
      </w:r>
      <w:r>
        <w:t xml:space="preserve"> </w:t>
      </w:r>
      <w:r w:rsidR="00EA39B0">
        <w:rPr>
          <w:lang w:val="en-US"/>
        </w:rPr>
        <w:t>p</w:t>
      </w:r>
      <w:r w:rsidR="00EA39B0" w:rsidRPr="00C609F1">
        <w:t>opulasi diartikan sebagai wilayah generalisasi yang terdiri atas objek/subjek yang mempunyai kualitas dan karakteristik tertentu yang ditetapkan oleh peneliti untuk dipelajari dan kemudian ditarik kesimpulannya.</w:t>
      </w:r>
    </w:p>
    <w:p w14:paraId="088711DD" w14:textId="032934EA" w:rsidR="00EA39B0" w:rsidRPr="00EA39B0" w:rsidRDefault="00EA39B0" w:rsidP="00913415">
      <w:pPr>
        <w:spacing w:line="360" w:lineRule="auto"/>
        <w:ind w:left="1440" w:firstLine="720"/>
        <w:jc w:val="both"/>
      </w:pPr>
      <w:proofErr w:type="gramStart"/>
      <w:r w:rsidRPr="00C609F1">
        <w:t xml:space="preserve">Populasi pada penelitian ini adalah </w:t>
      </w:r>
      <w:r>
        <w:t xml:space="preserve">perusahaan sektor otomotif </w:t>
      </w:r>
      <w:r w:rsidRPr="00C609F1">
        <w:t>yang terdaftar di Burs</w:t>
      </w:r>
      <w:r>
        <w:rPr>
          <w:lang w:val="en-US"/>
        </w:rPr>
        <w:t>a</w:t>
      </w:r>
      <w:r w:rsidRPr="00C609F1">
        <w:t xml:space="preserve"> Efek Indonesia (BEI)</w:t>
      </w:r>
      <w:r w:rsidR="00F656CE">
        <w:t xml:space="preserve"> </w:t>
      </w:r>
      <w:r w:rsidRPr="00C609F1">
        <w:t xml:space="preserve">sehingga diperoleh populasi sebanyak 4 </w:t>
      </w:r>
      <w:r w:rsidR="00F656CE">
        <w:t>P</w:t>
      </w:r>
      <w:r w:rsidRPr="00C609F1">
        <w:t xml:space="preserve">erusahaan </w:t>
      </w:r>
      <w:r w:rsidR="00F656CE">
        <w:t>S</w:t>
      </w:r>
      <w:r w:rsidR="00990EF0">
        <w:t xml:space="preserve">ektor </w:t>
      </w:r>
      <w:r w:rsidR="00F656CE">
        <w:t>O</w:t>
      </w:r>
      <w:r w:rsidR="00990EF0">
        <w:t xml:space="preserve">tomotif </w:t>
      </w:r>
      <w:r w:rsidR="00527089">
        <w:t xml:space="preserve">dan 8 tahun data </w:t>
      </w:r>
      <w:r w:rsidR="00F656CE">
        <w:t>L</w:t>
      </w:r>
      <w:r w:rsidR="00527089">
        <w:t xml:space="preserve">aporan </w:t>
      </w:r>
      <w:r w:rsidR="00F656CE">
        <w:t>K</w:t>
      </w:r>
      <w:r w:rsidR="00527089">
        <w:t>euangan (2017-2024).</w:t>
      </w:r>
      <w:commentRangeEnd w:id="13"/>
      <w:proofErr w:type="gramEnd"/>
      <w:r w:rsidR="00C079AA">
        <w:rPr>
          <w:rStyle w:val="CommentReference"/>
        </w:rPr>
        <w:commentReference w:id="13"/>
      </w:r>
    </w:p>
    <w:p w14:paraId="606FE8F6" w14:textId="77777777" w:rsidR="00F41C2C" w:rsidRPr="00F41C2C" w:rsidRDefault="00F41C2C" w:rsidP="003614CE">
      <w:pPr>
        <w:spacing w:after="0" w:line="240" w:lineRule="auto"/>
        <w:ind w:left="0" w:firstLine="720"/>
        <w:jc w:val="center"/>
        <w:rPr>
          <w:b/>
        </w:rPr>
      </w:pPr>
      <w:r w:rsidRPr="00F41C2C">
        <w:rPr>
          <w:b/>
        </w:rPr>
        <w:t>Tabel 3.2</w:t>
      </w:r>
    </w:p>
    <w:p w14:paraId="5A3A751E" w14:textId="4039BC39" w:rsidR="00F41C2C" w:rsidRPr="00F41C2C" w:rsidRDefault="00F41C2C" w:rsidP="00A77FC4">
      <w:pPr>
        <w:spacing w:line="240" w:lineRule="auto"/>
        <w:ind w:left="0" w:firstLine="720"/>
        <w:jc w:val="center"/>
        <w:rPr>
          <w:b/>
        </w:rPr>
      </w:pPr>
      <w:r w:rsidRPr="00F41C2C">
        <w:rPr>
          <w:b/>
        </w:rPr>
        <w:t>Populasi</w:t>
      </w:r>
      <w:r w:rsidR="00990EF0">
        <w:rPr>
          <w:b/>
        </w:rPr>
        <w:t xml:space="preserve"> Perusahaan Otomotif </w:t>
      </w:r>
    </w:p>
    <w:tbl>
      <w:tblPr>
        <w:tblStyle w:val="TableGrid"/>
        <w:tblW w:w="0" w:type="auto"/>
        <w:tblInd w:w="355" w:type="dxa"/>
        <w:tblLook w:val="04A0" w:firstRow="1" w:lastRow="0" w:firstColumn="1" w:lastColumn="0" w:noHBand="0" w:noVBand="1"/>
      </w:tblPr>
      <w:tblGrid>
        <w:gridCol w:w="630"/>
        <w:gridCol w:w="3240"/>
        <w:gridCol w:w="4036"/>
      </w:tblGrid>
      <w:tr w:rsidR="00F41C2C" w14:paraId="1FA3564B" w14:textId="77777777" w:rsidTr="005353AE">
        <w:tc>
          <w:tcPr>
            <w:tcW w:w="630" w:type="dxa"/>
          </w:tcPr>
          <w:p w14:paraId="7D0918A6" w14:textId="4E43B78A" w:rsidR="00F41C2C" w:rsidRDefault="00F41C2C" w:rsidP="00F41C2C">
            <w:pPr>
              <w:ind w:left="0"/>
              <w:jc w:val="center"/>
              <w:rPr>
                <w:b/>
              </w:rPr>
            </w:pPr>
            <w:r>
              <w:rPr>
                <w:b/>
              </w:rPr>
              <w:t>No</w:t>
            </w:r>
          </w:p>
        </w:tc>
        <w:tc>
          <w:tcPr>
            <w:tcW w:w="3240" w:type="dxa"/>
          </w:tcPr>
          <w:p w14:paraId="610390CA" w14:textId="16E4FB68" w:rsidR="00F41C2C" w:rsidRDefault="00F41C2C" w:rsidP="00F41C2C">
            <w:pPr>
              <w:ind w:left="0"/>
              <w:jc w:val="center"/>
              <w:rPr>
                <w:b/>
              </w:rPr>
            </w:pPr>
            <w:r>
              <w:rPr>
                <w:b/>
              </w:rPr>
              <w:t>Kode Saham</w:t>
            </w:r>
          </w:p>
        </w:tc>
        <w:tc>
          <w:tcPr>
            <w:tcW w:w="4036" w:type="dxa"/>
          </w:tcPr>
          <w:p w14:paraId="60D67DC2" w14:textId="75D4F06B" w:rsidR="00F41C2C" w:rsidRDefault="00F41C2C" w:rsidP="00F41C2C">
            <w:pPr>
              <w:ind w:left="0"/>
              <w:jc w:val="center"/>
              <w:rPr>
                <w:b/>
              </w:rPr>
            </w:pPr>
            <w:r>
              <w:rPr>
                <w:b/>
              </w:rPr>
              <w:t xml:space="preserve"> Nama Emiten</w:t>
            </w:r>
          </w:p>
        </w:tc>
      </w:tr>
      <w:tr w:rsidR="00F41C2C" w14:paraId="614D193F" w14:textId="77777777" w:rsidTr="005353AE">
        <w:tc>
          <w:tcPr>
            <w:tcW w:w="630" w:type="dxa"/>
          </w:tcPr>
          <w:p w14:paraId="54222C33" w14:textId="08C82566" w:rsidR="00F41C2C" w:rsidRPr="00F41C2C" w:rsidRDefault="00F41C2C" w:rsidP="00F41C2C">
            <w:pPr>
              <w:ind w:left="0"/>
              <w:jc w:val="center"/>
            </w:pPr>
            <w:r>
              <w:t>1</w:t>
            </w:r>
          </w:p>
        </w:tc>
        <w:tc>
          <w:tcPr>
            <w:tcW w:w="3240" w:type="dxa"/>
          </w:tcPr>
          <w:p w14:paraId="3E06890E" w14:textId="4D867C64" w:rsidR="00F41C2C" w:rsidRDefault="00F41C2C" w:rsidP="00F41C2C">
            <w:pPr>
              <w:ind w:left="0"/>
              <w:jc w:val="center"/>
              <w:rPr>
                <w:b/>
              </w:rPr>
            </w:pPr>
            <w:r>
              <w:t>ASII</w:t>
            </w:r>
          </w:p>
        </w:tc>
        <w:tc>
          <w:tcPr>
            <w:tcW w:w="4036" w:type="dxa"/>
          </w:tcPr>
          <w:p w14:paraId="1BC4A07A" w14:textId="2EC962EA" w:rsidR="00F41C2C" w:rsidRDefault="00F41C2C" w:rsidP="00F41C2C">
            <w:pPr>
              <w:ind w:left="0"/>
              <w:jc w:val="center"/>
              <w:rPr>
                <w:b/>
              </w:rPr>
            </w:pPr>
            <w:r>
              <w:t>PT Astra International Tbk</w:t>
            </w:r>
          </w:p>
        </w:tc>
      </w:tr>
      <w:tr w:rsidR="00F41C2C" w14:paraId="2531D86B" w14:textId="77777777" w:rsidTr="005353AE">
        <w:tc>
          <w:tcPr>
            <w:tcW w:w="630" w:type="dxa"/>
          </w:tcPr>
          <w:p w14:paraId="6EEF2EF2" w14:textId="0817404A" w:rsidR="00F41C2C" w:rsidRPr="00F41C2C" w:rsidRDefault="00EA39B0" w:rsidP="00F41C2C">
            <w:pPr>
              <w:ind w:left="0"/>
              <w:jc w:val="center"/>
            </w:pPr>
            <w:r>
              <w:t>2</w:t>
            </w:r>
          </w:p>
        </w:tc>
        <w:tc>
          <w:tcPr>
            <w:tcW w:w="3240" w:type="dxa"/>
          </w:tcPr>
          <w:p w14:paraId="68E8EC54" w14:textId="6649AFFB" w:rsidR="00F41C2C" w:rsidRDefault="00F41C2C" w:rsidP="00F41C2C">
            <w:pPr>
              <w:ind w:left="0"/>
              <w:jc w:val="center"/>
              <w:rPr>
                <w:b/>
              </w:rPr>
            </w:pPr>
            <w:r>
              <w:t>GDYR</w:t>
            </w:r>
          </w:p>
        </w:tc>
        <w:tc>
          <w:tcPr>
            <w:tcW w:w="4036" w:type="dxa"/>
          </w:tcPr>
          <w:p w14:paraId="4ABF3A71" w14:textId="12C2EC91" w:rsidR="00F41C2C" w:rsidRDefault="00F41C2C" w:rsidP="00F41C2C">
            <w:pPr>
              <w:ind w:left="0"/>
              <w:jc w:val="center"/>
              <w:rPr>
                <w:b/>
              </w:rPr>
            </w:pPr>
            <w:r>
              <w:t>PT Goodyear Indonesia Tbk</w:t>
            </w:r>
          </w:p>
        </w:tc>
      </w:tr>
      <w:tr w:rsidR="00F41C2C" w14:paraId="74F61B37" w14:textId="77777777" w:rsidTr="005353AE">
        <w:tc>
          <w:tcPr>
            <w:tcW w:w="630" w:type="dxa"/>
          </w:tcPr>
          <w:p w14:paraId="59DA7A53" w14:textId="3DDAAD00" w:rsidR="00F41C2C" w:rsidRPr="00F41C2C" w:rsidRDefault="00EA39B0" w:rsidP="00F41C2C">
            <w:pPr>
              <w:ind w:left="0"/>
              <w:jc w:val="center"/>
            </w:pPr>
            <w:r>
              <w:t>3</w:t>
            </w:r>
          </w:p>
        </w:tc>
        <w:tc>
          <w:tcPr>
            <w:tcW w:w="3240" w:type="dxa"/>
          </w:tcPr>
          <w:p w14:paraId="2D93AB21" w14:textId="1A813329" w:rsidR="00F41C2C" w:rsidRDefault="00F41C2C" w:rsidP="00F41C2C">
            <w:pPr>
              <w:ind w:left="0"/>
              <w:jc w:val="center"/>
              <w:rPr>
                <w:b/>
              </w:rPr>
            </w:pPr>
            <w:r>
              <w:t>BRAM</w:t>
            </w:r>
          </w:p>
        </w:tc>
        <w:tc>
          <w:tcPr>
            <w:tcW w:w="4036" w:type="dxa"/>
          </w:tcPr>
          <w:p w14:paraId="1518D6D3" w14:textId="2C65B5A8" w:rsidR="00F41C2C" w:rsidRDefault="00F41C2C" w:rsidP="00F41C2C">
            <w:pPr>
              <w:ind w:left="0"/>
              <w:jc w:val="center"/>
              <w:rPr>
                <w:b/>
              </w:rPr>
            </w:pPr>
            <w:r>
              <w:t>PT Indo Kordsa Tbk</w:t>
            </w:r>
          </w:p>
        </w:tc>
      </w:tr>
      <w:tr w:rsidR="00F41C2C" w14:paraId="35211561" w14:textId="77777777" w:rsidTr="005353AE">
        <w:tc>
          <w:tcPr>
            <w:tcW w:w="630" w:type="dxa"/>
          </w:tcPr>
          <w:p w14:paraId="0AE0AE05" w14:textId="6DA3A653" w:rsidR="00F41C2C" w:rsidRPr="00F41C2C" w:rsidRDefault="00EA39B0" w:rsidP="00F41C2C">
            <w:pPr>
              <w:ind w:left="0"/>
              <w:jc w:val="center"/>
            </w:pPr>
            <w:r>
              <w:t>4</w:t>
            </w:r>
          </w:p>
        </w:tc>
        <w:tc>
          <w:tcPr>
            <w:tcW w:w="3240" w:type="dxa"/>
          </w:tcPr>
          <w:p w14:paraId="6880BA00" w14:textId="072DBE24" w:rsidR="00F41C2C" w:rsidRDefault="00F41C2C" w:rsidP="00F41C2C">
            <w:pPr>
              <w:ind w:left="0"/>
              <w:jc w:val="center"/>
              <w:rPr>
                <w:b/>
              </w:rPr>
            </w:pPr>
            <w:r>
              <w:t>SMSM</w:t>
            </w:r>
          </w:p>
        </w:tc>
        <w:tc>
          <w:tcPr>
            <w:tcW w:w="4036" w:type="dxa"/>
          </w:tcPr>
          <w:p w14:paraId="2D6C7714" w14:textId="7039CE02" w:rsidR="00F41C2C" w:rsidRDefault="00F41C2C" w:rsidP="00F41C2C">
            <w:pPr>
              <w:ind w:left="0"/>
              <w:jc w:val="center"/>
              <w:rPr>
                <w:b/>
              </w:rPr>
            </w:pPr>
            <w:r>
              <w:t>PT Selamat Sempurna Tbk</w:t>
            </w:r>
          </w:p>
        </w:tc>
      </w:tr>
    </w:tbl>
    <w:p w14:paraId="7AF41946" w14:textId="017A94EC" w:rsidR="00990EF0" w:rsidRPr="00F779FB" w:rsidRDefault="00990EF0" w:rsidP="00990EF0">
      <w:pPr>
        <w:spacing w:line="360" w:lineRule="auto"/>
        <w:ind w:left="0" w:firstLine="432"/>
        <w:jc w:val="both"/>
        <w:rPr>
          <w:b/>
          <w:bCs/>
        </w:rPr>
      </w:pPr>
      <w:r w:rsidRPr="00990EF0">
        <w:t>Sumber</w:t>
      </w:r>
      <w:r>
        <w:rPr>
          <w:b/>
        </w:rPr>
        <w:t xml:space="preserve">: </w:t>
      </w:r>
      <w:hyperlink r:id="rId13" w:history="1">
        <w:r w:rsidRPr="00CB31EE">
          <w:rPr>
            <w:rStyle w:val="Hyperlink"/>
          </w:rPr>
          <w:t>bursa efek Indonesia</w:t>
        </w:r>
      </w:hyperlink>
    </w:p>
    <w:p w14:paraId="587E43BC" w14:textId="70B2F706" w:rsidR="005353AE" w:rsidRDefault="005353AE" w:rsidP="001D580F">
      <w:pPr>
        <w:pStyle w:val="Heading3"/>
        <w:spacing w:line="360" w:lineRule="auto"/>
        <w:ind w:left="792"/>
      </w:pPr>
      <w:r>
        <w:t>Sampel</w:t>
      </w:r>
    </w:p>
    <w:p w14:paraId="7A9E6643" w14:textId="1C0FFCF3" w:rsidR="00C9383E" w:rsidRPr="003271C6" w:rsidRDefault="00C9383E" w:rsidP="00990EF0">
      <w:pPr>
        <w:spacing w:line="360" w:lineRule="auto"/>
        <w:ind w:left="1440" w:firstLine="720"/>
        <w:jc w:val="both"/>
        <w:rPr>
          <w:lang w:val="en-US"/>
        </w:rPr>
      </w:pPr>
      <w:r w:rsidRPr="00C609F1">
        <w:t xml:space="preserve">Menurut </w:t>
      </w:r>
      <w:r w:rsidR="00990EF0">
        <w:t xml:space="preserve">Sugiyono (2019: 127) </w:t>
      </w:r>
      <w:r w:rsidRPr="00C609F1">
        <w:t>Sampel adalah bagian dari jumlah dan karakteristik yang dimiliki oleh populasi. Sampel merupakan sejumlah individu yang dipilih dari populasi dan merupakan bagian yang mewakili keseluruhan anggota</w:t>
      </w:r>
      <w:r>
        <w:rPr>
          <w:lang w:val="en-US"/>
        </w:rPr>
        <w:t>.</w:t>
      </w:r>
      <w:r w:rsidR="00990EF0">
        <w:rPr>
          <w:lang w:val="en-US"/>
        </w:rPr>
        <w:t xml:space="preserve"> </w:t>
      </w:r>
      <w:r w:rsidRPr="003271C6">
        <w:rPr>
          <w:lang w:val="en-US"/>
        </w:rPr>
        <w:t>Pengambilan sampel dilakukan dengan menggunakan data sekunder dengan metode sampling jenuh, dimana teknik pemilihan sampel dengan menggunakan semua populasi yang ada sebagai sampel.</w:t>
      </w:r>
    </w:p>
    <w:p w14:paraId="29C61E8A" w14:textId="40A4B9D9" w:rsidR="00C9383E" w:rsidRPr="003271C6" w:rsidRDefault="00C9383E" w:rsidP="00990EF0">
      <w:pPr>
        <w:spacing w:line="360" w:lineRule="auto"/>
        <w:ind w:left="1440" w:firstLine="720"/>
        <w:jc w:val="both"/>
        <w:rPr>
          <w:lang w:val="en-US"/>
        </w:rPr>
      </w:pPr>
      <w:commentRangeStart w:id="14"/>
      <w:r w:rsidRPr="003271C6">
        <w:rPr>
          <w:lang w:val="en-US"/>
        </w:rPr>
        <w:lastRenderedPageBreak/>
        <w:t xml:space="preserve">Sampling jenuh adalah teknik penentuan sampel, apabila semua anggota populasi digunakan sebagai sampel. Hal ini sering dilakukan apabila jumlah populasi relatif kecil. Istilah lain sampel jenuh adalah sensus, dimana semua anggota populasi dijadikan sampel. </w:t>
      </w:r>
      <w:r w:rsidR="00DB14FF" w:rsidRPr="00DB14FF">
        <w:rPr>
          <w:color w:val="000000"/>
          <w:lang w:val="en-US"/>
        </w:rPr>
        <w:t>(Suryani dkk. 2023).</w:t>
      </w:r>
    </w:p>
    <w:p w14:paraId="66A240D3" w14:textId="0B33B9CB" w:rsidR="00C50425" w:rsidRPr="00C9383E" w:rsidRDefault="00C9383E" w:rsidP="00990EF0">
      <w:pPr>
        <w:spacing w:line="360" w:lineRule="auto"/>
        <w:ind w:left="1440" w:firstLine="720"/>
        <w:jc w:val="both"/>
        <w:rPr>
          <w:lang w:val="en-US"/>
        </w:rPr>
      </w:pPr>
      <w:r w:rsidRPr="003271C6">
        <w:rPr>
          <w:lang w:val="en-US"/>
        </w:rPr>
        <w:t>Pen</w:t>
      </w:r>
      <w:r w:rsidR="00F656CE">
        <w:rPr>
          <w:lang w:val="en-US"/>
        </w:rPr>
        <w:t xml:space="preserve">ulis </w:t>
      </w:r>
      <w:r w:rsidRPr="003271C6">
        <w:rPr>
          <w:lang w:val="en-US"/>
        </w:rPr>
        <w:t xml:space="preserve">menggunakan 4 perusahaan </w:t>
      </w:r>
      <w:r>
        <w:rPr>
          <w:lang w:val="en-US"/>
        </w:rPr>
        <w:t xml:space="preserve">otomotif </w:t>
      </w:r>
      <w:r w:rsidRPr="003271C6">
        <w:rPr>
          <w:lang w:val="en-US"/>
        </w:rPr>
        <w:t>sebagai sampel, dengan data laporan keuangan sebanyak 8 tahun (2017-2024) sehingga</w:t>
      </w:r>
      <w:r w:rsidR="00527089">
        <w:rPr>
          <w:lang w:val="en-US"/>
        </w:rPr>
        <w:t xml:space="preserve"> </w:t>
      </w:r>
      <w:r w:rsidRPr="003271C6">
        <w:rPr>
          <w:lang w:val="en-US"/>
        </w:rPr>
        <w:t xml:space="preserve">keseluruhan sampel yang digunakan dalam </w:t>
      </w:r>
      <w:r w:rsidR="00990EF0">
        <w:rPr>
          <w:lang w:val="en-US"/>
        </w:rPr>
        <w:t xml:space="preserve">penelitian ini adalah 32 sampel </w:t>
      </w:r>
      <w:r w:rsidRPr="003271C6">
        <w:rPr>
          <w:lang w:val="en-US"/>
        </w:rPr>
        <w:t>(4 perusahaan dikali dengan 8 tahun data laporan keuangan).</w:t>
      </w:r>
      <w:commentRangeEnd w:id="14"/>
      <w:r w:rsidR="00C079AA">
        <w:rPr>
          <w:rStyle w:val="CommentReference"/>
        </w:rPr>
        <w:commentReference w:id="14"/>
      </w:r>
    </w:p>
    <w:p w14:paraId="3F44AC87" w14:textId="77777777" w:rsidR="00C50425" w:rsidRPr="0029219A" w:rsidRDefault="00C50425" w:rsidP="00C50425">
      <w:pPr>
        <w:pStyle w:val="Heading2"/>
        <w:spacing w:before="0" w:line="360" w:lineRule="auto"/>
        <w:ind w:left="360"/>
        <w:rPr>
          <w:sz w:val="24"/>
          <w:szCs w:val="24"/>
        </w:rPr>
      </w:pPr>
      <w:r w:rsidRPr="0029219A">
        <w:rPr>
          <w:sz w:val="24"/>
          <w:szCs w:val="24"/>
        </w:rPr>
        <w:t xml:space="preserve">Teknik Pengumpulan </w:t>
      </w:r>
      <w:r w:rsidRPr="00990EF0">
        <w:rPr>
          <w:color w:val="auto"/>
          <w:sz w:val="24"/>
          <w:szCs w:val="24"/>
        </w:rPr>
        <w:t>D</w:t>
      </w:r>
      <w:r w:rsidRPr="0029219A">
        <w:rPr>
          <w:sz w:val="24"/>
          <w:szCs w:val="24"/>
        </w:rPr>
        <w:t>ata</w:t>
      </w:r>
    </w:p>
    <w:p w14:paraId="16FA0896" w14:textId="77777777" w:rsidR="00F709E0" w:rsidRDefault="00601032" w:rsidP="0009344B">
      <w:pPr>
        <w:spacing w:line="360" w:lineRule="auto"/>
        <w:ind w:left="360" w:firstLine="720"/>
        <w:jc w:val="both"/>
      </w:pPr>
      <w:r w:rsidRPr="00601032">
        <w:t xml:space="preserve">Teknik pengumpulan data adalah metode atau cara yang digunakan untuk mengumpulkan informasi atau data dari sumber-sumber yang relevan untuk mencapai tujuan penelitian. Data yang digunakan dalam penelitian ini merupakan data sekunder. </w:t>
      </w:r>
    </w:p>
    <w:p w14:paraId="774D0010" w14:textId="44E151E2" w:rsidR="00601032" w:rsidRPr="00601032" w:rsidRDefault="00F709E0" w:rsidP="0009344B">
      <w:pPr>
        <w:spacing w:line="360" w:lineRule="auto"/>
        <w:ind w:left="360" w:firstLine="720"/>
        <w:jc w:val="both"/>
      </w:pPr>
      <w:commentRangeStart w:id="15"/>
      <w:r>
        <w:t xml:space="preserve">Data sekunder adalah data yang dikumpulkan secara tidak langsung yang diperoleh dengan memanfaatkan hasil pengumpulan data pihak </w:t>
      </w:r>
      <w:proofErr w:type="gramStart"/>
      <w:r>
        <w:t>lain</w:t>
      </w:r>
      <w:proofErr w:type="gramEnd"/>
      <w:r>
        <w:t xml:space="preserve">, misalnya profil perusahaan, data laporan keuangan perusahaan yang telah </w:t>
      </w:r>
      <w:commentRangeStart w:id="16"/>
      <w:r>
        <w:t>go public</w:t>
      </w:r>
      <w:commentRangeEnd w:id="16"/>
      <w:r w:rsidR="00C079AA">
        <w:rPr>
          <w:rStyle w:val="CommentReference"/>
        </w:rPr>
        <w:commentReference w:id="16"/>
      </w:r>
      <w:r>
        <w:t xml:space="preserve">, data Badan Pusat Statistik. </w:t>
      </w:r>
      <w:r w:rsidR="00601032" w:rsidRPr="00601032">
        <w:t>Metode dalam penelitian ini menggunakan penelitian kuantitatif deskriptif dengan pendekatan kuantitatif yaitu menggunakan data sekunder.</w:t>
      </w:r>
    </w:p>
    <w:p w14:paraId="6EC603AF" w14:textId="2307DB65" w:rsidR="00C50425" w:rsidRDefault="00C50425" w:rsidP="0009344B">
      <w:pPr>
        <w:spacing w:line="360" w:lineRule="auto"/>
        <w:ind w:left="360" w:firstLine="720"/>
        <w:jc w:val="both"/>
      </w:pPr>
      <w:r>
        <w:t>Teknik pengumpulan data serta informasi yang diperlukan penulis adalah sebagai berikut:</w:t>
      </w:r>
      <w:commentRangeEnd w:id="15"/>
      <w:r w:rsidR="00C079AA">
        <w:rPr>
          <w:rStyle w:val="CommentReference"/>
        </w:rPr>
        <w:commentReference w:id="15"/>
      </w:r>
    </w:p>
    <w:p w14:paraId="7F786790" w14:textId="20F096E4" w:rsidR="00C50425" w:rsidRDefault="00C50425" w:rsidP="00986BA8">
      <w:pPr>
        <w:pStyle w:val="ListParagraph"/>
        <w:numPr>
          <w:ilvl w:val="6"/>
          <w:numId w:val="2"/>
        </w:numPr>
        <w:spacing w:line="360" w:lineRule="auto"/>
        <w:jc w:val="both"/>
      </w:pPr>
      <w:r>
        <w:t>Studi kepustakaan (</w:t>
      </w:r>
      <w:r w:rsidRPr="0029219A">
        <w:rPr>
          <w:i/>
        </w:rPr>
        <w:t>library research</w:t>
      </w:r>
      <w:r>
        <w:t>)</w:t>
      </w:r>
    </w:p>
    <w:p w14:paraId="17D117E8" w14:textId="6461A783" w:rsidR="00C50425" w:rsidRDefault="00C50425" w:rsidP="00C50425">
      <w:pPr>
        <w:pStyle w:val="ListParagraph"/>
        <w:spacing w:line="360" w:lineRule="auto"/>
        <w:ind w:left="1080"/>
        <w:jc w:val="both"/>
      </w:pPr>
      <w:r>
        <w:t>Proses pengumpulan data dilakukan dengan mengumpulkan data atau bahan – bahan berupa teori – teori dimana data diperoleh melalui dokumen – dokumen, buku – buku, jurnal serta sumber – sumber data lainnya yang berhubungan dengan masalah yang di teliti.</w:t>
      </w:r>
    </w:p>
    <w:p w14:paraId="76E90494" w14:textId="494137B4" w:rsidR="00C50425" w:rsidRDefault="00C50425" w:rsidP="00986BA8">
      <w:pPr>
        <w:pStyle w:val="ListParagraph"/>
        <w:numPr>
          <w:ilvl w:val="6"/>
          <w:numId w:val="2"/>
        </w:numPr>
        <w:spacing w:after="0" w:line="360" w:lineRule="auto"/>
        <w:jc w:val="both"/>
      </w:pPr>
      <w:r>
        <w:lastRenderedPageBreak/>
        <w:t>Dokumentasi laporan keuangan</w:t>
      </w:r>
    </w:p>
    <w:p w14:paraId="6602C589" w14:textId="68C96BA7" w:rsidR="00C50425" w:rsidRDefault="00C50425" w:rsidP="00C50425">
      <w:pPr>
        <w:pStyle w:val="ListParagraph"/>
        <w:spacing w:after="0" w:line="360" w:lineRule="auto"/>
        <w:ind w:left="1080"/>
        <w:jc w:val="both"/>
      </w:pPr>
      <w:r>
        <w:t>Teknik dokumentasi yang dilakukan dengan</w:t>
      </w:r>
      <w:r w:rsidR="00A77FC4">
        <w:t xml:space="preserve"> </w:t>
      </w:r>
      <w:r>
        <w:t>cara mengumpulkan, mencatat, dan mengkaji data sekunder berupa laporan keuangan sektor Otomotif dan Komponen yang terdaftar di Bursa Efek Indonesia.</w:t>
      </w:r>
    </w:p>
    <w:p w14:paraId="1DC7F2C4" w14:textId="7064C1E9" w:rsidR="00C50425" w:rsidRDefault="00C50425" w:rsidP="00986BA8">
      <w:pPr>
        <w:pStyle w:val="ListParagraph"/>
        <w:numPr>
          <w:ilvl w:val="6"/>
          <w:numId w:val="2"/>
        </w:numPr>
        <w:spacing w:after="0" w:line="360" w:lineRule="auto"/>
        <w:jc w:val="both"/>
      </w:pPr>
      <w:commentRangeStart w:id="17"/>
      <w:r>
        <w:t xml:space="preserve">Browsing </w:t>
      </w:r>
      <w:commentRangeEnd w:id="17"/>
      <w:r w:rsidR="00C079AA">
        <w:rPr>
          <w:rStyle w:val="CommentReference"/>
        </w:rPr>
        <w:commentReference w:id="17"/>
      </w:r>
      <w:r>
        <w:t>pada situs</w:t>
      </w:r>
      <w:r w:rsidR="00A63FD0">
        <w:t xml:space="preserve"> </w:t>
      </w:r>
      <w:hyperlink r:id="rId14" w:history="1">
        <w:r w:rsidR="00A63FD0" w:rsidRPr="00A63FD0">
          <w:rPr>
            <w:rStyle w:val="Hyperlink"/>
          </w:rPr>
          <w:t>Bursa Efek Indonesia</w:t>
        </w:r>
      </w:hyperlink>
      <w:r w:rsidR="00A77FC4">
        <w:t>.</w:t>
      </w:r>
    </w:p>
    <w:p w14:paraId="3DD25F5F" w14:textId="77777777" w:rsidR="00C9383E" w:rsidRDefault="00C9383E" w:rsidP="00C9383E">
      <w:pPr>
        <w:pStyle w:val="ListParagraph"/>
        <w:spacing w:after="0" w:line="360" w:lineRule="auto"/>
        <w:ind w:left="1080"/>
        <w:jc w:val="both"/>
      </w:pPr>
    </w:p>
    <w:p w14:paraId="1233D0AB" w14:textId="278DED25" w:rsidR="00A77FC4" w:rsidRDefault="00A77FC4" w:rsidP="00CC6999">
      <w:pPr>
        <w:pStyle w:val="Heading3"/>
        <w:spacing w:line="360" w:lineRule="auto"/>
        <w:ind w:left="792"/>
      </w:pPr>
      <w:r>
        <w:t xml:space="preserve">Variabel </w:t>
      </w:r>
      <w:r w:rsidRPr="0029219A">
        <w:rPr>
          <w:i/>
        </w:rPr>
        <w:t xml:space="preserve">Return </w:t>
      </w:r>
      <w:proofErr w:type="gramStart"/>
      <w:r w:rsidRPr="0029219A">
        <w:rPr>
          <w:i/>
        </w:rPr>
        <w:t>On</w:t>
      </w:r>
      <w:proofErr w:type="gramEnd"/>
      <w:r w:rsidRPr="0029219A">
        <w:rPr>
          <w:i/>
        </w:rPr>
        <w:t xml:space="preserve"> Equity</w:t>
      </w:r>
      <w:r>
        <w:t xml:space="preserve"> (ROE)</w:t>
      </w:r>
      <w:r w:rsidR="0064253A">
        <w:t xml:space="preserve"> (Y)</w:t>
      </w:r>
    </w:p>
    <w:p w14:paraId="2167CF66" w14:textId="46125618" w:rsidR="00B75876" w:rsidRDefault="00A77FC4" w:rsidP="009E018B">
      <w:pPr>
        <w:pStyle w:val="ListParagraph"/>
        <w:numPr>
          <w:ilvl w:val="0"/>
          <w:numId w:val="10"/>
        </w:numPr>
        <w:spacing w:line="360" w:lineRule="auto"/>
        <w:rPr>
          <w:b/>
        </w:rPr>
      </w:pPr>
      <w:r w:rsidRPr="0060245B">
        <w:rPr>
          <w:b/>
        </w:rPr>
        <w:t>Definisi Operasional</w:t>
      </w:r>
    </w:p>
    <w:p w14:paraId="567A7301" w14:textId="49C813AC" w:rsidR="00C52D06" w:rsidRDefault="00B75876" w:rsidP="00C52D06">
      <w:pPr>
        <w:spacing w:after="0" w:line="360" w:lineRule="auto"/>
        <w:ind w:left="2160" w:firstLine="720"/>
        <w:jc w:val="both"/>
      </w:pPr>
      <w:r w:rsidRPr="0029219A">
        <w:rPr>
          <w:i/>
        </w:rPr>
        <w:t>Return on Equity</w:t>
      </w:r>
      <w:r w:rsidR="00C52D06">
        <w:t xml:space="preserve"> (ROE) </w:t>
      </w:r>
      <w:r w:rsidR="00C52D06" w:rsidRPr="0071277D">
        <w:t>adalah rasio yang digunakan untuk mengukur kemampuan perusahaan dalam menghasilkan laba dilihat dari modal yang dimilikinya. Rasio ini menggambarkan seberapa besar modal sendiri yang dimiliki oleh perusahaan untuk menghasilkan laba.</w:t>
      </w:r>
    </w:p>
    <w:p w14:paraId="320F4B6B" w14:textId="58EA4AC2" w:rsidR="0060245B" w:rsidRPr="00C52D06" w:rsidRDefault="0060245B" w:rsidP="00C52D06">
      <w:pPr>
        <w:pStyle w:val="ListParagraph"/>
        <w:numPr>
          <w:ilvl w:val="0"/>
          <w:numId w:val="10"/>
        </w:numPr>
        <w:spacing w:line="360" w:lineRule="auto"/>
        <w:jc w:val="both"/>
        <w:rPr>
          <w:b/>
        </w:rPr>
      </w:pPr>
      <w:r w:rsidRPr="00C52D06">
        <w:rPr>
          <w:b/>
        </w:rPr>
        <w:t>Kisi-Kisi Instrumen</w:t>
      </w:r>
    </w:p>
    <w:p w14:paraId="6613D31A" w14:textId="5E55E3B6" w:rsidR="005F4CFA" w:rsidRDefault="00891F4B" w:rsidP="009E018B">
      <w:pPr>
        <w:spacing w:after="0" w:line="360" w:lineRule="auto"/>
        <w:ind w:left="2160" w:firstLine="720"/>
        <w:jc w:val="both"/>
      </w:pPr>
      <w:r>
        <w:t xml:space="preserve">Berdasarkan Definisi Operasional tersebut, maka dapat dibuat </w:t>
      </w:r>
      <w:r w:rsidR="0060245B">
        <w:t>Kisi-ki</w:t>
      </w:r>
      <w:r w:rsidR="00B75876">
        <w:t xml:space="preserve">si </w:t>
      </w:r>
      <w:r>
        <w:t xml:space="preserve">Intrumen Penelitian </w:t>
      </w:r>
      <w:r w:rsidR="00CE6A8E">
        <w:t>sebagai berikut:</w:t>
      </w:r>
    </w:p>
    <w:p w14:paraId="4AA1875E" w14:textId="77777777" w:rsidR="00C9383E" w:rsidRDefault="00C9383E" w:rsidP="009E018B">
      <w:pPr>
        <w:spacing w:after="0" w:line="360" w:lineRule="auto"/>
        <w:ind w:left="2160" w:firstLine="720"/>
        <w:jc w:val="both"/>
      </w:pPr>
    </w:p>
    <w:p w14:paraId="31D30268" w14:textId="77777777" w:rsidR="00C9383E" w:rsidRDefault="00C9383E" w:rsidP="009E018B">
      <w:pPr>
        <w:spacing w:after="0" w:line="360" w:lineRule="auto"/>
        <w:ind w:left="2160" w:firstLine="720"/>
        <w:jc w:val="both"/>
      </w:pPr>
    </w:p>
    <w:p w14:paraId="7D6F99C2" w14:textId="77777777" w:rsidR="00C9383E" w:rsidRDefault="00C9383E" w:rsidP="00C9383E">
      <w:pPr>
        <w:pStyle w:val="ListParagraph"/>
        <w:spacing w:after="0" w:line="360" w:lineRule="auto"/>
        <w:ind w:left="0"/>
      </w:pPr>
    </w:p>
    <w:p w14:paraId="171E82C6" w14:textId="77777777" w:rsidR="0060245B" w:rsidRPr="0060245B" w:rsidRDefault="0060245B" w:rsidP="00C9383E">
      <w:pPr>
        <w:pStyle w:val="ListParagraph"/>
        <w:spacing w:after="0" w:line="360" w:lineRule="auto"/>
        <w:ind w:left="0"/>
        <w:jc w:val="center"/>
        <w:rPr>
          <w:b/>
        </w:rPr>
      </w:pPr>
      <w:r w:rsidRPr="0060245B">
        <w:rPr>
          <w:b/>
        </w:rPr>
        <w:t>Tabel 3.4</w:t>
      </w:r>
    </w:p>
    <w:p w14:paraId="2EC08FFC" w14:textId="394B7E03" w:rsidR="009F0D2A" w:rsidRPr="0060245B" w:rsidRDefault="0060245B" w:rsidP="005F4CFA">
      <w:pPr>
        <w:pStyle w:val="ListParagraph"/>
        <w:spacing w:after="0" w:line="360" w:lineRule="auto"/>
        <w:ind w:left="0"/>
        <w:jc w:val="center"/>
        <w:rPr>
          <w:b/>
        </w:rPr>
      </w:pPr>
      <w:r w:rsidRPr="0060245B">
        <w:rPr>
          <w:b/>
        </w:rPr>
        <w:t xml:space="preserve">Kisi-kisi instrumen </w:t>
      </w:r>
      <w:r w:rsidRPr="0029219A">
        <w:rPr>
          <w:b/>
          <w:i/>
        </w:rPr>
        <w:t xml:space="preserve">Return </w:t>
      </w:r>
      <w:proofErr w:type="gramStart"/>
      <w:r w:rsidRPr="0029219A">
        <w:rPr>
          <w:b/>
          <w:i/>
        </w:rPr>
        <w:t>On</w:t>
      </w:r>
      <w:proofErr w:type="gramEnd"/>
      <w:r w:rsidRPr="0029219A">
        <w:rPr>
          <w:b/>
          <w:i/>
        </w:rPr>
        <w:t xml:space="preserve"> Equity</w:t>
      </w:r>
      <w:r>
        <w:rPr>
          <w:b/>
        </w:rPr>
        <w:t xml:space="preserve"> (ROE)</w:t>
      </w:r>
    </w:p>
    <w:tbl>
      <w:tblPr>
        <w:tblStyle w:val="TableGrid"/>
        <w:tblW w:w="0" w:type="auto"/>
        <w:tblLook w:val="04A0" w:firstRow="1" w:lastRow="0" w:firstColumn="1" w:lastColumn="0" w:noHBand="0" w:noVBand="1"/>
      </w:tblPr>
      <w:tblGrid>
        <w:gridCol w:w="625"/>
        <w:gridCol w:w="2340"/>
        <w:gridCol w:w="3150"/>
        <w:gridCol w:w="2146"/>
      </w:tblGrid>
      <w:tr w:rsidR="0060245B" w14:paraId="626F650F" w14:textId="77777777" w:rsidTr="00DF4CB6">
        <w:tc>
          <w:tcPr>
            <w:tcW w:w="625" w:type="dxa"/>
          </w:tcPr>
          <w:p w14:paraId="076AC993" w14:textId="12DE0461" w:rsidR="0060245B" w:rsidRDefault="0060245B" w:rsidP="0060245B">
            <w:pPr>
              <w:pStyle w:val="ListParagraph"/>
              <w:spacing w:line="360" w:lineRule="auto"/>
              <w:ind w:left="0"/>
              <w:jc w:val="center"/>
              <w:rPr>
                <w:b/>
              </w:rPr>
            </w:pPr>
            <w:r>
              <w:rPr>
                <w:b/>
              </w:rPr>
              <w:t>No</w:t>
            </w:r>
          </w:p>
        </w:tc>
        <w:tc>
          <w:tcPr>
            <w:tcW w:w="2340" w:type="dxa"/>
          </w:tcPr>
          <w:p w14:paraId="26C3CC78" w14:textId="6A5AC05F" w:rsidR="0060245B" w:rsidRDefault="0060245B" w:rsidP="0060245B">
            <w:pPr>
              <w:pStyle w:val="ListParagraph"/>
              <w:spacing w:line="360" w:lineRule="auto"/>
              <w:ind w:left="0"/>
              <w:jc w:val="center"/>
              <w:rPr>
                <w:b/>
              </w:rPr>
            </w:pPr>
            <w:r>
              <w:rPr>
                <w:b/>
              </w:rPr>
              <w:t>Definisi Operasional</w:t>
            </w:r>
          </w:p>
        </w:tc>
        <w:tc>
          <w:tcPr>
            <w:tcW w:w="3150" w:type="dxa"/>
          </w:tcPr>
          <w:p w14:paraId="4087D6AF" w14:textId="3692F320" w:rsidR="0060245B" w:rsidRDefault="0060245B" w:rsidP="0060245B">
            <w:pPr>
              <w:pStyle w:val="ListParagraph"/>
              <w:spacing w:line="360" w:lineRule="auto"/>
              <w:ind w:left="0"/>
              <w:jc w:val="center"/>
              <w:rPr>
                <w:b/>
              </w:rPr>
            </w:pPr>
            <w:r>
              <w:rPr>
                <w:b/>
              </w:rPr>
              <w:t>Indikator</w:t>
            </w:r>
          </w:p>
        </w:tc>
        <w:tc>
          <w:tcPr>
            <w:tcW w:w="2146" w:type="dxa"/>
          </w:tcPr>
          <w:p w14:paraId="3643CF2B" w14:textId="3E85DAB5" w:rsidR="0060245B" w:rsidRDefault="0060245B" w:rsidP="0060245B">
            <w:pPr>
              <w:pStyle w:val="ListParagraph"/>
              <w:spacing w:line="360" w:lineRule="auto"/>
              <w:ind w:left="0"/>
              <w:jc w:val="center"/>
              <w:rPr>
                <w:b/>
              </w:rPr>
            </w:pPr>
            <w:r>
              <w:rPr>
                <w:b/>
              </w:rPr>
              <w:t>Skala Pengukuran</w:t>
            </w:r>
          </w:p>
        </w:tc>
      </w:tr>
      <w:tr w:rsidR="0060245B" w14:paraId="0FCCC27F" w14:textId="77777777" w:rsidTr="00DF4CB6">
        <w:trPr>
          <w:trHeight w:val="1925"/>
        </w:trPr>
        <w:tc>
          <w:tcPr>
            <w:tcW w:w="625" w:type="dxa"/>
          </w:tcPr>
          <w:p w14:paraId="1B98FA6B" w14:textId="6C5C28A9" w:rsidR="0060245B" w:rsidRPr="0060245B" w:rsidRDefault="0060245B" w:rsidP="0060245B">
            <w:pPr>
              <w:pStyle w:val="ListParagraph"/>
              <w:spacing w:line="360" w:lineRule="auto"/>
              <w:ind w:left="0"/>
              <w:jc w:val="center"/>
            </w:pPr>
            <w:r>
              <w:t>1</w:t>
            </w:r>
          </w:p>
        </w:tc>
        <w:tc>
          <w:tcPr>
            <w:tcW w:w="2340" w:type="dxa"/>
          </w:tcPr>
          <w:p w14:paraId="56CBA2BA" w14:textId="4A70E3CF" w:rsidR="0060245B" w:rsidRPr="00C52D06" w:rsidRDefault="00B75876" w:rsidP="00C52D06">
            <w:pPr>
              <w:ind w:left="0"/>
            </w:pPr>
            <w:r w:rsidRPr="0029219A">
              <w:rPr>
                <w:i/>
              </w:rPr>
              <w:t>Return on Equity</w:t>
            </w:r>
            <w:r>
              <w:t xml:space="preserve"> (ROE) adalah</w:t>
            </w:r>
            <w:r w:rsidR="00C52D06">
              <w:t xml:space="preserve"> </w:t>
            </w:r>
            <w:r w:rsidR="00C52D06" w:rsidRPr="0071277D">
              <w:t>rasi</w:t>
            </w:r>
            <w:r w:rsidR="00C52D06">
              <w:t xml:space="preserve">o yang digunakan untuk mengukur kemampuan perusahaan </w:t>
            </w:r>
            <w:r w:rsidR="00C52D06" w:rsidRPr="0071277D">
              <w:t>dalam menghasilkan laba dilihat dar</w:t>
            </w:r>
            <w:r w:rsidR="00C52D06">
              <w:t xml:space="preserve">i modal </w:t>
            </w:r>
            <w:r w:rsidR="00C52D06">
              <w:lastRenderedPageBreak/>
              <w:t xml:space="preserve">yang dimilikinya. Rasio </w:t>
            </w:r>
            <w:r w:rsidR="00C52D06" w:rsidRPr="0071277D">
              <w:t>ini menggambarkan seberapa besar modal sendiri yang dimiliki oleh perusahaan untuk menghasilkan laba.</w:t>
            </w:r>
            <w:r>
              <w:t xml:space="preserve"> </w:t>
            </w:r>
            <w:r w:rsidR="00C52D06">
              <w:t>(Asri Jaya at al, 2023</w:t>
            </w:r>
            <w:r w:rsidR="00CE2BE8">
              <w:t>)</w:t>
            </w:r>
          </w:p>
        </w:tc>
        <w:tc>
          <w:tcPr>
            <w:tcW w:w="3150" w:type="dxa"/>
          </w:tcPr>
          <w:p w14:paraId="6C99649A" w14:textId="57BA0C5E" w:rsidR="009F0D2A" w:rsidRPr="00DF4CB6" w:rsidRDefault="009F0D2A" w:rsidP="00DF4CB6">
            <w:pPr>
              <w:spacing w:line="360" w:lineRule="auto"/>
              <w:ind w:left="0"/>
              <w:rPr>
                <w:b/>
              </w:rPr>
            </w:pPr>
            <w:r w:rsidRPr="009F0D2A">
              <w:rPr>
                <w:b/>
              </w:rPr>
              <w:lastRenderedPageBreak/>
              <w:t xml:space="preserve">ROE = </w:t>
            </w:r>
            <w:r w:rsidRPr="009F0D2A">
              <w:rPr>
                <w:b/>
                <w:i/>
                <w:u w:val="single"/>
              </w:rPr>
              <w:t>Laba Bersih</w:t>
            </w:r>
            <w:r w:rsidR="00DF4CB6">
              <w:rPr>
                <w:b/>
              </w:rPr>
              <w:t xml:space="preserve">  </w:t>
            </w:r>
            <w:r w:rsidR="00DF4CB6" w:rsidRPr="00DF4CB6">
              <w:rPr>
                <w:b/>
                <w:vertAlign w:val="subscript"/>
              </w:rPr>
              <w:t>x 100%</w:t>
            </w:r>
          </w:p>
          <w:p w14:paraId="42C88DFA" w14:textId="437FC943" w:rsidR="009F0D2A" w:rsidRPr="009F0D2A" w:rsidRDefault="00CE2BE8" w:rsidP="009F0D2A">
            <w:pPr>
              <w:ind w:left="0"/>
              <w:jc w:val="center"/>
              <w:rPr>
                <w:b/>
                <w:i/>
                <w:u w:val="single"/>
              </w:rPr>
            </w:pPr>
            <w:r>
              <w:rPr>
                <w:b/>
                <w:i/>
              </w:rPr>
              <w:t xml:space="preserve">    </w:t>
            </w:r>
            <w:r w:rsidR="009F0D2A" w:rsidRPr="009F0D2A">
              <w:rPr>
                <w:b/>
                <w:i/>
              </w:rPr>
              <w:t>Ekuitas</w:t>
            </w:r>
          </w:p>
          <w:p w14:paraId="5D2E9AD3" w14:textId="77777777" w:rsidR="0060245B" w:rsidRDefault="0060245B" w:rsidP="0060245B">
            <w:pPr>
              <w:pStyle w:val="ListParagraph"/>
              <w:spacing w:line="360" w:lineRule="auto"/>
              <w:ind w:left="0"/>
              <w:jc w:val="center"/>
              <w:rPr>
                <w:b/>
              </w:rPr>
            </w:pPr>
          </w:p>
        </w:tc>
        <w:tc>
          <w:tcPr>
            <w:tcW w:w="2146" w:type="dxa"/>
          </w:tcPr>
          <w:p w14:paraId="5FF68803" w14:textId="7BC3E649" w:rsidR="0060245B" w:rsidRPr="00B620A1" w:rsidRDefault="00B620A1" w:rsidP="0060245B">
            <w:pPr>
              <w:pStyle w:val="ListParagraph"/>
              <w:spacing w:line="360" w:lineRule="auto"/>
              <w:ind w:left="0"/>
              <w:jc w:val="center"/>
            </w:pPr>
            <w:r>
              <w:t>Rasio</w:t>
            </w:r>
          </w:p>
        </w:tc>
      </w:tr>
    </w:tbl>
    <w:p w14:paraId="635E519F" w14:textId="77777777" w:rsidR="00DF4CB6" w:rsidRDefault="00DF4CB6" w:rsidP="005F4CFA">
      <w:pPr>
        <w:ind w:left="0"/>
      </w:pPr>
    </w:p>
    <w:p w14:paraId="130D3C07" w14:textId="5C3EFE17" w:rsidR="005F4CFA" w:rsidRDefault="005F4CFA" w:rsidP="00CC6999">
      <w:pPr>
        <w:pStyle w:val="Heading3"/>
        <w:spacing w:line="360" w:lineRule="auto"/>
        <w:ind w:left="792"/>
        <w:jc w:val="both"/>
      </w:pPr>
      <w:r>
        <w:t xml:space="preserve">Variabel </w:t>
      </w:r>
      <w:r w:rsidRPr="0029219A">
        <w:rPr>
          <w:i/>
        </w:rPr>
        <w:t>Current Ratio</w:t>
      </w:r>
      <w:r>
        <w:t xml:space="preserve"> (CR) (X1)</w:t>
      </w:r>
    </w:p>
    <w:p w14:paraId="63878848" w14:textId="77777777" w:rsidR="00913415" w:rsidRDefault="00913415" w:rsidP="00913415">
      <w:pPr>
        <w:pStyle w:val="ListParagraph"/>
        <w:numPr>
          <w:ilvl w:val="0"/>
          <w:numId w:val="11"/>
        </w:numPr>
        <w:spacing w:line="360" w:lineRule="auto"/>
        <w:jc w:val="both"/>
        <w:rPr>
          <w:b/>
        </w:rPr>
      </w:pPr>
      <w:r>
        <w:rPr>
          <w:b/>
        </w:rPr>
        <w:t>Definisi Operasional</w:t>
      </w:r>
    </w:p>
    <w:p w14:paraId="2725EEB7" w14:textId="22B01D18" w:rsidR="00C52D06" w:rsidRPr="00913415" w:rsidRDefault="00920BCD" w:rsidP="00913415">
      <w:pPr>
        <w:pStyle w:val="ListParagraph"/>
        <w:spacing w:line="360" w:lineRule="auto"/>
        <w:ind w:left="2160" w:firstLine="720"/>
        <w:jc w:val="both"/>
        <w:rPr>
          <w:b/>
        </w:rPr>
      </w:pPr>
      <w:r w:rsidRPr="00913415">
        <w:rPr>
          <w:i/>
        </w:rPr>
        <w:t>Current ratio</w:t>
      </w:r>
      <w:r w:rsidR="00913415">
        <w:t xml:space="preserve"> </w:t>
      </w:r>
      <w:r w:rsidR="00913415" w:rsidRPr="00913415">
        <w:rPr>
          <w:szCs w:val="24"/>
        </w:rPr>
        <w:t>mengukur kemampuan perusahaan membayar utang lancar dengan menggunakan aktiva lancar yg dimiliki. Secara umum, semakin tinggi rasio lancar perusahaan, semakin likuid perusahaan tersebut. Untuk mengetahui seberapa baik rasio lancar juga bisa dibandingkan dengan rata-rata industri.</w:t>
      </w:r>
    </w:p>
    <w:p w14:paraId="66A9DFA9" w14:textId="6DAC93D9" w:rsidR="00891F4B" w:rsidRPr="00C52D06" w:rsidRDefault="00891F4B" w:rsidP="00C52D06">
      <w:pPr>
        <w:pStyle w:val="ListParagraph"/>
        <w:numPr>
          <w:ilvl w:val="0"/>
          <w:numId w:val="11"/>
        </w:numPr>
        <w:spacing w:line="360" w:lineRule="auto"/>
        <w:jc w:val="both"/>
        <w:rPr>
          <w:b/>
        </w:rPr>
      </w:pPr>
      <w:r w:rsidRPr="00C52D06">
        <w:rPr>
          <w:b/>
        </w:rPr>
        <w:t xml:space="preserve">Kisi-Kisi Instrumen </w:t>
      </w:r>
    </w:p>
    <w:p w14:paraId="52A9911D" w14:textId="1CDD5EDA" w:rsidR="00891F4B" w:rsidRDefault="00891F4B" w:rsidP="009C3559">
      <w:pPr>
        <w:pStyle w:val="ListParagraph"/>
        <w:spacing w:line="360" w:lineRule="auto"/>
        <w:ind w:left="2160" w:firstLine="720"/>
      </w:pPr>
      <w:r>
        <w:t>Berdasarkan Definisi Operasional tersebut, maka dapat dibuat Kisi-kisi Intrumen Penelitian sebagai berikut</w:t>
      </w:r>
      <w:r w:rsidR="0064253A">
        <w:t>:</w:t>
      </w:r>
    </w:p>
    <w:p w14:paraId="4C86BB86" w14:textId="77777777" w:rsidR="00C52D06" w:rsidRPr="00913415" w:rsidRDefault="00C52D06" w:rsidP="00913415">
      <w:pPr>
        <w:spacing w:line="360" w:lineRule="auto"/>
        <w:ind w:left="0"/>
        <w:rPr>
          <w:b/>
        </w:rPr>
      </w:pPr>
    </w:p>
    <w:p w14:paraId="7DA8AE14" w14:textId="4249EAD1" w:rsidR="00891F4B" w:rsidRPr="0060245B" w:rsidRDefault="00891F4B" w:rsidP="00891F4B">
      <w:pPr>
        <w:pStyle w:val="ListParagraph"/>
        <w:spacing w:after="0" w:line="360" w:lineRule="auto"/>
        <w:ind w:left="0"/>
        <w:jc w:val="center"/>
        <w:rPr>
          <w:b/>
        </w:rPr>
      </w:pPr>
      <w:r>
        <w:rPr>
          <w:b/>
        </w:rPr>
        <w:t>Tabel 3.5</w:t>
      </w:r>
    </w:p>
    <w:p w14:paraId="4B2B2EA7" w14:textId="34604FD2" w:rsidR="00891F4B" w:rsidRDefault="00891F4B" w:rsidP="00891F4B">
      <w:pPr>
        <w:pStyle w:val="ListParagraph"/>
        <w:spacing w:after="0" w:line="360" w:lineRule="auto"/>
        <w:ind w:left="0"/>
        <w:jc w:val="center"/>
        <w:rPr>
          <w:b/>
        </w:rPr>
      </w:pPr>
      <w:r w:rsidRPr="0060245B">
        <w:rPr>
          <w:b/>
        </w:rPr>
        <w:t xml:space="preserve">Kisi-kisi instrumen </w:t>
      </w:r>
      <w:r w:rsidRPr="0029219A">
        <w:rPr>
          <w:b/>
          <w:i/>
        </w:rPr>
        <w:t>Current Ratio</w:t>
      </w:r>
      <w:r>
        <w:rPr>
          <w:b/>
        </w:rPr>
        <w:t xml:space="preserve"> (CR)</w:t>
      </w:r>
    </w:p>
    <w:tbl>
      <w:tblPr>
        <w:tblStyle w:val="TableGrid"/>
        <w:tblW w:w="0" w:type="auto"/>
        <w:tblLook w:val="04A0" w:firstRow="1" w:lastRow="0" w:firstColumn="1" w:lastColumn="0" w:noHBand="0" w:noVBand="1"/>
      </w:tblPr>
      <w:tblGrid>
        <w:gridCol w:w="535"/>
        <w:gridCol w:w="2610"/>
        <w:gridCol w:w="2790"/>
        <w:gridCol w:w="2326"/>
      </w:tblGrid>
      <w:tr w:rsidR="00891F4B" w14:paraId="05011761" w14:textId="77777777" w:rsidTr="00B75876">
        <w:tc>
          <w:tcPr>
            <w:tcW w:w="535" w:type="dxa"/>
          </w:tcPr>
          <w:p w14:paraId="0E9B9E3C" w14:textId="683A83C2" w:rsidR="00891F4B" w:rsidRDefault="00891F4B" w:rsidP="00891F4B">
            <w:pPr>
              <w:pStyle w:val="ListParagraph"/>
              <w:spacing w:line="360" w:lineRule="auto"/>
              <w:ind w:left="0"/>
              <w:jc w:val="center"/>
              <w:rPr>
                <w:b/>
              </w:rPr>
            </w:pPr>
            <w:r>
              <w:rPr>
                <w:b/>
              </w:rPr>
              <w:t>No</w:t>
            </w:r>
          </w:p>
        </w:tc>
        <w:tc>
          <w:tcPr>
            <w:tcW w:w="2610" w:type="dxa"/>
          </w:tcPr>
          <w:p w14:paraId="0312176D" w14:textId="27DDA449" w:rsidR="00891F4B" w:rsidRDefault="00891F4B" w:rsidP="00891F4B">
            <w:pPr>
              <w:pStyle w:val="ListParagraph"/>
              <w:spacing w:line="360" w:lineRule="auto"/>
              <w:ind w:left="0"/>
              <w:jc w:val="center"/>
              <w:rPr>
                <w:b/>
              </w:rPr>
            </w:pPr>
            <w:r>
              <w:rPr>
                <w:b/>
              </w:rPr>
              <w:t>Definisi Operasional</w:t>
            </w:r>
          </w:p>
        </w:tc>
        <w:tc>
          <w:tcPr>
            <w:tcW w:w="2790" w:type="dxa"/>
          </w:tcPr>
          <w:p w14:paraId="681969D7" w14:textId="7CF45331" w:rsidR="00891F4B" w:rsidRDefault="00891F4B" w:rsidP="00891F4B">
            <w:pPr>
              <w:pStyle w:val="ListParagraph"/>
              <w:spacing w:line="360" w:lineRule="auto"/>
              <w:ind w:left="0"/>
              <w:jc w:val="center"/>
              <w:rPr>
                <w:b/>
              </w:rPr>
            </w:pPr>
            <w:r>
              <w:rPr>
                <w:b/>
              </w:rPr>
              <w:t>Indikator</w:t>
            </w:r>
          </w:p>
        </w:tc>
        <w:tc>
          <w:tcPr>
            <w:tcW w:w="2326" w:type="dxa"/>
          </w:tcPr>
          <w:p w14:paraId="31FE549F" w14:textId="4428745D" w:rsidR="00891F4B" w:rsidRDefault="00891F4B" w:rsidP="00891F4B">
            <w:pPr>
              <w:pStyle w:val="ListParagraph"/>
              <w:spacing w:line="360" w:lineRule="auto"/>
              <w:ind w:left="0"/>
              <w:jc w:val="center"/>
              <w:rPr>
                <w:b/>
              </w:rPr>
            </w:pPr>
            <w:r>
              <w:rPr>
                <w:b/>
              </w:rPr>
              <w:t>Skala Pengukuran</w:t>
            </w:r>
          </w:p>
        </w:tc>
      </w:tr>
      <w:tr w:rsidR="00891F4B" w14:paraId="24896A9B" w14:textId="77777777" w:rsidTr="00B75876">
        <w:tc>
          <w:tcPr>
            <w:tcW w:w="535" w:type="dxa"/>
          </w:tcPr>
          <w:p w14:paraId="25B3FF96" w14:textId="7BB79A69" w:rsidR="00891F4B" w:rsidRPr="00891F4B" w:rsidRDefault="00891F4B" w:rsidP="00891F4B">
            <w:pPr>
              <w:pStyle w:val="ListParagraph"/>
              <w:spacing w:line="360" w:lineRule="auto"/>
              <w:ind w:left="0"/>
              <w:jc w:val="center"/>
            </w:pPr>
            <w:r>
              <w:t>1</w:t>
            </w:r>
          </w:p>
        </w:tc>
        <w:tc>
          <w:tcPr>
            <w:tcW w:w="2610" w:type="dxa"/>
          </w:tcPr>
          <w:p w14:paraId="693988E1" w14:textId="19CF3740" w:rsidR="00C52D06" w:rsidRDefault="00891F4B" w:rsidP="00C52D06">
            <w:pPr>
              <w:ind w:left="0"/>
            </w:pPr>
            <w:r w:rsidRPr="0029219A">
              <w:rPr>
                <w:i/>
              </w:rPr>
              <w:t>Current ratio</w:t>
            </w:r>
            <w:r w:rsidR="00DF4CB6">
              <w:t xml:space="preserve"> </w:t>
            </w:r>
            <w:r w:rsidR="00C52D06" w:rsidRPr="00350EAA">
              <w:rPr>
                <w:szCs w:val="24"/>
              </w:rPr>
              <w:t xml:space="preserve">mengukur kemampuan perusahaan membayar utang lancar dengan menggunakan aktiva lancar yg dimiliki. Secara umum, semakin tinggi rasio lancar perusahaan, </w:t>
            </w:r>
            <w:r w:rsidR="00C52D06" w:rsidRPr="00350EAA">
              <w:rPr>
                <w:szCs w:val="24"/>
              </w:rPr>
              <w:lastRenderedPageBreak/>
              <w:t xml:space="preserve">semakin likuid perusahaan tersebut. </w:t>
            </w:r>
          </w:p>
          <w:p w14:paraId="0560EC52" w14:textId="3F49974D" w:rsidR="00891F4B" w:rsidRDefault="00C52D06" w:rsidP="00C52D06">
            <w:pPr>
              <w:ind w:left="0"/>
              <w:rPr>
                <w:b/>
              </w:rPr>
            </w:pPr>
            <w:r>
              <w:t xml:space="preserve"> (</w:t>
            </w:r>
            <w:r w:rsidR="00760173">
              <w:t>Ely Siswanto, 2021</w:t>
            </w:r>
            <w:r w:rsidR="00DF4CB6">
              <w:t>).</w:t>
            </w:r>
          </w:p>
        </w:tc>
        <w:tc>
          <w:tcPr>
            <w:tcW w:w="2790" w:type="dxa"/>
          </w:tcPr>
          <w:p w14:paraId="458F702F" w14:textId="77777777" w:rsidR="00891F4B" w:rsidRPr="00891F4B" w:rsidRDefault="00891F4B" w:rsidP="00891F4B">
            <w:pPr>
              <w:pStyle w:val="ListParagraph"/>
              <w:spacing w:line="360" w:lineRule="auto"/>
              <w:ind w:left="0"/>
              <w:jc w:val="center"/>
              <w:rPr>
                <w:b/>
                <w:i/>
                <w:u w:val="single"/>
              </w:rPr>
            </w:pPr>
            <w:r>
              <w:rPr>
                <w:b/>
              </w:rPr>
              <w:lastRenderedPageBreak/>
              <w:t xml:space="preserve">CR = </w:t>
            </w:r>
            <w:r w:rsidRPr="00891F4B">
              <w:rPr>
                <w:b/>
                <w:i/>
                <w:u w:val="single"/>
              </w:rPr>
              <w:t>Aset Lancar</w:t>
            </w:r>
          </w:p>
          <w:p w14:paraId="7256BC8F" w14:textId="19156972" w:rsidR="00891F4B" w:rsidRDefault="00DF4CB6" w:rsidP="00891F4B">
            <w:pPr>
              <w:pStyle w:val="ListParagraph"/>
              <w:spacing w:line="360" w:lineRule="auto"/>
              <w:ind w:left="0"/>
              <w:jc w:val="center"/>
              <w:rPr>
                <w:b/>
              </w:rPr>
            </w:pPr>
            <w:r>
              <w:rPr>
                <w:b/>
                <w:i/>
              </w:rPr>
              <w:t xml:space="preserve">            Utang</w:t>
            </w:r>
            <w:r w:rsidR="00891F4B" w:rsidRPr="00891F4B">
              <w:rPr>
                <w:b/>
                <w:i/>
              </w:rPr>
              <w:t xml:space="preserve"> Lancar</w:t>
            </w:r>
          </w:p>
        </w:tc>
        <w:tc>
          <w:tcPr>
            <w:tcW w:w="2326" w:type="dxa"/>
          </w:tcPr>
          <w:p w14:paraId="048CB1B0" w14:textId="227A4548" w:rsidR="00891F4B" w:rsidRPr="00891F4B" w:rsidRDefault="00891F4B" w:rsidP="00891F4B">
            <w:pPr>
              <w:pStyle w:val="ListParagraph"/>
              <w:spacing w:line="360" w:lineRule="auto"/>
              <w:ind w:left="0"/>
              <w:jc w:val="center"/>
            </w:pPr>
            <w:r>
              <w:t>Rasio</w:t>
            </w:r>
          </w:p>
        </w:tc>
      </w:tr>
    </w:tbl>
    <w:p w14:paraId="6DE3019B" w14:textId="2ACF9B35" w:rsidR="00891F4B" w:rsidRPr="0060245B" w:rsidRDefault="00891F4B" w:rsidP="00891F4B">
      <w:pPr>
        <w:pStyle w:val="ListParagraph"/>
        <w:spacing w:after="0" w:line="360" w:lineRule="auto"/>
        <w:ind w:left="0"/>
        <w:jc w:val="center"/>
        <w:rPr>
          <w:b/>
        </w:rPr>
      </w:pPr>
    </w:p>
    <w:p w14:paraId="54ACBA01" w14:textId="738C94C7" w:rsidR="00920BCD" w:rsidRDefault="008751BA" w:rsidP="00CC6999">
      <w:pPr>
        <w:pStyle w:val="Heading3"/>
        <w:spacing w:line="360" w:lineRule="auto"/>
        <w:ind w:left="792"/>
      </w:pPr>
      <w:r>
        <w:t xml:space="preserve">Variebel </w:t>
      </w:r>
      <w:r w:rsidRPr="0029219A">
        <w:rPr>
          <w:i/>
        </w:rPr>
        <w:t xml:space="preserve">Debt </w:t>
      </w:r>
      <w:proofErr w:type="gramStart"/>
      <w:r w:rsidRPr="0029219A">
        <w:rPr>
          <w:i/>
        </w:rPr>
        <w:t>To</w:t>
      </w:r>
      <w:proofErr w:type="gramEnd"/>
      <w:r w:rsidRPr="0029219A">
        <w:rPr>
          <w:i/>
        </w:rPr>
        <w:t xml:space="preserve"> Equity Ratio</w:t>
      </w:r>
      <w:r>
        <w:t xml:space="preserve"> (DER)</w:t>
      </w:r>
      <w:r w:rsidR="0064253A">
        <w:t xml:space="preserve"> (X2)</w:t>
      </w:r>
    </w:p>
    <w:p w14:paraId="0C311557" w14:textId="77777777" w:rsidR="00760173" w:rsidRDefault="00760173" w:rsidP="00760173">
      <w:pPr>
        <w:pStyle w:val="ListParagraph"/>
        <w:numPr>
          <w:ilvl w:val="0"/>
          <w:numId w:val="13"/>
        </w:numPr>
        <w:spacing w:line="360" w:lineRule="auto"/>
        <w:rPr>
          <w:b/>
        </w:rPr>
      </w:pPr>
      <w:r>
        <w:rPr>
          <w:b/>
        </w:rPr>
        <w:t xml:space="preserve">Definisi Operasional </w:t>
      </w:r>
    </w:p>
    <w:p w14:paraId="517F457E" w14:textId="3D626445" w:rsidR="00760173" w:rsidRPr="00913415" w:rsidRDefault="008751BA" w:rsidP="00913415">
      <w:pPr>
        <w:pStyle w:val="ListParagraph"/>
        <w:spacing w:line="360" w:lineRule="auto"/>
        <w:ind w:left="2160" w:firstLine="720"/>
        <w:jc w:val="both"/>
        <w:rPr>
          <w:b/>
        </w:rPr>
      </w:pPr>
      <w:r w:rsidRPr="00760173">
        <w:rPr>
          <w:i/>
        </w:rPr>
        <w:t>Debt To Equity</w:t>
      </w:r>
      <w:r>
        <w:t xml:space="preserve"> (DER) </w:t>
      </w:r>
      <w:r w:rsidR="00760173">
        <w:t xml:space="preserve">adalah </w:t>
      </w:r>
      <w:r w:rsidR="00760173" w:rsidRPr="00A009CC">
        <w:t>rasio yang mengukur sejauh mana perusahaan dibelanjai oleh pihak kreditur. Semakin tinggi rasio ini, berarti semakin besar dana yang diambil dari luar. Dilihat dari sudut solvabilitas rasio yang tinggi relatif kurang baik, karena bila terjadi likuidasi perusahaan akan mengalami kesulitan. Semakin rendah rasio ini menggambarkan bahwa semakin baik pula kemampuan perusahan dalam memba</w:t>
      </w:r>
      <w:r w:rsidR="00913415">
        <w:t>yar kewajiban jangka panjangnya.</w:t>
      </w:r>
    </w:p>
    <w:p w14:paraId="6530C5F9" w14:textId="3069A7BB" w:rsidR="004C412B" w:rsidRPr="00760173" w:rsidRDefault="008751BA" w:rsidP="00760173">
      <w:pPr>
        <w:pStyle w:val="ListParagraph"/>
        <w:numPr>
          <w:ilvl w:val="0"/>
          <w:numId w:val="13"/>
        </w:numPr>
        <w:spacing w:after="0" w:line="360" w:lineRule="auto"/>
        <w:jc w:val="both"/>
        <w:rPr>
          <w:b/>
        </w:rPr>
      </w:pPr>
      <w:r w:rsidRPr="00760173">
        <w:rPr>
          <w:b/>
        </w:rPr>
        <w:t>Kisi-Kisi Instrumen</w:t>
      </w:r>
    </w:p>
    <w:p w14:paraId="2193F442" w14:textId="58DF5F96" w:rsidR="00760173" w:rsidRDefault="004C412B" w:rsidP="00760173">
      <w:pPr>
        <w:pStyle w:val="ListParagraph"/>
        <w:spacing w:line="360" w:lineRule="auto"/>
        <w:ind w:left="2160" w:firstLine="720"/>
        <w:jc w:val="both"/>
      </w:pPr>
      <w:r>
        <w:t>Berdasarkan Definisi Operasional tersebut, maka dapat dibuat Kisi-kisi Intrumen Penelitian sebagai berikut:</w:t>
      </w:r>
    </w:p>
    <w:p w14:paraId="02AD8CED" w14:textId="77777777" w:rsidR="00913415" w:rsidRDefault="00913415" w:rsidP="00760173">
      <w:pPr>
        <w:pStyle w:val="ListParagraph"/>
        <w:spacing w:line="360" w:lineRule="auto"/>
        <w:ind w:left="2160" w:firstLine="720"/>
        <w:jc w:val="both"/>
      </w:pPr>
    </w:p>
    <w:p w14:paraId="57041C1D" w14:textId="77777777" w:rsidR="00913415" w:rsidRDefault="00913415" w:rsidP="00760173">
      <w:pPr>
        <w:pStyle w:val="ListParagraph"/>
        <w:spacing w:line="360" w:lineRule="auto"/>
        <w:ind w:left="2160" w:firstLine="720"/>
        <w:jc w:val="both"/>
      </w:pPr>
    </w:p>
    <w:p w14:paraId="53B77155" w14:textId="77777777" w:rsidR="00913415" w:rsidRDefault="00913415" w:rsidP="00760173">
      <w:pPr>
        <w:pStyle w:val="ListParagraph"/>
        <w:spacing w:line="360" w:lineRule="auto"/>
        <w:ind w:left="2160" w:firstLine="720"/>
        <w:jc w:val="both"/>
      </w:pPr>
    </w:p>
    <w:p w14:paraId="3F83B0D5" w14:textId="77777777" w:rsidR="00913415" w:rsidRDefault="00913415" w:rsidP="00760173">
      <w:pPr>
        <w:pStyle w:val="ListParagraph"/>
        <w:spacing w:line="360" w:lineRule="auto"/>
        <w:ind w:left="2160" w:firstLine="720"/>
        <w:jc w:val="both"/>
      </w:pPr>
    </w:p>
    <w:p w14:paraId="59DDFD18" w14:textId="242E511C" w:rsidR="004C412B" w:rsidRPr="0060245B" w:rsidRDefault="004C412B" w:rsidP="004C412B">
      <w:pPr>
        <w:pStyle w:val="ListParagraph"/>
        <w:spacing w:after="0" w:line="360" w:lineRule="auto"/>
        <w:ind w:left="0"/>
        <w:jc w:val="center"/>
        <w:rPr>
          <w:b/>
        </w:rPr>
      </w:pPr>
      <w:r>
        <w:rPr>
          <w:b/>
        </w:rPr>
        <w:t>Tabel 3.6</w:t>
      </w:r>
    </w:p>
    <w:p w14:paraId="2DC810B2" w14:textId="77777777" w:rsidR="004C412B" w:rsidRDefault="004C412B" w:rsidP="004C412B">
      <w:pPr>
        <w:pStyle w:val="ListParagraph"/>
        <w:spacing w:after="0" w:line="360" w:lineRule="auto"/>
        <w:ind w:left="0"/>
        <w:jc w:val="center"/>
        <w:rPr>
          <w:b/>
        </w:rPr>
      </w:pPr>
      <w:r w:rsidRPr="0060245B">
        <w:rPr>
          <w:b/>
        </w:rPr>
        <w:t xml:space="preserve">Kisi-kisi instrumen </w:t>
      </w:r>
      <w:r w:rsidRPr="0029219A">
        <w:rPr>
          <w:b/>
          <w:i/>
        </w:rPr>
        <w:t xml:space="preserve">Debt </w:t>
      </w:r>
      <w:proofErr w:type="gramStart"/>
      <w:r w:rsidRPr="0029219A">
        <w:rPr>
          <w:b/>
          <w:i/>
        </w:rPr>
        <w:t>To</w:t>
      </w:r>
      <w:proofErr w:type="gramEnd"/>
      <w:r w:rsidRPr="0029219A">
        <w:rPr>
          <w:b/>
          <w:i/>
        </w:rPr>
        <w:t xml:space="preserve"> Equity Ratio</w:t>
      </w:r>
      <w:r>
        <w:rPr>
          <w:b/>
        </w:rPr>
        <w:t xml:space="preserve"> (DER)</w:t>
      </w:r>
    </w:p>
    <w:tbl>
      <w:tblPr>
        <w:tblStyle w:val="TableGrid"/>
        <w:tblW w:w="0" w:type="auto"/>
        <w:tblLook w:val="04A0" w:firstRow="1" w:lastRow="0" w:firstColumn="1" w:lastColumn="0" w:noHBand="0" w:noVBand="1"/>
      </w:tblPr>
      <w:tblGrid>
        <w:gridCol w:w="625"/>
        <w:gridCol w:w="2700"/>
        <w:gridCol w:w="2610"/>
        <w:gridCol w:w="2326"/>
      </w:tblGrid>
      <w:tr w:rsidR="004C412B" w14:paraId="52D24A4D" w14:textId="77777777" w:rsidTr="00B75876">
        <w:tc>
          <w:tcPr>
            <w:tcW w:w="625" w:type="dxa"/>
          </w:tcPr>
          <w:p w14:paraId="47DBF91E" w14:textId="32BC51E9" w:rsidR="004C412B" w:rsidRDefault="00B75876" w:rsidP="004C412B">
            <w:pPr>
              <w:pStyle w:val="ListParagraph"/>
              <w:spacing w:line="360" w:lineRule="auto"/>
              <w:ind w:left="0"/>
              <w:jc w:val="center"/>
              <w:rPr>
                <w:b/>
              </w:rPr>
            </w:pPr>
            <w:r>
              <w:rPr>
                <w:b/>
              </w:rPr>
              <w:t>No</w:t>
            </w:r>
          </w:p>
        </w:tc>
        <w:tc>
          <w:tcPr>
            <w:tcW w:w="2700" w:type="dxa"/>
          </w:tcPr>
          <w:p w14:paraId="5CF0C891" w14:textId="7D9F23FE" w:rsidR="004C412B" w:rsidRDefault="00B75876" w:rsidP="004C412B">
            <w:pPr>
              <w:pStyle w:val="ListParagraph"/>
              <w:spacing w:line="360" w:lineRule="auto"/>
              <w:ind w:left="0"/>
              <w:jc w:val="center"/>
              <w:rPr>
                <w:b/>
              </w:rPr>
            </w:pPr>
            <w:r>
              <w:rPr>
                <w:b/>
              </w:rPr>
              <w:t>Definisi Operasional</w:t>
            </w:r>
          </w:p>
        </w:tc>
        <w:tc>
          <w:tcPr>
            <w:tcW w:w="2610" w:type="dxa"/>
          </w:tcPr>
          <w:p w14:paraId="1C4B4642" w14:textId="5D34CAFF" w:rsidR="004C412B" w:rsidRDefault="00B75876" w:rsidP="004C412B">
            <w:pPr>
              <w:pStyle w:val="ListParagraph"/>
              <w:spacing w:line="360" w:lineRule="auto"/>
              <w:ind w:left="0"/>
              <w:jc w:val="center"/>
              <w:rPr>
                <w:b/>
              </w:rPr>
            </w:pPr>
            <w:r>
              <w:rPr>
                <w:b/>
              </w:rPr>
              <w:t>Indikator</w:t>
            </w:r>
          </w:p>
        </w:tc>
        <w:tc>
          <w:tcPr>
            <w:tcW w:w="2326" w:type="dxa"/>
          </w:tcPr>
          <w:p w14:paraId="0ED314D1" w14:textId="4D5C7F10" w:rsidR="004C412B" w:rsidRDefault="00B75876" w:rsidP="004C412B">
            <w:pPr>
              <w:pStyle w:val="ListParagraph"/>
              <w:spacing w:line="360" w:lineRule="auto"/>
              <w:ind w:left="0"/>
              <w:jc w:val="center"/>
              <w:rPr>
                <w:b/>
              </w:rPr>
            </w:pPr>
            <w:r>
              <w:rPr>
                <w:b/>
              </w:rPr>
              <w:t>Skala Pengukuran</w:t>
            </w:r>
          </w:p>
        </w:tc>
      </w:tr>
      <w:tr w:rsidR="00B75876" w14:paraId="14B1DD2E" w14:textId="77777777" w:rsidTr="00B75876">
        <w:tc>
          <w:tcPr>
            <w:tcW w:w="625" w:type="dxa"/>
          </w:tcPr>
          <w:p w14:paraId="1A54B9FF" w14:textId="24F5E43D" w:rsidR="00B75876" w:rsidRPr="00B75876" w:rsidRDefault="00B75876" w:rsidP="004C412B">
            <w:pPr>
              <w:pStyle w:val="ListParagraph"/>
              <w:spacing w:line="360" w:lineRule="auto"/>
              <w:ind w:left="0"/>
              <w:jc w:val="center"/>
            </w:pPr>
            <w:r>
              <w:t>1</w:t>
            </w:r>
          </w:p>
        </w:tc>
        <w:tc>
          <w:tcPr>
            <w:tcW w:w="2700" w:type="dxa"/>
          </w:tcPr>
          <w:p w14:paraId="18248925" w14:textId="4738345A" w:rsidR="00760173" w:rsidRDefault="00BE0494" w:rsidP="00760173">
            <w:pPr>
              <w:ind w:left="0"/>
            </w:pPr>
            <w:r w:rsidRPr="0029219A">
              <w:rPr>
                <w:i/>
              </w:rPr>
              <w:t>Debt To Equity</w:t>
            </w:r>
            <w:r>
              <w:t xml:space="preserve"> (</w:t>
            </w:r>
            <w:r w:rsidR="00760173">
              <w:t xml:space="preserve">DER </w:t>
            </w:r>
            <w:r w:rsidR="00760173" w:rsidRPr="00A009CC">
              <w:t xml:space="preserve">rasio yang mengukur sejauh mana perusahaan dibelanjai oleh pihak kreditur. Semakin tinggi rasio ini, berarti semakin besar dana yang diambil dari luar. Semakin rendah </w:t>
            </w:r>
            <w:r w:rsidR="00760173" w:rsidRPr="00A009CC">
              <w:lastRenderedPageBreak/>
              <w:t>rasio ini menggambarkan bahwa semakin baik pula kemampuan perusahan dalam membayar kewajiban jangka panjangnya.</w:t>
            </w:r>
          </w:p>
          <w:p w14:paraId="3F702A34" w14:textId="147C6E9B" w:rsidR="00B75876" w:rsidRDefault="00760173" w:rsidP="00760173">
            <w:pPr>
              <w:pStyle w:val="ListParagraph"/>
              <w:ind w:left="0"/>
              <w:rPr>
                <w:b/>
              </w:rPr>
            </w:pPr>
            <w:r>
              <w:t>(Lailatus Sa’adah at al, 2020</w:t>
            </w:r>
            <w:r w:rsidR="00DF4CB6">
              <w:t>).</w:t>
            </w:r>
          </w:p>
        </w:tc>
        <w:tc>
          <w:tcPr>
            <w:tcW w:w="2610" w:type="dxa"/>
          </w:tcPr>
          <w:p w14:paraId="54E5D3F8" w14:textId="77777777" w:rsidR="00B75876" w:rsidRPr="0064253A" w:rsidRDefault="00BE0494" w:rsidP="00DF4CB6">
            <w:pPr>
              <w:pStyle w:val="ListParagraph"/>
              <w:ind w:left="0"/>
              <w:rPr>
                <w:b/>
                <w:i/>
              </w:rPr>
            </w:pPr>
            <w:r>
              <w:rPr>
                <w:b/>
              </w:rPr>
              <w:lastRenderedPageBreak/>
              <w:t>DER</w:t>
            </w:r>
            <w:r w:rsidR="0064253A">
              <w:rPr>
                <w:b/>
              </w:rPr>
              <w:t xml:space="preserve"> = </w:t>
            </w:r>
            <w:r w:rsidR="0064253A" w:rsidRPr="0064253A">
              <w:rPr>
                <w:b/>
                <w:i/>
                <w:u w:val="single"/>
              </w:rPr>
              <w:t>Total Utang</w:t>
            </w:r>
          </w:p>
          <w:p w14:paraId="4D0FDA11" w14:textId="0345A735" w:rsidR="0064253A" w:rsidRPr="00BE0494" w:rsidRDefault="00DF4CB6" w:rsidP="0064253A">
            <w:pPr>
              <w:pStyle w:val="ListParagraph"/>
              <w:ind w:left="0"/>
              <w:jc w:val="center"/>
              <w:rPr>
                <w:b/>
              </w:rPr>
            </w:pPr>
            <w:r>
              <w:rPr>
                <w:b/>
                <w:i/>
              </w:rPr>
              <w:t xml:space="preserve">       </w:t>
            </w:r>
            <w:r w:rsidR="0064253A" w:rsidRPr="0064253A">
              <w:rPr>
                <w:b/>
                <w:i/>
              </w:rPr>
              <w:t xml:space="preserve"> Total Ekuitas</w:t>
            </w:r>
          </w:p>
        </w:tc>
        <w:tc>
          <w:tcPr>
            <w:tcW w:w="2326" w:type="dxa"/>
          </w:tcPr>
          <w:p w14:paraId="742D9B75" w14:textId="7E00ED99" w:rsidR="00B75876" w:rsidRPr="0064253A" w:rsidRDefault="0064253A" w:rsidP="004C412B">
            <w:pPr>
              <w:pStyle w:val="ListParagraph"/>
              <w:spacing w:line="360" w:lineRule="auto"/>
              <w:ind w:left="0"/>
              <w:jc w:val="center"/>
            </w:pPr>
            <w:r>
              <w:t>Rasio</w:t>
            </w:r>
          </w:p>
        </w:tc>
      </w:tr>
    </w:tbl>
    <w:p w14:paraId="4E869E52" w14:textId="77777777" w:rsidR="00C9383E" w:rsidRDefault="00C9383E" w:rsidP="00C9383E">
      <w:pPr>
        <w:pStyle w:val="ListParagraph"/>
        <w:spacing w:after="0" w:line="360" w:lineRule="auto"/>
        <w:ind w:left="0"/>
        <w:rPr>
          <w:b/>
        </w:rPr>
      </w:pPr>
    </w:p>
    <w:p w14:paraId="46A24280" w14:textId="0E706E81" w:rsidR="004C412B" w:rsidRDefault="0064253A" w:rsidP="00CC6999">
      <w:pPr>
        <w:pStyle w:val="Heading3"/>
        <w:spacing w:line="360" w:lineRule="auto"/>
        <w:ind w:left="792"/>
      </w:pPr>
      <w:r>
        <w:t xml:space="preserve">Variabel </w:t>
      </w:r>
      <w:r w:rsidRPr="0029219A">
        <w:rPr>
          <w:i/>
        </w:rPr>
        <w:t>Net Profit Margin</w:t>
      </w:r>
      <w:r>
        <w:t xml:space="preserve"> (NPM) (X3)</w:t>
      </w:r>
    </w:p>
    <w:p w14:paraId="3CBA81F1" w14:textId="77777777" w:rsidR="0064253A" w:rsidRPr="0064253A" w:rsidRDefault="0064253A" w:rsidP="00474C49">
      <w:pPr>
        <w:pStyle w:val="ListParagraph"/>
        <w:numPr>
          <w:ilvl w:val="0"/>
          <w:numId w:val="15"/>
        </w:numPr>
        <w:spacing w:line="360" w:lineRule="auto"/>
      </w:pPr>
      <w:r>
        <w:rPr>
          <w:b/>
        </w:rPr>
        <w:t xml:space="preserve">Definisi Operasional </w:t>
      </w:r>
    </w:p>
    <w:p w14:paraId="765E2582" w14:textId="04795336" w:rsidR="00760173" w:rsidRDefault="0064253A" w:rsidP="00913415">
      <w:pPr>
        <w:spacing w:after="0" w:line="360" w:lineRule="auto"/>
        <w:ind w:left="2160" w:firstLine="720"/>
        <w:jc w:val="both"/>
      </w:pPr>
      <w:r w:rsidRPr="0029219A">
        <w:rPr>
          <w:i/>
        </w:rPr>
        <w:t>Net Profit Margin</w:t>
      </w:r>
      <w:r>
        <w:t xml:space="preserve"> </w:t>
      </w:r>
      <w:r w:rsidR="00DF4CB6">
        <w:t xml:space="preserve">(NPM) </w:t>
      </w:r>
      <w:r w:rsidR="00DF4CB6" w:rsidRPr="004424BD">
        <w:t xml:space="preserve">adalah </w:t>
      </w:r>
      <w:r w:rsidR="00BF28D6" w:rsidRPr="00C92D2F">
        <w:t>merupakan rasio yang digunakan untuk mengukur besarnya persentase laba bersih atas penjualan bersih. Rasio dihitung dengan membagi laba bersih terhadap penjualan bersih. Laba bersih sendiri dihitung sebagai hasil pengurangan antara laba sebelum pajak penghasilan dengan beban pajak penghasilan.</w:t>
      </w:r>
      <w:r w:rsidR="00913415">
        <w:t xml:space="preserve"> </w:t>
      </w:r>
    </w:p>
    <w:p w14:paraId="586B50B2" w14:textId="1ADCBD55" w:rsidR="0064253A" w:rsidRDefault="0064253A" w:rsidP="00DF4CB6">
      <w:pPr>
        <w:pStyle w:val="ListParagraph"/>
        <w:numPr>
          <w:ilvl w:val="0"/>
          <w:numId w:val="15"/>
        </w:numPr>
        <w:spacing w:line="360" w:lineRule="auto"/>
        <w:jc w:val="both"/>
        <w:rPr>
          <w:b/>
        </w:rPr>
      </w:pPr>
      <w:r w:rsidRPr="0064253A">
        <w:rPr>
          <w:b/>
        </w:rPr>
        <w:t>Kisi-Kisi Instrumen</w:t>
      </w:r>
    </w:p>
    <w:p w14:paraId="0CBC3487" w14:textId="52F9990B" w:rsidR="00DF4CB6" w:rsidRDefault="0064253A" w:rsidP="00C9383E">
      <w:pPr>
        <w:pStyle w:val="ListParagraph"/>
        <w:spacing w:after="0" w:line="360" w:lineRule="auto"/>
        <w:ind w:left="2160" w:firstLine="720"/>
        <w:jc w:val="both"/>
      </w:pPr>
      <w:r>
        <w:t>Berdasarkan Definisi Operasional tersebut, maka dapat dibuat Kisi-kisi Intrumen Peneliti</w:t>
      </w:r>
      <w:r w:rsidR="00913415">
        <w:t>an sebagai berikut:</w:t>
      </w:r>
    </w:p>
    <w:p w14:paraId="0C9F397F" w14:textId="77777777" w:rsidR="00913415" w:rsidRDefault="00913415" w:rsidP="00C9383E">
      <w:pPr>
        <w:pStyle w:val="ListParagraph"/>
        <w:spacing w:after="0" w:line="360" w:lineRule="auto"/>
        <w:ind w:left="2160" w:firstLine="720"/>
        <w:jc w:val="both"/>
      </w:pPr>
    </w:p>
    <w:p w14:paraId="267AE03F" w14:textId="77777777" w:rsidR="00913415" w:rsidRDefault="00913415" w:rsidP="00C9383E">
      <w:pPr>
        <w:pStyle w:val="ListParagraph"/>
        <w:spacing w:after="0" w:line="360" w:lineRule="auto"/>
        <w:ind w:left="2160" w:firstLine="720"/>
        <w:jc w:val="both"/>
      </w:pPr>
    </w:p>
    <w:p w14:paraId="6DB024F8" w14:textId="5E8BBE92" w:rsidR="0064253A" w:rsidRPr="0060245B" w:rsidRDefault="0064253A" w:rsidP="0064253A">
      <w:pPr>
        <w:pStyle w:val="ListParagraph"/>
        <w:spacing w:after="0" w:line="360" w:lineRule="auto"/>
        <w:ind w:left="0"/>
        <w:jc w:val="center"/>
        <w:rPr>
          <w:b/>
        </w:rPr>
      </w:pPr>
      <w:r>
        <w:rPr>
          <w:b/>
        </w:rPr>
        <w:t>Tabel 3.</w:t>
      </w:r>
      <w:r w:rsidRPr="0064253A">
        <w:rPr>
          <w:b/>
        </w:rPr>
        <w:t>7</w:t>
      </w:r>
    </w:p>
    <w:p w14:paraId="1F6E694A" w14:textId="2E23BC5C" w:rsidR="00F068AB" w:rsidRDefault="0064253A" w:rsidP="004B4A8A">
      <w:pPr>
        <w:pStyle w:val="ListParagraph"/>
        <w:spacing w:after="0" w:line="360" w:lineRule="auto"/>
        <w:ind w:left="0"/>
        <w:jc w:val="center"/>
        <w:rPr>
          <w:b/>
        </w:rPr>
      </w:pPr>
      <w:r w:rsidRPr="0060245B">
        <w:rPr>
          <w:b/>
        </w:rPr>
        <w:t xml:space="preserve">Kisi-kisi instrumen </w:t>
      </w:r>
      <w:r w:rsidR="004B4A8A" w:rsidRPr="0029219A">
        <w:rPr>
          <w:b/>
          <w:i/>
        </w:rPr>
        <w:t>Net Profit Margin</w:t>
      </w:r>
      <w:r w:rsidR="004B4A8A">
        <w:rPr>
          <w:b/>
        </w:rPr>
        <w:t xml:space="preserve"> (NPM)</w:t>
      </w:r>
    </w:p>
    <w:tbl>
      <w:tblPr>
        <w:tblStyle w:val="TableGrid"/>
        <w:tblW w:w="0" w:type="auto"/>
        <w:tblInd w:w="936" w:type="dxa"/>
        <w:tblLook w:val="04A0" w:firstRow="1" w:lastRow="0" w:firstColumn="1" w:lastColumn="0" w:noHBand="0" w:noVBand="1"/>
      </w:tblPr>
      <w:tblGrid>
        <w:gridCol w:w="514"/>
        <w:gridCol w:w="1875"/>
        <w:gridCol w:w="3330"/>
        <w:gridCol w:w="1606"/>
      </w:tblGrid>
      <w:tr w:rsidR="0064253A" w14:paraId="6D3D6DE6" w14:textId="77777777" w:rsidTr="00DF4CB6">
        <w:trPr>
          <w:trHeight w:val="791"/>
        </w:trPr>
        <w:tc>
          <w:tcPr>
            <w:tcW w:w="514" w:type="dxa"/>
          </w:tcPr>
          <w:p w14:paraId="3AB6CB47" w14:textId="78B28D80" w:rsidR="0064253A" w:rsidRDefault="00F068AB" w:rsidP="0064253A">
            <w:pPr>
              <w:pStyle w:val="ListParagraph"/>
              <w:spacing w:line="360" w:lineRule="auto"/>
              <w:ind w:left="0"/>
              <w:jc w:val="both"/>
              <w:rPr>
                <w:b/>
              </w:rPr>
            </w:pPr>
            <w:r>
              <w:rPr>
                <w:b/>
              </w:rPr>
              <w:t>No</w:t>
            </w:r>
          </w:p>
        </w:tc>
        <w:tc>
          <w:tcPr>
            <w:tcW w:w="1875" w:type="dxa"/>
          </w:tcPr>
          <w:p w14:paraId="11A143AE" w14:textId="4885C6DD" w:rsidR="0064253A" w:rsidRDefault="004B4A8A" w:rsidP="0064253A">
            <w:pPr>
              <w:pStyle w:val="ListParagraph"/>
              <w:spacing w:line="360" w:lineRule="auto"/>
              <w:ind w:left="0"/>
              <w:jc w:val="both"/>
              <w:rPr>
                <w:b/>
              </w:rPr>
            </w:pPr>
            <w:r>
              <w:rPr>
                <w:b/>
              </w:rPr>
              <w:t xml:space="preserve">Definisi </w:t>
            </w:r>
            <w:r w:rsidR="00F068AB">
              <w:rPr>
                <w:b/>
              </w:rPr>
              <w:t>Operasional</w:t>
            </w:r>
          </w:p>
        </w:tc>
        <w:tc>
          <w:tcPr>
            <w:tcW w:w="3330" w:type="dxa"/>
          </w:tcPr>
          <w:p w14:paraId="72AE185D" w14:textId="6EE605FB" w:rsidR="0064253A" w:rsidRDefault="00F068AB" w:rsidP="00F068AB">
            <w:pPr>
              <w:pStyle w:val="ListParagraph"/>
              <w:spacing w:line="360" w:lineRule="auto"/>
              <w:ind w:left="0"/>
              <w:jc w:val="center"/>
              <w:rPr>
                <w:b/>
              </w:rPr>
            </w:pPr>
            <w:r>
              <w:rPr>
                <w:b/>
              </w:rPr>
              <w:t>Indikator</w:t>
            </w:r>
          </w:p>
        </w:tc>
        <w:tc>
          <w:tcPr>
            <w:tcW w:w="1606" w:type="dxa"/>
          </w:tcPr>
          <w:p w14:paraId="1BE9A3CB" w14:textId="0980633A" w:rsidR="0064253A" w:rsidRDefault="00F068AB" w:rsidP="0064253A">
            <w:pPr>
              <w:pStyle w:val="ListParagraph"/>
              <w:spacing w:line="360" w:lineRule="auto"/>
              <w:ind w:left="0"/>
              <w:jc w:val="both"/>
              <w:rPr>
                <w:b/>
              </w:rPr>
            </w:pPr>
            <w:r>
              <w:rPr>
                <w:b/>
              </w:rPr>
              <w:t>Skala Pengukuran</w:t>
            </w:r>
          </w:p>
        </w:tc>
      </w:tr>
      <w:tr w:rsidR="004B4A8A" w14:paraId="0C51EDB5" w14:textId="77777777" w:rsidTr="00DF4CB6">
        <w:tc>
          <w:tcPr>
            <w:tcW w:w="514" w:type="dxa"/>
          </w:tcPr>
          <w:p w14:paraId="45F01F85" w14:textId="40E2B1E0" w:rsidR="004B4A8A" w:rsidRPr="004B4A8A" w:rsidRDefault="004B4A8A" w:rsidP="0064253A">
            <w:pPr>
              <w:pStyle w:val="ListParagraph"/>
              <w:spacing w:line="360" w:lineRule="auto"/>
              <w:ind w:left="0"/>
              <w:jc w:val="both"/>
            </w:pPr>
            <w:r>
              <w:t>1</w:t>
            </w:r>
          </w:p>
        </w:tc>
        <w:tc>
          <w:tcPr>
            <w:tcW w:w="1875" w:type="dxa"/>
          </w:tcPr>
          <w:p w14:paraId="06E110C3" w14:textId="77777777" w:rsidR="004B4A8A" w:rsidRDefault="004B4A8A" w:rsidP="00BF28D6">
            <w:pPr>
              <w:pStyle w:val="ListParagraph"/>
              <w:ind w:left="0"/>
            </w:pPr>
            <w:r w:rsidRPr="0029219A">
              <w:rPr>
                <w:i/>
              </w:rPr>
              <w:t>Net Profit Margin</w:t>
            </w:r>
            <w:r>
              <w:t xml:space="preserve"> (NPM) </w:t>
            </w:r>
            <w:r w:rsidR="00BF28D6">
              <w:t xml:space="preserve">adalah </w:t>
            </w:r>
            <w:r w:rsidR="00BF28D6" w:rsidRPr="00C92D2F">
              <w:t xml:space="preserve">merupakan rasio yang digunakan untuk mengukur besarnya </w:t>
            </w:r>
            <w:r w:rsidR="00BF28D6" w:rsidRPr="00C92D2F">
              <w:lastRenderedPageBreak/>
              <w:t>persentase laba bersih atas penjualan bersih.</w:t>
            </w:r>
          </w:p>
          <w:p w14:paraId="27F6090F" w14:textId="32F254D0" w:rsidR="00BF28D6" w:rsidRDefault="00BF28D6" w:rsidP="00BF28D6">
            <w:pPr>
              <w:pStyle w:val="ListParagraph"/>
              <w:ind w:left="0"/>
              <w:rPr>
                <w:b/>
              </w:rPr>
            </w:pPr>
            <w:r>
              <w:t xml:space="preserve">(Astuti at al, 2021) </w:t>
            </w:r>
          </w:p>
        </w:tc>
        <w:tc>
          <w:tcPr>
            <w:tcW w:w="3330" w:type="dxa"/>
          </w:tcPr>
          <w:p w14:paraId="6D0D49ED" w14:textId="5814E5D5" w:rsidR="004B4A8A" w:rsidRPr="00DF4CB6" w:rsidRDefault="004B4A8A" w:rsidP="00DF4CB6">
            <w:pPr>
              <w:pStyle w:val="ListParagraph"/>
              <w:spacing w:line="360" w:lineRule="auto"/>
              <w:ind w:left="0"/>
              <w:jc w:val="both"/>
              <w:rPr>
                <w:b/>
              </w:rPr>
            </w:pPr>
            <w:r>
              <w:rPr>
                <w:b/>
              </w:rPr>
              <w:lastRenderedPageBreak/>
              <w:t xml:space="preserve">NPM = </w:t>
            </w:r>
            <w:r w:rsidRPr="007F6E43">
              <w:rPr>
                <w:b/>
                <w:i/>
                <w:u w:val="single"/>
              </w:rPr>
              <w:t>Laba Bersih</w:t>
            </w:r>
            <w:r w:rsidR="00DF4CB6">
              <w:rPr>
                <w:b/>
              </w:rPr>
              <w:t xml:space="preserve">     </w:t>
            </w:r>
            <w:r w:rsidR="00DF4CB6" w:rsidRPr="00DF4CB6">
              <w:rPr>
                <w:b/>
                <w:vertAlign w:val="subscript"/>
              </w:rPr>
              <w:t>x 100%</w:t>
            </w:r>
          </w:p>
          <w:p w14:paraId="24C652D4" w14:textId="35EF0D3D" w:rsidR="004B4A8A" w:rsidRDefault="004B4A8A" w:rsidP="00DF4CB6">
            <w:pPr>
              <w:pStyle w:val="ListParagraph"/>
              <w:spacing w:line="360" w:lineRule="auto"/>
              <w:ind w:left="0"/>
              <w:rPr>
                <w:b/>
              </w:rPr>
            </w:pPr>
            <w:r w:rsidRPr="007F6E43">
              <w:rPr>
                <w:b/>
                <w:i/>
              </w:rPr>
              <w:t xml:space="preserve"> </w:t>
            </w:r>
            <w:r w:rsidR="00DF4CB6">
              <w:rPr>
                <w:b/>
                <w:i/>
              </w:rPr>
              <w:t xml:space="preserve">      </w:t>
            </w:r>
            <w:r w:rsidRPr="007F6E43">
              <w:rPr>
                <w:b/>
                <w:i/>
              </w:rPr>
              <w:t>Penjualan Bersih</w:t>
            </w:r>
          </w:p>
        </w:tc>
        <w:tc>
          <w:tcPr>
            <w:tcW w:w="1606" w:type="dxa"/>
          </w:tcPr>
          <w:p w14:paraId="67644257" w14:textId="07434D26" w:rsidR="004B4A8A" w:rsidRDefault="004B4A8A" w:rsidP="0064253A">
            <w:pPr>
              <w:pStyle w:val="ListParagraph"/>
              <w:spacing w:line="360" w:lineRule="auto"/>
              <w:ind w:left="0"/>
              <w:jc w:val="both"/>
              <w:rPr>
                <w:b/>
              </w:rPr>
            </w:pPr>
            <w:r>
              <w:t>Rasio</w:t>
            </w:r>
          </w:p>
        </w:tc>
      </w:tr>
    </w:tbl>
    <w:p w14:paraId="34C1F70B" w14:textId="77777777" w:rsidR="00DF4CB6" w:rsidRDefault="00DF4CB6" w:rsidP="0064253A">
      <w:pPr>
        <w:pStyle w:val="ListParagraph"/>
        <w:spacing w:after="0" w:line="360" w:lineRule="auto"/>
        <w:ind w:left="936"/>
        <w:jc w:val="both"/>
        <w:rPr>
          <w:b/>
        </w:rPr>
      </w:pPr>
    </w:p>
    <w:p w14:paraId="1D749E76" w14:textId="77777777" w:rsidR="00C9383E" w:rsidRDefault="00C9383E" w:rsidP="0064253A">
      <w:pPr>
        <w:pStyle w:val="ListParagraph"/>
        <w:spacing w:after="0" w:line="360" w:lineRule="auto"/>
        <w:ind w:left="936"/>
        <w:jc w:val="both"/>
        <w:rPr>
          <w:b/>
        </w:rPr>
      </w:pPr>
    </w:p>
    <w:p w14:paraId="102F3299" w14:textId="77777777" w:rsidR="00DF4CB6" w:rsidRDefault="00DF4CB6" w:rsidP="0064253A">
      <w:pPr>
        <w:pStyle w:val="ListParagraph"/>
        <w:spacing w:after="0" w:line="360" w:lineRule="auto"/>
        <w:ind w:left="936"/>
        <w:jc w:val="both"/>
        <w:rPr>
          <w:b/>
        </w:rPr>
      </w:pPr>
    </w:p>
    <w:p w14:paraId="30B46DCA" w14:textId="77777777" w:rsidR="00F709E0" w:rsidRDefault="00F709E0" w:rsidP="0064253A">
      <w:pPr>
        <w:pStyle w:val="ListParagraph"/>
        <w:spacing w:after="0" w:line="360" w:lineRule="auto"/>
        <w:ind w:left="936"/>
        <w:jc w:val="both"/>
        <w:rPr>
          <w:b/>
        </w:rPr>
      </w:pPr>
    </w:p>
    <w:p w14:paraId="32B9B334" w14:textId="77777777" w:rsidR="00F709E0" w:rsidRDefault="00F709E0" w:rsidP="0064253A">
      <w:pPr>
        <w:pStyle w:val="ListParagraph"/>
        <w:spacing w:after="0" w:line="360" w:lineRule="auto"/>
        <w:ind w:left="936"/>
        <w:jc w:val="both"/>
        <w:rPr>
          <w:b/>
        </w:rPr>
      </w:pPr>
    </w:p>
    <w:p w14:paraId="15AC8117" w14:textId="77777777" w:rsidR="00BF28D6" w:rsidRDefault="00BF28D6" w:rsidP="0064253A">
      <w:pPr>
        <w:pStyle w:val="ListParagraph"/>
        <w:spacing w:after="0" w:line="360" w:lineRule="auto"/>
        <w:ind w:left="936"/>
        <w:jc w:val="both"/>
        <w:rPr>
          <w:b/>
        </w:rPr>
      </w:pPr>
    </w:p>
    <w:p w14:paraId="15E10B73" w14:textId="77777777" w:rsidR="00BF28D6" w:rsidRDefault="00BF28D6" w:rsidP="0064253A">
      <w:pPr>
        <w:pStyle w:val="ListParagraph"/>
        <w:spacing w:after="0" w:line="360" w:lineRule="auto"/>
        <w:ind w:left="936"/>
        <w:jc w:val="both"/>
        <w:rPr>
          <w:b/>
        </w:rPr>
      </w:pPr>
    </w:p>
    <w:p w14:paraId="191CA477" w14:textId="77777777" w:rsidR="00F709E0" w:rsidRDefault="00F709E0" w:rsidP="00094449">
      <w:pPr>
        <w:spacing w:after="0" w:line="360" w:lineRule="auto"/>
        <w:ind w:left="0"/>
        <w:jc w:val="both"/>
        <w:rPr>
          <w:b/>
        </w:rPr>
      </w:pPr>
    </w:p>
    <w:p w14:paraId="3B6685F0" w14:textId="77777777" w:rsidR="00094449" w:rsidRDefault="00094449" w:rsidP="00094449">
      <w:pPr>
        <w:spacing w:after="0" w:line="360" w:lineRule="auto"/>
        <w:ind w:left="0"/>
        <w:jc w:val="both"/>
        <w:rPr>
          <w:b/>
        </w:rPr>
      </w:pPr>
    </w:p>
    <w:p w14:paraId="672D1270" w14:textId="77777777" w:rsidR="00094449" w:rsidRDefault="00094449" w:rsidP="00094449">
      <w:pPr>
        <w:spacing w:after="0" w:line="360" w:lineRule="auto"/>
        <w:ind w:left="0"/>
        <w:jc w:val="both"/>
        <w:rPr>
          <w:b/>
        </w:rPr>
      </w:pPr>
    </w:p>
    <w:p w14:paraId="4729531D" w14:textId="77777777" w:rsidR="00094449" w:rsidRDefault="00094449" w:rsidP="00094449">
      <w:pPr>
        <w:spacing w:after="0" w:line="360" w:lineRule="auto"/>
        <w:ind w:left="0"/>
        <w:jc w:val="both"/>
        <w:rPr>
          <w:b/>
        </w:rPr>
      </w:pPr>
    </w:p>
    <w:p w14:paraId="4C7111C3" w14:textId="77777777" w:rsidR="00913415" w:rsidRDefault="00913415" w:rsidP="00094449">
      <w:pPr>
        <w:spacing w:after="0" w:line="360" w:lineRule="auto"/>
        <w:ind w:left="0"/>
        <w:jc w:val="both"/>
        <w:rPr>
          <w:b/>
        </w:rPr>
      </w:pPr>
    </w:p>
    <w:p w14:paraId="28C34CB8" w14:textId="77777777" w:rsidR="00913415" w:rsidRDefault="00913415" w:rsidP="00094449">
      <w:pPr>
        <w:spacing w:after="0" w:line="360" w:lineRule="auto"/>
        <w:ind w:left="0"/>
        <w:jc w:val="both"/>
        <w:rPr>
          <w:b/>
        </w:rPr>
      </w:pPr>
    </w:p>
    <w:p w14:paraId="1766661D" w14:textId="77777777" w:rsidR="00094449" w:rsidRPr="00094449" w:rsidRDefault="00094449" w:rsidP="00094449">
      <w:pPr>
        <w:spacing w:after="0" w:line="360" w:lineRule="auto"/>
        <w:ind w:left="0"/>
        <w:jc w:val="both"/>
        <w:rPr>
          <w:b/>
        </w:rPr>
      </w:pPr>
    </w:p>
    <w:p w14:paraId="11583F3F" w14:textId="6C567299" w:rsidR="0064253A" w:rsidRDefault="007F6E43" w:rsidP="004816CA">
      <w:pPr>
        <w:pStyle w:val="Heading2"/>
        <w:spacing w:line="360" w:lineRule="auto"/>
        <w:ind w:left="360"/>
        <w:rPr>
          <w:sz w:val="24"/>
          <w:szCs w:val="24"/>
        </w:rPr>
      </w:pPr>
      <w:r w:rsidRPr="0029219A">
        <w:rPr>
          <w:sz w:val="24"/>
          <w:szCs w:val="24"/>
        </w:rPr>
        <w:t xml:space="preserve">Teknik Analisis Data </w:t>
      </w:r>
    </w:p>
    <w:p w14:paraId="1348FB2D" w14:textId="77777777" w:rsidR="00094449" w:rsidRDefault="00094449" w:rsidP="00094449">
      <w:pPr>
        <w:spacing w:line="360" w:lineRule="auto"/>
        <w:ind w:left="360" w:firstLine="720"/>
        <w:jc w:val="both"/>
      </w:pPr>
      <w:r w:rsidRPr="00684280">
        <w:t>Metode analisis data adalah tahapan dari proses penelitian dimana data-data yang telah dikumpulkan akan dilakukan proses analisis untuk menjawab permasalahan penelitian. Menurut Sugiyono, analisis data merupakan proses mencari dan menyusun secara sistematis data yang diperoleh dari hasil wawancara, catatan lapangan dan dokumentasi, dengan cara mengorganisasikan data ke dalam kategori, menjabarkan ke dalam unit-unit, melakukan sintesa, menyusun ke dalam pola, memilih mana yang penting dan yang akan dipelajari, dan membuat kesimpulan sehingga mudah dipahami oleh diri sendiri maupun orang lain.</w:t>
      </w:r>
    </w:p>
    <w:p w14:paraId="4E683390" w14:textId="116CECAA" w:rsidR="00094449" w:rsidRPr="00094449" w:rsidRDefault="00094449" w:rsidP="00094449">
      <w:pPr>
        <w:spacing w:line="360" w:lineRule="auto"/>
        <w:ind w:left="360" w:firstLine="720"/>
        <w:jc w:val="both"/>
      </w:pPr>
      <w:r w:rsidRPr="00684280">
        <w:lastRenderedPageBreak/>
        <w:t>Adapun teknik analisis data yang digunakan dalam penelit</w:t>
      </w:r>
      <w:r>
        <w:t>ian ini adalah sebagai berikut:</w:t>
      </w:r>
    </w:p>
    <w:p w14:paraId="782F5DE4" w14:textId="7571CC1E" w:rsidR="004816CA" w:rsidRDefault="004816CA" w:rsidP="004432F5">
      <w:pPr>
        <w:pStyle w:val="Heading3"/>
        <w:spacing w:before="0" w:line="360" w:lineRule="auto"/>
        <w:ind w:left="360"/>
        <w:jc w:val="both"/>
      </w:pPr>
      <w:r>
        <w:t>Analisis Statistik Deskriptif</w:t>
      </w:r>
    </w:p>
    <w:p w14:paraId="08E08868" w14:textId="5E3508AB" w:rsidR="00094449" w:rsidRDefault="00094449" w:rsidP="0022436B">
      <w:pPr>
        <w:spacing w:line="360" w:lineRule="auto"/>
        <w:ind w:firstLine="720"/>
        <w:jc w:val="both"/>
      </w:pPr>
      <w:r w:rsidRPr="00684280">
        <w:t xml:space="preserve">Dalam penelitian ini, statistika deskriptif dilakukan untuk menjawab identifikasi masalah penelitian pertama dan kedua yang telah ditetapkan. Menurut Sugiyono, statistika deskriptif adalah statistik yang digunakan </w:t>
      </w:r>
      <w:r>
        <w:t>untuk menganalisis data dengan C</w:t>
      </w:r>
      <w:r w:rsidRPr="00684280">
        <w:t>ara mendeskripsikan atau menggambarkan data yang terkumpul sebagaimana adanya tanpa bermaksud membuat kesimpulan yang berlaku untuk umum.</w:t>
      </w:r>
    </w:p>
    <w:p w14:paraId="217C223A" w14:textId="28DDA366" w:rsidR="00094449" w:rsidRPr="00684280" w:rsidRDefault="00094449" w:rsidP="0022436B">
      <w:pPr>
        <w:spacing w:line="360" w:lineRule="auto"/>
        <w:ind w:firstLine="720"/>
        <w:jc w:val="both"/>
      </w:pPr>
      <w:r w:rsidRPr="00684280">
        <w:t xml:space="preserve">Teknik analisis deskriptif digunakan untuk manganalisis gambaran variabel. Secara khusus, analisis data deskriptif yang digunakan adalah dengan menghitung ukuran pemusatan dan penyebaran data yang telah diperoleh, dan kemudian disajikan dalam bentuk tabel dan grafik. </w:t>
      </w:r>
    </w:p>
    <w:p w14:paraId="031F1F35" w14:textId="52086C4A" w:rsidR="00094449" w:rsidRDefault="00094449" w:rsidP="00094449">
      <w:pPr>
        <w:pStyle w:val="Heading3"/>
        <w:spacing w:before="0" w:line="360" w:lineRule="auto"/>
        <w:ind w:left="360"/>
      </w:pPr>
      <w:r>
        <w:t>Uji Inferensial</w:t>
      </w:r>
    </w:p>
    <w:p w14:paraId="714B0378" w14:textId="77777777" w:rsidR="00094449" w:rsidRDefault="00094449" w:rsidP="0022436B">
      <w:pPr>
        <w:spacing w:line="360" w:lineRule="auto"/>
        <w:ind w:firstLine="720"/>
        <w:jc w:val="both"/>
      </w:pPr>
      <w:r w:rsidRPr="00684280">
        <w:t xml:space="preserve">Analisis Inferensial merupakan teknik yang digunakan untuk menarik kesimpulan dan menggeneralisasikannya ke populasi, sementara data yang digunakan untuk membuat kesimpulan menggunakan sampel dari populasi. Menurut Sugiyono, statistik inferensial adalah teknik statistik yang digunakan untuk menganalisis data sampel dan hasilnya diberlakukan untuk populasi. </w:t>
      </w:r>
    </w:p>
    <w:p w14:paraId="261CABF6" w14:textId="70D70F14" w:rsidR="00094449" w:rsidRDefault="00094449" w:rsidP="0022436B">
      <w:pPr>
        <w:spacing w:line="360" w:lineRule="auto"/>
        <w:ind w:firstLine="720"/>
        <w:jc w:val="both"/>
      </w:pPr>
      <w:r w:rsidRPr="00684280">
        <w:t xml:space="preserve">Berdasarkan bentuk data yang tersedia, berupa data sekunder </w:t>
      </w:r>
      <w:r w:rsidRPr="00684280">
        <w:rPr>
          <w:i/>
          <w:iCs/>
        </w:rPr>
        <w:t>time series</w:t>
      </w:r>
      <w:r w:rsidRPr="00684280">
        <w:t xml:space="preserve">, maka metode yang digunakan yaitu metode analisis inferensial melalui pendekatan panel VAR atau VECM dengan menggunakan </w:t>
      </w:r>
      <w:r w:rsidRPr="00684280">
        <w:rPr>
          <w:i/>
          <w:iCs/>
        </w:rPr>
        <w:t>softwere</w:t>
      </w:r>
      <w:r w:rsidRPr="00684280">
        <w:t xml:space="preserve"> Eviews12. Adapun variabel yang digunakan dalam penelitian ini adalah</w:t>
      </w:r>
      <w:r>
        <w:t xml:space="preserve"> </w:t>
      </w:r>
      <w:r w:rsidRPr="00684280">
        <w:rPr>
          <w:i/>
          <w:iCs/>
        </w:rPr>
        <w:t>Return on Equity</w:t>
      </w:r>
      <w:r>
        <w:rPr>
          <w:i/>
          <w:iCs/>
        </w:rPr>
        <w:t xml:space="preserve"> </w:t>
      </w:r>
      <w:r>
        <w:rPr>
          <w:iCs/>
        </w:rPr>
        <w:t>(ROE)</w:t>
      </w:r>
      <w:r w:rsidRPr="00684280">
        <w:t xml:space="preserve">, </w:t>
      </w:r>
      <w:r w:rsidRPr="00094449">
        <w:rPr>
          <w:i/>
        </w:rPr>
        <w:t>Current Rasio</w:t>
      </w:r>
      <w:r>
        <w:t xml:space="preserve"> (CR), </w:t>
      </w:r>
      <w:r w:rsidRPr="00684280">
        <w:rPr>
          <w:i/>
          <w:iCs/>
        </w:rPr>
        <w:t>Debt to Equity Ratio</w:t>
      </w:r>
      <w:r>
        <w:rPr>
          <w:i/>
          <w:iCs/>
        </w:rPr>
        <w:t xml:space="preserve"> </w:t>
      </w:r>
      <w:r>
        <w:rPr>
          <w:iCs/>
        </w:rPr>
        <w:t>(DER)</w:t>
      </w:r>
      <w:r w:rsidRPr="00684280">
        <w:t>,</w:t>
      </w:r>
      <w:r>
        <w:t xml:space="preserve"> dan </w:t>
      </w:r>
      <w:r w:rsidRPr="00094449">
        <w:rPr>
          <w:i/>
        </w:rPr>
        <w:t>Net Profit Margin</w:t>
      </w:r>
      <w:r>
        <w:t xml:space="preserve"> (NPM)</w:t>
      </w:r>
    </w:p>
    <w:p w14:paraId="160C4651" w14:textId="77777777" w:rsidR="00094449" w:rsidRDefault="00094449" w:rsidP="0022436B">
      <w:pPr>
        <w:spacing w:line="360" w:lineRule="auto"/>
        <w:ind w:firstLine="720"/>
        <w:jc w:val="both"/>
      </w:pPr>
      <w:r w:rsidRPr="00684280">
        <w:t xml:space="preserve">Metode dalam penelitian ini menggunakan VAR dalam model yang telah terrestriksi atau lebih di dikenal dengan </w:t>
      </w:r>
      <w:r w:rsidRPr="00684280">
        <w:rPr>
          <w:i/>
        </w:rPr>
        <w:t>Vector Error Correction</w:t>
      </w:r>
      <w:r w:rsidRPr="00684280">
        <w:t xml:space="preserve"> </w:t>
      </w:r>
      <w:r w:rsidRPr="00684280">
        <w:rPr>
          <w:i/>
          <w:iCs/>
        </w:rPr>
        <w:t>Model</w:t>
      </w:r>
      <w:r w:rsidRPr="00684280">
        <w:t xml:space="preserve"> </w:t>
      </w:r>
      <w:r w:rsidRPr="00684280">
        <w:lastRenderedPageBreak/>
        <w:t xml:space="preserve">(VECM). Restriksi tambahan harus diberikan karena keberadaan bentuk data yang tidak stasioner pada tingkat level dan data terkointegrasi. VECM kemudian memanfaatkan informasi restriksi kointegrasi tersebut ke dalam spesifikaisnya. VECM sering disebut sebagai VAR bagi </w:t>
      </w:r>
      <w:r w:rsidRPr="00684280">
        <w:rPr>
          <w:i/>
          <w:iCs/>
        </w:rPr>
        <w:t>series</w:t>
      </w:r>
      <w:r w:rsidRPr="00684280">
        <w:t xml:space="preserve"> non stasioner yang memiliki hubungan kointegrasi. </w:t>
      </w:r>
    </w:p>
    <w:p w14:paraId="6079861B" w14:textId="6FF25F80" w:rsidR="00094449" w:rsidRDefault="00094449" w:rsidP="0022436B">
      <w:pPr>
        <w:spacing w:line="360" w:lineRule="auto"/>
        <w:ind w:firstLine="720"/>
        <w:jc w:val="both"/>
      </w:pPr>
      <w:r w:rsidRPr="00684280">
        <w:t xml:space="preserve">VECM merestriksi hubungan jangka panjang variabel endogen agar konvergen ke dalam hubungan kointegrasinya, namun tetap membiarkan keadaan dinamisasi jangka pendek. Istilah kointegrasi juga dikenal sebagai </w:t>
      </w:r>
      <w:r w:rsidRPr="00684280">
        <w:rPr>
          <w:i/>
          <w:iCs/>
        </w:rPr>
        <w:t>error</w:t>
      </w:r>
      <w:r w:rsidRPr="00684280">
        <w:t xml:space="preserve"> karena adanya deviasi terhadap keseimbangan jangka panjang dikoreksi secara bertahap melalui </w:t>
      </w:r>
      <w:r w:rsidRPr="00684280">
        <w:rPr>
          <w:i/>
          <w:iCs/>
        </w:rPr>
        <w:t>series</w:t>
      </w:r>
      <w:r w:rsidRPr="00684280">
        <w:t xml:space="preserve"> parsial penyesuaian jangka pendek, persamaan matematis standar VECM yang didapat dari model VAR adalah sebagai berikut: </w:t>
      </w:r>
    </w:p>
    <w:p w14:paraId="73A1E000" w14:textId="241B642D" w:rsidR="00094449" w:rsidRDefault="00094449" w:rsidP="00094449">
      <w:pPr>
        <w:spacing w:line="360" w:lineRule="auto"/>
        <w:ind w:left="360" w:firstLine="720"/>
        <w:jc w:val="both"/>
      </w:pPr>
      <w:r w:rsidRPr="00684280">
        <w:rPr>
          <w:noProof/>
          <w:lang w:val="en-US" w:eastAsia="ko-KR"/>
        </w:rPr>
        <w:drawing>
          <wp:inline distT="0" distB="0" distL="0" distR="0" wp14:anchorId="49DED5B5" wp14:editId="04B965E9">
            <wp:extent cx="3286125" cy="304800"/>
            <wp:effectExtent l="0" t="0" r="9525" b="0"/>
            <wp:docPr id="54309092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304800"/>
                    </a:xfrm>
                    <a:prstGeom prst="rect">
                      <a:avLst/>
                    </a:prstGeom>
                    <a:noFill/>
                    <a:ln>
                      <a:noFill/>
                    </a:ln>
                  </pic:spPr>
                </pic:pic>
              </a:graphicData>
            </a:graphic>
          </wp:inline>
        </w:drawing>
      </w:r>
    </w:p>
    <w:p w14:paraId="4B5185E7" w14:textId="77777777" w:rsidR="00E46A08" w:rsidRDefault="00E46A08" w:rsidP="0022436B">
      <w:pPr>
        <w:spacing w:line="360" w:lineRule="auto"/>
        <w:jc w:val="both"/>
      </w:pPr>
      <w:r w:rsidRPr="00684280">
        <w:t xml:space="preserve">П dan Γ adalah fungsi dari Ai, matriks П dapat didekomposisi ke dalam 2 matriks berdimensi (n x r) α dan β: П = </w:t>
      </w:r>
      <w:proofErr w:type="gramStart"/>
      <w:r w:rsidRPr="00684280">
        <w:t>αβT ,</w:t>
      </w:r>
      <w:proofErr w:type="gramEnd"/>
      <w:r w:rsidRPr="00684280">
        <w:t xml:space="preserve"> dimana α disebut matriks penyesuaian dan β sebagai </w:t>
      </w:r>
      <w:r w:rsidRPr="00684280">
        <w:rPr>
          <w:i/>
          <w:iCs/>
        </w:rPr>
        <w:t>vector</w:t>
      </w:r>
      <w:r w:rsidRPr="00684280">
        <w:t xml:space="preserve"> kointegrasi dan r adalah </w:t>
      </w:r>
      <w:r w:rsidRPr="00684280">
        <w:rPr>
          <w:i/>
          <w:iCs/>
        </w:rPr>
        <w:t>rank</w:t>
      </w:r>
      <w:r w:rsidRPr="00684280">
        <w:t xml:space="preserve"> kointegrasi. Hal ini dapat diuji dengan menggunakan uji akar unit. Saat tidak bias ditemukan akar unit maka metode ekonometri</w:t>
      </w:r>
      <w:r>
        <w:t>k tradisional dapat diterapkan.</w:t>
      </w:r>
    </w:p>
    <w:p w14:paraId="5F1C443D" w14:textId="118ABF65" w:rsidR="00E46A08" w:rsidRDefault="00E46A08" w:rsidP="0022436B">
      <w:pPr>
        <w:spacing w:line="360" w:lineRule="auto"/>
        <w:jc w:val="both"/>
      </w:pPr>
      <w:r w:rsidRPr="00684280">
        <w:t>Model yang digunakan dalam penelitian ini diadaptasi dari model yang digunakan oleh Faizal Amir tahun 2016. Variabel yang digunakan untuk menganalisis pengaruh ROE, DER, dan CR terhadap Nilai Perusahaan Energi yang terdaftar dalam Bursa Efek Indonesia atau IDX. Adapun model yang terbentuk adalah sebagai berikut:</w:t>
      </w:r>
    </w:p>
    <w:p w14:paraId="66855A6B" w14:textId="5F304B43" w:rsidR="00E82AF7" w:rsidRPr="00544ADA" w:rsidRDefault="008E5E33" w:rsidP="00544ADA">
      <w:pPr>
        <w:ind w:left="0"/>
      </w:pPr>
      <m:oMathPara>
        <m:oMath>
          <m:sSup>
            <m:sSupPr>
              <m:ctrlPr>
                <w:rPr>
                  <w:rFonts w:ascii="Cambria Math" w:hAnsi="Cambria Math"/>
                  <w:i/>
                  <w:sz w:val="22"/>
                </w:rPr>
              </m:ctrlPr>
            </m:sSupPr>
            <m:e>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ROE</m:t>
                      </m:r>
                    </m:e>
                    <m:e>
                      <m:r>
                        <w:rPr>
                          <w:rFonts w:ascii="Cambria Math" w:hAnsi="Cambria Math"/>
                          <w:sz w:val="22"/>
                        </w:rPr>
                        <m:t>∆     CR</m:t>
                      </m:r>
                      <m:ctrlPr>
                        <w:rPr>
                          <w:rFonts w:ascii="Cambria Math" w:eastAsia="Cambria Math" w:hAnsi="Cambria Math" w:cs="Cambria Math"/>
                          <w:i/>
                          <w:sz w:val="22"/>
                        </w:rPr>
                      </m:ctrlPr>
                    </m:e>
                    <m:e>
                      <m:r>
                        <w:rPr>
                          <w:rFonts w:ascii="Cambria Math" w:eastAsia="Cambria Math" w:hAnsi="Cambria Math" w:cs="Cambria Math"/>
                          <w:sz w:val="22"/>
                        </w:rPr>
                        <m:t>∆  DER</m:t>
                      </m:r>
                      <m:ctrlPr>
                        <w:rPr>
                          <w:rFonts w:ascii="Cambria Math" w:eastAsia="Cambria Math" w:hAnsi="Cambria Math" w:cs="Cambria Math"/>
                          <w:i/>
                          <w:sz w:val="22"/>
                        </w:rPr>
                      </m:ctrlPr>
                    </m:e>
                    <m:e>
                      <m:r>
                        <w:rPr>
                          <w:rFonts w:ascii="Cambria Math" w:eastAsia="Cambria Math" w:hAnsi="Cambria Math" w:cs="Cambria Math"/>
                          <w:sz w:val="22"/>
                        </w:rPr>
                        <m:t>∆ NPM</m:t>
                      </m:r>
                    </m:e>
                  </m:eqArr>
                  <m:r>
                    <w:rPr>
                      <w:rFonts w:ascii="Cambria Math" w:hAnsi="Cambria Math"/>
                      <w:sz w:val="22"/>
                    </w:rPr>
                    <m:t xml:space="preserve"> </m:t>
                  </m:r>
                </m:e>
              </m:d>
            </m:e>
            <m:sup/>
          </m:sSup>
          <m:r>
            <w:rPr>
              <w:rFonts w:ascii="Cambria Math" w:hAnsi="Cambria Math"/>
              <w:sz w:val="22"/>
            </w:rPr>
            <m:t>It=</m:t>
          </m:r>
          <m:sSup>
            <m:sSupPr>
              <m:ctrlPr>
                <w:rPr>
                  <w:rFonts w:ascii="Cambria Math" w:hAnsi="Cambria Math"/>
                  <w:i/>
                  <w:sz w:val="22"/>
                </w:rPr>
              </m:ctrlPr>
            </m:sSupPr>
            <m:e>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a</m:t>
                          </m:r>
                        </m:e>
                        <m:sub>
                          <m:r>
                            <w:rPr>
                              <w:rFonts w:ascii="Cambria Math" w:hAnsi="Cambria Math"/>
                              <w:sz w:val="22"/>
                            </w:rPr>
                            <m:t>0</m:t>
                          </m:r>
                        </m:sub>
                      </m:sSub>
                    </m:e>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ctrlPr>
                        <w:rPr>
                          <w:rFonts w:ascii="Cambria Math" w:eastAsia="Cambria Math" w:hAnsi="Cambria Math" w:cs="Cambria Math"/>
                          <w:i/>
                          <w:sz w:val="22"/>
                        </w:rPr>
                      </m:ctrlPr>
                    </m:e>
                    <m:e>
                      <m:sSub>
                        <m:sSubPr>
                          <m:ctrlPr>
                            <w:rPr>
                              <w:rFonts w:ascii="Cambria Math" w:eastAsia="Cambria Math" w:hAnsi="Cambria Math" w:cs="Cambria Math"/>
                              <w:i/>
                              <w:sz w:val="22"/>
                            </w:rPr>
                          </m:ctrlPr>
                        </m:sSubPr>
                        <m:e>
                          <m:r>
                            <w:rPr>
                              <w:rFonts w:ascii="Cambria Math" w:eastAsia="Cambria Math" w:hAnsi="Cambria Math" w:cs="Cambria Math"/>
                              <w:sz w:val="22"/>
                            </w:rPr>
                            <m:t>a</m:t>
                          </m:r>
                        </m:e>
                        <m:sub>
                          <m:r>
                            <w:rPr>
                              <w:rFonts w:ascii="Cambria Math" w:eastAsia="Cambria Math" w:hAnsi="Cambria Math" w:cs="Cambria Math"/>
                              <w:sz w:val="22"/>
                            </w:rPr>
                            <m:t>2</m:t>
                          </m:r>
                        </m:sub>
                      </m:sSub>
                      <m:ctrlPr>
                        <w:rPr>
                          <w:rFonts w:ascii="Cambria Math" w:eastAsia="Cambria Math" w:hAnsi="Cambria Math" w:cs="Cambria Math"/>
                          <w:i/>
                          <w:sz w:val="22"/>
                        </w:rPr>
                      </m:ctrlPr>
                    </m:e>
                    <m:e>
                      <m:sSub>
                        <m:sSubPr>
                          <m:ctrlPr>
                            <w:rPr>
                              <w:rFonts w:ascii="Cambria Math" w:eastAsia="Cambria Math" w:hAnsi="Cambria Math" w:cs="Cambria Math"/>
                              <w:i/>
                              <w:sz w:val="22"/>
                            </w:rPr>
                          </m:ctrlPr>
                        </m:sSubPr>
                        <m:e>
                          <m:r>
                            <w:rPr>
                              <w:rFonts w:ascii="Cambria Math" w:eastAsia="Cambria Math" w:hAnsi="Cambria Math" w:cs="Cambria Math"/>
                              <w:sz w:val="22"/>
                            </w:rPr>
                            <m:t>a</m:t>
                          </m:r>
                        </m:e>
                        <m:sub>
                          <m:r>
                            <w:rPr>
                              <w:rFonts w:ascii="Cambria Math" w:eastAsia="Cambria Math" w:hAnsi="Cambria Math" w:cs="Cambria Math"/>
                              <w:sz w:val="22"/>
                            </w:rPr>
                            <m:t>3</m:t>
                          </m:r>
                        </m:sub>
                      </m:sSub>
                    </m:e>
                  </m:eqArr>
                </m:e>
              </m:d>
            </m:e>
            <m:sup/>
          </m:sSup>
          <m:r>
            <w:rPr>
              <w:rFonts w:ascii="Cambria Math" w:hAnsi="Cambria Math"/>
              <w:sz w:val="22"/>
            </w:rPr>
            <m:t xml:space="preserve">+ </m:t>
          </m:r>
          <m:nary>
            <m:naryPr>
              <m:chr m:val="∑"/>
              <m:limLoc m:val="subSup"/>
              <m:ctrlPr>
                <w:rPr>
                  <w:rFonts w:ascii="Cambria Math" w:hAnsi="Cambria Math"/>
                  <w:i/>
                  <w:sz w:val="22"/>
                </w:rPr>
              </m:ctrlPr>
            </m:naryPr>
            <m:sub>
              <m:r>
                <w:rPr>
                  <w:rFonts w:ascii="Cambria Math" w:hAnsi="Cambria Math"/>
                  <w:sz w:val="22"/>
                </w:rPr>
                <m:t>t-1</m:t>
              </m:r>
            </m:sub>
            <m:sup>
              <m:r>
                <w:rPr>
                  <w:rFonts w:ascii="Cambria Math" w:hAnsi="Cambria Math"/>
                  <w:sz w:val="22"/>
                </w:rPr>
                <m:t>x</m:t>
              </m:r>
            </m:sup>
            <m:e>
              <m:r>
                <w:rPr>
                  <w:rFonts w:ascii="Cambria Math" w:hAnsi="Cambria Math"/>
                  <w:sz w:val="22"/>
                </w:rPr>
                <m:t>τ</m:t>
              </m:r>
            </m:e>
          </m:nary>
          <m:r>
            <w:rPr>
              <w:rFonts w:ascii="Cambria Math" w:hAnsi="Cambria Math"/>
              <w:sz w:val="22"/>
            </w:rPr>
            <m:t>it</m:t>
          </m:r>
          <m:sSup>
            <m:sSupPr>
              <m:ctrlPr>
                <w:rPr>
                  <w:rFonts w:ascii="Cambria Math" w:hAnsi="Cambria Math"/>
                  <w:i/>
                  <w:sz w:val="22"/>
                </w:rPr>
              </m:ctrlPr>
            </m:sSupPr>
            <m:e>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ROE</m:t>
                      </m:r>
                    </m:e>
                    <m:e>
                      <m:r>
                        <w:rPr>
                          <w:rFonts w:ascii="Cambria Math" w:hAnsi="Cambria Math"/>
                          <w:sz w:val="22"/>
                        </w:rPr>
                        <m:t>∆     CR</m:t>
                      </m:r>
                      <m:ctrlPr>
                        <w:rPr>
                          <w:rFonts w:ascii="Cambria Math" w:eastAsia="Cambria Math" w:hAnsi="Cambria Math" w:cs="Cambria Math"/>
                          <w:i/>
                          <w:sz w:val="22"/>
                        </w:rPr>
                      </m:ctrlPr>
                    </m:e>
                    <m:e>
                      <m:r>
                        <w:rPr>
                          <w:rFonts w:ascii="Cambria Math" w:eastAsia="Cambria Math" w:hAnsi="Cambria Math" w:cs="Cambria Math"/>
                          <w:sz w:val="22"/>
                        </w:rPr>
                        <m:t>∆  DER</m:t>
                      </m:r>
                      <m:ctrlPr>
                        <w:rPr>
                          <w:rFonts w:ascii="Cambria Math" w:eastAsia="Cambria Math" w:hAnsi="Cambria Math" w:cs="Cambria Math"/>
                          <w:i/>
                          <w:sz w:val="22"/>
                        </w:rPr>
                      </m:ctrlPr>
                    </m:e>
                    <m:e>
                      <m:r>
                        <w:rPr>
                          <w:rFonts w:ascii="Cambria Math" w:eastAsia="Cambria Math" w:hAnsi="Cambria Math" w:cs="Cambria Math"/>
                          <w:sz w:val="22"/>
                        </w:rPr>
                        <m:t>∆ NPM</m:t>
                      </m:r>
                    </m:e>
                  </m:eqArr>
                  <m:r>
                    <w:rPr>
                      <w:rFonts w:ascii="Cambria Math" w:hAnsi="Cambria Math"/>
                      <w:sz w:val="22"/>
                    </w:rPr>
                    <m:t xml:space="preserve"> </m:t>
                  </m:r>
                </m:e>
              </m:d>
            </m:e>
            <m:sup/>
          </m:sSup>
          <m:r>
            <w:rPr>
              <w:rFonts w:ascii="Cambria Math" w:hAnsi="Cambria Math"/>
              <w:sz w:val="22"/>
            </w:rPr>
            <m:t>+</m:t>
          </m:r>
          <m:r>
            <m:rPr>
              <m:sty m:val="p"/>
            </m:rPr>
            <w:rPr>
              <w:rFonts w:ascii="Cambria Math" w:hAnsi="Cambria Math"/>
              <w:sz w:val="22"/>
            </w:rPr>
            <m:t>Π</m:t>
          </m:r>
          <m:r>
            <w:rPr>
              <w:rFonts w:ascii="Cambria Math" w:hAnsi="Cambria Math"/>
              <w:sz w:val="22"/>
            </w:rPr>
            <m:t xml:space="preserve"> </m:t>
          </m:r>
          <m:sSup>
            <m:sSupPr>
              <m:ctrlPr>
                <w:rPr>
                  <w:rFonts w:ascii="Cambria Math" w:hAnsi="Cambria Math"/>
                  <w:i/>
                  <w:sz w:val="22"/>
                </w:rPr>
              </m:ctrlPr>
            </m:sSupPr>
            <m:e>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ROE</m:t>
                      </m:r>
                    </m:e>
                    <m:e>
                      <m:r>
                        <w:rPr>
                          <w:rFonts w:ascii="Cambria Math" w:hAnsi="Cambria Math"/>
                          <w:sz w:val="22"/>
                        </w:rPr>
                        <m:t>∆     CR</m:t>
                      </m:r>
                      <m:ctrlPr>
                        <w:rPr>
                          <w:rFonts w:ascii="Cambria Math" w:eastAsia="Cambria Math" w:hAnsi="Cambria Math" w:cs="Cambria Math"/>
                          <w:i/>
                          <w:sz w:val="22"/>
                        </w:rPr>
                      </m:ctrlPr>
                    </m:e>
                    <m:e>
                      <m:r>
                        <w:rPr>
                          <w:rFonts w:ascii="Cambria Math" w:eastAsia="Cambria Math" w:hAnsi="Cambria Math" w:cs="Cambria Math"/>
                          <w:sz w:val="22"/>
                        </w:rPr>
                        <m:t>∆  DER</m:t>
                      </m:r>
                      <m:ctrlPr>
                        <w:rPr>
                          <w:rFonts w:ascii="Cambria Math" w:eastAsia="Cambria Math" w:hAnsi="Cambria Math" w:cs="Cambria Math"/>
                          <w:i/>
                          <w:sz w:val="22"/>
                        </w:rPr>
                      </m:ctrlPr>
                    </m:e>
                    <m:e>
                      <m:r>
                        <w:rPr>
                          <w:rFonts w:ascii="Cambria Math" w:eastAsia="Cambria Math" w:hAnsi="Cambria Math" w:cs="Cambria Math"/>
                          <w:sz w:val="22"/>
                        </w:rPr>
                        <m:t>∆ NPM</m:t>
                      </m:r>
                    </m:e>
                  </m:eqArr>
                  <m:r>
                    <w:rPr>
                      <w:rFonts w:ascii="Cambria Math" w:hAnsi="Cambria Math"/>
                      <w:sz w:val="22"/>
                    </w:rPr>
                    <m:t xml:space="preserve"> </m:t>
                  </m:r>
                </m:e>
              </m:d>
            </m:e>
            <m:sup/>
          </m:sSup>
          <m:r>
            <w:rPr>
              <w:rFonts w:ascii="Cambria Math" w:hAnsi="Cambria Math"/>
              <w:sz w:val="22"/>
            </w:rPr>
            <m:t xml:space="preserve">+it-1 +  </m:t>
          </m:r>
          <m:sSup>
            <m:sSupPr>
              <m:ctrlPr>
                <w:rPr>
                  <w:rFonts w:ascii="Cambria Math" w:hAnsi="Cambria Math"/>
                  <w:i/>
                  <w:sz w:val="22"/>
                </w:rPr>
              </m:ctrlPr>
            </m:sSupPr>
            <m:e>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v</m:t>
                          </m:r>
                        </m:e>
                        <m:sub>
                          <m:r>
                            <w:rPr>
                              <w:rFonts w:ascii="Cambria Math" w:hAnsi="Cambria Math"/>
                              <w:sz w:val="22"/>
                            </w:rPr>
                            <m:t>0</m:t>
                          </m:r>
                        </m:sub>
                      </m:sSub>
                    </m:e>
                    <m:e>
                      <m:sSub>
                        <m:sSubPr>
                          <m:ctrlPr>
                            <w:rPr>
                              <w:rFonts w:ascii="Cambria Math" w:hAnsi="Cambria Math"/>
                              <w:i/>
                              <w:sz w:val="22"/>
                            </w:rPr>
                          </m:ctrlPr>
                        </m:sSubPr>
                        <m:e>
                          <m:r>
                            <w:rPr>
                              <w:rFonts w:ascii="Cambria Math" w:hAnsi="Cambria Math"/>
                              <w:sz w:val="22"/>
                            </w:rPr>
                            <m:t>v</m:t>
                          </m:r>
                        </m:e>
                        <m:sub>
                          <m:r>
                            <w:rPr>
                              <w:rFonts w:ascii="Cambria Math" w:hAnsi="Cambria Math"/>
                              <w:sz w:val="22"/>
                            </w:rPr>
                            <m:t>1</m:t>
                          </m:r>
                        </m:sub>
                      </m:sSub>
                      <m:ctrlPr>
                        <w:rPr>
                          <w:rFonts w:ascii="Cambria Math" w:eastAsia="Cambria Math" w:hAnsi="Cambria Math" w:cs="Cambria Math"/>
                          <w:i/>
                          <w:sz w:val="22"/>
                        </w:rPr>
                      </m:ctrlPr>
                    </m:e>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2</m:t>
                          </m:r>
                        </m:sub>
                      </m:sSub>
                      <m:ctrlPr>
                        <w:rPr>
                          <w:rFonts w:ascii="Cambria Math" w:eastAsia="Cambria Math" w:hAnsi="Cambria Math" w:cs="Cambria Math"/>
                          <w:i/>
                          <w:sz w:val="22"/>
                        </w:rPr>
                      </m:ctrlPr>
                    </m:e>
                    <m:e>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3</m:t>
                          </m:r>
                        </m:sub>
                      </m:sSub>
                    </m:e>
                  </m:eqArr>
                </m:e>
              </m:d>
            </m:e>
            <m:sup/>
          </m:sSup>
          <m:r>
            <w:rPr>
              <w:rFonts w:ascii="Cambria Math" w:hAnsi="Cambria Math"/>
              <w:sz w:val="22"/>
            </w:rPr>
            <m:t xml:space="preserve"> </m:t>
          </m:r>
        </m:oMath>
      </m:oMathPara>
    </w:p>
    <w:p w14:paraId="41781CF2" w14:textId="77777777" w:rsidR="00793D51" w:rsidRDefault="00793D51" w:rsidP="00DC6D59">
      <w:pPr>
        <w:spacing w:line="360" w:lineRule="auto"/>
        <w:ind w:left="0"/>
        <w:jc w:val="both"/>
      </w:pPr>
    </w:p>
    <w:p w14:paraId="57731180" w14:textId="77777777" w:rsidR="00793D51" w:rsidRPr="00684280" w:rsidRDefault="00793D51" w:rsidP="0022436B">
      <w:pPr>
        <w:ind w:left="0" w:firstLine="720"/>
      </w:pPr>
      <w:r w:rsidRPr="00684280">
        <w:t xml:space="preserve">Dimana: </w:t>
      </w:r>
    </w:p>
    <w:p w14:paraId="747351F5" w14:textId="5183049A" w:rsidR="00793D51" w:rsidRPr="00684280" w:rsidRDefault="008E5E33" w:rsidP="0022436B">
      <w:pPr>
        <w:ind w:left="0" w:firstLine="720"/>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793D51" w:rsidRPr="00684280">
        <w:tab/>
      </w:r>
      <w:r w:rsidR="00AE79DB">
        <w:tab/>
      </w:r>
      <w:r w:rsidR="00793D51" w:rsidRPr="00684280">
        <w:t>= Intersep</w:t>
      </w:r>
    </w:p>
    <w:p w14:paraId="071C2AE1" w14:textId="02BA6F47" w:rsidR="00793D51" w:rsidRPr="00684280" w:rsidRDefault="008E5E33" w:rsidP="0022436B">
      <w:pPr>
        <w:ind w:left="0" w:firstLine="720"/>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w:r w:rsidR="00793D51" w:rsidRPr="00684280">
        <w:tab/>
        <w:t>= Koefisien variabel</w:t>
      </w:r>
    </w:p>
    <w:p w14:paraId="5EA5AB6A" w14:textId="2A5463A9" w:rsidR="00793D51" w:rsidRPr="00684280" w:rsidRDefault="008E5E33" w:rsidP="0022436B">
      <w:pPr>
        <w:ind w:left="0" w:firstLine="720"/>
      </w:pPr>
      <m:oMath>
        <m:sSub>
          <m:sSubPr>
            <m:ctrlPr>
              <w:rPr>
                <w:rFonts w:ascii="Cambria Math" w:hAnsi="Cambria Math"/>
                <w:i/>
              </w:rPr>
            </m:ctrlPr>
          </m:sSubPr>
          <m:e>
            <m:r>
              <w:rPr>
                <w:rFonts w:ascii="Cambria Math" w:hAnsi="Cambria Math"/>
              </w:rPr>
              <m:t>ROE</m:t>
            </m:r>
          </m:e>
          <m:sub>
            <m:r>
              <w:rPr>
                <w:rFonts w:ascii="Cambria Math" w:hAnsi="Cambria Math"/>
              </w:rPr>
              <m:t>it</m:t>
            </m:r>
          </m:sub>
        </m:sSub>
      </m:oMath>
      <w:r w:rsidR="00793D51" w:rsidRPr="00684280">
        <w:tab/>
      </w:r>
      <w:r w:rsidR="00AE79DB">
        <w:tab/>
      </w:r>
      <w:r w:rsidR="00793D51" w:rsidRPr="00684280">
        <w:t xml:space="preserve">= </w:t>
      </w:r>
      <w:r w:rsidR="00DD3E57">
        <w:t>ROE</w:t>
      </w:r>
      <w:r w:rsidR="00793D51" w:rsidRPr="00684280">
        <w:t xml:space="preserve"> perusahaan i pada tahun t</w:t>
      </w:r>
    </w:p>
    <w:p w14:paraId="14ADEBC2" w14:textId="02800A76" w:rsidR="00793D51" w:rsidRPr="00684280" w:rsidRDefault="008E5E33" w:rsidP="0022436B">
      <w:pPr>
        <w:ind w:left="0" w:firstLine="720"/>
      </w:pPr>
      <m:oMath>
        <m:sSub>
          <m:sSubPr>
            <m:ctrlPr>
              <w:rPr>
                <w:rFonts w:ascii="Cambria Math" w:hAnsi="Cambria Math"/>
                <w:i/>
              </w:rPr>
            </m:ctrlPr>
          </m:sSubPr>
          <m:e>
            <m:r>
              <w:rPr>
                <w:rFonts w:ascii="Cambria Math" w:hAnsi="Cambria Math"/>
              </w:rPr>
              <m:t>CR</m:t>
            </m:r>
          </m:e>
          <m:sub>
            <m:r>
              <w:rPr>
                <w:rFonts w:ascii="Cambria Math" w:hAnsi="Cambria Math"/>
              </w:rPr>
              <m:t>it</m:t>
            </m:r>
          </m:sub>
        </m:sSub>
      </m:oMath>
      <w:r w:rsidR="00793D51" w:rsidRPr="00684280">
        <w:tab/>
      </w:r>
      <w:r w:rsidR="00AE79DB">
        <w:tab/>
      </w:r>
      <w:r w:rsidR="00793D51" w:rsidRPr="00684280">
        <w:t xml:space="preserve">= </w:t>
      </w:r>
      <w:r w:rsidR="00037893" w:rsidRPr="00684280">
        <w:rPr>
          <w:i/>
        </w:rPr>
        <w:t>Current Ratio</w:t>
      </w:r>
      <w:r w:rsidR="00793D51" w:rsidRPr="00684280">
        <w:rPr>
          <w:i/>
        </w:rPr>
        <w:t xml:space="preserve"> </w:t>
      </w:r>
      <w:r w:rsidR="00793D51" w:rsidRPr="00684280">
        <w:t>perusahaan i pada tahun t (persen)</w:t>
      </w:r>
    </w:p>
    <w:p w14:paraId="6F3A3AAE" w14:textId="051E0FF6" w:rsidR="00793D51" w:rsidRPr="00684280" w:rsidRDefault="00793D51" w:rsidP="0022436B">
      <w:pPr>
        <w:ind w:left="0" w:firstLine="720"/>
      </w:pPr>
      <w:r w:rsidRPr="00684280">
        <w:t xml:space="preserve"> </w:t>
      </w:r>
      <m:oMath>
        <m:sSub>
          <m:sSubPr>
            <m:ctrlPr>
              <w:rPr>
                <w:rFonts w:ascii="Cambria Math" w:hAnsi="Cambria Math"/>
                <w:i/>
              </w:rPr>
            </m:ctrlPr>
          </m:sSubPr>
          <m:e>
            <m:r>
              <w:rPr>
                <w:rFonts w:ascii="Cambria Math" w:hAnsi="Cambria Math"/>
              </w:rPr>
              <m:t>DER</m:t>
            </m:r>
          </m:e>
          <m:sub>
            <m:r>
              <w:rPr>
                <w:rFonts w:ascii="Cambria Math" w:hAnsi="Cambria Math"/>
              </w:rPr>
              <m:t>it</m:t>
            </m:r>
          </m:sub>
        </m:sSub>
      </m:oMath>
      <w:r w:rsidRPr="00684280">
        <w:tab/>
      </w:r>
      <w:r w:rsidR="00AE79DB">
        <w:tab/>
      </w:r>
      <w:r w:rsidRPr="00684280">
        <w:t xml:space="preserve">= </w:t>
      </w:r>
      <w:r w:rsidRPr="00684280">
        <w:rPr>
          <w:i/>
        </w:rPr>
        <w:t xml:space="preserve">Debt to Equity Ratio </w:t>
      </w:r>
      <w:r w:rsidRPr="00684280">
        <w:t>perusahaan i pada tahun t (persen)</w:t>
      </w:r>
    </w:p>
    <w:p w14:paraId="27EA10CF" w14:textId="07520C04" w:rsidR="00793D51" w:rsidRPr="00684280" w:rsidRDefault="008E5E33" w:rsidP="0022436B">
      <w:pPr>
        <w:ind w:left="0" w:firstLine="720"/>
      </w:pPr>
      <m:oMath>
        <m:sSub>
          <m:sSubPr>
            <m:ctrlPr>
              <w:rPr>
                <w:rFonts w:ascii="Cambria Math" w:hAnsi="Cambria Math"/>
                <w:i/>
              </w:rPr>
            </m:ctrlPr>
          </m:sSubPr>
          <m:e>
            <m:r>
              <w:rPr>
                <w:rFonts w:ascii="Cambria Math" w:hAnsi="Cambria Math"/>
              </w:rPr>
              <m:t>NPM</m:t>
            </m:r>
          </m:e>
          <m:sub>
            <m:r>
              <w:rPr>
                <w:rFonts w:ascii="Cambria Math" w:hAnsi="Cambria Math"/>
              </w:rPr>
              <m:t>it</m:t>
            </m:r>
          </m:sub>
        </m:sSub>
      </m:oMath>
      <w:r w:rsidR="00793D51" w:rsidRPr="00684280">
        <w:tab/>
      </w:r>
      <w:r w:rsidR="00AE79DB">
        <w:tab/>
      </w:r>
      <w:r w:rsidR="00793D51" w:rsidRPr="00684280">
        <w:t xml:space="preserve">= </w:t>
      </w:r>
      <w:r w:rsidR="00AE79DB">
        <w:rPr>
          <w:i/>
        </w:rPr>
        <w:t>Net Profit Margin</w:t>
      </w:r>
      <w:r w:rsidR="00793D51" w:rsidRPr="00684280">
        <w:rPr>
          <w:i/>
        </w:rPr>
        <w:t xml:space="preserve"> </w:t>
      </w:r>
      <w:r w:rsidR="00793D51" w:rsidRPr="00684280">
        <w:t>perusahaan i pada tahun t (persen)</w:t>
      </w:r>
    </w:p>
    <w:p w14:paraId="5993A8BE" w14:textId="585860B6" w:rsidR="00793D51" w:rsidRPr="00684280" w:rsidRDefault="008E5E33" w:rsidP="0022436B">
      <w:pPr>
        <w:ind w:left="0" w:firstLine="720"/>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5</m:t>
            </m:r>
          </m:sub>
        </m:sSub>
      </m:oMath>
      <w:r w:rsidR="00793D51" w:rsidRPr="00684280">
        <w:tab/>
        <w:t xml:space="preserve">= </w:t>
      </w:r>
      <w:r w:rsidR="00793D51" w:rsidRPr="00684280">
        <w:rPr>
          <w:i/>
          <w:iCs/>
        </w:rPr>
        <w:t>Error term</w:t>
      </w:r>
    </w:p>
    <w:p w14:paraId="10BD6F2C" w14:textId="1C50AC5C" w:rsidR="00793D51" w:rsidRPr="00684280" w:rsidRDefault="00793D51" w:rsidP="0022436B">
      <w:pPr>
        <w:ind w:left="0" w:firstLine="720"/>
      </w:pPr>
      <w:r w:rsidRPr="00684280">
        <w:t>T</w:t>
      </w:r>
      <w:r w:rsidRPr="00684280">
        <w:tab/>
      </w:r>
      <w:r w:rsidRPr="00684280">
        <w:tab/>
        <w:t xml:space="preserve">= </w:t>
      </w:r>
      <w:r w:rsidR="00DE1DBD">
        <w:t>T</w:t>
      </w:r>
      <w:r w:rsidRPr="00684280">
        <w:t xml:space="preserve">ahun </w:t>
      </w:r>
    </w:p>
    <w:p w14:paraId="33DA4418" w14:textId="1FC67A5B" w:rsidR="00793D51" w:rsidRDefault="00793D51" w:rsidP="0022436B">
      <w:pPr>
        <w:spacing w:line="360" w:lineRule="auto"/>
        <w:ind w:left="0" w:firstLine="720"/>
        <w:jc w:val="both"/>
      </w:pPr>
      <w:r w:rsidRPr="00684280">
        <w:t xml:space="preserve">i </w:t>
      </w:r>
      <w:r w:rsidRPr="00684280">
        <w:tab/>
      </w:r>
      <w:r w:rsidRPr="00684280">
        <w:tab/>
        <w:t xml:space="preserve">= Perusahaan </w:t>
      </w:r>
      <w:r w:rsidR="00DE1DBD">
        <w:t>O</w:t>
      </w:r>
      <w:r w:rsidR="001622F5">
        <w:t>tomotif</w:t>
      </w:r>
    </w:p>
    <w:p w14:paraId="458776B1" w14:textId="20F3D610" w:rsidR="00793D51" w:rsidRDefault="009E7B5D" w:rsidP="0022436B">
      <w:pPr>
        <w:spacing w:line="360" w:lineRule="auto"/>
        <w:ind w:firstLine="720"/>
        <w:jc w:val="both"/>
      </w:pPr>
      <w:r w:rsidRPr="009E7B5D">
        <w:t>Tahapan-tahapan yang dilakukan dalam melakukan pengujian pada model fungsi Harga Saham untuk melihat hubungan antar variabel</w:t>
      </w:r>
      <w:r>
        <w:t xml:space="preserve"> ROE</w:t>
      </w:r>
      <w:r w:rsidRPr="009E7B5D">
        <w:t xml:space="preserve">, </w:t>
      </w:r>
      <w:r>
        <w:t>CR</w:t>
      </w:r>
      <w:r w:rsidRPr="009E7B5D">
        <w:t xml:space="preserve">, </w:t>
      </w:r>
      <w:r w:rsidR="00443B22">
        <w:t>DER</w:t>
      </w:r>
      <w:r w:rsidRPr="009E7B5D">
        <w:t xml:space="preserve"> dan </w:t>
      </w:r>
      <w:r w:rsidR="00443B22">
        <w:t>NPM</w:t>
      </w:r>
      <w:r w:rsidRPr="009E7B5D">
        <w:t xml:space="preserve">. Pengujian awal dilakukan dengan menggunakan uji akar unit dengan menggunakan uji Augmented Dickey Fuller (ADF). jika data hasil analisis menunjukkan data adalah stasioner pada tingkat level, apabila data pada tingkat level tidak stasioner, tetapi stasioner pada tingkat differensiasi yang sama, maka harus dilanjutkan dengan uji kointegrasi menggunakan metode Johansen. Hal ini dilakukan untuk mengetahui apakah data tersebut mempunyai hubungan dalam jangka panjang atau tidak. </w:t>
      </w:r>
      <w:r w:rsidR="00793D51" w:rsidRPr="00684280">
        <w:t xml:space="preserve">Pada kasus data yang stasioner pada tahap differensiasi namun terdapat kointegrasi antar variabel maka dapat dibentuk model VAR dengan data diferensiasi (VAR </w:t>
      </w:r>
      <w:r w:rsidR="00793D51" w:rsidRPr="00684280">
        <w:rPr>
          <w:i/>
          <w:iCs/>
        </w:rPr>
        <w:t>in difference</w:t>
      </w:r>
      <w:r w:rsidR="00793D51" w:rsidRPr="00684280">
        <w:t xml:space="preserve">). Namun jika terdapat kointegrasi maka bentuk </w:t>
      </w:r>
      <w:r w:rsidR="00793D51" w:rsidRPr="00684280">
        <w:rPr>
          <w:i/>
          <w:iCs/>
        </w:rPr>
        <w:t>Vector Error correction</w:t>
      </w:r>
      <w:r w:rsidR="00793D51" w:rsidRPr="00684280">
        <w:t xml:space="preserve"> Model (VECM) yang tepat untuk melanjutkan penelitian. VECM merupakan model VAR terestriksi (</w:t>
      </w:r>
      <w:r w:rsidR="00793D51" w:rsidRPr="00684280">
        <w:rPr>
          <w:i/>
          <w:iCs/>
        </w:rPr>
        <w:t>restricted</w:t>
      </w:r>
      <w:r w:rsidR="00793D51" w:rsidRPr="00684280">
        <w:t xml:space="preserve"> VAR) mengingat adanya kointegrasi yang menunjukkan hubungan jangka panjang antar variabel dalam model VAR.</w:t>
      </w:r>
      <w:r w:rsidR="00793D51" w:rsidRPr="00793D51">
        <w:t xml:space="preserve"> </w:t>
      </w:r>
    </w:p>
    <w:p w14:paraId="597C605A" w14:textId="4A17EE71" w:rsidR="00443B22" w:rsidRDefault="00443B22" w:rsidP="0022436B">
      <w:pPr>
        <w:spacing w:line="360" w:lineRule="auto"/>
        <w:ind w:firstLine="720"/>
        <w:jc w:val="both"/>
      </w:pPr>
      <w:proofErr w:type="gramStart"/>
      <w:r w:rsidRPr="00443B22">
        <w:lastRenderedPageBreak/>
        <w:t>Pada kasus data yang stasioner pada tahap differensiasi namun terdapat kointegrasi antar variabel maka dapat dibentuk model VAR dengan data diferensiasi (</w:t>
      </w:r>
      <w:commentRangeStart w:id="18"/>
      <w:r w:rsidRPr="00443B22">
        <w:t>VAR in difference</w:t>
      </w:r>
      <w:commentRangeEnd w:id="18"/>
      <w:r w:rsidR="00C079AA">
        <w:rPr>
          <w:rStyle w:val="CommentReference"/>
        </w:rPr>
        <w:commentReference w:id="18"/>
      </w:r>
      <w:r w:rsidRPr="00443B22">
        <w:t>).</w:t>
      </w:r>
      <w:proofErr w:type="gramEnd"/>
      <w:r w:rsidRPr="00443B22">
        <w:t xml:space="preserve"> </w:t>
      </w:r>
      <w:proofErr w:type="gramStart"/>
      <w:r w:rsidRPr="00443B22">
        <w:t xml:space="preserve">Namun jika terdapat kointegrasi maka bentuk </w:t>
      </w:r>
      <w:commentRangeStart w:id="19"/>
      <w:r w:rsidRPr="00443B22">
        <w:t xml:space="preserve">Vector Error correction Model </w:t>
      </w:r>
      <w:commentRangeEnd w:id="19"/>
      <w:r w:rsidR="00C079AA">
        <w:rPr>
          <w:rStyle w:val="CommentReference"/>
        </w:rPr>
        <w:commentReference w:id="19"/>
      </w:r>
      <w:r w:rsidRPr="00443B22">
        <w:t>(VECM) yang tepat untuk melanjutkan penelitian.</w:t>
      </w:r>
      <w:proofErr w:type="gramEnd"/>
      <w:r w:rsidRPr="00443B22">
        <w:t xml:space="preserve"> VECM merupakan model VAR terestriksi (</w:t>
      </w:r>
      <w:commentRangeStart w:id="20"/>
      <w:r w:rsidRPr="00443B22">
        <w:t>restricted VAR</w:t>
      </w:r>
      <w:commentRangeEnd w:id="20"/>
      <w:r w:rsidR="00C079AA">
        <w:rPr>
          <w:rStyle w:val="CommentReference"/>
        </w:rPr>
        <w:commentReference w:id="20"/>
      </w:r>
      <w:r w:rsidRPr="00443B22">
        <w:t>) mengingat adanya kointegrasi yang menunjukkan hubungan jangka panjang antar variabel dalam model VAR.</w:t>
      </w:r>
    </w:p>
    <w:p w14:paraId="19216982" w14:textId="1C5C723C" w:rsidR="00DC6D59" w:rsidRDefault="00DC6D59" w:rsidP="0022436B">
      <w:pPr>
        <w:spacing w:line="360" w:lineRule="auto"/>
        <w:ind w:firstLine="720"/>
        <w:jc w:val="both"/>
      </w:pPr>
      <w:r w:rsidRPr="00DC6D59">
        <w:t>Dalam model VECM merestriksi hubungan jangka panjang antar variabel agar konvergen ke dalam hubungan kointegrasi, namun tetap membiarkan perubahan yang dinamis dalam jangka pendek. Pemahaman kointegrasi ini dikenal sebagai koreksi kesalahan (</w:t>
      </w:r>
      <w:commentRangeStart w:id="21"/>
      <w:r w:rsidRPr="00DC6D59">
        <w:t>error correction</w:t>
      </w:r>
      <w:commentRangeEnd w:id="21"/>
      <w:r w:rsidR="00C079AA">
        <w:rPr>
          <w:rStyle w:val="CommentReference"/>
        </w:rPr>
        <w:commentReference w:id="21"/>
      </w:r>
      <w:r w:rsidRPr="00DC6D59">
        <w:t xml:space="preserve">) karena jika terjadi deviasi terhadap keseimbangan jangka panjang </w:t>
      </w:r>
      <w:proofErr w:type="gramStart"/>
      <w:r w:rsidRPr="00DC6D59">
        <w:t>akan</w:t>
      </w:r>
      <w:proofErr w:type="gramEnd"/>
      <w:r w:rsidRPr="00DC6D59">
        <w:t xml:space="preserve"> dikoreksi melalui penyesuaian parsial jangka pendek secara bertahap. Adapun tahapan yang digunakan dalam melakukan analisis dengan pendekatan panel VAR atau panel VECM adalah sebagai berikut:</w:t>
      </w:r>
    </w:p>
    <w:p w14:paraId="2E0DC14A" w14:textId="77777777" w:rsidR="00DC6D59" w:rsidRDefault="00793D51" w:rsidP="00DC6D59">
      <w:pPr>
        <w:pStyle w:val="Heading4"/>
        <w:spacing w:line="360" w:lineRule="auto"/>
        <w:ind w:left="1080"/>
      </w:pPr>
      <w:r w:rsidRPr="00684280">
        <w:t>Uji Stationeritas</w:t>
      </w:r>
    </w:p>
    <w:p w14:paraId="2E40BC8A" w14:textId="77777777" w:rsidR="001A33DE" w:rsidRDefault="00793D51" w:rsidP="002E0EC4">
      <w:pPr>
        <w:spacing w:line="360" w:lineRule="auto"/>
        <w:ind w:left="1440" w:firstLine="720"/>
        <w:jc w:val="both"/>
      </w:pPr>
      <w:r w:rsidRPr="00684280">
        <w:t>Salah satu konsep penting yang har</w:t>
      </w:r>
      <w:r>
        <w:t xml:space="preserve">us diingat dalam analisa dengan </w:t>
      </w:r>
      <w:r w:rsidRPr="00684280">
        <w:t xml:space="preserve">menggunakan data </w:t>
      </w:r>
      <w:r w:rsidRPr="00DC6D59">
        <w:rPr>
          <w:i/>
          <w:iCs/>
        </w:rPr>
        <w:t>time series</w:t>
      </w:r>
      <w:r w:rsidRPr="00684280">
        <w:t xml:space="preserve"> adalah kondisi data yang stasioner atau tidak stasioner. Pengertian data yang stasioner adalah data yang memiliki kecenderungan untuk mendekati nilai rata-ratanya dan befluktuasi di sekitar rataratanya. Jika estimasi dilakukan dengan menggunakan data yang tidak stasioner, maka akan memberikan hasil regresi yang palsu/lancung (</w:t>
      </w:r>
      <w:r w:rsidRPr="00DC6D59">
        <w:rPr>
          <w:i/>
          <w:iCs/>
        </w:rPr>
        <w:t>spurious regression</w:t>
      </w:r>
      <w:r w:rsidRPr="00684280">
        <w:t>) (Gujarati, 2003). Bila regresi lancung diinterpretasikan maka hasil analisisnya akan salah dan dapat berakibat salahnya keputusan yang diambil sehingga kebijakan yang dibuat pun akan salah.</w:t>
      </w:r>
    </w:p>
    <w:p w14:paraId="2F5E3E1B" w14:textId="12F4DF23" w:rsidR="00793D51" w:rsidRDefault="00793D51" w:rsidP="002E0EC4">
      <w:pPr>
        <w:spacing w:line="360" w:lineRule="auto"/>
        <w:ind w:left="1440" w:firstLine="720"/>
        <w:jc w:val="both"/>
      </w:pPr>
      <w:r w:rsidRPr="00684280">
        <w:lastRenderedPageBreak/>
        <w:t xml:space="preserve">Berdasarkan uraian di atas, maka </w:t>
      </w:r>
      <w:r w:rsidRPr="00684280">
        <w:rPr>
          <w:i/>
          <w:iCs/>
        </w:rPr>
        <w:t>Dickey</w:t>
      </w:r>
      <w:r w:rsidRPr="00684280">
        <w:t xml:space="preserve"> dan </w:t>
      </w:r>
      <w:r w:rsidRPr="00684280">
        <w:rPr>
          <w:i/>
          <w:iCs/>
        </w:rPr>
        <w:t xml:space="preserve">Fuller </w:t>
      </w:r>
      <w:r w:rsidRPr="00684280">
        <w:t>mengenalkan suatu uji formal untuk menstasionerkan data yang dikenalkan dengan “</w:t>
      </w:r>
      <w:r w:rsidRPr="00684280">
        <w:rPr>
          <w:i/>
          <w:iCs/>
        </w:rPr>
        <w:t>Unit Root Test</w:t>
      </w:r>
      <w:r w:rsidRPr="00684280">
        <w:t xml:space="preserve">” atau uji akar unit. Untuk memudahkan pengertian mengenai </w:t>
      </w:r>
      <w:r w:rsidRPr="00684280">
        <w:rPr>
          <w:i/>
          <w:iCs/>
        </w:rPr>
        <w:t>unit root</w:t>
      </w:r>
      <w:r w:rsidRPr="00684280">
        <w:t>. Perhatikan model berikut:</w:t>
      </w:r>
    </w:p>
    <w:p w14:paraId="24819DC6" w14:textId="1B8E6C28" w:rsidR="00B5580B" w:rsidRPr="00684280" w:rsidRDefault="00B5580B" w:rsidP="00B5580B">
      <w:pPr>
        <w:spacing w:line="360" w:lineRule="auto"/>
        <w:ind w:left="454" w:firstLine="720"/>
        <w:jc w:val="center"/>
      </w:pPr>
      <w:r w:rsidRPr="00684280">
        <w:rPr>
          <w:noProof/>
          <w:lang w:val="en-US" w:eastAsia="ko-KR"/>
        </w:rPr>
        <w:drawing>
          <wp:inline distT="0" distB="0" distL="0" distR="0" wp14:anchorId="41D7E8FD" wp14:editId="1311FD11">
            <wp:extent cx="2247900" cy="171450"/>
            <wp:effectExtent l="0" t="0" r="0" b="0"/>
            <wp:docPr id="24849604"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171450"/>
                    </a:xfrm>
                    <a:prstGeom prst="rect">
                      <a:avLst/>
                    </a:prstGeom>
                    <a:noFill/>
                    <a:ln>
                      <a:noFill/>
                    </a:ln>
                  </pic:spPr>
                </pic:pic>
              </a:graphicData>
            </a:graphic>
          </wp:inline>
        </w:drawing>
      </w:r>
    </w:p>
    <w:p w14:paraId="13517899" w14:textId="5720F544" w:rsidR="00336B1D" w:rsidRPr="00684280" w:rsidRDefault="00336B1D" w:rsidP="002E0EC4">
      <w:pPr>
        <w:ind w:left="1440" w:firstLine="720"/>
        <w:jc w:val="both"/>
        <w:rPr>
          <w:iCs/>
        </w:rPr>
      </w:pPr>
      <w:r w:rsidRPr="00684280">
        <w:rPr>
          <w:iCs/>
        </w:rPr>
        <w:t xml:space="preserve">Bila persamaan di atas dikurangi </w:t>
      </w:r>
      <m:oMath>
        <m:sSub>
          <m:sSubPr>
            <m:ctrlPr>
              <w:rPr>
                <w:rFonts w:ascii="Cambria Math" w:hAnsi="Cambria Math"/>
                <w:i/>
                <w:iCs/>
              </w:rPr>
            </m:ctrlPr>
          </m:sSubPr>
          <m:e>
            <m:r>
              <w:rPr>
                <w:rFonts w:ascii="Cambria Math" w:hAnsi="Cambria Math"/>
              </w:rPr>
              <m:t>Y</m:t>
            </m:r>
          </m:e>
          <m:sub>
            <m:r>
              <w:rPr>
                <w:rFonts w:ascii="Cambria Math" w:hAnsi="Cambria Math"/>
              </w:rPr>
              <m:t>t-1</m:t>
            </m:r>
          </m:sub>
        </m:sSub>
      </m:oMath>
      <w:r w:rsidR="007677DC">
        <w:rPr>
          <w:rFonts w:eastAsiaTheme="minorEastAsia"/>
          <w:iCs/>
        </w:rPr>
        <w:t xml:space="preserve"> </w:t>
      </w:r>
      <w:r w:rsidRPr="00684280">
        <w:rPr>
          <w:iCs/>
        </w:rPr>
        <w:t>pada sisi kanan dan kiri, maka akan diperoleh:</w:t>
      </w:r>
    </w:p>
    <w:p w14:paraId="0B6EA936" w14:textId="2BD09629" w:rsidR="00793D51" w:rsidRPr="00684280" w:rsidRDefault="00D322B0" w:rsidP="00D322B0">
      <w:pPr>
        <w:spacing w:line="360" w:lineRule="auto"/>
        <w:jc w:val="center"/>
      </w:pPr>
      <w:r w:rsidRPr="00684280">
        <w:rPr>
          <w:noProof/>
          <w:lang w:val="en-US" w:eastAsia="ko-KR"/>
        </w:rPr>
        <w:drawing>
          <wp:inline distT="0" distB="0" distL="0" distR="0" wp14:anchorId="7C1D6E1F" wp14:editId="10168331">
            <wp:extent cx="3171825" cy="171450"/>
            <wp:effectExtent l="0" t="0" r="9525" b="0"/>
            <wp:docPr id="29801484"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171450"/>
                    </a:xfrm>
                    <a:prstGeom prst="rect">
                      <a:avLst/>
                    </a:prstGeom>
                    <a:noFill/>
                    <a:ln>
                      <a:noFill/>
                    </a:ln>
                  </pic:spPr>
                </pic:pic>
              </a:graphicData>
            </a:graphic>
          </wp:inline>
        </w:drawing>
      </w:r>
    </w:p>
    <w:p w14:paraId="432F2093" w14:textId="1CDDAA8F" w:rsidR="00793D51" w:rsidRPr="00793D51" w:rsidRDefault="00D74D4D" w:rsidP="00D74D4D">
      <w:pPr>
        <w:jc w:val="center"/>
      </w:pPr>
      <w:r w:rsidRPr="00684280">
        <w:rPr>
          <w:noProof/>
          <w:lang w:val="en-US" w:eastAsia="ko-KR"/>
        </w:rPr>
        <w:drawing>
          <wp:inline distT="0" distB="0" distL="0" distR="0" wp14:anchorId="7EE4F39B" wp14:editId="30628256">
            <wp:extent cx="2667000" cy="171450"/>
            <wp:effectExtent l="0" t="0" r="0" b="0"/>
            <wp:docPr id="125806606"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71450"/>
                    </a:xfrm>
                    <a:prstGeom prst="rect">
                      <a:avLst/>
                    </a:prstGeom>
                    <a:noFill/>
                    <a:ln>
                      <a:noFill/>
                    </a:ln>
                  </pic:spPr>
                </pic:pic>
              </a:graphicData>
            </a:graphic>
          </wp:inline>
        </w:drawing>
      </w:r>
    </w:p>
    <w:p w14:paraId="0EDB69C5" w14:textId="2FB27B75" w:rsidR="008D173D" w:rsidRPr="00684280" w:rsidRDefault="008D173D" w:rsidP="002E0EC4">
      <w:pPr>
        <w:ind w:left="1440" w:firstLine="720"/>
        <w:jc w:val="both"/>
      </w:pPr>
      <w:r w:rsidRPr="00684280">
        <w:t>Berdasarkan persamaan diatas maka dapat dibuat hipotesis sebagai berikut:</w:t>
      </w:r>
    </w:p>
    <w:p w14:paraId="5EE64B23" w14:textId="7573519F" w:rsidR="004B24E5" w:rsidRDefault="00F764E3" w:rsidP="002E0EC4">
      <w:pPr>
        <w:pStyle w:val="ListParagraph"/>
        <w:numPr>
          <w:ilvl w:val="0"/>
          <w:numId w:val="22"/>
        </w:numPr>
        <w:spacing w:line="360" w:lineRule="auto"/>
        <w:ind w:left="1701"/>
        <w:jc w:val="both"/>
        <w:rPr>
          <w:b/>
          <w:bCs/>
        </w:rPr>
      </w:pPr>
      <w:r w:rsidRPr="00F764E3">
        <w:rPr>
          <w:b/>
          <w:bCs/>
        </w:rPr>
        <w:t xml:space="preserve">Hipotesis </w:t>
      </w:r>
      <w:r w:rsidR="004B24E5" w:rsidRPr="00F764E3">
        <w:rPr>
          <w:b/>
          <w:bCs/>
        </w:rPr>
        <w:t xml:space="preserve"> </w:t>
      </w:r>
    </w:p>
    <w:p w14:paraId="2E0557B2" w14:textId="1E020FBF" w:rsidR="00326D91" w:rsidRDefault="00326D91" w:rsidP="00326D91">
      <w:pPr>
        <w:pStyle w:val="ListParagraph"/>
        <w:spacing w:line="360" w:lineRule="auto"/>
        <w:ind w:left="1080"/>
        <w:jc w:val="both"/>
        <w:rPr>
          <w:b/>
          <w:bCs/>
        </w:rPr>
      </w:pPr>
      <w:r w:rsidRPr="00684280">
        <w:rPr>
          <w:noProof/>
          <w:lang w:val="en-US" w:eastAsia="ko-KR"/>
        </w:rPr>
        <w:drawing>
          <wp:inline distT="0" distB="0" distL="0" distR="0" wp14:anchorId="5022E22F" wp14:editId="654C1012">
            <wp:extent cx="4219575" cy="171450"/>
            <wp:effectExtent l="0" t="0" r="9525" b="0"/>
            <wp:docPr id="138644252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171450"/>
                    </a:xfrm>
                    <a:prstGeom prst="rect">
                      <a:avLst/>
                    </a:prstGeom>
                    <a:noFill/>
                    <a:ln>
                      <a:noFill/>
                    </a:ln>
                  </pic:spPr>
                </pic:pic>
              </a:graphicData>
            </a:graphic>
          </wp:inline>
        </w:drawing>
      </w:r>
    </w:p>
    <w:p w14:paraId="313C5410" w14:textId="0852981A" w:rsidR="00326D91" w:rsidRDefault="00520E80" w:rsidP="00326D91">
      <w:pPr>
        <w:pStyle w:val="ListParagraph"/>
        <w:spacing w:line="360" w:lineRule="auto"/>
        <w:ind w:left="1080"/>
        <w:jc w:val="both"/>
        <w:rPr>
          <w:b/>
          <w:bCs/>
        </w:rPr>
      </w:pPr>
      <w:r w:rsidRPr="00684280">
        <w:rPr>
          <w:noProof/>
          <w:lang w:val="en-US" w:eastAsia="ko-KR"/>
        </w:rPr>
        <w:drawing>
          <wp:inline distT="0" distB="0" distL="0" distR="0" wp14:anchorId="63A1BFD6" wp14:editId="4F495CE4">
            <wp:extent cx="4219575" cy="171450"/>
            <wp:effectExtent l="0" t="0" r="9525" b="0"/>
            <wp:docPr id="98536089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171450"/>
                    </a:xfrm>
                    <a:prstGeom prst="rect">
                      <a:avLst/>
                    </a:prstGeom>
                    <a:noFill/>
                    <a:ln>
                      <a:noFill/>
                    </a:ln>
                  </pic:spPr>
                </pic:pic>
              </a:graphicData>
            </a:graphic>
          </wp:inline>
        </w:drawing>
      </w:r>
    </w:p>
    <w:p w14:paraId="6B264384" w14:textId="19746ACC" w:rsidR="00326D91" w:rsidRDefault="00520E80" w:rsidP="002E0EC4">
      <w:pPr>
        <w:pStyle w:val="ListParagraph"/>
        <w:numPr>
          <w:ilvl w:val="0"/>
          <w:numId w:val="22"/>
        </w:numPr>
        <w:spacing w:line="360" w:lineRule="auto"/>
        <w:ind w:left="1701"/>
        <w:jc w:val="both"/>
        <w:rPr>
          <w:b/>
          <w:bCs/>
        </w:rPr>
      </w:pPr>
      <w:r>
        <w:rPr>
          <w:b/>
          <w:bCs/>
        </w:rPr>
        <w:t xml:space="preserve">Statistik Uji </w:t>
      </w:r>
    </w:p>
    <w:p w14:paraId="04F00FAD" w14:textId="08960265" w:rsidR="007179D2" w:rsidRDefault="007179D2" w:rsidP="00587F6A">
      <w:pPr>
        <w:pStyle w:val="ListParagraph"/>
        <w:spacing w:line="360" w:lineRule="auto"/>
        <w:ind w:left="1080"/>
        <w:jc w:val="center"/>
        <w:rPr>
          <w:b/>
          <w:bCs/>
        </w:rPr>
      </w:pPr>
      <w:r w:rsidRPr="00684280">
        <w:rPr>
          <w:noProof/>
          <w:lang w:val="en-US" w:eastAsia="ko-KR"/>
        </w:rPr>
        <w:drawing>
          <wp:inline distT="0" distB="0" distL="0" distR="0" wp14:anchorId="7DE6860C" wp14:editId="0FB184C1">
            <wp:extent cx="2066925" cy="400050"/>
            <wp:effectExtent l="0" t="0" r="9525" b="0"/>
            <wp:docPr id="1025431222"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925" cy="400050"/>
                    </a:xfrm>
                    <a:prstGeom prst="rect">
                      <a:avLst/>
                    </a:prstGeom>
                    <a:noFill/>
                    <a:ln>
                      <a:noFill/>
                    </a:ln>
                  </pic:spPr>
                </pic:pic>
              </a:graphicData>
            </a:graphic>
          </wp:inline>
        </w:drawing>
      </w:r>
    </w:p>
    <w:p w14:paraId="6CFBBD8E" w14:textId="7A928B3E" w:rsidR="00520E80" w:rsidRDefault="00587F6A" w:rsidP="002E0EC4">
      <w:pPr>
        <w:pStyle w:val="ListParagraph"/>
        <w:numPr>
          <w:ilvl w:val="0"/>
          <w:numId w:val="22"/>
        </w:numPr>
        <w:spacing w:line="360" w:lineRule="auto"/>
        <w:ind w:left="1701"/>
        <w:jc w:val="both"/>
        <w:rPr>
          <w:b/>
          <w:bCs/>
        </w:rPr>
      </w:pPr>
      <w:r>
        <w:rPr>
          <w:b/>
          <w:bCs/>
        </w:rPr>
        <w:t xml:space="preserve">Kriteria </w:t>
      </w:r>
    </w:p>
    <w:p w14:paraId="33AEAE81" w14:textId="2CBCE27F" w:rsidR="00CD0EC8" w:rsidRDefault="00CD0EC8" w:rsidP="002E0EC4">
      <w:pPr>
        <w:spacing w:line="360" w:lineRule="auto"/>
        <w:ind w:left="1701" w:firstLine="720"/>
        <w:jc w:val="both"/>
      </w:pPr>
      <w:r w:rsidRPr="00684280">
        <w:t xml:space="preserve">Jika nilai dari stastistik ADF </w:t>
      </w:r>
      <w:r w:rsidRPr="00CD0EC8">
        <w:rPr>
          <w:i/>
          <w:iCs/>
        </w:rPr>
        <w:t>Test</w:t>
      </w:r>
      <w:r w:rsidR="007677DC">
        <w:t xml:space="preserve"> </w:t>
      </w:r>
      <m:oMath>
        <m:d>
          <m:dPr>
            <m:ctrlPr>
              <w:rPr>
                <w:rFonts w:ascii="Cambria Math" w:hAnsi="Cambria Math"/>
                <w:i/>
              </w:rPr>
            </m:ctrlPr>
          </m:dPr>
          <m:e>
            <m:r>
              <w:rPr>
                <w:rFonts w:ascii="Cambria Math" w:hAnsi="Cambria Math"/>
              </w:rPr>
              <m:t>τ</m:t>
            </m:r>
          </m:e>
        </m:d>
      </m:oMath>
      <w:r w:rsidRPr="00684280">
        <w:t xml:space="preserve"> kurang dari nilai kritis tabel MacKinnon dengan</w:t>
      </w:r>
      <w:r w:rsidR="0035444E">
        <w:t xml:space="preserve"> </w:t>
      </w:r>
      <m:oMath>
        <m:r>
          <w:rPr>
            <w:rFonts w:ascii="Cambria Math" w:hAnsi="Cambria Math"/>
          </w:rPr>
          <m:t>db=n-k</m:t>
        </m:r>
      </m:oMath>
      <w:r w:rsidRPr="00684280">
        <w:t>, n adalah banyaknya pengamatan dan k adalah banyaknya parameter yang digunakan, maka</w:t>
      </w:r>
      <w:r w:rsidR="0035444E">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84280">
        <w:t xml:space="preserve"> diterima atau dapat dikatakan bahwa runtun waktu tidak stasioner. Sebaliknya, jika nilai ADF </w:t>
      </w:r>
      <w:r w:rsidRPr="00CD0EC8">
        <w:rPr>
          <w:i/>
          <w:iCs/>
        </w:rPr>
        <w:t>Test</w:t>
      </w:r>
      <w:r w:rsidRPr="00684280">
        <w:t xml:space="preserve"> lebih dari nilai kritis tabel </w:t>
      </w:r>
      <w:r w:rsidRPr="00CD0EC8">
        <w:rPr>
          <w:i/>
          <w:iCs/>
        </w:rPr>
        <w:t>MacKinnon</w:t>
      </w:r>
      <w:r w:rsidRPr="00684280">
        <w:t>, maka</w:t>
      </w:r>
      <w:r w:rsidR="0035444E">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5444E">
        <w:t xml:space="preserve"> </w:t>
      </w:r>
      <w:r w:rsidRPr="00684280">
        <w:t xml:space="preserve">ditolak atau dapat dikatakan bahwa runtun waktu stasioner. Secara umum apabila suatu data memerlukan </w:t>
      </w:r>
      <w:r w:rsidRPr="00684280">
        <w:lastRenderedPageBreak/>
        <w:t>diferensiasi sampai ke</w:t>
      </w:r>
      <w:r w:rsidR="0035444E">
        <w:t xml:space="preserve"> </w:t>
      </w:r>
      <m:oMath>
        <m:r>
          <w:rPr>
            <w:rFonts w:ascii="Cambria Math" w:hAnsi="Cambria Math"/>
          </w:rPr>
          <m:t>d</m:t>
        </m:r>
      </m:oMath>
      <w:r w:rsidRPr="00684280">
        <w:t xml:space="preserve"> supaya stasioner, maka dapat dinyatakan sebagai I(</w:t>
      </w:r>
      <w:r w:rsidRPr="00CD0EC8">
        <w:rPr>
          <w:i/>
          <w:iCs/>
        </w:rPr>
        <w:t>d</w:t>
      </w:r>
      <w:r w:rsidRPr="00684280">
        <w:t>).</w:t>
      </w:r>
    </w:p>
    <w:p w14:paraId="1AFC5234" w14:textId="749EFFF8" w:rsidR="005F0C12" w:rsidRDefault="00D247BB" w:rsidP="00D32CF9">
      <w:pPr>
        <w:pStyle w:val="Heading4"/>
        <w:spacing w:line="360" w:lineRule="auto"/>
      </w:pPr>
      <w:r>
        <w:t xml:space="preserve">Uji Lag Optimum </w:t>
      </w:r>
    </w:p>
    <w:p w14:paraId="4629CCC5" w14:textId="014199E9" w:rsidR="00D32CF9" w:rsidRDefault="00D32CF9" w:rsidP="002E0EC4">
      <w:pPr>
        <w:spacing w:line="360" w:lineRule="auto"/>
        <w:ind w:left="2160" w:firstLine="720"/>
        <w:jc w:val="both"/>
      </w:pPr>
      <w:r w:rsidRPr="00684280">
        <w:t xml:space="preserve">Penentuan </w:t>
      </w:r>
      <w:r w:rsidRPr="00684280">
        <w:rPr>
          <w:i/>
          <w:iCs/>
        </w:rPr>
        <w:t>lag</w:t>
      </w:r>
      <w:r w:rsidRPr="00684280">
        <w:t xml:space="preserve"> optimal ini sangat penting dalam model VECM. Dalam memilih panjang </w:t>
      </w:r>
      <w:r w:rsidRPr="00684280">
        <w:rPr>
          <w:i/>
          <w:iCs/>
        </w:rPr>
        <w:t>lag</w:t>
      </w:r>
      <w:r w:rsidRPr="00684280">
        <w:t xml:space="preserve"> variabel-variabel yang masuk ke dalam model VECM, diinginkan panjang </w:t>
      </w:r>
      <w:r w:rsidRPr="00684280">
        <w:rPr>
          <w:i/>
          <w:iCs/>
        </w:rPr>
        <w:t>lag</w:t>
      </w:r>
      <w:r w:rsidRPr="00684280">
        <w:t xml:space="preserve"> yang cukup sehingga dapat dinamika sistem yang akan dimodelkan. Jika </w:t>
      </w:r>
      <w:r w:rsidRPr="00684280">
        <w:rPr>
          <w:i/>
          <w:iCs/>
        </w:rPr>
        <w:t>lag</w:t>
      </w:r>
      <w:r w:rsidRPr="00684280">
        <w:t xml:space="preserve"> terlalu panjang akan mengakibatkan lebih banyak parameter yang harus di duga sehingga dapat mengurangi kemampuan untuk menolak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84280">
        <w:t xml:space="preserve"> karena tambahan parameter yang terlalu banyak akan mengurangi </w:t>
      </w:r>
      <w:r w:rsidRPr="00684280">
        <w:rPr>
          <w:i/>
          <w:iCs/>
        </w:rPr>
        <w:t>degrees of freedom</w:t>
      </w:r>
      <w:r w:rsidRPr="00684280">
        <w:t xml:space="preserve"> (derajat kebebasan). </w:t>
      </w:r>
    </w:p>
    <w:p w14:paraId="4ED7FA9B" w14:textId="1B93F2C9" w:rsidR="00992FA7" w:rsidRDefault="00992FA7" w:rsidP="002E0EC4">
      <w:pPr>
        <w:spacing w:line="360" w:lineRule="auto"/>
        <w:ind w:left="2160" w:firstLine="720"/>
        <w:jc w:val="both"/>
      </w:pPr>
      <w:r w:rsidRPr="00992FA7">
        <w:t xml:space="preserve">Penentuan panjang lag yang optimal dapat memanfaatkan beberapa informasi yaitu dengan menggunakan </w:t>
      </w:r>
      <w:commentRangeStart w:id="22"/>
      <w:r w:rsidRPr="00992FA7">
        <w:t xml:space="preserve">Akaike Information Criterion </w:t>
      </w:r>
      <w:commentRangeEnd w:id="22"/>
      <w:r w:rsidR="00C079AA">
        <w:rPr>
          <w:rStyle w:val="CommentReference"/>
        </w:rPr>
        <w:commentReference w:id="22"/>
      </w:r>
      <w:r w:rsidRPr="00992FA7">
        <w:t xml:space="preserve">(AIC) dan </w:t>
      </w:r>
      <w:commentRangeStart w:id="23"/>
      <w:r w:rsidRPr="00992FA7">
        <w:t xml:space="preserve">Schwarz Criterion </w:t>
      </w:r>
      <w:commentRangeEnd w:id="23"/>
      <w:r w:rsidR="00C079AA">
        <w:rPr>
          <w:rStyle w:val="CommentReference"/>
        </w:rPr>
        <w:commentReference w:id="23"/>
      </w:r>
      <w:r w:rsidRPr="00992FA7">
        <w:t>(SC), dengan rumus sebagai berikut:</w:t>
      </w:r>
    </w:p>
    <w:p w14:paraId="43A0BBCB" w14:textId="0851435A" w:rsidR="00FB2EED" w:rsidRDefault="00FB2EED" w:rsidP="00D32CF9">
      <w:pPr>
        <w:spacing w:line="360" w:lineRule="auto"/>
        <w:ind w:firstLine="720"/>
        <w:jc w:val="both"/>
      </w:pPr>
      <w:r w:rsidRPr="00684280">
        <w:rPr>
          <w:noProof/>
          <w:lang w:val="en-US" w:eastAsia="ko-KR"/>
        </w:rPr>
        <w:drawing>
          <wp:inline distT="0" distB="0" distL="0" distR="0" wp14:anchorId="309176B0" wp14:editId="5783111B">
            <wp:extent cx="3095625" cy="295275"/>
            <wp:effectExtent l="0" t="0" r="9525" b="9525"/>
            <wp:docPr id="136818083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295275"/>
                    </a:xfrm>
                    <a:prstGeom prst="rect">
                      <a:avLst/>
                    </a:prstGeom>
                    <a:noFill/>
                    <a:ln>
                      <a:noFill/>
                    </a:ln>
                  </pic:spPr>
                </pic:pic>
              </a:graphicData>
            </a:graphic>
          </wp:inline>
        </w:drawing>
      </w:r>
    </w:p>
    <w:p w14:paraId="3E3D59C1" w14:textId="52A91748" w:rsidR="00C578F5" w:rsidRPr="00684280" w:rsidRDefault="00C578F5" w:rsidP="00D32CF9">
      <w:pPr>
        <w:spacing w:line="360" w:lineRule="auto"/>
        <w:ind w:firstLine="720"/>
        <w:jc w:val="both"/>
      </w:pPr>
      <w:r w:rsidRPr="00684280">
        <w:rPr>
          <w:noProof/>
          <w:lang w:val="en-US" w:eastAsia="ko-KR"/>
        </w:rPr>
        <w:drawing>
          <wp:inline distT="0" distB="0" distL="0" distR="0" wp14:anchorId="3BEEFAA6" wp14:editId="5A1295CF">
            <wp:extent cx="3152775" cy="419100"/>
            <wp:effectExtent l="0" t="0" r="9525" b="0"/>
            <wp:docPr id="598284806"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419100"/>
                    </a:xfrm>
                    <a:prstGeom prst="rect">
                      <a:avLst/>
                    </a:prstGeom>
                    <a:noFill/>
                    <a:ln>
                      <a:noFill/>
                    </a:ln>
                  </pic:spPr>
                </pic:pic>
              </a:graphicData>
            </a:graphic>
          </wp:inline>
        </w:drawing>
      </w:r>
    </w:p>
    <w:p w14:paraId="1E97F1F3" w14:textId="0DDBA5F0" w:rsidR="00D32CF9" w:rsidRDefault="00F274FA" w:rsidP="002E0EC4">
      <w:pPr>
        <w:ind w:left="1440" w:firstLine="720"/>
      </w:pPr>
      <w:r>
        <w:t xml:space="preserve">Keterangan: </w:t>
      </w:r>
    </w:p>
    <w:p w14:paraId="62F2B497" w14:textId="07AA7331" w:rsidR="000E0210" w:rsidRDefault="000E0210" w:rsidP="00D32CF9">
      <w:r w:rsidRPr="00684280">
        <w:rPr>
          <w:noProof/>
          <w:lang w:val="en-US" w:eastAsia="ko-KR"/>
        </w:rPr>
        <w:drawing>
          <wp:inline distT="0" distB="0" distL="0" distR="0" wp14:anchorId="6954A4E8" wp14:editId="6F47540F">
            <wp:extent cx="1752600" cy="180975"/>
            <wp:effectExtent l="0" t="0" r="0" b="9525"/>
            <wp:docPr id="1332912688"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180975"/>
                    </a:xfrm>
                    <a:prstGeom prst="rect">
                      <a:avLst/>
                    </a:prstGeom>
                    <a:noFill/>
                    <a:ln>
                      <a:noFill/>
                    </a:ln>
                  </pic:spPr>
                </pic:pic>
              </a:graphicData>
            </a:graphic>
          </wp:inline>
        </w:drawing>
      </w:r>
      <w:r>
        <w:t xml:space="preserve"> </w:t>
      </w:r>
      <w:r w:rsidR="00F0152D">
        <w:tab/>
      </w:r>
      <w:r w:rsidR="00F0152D">
        <w:tab/>
      </w:r>
      <w:r>
        <w:t>:</w:t>
      </w:r>
      <w:r w:rsidR="00906A0C" w:rsidRPr="00906A0C">
        <w:t xml:space="preserve"> jumlah dari residual kuadrat</w:t>
      </w:r>
    </w:p>
    <w:p w14:paraId="74794399" w14:textId="0FDAEB82" w:rsidR="00906A0C" w:rsidRPr="00F274FA" w:rsidRDefault="00F0152D" w:rsidP="00D32CF9">
      <w:r w:rsidRPr="00684280">
        <w:rPr>
          <w:noProof/>
          <w:lang w:val="en-US" w:eastAsia="ko-KR"/>
        </w:rPr>
        <w:drawing>
          <wp:inline distT="0" distB="0" distL="0" distR="0" wp14:anchorId="56C278D7" wp14:editId="7DA2AF1C">
            <wp:extent cx="1924050" cy="171450"/>
            <wp:effectExtent l="0" t="0" r="0" b="0"/>
            <wp:docPr id="14701386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50" cy="171450"/>
                    </a:xfrm>
                    <a:prstGeom prst="rect">
                      <a:avLst/>
                    </a:prstGeom>
                    <a:noFill/>
                    <a:ln>
                      <a:noFill/>
                    </a:ln>
                  </pic:spPr>
                </pic:pic>
              </a:graphicData>
            </a:graphic>
          </wp:inline>
        </w:drawing>
      </w:r>
      <w:r>
        <w:t xml:space="preserve"> </w:t>
      </w:r>
      <w:r>
        <w:tab/>
        <w:t>:</w:t>
      </w:r>
      <w:r w:rsidR="00A95535" w:rsidRPr="00A95535">
        <w:t xml:space="preserve"> jumlah variabel bebas</w:t>
      </w:r>
    </w:p>
    <w:p w14:paraId="210E80B9" w14:textId="0DC9AD52" w:rsidR="00D247BB" w:rsidRDefault="007A7E8C" w:rsidP="00D247BB">
      <w:r w:rsidRPr="00684280">
        <w:rPr>
          <w:noProof/>
          <w:lang w:val="en-US" w:eastAsia="ko-KR"/>
        </w:rPr>
        <w:drawing>
          <wp:inline distT="0" distB="0" distL="0" distR="0" wp14:anchorId="52319595" wp14:editId="53444680">
            <wp:extent cx="1828800" cy="171450"/>
            <wp:effectExtent l="0" t="0" r="0" b="0"/>
            <wp:docPr id="950415822"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71450"/>
                    </a:xfrm>
                    <a:prstGeom prst="rect">
                      <a:avLst/>
                    </a:prstGeom>
                    <a:noFill/>
                    <a:ln>
                      <a:noFill/>
                    </a:ln>
                  </pic:spPr>
                </pic:pic>
              </a:graphicData>
            </a:graphic>
          </wp:inline>
        </w:drawing>
      </w:r>
      <w:r>
        <w:tab/>
        <w:t xml:space="preserve">: </w:t>
      </w:r>
      <w:r w:rsidR="008F2ED5" w:rsidRPr="008F2ED5">
        <w:t>jumlah observasi</w:t>
      </w:r>
    </w:p>
    <w:p w14:paraId="7F4A0664" w14:textId="07E6A540" w:rsidR="008F2ED5" w:rsidRDefault="00211A66" w:rsidP="002E0EC4">
      <w:pPr>
        <w:spacing w:line="360" w:lineRule="auto"/>
        <w:ind w:left="2160" w:firstLine="720"/>
        <w:jc w:val="both"/>
      </w:pPr>
      <w:r w:rsidRPr="00211A66">
        <w:t>Pada penelitian ini, kriteria yang mempunyai nilai AIC paling kecil merupakan lag yang digunakan.</w:t>
      </w:r>
    </w:p>
    <w:p w14:paraId="2833BE4E" w14:textId="3500D17D" w:rsidR="00BE6981" w:rsidRDefault="00BE6981" w:rsidP="00B62590">
      <w:pPr>
        <w:pStyle w:val="Heading4"/>
        <w:spacing w:line="360" w:lineRule="auto"/>
        <w:jc w:val="both"/>
      </w:pPr>
      <w:r w:rsidRPr="00BE6981">
        <w:lastRenderedPageBreak/>
        <w:t>Uji Stabilitas VAR/VECM</w:t>
      </w:r>
    </w:p>
    <w:p w14:paraId="3F4EFA94" w14:textId="3CF807B1" w:rsidR="00BE6981" w:rsidRDefault="00B62590" w:rsidP="0022436B">
      <w:pPr>
        <w:spacing w:line="360" w:lineRule="auto"/>
        <w:ind w:left="2160" w:firstLine="720"/>
        <w:jc w:val="both"/>
      </w:pPr>
      <w:r w:rsidRPr="00B62590">
        <w:t xml:space="preserve">Stabilitas VAR perlu diuji terlebih dahulu sebelum melakukan analisis lebih jauh, karena jika hasil estimasi VAR yang </w:t>
      </w:r>
      <w:proofErr w:type="gramStart"/>
      <w:r w:rsidRPr="00B62590">
        <w:t>akan</w:t>
      </w:r>
      <w:proofErr w:type="gramEnd"/>
      <w:r w:rsidRPr="00B62590">
        <w:t xml:space="preserve"> dikombinasikan dengan model koreksi kesalahan tidak stabil, maka I</w:t>
      </w:r>
      <w:commentRangeStart w:id="24"/>
      <w:r w:rsidRPr="00B62590">
        <w:t xml:space="preserve">mpulse Response Function dan Variance Decomposition </w:t>
      </w:r>
      <w:commentRangeEnd w:id="24"/>
      <w:r w:rsidR="00C079AA">
        <w:rPr>
          <w:rStyle w:val="CommentReference"/>
        </w:rPr>
        <w:commentReference w:id="24"/>
      </w:r>
      <w:r w:rsidRPr="00B62590">
        <w:t>menjadi tidak valid.</w:t>
      </w:r>
    </w:p>
    <w:p w14:paraId="47F6B71F" w14:textId="3AF8A726" w:rsidR="00B62590" w:rsidRDefault="00C872DD" w:rsidP="00C872DD">
      <w:pPr>
        <w:pStyle w:val="Heading4"/>
        <w:spacing w:line="360" w:lineRule="auto"/>
        <w:jc w:val="both"/>
      </w:pPr>
      <w:r w:rsidRPr="00C872DD">
        <w:t>Uji Kointegrasi</w:t>
      </w:r>
    </w:p>
    <w:p w14:paraId="5FECF583" w14:textId="4CBA3777" w:rsidR="00C872DD" w:rsidRDefault="00C872DD" w:rsidP="0022436B">
      <w:pPr>
        <w:spacing w:line="360" w:lineRule="auto"/>
        <w:ind w:left="2160" w:firstLine="720"/>
        <w:jc w:val="both"/>
      </w:pPr>
      <w:r w:rsidRPr="00C872DD">
        <w:t>Sebelum melakukan pemodelan VECM harus dilakukan uji kointegrasi. Konsep kointegrasi pada dasarnya untuk melihat keseimbangan jangka panjang di antara variabel – variabel yang diobservasi. Persamaan jangka panjang dapat didefinisikan sebagai berikut:</w:t>
      </w:r>
    </w:p>
    <w:p w14:paraId="2BA3D587" w14:textId="47437941" w:rsidR="00C904B7" w:rsidRDefault="00C904B7" w:rsidP="00C904B7">
      <w:pPr>
        <w:spacing w:line="360" w:lineRule="auto"/>
        <w:jc w:val="both"/>
      </w:pPr>
      <w:r w:rsidRPr="00684280">
        <w:rPr>
          <w:noProof/>
          <w:lang w:val="en-US" w:eastAsia="ko-KR"/>
        </w:rPr>
        <w:drawing>
          <wp:inline distT="0" distB="0" distL="0" distR="0" wp14:anchorId="028F8AF5" wp14:editId="57D29266">
            <wp:extent cx="4838700" cy="171450"/>
            <wp:effectExtent l="0" t="0" r="0" b="0"/>
            <wp:docPr id="67093999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0" cy="171450"/>
                    </a:xfrm>
                    <a:prstGeom prst="rect">
                      <a:avLst/>
                    </a:prstGeom>
                    <a:noFill/>
                    <a:ln>
                      <a:noFill/>
                    </a:ln>
                  </pic:spPr>
                </pic:pic>
              </a:graphicData>
            </a:graphic>
          </wp:inline>
        </w:drawing>
      </w:r>
    </w:p>
    <w:p w14:paraId="03663C62" w14:textId="1EEEB670" w:rsidR="007A753F" w:rsidRDefault="007A753F" w:rsidP="007601EE">
      <w:pPr>
        <w:spacing w:line="360" w:lineRule="auto"/>
        <w:ind w:left="1440" w:firstLine="720"/>
        <w:jc w:val="both"/>
      </w:pPr>
      <w:r w:rsidRPr="007A753F">
        <w:t>Dimana:</w:t>
      </w:r>
      <w:r>
        <w:t xml:space="preserve"> </w:t>
      </w:r>
    </w:p>
    <w:p w14:paraId="6364E515" w14:textId="7B58E9B6" w:rsidR="0020757A" w:rsidRDefault="00FB2A2F" w:rsidP="0020757A">
      <w:pPr>
        <w:spacing w:line="360" w:lineRule="auto"/>
        <w:jc w:val="both"/>
      </w:pPr>
      <w:r w:rsidRPr="00684280">
        <w:rPr>
          <w:noProof/>
          <w:lang w:val="en-US" w:eastAsia="ko-KR"/>
        </w:rPr>
        <w:drawing>
          <wp:inline distT="0" distB="0" distL="0" distR="0" wp14:anchorId="44FCAB26" wp14:editId="2C3EA1E1">
            <wp:extent cx="1800225" cy="171450"/>
            <wp:effectExtent l="0" t="0" r="9525" b="0"/>
            <wp:docPr id="30915930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0020757A">
        <w:tab/>
      </w:r>
      <w:r w:rsidR="0020757A">
        <w:tab/>
        <w:t xml:space="preserve">: </w:t>
      </w:r>
      <w:r w:rsidR="0020757A" w:rsidRPr="0020757A">
        <w:t>variabel dependen</w:t>
      </w:r>
    </w:p>
    <w:p w14:paraId="00AD2384" w14:textId="59D2FB77" w:rsidR="00BA75B9" w:rsidRDefault="00BA75B9" w:rsidP="00C904B7">
      <w:pPr>
        <w:spacing w:line="360" w:lineRule="auto"/>
        <w:jc w:val="both"/>
      </w:pPr>
      <w:r w:rsidRPr="00684280">
        <w:rPr>
          <w:noProof/>
          <w:lang w:val="en-US" w:eastAsia="ko-KR"/>
        </w:rPr>
        <w:drawing>
          <wp:inline distT="0" distB="0" distL="0" distR="0" wp14:anchorId="3CB1DD24" wp14:editId="0E7D7274">
            <wp:extent cx="1800225" cy="171450"/>
            <wp:effectExtent l="0" t="0" r="9525" b="0"/>
            <wp:docPr id="163051988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0020757A">
        <w:tab/>
      </w:r>
      <w:r w:rsidR="0020757A">
        <w:tab/>
        <w:t>:</w:t>
      </w:r>
      <w:r w:rsidR="000D10D8">
        <w:t xml:space="preserve"> </w:t>
      </w:r>
      <w:r w:rsidR="00913415">
        <w:t>V</w:t>
      </w:r>
      <w:r w:rsidR="000D10D8" w:rsidRPr="000D10D8">
        <w:t>ariabel independen</w:t>
      </w:r>
    </w:p>
    <w:p w14:paraId="65B420FC" w14:textId="146CAFF6" w:rsidR="00B86E9D" w:rsidRDefault="00B86E9D" w:rsidP="00C904B7">
      <w:pPr>
        <w:spacing w:line="360" w:lineRule="auto"/>
        <w:jc w:val="both"/>
      </w:pPr>
      <w:r w:rsidRPr="00684280">
        <w:rPr>
          <w:noProof/>
          <w:lang w:val="en-US" w:eastAsia="ko-KR"/>
        </w:rPr>
        <w:drawing>
          <wp:inline distT="0" distB="0" distL="0" distR="0" wp14:anchorId="39EA61D2" wp14:editId="6FB79306">
            <wp:extent cx="1800225" cy="171450"/>
            <wp:effectExtent l="0" t="0" r="9525" b="0"/>
            <wp:docPr id="1324731029"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000D10D8">
        <w:tab/>
      </w:r>
      <w:r w:rsidR="000D10D8">
        <w:tab/>
        <w:t xml:space="preserve">: </w:t>
      </w:r>
      <w:r w:rsidR="00913415">
        <w:t>K</w:t>
      </w:r>
      <w:r w:rsidR="000D10D8" w:rsidRPr="000D10D8">
        <w:t>onstanta</w:t>
      </w:r>
    </w:p>
    <w:p w14:paraId="4DFFA884" w14:textId="30223B1D" w:rsidR="00F32B93" w:rsidRDefault="00F32B93" w:rsidP="00C904B7">
      <w:pPr>
        <w:spacing w:line="360" w:lineRule="auto"/>
        <w:jc w:val="both"/>
      </w:pPr>
      <w:r w:rsidRPr="00684280">
        <w:rPr>
          <w:noProof/>
          <w:lang w:val="en-US" w:eastAsia="ko-KR"/>
        </w:rPr>
        <w:drawing>
          <wp:inline distT="0" distB="0" distL="0" distR="0" wp14:anchorId="222A685E" wp14:editId="4FF2B54A">
            <wp:extent cx="1800225" cy="171450"/>
            <wp:effectExtent l="0" t="0" r="9525" b="0"/>
            <wp:docPr id="1760154554"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000D10D8">
        <w:tab/>
      </w:r>
      <w:r w:rsidR="000D10D8">
        <w:tab/>
        <w:t xml:space="preserve">: </w:t>
      </w:r>
      <w:r w:rsidR="00913415">
        <w:t>K</w:t>
      </w:r>
      <w:r w:rsidR="00BB0569" w:rsidRPr="00BB0569">
        <w:t>oefisien variabel independent</w:t>
      </w:r>
    </w:p>
    <w:p w14:paraId="60B28C52" w14:textId="1332D1AE" w:rsidR="00F32B93" w:rsidRDefault="0020757A" w:rsidP="00C904B7">
      <w:pPr>
        <w:spacing w:line="360" w:lineRule="auto"/>
        <w:jc w:val="both"/>
      </w:pPr>
      <w:r w:rsidRPr="00684280">
        <w:rPr>
          <w:noProof/>
          <w:lang w:val="en-US" w:eastAsia="ko-KR"/>
        </w:rPr>
        <w:drawing>
          <wp:inline distT="0" distB="0" distL="0" distR="0" wp14:anchorId="4F0EEB02" wp14:editId="0A5A8E1C">
            <wp:extent cx="1771650" cy="171450"/>
            <wp:effectExtent l="0" t="0" r="0" b="0"/>
            <wp:docPr id="305276761"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1650" cy="171450"/>
                    </a:xfrm>
                    <a:prstGeom prst="rect">
                      <a:avLst/>
                    </a:prstGeom>
                    <a:noFill/>
                    <a:ln>
                      <a:noFill/>
                    </a:ln>
                  </pic:spPr>
                </pic:pic>
              </a:graphicData>
            </a:graphic>
          </wp:inline>
        </w:drawing>
      </w:r>
      <w:r w:rsidR="00BB0569">
        <w:tab/>
      </w:r>
      <w:r w:rsidR="00BB0569">
        <w:tab/>
        <w:t>:</w:t>
      </w:r>
      <w:r w:rsidR="009837BE">
        <w:t xml:space="preserve"> </w:t>
      </w:r>
      <w:r w:rsidR="00913415">
        <w:t>R</w:t>
      </w:r>
      <w:r w:rsidR="009837BE" w:rsidRPr="009837BE">
        <w:t>esidual</w:t>
      </w:r>
    </w:p>
    <w:p w14:paraId="36C17AEB" w14:textId="5E376ACD" w:rsidR="009837BE" w:rsidRDefault="009837BE" w:rsidP="0022436B">
      <w:pPr>
        <w:spacing w:line="360" w:lineRule="auto"/>
        <w:ind w:left="2160" w:firstLine="720"/>
        <w:jc w:val="both"/>
      </w:pPr>
      <w:r w:rsidRPr="009837BE">
        <w:t xml:space="preserve">Kointegrasi merupakan kombinasi hubungan linear dari variabel-variabel yang nonstasioner, dimana semua variabel tersebut harus terintegrasi pada orde atau derajat yang sama. </w:t>
      </w:r>
      <w:proofErr w:type="gramStart"/>
      <w:r w:rsidRPr="009837BE">
        <w:t xml:space="preserve">Apabila tidak ada hubungan kointegrasi maka analisis dilakukan dengan metode VAR </w:t>
      </w:r>
      <w:commentRangeStart w:id="25"/>
      <w:r w:rsidRPr="009837BE">
        <w:t xml:space="preserve">difference </w:t>
      </w:r>
      <w:commentRangeEnd w:id="25"/>
      <w:r w:rsidR="00C079AA">
        <w:rPr>
          <w:rStyle w:val="CommentReference"/>
        </w:rPr>
        <w:commentReference w:id="25"/>
      </w:r>
      <w:r w:rsidRPr="009837BE">
        <w:t xml:space="preserve">(VAR dengan semua </w:t>
      </w:r>
      <w:r w:rsidRPr="009837BE">
        <w:lastRenderedPageBreak/>
        <w:t xml:space="preserve">variabel stasioner pada tingkat </w:t>
      </w:r>
      <w:commentRangeStart w:id="26"/>
      <w:r w:rsidRPr="009837BE">
        <w:t>difference</w:t>
      </w:r>
      <w:commentRangeEnd w:id="26"/>
      <w:r w:rsidR="00C079AA">
        <w:rPr>
          <w:rStyle w:val="CommentReference"/>
        </w:rPr>
        <w:commentReference w:id="26"/>
      </w:r>
      <w:r w:rsidRPr="009837BE">
        <w:t>), dan apabila memiliki hubungan kointegrasi maka analisis VECM dapat dilakukan.</w:t>
      </w:r>
      <w:proofErr w:type="gramEnd"/>
      <w:r w:rsidRPr="009837BE">
        <w:t xml:space="preserve"> </w:t>
      </w:r>
      <w:proofErr w:type="gramStart"/>
      <w:r w:rsidRPr="009837BE">
        <w:t xml:space="preserve">Pengujian adanya kointegrasi dapat dilakukan dengan menggunakan uji </w:t>
      </w:r>
      <w:commentRangeStart w:id="27"/>
      <w:r w:rsidRPr="009837BE">
        <w:t xml:space="preserve">Engle-Granger </w:t>
      </w:r>
      <w:commentRangeEnd w:id="27"/>
      <w:r w:rsidR="00C079AA">
        <w:rPr>
          <w:rStyle w:val="CommentReference"/>
        </w:rPr>
        <w:commentReference w:id="27"/>
      </w:r>
      <w:r w:rsidRPr="009837BE">
        <w:t xml:space="preserve">atau uji </w:t>
      </w:r>
      <w:commentRangeStart w:id="28"/>
      <w:r w:rsidRPr="009837BE">
        <w:t>Johansen</w:t>
      </w:r>
      <w:commentRangeEnd w:id="28"/>
      <w:r w:rsidR="00C079AA">
        <w:rPr>
          <w:rStyle w:val="CommentReference"/>
        </w:rPr>
        <w:commentReference w:id="28"/>
      </w:r>
      <w:r w:rsidRPr="009837BE">
        <w:t>.</w:t>
      </w:r>
      <w:proofErr w:type="gramEnd"/>
    </w:p>
    <w:p w14:paraId="3AEC629D" w14:textId="2C861DFC" w:rsidR="00216414" w:rsidRDefault="000E3D29" w:rsidP="00907CF3">
      <w:pPr>
        <w:pStyle w:val="ListParagraph"/>
        <w:numPr>
          <w:ilvl w:val="0"/>
          <w:numId w:val="23"/>
        </w:numPr>
        <w:spacing w:line="480" w:lineRule="auto"/>
        <w:jc w:val="both"/>
        <w:rPr>
          <w:b/>
          <w:bCs/>
        </w:rPr>
      </w:pPr>
      <w:r w:rsidRPr="000E3D29">
        <w:rPr>
          <w:b/>
          <w:bCs/>
        </w:rPr>
        <w:t xml:space="preserve">Uji </w:t>
      </w:r>
      <w:commentRangeStart w:id="29"/>
      <w:r w:rsidRPr="000E3D29">
        <w:rPr>
          <w:b/>
          <w:bCs/>
        </w:rPr>
        <w:t xml:space="preserve">Engle-Granger </w:t>
      </w:r>
      <w:commentRangeEnd w:id="29"/>
      <w:r w:rsidR="00C079AA">
        <w:rPr>
          <w:rStyle w:val="CommentReference"/>
        </w:rPr>
        <w:commentReference w:id="29"/>
      </w:r>
      <w:r w:rsidRPr="000E3D29">
        <w:rPr>
          <w:b/>
          <w:bCs/>
        </w:rPr>
        <w:t>untuk Pengujian Kointegrasi</w:t>
      </w:r>
    </w:p>
    <w:p w14:paraId="3C4B2555" w14:textId="77777777" w:rsidR="007D3451" w:rsidRDefault="000E3D29" w:rsidP="00907CF3">
      <w:pPr>
        <w:pStyle w:val="ListParagraph"/>
        <w:spacing w:line="480" w:lineRule="auto"/>
        <w:ind w:left="1080"/>
        <w:jc w:val="both"/>
      </w:pPr>
      <w:r w:rsidRPr="000E3D29">
        <w:t xml:space="preserve">Berikut langkah-langkah uji </w:t>
      </w:r>
      <w:commentRangeStart w:id="30"/>
      <w:r w:rsidRPr="000E3D29">
        <w:t>Engle-Granger</w:t>
      </w:r>
      <w:commentRangeEnd w:id="30"/>
      <w:r w:rsidR="00C079AA">
        <w:rPr>
          <w:rStyle w:val="CommentReference"/>
        </w:rPr>
        <w:commentReference w:id="30"/>
      </w:r>
      <w:r w:rsidRPr="000E3D29">
        <w:t xml:space="preserve"> secara singkat sebagai berikut</w:t>
      </w:r>
      <w:r>
        <w:t>:</w:t>
      </w:r>
    </w:p>
    <w:p w14:paraId="68F4AC3B" w14:textId="2B5F1516" w:rsidR="007C7719" w:rsidRDefault="007D3451" w:rsidP="00907CF3">
      <w:pPr>
        <w:pStyle w:val="ListParagraph"/>
        <w:numPr>
          <w:ilvl w:val="8"/>
          <w:numId w:val="2"/>
        </w:numPr>
        <w:spacing w:line="480" w:lineRule="auto"/>
        <w:ind w:left="1721"/>
        <w:jc w:val="both"/>
      </w:pPr>
      <w:r w:rsidRPr="00684280">
        <w:t xml:space="preserve">Ujilah adanya </w:t>
      </w:r>
      <w:r w:rsidRPr="00684280">
        <w:rPr>
          <w:i/>
          <w:iCs/>
        </w:rPr>
        <w:t>unit root</w:t>
      </w:r>
      <w:r w:rsidRPr="00684280">
        <w:t xml:space="preserve"> dalam variabel dalam</w:t>
      </w:r>
      <w:r w:rsidR="00843859">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684280">
        <w:t xml:space="preserve"> dan</w:t>
      </w:r>
      <w:r w:rsidR="0084385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84280">
        <w:t xml:space="preserve"> (misal dengan menggunakan uji </w:t>
      </w:r>
      <w:r w:rsidRPr="00684280">
        <w:rPr>
          <w:i/>
          <w:iCs/>
        </w:rPr>
        <w:t>Augmented Dickey-Fuller</w:t>
      </w:r>
      <w:r w:rsidRPr="00684280">
        <w:t xml:space="preserve"> atau ADF). Orde unit </w:t>
      </w:r>
      <w:r w:rsidRPr="00843859">
        <w:rPr>
          <w:i/>
          <w:iCs/>
        </w:rPr>
        <w:t>root</w:t>
      </w:r>
      <w:r w:rsidRPr="00684280">
        <w:t xml:space="preserve"> ini harus sama dan bernilai d. Jika hipotesis adanya </w:t>
      </w:r>
      <w:r w:rsidRPr="00684280">
        <w:rPr>
          <w:i/>
          <w:iCs/>
        </w:rPr>
        <w:t>unit root</w:t>
      </w:r>
      <w:r w:rsidRPr="00684280">
        <w:t xml:space="preserve"> ditolak, maka hipotesis adanya kointegrasi antar variabel akan ditolak.</w:t>
      </w:r>
    </w:p>
    <w:p w14:paraId="105AA8F4" w14:textId="72DCA151" w:rsidR="00885BAE" w:rsidRDefault="007C7719" w:rsidP="00885BAE">
      <w:pPr>
        <w:pStyle w:val="ListParagraph"/>
        <w:numPr>
          <w:ilvl w:val="8"/>
          <w:numId w:val="2"/>
        </w:numPr>
        <w:spacing w:line="360" w:lineRule="auto"/>
        <w:ind w:left="1721"/>
        <w:jc w:val="both"/>
      </w:pPr>
      <w:r w:rsidRPr="00684280">
        <w:t>Selanjutnya, estimasi persamaan regressi antara</w:t>
      </w:r>
      <w:r w:rsidR="00843859">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72F92">
        <w:t xml:space="preserve"> </w:t>
      </w:r>
      <w:r w:rsidRPr="00684280">
        <w:t xml:space="preserve">dan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 xml:space="preserve">, .. . , </m:t>
        </m:r>
        <m:sSub>
          <m:sSubPr>
            <m:ctrlPr>
              <w:rPr>
                <w:rFonts w:ascii="Cambria Math" w:hAnsi="Cambria Math"/>
                <w:i/>
              </w:rPr>
            </m:ctrlPr>
          </m:sSubPr>
          <m:e>
            <m:r>
              <w:rPr>
                <w:rFonts w:ascii="Cambria Math" w:hAnsi="Cambria Math"/>
              </w:rPr>
              <m:t>X</m:t>
            </m:r>
          </m:e>
          <m:sub>
            <m:r>
              <w:rPr>
                <w:rFonts w:ascii="Cambria Math" w:hAnsi="Cambria Math"/>
              </w:rPr>
              <m:t>tk</m:t>
            </m:r>
          </m:sub>
        </m:sSub>
        <m:r>
          <w:rPr>
            <w:rFonts w:ascii="Cambria Math" w:hAnsi="Cambria Math"/>
          </w:rPr>
          <m:t xml:space="preserve"> </m:t>
        </m:r>
      </m:oMath>
      <w:r w:rsidRPr="00684280">
        <w:t>dan simpan residual dari regresi ini (na</w:t>
      </w:r>
      <w:r w:rsidR="00913415">
        <w:t>makan saja residual ini sebagai</w:t>
      </w:r>
      <w:r w:rsidR="009F68DF">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Pr="00684280">
        <w:t>).</w:t>
      </w:r>
    </w:p>
    <w:p w14:paraId="7DCEDD9C" w14:textId="215A9169" w:rsidR="00885BAE" w:rsidRPr="00684280" w:rsidRDefault="00885BAE" w:rsidP="00885BAE">
      <w:pPr>
        <w:pStyle w:val="ListParagraph"/>
        <w:numPr>
          <w:ilvl w:val="8"/>
          <w:numId w:val="2"/>
        </w:numPr>
        <w:spacing w:line="360" w:lineRule="auto"/>
        <w:ind w:left="1721"/>
        <w:jc w:val="both"/>
      </w:pPr>
      <w:r w:rsidRPr="00684280">
        <w:t xml:space="preserve">Lakukan uji </w:t>
      </w:r>
      <w:r w:rsidRPr="00885BAE">
        <w:rPr>
          <w:i/>
          <w:iCs/>
        </w:rPr>
        <w:t>unit root</w:t>
      </w:r>
      <w:r w:rsidRPr="00684280">
        <w:t xml:space="preserve"> terhadap residual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Pr="00684280">
        <w:t xml:space="preserve"> yang diperoleh pada Langkah 2. Jika hipotesis adanya </w:t>
      </w:r>
      <w:r w:rsidRPr="00885BAE">
        <w:rPr>
          <w:i/>
          <w:iCs/>
        </w:rPr>
        <w:t>unit root</w:t>
      </w:r>
      <w:r w:rsidRPr="00684280">
        <w:t xml:space="preserve"> ditolak, maka disimpulkan bahwa</w:t>
      </w:r>
      <w:r w:rsidR="006E54FB">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dan </m:t>
        </m:r>
        <m:sSub>
          <m:sSubPr>
            <m:ctrlPr>
              <w:rPr>
                <w:rFonts w:ascii="Cambria Math" w:hAnsi="Cambria Math"/>
                <w:i/>
              </w:rPr>
            </m:ctrlPr>
          </m:sSubPr>
          <m:e>
            <m:r>
              <w:rPr>
                <w:rFonts w:ascii="Cambria Math" w:hAnsi="Cambria Math"/>
              </w:rPr>
              <m:t>X</m:t>
            </m:r>
          </m:e>
          <m:sub>
            <m:r>
              <w:rPr>
                <w:rFonts w:ascii="Cambria Math" w:hAnsi="Cambria Math"/>
              </w:rPr>
              <m:t>t</m:t>
            </m:r>
          </m:sub>
        </m:sSub>
      </m:oMath>
      <w:r w:rsidRPr="00684280">
        <w:t xml:space="preserve"> berkointegrasi (atau secara umum </w:t>
      </w:r>
      <w:r w:rsidR="006E54FB">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684280">
        <w:t xml:space="preserve"> dan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 xml:space="preserve">, .. . , </m:t>
        </m:r>
        <m:sSub>
          <m:sSubPr>
            <m:ctrlPr>
              <w:rPr>
                <w:rFonts w:ascii="Cambria Math" w:hAnsi="Cambria Math"/>
                <w:i/>
              </w:rPr>
            </m:ctrlPr>
          </m:sSubPr>
          <m:e>
            <m:r>
              <w:rPr>
                <w:rFonts w:ascii="Cambria Math" w:hAnsi="Cambria Math"/>
              </w:rPr>
              <m:t>X</m:t>
            </m:r>
          </m:e>
          <m:sub>
            <m:r>
              <w:rPr>
                <w:rFonts w:ascii="Cambria Math" w:hAnsi="Cambria Math"/>
              </w:rPr>
              <m:t>tk</m:t>
            </m:r>
          </m:sub>
        </m:sSub>
        <m:r>
          <w:rPr>
            <w:rFonts w:ascii="Cambria Math" w:hAnsi="Cambria Math"/>
          </w:rPr>
          <m:t xml:space="preserve"> </m:t>
        </m:r>
      </m:oMath>
      <w:r w:rsidRPr="00684280">
        <w:t xml:space="preserve"> berkointegrasi). Penting dicatat bahwa dalam pengujian </w:t>
      </w:r>
      <w:r w:rsidRPr="00885BAE">
        <w:rPr>
          <w:i/>
          <w:iCs/>
        </w:rPr>
        <w:t>unit root</w:t>
      </w:r>
      <w:r w:rsidRPr="00684280">
        <w:t xml:space="preserve"> terhadap residual, jangan memasukkan komponen </w:t>
      </w:r>
      <w:r w:rsidRPr="00885BAE">
        <w:rPr>
          <w:i/>
          <w:iCs/>
        </w:rPr>
        <w:t>trend</w:t>
      </w:r>
      <w:r w:rsidRPr="00684280">
        <w:t xml:space="preserve"> ke dalam statistik uji.</w:t>
      </w:r>
    </w:p>
    <w:p w14:paraId="51CE46BB" w14:textId="20962383" w:rsidR="00173419" w:rsidRDefault="00EB4CE3" w:rsidP="007744CF">
      <w:pPr>
        <w:pStyle w:val="ListParagraph"/>
        <w:numPr>
          <w:ilvl w:val="0"/>
          <w:numId w:val="23"/>
        </w:numPr>
        <w:spacing w:line="360" w:lineRule="auto"/>
        <w:jc w:val="both"/>
        <w:rPr>
          <w:b/>
          <w:bCs/>
        </w:rPr>
      </w:pPr>
      <w:r w:rsidRPr="00EB4CE3">
        <w:rPr>
          <w:b/>
          <w:bCs/>
        </w:rPr>
        <w:t>Uji Johansen untuk Pengujian Kointegrasi</w:t>
      </w:r>
    </w:p>
    <w:p w14:paraId="05A6B3D3" w14:textId="0C6797FA" w:rsidR="0018662F" w:rsidRDefault="00594681" w:rsidP="00BF28D6">
      <w:pPr>
        <w:pStyle w:val="ListParagraph"/>
        <w:spacing w:line="360" w:lineRule="auto"/>
        <w:ind w:left="1080" w:firstLine="360"/>
        <w:jc w:val="both"/>
      </w:pPr>
      <w:proofErr w:type="gramStart"/>
      <w:r w:rsidRPr="00594681">
        <w:t xml:space="preserve">Uji kointegrasi </w:t>
      </w:r>
      <w:commentRangeStart w:id="31"/>
      <w:r w:rsidRPr="00594681">
        <w:t xml:space="preserve">Engle-Granger </w:t>
      </w:r>
      <w:commentRangeEnd w:id="31"/>
      <w:r w:rsidR="00C079AA">
        <w:rPr>
          <w:rStyle w:val="CommentReference"/>
        </w:rPr>
        <w:commentReference w:id="31"/>
      </w:r>
      <w:r w:rsidRPr="00594681">
        <w:t>kemudian dikembangkan oleh Johansen dan kemudian disebut dengan uji kointegrasi Johansen.</w:t>
      </w:r>
      <w:proofErr w:type="gramEnd"/>
      <w:r w:rsidRPr="00594681">
        <w:t xml:space="preserve"> Uji kointegrasi Johansen menggunakan analisis </w:t>
      </w:r>
      <w:commentRangeStart w:id="32"/>
      <w:r w:rsidRPr="00594681">
        <w:t xml:space="preserve">trace </w:t>
      </w:r>
      <w:commentRangeEnd w:id="32"/>
      <w:r w:rsidR="00C079AA">
        <w:rPr>
          <w:rStyle w:val="CommentReference"/>
        </w:rPr>
        <w:commentReference w:id="32"/>
      </w:r>
      <w:r w:rsidRPr="00594681">
        <w:t>statisti</w:t>
      </w:r>
      <w:r w:rsidR="00913415">
        <w:t xml:space="preserve">k dan atau statistik uji nilai </w:t>
      </w:r>
      <w:commentRangeStart w:id="33"/>
      <w:r w:rsidR="00913415">
        <w:t>E</w:t>
      </w:r>
      <w:r w:rsidRPr="00594681">
        <w:t xml:space="preserve">igen </w:t>
      </w:r>
      <w:commentRangeEnd w:id="33"/>
      <w:r w:rsidR="00C079AA">
        <w:rPr>
          <w:rStyle w:val="CommentReference"/>
        </w:rPr>
        <w:commentReference w:id="33"/>
      </w:r>
      <w:r w:rsidRPr="00594681">
        <w:t>maksimum dan nilai kritis pada tingkat kepercayaan = 5 % dengan langkah-langkah sebagai berikut:</w:t>
      </w:r>
    </w:p>
    <w:p w14:paraId="0208E28B" w14:textId="69DEEA46" w:rsidR="0018662F" w:rsidRPr="00AB5974" w:rsidRDefault="003B32C8" w:rsidP="0018662F">
      <w:pPr>
        <w:pStyle w:val="ListParagraph"/>
        <w:numPr>
          <w:ilvl w:val="0"/>
          <w:numId w:val="26"/>
        </w:numPr>
        <w:spacing w:line="360" w:lineRule="auto"/>
        <w:jc w:val="both"/>
        <w:rPr>
          <w:b/>
          <w:bCs/>
        </w:rPr>
      </w:pPr>
      <w:r w:rsidRPr="00AB5974">
        <w:rPr>
          <w:b/>
          <w:bCs/>
        </w:rPr>
        <w:lastRenderedPageBreak/>
        <w:t>Hipotesis:</w:t>
      </w:r>
    </w:p>
    <w:p w14:paraId="3EAD82F0" w14:textId="50245D5B" w:rsidR="001F3456" w:rsidRDefault="001F3456" w:rsidP="001F3456">
      <w:pPr>
        <w:pStyle w:val="ListParagraph"/>
        <w:spacing w:line="360" w:lineRule="auto"/>
        <w:ind w:left="1800"/>
        <w:jc w:val="both"/>
      </w:pPr>
      <w:r w:rsidRPr="00684280">
        <w:rPr>
          <w:noProof/>
          <w:lang w:val="en-US" w:eastAsia="ko-KR"/>
        </w:rPr>
        <w:drawing>
          <wp:inline distT="0" distB="0" distL="0" distR="0" wp14:anchorId="09A5AA77" wp14:editId="33895A84">
            <wp:extent cx="1628775" cy="171450"/>
            <wp:effectExtent l="0" t="0" r="9525" b="0"/>
            <wp:docPr id="500325730"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r>
        <w:t xml:space="preserve"> : </w:t>
      </w:r>
      <w:r w:rsidR="00913415">
        <w:t>T</w:t>
      </w:r>
      <w:r w:rsidR="0074002B" w:rsidRPr="0074002B">
        <w:t>idak terdapat r persamaan kointegrasi</w:t>
      </w:r>
    </w:p>
    <w:p w14:paraId="198370FF" w14:textId="0DBF33F3" w:rsidR="001F3456" w:rsidRDefault="0074002B" w:rsidP="001F3456">
      <w:pPr>
        <w:pStyle w:val="ListParagraph"/>
        <w:spacing w:line="360" w:lineRule="auto"/>
        <w:ind w:left="1800"/>
        <w:jc w:val="both"/>
      </w:pPr>
      <w:r w:rsidRPr="00684280">
        <w:rPr>
          <w:noProof/>
          <w:lang w:val="en-US" w:eastAsia="ko-KR"/>
        </w:rPr>
        <w:drawing>
          <wp:inline distT="0" distB="0" distL="0" distR="0" wp14:anchorId="24255AE2" wp14:editId="481C4E4B">
            <wp:extent cx="1628775" cy="171450"/>
            <wp:effectExtent l="0" t="0" r="9525" b="0"/>
            <wp:docPr id="1640959379"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r>
        <w:t xml:space="preserve"> : </w:t>
      </w:r>
      <w:r w:rsidR="00913415">
        <w:t>T</w:t>
      </w:r>
      <w:r w:rsidR="00AB5974" w:rsidRPr="00AB5974">
        <w:t>erdapat r persamaan kointegrasi</w:t>
      </w:r>
    </w:p>
    <w:p w14:paraId="17BEA295" w14:textId="45AE7F9D" w:rsidR="00AB5974" w:rsidRDefault="00BA4061" w:rsidP="00AB5974">
      <w:pPr>
        <w:pStyle w:val="ListParagraph"/>
        <w:numPr>
          <w:ilvl w:val="0"/>
          <w:numId w:val="26"/>
        </w:numPr>
        <w:spacing w:line="360" w:lineRule="auto"/>
        <w:jc w:val="both"/>
        <w:rPr>
          <w:b/>
          <w:bCs/>
        </w:rPr>
      </w:pPr>
      <w:r w:rsidRPr="00BA4061">
        <w:rPr>
          <w:b/>
          <w:bCs/>
        </w:rPr>
        <w:t>Statistik Uji:</w:t>
      </w:r>
    </w:p>
    <w:p w14:paraId="28083E72" w14:textId="2A893187" w:rsidR="00BA4061" w:rsidRDefault="00BC4EAA" w:rsidP="00BA4061">
      <w:pPr>
        <w:pStyle w:val="ListParagraph"/>
        <w:spacing w:line="360" w:lineRule="auto"/>
        <w:ind w:left="1800"/>
        <w:jc w:val="both"/>
      </w:pPr>
      <w:r w:rsidRPr="00BC4EAA">
        <w:t>Statistik uji trace:</w:t>
      </w:r>
    </w:p>
    <w:p w14:paraId="52AAF7F9" w14:textId="03F7E17B" w:rsidR="004C2D26" w:rsidRDefault="004C2D26" w:rsidP="00BA4061">
      <w:pPr>
        <w:pStyle w:val="ListParagraph"/>
        <w:spacing w:line="360" w:lineRule="auto"/>
        <w:ind w:left="1800"/>
        <w:jc w:val="both"/>
      </w:pPr>
      <w:r w:rsidRPr="00684280">
        <w:rPr>
          <w:noProof/>
          <w:lang w:val="en-US" w:eastAsia="ko-KR"/>
        </w:rPr>
        <w:drawing>
          <wp:inline distT="0" distB="0" distL="0" distR="0" wp14:anchorId="5791CCE0" wp14:editId="0F6D9920">
            <wp:extent cx="3733800" cy="190500"/>
            <wp:effectExtent l="0" t="0" r="0" b="0"/>
            <wp:docPr id="244171518"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190500"/>
                    </a:xfrm>
                    <a:prstGeom prst="rect">
                      <a:avLst/>
                    </a:prstGeom>
                    <a:noFill/>
                    <a:ln>
                      <a:noFill/>
                    </a:ln>
                  </pic:spPr>
                </pic:pic>
              </a:graphicData>
            </a:graphic>
          </wp:inline>
        </w:drawing>
      </w:r>
    </w:p>
    <w:p w14:paraId="615E32F6" w14:textId="482F051C" w:rsidR="004C2D26" w:rsidRDefault="00913415" w:rsidP="00BA4061">
      <w:pPr>
        <w:pStyle w:val="ListParagraph"/>
        <w:spacing w:line="360" w:lineRule="auto"/>
        <w:ind w:left="1800"/>
        <w:jc w:val="both"/>
      </w:pPr>
      <w:r>
        <w:t>Statistik uji nilai E</w:t>
      </w:r>
      <w:r w:rsidR="00AB6FEF" w:rsidRPr="00AB6FEF">
        <w:t>igen maksimum:</w:t>
      </w:r>
    </w:p>
    <w:p w14:paraId="5A3F9F90" w14:textId="55D93173" w:rsidR="00FE6BFC" w:rsidRPr="00BC4EAA" w:rsidRDefault="00FE6BFC" w:rsidP="00BA4061">
      <w:pPr>
        <w:pStyle w:val="ListParagraph"/>
        <w:spacing w:line="360" w:lineRule="auto"/>
        <w:ind w:left="1800"/>
        <w:jc w:val="both"/>
      </w:pPr>
      <w:r w:rsidRPr="00684280">
        <w:rPr>
          <w:noProof/>
          <w:lang w:val="en-US" w:eastAsia="ko-KR"/>
        </w:rPr>
        <w:drawing>
          <wp:inline distT="0" distB="0" distL="0" distR="0" wp14:anchorId="084AF654" wp14:editId="3ED8970F">
            <wp:extent cx="5038725" cy="352425"/>
            <wp:effectExtent l="0" t="0" r="9525" b="9525"/>
            <wp:docPr id="337431550"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352425"/>
                    </a:xfrm>
                    <a:prstGeom prst="rect">
                      <a:avLst/>
                    </a:prstGeom>
                    <a:noFill/>
                    <a:ln>
                      <a:noFill/>
                    </a:ln>
                  </pic:spPr>
                </pic:pic>
              </a:graphicData>
            </a:graphic>
          </wp:inline>
        </w:drawing>
      </w:r>
    </w:p>
    <w:p w14:paraId="142350B7" w14:textId="77777777" w:rsidR="00B42E01" w:rsidRDefault="00C67E2B" w:rsidP="00B42E01">
      <w:pPr>
        <w:pStyle w:val="ListParagraph"/>
        <w:spacing w:line="360" w:lineRule="auto"/>
        <w:ind w:left="1800"/>
        <w:jc w:val="both"/>
      </w:pPr>
      <w:r>
        <w:t xml:space="preserve">Untuk </w:t>
      </w:r>
      <w:r w:rsidR="003F6AF3" w:rsidRPr="00684280">
        <w:rPr>
          <w:noProof/>
          <w:lang w:val="en-US" w:eastAsia="ko-KR"/>
        </w:rPr>
        <w:drawing>
          <wp:inline distT="0" distB="0" distL="0" distR="0" wp14:anchorId="3C7E80A5" wp14:editId="5C1A101C">
            <wp:extent cx="2876550" cy="171450"/>
            <wp:effectExtent l="0" t="0" r="0" b="0"/>
            <wp:docPr id="33056694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6550" cy="171450"/>
                    </a:xfrm>
                    <a:prstGeom prst="rect">
                      <a:avLst/>
                    </a:prstGeom>
                    <a:noFill/>
                    <a:ln>
                      <a:noFill/>
                    </a:ln>
                  </pic:spPr>
                </pic:pic>
              </a:graphicData>
            </a:graphic>
          </wp:inline>
        </w:drawing>
      </w:r>
    </w:p>
    <w:p w14:paraId="6B96E528" w14:textId="6E224314" w:rsidR="00037A0D" w:rsidRDefault="0017289C" w:rsidP="004830BA">
      <w:pPr>
        <w:pStyle w:val="ListParagraph"/>
        <w:spacing w:line="360" w:lineRule="auto"/>
        <w:ind w:left="1800"/>
        <w:jc w:val="both"/>
      </w:pPr>
      <w:r w:rsidRPr="00684280">
        <w:rPr>
          <w:noProof/>
          <w:lang w:val="en-US" w:eastAsia="ko-KR"/>
        </w:rPr>
        <w:drawing>
          <wp:inline distT="0" distB="0" distL="0" distR="0" wp14:anchorId="71590890" wp14:editId="7FAA7E89">
            <wp:extent cx="1552575" cy="171450"/>
            <wp:effectExtent l="0" t="0" r="9525" b="0"/>
            <wp:docPr id="325495368"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r w:rsidR="00037A0D">
        <w:t>:</w:t>
      </w:r>
      <w:r w:rsidR="00037A0D" w:rsidRPr="00037A0D">
        <w:rPr>
          <w:i/>
          <w:iCs/>
        </w:rPr>
        <w:t xml:space="preserve"> </w:t>
      </w:r>
      <w:r w:rsidR="00037A0D" w:rsidRPr="00684280">
        <w:rPr>
          <w:i/>
          <w:iCs/>
        </w:rPr>
        <w:t>eigen value</w:t>
      </w:r>
      <w:r w:rsidR="00037A0D" w:rsidRPr="00684280">
        <w:t xml:space="preserve"> terbesar ke</w:t>
      </w:r>
      <w:r w:rsidR="003D1C10">
        <w:t xml:space="preserve"> </w:t>
      </w:r>
      <m:oMath>
        <m:r>
          <w:rPr>
            <w:rFonts w:ascii="Cambria Math" w:hAnsi="Cambria Math"/>
          </w:rPr>
          <m:t>- i</m:t>
        </m:r>
      </m:oMath>
      <w:r w:rsidR="00B42E01">
        <w:t xml:space="preserve"> </w:t>
      </w:r>
      <w:r w:rsidR="00037A0D" w:rsidRPr="00684280">
        <w:t xml:space="preserve">dari </w:t>
      </w:r>
      <w:r w:rsidR="00BF28D6">
        <w:t xml:space="preserve">matriks </w:t>
      </w:r>
      <m:oMath>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oMath>
      <w:r w:rsidR="004830BA">
        <w:rPr>
          <w:rFonts w:eastAsiaTheme="minorEastAsia"/>
        </w:rPr>
        <w:t>)</w:t>
      </w:r>
    </w:p>
    <w:p w14:paraId="4D461BF9" w14:textId="6286376F" w:rsidR="006A23E6" w:rsidRDefault="006A23E6" w:rsidP="003319E4">
      <w:pPr>
        <w:ind w:left="1080" w:firstLine="720"/>
      </w:pPr>
      <w:r w:rsidRPr="00684280">
        <w:rPr>
          <w:noProof/>
          <w:lang w:val="en-US" w:eastAsia="ko-KR"/>
        </w:rPr>
        <w:drawing>
          <wp:inline distT="0" distB="0" distL="0" distR="0" wp14:anchorId="00C43314" wp14:editId="01E844FC">
            <wp:extent cx="1524000" cy="171450"/>
            <wp:effectExtent l="0" t="0" r="0" b="0"/>
            <wp:docPr id="129880082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r>
        <w:t xml:space="preserve"> </w:t>
      </w:r>
      <w:r>
        <w:tab/>
        <w:t>:</w:t>
      </w:r>
      <w:r w:rsidR="00CE5D84">
        <w:t xml:space="preserve"> </w:t>
      </w:r>
      <w:r w:rsidR="00BF28D6">
        <w:t>J</w:t>
      </w:r>
      <w:r w:rsidR="00CE5D84" w:rsidRPr="00CE5D84">
        <w:t>umlah observasi yang teramati</w:t>
      </w:r>
    </w:p>
    <w:p w14:paraId="1C921449" w14:textId="6581B187" w:rsidR="00CE5D84" w:rsidRDefault="00CE5D84" w:rsidP="003319E4">
      <w:pPr>
        <w:ind w:left="1080" w:firstLine="720"/>
      </w:pPr>
      <w:r w:rsidRPr="00684280">
        <w:rPr>
          <w:noProof/>
          <w:lang w:val="en-US" w:eastAsia="ko-KR"/>
        </w:rPr>
        <w:drawing>
          <wp:inline distT="0" distB="0" distL="0" distR="0" wp14:anchorId="2C9B6355" wp14:editId="603E6C86">
            <wp:extent cx="1543050" cy="171450"/>
            <wp:effectExtent l="0" t="0" r="0" b="0"/>
            <wp:docPr id="1700650698"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0" cy="171450"/>
                    </a:xfrm>
                    <a:prstGeom prst="rect">
                      <a:avLst/>
                    </a:prstGeom>
                    <a:noFill/>
                    <a:ln>
                      <a:noFill/>
                    </a:ln>
                  </pic:spPr>
                </pic:pic>
              </a:graphicData>
            </a:graphic>
          </wp:inline>
        </w:drawing>
      </w:r>
      <w:r>
        <w:tab/>
        <w:t xml:space="preserve">: </w:t>
      </w:r>
      <w:r w:rsidR="00BF28D6">
        <w:t xml:space="preserve">Banyaknya </w:t>
      </w:r>
      <w:r w:rsidR="009F701A" w:rsidRPr="009F701A">
        <w:t>variabel dependen</w:t>
      </w:r>
    </w:p>
    <w:p w14:paraId="7581082D" w14:textId="77777777" w:rsidR="00BF28D6" w:rsidRDefault="00BF28D6" w:rsidP="003319E4">
      <w:pPr>
        <w:ind w:left="1080" w:firstLine="720"/>
      </w:pPr>
    </w:p>
    <w:p w14:paraId="7FA5B7CB" w14:textId="0EFEB625" w:rsidR="004335CA" w:rsidRDefault="004335CA" w:rsidP="00BF28D6">
      <w:pPr>
        <w:pStyle w:val="ListParagraph"/>
        <w:numPr>
          <w:ilvl w:val="0"/>
          <w:numId w:val="26"/>
        </w:numPr>
        <w:spacing w:line="360" w:lineRule="auto"/>
        <w:rPr>
          <w:b/>
          <w:bCs/>
        </w:rPr>
      </w:pPr>
      <w:r w:rsidRPr="004335CA">
        <w:rPr>
          <w:b/>
          <w:bCs/>
        </w:rPr>
        <w:t>Kriteria</w:t>
      </w:r>
    </w:p>
    <w:p w14:paraId="3E865868" w14:textId="7B2A08A2" w:rsidR="001154C1" w:rsidRDefault="008E5E33" w:rsidP="00BF28D6">
      <w:pPr>
        <w:pStyle w:val="ListParagraph"/>
        <w:spacing w:line="360" w:lineRule="auto"/>
        <w:ind w:left="1800"/>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81F0F">
        <w:t xml:space="preserve"> </w:t>
      </w:r>
      <w:r w:rsidR="00913415">
        <w:t xml:space="preserve">Di </w:t>
      </w:r>
      <w:r w:rsidR="001154C1" w:rsidRPr="00684280">
        <w:t xml:space="preserve">tolak jika statistik uji </w:t>
      </w:r>
      <w:r w:rsidR="001154C1" w:rsidRPr="001154C1">
        <w:rPr>
          <w:i/>
          <w:iCs/>
        </w:rPr>
        <w:t>trace</w:t>
      </w:r>
      <w:r w:rsidR="001154C1" w:rsidRPr="00684280">
        <w:t xml:space="preserve"> dan atau nilai </w:t>
      </w:r>
      <w:r w:rsidR="00913415">
        <w:rPr>
          <w:i/>
          <w:iCs/>
        </w:rPr>
        <w:t>E</w:t>
      </w:r>
      <w:r w:rsidR="001154C1" w:rsidRPr="001154C1">
        <w:rPr>
          <w:i/>
          <w:iCs/>
        </w:rPr>
        <w:t xml:space="preserve">igen </w:t>
      </w:r>
      <w:r w:rsidR="001154C1" w:rsidRPr="00684280">
        <w:t>maksimum lebih besar dari nilai kritis pada saat</w:t>
      </w:r>
      <w:r w:rsidR="00181F0F">
        <w:t xml:space="preserve"> </w:t>
      </w:r>
      <m:oMath>
        <m:r>
          <w:rPr>
            <w:rFonts w:ascii="Cambria Math" w:hAnsi="Cambria Math"/>
          </w:rPr>
          <m:t>a=5%</m:t>
        </m:r>
      </m:oMath>
      <w:r w:rsidR="001154C1" w:rsidRPr="00684280">
        <w:t xml:space="preserve"> atau </w:t>
      </w:r>
      <m:oMath>
        <m:r>
          <w:rPr>
            <w:rFonts w:ascii="Cambria Math" w:hAnsi="Cambria Math"/>
          </w:rPr>
          <m:t xml:space="preserve">p value </m:t>
        </m:r>
      </m:oMath>
      <w:r w:rsidR="001154C1" w:rsidRPr="00684280">
        <w:t>lebi</w:t>
      </w:r>
      <w:r w:rsidR="00913415">
        <w:t>h kecil dari nilai Signifikansi</w:t>
      </w:r>
      <m:oMath>
        <m:r>
          <w:rPr>
            <w:rFonts w:ascii="Cambria Math" w:hAnsi="Cambria Math"/>
          </w:rPr>
          <m:t xml:space="preserve"> a=5%</m:t>
        </m:r>
      </m:oMath>
      <w:r w:rsidR="001154C1" w:rsidRPr="00684280">
        <w:t>.</w:t>
      </w:r>
    </w:p>
    <w:p w14:paraId="32634B1D" w14:textId="13294B0F" w:rsidR="00C47EAD" w:rsidRDefault="009D4501" w:rsidP="009D4501">
      <w:pPr>
        <w:pStyle w:val="Heading4"/>
        <w:spacing w:line="360" w:lineRule="auto"/>
      </w:pPr>
      <w:r w:rsidRPr="009D4501">
        <w:t xml:space="preserve">Analisis Kausalitas (Granger </w:t>
      </w:r>
      <w:commentRangeStart w:id="34"/>
      <w:r w:rsidRPr="009D4501">
        <w:t>Causality</w:t>
      </w:r>
      <w:commentRangeEnd w:id="34"/>
      <w:r w:rsidR="00C079AA">
        <w:rPr>
          <w:rStyle w:val="CommentReference"/>
          <w:rFonts w:eastAsiaTheme="minorHAnsi" w:cstheme="minorBidi"/>
          <w:b w:val="0"/>
          <w:iCs w:val="0"/>
          <w:color w:val="auto"/>
        </w:rPr>
        <w:commentReference w:id="34"/>
      </w:r>
      <w:r w:rsidRPr="009D4501">
        <w:t>)</w:t>
      </w:r>
    </w:p>
    <w:p w14:paraId="7D410DA0" w14:textId="54634F5D" w:rsidR="003E4BD8" w:rsidRDefault="009D4501" w:rsidP="00FF70C1">
      <w:pPr>
        <w:spacing w:line="360" w:lineRule="auto"/>
        <w:ind w:left="2061" w:firstLine="720"/>
        <w:jc w:val="both"/>
      </w:pPr>
      <w:r w:rsidRPr="009D4501">
        <w:t xml:space="preserve">Pada analisa data ekonomi dengan menggunakan metode ekonometri seringkali ditemukan kondisi adanya ketergantungan antara satu variabel dengan satu atau beberapa variabel yang lain dalam model persamaan yang digunakan. Atau dapat dikatakan bahwa adanya kemungkinan hubungan kausallitas antar variabel dalam model. Permasalahan inilah </w:t>
      </w:r>
      <w:r w:rsidRPr="009D4501">
        <w:lastRenderedPageBreak/>
        <w:t xml:space="preserve">yang melandasi perlunya pengujian hubungan kausalitas antar variabel dalam model, yang disebut sebagai </w:t>
      </w:r>
      <w:r w:rsidRPr="00913415">
        <w:rPr>
          <w:i/>
        </w:rPr>
        <w:t>granger causality test</w:t>
      </w:r>
      <w:r w:rsidRPr="009D4501">
        <w:t xml:space="preserve">. Misalkan ada dua variabel, yakni X dan Y, pertanyaan yang sering muncul adalah apakah variabel X yang menyebabkan Y, ataukah sebaliknya Y yang menyebabkan X. Untuk menjawab permasalahan ini maka dilakukan </w:t>
      </w:r>
      <w:commentRangeStart w:id="35"/>
      <w:r w:rsidRPr="009D4501">
        <w:t xml:space="preserve">granger causality test </w:t>
      </w:r>
      <w:commentRangeEnd w:id="35"/>
      <w:r w:rsidR="00C079AA">
        <w:rPr>
          <w:rStyle w:val="CommentReference"/>
        </w:rPr>
        <w:commentReference w:id="35"/>
      </w:r>
      <w:r w:rsidRPr="009D4501">
        <w:t>untuk melihat hubungan antara kedua variabel tersebut berdasarkan data time series dalam estimasi model. Dengan menggunakan tes ini maka hasil estimasi akan menunjukkan kemungkinan-kemungkinan, yakni:</w:t>
      </w:r>
    </w:p>
    <w:p w14:paraId="441272C5" w14:textId="4027D321" w:rsidR="003E4BD8" w:rsidRDefault="003E4BD8" w:rsidP="00FF70C1">
      <w:pPr>
        <w:pStyle w:val="ListParagraph"/>
        <w:numPr>
          <w:ilvl w:val="8"/>
          <w:numId w:val="2"/>
        </w:numPr>
        <w:spacing w:line="360" w:lineRule="auto"/>
        <w:ind w:left="2552"/>
        <w:jc w:val="both"/>
      </w:pPr>
      <w:r w:rsidRPr="003E4BD8">
        <w:t xml:space="preserve">Hubungan kausalitas satu arah dari ke sebagai </w:t>
      </w:r>
      <w:r w:rsidRPr="001E3645">
        <w:rPr>
          <w:i/>
          <w:iCs/>
        </w:rPr>
        <w:t>unidirectional causality from</w:t>
      </w:r>
      <w:r w:rsidRPr="003E4BD8">
        <w:t xml:space="preserve"> yang disebut to</w:t>
      </w:r>
    </w:p>
    <w:p w14:paraId="1F3DCFAF" w14:textId="77777777" w:rsidR="003E4BD8" w:rsidRDefault="003E4BD8" w:rsidP="00FF70C1">
      <w:pPr>
        <w:pStyle w:val="ListParagraph"/>
        <w:numPr>
          <w:ilvl w:val="8"/>
          <w:numId w:val="2"/>
        </w:numPr>
        <w:spacing w:line="360" w:lineRule="auto"/>
        <w:ind w:left="2552"/>
        <w:jc w:val="both"/>
      </w:pPr>
      <w:r w:rsidRPr="003E4BD8">
        <w:t xml:space="preserve">Hubungan kausalitas satu arah dari ke sebagai </w:t>
      </w:r>
      <w:r w:rsidRPr="001E3645">
        <w:rPr>
          <w:i/>
          <w:iCs/>
        </w:rPr>
        <w:t xml:space="preserve">unidirectional causality </w:t>
      </w:r>
      <w:r w:rsidRPr="003E4BD8">
        <w:t>from yang disebut to</w:t>
      </w:r>
    </w:p>
    <w:p w14:paraId="53BD0FC2" w14:textId="77777777" w:rsidR="003E4BD8" w:rsidRDefault="003E4BD8" w:rsidP="00FF70C1">
      <w:pPr>
        <w:pStyle w:val="ListParagraph"/>
        <w:numPr>
          <w:ilvl w:val="8"/>
          <w:numId w:val="2"/>
        </w:numPr>
        <w:spacing w:line="360" w:lineRule="auto"/>
        <w:ind w:left="2552"/>
        <w:jc w:val="both"/>
      </w:pPr>
      <w:r w:rsidRPr="003E4BD8">
        <w:t>Kausalitas dua arah atau saling mempengaruhi (</w:t>
      </w:r>
      <w:r w:rsidRPr="001E3645">
        <w:rPr>
          <w:i/>
          <w:iCs/>
        </w:rPr>
        <w:t>bidirectional causallity</w:t>
      </w:r>
      <w:r w:rsidRPr="003E4BD8">
        <w:t xml:space="preserve">). </w:t>
      </w:r>
    </w:p>
    <w:p w14:paraId="38D6410A" w14:textId="77777777" w:rsidR="002C66C2" w:rsidRDefault="003E4BD8" w:rsidP="00FF70C1">
      <w:pPr>
        <w:pStyle w:val="ListParagraph"/>
        <w:numPr>
          <w:ilvl w:val="8"/>
          <w:numId w:val="2"/>
        </w:numPr>
        <w:spacing w:line="360" w:lineRule="auto"/>
        <w:ind w:left="2552"/>
        <w:jc w:val="both"/>
      </w:pPr>
      <w:r w:rsidRPr="003E4BD8">
        <w:t>Tidak terdapat hubungan saling ketergantungan (</w:t>
      </w:r>
      <w:r w:rsidRPr="001E3645">
        <w:rPr>
          <w:i/>
          <w:iCs/>
        </w:rPr>
        <w:t>no causality</w:t>
      </w:r>
      <w:r w:rsidRPr="003E4BD8">
        <w:t>).</w:t>
      </w:r>
    </w:p>
    <w:p w14:paraId="737AD07A" w14:textId="34CD08C5" w:rsidR="002C66C2" w:rsidRDefault="002C66C2" w:rsidP="00FF70C1">
      <w:pPr>
        <w:spacing w:line="360" w:lineRule="auto"/>
        <w:ind w:left="2160" w:firstLine="392"/>
        <w:jc w:val="both"/>
      </w:pPr>
      <w:r w:rsidRPr="002C66C2">
        <w:t>Untuk menguji pola kausalitas granger dapat dilakukan dengan melakukan uji F, dimana langkah-langkah hipotesis yang digunakan adalah:</w:t>
      </w:r>
    </w:p>
    <w:p w14:paraId="49DD0144" w14:textId="386175B7" w:rsidR="001154C1" w:rsidRPr="008C52B1" w:rsidRDefault="00FF1D27" w:rsidP="00654EE0">
      <w:pPr>
        <w:pStyle w:val="ListParagraph"/>
        <w:numPr>
          <w:ilvl w:val="0"/>
          <w:numId w:val="28"/>
        </w:numPr>
        <w:spacing w:line="360" w:lineRule="auto"/>
        <w:ind w:left="2268"/>
        <w:jc w:val="both"/>
        <w:rPr>
          <w:b/>
          <w:bCs/>
        </w:rPr>
      </w:pPr>
      <w:r w:rsidRPr="00FF1D27">
        <w:rPr>
          <w:b/>
          <w:bCs/>
        </w:rPr>
        <w:t>Hipotesis :</w:t>
      </w:r>
    </w:p>
    <w:p w14:paraId="7E3C43C8" w14:textId="2403CEBF" w:rsidR="0017289C" w:rsidRDefault="008E5E33" w:rsidP="00654EE0">
      <w:pPr>
        <w:spacing w:line="360" w:lineRule="auto"/>
        <w:ind w:left="1548" w:firstLine="720"/>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00341">
        <w:t xml:space="preserve"> :</w:t>
      </w:r>
      <w:r w:rsidR="00913415">
        <w:t xml:space="preserve"> T</w:t>
      </w:r>
      <w:r w:rsidR="00A80121" w:rsidRPr="00A80121">
        <w:t>idak terdapat hubungan kasalitas diantara variabel</w:t>
      </w:r>
    </w:p>
    <w:p w14:paraId="6F6FE572" w14:textId="32B5ED26" w:rsidR="00700341" w:rsidRDefault="008E5E33" w:rsidP="00654EE0">
      <w:pPr>
        <w:spacing w:line="360" w:lineRule="auto"/>
        <w:ind w:left="1440" w:firstLine="720"/>
        <w:jc w:val="both"/>
      </w:pPr>
      <m:oMath>
        <m:sSub>
          <m:sSubPr>
            <m:ctrlPr>
              <w:rPr>
                <w:rFonts w:ascii="Cambria Math" w:hAnsi="Cambria Math"/>
                <w:i/>
              </w:rPr>
            </m:ctrlPr>
          </m:sSubPr>
          <m:e>
            <m:r>
              <w:rPr>
                <w:rFonts w:ascii="Cambria Math" w:hAnsi="Cambria Math"/>
              </w:rPr>
              <m:t xml:space="preserve"> H</m:t>
            </m:r>
          </m:e>
          <m:sub>
            <m:r>
              <w:rPr>
                <w:rFonts w:ascii="Cambria Math" w:hAnsi="Cambria Math"/>
              </w:rPr>
              <m:t>1</m:t>
            </m:r>
          </m:sub>
        </m:sSub>
      </m:oMath>
      <w:r w:rsidR="00A80121">
        <w:t>:</w:t>
      </w:r>
      <w:r w:rsidR="00DB584B">
        <w:t xml:space="preserve"> </w:t>
      </w:r>
      <w:r w:rsidR="00913415">
        <w:t>T</w:t>
      </w:r>
      <w:r w:rsidR="00DB584B" w:rsidRPr="00DB584B">
        <w:t>erdapat hubungan kausalitas diantara variabel</w:t>
      </w:r>
    </w:p>
    <w:p w14:paraId="6B2B04B5" w14:textId="6DBDB9F5" w:rsidR="00FB7CF7" w:rsidRPr="00684280" w:rsidRDefault="00FB7CF7" w:rsidP="00BF28D6">
      <w:pPr>
        <w:ind w:left="2268"/>
        <w:jc w:val="both"/>
        <w:rPr>
          <w:iCs/>
        </w:rPr>
      </w:pPr>
      <w:commentRangeStart w:id="36"/>
      <w:r w:rsidRPr="00684280">
        <w:rPr>
          <w:iCs/>
        </w:rPr>
        <w:t xml:space="preserve">Jika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684280">
        <w:rPr>
          <w:iCs/>
        </w:rPr>
        <w:t>diterima berarti semua koefisien regresi bernilai 0, sehingga hipotesis dapat juga ditulis dengan:</w:t>
      </w:r>
      <w:commentRangeEnd w:id="36"/>
      <w:r w:rsidR="00C079AA">
        <w:rPr>
          <w:rStyle w:val="CommentReference"/>
        </w:rPr>
        <w:commentReference w:id="36"/>
      </w:r>
    </w:p>
    <w:p w14:paraId="1AEC0290" w14:textId="1E0DA058" w:rsidR="00FB7CF7" w:rsidRDefault="00462B28" w:rsidP="00654EE0">
      <w:pPr>
        <w:pStyle w:val="ListParagraph"/>
        <w:numPr>
          <w:ilvl w:val="0"/>
          <w:numId w:val="28"/>
        </w:numPr>
        <w:spacing w:line="360" w:lineRule="auto"/>
        <w:ind w:left="2268"/>
        <w:jc w:val="both"/>
        <w:rPr>
          <w:b/>
          <w:bCs/>
        </w:rPr>
      </w:pPr>
      <w:r w:rsidRPr="00462B28">
        <w:rPr>
          <w:b/>
          <w:bCs/>
        </w:rPr>
        <w:lastRenderedPageBreak/>
        <w:t>Statistik uji :</w:t>
      </w:r>
    </w:p>
    <w:p w14:paraId="4EFA819F" w14:textId="7B4B9503" w:rsidR="00775ED9" w:rsidRDefault="00775ED9" w:rsidP="00654EE0">
      <w:pPr>
        <w:pStyle w:val="ListParagraph"/>
        <w:spacing w:line="360" w:lineRule="auto"/>
        <w:ind w:left="1548" w:firstLine="612"/>
        <w:jc w:val="both"/>
        <w:rPr>
          <w:b/>
          <w:bCs/>
        </w:rPr>
      </w:pPr>
      <w:r w:rsidRPr="00684280">
        <w:rPr>
          <w:noProof/>
          <w:lang w:val="en-US" w:eastAsia="ko-KR"/>
        </w:rPr>
        <w:drawing>
          <wp:inline distT="0" distB="0" distL="0" distR="0" wp14:anchorId="1DA095A5" wp14:editId="349990AB">
            <wp:extent cx="2914650" cy="333375"/>
            <wp:effectExtent l="0" t="0" r="0" b="9525"/>
            <wp:docPr id="1220989825"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4650" cy="333375"/>
                    </a:xfrm>
                    <a:prstGeom prst="rect">
                      <a:avLst/>
                    </a:prstGeom>
                    <a:noFill/>
                    <a:ln>
                      <a:noFill/>
                    </a:ln>
                  </pic:spPr>
                </pic:pic>
              </a:graphicData>
            </a:graphic>
          </wp:inline>
        </w:drawing>
      </w:r>
    </w:p>
    <w:p w14:paraId="58997423" w14:textId="03FE36D8" w:rsidR="00510757" w:rsidRDefault="00510757" w:rsidP="00654EE0">
      <w:pPr>
        <w:pStyle w:val="ListParagraph"/>
        <w:spacing w:line="360" w:lineRule="auto"/>
        <w:ind w:left="2520" w:firstLine="360"/>
        <w:jc w:val="both"/>
      </w:pPr>
      <w:r w:rsidRPr="00510757">
        <w:t>Keterangan:</w:t>
      </w:r>
    </w:p>
    <w:p w14:paraId="4A942145" w14:textId="1439CCFC" w:rsidR="003F3A9E" w:rsidRDefault="004A64A9" w:rsidP="00654EE0">
      <w:pPr>
        <w:spacing w:line="360" w:lineRule="auto"/>
        <w:ind w:left="2160" w:firstLine="720"/>
        <w:jc w:val="both"/>
        <w:rPr>
          <w:iCs/>
        </w:rPr>
      </w:pPr>
      <w:r w:rsidRPr="00684280">
        <w:rPr>
          <w:noProof/>
          <w:lang w:val="en-US" w:eastAsia="ko-KR"/>
        </w:rPr>
        <w:drawing>
          <wp:inline distT="0" distB="0" distL="0" distR="0" wp14:anchorId="09132479" wp14:editId="3E6AF772">
            <wp:extent cx="1771650" cy="190500"/>
            <wp:effectExtent l="0" t="0" r="0" b="0"/>
            <wp:docPr id="31864683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71650" cy="190500"/>
                    </a:xfrm>
                    <a:prstGeom prst="rect">
                      <a:avLst/>
                    </a:prstGeom>
                    <a:noFill/>
                    <a:ln>
                      <a:noFill/>
                    </a:ln>
                  </pic:spPr>
                </pic:pic>
              </a:graphicData>
            </a:graphic>
          </wp:inline>
        </w:drawing>
      </w:r>
      <w:r w:rsidR="00913415">
        <w:rPr>
          <w:iCs/>
        </w:rPr>
        <w:t xml:space="preserve">: </w:t>
      </w:r>
      <w:r w:rsidR="003F3A9E" w:rsidRPr="00684280">
        <w:rPr>
          <w:i/>
        </w:rPr>
        <w:t>sum of squares</w:t>
      </w:r>
      <w:r w:rsidR="003F3A9E" w:rsidRPr="00684280">
        <w:rPr>
          <w:iCs/>
        </w:rPr>
        <w:t xml:space="preserve"> diperoleh dari regresi yang dilakukan terhadap Y dengan melibatkan </w:t>
      </w:r>
      <w:r w:rsidR="003F3A9E" w:rsidRPr="00684280">
        <w:rPr>
          <w:i/>
          <w:iCs/>
        </w:rPr>
        <w:t>lag</w:t>
      </w:r>
      <w:r w:rsidR="003F3A9E" w:rsidRPr="00684280">
        <w:rPr>
          <w:iCs/>
        </w:rPr>
        <w:t xml:space="preserve"> variabel X seperti berikut.</w:t>
      </w:r>
    </w:p>
    <w:p w14:paraId="6AD9FFE8" w14:textId="483B4F48" w:rsidR="005B15B3" w:rsidRPr="00684280" w:rsidRDefault="005B15B3" w:rsidP="00654EE0">
      <w:pPr>
        <w:spacing w:line="360" w:lineRule="auto"/>
        <w:ind w:firstLine="720"/>
        <w:jc w:val="both"/>
        <w:rPr>
          <w:iCs/>
        </w:rPr>
      </w:pPr>
      <w:r w:rsidRPr="00684280">
        <w:rPr>
          <w:noProof/>
          <w:lang w:val="en-US" w:eastAsia="ko-KR"/>
        </w:rPr>
        <w:drawing>
          <wp:inline distT="0" distB="0" distL="0" distR="0" wp14:anchorId="265D5B7E" wp14:editId="668BBE8C">
            <wp:extent cx="3067050" cy="171450"/>
            <wp:effectExtent l="0" t="0" r="0" b="0"/>
            <wp:docPr id="1870925287"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7050" cy="171450"/>
                    </a:xfrm>
                    <a:prstGeom prst="rect">
                      <a:avLst/>
                    </a:prstGeom>
                    <a:noFill/>
                    <a:ln>
                      <a:noFill/>
                    </a:ln>
                  </pic:spPr>
                </pic:pic>
              </a:graphicData>
            </a:graphic>
          </wp:inline>
        </w:drawing>
      </w:r>
    </w:p>
    <w:p w14:paraId="68640030" w14:textId="25BB0EF6" w:rsidR="0017102E" w:rsidRDefault="001B522A" w:rsidP="00654EE0">
      <w:pPr>
        <w:spacing w:line="360" w:lineRule="auto"/>
        <w:ind w:left="2160" w:firstLine="720"/>
        <w:jc w:val="both"/>
        <w:rPr>
          <w:iCs/>
        </w:rPr>
      </w:pPr>
      <w:r w:rsidRPr="00684280">
        <w:rPr>
          <w:noProof/>
          <w:lang w:val="en-US" w:eastAsia="ko-KR"/>
        </w:rPr>
        <w:drawing>
          <wp:inline distT="0" distB="0" distL="0" distR="0" wp14:anchorId="29204EB0" wp14:editId="57778C8E">
            <wp:extent cx="1895475" cy="171450"/>
            <wp:effectExtent l="0" t="0" r="9525" b="0"/>
            <wp:docPr id="40186786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95475" cy="171450"/>
                    </a:xfrm>
                    <a:prstGeom prst="rect">
                      <a:avLst/>
                    </a:prstGeom>
                    <a:noFill/>
                    <a:ln>
                      <a:noFill/>
                    </a:ln>
                  </pic:spPr>
                </pic:pic>
              </a:graphicData>
            </a:graphic>
          </wp:inline>
        </w:drawing>
      </w:r>
      <w:r w:rsidR="00913415">
        <w:rPr>
          <w:iCs/>
        </w:rPr>
        <w:t xml:space="preserve">: </w:t>
      </w:r>
      <w:r w:rsidR="00913415">
        <w:rPr>
          <w:i/>
        </w:rPr>
        <w:t xml:space="preserve">sum </w:t>
      </w:r>
      <w:r w:rsidR="0017102E" w:rsidRPr="00684280">
        <w:rPr>
          <w:i/>
        </w:rPr>
        <w:t>of squares</w:t>
      </w:r>
      <w:r w:rsidR="0017102E" w:rsidRPr="00684280">
        <w:rPr>
          <w:iCs/>
        </w:rPr>
        <w:t xml:space="preserve"> diperoleh dari regresi yang dilakukan terhadap Y tanpa melibatkan </w:t>
      </w:r>
      <w:r w:rsidR="0017102E" w:rsidRPr="00684280">
        <w:rPr>
          <w:i/>
          <w:iCs/>
        </w:rPr>
        <w:t>lag</w:t>
      </w:r>
      <w:r w:rsidR="0017102E" w:rsidRPr="00684280">
        <w:rPr>
          <w:iCs/>
        </w:rPr>
        <w:t xml:space="preserve"> variabel X seperti berikut.</w:t>
      </w:r>
    </w:p>
    <w:p w14:paraId="0C60F361" w14:textId="7E659817" w:rsidR="000E2E8F" w:rsidRDefault="000E2E8F" w:rsidP="0017102E">
      <w:pPr>
        <w:spacing w:line="360" w:lineRule="auto"/>
        <w:jc w:val="both"/>
        <w:rPr>
          <w:iCs/>
        </w:rPr>
      </w:pPr>
      <w:r w:rsidRPr="00684280">
        <w:rPr>
          <w:noProof/>
          <w:lang w:val="en-US" w:eastAsia="ko-KR"/>
        </w:rPr>
        <w:drawing>
          <wp:anchor distT="0" distB="0" distL="114300" distR="114300" simplePos="0" relativeHeight="251699200" behindDoc="0" locked="0" layoutInCell="1" allowOverlap="1" wp14:anchorId="1A88B1FA" wp14:editId="49E2AF29">
            <wp:simplePos x="0" y="0"/>
            <wp:positionH relativeFrom="column">
              <wp:posOffset>1071429</wp:posOffset>
            </wp:positionH>
            <wp:positionV relativeFrom="paragraph">
              <wp:posOffset>4445</wp:posOffset>
            </wp:positionV>
            <wp:extent cx="2400300" cy="171450"/>
            <wp:effectExtent l="0" t="0" r="0" b="0"/>
            <wp:wrapSquare wrapText="bothSides"/>
            <wp:docPr id="1140153265"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00300" cy="171450"/>
                    </a:xfrm>
                    <a:prstGeom prst="rect">
                      <a:avLst/>
                    </a:prstGeom>
                    <a:noFill/>
                    <a:ln>
                      <a:noFill/>
                    </a:ln>
                  </pic:spPr>
                </pic:pic>
              </a:graphicData>
            </a:graphic>
          </wp:anchor>
        </w:drawing>
      </w:r>
    </w:p>
    <w:p w14:paraId="715BB008" w14:textId="66A2B319" w:rsidR="009545D1" w:rsidRDefault="00913415" w:rsidP="00654EE0">
      <w:pPr>
        <w:spacing w:line="360" w:lineRule="auto"/>
        <w:ind w:left="1548" w:firstLine="720"/>
        <w:jc w:val="both"/>
        <w:rPr>
          <w:iCs/>
        </w:rPr>
      </w:pPr>
      <w:r>
        <w:rPr>
          <w:iCs/>
        </w:rPr>
        <w:t>N</w:t>
      </w:r>
      <w:r w:rsidR="009545D1" w:rsidRPr="009545D1">
        <w:rPr>
          <w:iCs/>
        </w:rPr>
        <w:t>: banyaknya pengamatan</w:t>
      </w:r>
    </w:p>
    <w:p w14:paraId="16044FBE" w14:textId="29D1F9B5" w:rsidR="009545D1" w:rsidRDefault="00913415" w:rsidP="00654EE0">
      <w:pPr>
        <w:spacing w:line="360" w:lineRule="auto"/>
        <w:ind w:left="1548" w:firstLine="720"/>
        <w:jc w:val="both"/>
        <w:rPr>
          <w:iCs/>
        </w:rPr>
      </w:pPr>
      <w:r>
        <w:rPr>
          <w:iCs/>
        </w:rPr>
        <w:t>K</w:t>
      </w:r>
      <w:r w:rsidR="009545D1" w:rsidRPr="009545D1">
        <w:rPr>
          <w:iCs/>
        </w:rPr>
        <w:t>: banyaknya parameter model penuh</w:t>
      </w:r>
    </w:p>
    <w:p w14:paraId="0DE0943D" w14:textId="064591F1" w:rsidR="00954EDC" w:rsidRDefault="00913415" w:rsidP="00654EE0">
      <w:pPr>
        <w:spacing w:line="360" w:lineRule="auto"/>
        <w:ind w:left="1548" w:firstLine="720"/>
        <w:jc w:val="both"/>
        <w:rPr>
          <w:iCs/>
        </w:rPr>
      </w:pPr>
      <w:r>
        <w:rPr>
          <w:iCs/>
        </w:rPr>
        <w:t>q</w:t>
      </w:r>
      <w:r w:rsidR="00954EDC" w:rsidRPr="00954EDC">
        <w:rPr>
          <w:iCs/>
        </w:rPr>
        <w:t>: banyaknya parameter model terbatas</w:t>
      </w:r>
      <w:r w:rsidR="00BF28D6">
        <w:rPr>
          <w:iCs/>
        </w:rPr>
        <w:t xml:space="preserve"> </w:t>
      </w:r>
    </w:p>
    <w:p w14:paraId="581C223D" w14:textId="77777777" w:rsidR="00BF28D6" w:rsidRDefault="00BF28D6" w:rsidP="00654EE0">
      <w:pPr>
        <w:spacing w:line="360" w:lineRule="auto"/>
        <w:ind w:left="1548" w:firstLine="720"/>
        <w:jc w:val="both"/>
        <w:rPr>
          <w:iCs/>
        </w:rPr>
      </w:pPr>
    </w:p>
    <w:p w14:paraId="3B8FF74F" w14:textId="234E2B26" w:rsidR="00954EDC" w:rsidRDefault="00954EDC" w:rsidP="00654EE0">
      <w:pPr>
        <w:pStyle w:val="ListParagraph"/>
        <w:numPr>
          <w:ilvl w:val="0"/>
          <w:numId w:val="28"/>
        </w:numPr>
        <w:spacing w:line="360" w:lineRule="auto"/>
        <w:ind w:left="2268"/>
        <w:jc w:val="both"/>
        <w:rPr>
          <w:b/>
          <w:bCs/>
          <w:iCs/>
        </w:rPr>
      </w:pPr>
      <w:r w:rsidRPr="00954EDC">
        <w:rPr>
          <w:b/>
          <w:bCs/>
          <w:iCs/>
        </w:rPr>
        <w:t>Kriteria</w:t>
      </w:r>
    </w:p>
    <w:p w14:paraId="7D2E66B3" w14:textId="589CAC69" w:rsidR="00E04D44" w:rsidRPr="00684280" w:rsidRDefault="008E5E33" w:rsidP="00654EE0">
      <w:pPr>
        <w:spacing w:line="360" w:lineRule="auto"/>
        <w:ind w:left="2160" w:firstLine="720"/>
        <w:jc w:val="both"/>
        <w:rPr>
          <w:iCs/>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04D44">
        <w:rPr>
          <w:b/>
          <w:bCs/>
          <w:iCs/>
        </w:rPr>
        <w:t xml:space="preserve"> </w:t>
      </w:r>
      <w:r w:rsidR="00E04D44" w:rsidRPr="00684280">
        <w:rPr>
          <w:iCs/>
        </w:rPr>
        <w:t>ditolak apabila nilai</w:t>
      </w:r>
      <w:r w:rsidR="003E0BF7">
        <w:rPr>
          <w:iCs/>
        </w:rPr>
        <w:t xml:space="preserve"> </w:t>
      </w:r>
      <m:oMath>
        <m:sSub>
          <m:sSubPr>
            <m:ctrlPr>
              <w:rPr>
                <w:rFonts w:ascii="Cambria Math" w:hAnsi="Cambria Math"/>
                <w:i/>
              </w:rPr>
            </m:ctrlPr>
          </m:sSubPr>
          <m:e>
            <m:r>
              <w:rPr>
                <w:rFonts w:ascii="Cambria Math" w:hAnsi="Cambria Math"/>
              </w:rPr>
              <m:t>F</m:t>
            </m:r>
          </m:e>
          <m:sub>
            <m:r>
              <w:rPr>
                <w:rFonts w:ascii="Cambria Math" w:hAnsi="Cambria Math"/>
              </w:rPr>
              <m:t>hitung</m:t>
            </m:r>
          </m:sub>
        </m:sSub>
        <m:r>
          <w:rPr>
            <w:rFonts w:ascii="Cambria Math" w:hAnsi="Cambria Math"/>
          </w:rPr>
          <m:t xml:space="preserve">&gt; </m:t>
        </m:r>
        <m:sSub>
          <m:sSubPr>
            <m:ctrlPr>
              <w:rPr>
                <w:rFonts w:ascii="Cambria Math" w:hAnsi="Cambria Math"/>
                <w:i/>
              </w:rPr>
            </m:ctrlPr>
          </m:sSubPr>
          <m:e>
            <m:r>
              <w:rPr>
                <w:rFonts w:ascii="Cambria Math" w:hAnsi="Cambria Math"/>
              </w:rPr>
              <m:t>F</m:t>
            </m:r>
          </m:e>
          <m:sub>
            <m:r>
              <w:rPr>
                <w:rFonts w:ascii="Cambria Math" w:hAnsi="Cambria Math"/>
              </w:rPr>
              <m:t>tabel</m:t>
            </m:r>
          </m:sub>
        </m:sSub>
      </m:oMath>
      <w:r w:rsidR="00E04D44" w:rsidRPr="00684280">
        <w:rPr>
          <w:iCs/>
        </w:rPr>
        <w:t xml:space="preserve"> pada taraf signifikansi</w:t>
      </w:r>
      <w:r w:rsidR="00C41E5E">
        <w:rPr>
          <w:iCs/>
        </w:rPr>
        <w:t xml:space="preserve"> </w:t>
      </w:r>
      <m:oMath>
        <m:r>
          <w:rPr>
            <w:rFonts w:ascii="Cambria Math" w:hAnsi="Cambria Math"/>
          </w:rPr>
          <m:t>a=5%</m:t>
        </m:r>
      </m:oMath>
      <w:r w:rsidR="00E04D44" w:rsidRPr="00684280">
        <w:rPr>
          <w:iCs/>
        </w:rPr>
        <w:t xml:space="preserve"> atau nilai probabilitas</w:t>
      </w:r>
      <w:r w:rsidR="00385D10" w:rsidRPr="00385D10">
        <w:rPr>
          <w:rFonts w:ascii="Cambria Math" w:hAnsi="Cambria Math"/>
          <w:i/>
          <w:iCs/>
        </w:rPr>
        <w:t xml:space="preserve"> </w:t>
      </w:r>
      <m:oMath>
        <m:r>
          <w:rPr>
            <w:rFonts w:ascii="Cambria Math" w:hAnsi="Cambria Math"/>
          </w:rPr>
          <m:t>&lt; a=5%.</m:t>
        </m:r>
      </m:oMath>
      <w:r w:rsidR="00E04D44" w:rsidRPr="00684280">
        <w:rPr>
          <w:iCs/>
        </w:rPr>
        <w:t xml:space="preserve"> Bila</w:t>
      </w:r>
      <w:r w:rsidR="00385D10" w:rsidRPr="00385D10">
        <w:rPr>
          <w:rFonts w:ascii="Cambria Math" w:hAnsi="Cambria Math"/>
          <w:i/>
          <w:iCs/>
        </w:rPr>
        <w:t xml:space="preserve">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sidR="00E04D44" w:rsidRPr="00684280">
        <w:rPr>
          <w:iCs/>
        </w:rPr>
        <w:t xml:space="preserve"> ditolak, berarti X mempengaruhi Y dengan kata lain, terdapat hubungan kausalitas antar variabel. Dengan cara yang sama juga dapat dilakukan untuk melihat apakah Y mempunyai pengaruh terhadap X. </w:t>
      </w:r>
    </w:p>
    <w:p w14:paraId="7826EC9E" w14:textId="77777777" w:rsidR="00E04D44" w:rsidRDefault="00E04D44" w:rsidP="00654EE0">
      <w:pPr>
        <w:spacing w:line="360" w:lineRule="auto"/>
        <w:ind w:left="2061" w:firstLine="720"/>
        <w:jc w:val="both"/>
        <w:rPr>
          <w:i/>
        </w:rPr>
      </w:pPr>
      <w:r w:rsidRPr="00684280">
        <w:rPr>
          <w:iCs/>
        </w:rPr>
        <w:lastRenderedPageBreak/>
        <w:t xml:space="preserve">Oleh karena cara perhitungan manualnya cukup rumit, sehingga penulis menggunakan bantuan program siap pakai yaitu </w:t>
      </w:r>
      <w:r w:rsidRPr="00684280">
        <w:rPr>
          <w:i/>
        </w:rPr>
        <w:t xml:space="preserve">software </w:t>
      </w:r>
      <w:r w:rsidRPr="00684280">
        <w:rPr>
          <w:iCs/>
        </w:rPr>
        <w:t>EViews12</w:t>
      </w:r>
      <w:r w:rsidRPr="00684280">
        <w:rPr>
          <w:i/>
        </w:rPr>
        <w:t>.</w:t>
      </w:r>
    </w:p>
    <w:p w14:paraId="0D2F70AE" w14:textId="614192A1" w:rsidR="0054191C" w:rsidRDefault="0054191C" w:rsidP="0030030A">
      <w:pPr>
        <w:pStyle w:val="Heading4"/>
        <w:spacing w:line="360" w:lineRule="auto"/>
        <w:jc w:val="both"/>
      </w:pPr>
      <w:r w:rsidRPr="0054191C">
        <w:t>Pemodelan Vector Autoregression</w:t>
      </w:r>
    </w:p>
    <w:p w14:paraId="4FC5BF05" w14:textId="4E447115" w:rsidR="0030030A" w:rsidRDefault="0030030A" w:rsidP="00654EE0">
      <w:pPr>
        <w:spacing w:line="360" w:lineRule="auto"/>
        <w:ind w:left="2160" w:firstLine="720"/>
        <w:jc w:val="both"/>
      </w:pPr>
      <w:r w:rsidRPr="00866466">
        <w:rPr>
          <w:i/>
          <w:iCs/>
        </w:rPr>
        <w:t>Vector Error Correction</w:t>
      </w:r>
      <w:r w:rsidRPr="0030030A">
        <w:t xml:space="preserve"> Model (VECM) adalah pengembangan model VAR untuk runtun waktu yang tidak stasioner dan memiliki satu atau lebih hubungan kointegrasi. Perilaku dinamis dari VECM dapat dilihat melalui respon dari setiap variabel dependen terhadap guncangan/shock pada variabel tersebut maupun terhadap variabel dependen lainnya. Ada dua </w:t>
      </w:r>
      <w:proofErr w:type="gramStart"/>
      <w:r w:rsidRPr="0030030A">
        <w:t>cara</w:t>
      </w:r>
      <w:proofErr w:type="gramEnd"/>
      <w:r w:rsidRPr="0030030A">
        <w:t xml:space="preserve"> untuk dapat melihat karakteristik model VECM, yaitu melalui </w:t>
      </w:r>
      <w:commentRangeStart w:id="37"/>
      <w:r w:rsidRPr="0030030A">
        <w:t>impulse response function dan variance decomposition.</w:t>
      </w:r>
      <w:commentRangeEnd w:id="37"/>
      <w:r w:rsidR="00C079AA">
        <w:rPr>
          <w:rStyle w:val="CommentReference"/>
        </w:rPr>
        <w:commentReference w:id="37"/>
      </w:r>
    </w:p>
    <w:p w14:paraId="159C574F" w14:textId="50C74166" w:rsidR="001E3645" w:rsidRDefault="001E3645" w:rsidP="00654EE0">
      <w:pPr>
        <w:spacing w:line="360" w:lineRule="auto"/>
        <w:ind w:left="2160" w:firstLine="720"/>
        <w:jc w:val="both"/>
      </w:pPr>
      <w:r w:rsidRPr="001E3645">
        <w:t xml:space="preserve">Model VECM memiliki satu persamaan untuk setiap variabel (sebagai variabel dependen). VECM mempunyai ciri khas dengan dimasukkannya unsur </w:t>
      </w:r>
      <w:r w:rsidRPr="001E3645">
        <w:rPr>
          <w:i/>
          <w:iCs/>
        </w:rPr>
        <w:t>Error Correction Term</w:t>
      </w:r>
      <w:r w:rsidRPr="001E3645">
        <w:t xml:space="preserve"> (ECT) dalam model.</w:t>
      </w:r>
    </w:p>
    <w:p w14:paraId="0A93CD3F" w14:textId="754BAF99" w:rsidR="00017BB9" w:rsidRDefault="00017BB9" w:rsidP="00654EE0">
      <w:pPr>
        <w:spacing w:line="360" w:lineRule="auto"/>
        <w:ind w:left="1440" w:firstLine="720"/>
        <w:jc w:val="both"/>
      </w:pPr>
      <w:commentRangeStart w:id="38"/>
      <w:r w:rsidRPr="00017BB9">
        <w:t>Bentuk umum VECM dengan panjang sebagai berikut:</w:t>
      </w:r>
    </w:p>
    <w:p w14:paraId="67B918BD" w14:textId="0BD13C4E" w:rsidR="002030E8" w:rsidRPr="00684280" w:rsidRDefault="002030E8" w:rsidP="00654EE0">
      <w:pPr>
        <w:ind w:left="2160" w:firstLine="720"/>
        <w:jc w:val="both"/>
      </w:pPr>
      <w:r w:rsidRPr="00684280">
        <w:t>Bentuk umum VECM dengan panjang</w:t>
      </w:r>
      <w:r w:rsidR="004D70B4">
        <w:t xml:space="preserve"> </w:t>
      </w:r>
      <m:oMath>
        <m:r>
          <w:rPr>
            <w:rFonts w:ascii="Cambria Math" w:hAnsi="Cambria Math"/>
          </w:rPr>
          <m:t>lag (p-1)</m:t>
        </m:r>
      </m:oMath>
      <w:r w:rsidRPr="00684280">
        <w:t xml:space="preserve"> adalah sebagai berikut: </w:t>
      </w:r>
      <w:commentRangeEnd w:id="38"/>
      <w:r w:rsidR="00C079AA">
        <w:rPr>
          <w:rStyle w:val="CommentReference"/>
        </w:rPr>
        <w:commentReference w:id="38"/>
      </w:r>
    </w:p>
    <w:p w14:paraId="42F6E9BF" w14:textId="77777777" w:rsidR="002030E8" w:rsidRPr="00684280" w:rsidRDefault="002030E8" w:rsidP="002030E8">
      <w:pPr>
        <w:ind w:firstLine="720"/>
      </w:pPr>
      <w:r w:rsidRPr="00684280">
        <w:rPr>
          <w:noProof/>
          <w:lang w:val="en-US" w:eastAsia="ko-KR"/>
        </w:rPr>
        <w:drawing>
          <wp:inline distT="0" distB="0" distL="0" distR="0" wp14:anchorId="41CF3F07" wp14:editId="46B1CAF5">
            <wp:extent cx="4648200" cy="190500"/>
            <wp:effectExtent l="0" t="0" r="0" b="0"/>
            <wp:docPr id="136925114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8200" cy="190500"/>
                    </a:xfrm>
                    <a:prstGeom prst="rect">
                      <a:avLst/>
                    </a:prstGeom>
                    <a:noFill/>
                    <a:ln>
                      <a:noFill/>
                    </a:ln>
                  </pic:spPr>
                </pic:pic>
              </a:graphicData>
            </a:graphic>
          </wp:inline>
        </w:drawing>
      </w:r>
      <w:r w:rsidRPr="00684280">
        <w:t xml:space="preserve"> </w:t>
      </w:r>
    </w:p>
    <w:p w14:paraId="15720B1F" w14:textId="77777777" w:rsidR="002030E8" w:rsidRDefault="002030E8" w:rsidP="002030E8">
      <w:pPr>
        <w:ind w:firstLine="720"/>
      </w:pPr>
      <w:r w:rsidRPr="00684280">
        <w:rPr>
          <w:noProof/>
          <w:lang w:val="en-US" w:eastAsia="ko-KR"/>
        </w:rPr>
        <w:drawing>
          <wp:inline distT="0" distB="0" distL="0" distR="0" wp14:anchorId="2DC3E38F" wp14:editId="4EFDB486">
            <wp:extent cx="3333750" cy="171450"/>
            <wp:effectExtent l="0" t="0" r="0" b="0"/>
            <wp:docPr id="960009663"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33750" cy="171450"/>
                    </a:xfrm>
                    <a:prstGeom prst="rect">
                      <a:avLst/>
                    </a:prstGeom>
                    <a:noFill/>
                    <a:ln>
                      <a:noFill/>
                    </a:ln>
                  </pic:spPr>
                </pic:pic>
              </a:graphicData>
            </a:graphic>
          </wp:inline>
        </w:drawing>
      </w:r>
      <w:r w:rsidRPr="00684280">
        <w:t xml:space="preserve"> </w:t>
      </w:r>
    </w:p>
    <w:p w14:paraId="55F89324" w14:textId="3C6E8ED1" w:rsidR="00805550" w:rsidRDefault="00913415" w:rsidP="00654EE0">
      <w:pPr>
        <w:ind w:left="1440" w:firstLine="720"/>
      </w:pPr>
      <w:r>
        <w:t>K</w:t>
      </w:r>
      <w:r w:rsidR="00BF28D6">
        <w:t>eterangan</w:t>
      </w:r>
      <w:r w:rsidR="00805550" w:rsidRPr="00805550">
        <w:t>:</w:t>
      </w:r>
    </w:p>
    <w:p w14:paraId="1A6839C0" w14:textId="0A52A3DD" w:rsidR="001B0082" w:rsidRDefault="004D70B4" w:rsidP="00654EE0">
      <w:pPr>
        <w:ind w:left="1440" w:firstLine="720"/>
        <w:jc w:val="both"/>
      </w:p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004C7D02">
        <w:t xml:space="preserve">: </w:t>
      </w:r>
      <w:r w:rsidR="00913415">
        <w:t>V</w:t>
      </w:r>
      <w:r w:rsidR="004C7D02" w:rsidRPr="004C7D02">
        <w:t>ektor turunan pertama variabel dependen</w:t>
      </w:r>
    </w:p>
    <w:p w14:paraId="43E1F3C0" w14:textId="037DE1F6" w:rsidR="00284ADC" w:rsidRDefault="009844B5" w:rsidP="00654EE0">
      <w:pPr>
        <w:ind w:left="1440" w:firstLine="720"/>
        <w:jc w:val="both"/>
      </w:p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C7D02">
        <w:t xml:space="preserve"> : </w:t>
      </w:r>
      <w:r w:rsidR="00913415">
        <w:t>V</w:t>
      </w:r>
      <w:r w:rsidR="004E1B4C" w:rsidRPr="00684280">
        <w:t>ektor turunan pertama variabel dependen</w:t>
      </w:r>
      <w:r w:rsidR="00114663">
        <w:t xml:space="preserve"> </w:t>
      </w:r>
      <w:r w:rsidR="004E1B4C" w:rsidRPr="00684280">
        <w:t xml:space="preserve">dengan </w:t>
      </w:r>
      <w:r w:rsidR="004E1B4C" w:rsidRPr="00684280">
        <w:rPr>
          <w:i/>
        </w:rPr>
        <w:t>lag</w:t>
      </w:r>
      <w:r w:rsidR="004E1B4C" w:rsidRPr="00684280">
        <w:t xml:space="preserve"> ke-1</w:t>
      </w:r>
    </w:p>
    <w:commentRangeStart w:id="39"/>
    <w:p w14:paraId="03134D4F" w14:textId="64DFD95C" w:rsidR="00C07B2B" w:rsidRDefault="008E5E33" w:rsidP="00654EE0">
      <w:pPr>
        <w:ind w:left="1440" w:firstLine="720"/>
        <w:jc w:val="both"/>
      </w:pPr>
      <m:oMath>
        <m:sSub>
          <m:sSubPr>
            <m:ctrlPr>
              <w:rPr>
                <w:rFonts w:ascii="Cambria Math" w:hAnsi="Cambria Math"/>
                <w:i/>
              </w:rPr>
            </m:ctrlPr>
          </m:sSubPr>
          <m:e>
            <m:r>
              <w:rPr>
                <w:rFonts w:ascii="Cambria Math" w:hAnsi="Cambria Math"/>
              </w:rPr>
              <m:t>e</m:t>
            </m:r>
          </m:e>
          <m:sub>
            <m:r>
              <w:rPr>
                <w:rFonts w:ascii="Cambria Math" w:hAnsi="Cambria Math"/>
              </w:rPr>
              <m:t>t-1</m:t>
            </m:r>
          </m:sub>
        </m:sSub>
      </m:oMath>
      <w:r w:rsidR="004E1B4C">
        <w:t xml:space="preserve"> : </w:t>
      </w:r>
      <w:r w:rsidR="00913415">
        <w:rPr>
          <w:i/>
          <w:iCs/>
        </w:rPr>
        <w:t>E</w:t>
      </w:r>
      <w:r w:rsidR="00114663" w:rsidRPr="00684280">
        <w:rPr>
          <w:i/>
          <w:iCs/>
        </w:rPr>
        <w:t>rror</w:t>
      </w:r>
      <w:r w:rsidR="00114663" w:rsidRPr="00684280">
        <w:t xml:space="preserve"> yang diperoleh dari persamaan regresi antara Y dan X pada </w:t>
      </w:r>
      <w:r w:rsidR="00114663" w:rsidRPr="00684280">
        <w:rPr>
          <w:i/>
        </w:rPr>
        <w:t>lag</w:t>
      </w:r>
      <w:r w:rsidR="00114663" w:rsidRPr="00684280">
        <w:t xml:space="preserve"> ke-1 dan disebut juga ECT (</w:t>
      </w:r>
      <w:r w:rsidR="00114663" w:rsidRPr="00684280">
        <w:rPr>
          <w:i/>
          <w:iCs/>
        </w:rPr>
        <w:t>Error Correction Term</w:t>
      </w:r>
      <w:r w:rsidR="00114663" w:rsidRPr="00684280">
        <w:t>)</w:t>
      </w:r>
    </w:p>
    <w:p w14:paraId="217EEAB3" w14:textId="4AFFB98E" w:rsidR="00631924" w:rsidRDefault="008E5E33" w:rsidP="00654EE0">
      <w:pPr>
        <w:ind w:left="1440" w:firstLine="720"/>
      </w:pP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DC123D">
        <w:t xml:space="preserve"> : </w:t>
      </w:r>
      <w:r w:rsidR="00913415">
        <w:t>V</w:t>
      </w:r>
      <w:r w:rsidR="00DC123D" w:rsidRPr="00DC123D">
        <w:t>ektor residual</w:t>
      </w:r>
      <w:commentRangeEnd w:id="39"/>
      <w:r w:rsidR="00C079AA">
        <w:rPr>
          <w:rStyle w:val="CommentReference"/>
        </w:rPr>
        <w:commentReference w:id="39"/>
      </w:r>
    </w:p>
    <w:p w14:paraId="70A692B9" w14:textId="3F4A484D" w:rsidR="00AE5B58" w:rsidRDefault="009844B5" w:rsidP="00654EE0">
      <w:pPr>
        <w:ind w:left="1440" w:firstLine="720"/>
      </w:pPr>
      <m:oMath>
        <m:r>
          <w:rPr>
            <w:rFonts w:ascii="Cambria Math" w:hAnsi="Cambria Math"/>
          </w:rPr>
          <m:t>a</m:t>
        </m:r>
      </m:oMath>
      <w:r w:rsidR="00DC123D">
        <w:t xml:space="preserve"> : </w:t>
      </w:r>
      <w:r w:rsidR="00913415">
        <w:t>M</w:t>
      </w:r>
      <w:r w:rsidR="008A40CF" w:rsidRPr="008A40CF">
        <w:t>atriks koefisien kointegrasi</w:t>
      </w:r>
    </w:p>
    <w:p w14:paraId="76DBF6B8" w14:textId="51C74126" w:rsidR="00B56CEB" w:rsidRDefault="008E5E33" w:rsidP="00654EE0">
      <w:pPr>
        <w:ind w:left="1440" w:firstLine="72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8A40CF">
        <w:t xml:space="preserve"> : </w:t>
      </w:r>
      <w:r w:rsidR="00913415">
        <w:t>M</w:t>
      </w:r>
      <w:r w:rsidR="00B56CEB" w:rsidRPr="00684280">
        <w:t xml:space="preserve">atriks koefisien variabel dependen ke </w:t>
      </w:r>
      <m:oMath>
        <m:r>
          <w:rPr>
            <w:rFonts w:ascii="Cambria Math" w:hAnsi="Cambria Math"/>
          </w:rPr>
          <m:t>-i</m:t>
        </m:r>
      </m:oMath>
      <w:r w:rsidR="00B56CEB" w:rsidRPr="00684280">
        <w:t xml:space="preserve">, dimana </w:t>
      </w:r>
      <m:oMath>
        <m:r>
          <w:rPr>
            <w:rFonts w:ascii="Cambria Math" w:hAnsi="Cambria Math"/>
          </w:rPr>
          <m:t>i=1,2, .. , p</m:t>
        </m:r>
      </m:oMath>
    </w:p>
    <w:p w14:paraId="14A9B723" w14:textId="4ADE11A8" w:rsidR="00C95B05" w:rsidRDefault="00C95B05" w:rsidP="00654EE0">
      <w:pPr>
        <w:spacing w:line="360" w:lineRule="auto"/>
        <w:ind w:left="2160" w:firstLine="720"/>
        <w:jc w:val="both"/>
      </w:pPr>
      <w:r w:rsidRPr="00C95B05">
        <w:t xml:space="preserve">Setelah mendapatkan model VECM yang terbaik, maka dilakukan peramalan dengan model terbaik tersebut. Dalam peramalan dengan menggunakan model terbaik tetap saja masih memiliki error pada hasil peramalan tersebut. Oleh karena itu, setelah mendapatkan hasil peramalan perlu dilakukan evaluasi peramalan. </w:t>
      </w:r>
      <w:proofErr w:type="gramStart"/>
      <w:r w:rsidRPr="00C95B05">
        <w:t xml:space="preserve">Ada beberapa metode evaluasi peramalan yaitu </w:t>
      </w:r>
      <w:commentRangeStart w:id="40"/>
      <w:r w:rsidRPr="00C95B05">
        <w:t xml:space="preserve">Mean Square Error </w:t>
      </w:r>
      <w:commentRangeEnd w:id="40"/>
      <w:r w:rsidR="00C079AA">
        <w:rPr>
          <w:rStyle w:val="CommentReference"/>
        </w:rPr>
        <w:commentReference w:id="40"/>
      </w:r>
      <w:r w:rsidRPr="00C95B05">
        <w:t xml:space="preserve">(MSE), </w:t>
      </w:r>
      <w:commentRangeStart w:id="41"/>
      <w:r w:rsidRPr="00C95B05">
        <w:t>Mean Absolute Deviation (MAD), The Mean Absolute Persentage Error (MAPE), dan The Mean Percentage Error (MPE).</w:t>
      </w:r>
      <w:proofErr w:type="gramEnd"/>
      <w:r w:rsidRPr="00C95B05">
        <w:t xml:space="preserve"> </w:t>
      </w:r>
      <w:commentRangeEnd w:id="41"/>
      <w:r w:rsidR="00C079AA">
        <w:rPr>
          <w:rStyle w:val="CommentReference"/>
        </w:rPr>
        <w:commentReference w:id="41"/>
      </w:r>
      <w:r w:rsidRPr="00C95B05">
        <w:t>Untuk skripsi ini menggunakan evaluasi peramalan MAPE dengan menggunakan rumus sebagai berikut:</w:t>
      </w:r>
    </w:p>
    <w:p w14:paraId="33A232E0" w14:textId="77777777" w:rsidR="00BF28D6" w:rsidRDefault="0036206B" w:rsidP="00BF28D6">
      <w:pPr>
        <w:spacing w:line="360" w:lineRule="auto"/>
        <w:ind w:left="1440"/>
        <w:jc w:val="both"/>
      </w:pPr>
      <w:r w:rsidRPr="00684280">
        <w:rPr>
          <w:noProof/>
          <w:lang w:val="en-US" w:eastAsia="ko-KR"/>
        </w:rPr>
        <w:drawing>
          <wp:inline distT="0" distB="0" distL="0" distR="0" wp14:anchorId="24DA1574" wp14:editId="5D75CC7E">
            <wp:extent cx="3371850" cy="304800"/>
            <wp:effectExtent l="0" t="0" r="0" b="0"/>
            <wp:docPr id="186313210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1850" cy="304800"/>
                    </a:xfrm>
                    <a:prstGeom prst="rect">
                      <a:avLst/>
                    </a:prstGeom>
                    <a:noFill/>
                    <a:ln>
                      <a:noFill/>
                    </a:ln>
                  </pic:spPr>
                </pic:pic>
              </a:graphicData>
            </a:graphic>
          </wp:inline>
        </w:drawing>
      </w:r>
    </w:p>
    <w:p w14:paraId="2DD026A6" w14:textId="70869D27" w:rsidR="00D97EC8" w:rsidRDefault="00BF28D6" w:rsidP="00BF28D6">
      <w:pPr>
        <w:spacing w:line="360" w:lineRule="auto"/>
        <w:ind w:left="1440"/>
        <w:jc w:val="both"/>
      </w:pPr>
      <w:r>
        <w:t>Keterangan</w:t>
      </w:r>
      <w:r w:rsidR="00D97EC8" w:rsidRPr="00D97EC8">
        <w:t>:</w:t>
      </w:r>
    </w:p>
    <w:p w14:paraId="78E70BE6" w14:textId="015A8EF6" w:rsidR="00766A99" w:rsidRDefault="00766A99" w:rsidP="00C95B05">
      <w:pPr>
        <w:spacing w:line="360" w:lineRule="auto"/>
        <w:ind w:left="1440"/>
        <w:jc w:val="both"/>
      </w:pPr>
      <w:r w:rsidRPr="00684280">
        <w:rPr>
          <w:noProof/>
          <w:lang w:val="en-US" w:eastAsia="ko-KR"/>
        </w:rPr>
        <w:drawing>
          <wp:inline distT="0" distB="0" distL="0" distR="0" wp14:anchorId="3C5F44CF" wp14:editId="2DDF9F41">
            <wp:extent cx="1123950" cy="171450"/>
            <wp:effectExtent l="0" t="0" r="0" b="0"/>
            <wp:docPr id="162622939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00647C91">
        <w:t xml:space="preserve"> </w:t>
      </w:r>
      <w:r w:rsidR="00647C91">
        <w:tab/>
        <w:t>:</w:t>
      </w:r>
      <w:r w:rsidR="0089208A">
        <w:t xml:space="preserve"> </w:t>
      </w:r>
      <w:r w:rsidR="00913415">
        <w:t>N</w:t>
      </w:r>
      <w:r w:rsidR="0089208A" w:rsidRPr="0089208A">
        <w:t>ilai actual</w:t>
      </w:r>
    </w:p>
    <w:p w14:paraId="06530D0B" w14:textId="35303620" w:rsidR="008560EC" w:rsidRDefault="00647C91" w:rsidP="00C95B05">
      <w:pPr>
        <w:spacing w:line="360" w:lineRule="auto"/>
        <w:ind w:left="1440"/>
        <w:jc w:val="both"/>
      </w:pPr>
      <w:r w:rsidRPr="00684280">
        <w:rPr>
          <w:noProof/>
          <w:lang w:val="en-US" w:eastAsia="ko-KR"/>
        </w:rPr>
        <w:drawing>
          <wp:inline distT="0" distB="0" distL="0" distR="0" wp14:anchorId="54D00EED" wp14:editId="4CD97A4E">
            <wp:extent cx="1123950" cy="190500"/>
            <wp:effectExtent l="0" t="0" r="0" b="0"/>
            <wp:docPr id="165453781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tab/>
        <w:t>:</w:t>
      </w:r>
      <w:r w:rsidR="0089208A">
        <w:t xml:space="preserve"> </w:t>
      </w:r>
      <w:r w:rsidR="00913415">
        <w:t>N</w:t>
      </w:r>
      <w:r w:rsidR="0089208A" w:rsidRPr="0089208A">
        <w:t>ilai ramalan</w:t>
      </w:r>
    </w:p>
    <w:p w14:paraId="09BE0A40" w14:textId="79ABD64B" w:rsidR="00F9597C" w:rsidRDefault="00F9597C" w:rsidP="00C95B05">
      <w:pPr>
        <w:spacing w:line="360" w:lineRule="auto"/>
        <w:ind w:left="1440"/>
        <w:jc w:val="both"/>
      </w:pPr>
      <w:r w:rsidRPr="00684280">
        <w:rPr>
          <w:noProof/>
          <w:lang w:val="en-US" w:eastAsia="ko-KR"/>
        </w:rPr>
        <w:drawing>
          <wp:inline distT="0" distB="0" distL="0" distR="0" wp14:anchorId="2893A73D" wp14:editId="438398E4">
            <wp:extent cx="1095375" cy="171450"/>
            <wp:effectExtent l="0" t="0" r="9525" b="0"/>
            <wp:docPr id="647888412"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913415">
        <w:tab/>
        <w:t>:</w:t>
      </w:r>
      <w:r w:rsidR="0089208A">
        <w:t xml:space="preserve"> </w:t>
      </w:r>
      <w:r w:rsidR="00913415">
        <w:t>B</w:t>
      </w:r>
      <w:r w:rsidR="0089208A" w:rsidRPr="0089208A">
        <w:t>anyak data</w:t>
      </w:r>
    </w:p>
    <w:p w14:paraId="361A1E14" w14:textId="5FCE46BD" w:rsidR="00754168" w:rsidRDefault="00754168" w:rsidP="00616956">
      <w:pPr>
        <w:pStyle w:val="Heading4"/>
        <w:spacing w:line="360" w:lineRule="auto"/>
        <w:jc w:val="both"/>
      </w:pPr>
      <w:r w:rsidRPr="00754168">
        <w:t>Impulse Response Function (IRF)</w:t>
      </w:r>
    </w:p>
    <w:p w14:paraId="5C7EA92D" w14:textId="546050A0" w:rsidR="00754168" w:rsidRDefault="00616956" w:rsidP="00DF30E4">
      <w:pPr>
        <w:spacing w:line="360" w:lineRule="auto"/>
        <w:ind w:left="2160" w:firstLine="720"/>
        <w:jc w:val="both"/>
      </w:pPr>
      <w:r w:rsidRPr="00616956">
        <w:t xml:space="preserve">Koefisien pada VECM sulit untuk persamaan diinterpretasikan sehingga impulse respon digunakan untuk </w:t>
      </w:r>
      <w:r w:rsidRPr="00616956">
        <w:lastRenderedPageBreak/>
        <w:t>dapat menginterpretasikan persamaan model VECM. Fungsi impulse respon menggambarkan tingkat laju dari shock variabel yang satu terhadap variabel lainnya pada suatu rentang waktu tertentu, sehingga dapat dilihat lamanya pengaruh dari shock suatu variabel terhadap variabel yang lain sampai pengaruhnya hilang atau kembali ke titik keseimbangan.</w:t>
      </w:r>
    </w:p>
    <w:p w14:paraId="732E579E" w14:textId="63703287" w:rsidR="001701CE" w:rsidRDefault="001701CE" w:rsidP="001701CE">
      <w:pPr>
        <w:pStyle w:val="Heading4"/>
        <w:spacing w:line="360" w:lineRule="auto"/>
        <w:jc w:val="both"/>
      </w:pPr>
      <w:r w:rsidRPr="001701CE">
        <w:t>Variance Decomposition (VD)</w:t>
      </w:r>
    </w:p>
    <w:p w14:paraId="5F8149FB" w14:textId="4D394E95" w:rsidR="00654EE0" w:rsidRPr="00E828D1" w:rsidRDefault="001701CE" w:rsidP="00BF28D6">
      <w:pPr>
        <w:spacing w:line="360" w:lineRule="auto"/>
        <w:ind w:left="2160" w:firstLine="720"/>
        <w:jc w:val="both"/>
      </w:pPr>
      <w:r w:rsidRPr="00913415">
        <w:rPr>
          <w:i/>
        </w:rPr>
        <w:t>Variance decomposition</w:t>
      </w:r>
      <w:r w:rsidRPr="001701CE">
        <w:t xml:space="preserve"> atau disebut juga </w:t>
      </w:r>
      <w:r w:rsidRPr="00913415">
        <w:rPr>
          <w:i/>
        </w:rPr>
        <w:t xml:space="preserve">forecast error variance decomposition </w:t>
      </w:r>
      <w:r w:rsidRPr="001701CE">
        <w:t xml:space="preserve">merupakan perangkat pada model VECM untuk mengukur perkiraan varians error suatu variabel yaitu seberapa besar kemampuan satu variabel dalam memberikan penjelasan pada variabel lainnya atau pada variabel itu sendiri. Dengan menggunakan metode VECM, dapat dilihat proporsi dampak perubahan pada suatu variabel jika mengalami </w:t>
      </w:r>
      <w:r w:rsidRPr="00913415">
        <w:rPr>
          <w:i/>
        </w:rPr>
        <w:t>shock</w:t>
      </w:r>
      <w:r w:rsidRPr="001701CE">
        <w:t xml:space="preserve"> atau perubahan terhadap variabel itu sendiri dalam suatu periode. Dapat disimpulkan, dengan menganalisa hasil </w:t>
      </w:r>
      <w:r w:rsidRPr="00913415">
        <w:rPr>
          <w:i/>
        </w:rPr>
        <w:t>variance decomposition</w:t>
      </w:r>
      <w:r w:rsidRPr="001701CE">
        <w:t xml:space="preserve"> maka dapat diukur perkiraan </w:t>
      </w:r>
      <w:r w:rsidRPr="00913415">
        <w:rPr>
          <w:i/>
        </w:rPr>
        <w:t>varians error</w:t>
      </w:r>
      <w:r w:rsidRPr="001701CE">
        <w:t xml:space="preserve"> suatu variabel, yaitu seberapa besar perbedaan antara sebelum dan sesudah terjadi </w:t>
      </w:r>
      <w:r w:rsidRPr="00913415">
        <w:rPr>
          <w:i/>
        </w:rPr>
        <w:t>shock</w:t>
      </w:r>
      <w:r w:rsidRPr="001701CE">
        <w:t>, baik yang berasal dari variabel itu se</w:t>
      </w:r>
      <w:r w:rsidR="00BF28D6">
        <w:t>ndiri maupun dari variabel lain.</w:t>
      </w:r>
    </w:p>
    <w:p w14:paraId="7AF4EBE4" w14:textId="210A78CD" w:rsidR="00A118BF" w:rsidRDefault="00A118BF" w:rsidP="00A118BF">
      <w:pPr>
        <w:pStyle w:val="Heading3"/>
        <w:spacing w:before="0" w:line="360" w:lineRule="auto"/>
        <w:ind w:left="360"/>
      </w:pPr>
      <w:r>
        <w:t xml:space="preserve">Hipotesis Statistik </w:t>
      </w:r>
    </w:p>
    <w:p w14:paraId="29C90466" w14:textId="6B43088F" w:rsidR="00A118BF" w:rsidRDefault="00A118BF" w:rsidP="00F24FDB">
      <w:pPr>
        <w:spacing w:line="360" w:lineRule="auto"/>
        <w:ind w:firstLine="720"/>
        <w:jc w:val="both"/>
      </w:pPr>
      <w:r w:rsidRPr="00A118BF">
        <w:t>Hipotesis statistik digunakan untuk menguji asumsi atau prediksi dengan mengumpulkan data sampel dan menggunakan teknik statistik. Hipotesis stastistik menjelaskan hubungan atau perbedaan antara dua variabel dalam satu sampel.</w:t>
      </w:r>
    </w:p>
    <w:p w14:paraId="608A0C90" w14:textId="2B10EC52" w:rsidR="00A118BF" w:rsidRDefault="00A118BF" w:rsidP="00A118BF">
      <w:pPr>
        <w:spacing w:line="360" w:lineRule="auto"/>
        <w:jc w:val="both"/>
      </w:pPr>
      <w:r>
        <w:t xml:space="preserve">Hipotesis dalam penelitian sebagai berikut: </w:t>
      </w:r>
    </w:p>
    <w:p w14:paraId="4346D0DE" w14:textId="00B3ADC4" w:rsidR="00A118BF" w:rsidRDefault="00A118BF" w:rsidP="00A118BF">
      <w:pPr>
        <w:pStyle w:val="ListParagraph"/>
        <w:numPr>
          <w:ilvl w:val="6"/>
          <w:numId w:val="2"/>
        </w:numPr>
        <w:spacing w:line="360" w:lineRule="auto"/>
        <w:jc w:val="both"/>
      </w:pPr>
      <w:r>
        <w:t>Hipotesis Pertama</w:t>
      </w:r>
    </w:p>
    <w:p w14:paraId="081DDD99" w14:textId="5F21548B" w:rsidR="00A118BF" w:rsidRDefault="003E63A6" w:rsidP="00A118BF">
      <w:pPr>
        <w:pStyle w:val="ListParagraph"/>
        <w:spacing w:line="360" w:lineRule="auto"/>
        <w:ind w:left="1080"/>
        <w:jc w:val="both"/>
      </w:pPr>
      <w:r>
        <w:lastRenderedPageBreak/>
        <w:t>H</w:t>
      </w:r>
      <w:r w:rsidRPr="003E63A6">
        <w:rPr>
          <w:vertAlign w:val="subscript"/>
        </w:rPr>
        <w:t>0</w:t>
      </w:r>
      <w:r>
        <w:t>: ِ β</w:t>
      </w:r>
      <w:r w:rsidRPr="003E63A6">
        <w:rPr>
          <w:vertAlign w:val="subscript"/>
        </w:rPr>
        <w:t>i</w:t>
      </w:r>
      <w:r>
        <w:t xml:space="preserve"> = 0: </w:t>
      </w:r>
      <w:r w:rsidRPr="00B73548">
        <w:rPr>
          <w:i/>
        </w:rPr>
        <w:t>Current Rasio</w:t>
      </w:r>
      <w:r>
        <w:t xml:space="preserve"> (CR) tidak mempunyai pengaruh yang signifikan terhadap </w:t>
      </w:r>
      <w:r w:rsidRPr="0029219A">
        <w:rPr>
          <w:i/>
        </w:rPr>
        <w:t xml:space="preserve">Return </w:t>
      </w:r>
      <w:proofErr w:type="gramStart"/>
      <w:r w:rsidRPr="0029219A">
        <w:rPr>
          <w:i/>
        </w:rPr>
        <w:t>On</w:t>
      </w:r>
      <w:proofErr w:type="gramEnd"/>
      <w:r w:rsidRPr="0029219A">
        <w:rPr>
          <w:i/>
        </w:rPr>
        <w:t xml:space="preserve"> Equity</w:t>
      </w:r>
      <w:r>
        <w:t xml:space="preserve"> (ROE).</w:t>
      </w:r>
    </w:p>
    <w:p w14:paraId="30A70C10" w14:textId="71A5F8E4" w:rsidR="003E63A6" w:rsidRDefault="003E63A6" w:rsidP="00A118BF">
      <w:pPr>
        <w:pStyle w:val="ListParagraph"/>
        <w:spacing w:line="360" w:lineRule="auto"/>
        <w:ind w:left="1080"/>
        <w:jc w:val="both"/>
      </w:pPr>
      <w:r>
        <w:t>H</w:t>
      </w:r>
      <w:r w:rsidRPr="003E63A6">
        <w:rPr>
          <w:vertAlign w:val="subscript"/>
        </w:rPr>
        <w:t>a</w:t>
      </w:r>
      <w:r>
        <w:t>: β</w:t>
      </w:r>
      <w:r w:rsidRPr="003E63A6">
        <w:rPr>
          <w:vertAlign w:val="subscript"/>
        </w:rPr>
        <w:t>i</w:t>
      </w:r>
      <w:r w:rsidR="00BF28D6">
        <w:t xml:space="preserve"> ≠ 0</w:t>
      </w:r>
      <w:r>
        <w:t xml:space="preserve">: </w:t>
      </w:r>
      <w:r w:rsidRPr="00B73548">
        <w:rPr>
          <w:i/>
        </w:rPr>
        <w:t>Current Rasio</w:t>
      </w:r>
      <w:r>
        <w:t xml:space="preserve"> (CR) mempunyai pengaruh yang signifikan terhadap </w:t>
      </w:r>
      <w:r w:rsidRPr="0029219A">
        <w:rPr>
          <w:i/>
        </w:rPr>
        <w:t xml:space="preserve">Return </w:t>
      </w:r>
      <w:proofErr w:type="gramStart"/>
      <w:r w:rsidRPr="0029219A">
        <w:rPr>
          <w:i/>
        </w:rPr>
        <w:t>On</w:t>
      </w:r>
      <w:proofErr w:type="gramEnd"/>
      <w:r w:rsidRPr="0029219A">
        <w:rPr>
          <w:i/>
        </w:rPr>
        <w:t xml:space="preserve"> Equity</w:t>
      </w:r>
      <w:r>
        <w:t xml:space="preserve"> (ROE).</w:t>
      </w:r>
    </w:p>
    <w:p w14:paraId="634D03E1" w14:textId="515807D4" w:rsidR="003E63A6" w:rsidRDefault="003E63A6" w:rsidP="003E63A6">
      <w:pPr>
        <w:pStyle w:val="ListParagraph"/>
        <w:numPr>
          <w:ilvl w:val="6"/>
          <w:numId w:val="2"/>
        </w:numPr>
        <w:spacing w:line="360" w:lineRule="auto"/>
        <w:jc w:val="both"/>
      </w:pPr>
      <w:r>
        <w:t xml:space="preserve">Hipotesis Kedua </w:t>
      </w:r>
    </w:p>
    <w:p w14:paraId="3931304D" w14:textId="439082F8" w:rsidR="003E63A6" w:rsidRDefault="003E63A6" w:rsidP="003E63A6">
      <w:pPr>
        <w:pStyle w:val="ListParagraph"/>
        <w:spacing w:line="360" w:lineRule="auto"/>
        <w:ind w:left="1080"/>
        <w:jc w:val="both"/>
      </w:pPr>
      <w:r>
        <w:t>H</w:t>
      </w:r>
      <w:r w:rsidRPr="003E63A6">
        <w:rPr>
          <w:vertAlign w:val="subscript"/>
        </w:rPr>
        <w:t>0</w:t>
      </w:r>
      <w:r>
        <w:t>: ِ β</w:t>
      </w:r>
      <w:r w:rsidRPr="003E63A6">
        <w:rPr>
          <w:vertAlign w:val="subscript"/>
        </w:rPr>
        <w:t>1</w:t>
      </w:r>
      <w:r w:rsidR="00BF28D6">
        <w:t xml:space="preserve"> = 0</w:t>
      </w:r>
      <w:r>
        <w:t xml:space="preserve">: </w:t>
      </w:r>
      <w:r w:rsidRPr="00B73548">
        <w:rPr>
          <w:i/>
        </w:rPr>
        <w:t xml:space="preserve">Debt </w:t>
      </w:r>
      <w:proofErr w:type="gramStart"/>
      <w:r w:rsidRPr="00B73548">
        <w:rPr>
          <w:i/>
        </w:rPr>
        <w:t>To</w:t>
      </w:r>
      <w:proofErr w:type="gramEnd"/>
      <w:r w:rsidRPr="00B73548">
        <w:rPr>
          <w:i/>
        </w:rPr>
        <w:t xml:space="preserve"> Equity Ratio</w:t>
      </w:r>
      <w:r>
        <w:t xml:space="preserve"> (DER) tidak mempunyai pengaruh yang signiikan terhadap </w:t>
      </w:r>
      <w:r w:rsidRPr="0029219A">
        <w:rPr>
          <w:i/>
        </w:rPr>
        <w:t>Return On Equity</w:t>
      </w:r>
      <w:r>
        <w:t xml:space="preserve"> (ROE).</w:t>
      </w:r>
    </w:p>
    <w:p w14:paraId="06A7348C" w14:textId="223DF702" w:rsidR="003E63A6" w:rsidRDefault="003E63A6" w:rsidP="003E63A6">
      <w:pPr>
        <w:pStyle w:val="ListParagraph"/>
        <w:spacing w:line="360" w:lineRule="auto"/>
        <w:ind w:left="1080"/>
        <w:jc w:val="both"/>
      </w:pPr>
      <w:r>
        <w:t>H</w:t>
      </w:r>
      <w:r w:rsidRPr="003E63A6">
        <w:rPr>
          <w:vertAlign w:val="subscript"/>
        </w:rPr>
        <w:t>a</w:t>
      </w:r>
      <w:r>
        <w:t>: β</w:t>
      </w:r>
      <w:r w:rsidRPr="003E63A6">
        <w:rPr>
          <w:vertAlign w:val="subscript"/>
        </w:rPr>
        <w:t>1</w:t>
      </w:r>
      <w:r w:rsidR="00BF28D6">
        <w:t xml:space="preserve"> ≠ 0</w:t>
      </w:r>
      <w:r>
        <w:t xml:space="preserve">: </w:t>
      </w:r>
      <w:r w:rsidRPr="00B73548">
        <w:rPr>
          <w:i/>
        </w:rPr>
        <w:t xml:space="preserve">Debt </w:t>
      </w:r>
      <w:proofErr w:type="gramStart"/>
      <w:r w:rsidRPr="00B73548">
        <w:rPr>
          <w:i/>
        </w:rPr>
        <w:t>To</w:t>
      </w:r>
      <w:proofErr w:type="gramEnd"/>
      <w:r w:rsidRPr="00B73548">
        <w:rPr>
          <w:i/>
        </w:rPr>
        <w:t xml:space="preserve"> Equity Ratio</w:t>
      </w:r>
      <w:r>
        <w:t xml:space="preserve"> (DER) mempunyai pengaruh yang signifkan terhadap </w:t>
      </w:r>
      <w:r w:rsidRPr="0029219A">
        <w:rPr>
          <w:i/>
        </w:rPr>
        <w:t>Return On Equity</w:t>
      </w:r>
      <w:r>
        <w:t xml:space="preserve"> (ROE).</w:t>
      </w:r>
    </w:p>
    <w:p w14:paraId="146B047D" w14:textId="20FC2054" w:rsidR="003E63A6" w:rsidRDefault="003E63A6" w:rsidP="003E63A6">
      <w:pPr>
        <w:pStyle w:val="ListParagraph"/>
        <w:numPr>
          <w:ilvl w:val="6"/>
          <w:numId w:val="2"/>
        </w:numPr>
        <w:spacing w:line="360" w:lineRule="auto"/>
        <w:jc w:val="both"/>
      </w:pPr>
      <w:r>
        <w:t>Hipotesis Ketiga</w:t>
      </w:r>
    </w:p>
    <w:p w14:paraId="238E310A" w14:textId="4AF74739" w:rsidR="003E63A6" w:rsidRDefault="003E63A6" w:rsidP="003E63A6">
      <w:pPr>
        <w:pStyle w:val="ListParagraph"/>
        <w:spacing w:line="360" w:lineRule="auto"/>
        <w:ind w:left="1080"/>
        <w:jc w:val="both"/>
      </w:pPr>
      <w:r>
        <w:t>H</w:t>
      </w:r>
      <w:r w:rsidRPr="003E63A6">
        <w:rPr>
          <w:vertAlign w:val="subscript"/>
        </w:rPr>
        <w:t>0</w:t>
      </w:r>
      <w:r>
        <w:t>: ِ β</w:t>
      </w:r>
      <w:r w:rsidRPr="003E63A6">
        <w:rPr>
          <w:vertAlign w:val="subscript"/>
        </w:rPr>
        <w:t>2</w:t>
      </w:r>
      <w:r w:rsidR="00BF28D6">
        <w:t xml:space="preserve"> = 0</w:t>
      </w:r>
      <w:r>
        <w:t xml:space="preserve">: </w:t>
      </w:r>
      <w:r w:rsidRPr="00B73548">
        <w:rPr>
          <w:i/>
        </w:rPr>
        <w:t>Net Profit Margin</w:t>
      </w:r>
      <w:r>
        <w:t xml:space="preserve"> (NPM) tidak mempunyai pengaruh yang signifikan terhadap </w:t>
      </w:r>
      <w:r w:rsidRPr="0029219A">
        <w:rPr>
          <w:i/>
        </w:rPr>
        <w:t xml:space="preserve">Return </w:t>
      </w:r>
      <w:proofErr w:type="gramStart"/>
      <w:r w:rsidRPr="0029219A">
        <w:rPr>
          <w:i/>
        </w:rPr>
        <w:t>On</w:t>
      </w:r>
      <w:proofErr w:type="gramEnd"/>
      <w:r w:rsidRPr="0029219A">
        <w:rPr>
          <w:i/>
        </w:rPr>
        <w:t xml:space="preserve"> Equity</w:t>
      </w:r>
      <w:r>
        <w:t xml:space="preserve"> (ROE)</w:t>
      </w:r>
    </w:p>
    <w:p w14:paraId="2664731A" w14:textId="0B7427FB" w:rsidR="003E63A6" w:rsidRDefault="003E63A6" w:rsidP="003E63A6">
      <w:pPr>
        <w:pStyle w:val="ListParagraph"/>
        <w:spacing w:line="360" w:lineRule="auto"/>
        <w:ind w:left="1080"/>
        <w:jc w:val="both"/>
      </w:pPr>
      <w:r>
        <w:t>H</w:t>
      </w:r>
      <w:r w:rsidRPr="00B73548">
        <w:rPr>
          <w:vertAlign w:val="subscript"/>
        </w:rPr>
        <w:t>a</w:t>
      </w:r>
      <w:r>
        <w:t>: β</w:t>
      </w:r>
      <w:r w:rsidRPr="00B73548">
        <w:rPr>
          <w:vertAlign w:val="subscript"/>
        </w:rPr>
        <w:t xml:space="preserve">2 </w:t>
      </w:r>
      <w:r>
        <w:t>≠ 0</w:t>
      </w:r>
      <w:r w:rsidR="00B73548">
        <w:t xml:space="preserve">: </w:t>
      </w:r>
      <w:r w:rsidR="00B73548" w:rsidRPr="00B73548">
        <w:rPr>
          <w:i/>
        </w:rPr>
        <w:t xml:space="preserve">Net Profit Margin </w:t>
      </w:r>
      <w:r w:rsidR="00B73548">
        <w:t xml:space="preserve">(NPM) mempunyai pengaruh yang signifikan terhadap </w:t>
      </w:r>
      <w:r w:rsidR="00B73548" w:rsidRPr="0029219A">
        <w:rPr>
          <w:i/>
        </w:rPr>
        <w:t xml:space="preserve">Return </w:t>
      </w:r>
      <w:proofErr w:type="gramStart"/>
      <w:r w:rsidR="00B73548" w:rsidRPr="0029219A">
        <w:rPr>
          <w:i/>
        </w:rPr>
        <w:t>On</w:t>
      </w:r>
      <w:proofErr w:type="gramEnd"/>
      <w:r w:rsidR="00B73548" w:rsidRPr="0029219A">
        <w:rPr>
          <w:i/>
        </w:rPr>
        <w:t xml:space="preserve"> Equity</w:t>
      </w:r>
      <w:r w:rsidR="00B73548">
        <w:t xml:space="preserve"> (ROE).</w:t>
      </w:r>
    </w:p>
    <w:p w14:paraId="354163B6" w14:textId="428E024B" w:rsidR="00B73548" w:rsidRDefault="00B73548" w:rsidP="00B73548">
      <w:pPr>
        <w:pStyle w:val="ListParagraph"/>
        <w:numPr>
          <w:ilvl w:val="6"/>
          <w:numId w:val="2"/>
        </w:numPr>
        <w:spacing w:line="360" w:lineRule="auto"/>
        <w:jc w:val="both"/>
      </w:pPr>
      <w:r>
        <w:t>Hipotesis Keempat</w:t>
      </w:r>
    </w:p>
    <w:p w14:paraId="5CFAC565" w14:textId="4ED476D7" w:rsidR="00B73548" w:rsidRDefault="00B73548" w:rsidP="00B73548">
      <w:pPr>
        <w:pStyle w:val="ListParagraph"/>
        <w:spacing w:line="360" w:lineRule="auto"/>
        <w:ind w:left="1080"/>
        <w:jc w:val="both"/>
      </w:pPr>
      <w:r>
        <w:t>H</w:t>
      </w:r>
      <w:r w:rsidRPr="00B73548">
        <w:rPr>
          <w:vertAlign w:val="subscript"/>
        </w:rPr>
        <w:t>0</w:t>
      </w:r>
      <w:r>
        <w:t>: ِ β</w:t>
      </w:r>
      <w:r w:rsidRPr="00B73548">
        <w:rPr>
          <w:vertAlign w:val="subscript"/>
        </w:rPr>
        <w:t>3</w:t>
      </w:r>
      <w:r w:rsidR="00BF28D6">
        <w:t xml:space="preserve"> = 0</w:t>
      </w:r>
      <w:r>
        <w:t xml:space="preserve">: </w:t>
      </w:r>
      <w:r w:rsidRPr="00B73548">
        <w:rPr>
          <w:i/>
        </w:rPr>
        <w:t>Current Rasio</w:t>
      </w:r>
      <w:r>
        <w:t xml:space="preserve"> (CR), </w:t>
      </w:r>
      <w:r w:rsidRPr="00B73548">
        <w:rPr>
          <w:i/>
        </w:rPr>
        <w:t>Debt To Equity Ratio</w:t>
      </w:r>
      <w:r>
        <w:t xml:space="preserve"> (DER), dan </w:t>
      </w:r>
      <w:r w:rsidRPr="00B73548">
        <w:rPr>
          <w:i/>
        </w:rPr>
        <w:t>Net Profit Margin</w:t>
      </w:r>
      <w:r>
        <w:t xml:space="preserve"> (NPM) tidak mempunyai pengaruh signifikan terhadap </w:t>
      </w:r>
      <w:r w:rsidRPr="0029219A">
        <w:rPr>
          <w:i/>
        </w:rPr>
        <w:t>Return On Equity</w:t>
      </w:r>
      <w:r>
        <w:t xml:space="preserve"> (ROE).</w:t>
      </w:r>
    </w:p>
    <w:p w14:paraId="5826F4CF" w14:textId="735B92BA" w:rsidR="00B73548" w:rsidRDefault="00B73548" w:rsidP="00B73548">
      <w:pPr>
        <w:pStyle w:val="ListParagraph"/>
        <w:spacing w:line="360" w:lineRule="auto"/>
        <w:ind w:left="1080"/>
        <w:jc w:val="both"/>
      </w:pPr>
      <w:r>
        <w:t>H</w:t>
      </w:r>
      <w:r w:rsidRPr="00B73548">
        <w:rPr>
          <w:vertAlign w:val="subscript"/>
        </w:rPr>
        <w:t>a</w:t>
      </w:r>
      <w:r>
        <w:t>: β</w:t>
      </w:r>
      <w:r w:rsidRPr="00B73548">
        <w:rPr>
          <w:vertAlign w:val="subscript"/>
        </w:rPr>
        <w:t xml:space="preserve">3 </w:t>
      </w:r>
      <w:r w:rsidR="00BF28D6">
        <w:t>≠ 0</w:t>
      </w:r>
      <w:r>
        <w:t xml:space="preserve">: </w:t>
      </w:r>
      <w:r w:rsidRPr="00B73548">
        <w:rPr>
          <w:i/>
        </w:rPr>
        <w:t>Current Rasio</w:t>
      </w:r>
      <w:r>
        <w:t xml:space="preserve"> (CR), </w:t>
      </w:r>
      <w:r w:rsidRPr="00B73548">
        <w:rPr>
          <w:i/>
        </w:rPr>
        <w:t>Debt To Equity Ratio</w:t>
      </w:r>
      <w:r>
        <w:t xml:space="preserve"> (DER), dan </w:t>
      </w:r>
      <w:r w:rsidRPr="00B73548">
        <w:rPr>
          <w:i/>
        </w:rPr>
        <w:t xml:space="preserve">Net Profit Margin </w:t>
      </w:r>
      <w:r>
        <w:t xml:space="preserve">(NPM) mempunyai pengaruh yang signifikan terhadap </w:t>
      </w:r>
      <w:r w:rsidRPr="0029219A">
        <w:rPr>
          <w:i/>
        </w:rPr>
        <w:t>Return On Equity</w:t>
      </w:r>
      <w:r>
        <w:t xml:space="preserve"> (ROE)</w:t>
      </w:r>
    </w:p>
    <w:p w14:paraId="264128DD" w14:textId="17E899BA" w:rsidR="00217189" w:rsidRDefault="00217189" w:rsidP="004C6B2D">
      <w:pPr>
        <w:pStyle w:val="Heading1"/>
      </w:pPr>
      <w:r>
        <w:t xml:space="preserve">HASIL PENELITIAN DAN PEMBAHASAN </w:t>
      </w:r>
    </w:p>
    <w:p w14:paraId="0EA5E077" w14:textId="77777777" w:rsidR="00217189" w:rsidRPr="00217189" w:rsidRDefault="00217189" w:rsidP="00217189"/>
    <w:p w14:paraId="586462DC" w14:textId="1E318790" w:rsidR="00D800B1" w:rsidRPr="00D800B1" w:rsidRDefault="00D800B1" w:rsidP="005826D9">
      <w:pPr>
        <w:pStyle w:val="Heading2"/>
        <w:spacing w:line="360" w:lineRule="auto"/>
        <w:ind w:left="360"/>
        <w:rPr>
          <w:bCs/>
          <w:sz w:val="24"/>
          <w:szCs w:val="24"/>
        </w:rPr>
      </w:pPr>
      <w:r w:rsidRPr="00D800B1">
        <w:rPr>
          <w:bCs/>
          <w:sz w:val="24"/>
          <w:szCs w:val="24"/>
        </w:rPr>
        <w:t>Deskripsi Data</w:t>
      </w:r>
    </w:p>
    <w:p w14:paraId="3B278AA3" w14:textId="77777777" w:rsidR="007B0F2D" w:rsidRDefault="00217189" w:rsidP="005826D9">
      <w:pPr>
        <w:spacing w:line="360" w:lineRule="auto"/>
        <w:ind w:left="360" w:firstLine="720"/>
        <w:jc w:val="both"/>
        <w:rPr>
          <w:bCs/>
        </w:rPr>
      </w:pPr>
      <w:r w:rsidRPr="00D800B1">
        <w:t xml:space="preserve">Data yang digunakan dalam penelitian ini adalah data sekunder yaitu berupa laporan keuangan </w:t>
      </w:r>
      <w:r w:rsidRPr="00D800B1">
        <w:rPr>
          <w:i/>
        </w:rPr>
        <w:t>Current Ratio</w:t>
      </w:r>
      <w:r w:rsidRPr="00D800B1">
        <w:t xml:space="preserve"> (CR), </w:t>
      </w:r>
      <w:r w:rsidRPr="00D800B1">
        <w:rPr>
          <w:i/>
        </w:rPr>
        <w:t>Debt to Equity Ratio</w:t>
      </w:r>
      <w:r w:rsidRPr="00D800B1">
        <w:t xml:space="preserve"> (DER) dan </w:t>
      </w:r>
      <w:r w:rsidRPr="00D800B1">
        <w:rPr>
          <w:i/>
        </w:rPr>
        <w:t>Net Profit Margin</w:t>
      </w:r>
      <w:r w:rsidRPr="00D800B1">
        <w:t xml:space="preserve"> (NPM) pada Perusahaan Sektor Otomotif dan Komponen yang </w:t>
      </w:r>
      <w:r w:rsidRPr="00D800B1">
        <w:lastRenderedPageBreak/>
        <w:t>terdaftar di Bursa Efek Indonesia Periode 2017 – 2024. Data tersebut diperoleh dari website resmi Bursa Efek Indonesia.</w:t>
      </w:r>
      <w:r w:rsidRPr="00217189">
        <w:t xml:space="preserve"> </w:t>
      </w:r>
      <w:hyperlink r:id="rId50" w:history="1">
        <w:r w:rsidRPr="00CB31EE">
          <w:rPr>
            <w:rStyle w:val="Hyperlink"/>
          </w:rPr>
          <w:t>bursa efek Indonesia</w:t>
        </w:r>
      </w:hyperlink>
    </w:p>
    <w:p w14:paraId="3FA1AA14" w14:textId="4A186988" w:rsidR="007B0F2D" w:rsidRDefault="00217189" w:rsidP="007B0F2D">
      <w:pPr>
        <w:spacing w:line="360" w:lineRule="auto"/>
        <w:ind w:left="360" w:firstLine="720"/>
        <w:jc w:val="both"/>
      </w:pPr>
      <w:r>
        <w:t>Setelah dilakukan pengumpulan data, selanjutnya pen</w:t>
      </w:r>
      <w:r w:rsidR="005826D9">
        <w:t>ulis</w:t>
      </w:r>
      <w:r>
        <w:t xml:space="preserve"> melakukan analisis data melalui EVIEWS versi 12, yang bertujuan untuk mengetahui </w:t>
      </w:r>
      <w:r w:rsidR="00DE658D">
        <w:t xml:space="preserve">pengaruh </w:t>
      </w:r>
      <w:r w:rsidR="00DE658D" w:rsidRPr="00D800B1">
        <w:rPr>
          <w:i/>
        </w:rPr>
        <w:t>Current Ratio</w:t>
      </w:r>
      <w:r w:rsidR="00DE658D">
        <w:t xml:space="preserve"> (CR), </w:t>
      </w:r>
      <w:r w:rsidR="00DE658D" w:rsidRPr="00D800B1">
        <w:rPr>
          <w:i/>
        </w:rPr>
        <w:t>Debt to Equity Ratio</w:t>
      </w:r>
      <w:r w:rsidR="00DE658D">
        <w:t xml:space="preserve"> (DER) dan </w:t>
      </w:r>
      <w:r w:rsidR="00DE658D" w:rsidRPr="00D800B1">
        <w:rPr>
          <w:i/>
        </w:rPr>
        <w:t xml:space="preserve">Net Profit Margin </w:t>
      </w:r>
      <w:r w:rsidR="00DE658D">
        <w:t xml:space="preserve">(NPM) terhadap Return On Equity (ROE) </w:t>
      </w:r>
      <w:r>
        <w:t>pada Perusahaan Sektor Otomotif dan Komponen yang terdaftar di B</w:t>
      </w:r>
      <w:r w:rsidR="00DE658D">
        <w:t>ursa Efe</w:t>
      </w:r>
      <w:r w:rsidR="00D800B1">
        <w:t>k Indonesia Periode 2017 – 2024.</w:t>
      </w:r>
    </w:p>
    <w:p w14:paraId="331C5DE4" w14:textId="725936E1" w:rsidR="00DE658D" w:rsidRPr="007B0F2D" w:rsidRDefault="00DE658D" w:rsidP="007B0F2D">
      <w:pPr>
        <w:spacing w:line="360" w:lineRule="auto"/>
        <w:ind w:left="360" w:firstLine="720"/>
        <w:jc w:val="center"/>
        <w:rPr>
          <w:bCs/>
        </w:rPr>
      </w:pPr>
      <w:r w:rsidRPr="00DE658D">
        <w:rPr>
          <w:b/>
        </w:rPr>
        <w:t>Tabel 4.1</w:t>
      </w:r>
    </w:p>
    <w:p w14:paraId="10BDAF29" w14:textId="3294B022" w:rsidR="00217189" w:rsidRPr="00857200" w:rsidRDefault="00DE658D" w:rsidP="00857200">
      <w:pPr>
        <w:spacing w:after="0" w:line="360" w:lineRule="auto"/>
        <w:ind w:left="0" w:firstLine="720"/>
        <w:jc w:val="center"/>
        <w:rPr>
          <w:b/>
        </w:rPr>
      </w:pPr>
      <w:r w:rsidRPr="00DE658D">
        <w:rPr>
          <w:b/>
        </w:rPr>
        <w:t>Rekapitulasi Data Penelitian</w:t>
      </w:r>
    </w:p>
    <w:tbl>
      <w:tblPr>
        <w:tblW w:w="7728" w:type="dxa"/>
        <w:tblLook w:val="04A0" w:firstRow="1" w:lastRow="0" w:firstColumn="1" w:lastColumn="0" w:noHBand="0" w:noVBand="1"/>
      </w:tblPr>
      <w:tblGrid>
        <w:gridCol w:w="960"/>
        <w:gridCol w:w="1920"/>
        <w:gridCol w:w="960"/>
        <w:gridCol w:w="990"/>
        <w:gridCol w:w="1150"/>
        <w:gridCol w:w="1190"/>
        <w:gridCol w:w="1030"/>
      </w:tblGrid>
      <w:tr w:rsidR="005826D9" w:rsidRPr="005826D9" w14:paraId="78DE5D39" w14:textId="77777777" w:rsidTr="005826D9">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E56ED6F" w14:textId="77777777" w:rsidR="005826D9" w:rsidRPr="005826D9" w:rsidRDefault="005826D9" w:rsidP="0048292D">
            <w:pPr>
              <w:spacing w:after="0" w:line="240" w:lineRule="auto"/>
              <w:ind w:left="0"/>
              <w:jc w:val="center"/>
              <w:rPr>
                <w:rFonts w:eastAsia="Times New Roman" w:cs="Times New Roman"/>
                <w:color w:val="000000"/>
                <w:kern w:val="0"/>
                <w:szCs w:val="24"/>
                <w:lang w:eastAsia="en-ID"/>
                <w14:ligatures w14:val="none"/>
              </w:rPr>
            </w:pPr>
            <w:r w:rsidRPr="005826D9">
              <w:rPr>
                <w:rFonts w:eastAsia="Times New Roman" w:cs="Times New Roman"/>
                <w:color w:val="000000"/>
                <w:kern w:val="0"/>
                <w:szCs w:val="24"/>
                <w:lang w:eastAsia="en-ID"/>
                <w14:ligatures w14:val="none"/>
              </w:rPr>
              <w:t>No</w:t>
            </w:r>
          </w:p>
        </w:tc>
        <w:tc>
          <w:tcPr>
            <w:tcW w:w="1920" w:type="dxa"/>
            <w:tcBorders>
              <w:top w:val="single" w:sz="4" w:space="0" w:color="auto"/>
              <w:left w:val="nil"/>
              <w:bottom w:val="single" w:sz="4" w:space="0" w:color="auto"/>
              <w:right w:val="single" w:sz="4" w:space="0" w:color="auto"/>
            </w:tcBorders>
            <w:shd w:val="clear" w:color="000000" w:fill="BFBFBF"/>
            <w:noWrap/>
            <w:vAlign w:val="bottom"/>
            <w:hideMark/>
          </w:tcPr>
          <w:p w14:paraId="77DF9B3B" w14:textId="06682B19" w:rsidR="005826D9" w:rsidRPr="005826D9" w:rsidRDefault="005826D9" w:rsidP="0048292D">
            <w:pPr>
              <w:spacing w:after="0" w:line="240" w:lineRule="auto"/>
              <w:ind w:left="0"/>
              <w:jc w:val="center"/>
              <w:rPr>
                <w:rFonts w:eastAsia="Times New Roman" w:cs="Times New Roman"/>
                <w:color w:val="000000"/>
                <w:kern w:val="0"/>
                <w:szCs w:val="24"/>
                <w:lang w:eastAsia="en-ID"/>
                <w14:ligatures w14:val="none"/>
              </w:rPr>
            </w:pPr>
            <w:r w:rsidRPr="005826D9">
              <w:rPr>
                <w:rFonts w:eastAsia="Times New Roman" w:cs="Times New Roman"/>
                <w:color w:val="000000"/>
                <w:kern w:val="0"/>
                <w:szCs w:val="24"/>
                <w:lang w:eastAsia="en-ID"/>
                <w14:ligatures w14:val="none"/>
              </w:rPr>
              <w:t>Nama Perusahaan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8531374" w14:textId="77777777" w:rsidR="005826D9" w:rsidRPr="005826D9" w:rsidRDefault="005826D9" w:rsidP="0048292D">
            <w:pPr>
              <w:spacing w:after="0" w:line="240" w:lineRule="auto"/>
              <w:ind w:left="0"/>
              <w:jc w:val="center"/>
              <w:rPr>
                <w:rFonts w:eastAsia="Times New Roman" w:cs="Times New Roman"/>
                <w:color w:val="000000"/>
                <w:kern w:val="0"/>
                <w:szCs w:val="24"/>
                <w:lang w:eastAsia="en-ID"/>
                <w14:ligatures w14:val="none"/>
              </w:rPr>
            </w:pPr>
            <w:r w:rsidRPr="005826D9">
              <w:rPr>
                <w:rFonts w:eastAsia="Times New Roman" w:cs="Times New Roman"/>
                <w:color w:val="000000"/>
                <w:kern w:val="0"/>
                <w:szCs w:val="24"/>
                <w:lang w:eastAsia="en-ID"/>
                <w14:ligatures w14:val="none"/>
              </w:rPr>
              <w:t>Tahun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61E2E13" w14:textId="77777777" w:rsidR="005826D9" w:rsidRPr="005826D9" w:rsidRDefault="005826D9" w:rsidP="0048292D">
            <w:pPr>
              <w:spacing w:after="0" w:line="240" w:lineRule="auto"/>
              <w:ind w:left="0"/>
              <w:jc w:val="center"/>
              <w:rPr>
                <w:rFonts w:eastAsia="Times New Roman" w:cs="Times New Roman"/>
                <w:color w:val="000000"/>
                <w:kern w:val="0"/>
                <w:szCs w:val="24"/>
                <w:lang w:eastAsia="en-ID"/>
                <w14:ligatures w14:val="none"/>
              </w:rPr>
            </w:pPr>
            <w:r w:rsidRPr="005826D9">
              <w:rPr>
                <w:rFonts w:eastAsia="Times New Roman" w:cs="Times New Roman"/>
                <w:color w:val="000000"/>
                <w:kern w:val="0"/>
                <w:szCs w:val="24"/>
                <w:lang w:eastAsia="en-ID"/>
                <w14:ligatures w14:val="none"/>
              </w:rPr>
              <w:t>CR(X1)</w:t>
            </w:r>
          </w:p>
        </w:tc>
        <w:tc>
          <w:tcPr>
            <w:tcW w:w="964" w:type="dxa"/>
            <w:tcBorders>
              <w:top w:val="single" w:sz="4" w:space="0" w:color="auto"/>
              <w:left w:val="nil"/>
              <w:bottom w:val="single" w:sz="4" w:space="0" w:color="auto"/>
              <w:right w:val="single" w:sz="4" w:space="0" w:color="auto"/>
            </w:tcBorders>
            <w:shd w:val="clear" w:color="000000" w:fill="BFBFBF"/>
            <w:noWrap/>
            <w:vAlign w:val="bottom"/>
            <w:hideMark/>
          </w:tcPr>
          <w:p w14:paraId="4EDA35B7" w14:textId="77777777" w:rsidR="005826D9" w:rsidRPr="005826D9" w:rsidRDefault="005826D9" w:rsidP="0048292D">
            <w:pPr>
              <w:spacing w:after="0" w:line="240" w:lineRule="auto"/>
              <w:ind w:left="0"/>
              <w:jc w:val="center"/>
              <w:rPr>
                <w:rFonts w:eastAsia="Times New Roman" w:cs="Times New Roman"/>
                <w:color w:val="000000"/>
                <w:kern w:val="0"/>
                <w:szCs w:val="24"/>
                <w:lang w:eastAsia="en-ID"/>
                <w14:ligatures w14:val="none"/>
              </w:rPr>
            </w:pPr>
            <w:r w:rsidRPr="005826D9">
              <w:rPr>
                <w:rFonts w:eastAsia="Times New Roman" w:cs="Times New Roman"/>
                <w:color w:val="000000"/>
                <w:kern w:val="0"/>
                <w:szCs w:val="24"/>
                <w:lang w:eastAsia="en-ID"/>
                <w14:ligatures w14:val="none"/>
              </w:rPr>
              <w:t>DER(X2)</w:t>
            </w:r>
          </w:p>
        </w:tc>
        <w:tc>
          <w:tcPr>
            <w:tcW w:w="1004" w:type="dxa"/>
            <w:tcBorders>
              <w:top w:val="single" w:sz="4" w:space="0" w:color="auto"/>
              <w:left w:val="nil"/>
              <w:bottom w:val="single" w:sz="4" w:space="0" w:color="auto"/>
              <w:right w:val="single" w:sz="4" w:space="0" w:color="auto"/>
            </w:tcBorders>
            <w:shd w:val="clear" w:color="000000" w:fill="BFBFBF"/>
            <w:noWrap/>
            <w:vAlign w:val="bottom"/>
            <w:hideMark/>
          </w:tcPr>
          <w:p w14:paraId="244B8AC5" w14:textId="77777777" w:rsidR="005826D9" w:rsidRPr="005826D9" w:rsidRDefault="005826D9" w:rsidP="0048292D">
            <w:pPr>
              <w:spacing w:after="0" w:line="240" w:lineRule="auto"/>
              <w:ind w:left="0"/>
              <w:jc w:val="center"/>
              <w:rPr>
                <w:rFonts w:eastAsia="Times New Roman" w:cs="Times New Roman"/>
                <w:color w:val="000000"/>
                <w:kern w:val="0"/>
                <w:szCs w:val="24"/>
                <w:lang w:eastAsia="en-ID"/>
                <w14:ligatures w14:val="none"/>
              </w:rPr>
            </w:pPr>
            <w:r w:rsidRPr="005826D9">
              <w:rPr>
                <w:rFonts w:eastAsia="Times New Roman" w:cs="Times New Roman"/>
                <w:color w:val="000000"/>
                <w:kern w:val="0"/>
                <w:szCs w:val="24"/>
                <w:lang w:eastAsia="en-ID"/>
                <w14:ligatures w14:val="none"/>
              </w:rPr>
              <w:t>NPM(X3)</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1176084" w14:textId="77777777" w:rsidR="005826D9" w:rsidRPr="005826D9" w:rsidRDefault="005826D9" w:rsidP="0048292D">
            <w:pPr>
              <w:spacing w:after="0" w:line="240" w:lineRule="auto"/>
              <w:ind w:left="0"/>
              <w:jc w:val="center"/>
              <w:rPr>
                <w:rFonts w:eastAsia="Times New Roman" w:cs="Times New Roman"/>
                <w:color w:val="000000"/>
                <w:kern w:val="0"/>
                <w:szCs w:val="24"/>
                <w:lang w:eastAsia="en-ID"/>
                <w14:ligatures w14:val="none"/>
              </w:rPr>
            </w:pPr>
            <w:r w:rsidRPr="005826D9">
              <w:rPr>
                <w:rFonts w:eastAsia="Times New Roman" w:cs="Times New Roman"/>
                <w:color w:val="000000"/>
                <w:kern w:val="0"/>
                <w:szCs w:val="24"/>
                <w:lang w:eastAsia="en-ID"/>
                <w14:ligatures w14:val="none"/>
              </w:rPr>
              <w:t>ROE(Y)</w:t>
            </w:r>
          </w:p>
        </w:tc>
      </w:tr>
      <w:tr w:rsidR="005826D9" w:rsidRPr="005826D9" w14:paraId="7D763789" w14:textId="77777777" w:rsidTr="005826D9">
        <w:trPr>
          <w:trHeight w:val="29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AB598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96852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ASII</w:t>
            </w:r>
          </w:p>
        </w:tc>
        <w:tc>
          <w:tcPr>
            <w:tcW w:w="960" w:type="dxa"/>
            <w:tcBorders>
              <w:top w:val="nil"/>
              <w:left w:val="nil"/>
              <w:bottom w:val="single" w:sz="4" w:space="0" w:color="auto"/>
              <w:right w:val="single" w:sz="4" w:space="0" w:color="auto"/>
            </w:tcBorders>
            <w:shd w:val="clear" w:color="auto" w:fill="auto"/>
            <w:noWrap/>
            <w:vAlign w:val="bottom"/>
            <w:hideMark/>
          </w:tcPr>
          <w:p w14:paraId="3E7F25B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2ED6198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0,012</w:t>
            </w:r>
          </w:p>
        </w:tc>
        <w:tc>
          <w:tcPr>
            <w:tcW w:w="964" w:type="dxa"/>
            <w:tcBorders>
              <w:top w:val="nil"/>
              <w:left w:val="nil"/>
              <w:bottom w:val="single" w:sz="4" w:space="0" w:color="auto"/>
              <w:right w:val="single" w:sz="4" w:space="0" w:color="auto"/>
            </w:tcBorders>
            <w:shd w:val="clear" w:color="auto" w:fill="auto"/>
            <w:noWrap/>
            <w:vAlign w:val="bottom"/>
            <w:hideMark/>
          </w:tcPr>
          <w:p w14:paraId="669DE6D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-0,17</w:t>
            </w:r>
          </w:p>
        </w:tc>
        <w:tc>
          <w:tcPr>
            <w:tcW w:w="1004" w:type="dxa"/>
            <w:tcBorders>
              <w:top w:val="nil"/>
              <w:left w:val="nil"/>
              <w:bottom w:val="single" w:sz="4" w:space="0" w:color="auto"/>
              <w:right w:val="single" w:sz="4" w:space="0" w:color="auto"/>
            </w:tcBorders>
            <w:shd w:val="clear" w:color="auto" w:fill="auto"/>
            <w:noWrap/>
            <w:vAlign w:val="bottom"/>
            <w:hideMark/>
          </w:tcPr>
          <w:p w14:paraId="52ACE88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0,11</w:t>
            </w:r>
          </w:p>
        </w:tc>
        <w:tc>
          <w:tcPr>
            <w:tcW w:w="960" w:type="dxa"/>
            <w:tcBorders>
              <w:top w:val="nil"/>
              <w:left w:val="nil"/>
              <w:bottom w:val="single" w:sz="4" w:space="0" w:color="auto"/>
              <w:right w:val="single" w:sz="4" w:space="0" w:color="auto"/>
            </w:tcBorders>
            <w:shd w:val="clear" w:color="auto" w:fill="auto"/>
            <w:noWrap/>
            <w:vAlign w:val="bottom"/>
            <w:hideMark/>
          </w:tcPr>
          <w:p w14:paraId="4E61152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0,15</w:t>
            </w:r>
          </w:p>
        </w:tc>
      </w:tr>
      <w:tr w:rsidR="005826D9" w:rsidRPr="005826D9" w14:paraId="2F597C10"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3B3D7AF5"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40A2C9F8"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402AF514"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2018</w:t>
            </w:r>
          </w:p>
        </w:tc>
        <w:tc>
          <w:tcPr>
            <w:tcW w:w="960" w:type="dxa"/>
            <w:tcBorders>
              <w:top w:val="nil"/>
              <w:left w:val="nil"/>
              <w:bottom w:val="single" w:sz="4" w:space="0" w:color="auto"/>
              <w:right w:val="single" w:sz="4" w:space="0" w:color="auto"/>
            </w:tcBorders>
            <w:shd w:val="clear" w:color="auto" w:fill="auto"/>
            <w:noWrap/>
            <w:vAlign w:val="bottom"/>
            <w:hideMark/>
          </w:tcPr>
          <w:p w14:paraId="4B08CCC4"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0,011</w:t>
            </w:r>
          </w:p>
        </w:tc>
        <w:tc>
          <w:tcPr>
            <w:tcW w:w="964" w:type="dxa"/>
            <w:tcBorders>
              <w:top w:val="nil"/>
              <w:left w:val="nil"/>
              <w:bottom w:val="single" w:sz="4" w:space="0" w:color="auto"/>
              <w:right w:val="single" w:sz="4" w:space="0" w:color="auto"/>
            </w:tcBorders>
            <w:shd w:val="clear" w:color="auto" w:fill="auto"/>
            <w:noWrap/>
            <w:vAlign w:val="bottom"/>
            <w:hideMark/>
          </w:tcPr>
          <w:p w14:paraId="2BA4668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0,075</w:t>
            </w:r>
          </w:p>
        </w:tc>
        <w:tc>
          <w:tcPr>
            <w:tcW w:w="1004" w:type="dxa"/>
            <w:tcBorders>
              <w:top w:val="nil"/>
              <w:left w:val="nil"/>
              <w:bottom w:val="single" w:sz="4" w:space="0" w:color="auto"/>
              <w:right w:val="single" w:sz="4" w:space="0" w:color="auto"/>
            </w:tcBorders>
            <w:shd w:val="clear" w:color="auto" w:fill="auto"/>
            <w:noWrap/>
            <w:vAlign w:val="bottom"/>
            <w:hideMark/>
          </w:tcPr>
          <w:p w14:paraId="5CFD1A8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0,11</w:t>
            </w:r>
          </w:p>
        </w:tc>
        <w:tc>
          <w:tcPr>
            <w:tcW w:w="960" w:type="dxa"/>
            <w:tcBorders>
              <w:top w:val="nil"/>
              <w:left w:val="nil"/>
              <w:bottom w:val="single" w:sz="4" w:space="0" w:color="auto"/>
              <w:right w:val="single" w:sz="4" w:space="0" w:color="auto"/>
            </w:tcBorders>
            <w:shd w:val="clear" w:color="auto" w:fill="auto"/>
            <w:noWrap/>
            <w:vAlign w:val="bottom"/>
            <w:hideMark/>
          </w:tcPr>
          <w:p w14:paraId="74EFD20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0,16</w:t>
            </w:r>
          </w:p>
        </w:tc>
      </w:tr>
      <w:tr w:rsidR="005826D9" w:rsidRPr="005826D9" w14:paraId="163A0629"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16F92EBB"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70828942"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5AD8943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2019</w:t>
            </w:r>
          </w:p>
        </w:tc>
        <w:tc>
          <w:tcPr>
            <w:tcW w:w="960" w:type="dxa"/>
            <w:tcBorders>
              <w:top w:val="nil"/>
              <w:left w:val="nil"/>
              <w:bottom w:val="single" w:sz="4" w:space="0" w:color="auto"/>
              <w:right w:val="single" w:sz="4" w:space="0" w:color="auto"/>
            </w:tcBorders>
            <w:shd w:val="clear" w:color="auto" w:fill="auto"/>
            <w:noWrap/>
            <w:vAlign w:val="bottom"/>
            <w:hideMark/>
          </w:tcPr>
          <w:p w14:paraId="41BA3FA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0,013</w:t>
            </w:r>
          </w:p>
        </w:tc>
        <w:tc>
          <w:tcPr>
            <w:tcW w:w="964" w:type="dxa"/>
            <w:tcBorders>
              <w:top w:val="nil"/>
              <w:left w:val="nil"/>
              <w:bottom w:val="single" w:sz="4" w:space="0" w:color="auto"/>
              <w:right w:val="single" w:sz="4" w:space="0" w:color="auto"/>
            </w:tcBorders>
            <w:shd w:val="clear" w:color="auto" w:fill="auto"/>
            <w:noWrap/>
            <w:vAlign w:val="bottom"/>
            <w:hideMark/>
          </w:tcPr>
          <w:p w14:paraId="2129667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0,119</w:t>
            </w:r>
          </w:p>
        </w:tc>
        <w:tc>
          <w:tcPr>
            <w:tcW w:w="1004" w:type="dxa"/>
            <w:tcBorders>
              <w:top w:val="nil"/>
              <w:left w:val="nil"/>
              <w:bottom w:val="single" w:sz="4" w:space="0" w:color="auto"/>
              <w:right w:val="single" w:sz="4" w:space="0" w:color="auto"/>
            </w:tcBorders>
            <w:shd w:val="clear" w:color="auto" w:fill="auto"/>
            <w:noWrap/>
            <w:vAlign w:val="bottom"/>
            <w:hideMark/>
          </w:tcPr>
          <w:p w14:paraId="4C4D2A9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0,11</w:t>
            </w:r>
          </w:p>
        </w:tc>
        <w:tc>
          <w:tcPr>
            <w:tcW w:w="960" w:type="dxa"/>
            <w:tcBorders>
              <w:top w:val="nil"/>
              <w:left w:val="nil"/>
              <w:bottom w:val="single" w:sz="4" w:space="0" w:color="auto"/>
              <w:right w:val="single" w:sz="4" w:space="0" w:color="auto"/>
            </w:tcBorders>
            <w:shd w:val="clear" w:color="auto" w:fill="auto"/>
            <w:noWrap/>
            <w:vAlign w:val="bottom"/>
            <w:hideMark/>
          </w:tcPr>
          <w:p w14:paraId="4768B02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0,14</w:t>
            </w:r>
          </w:p>
        </w:tc>
      </w:tr>
      <w:tr w:rsidR="005826D9" w:rsidRPr="005826D9" w14:paraId="6665951C"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4B0B0565"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00DADDDE"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677E4FE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2020</w:t>
            </w:r>
          </w:p>
        </w:tc>
        <w:tc>
          <w:tcPr>
            <w:tcW w:w="960" w:type="dxa"/>
            <w:tcBorders>
              <w:top w:val="nil"/>
              <w:left w:val="nil"/>
              <w:bottom w:val="single" w:sz="4" w:space="0" w:color="auto"/>
              <w:right w:val="single" w:sz="4" w:space="0" w:color="auto"/>
            </w:tcBorders>
            <w:shd w:val="clear" w:color="auto" w:fill="auto"/>
            <w:noWrap/>
            <w:vAlign w:val="bottom"/>
            <w:hideMark/>
          </w:tcPr>
          <w:p w14:paraId="73CB80D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1,5</w:t>
            </w:r>
          </w:p>
        </w:tc>
        <w:tc>
          <w:tcPr>
            <w:tcW w:w="964" w:type="dxa"/>
            <w:tcBorders>
              <w:top w:val="nil"/>
              <w:left w:val="nil"/>
              <w:bottom w:val="single" w:sz="4" w:space="0" w:color="auto"/>
              <w:right w:val="single" w:sz="4" w:space="0" w:color="auto"/>
            </w:tcBorders>
            <w:shd w:val="clear" w:color="auto" w:fill="auto"/>
            <w:noWrap/>
            <w:vAlign w:val="bottom"/>
            <w:hideMark/>
          </w:tcPr>
          <w:p w14:paraId="6119D6EC"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0,7</w:t>
            </w:r>
          </w:p>
        </w:tc>
        <w:tc>
          <w:tcPr>
            <w:tcW w:w="1004" w:type="dxa"/>
            <w:tcBorders>
              <w:top w:val="nil"/>
              <w:left w:val="nil"/>
              <w:bottom w:val="single" w:sz="4" w:space="0" w:color="auto"/>
              <w:right w:val="single" w:sz="4" w:space="0" w:color="auto"/>
            </w:tcBorders>
            <w:shd w:val="clear" w:color="auto" w:fill="auto"/>
            <w:noWrap/>
            <w:vAlign w:val="bottom"/>
            <w:hideMark/>
          </w:tcPr>
          <w:p w14:paraId="3757057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0,11</w:t>
            </w:r>
          </w:p>
        </w:tc>
        <w:tc>
          <w:tcPr>
            <w:tcW w:w="960" w:type="dxa"/>
            <w:tcBorders>
              <w:top w:val="nil"/>
              <w:left w:val="nil"/>
              <w:bottom w:val="single" w:sz="4" w:space="0" w:color="auto"/>
              <w:right w:val="single" w:sz="4" w:space="0" w:color="auto"/>
            </w:tcBorders>
            <w:shd w:val="clear" w:color="auto" w:fill="auto"/>
            <w:noWrap/>
            <w:vAlign w:val="bottom"/>
            <w:hideMark/>
          </w:tcPr>
          <w:p w14:paraId="20793EA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w:t>
            </w:r>
          </w:p>
        </w:tc>
      </w:tr>
      <w:tr w:rsidR="005826D9" w:rsidRPr="005826D9" w14:paraId="75364294"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62164A75"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0C334AF1"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26CEAA4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2021</w:t>
            </w:r>
          </w:p>
        </w:tc>
        <w:tc>
          <w:tcPr>
            <w:tcW w:w="960" w:type="dxa"/>
            <w:tcBorders>
              <w:top w:val="nil"/>
              <w:left w:val="nil"/>
              <w:bottom w:val="single" w:sz="4" w:space="0" w:color="auto"/>
              <w:right w:val="single" w:sz="4" w:space="0" w:color="auto"/>
            </w:tcBorders>
            <w:shd w:val="clear" w:color="auto" w:fill="auto"/>
            <w:noWrap/>
            <w:vAlign w:val="bottom"/>
            <w:hideMark/>
          </w:tcPr>
          <w:p w14:paraId="6166945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1,5</w:t>
            </w:r>
          </w:p>
        </w:tc>
        <w:tc>
          <w:tcPr>
            <w:tcW w:w="964" w:type="dxa"/>
            <w:tcBorders>
              <w:top w:val="nil"/>
              <w:left w:val="nil"/>
              <w:bottom w:val="single" w:sz="4" w:space="0" w:color="auto"/>
              <w:right w:val="single" w:sz="4" w:space="0" w:color="auto"/>
            </w:tcBorders>
            <w:shd w:val="clear" w:color="auto" w:fill="auto"/>
            <w:noWrap/>
            <w:vAlign w:val="bottom"/>
            <w:hideMark/>
          </w:tcPr>
          <w:p w14:paraId="3755E32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0,7</w:t>
            </w:r>
          </w:p>
        </w:tc>
        <w:tc>
          <w:tcPr>
            <w:tcW w:w="1004" w:type="dxa"/>
            <w:tcBorders>
              <w:top w:val="nil"/>
              <w:left w:val="nil"/>
              <w:bottom w:val="single" w:sz="4" w:space="0" w:color="auto"/>
              <w:right w:val="single" w:sz="4" w:space="0" w:color="auto"/>
            </w:tcBorders>
            <w:shd w:val="clear" w:color="auto" w:fill="auto"/>
            <w:noWrap/>
            <w:vAlign w:val="bottom"/>
            <w:hideMark/>
          </w:tcPr>
          <w:p w14:paraId="74F88B0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0,11</w:t>
            </w:r>
          </w:p>
        </w:tc>
        <w:tc>
          <w:tcPr>
            <w:tcW w:w="960" w:type="dxa"/>
            <w:tcBorders>
              <w:top w:val="nil"/>
              <w:left w:val="nil"/>
              <w:bottom w:val="single" w:sz="4" w:space="0" w:color="auto"/>
              <w:right w:val="single" w:sz="4" w:space="0" w:color="auto"/>
            </w:tcBorders>
            <w:shd w:val="clear" w:color="auto" w:fill="auto"/>
            <w:noWrap/>
            <w:vAlign w:val="bottom"/>
            <w:hideMark/>
          </w:tcPr>
          <w:p w14:paraId="7DF9DA3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0,12</w:t>
            </w:r>
          </w:p>
        </w:tc>
      </w:tr>
      <w:tr w:rsidR="005826D9" w:rsidRPr="005826D9" w14:paraId="508F7760"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3DA521AD"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0309B1B5"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25F327A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7C44DC4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1,5</w:t>
            </w:r>
          </w:p>
        </w:tc>
        <w:tc>
          <w:tcPr>
            <w:tcW w:w="964" w:type="dxa"/>
            <w:tcBorders>
              <w:top w:val="nil"/>
              <w:left w:val="nil"/>
              <w:bottom w:val="single" w:sz="4" w:space="0" w:color="auto"/>
              <w:right w:val="single" w:sz="4" w:space="0" w:color="auto"/>
            </w:tcBorders>
            <w:shd w:val="clear" w:color="auto" w:fill="auto"/>
            <w:noWrap/>
            <w:vAlign w:val="bottom"/>
            <w:hideMark/>
          </w:tcPr>
          <w:p w14:paraId="78C4746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0,7</w:t>
            </w:r>
          </w:p>
        </w:tc>
        <w:tc>
          <w:tcPr>
            <w:tcW w:w="1004" w:type="dxa"/>
            <w:tcBorders>
              <w:top w:val="nil"/>
              <w:left w:val="nil"/>
              <w:bottom w:val="single" w:sz="4" w:space="0" w:color="auto"/>
              <w:right w:val="single" w:sz="4" w:space="0" w:color="auto"/>
            </w:tcBorders>
            <w:shd w:val="clear" w:color="auto" w:fill="auto"/>
            <w:noWrap/>
            <w:vAlign w:val="bottom"/>
            <w:hideMark/>
          </w:tcPr>
          <w:p w14:paraId="23B1713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0,13</w:t>
            </w:r>
          </w:p>
        </w:tc>
        <w:tc>
          <w:tcPr>
            <w:tcW w:w="960" w:type="dxa"/>
            <w:tcBorders>
              <w:top w:val="nil"/>
              <w:left w:val="nil"/>
              <w:bottom w:val="single" w:sz="4" w:space="0" w:color="auto"/>
              <w:right w:val="single" w:sz="4" w:space="0" w:color="auto"/>
            </w:tcBorders>
            <w:shd w:val="clear" w:color="auto" w:fill="auto"/>
            <w:noWrap/>
            <w:vAlign w:val="bottom"/>
            <w:hideMark/>
          </w:tcPr>
          <w:p w14:paraId="695081C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0,17</w:t>
            </w:r>
          </w:p>
        </w:tc>
      </w:tr>
      <w:tr w:rsidR="005826D9" w:rsidRPr="005826D9" w14:paraId="7776CC16"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2AE36DAD"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71F34A7B"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1D7D393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2023</w:t>
            </w:r>
          </w:p>
        </w:tc>
        <w:tc>
          <w:tcPr>
            <w:tcW w:w="960" w:type="dxa"/>
            <w:tcBorders>
              <w:top w:val="nil"/>
              <w:left w:val="nil"/>
              <w:bottom w:val="single" w:sz="4" w:space="0" w:color="auto"/>
              <w:right w:val="single" w:sz="4" w:space="0" w:color="auto"/>
            </w:tcBorders>
            <w:shd w:val="clear" w:color="auto" w:fill="auto"/>
            <w:noWrap/>
            <w:vAlign w:val="bottom"/>
            <w:hideMark/>
          </w:tcPr>
          <w:p w14:paraId="68088F14"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1,3</w:t>
            </w:r>
          </w:p>
        </w:tc>
        <w:tc>
          <w:tcPr>
            <w:tcW w:w="964" w:type="dxa"/>
            <w:tcBorders>
              <w:top w:val="nil"/>
              <w:left w:val="nil"/>
              <w:bottom w:val="single" w:sz="4" w:space="0" w:color="auto"/>
              <w:right w:val="single" w:sz="4" w:space="0" w:color="auto"/>
            </w:tcBorders>
            <w:shd w:val="clear" w:color="auto" w:fill="auto"/>
            <w:noWrap/>
            <w:vAlign w:val="bottom"/>
            <w:hideMark/>
          </w:tcPr>
          <w:p w14:paraId="2B65D08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0,8</w:t>
            </w:r>
          </w:p>
        </w:tc>
        <w:tc>
          <w:tcPr>
            <w:tcW w:w="1004" w:type="dxa"/>
            <w:tcBorders>
              <w:top w:val="nil"/>
              <w:left w:val="nil"/>
              <w:bottom w:val="single" w:sz="4" w:space="0" w:color="auto"/>
              <w:right w:val="single" w:sz="4" w:space="0" w:color="auto"/>
            </w:tcBorders>
            <w:shd w:val="clear" w:color="auto" w:fill="auto"/>
            <w:noWrap/>
            <w:vAlign w:val="bottom"/>
            <w:hideMark/>
          </w:tcPr>
          <w:p w14:paraId="7BFD91D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0,14</w:t>
            </w:r>
          </w:p>
        </w:tc>
        <w:tc>
          <w:tcPr>
            <w:tcW w:w="960" w:type="dxa"/>
            <w:tcBorders>
              <w:top w:val="nil"/>
              <w:left w:val="nil"/>
              <w:bottom w:val="single" w:sz="4" w:space="0" w:color="auto"/>
              <w:right w:val="single" w:sz="4" w:space="0" w:color="auto"/>
            </w:tcBorders>
            <w:shd w:val="clear" w:color="auto" w:fill="auto"/>
            <w:noWrap/>
            <w:vAlign w:val="bottom"/>
            <w:hideMark/>
          </w:tcPr>
          <w:p w14:paraId="49D1249F"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0,18</w:t>
            </w:r>
          </w:p>
        </w:tc>
      </w:tr>
      <w:tr w:rsidR="005826D9" w:rsidRPr="005826D9" w14:paraId="0098823B"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23807083"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116929A2"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0A6EEFB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2024</w:t>
            </w:r>
          </w:p>
        </w:tc>
        <w:tc>
          <w:tcPr>
            <w:tcW w:w="960" w:type="dxa"/>
            <w:tcBorders>
              <w:top w:val="nil"/>
              <w:left w:val="nil"/>
              <w:bottom w:val="single" w:sz="4" w:space="0" w:color="auto"/>
              <w:right w:val="single" w:sz="4" w:space="0" w:color="auto"/>
            </w:tcBorders>
            <w:shd w:val="clear" w:color="auto" w:fill="auto"/>
            <w:noWrap/>
            <w:vAlign w:val="bottom"/>
            <w:hideMark/>
          </w:tcPr>
          <w:p w14:paraId="5CEFEED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1,3</w:t>
            </w:r>
          </w:p>
        </w:tc>
        <w:tc>
          <w:tcPr>
            <w:tcW w:w="964" w:type="dxa"/>
            <w:tcBorders>
              <w:top w:val="nil"/>
              <w:left w:val="nil"/>
              <w:bottom w:val="single" w:sz="4" w:space="0" w:color="auto"/>
              <w:right w:val="single" w:sz="4" w:space="0" w:color="auto"/>
            </w:tcBorders>
            <w:shd w:val="clear" w:color="auto" w:fill="auto"/>
            <w:noWrap/>
            <w:vAlign w:val="bottom"/>
            <w:hideMark/>
          </w:tcPr>
          <w:p w14:paraId="7BAB7FE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0,7</w:t>
            </w:r>
          </w:p>
        </w:tc>
        <w:tc>
          <w:tcPr>
            <w:tcW w:w="1004" w:type="dxa"/>
            <w:tcBorders>
              <w:top w:val="nil"/>
              <w:left w:val="nil"/>
              <w:bottom w:val="single" w:sz="4" w:space="0" w:color="auto"/>
              <w:right w:val="single" w:sz="4" w:space="0" w:color="auto"/>
            </w:tcBorders>
            <w:shd w:val="clear" w:color="auto" w:fill="auto"/>
            <w:noWrap/>
            <w:vAlign w:val="bottom"/>
            <w:hideMark/>
          </w:tcPr>
          <w:p w14:paraId="7D55D4A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0,13</w:t>
            </w:r>
          </w:p>
        </w:tc>
        <w:tc>
          <w:tcPr>
            <w:tcW w:w="960" w:type="dxa"/>
            <w:tcBorders>
              <w:top w:val="nil"/>
              <w:left w:val="nil"/>
              <w:bottom w:val="single" w:sz="4" w:space="0" w:color="auto"/>
              <w:right w:val="single" w:sz="4" w:space="0" w:color="auto"/>
            </w:tcBorders>
            <w:shd w:val="clear" w:color="auto" w:fill="auto"/>
            <w:noWrap/>
            <w:vAlign w:val="bottom"/>
            <w:hideMark/>
          </w:tcPr>
          <w:p w14:paraId="60CBAC2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0,16</w:t>
            </w:r>
          </w:p>
        </w:tc>
      </w:tr>
      <w:tr w:rsidR="005826D9" w:rsidRPr="005826D9" w14:paraId="3F0EDAF1" w14:textId="77777777" w:rsidTr="005826D9">
        <w:trPr>
          <w:trHeight w:val="29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C8C30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EF138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GDYR</w:t>
            </w:r>
          </w:p>
        </w:tc>
        <w:tc>
          <w:tcPr>
            <w:tcW w:w="960" w:type="dxa"/>
            <w:tcBorders>
              <w:top w:val="nil"/>
              <w:left w:val="nil"/>
              <w:bottom w:val="single" w:sz="4" w:space="0" w:color="auto"/>
              <w:right w:val="single" w:sz="4" w:space="0" w:color="auto"/>
            </w:tcBorders>
            <w:shd w:val="clear" w:color="auto" w:fill="auto"/>
            <w:noWrap/>
            <w:vAlign w:val="bottom"/>
            <w:hideMark/>
          </w:tcPr>
          <w:p w14:paraId="3BCDE12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6443D30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0,76</w:t>
            </w:r>
          </w:p>
        </w:tc>
        <w:tc>
          <w:tcPr>
            <w:tcW w:w="964" w:type="dxa"/>
            <w:tcBorders>
              <w:top w:val="nil"/>
              <w:left w:val="nil"/>
              <w:bottom w:val="single" w:sz="4" w:space="0" w:color="auto"/>
              <w:right w:val="single" w:sz="4" w:space="0" w:color="auto"/>
            </w:tcBorders>
            <w:shd w:val="clear" w:color="auto" w:fill="auto"/>
            <w:noWrap/>
            <w:vAlign w:val="bottom"/>
            <w:hideMark/>
          </w:tcPr>
          <w:p w14:paraId="1903E4C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w:t>
            </w:r>
          </w:p>
        </w:tc>
        <w:tc>
          <w:tcPr>
            <w:tcW w:w="1004" w:type="dxa"/>
            <w:tcBorders>
              <w:top w:val="nil"/>
              <w:left w:val="nil"/>
              <w:bottom w:val="single" w:sz="4" w:space="0" w:color="auto"/>
              <w:right w:val="single" w:sz="4" w:space="0" w:color="auto"/>
            </w:tcBorders>
            <w:shd w:val="clear" w:color="auto" w:fill="auto"/>
            <w:noWrap/>
            <w:vAlign w:val="bottom"/>
            <w:hideMark/>
          </w:tcPr>
          <w:p w14:paraId="456B637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3D4355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-0,02</w:t>
            </w:r>
          </w:p>
        </w:tc>
      </w:tr>
      <w:tr w:rsidR="005826D9" w:rsidRPr="005826D9" w14:paraId="7AF64872"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37F219F5"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5DDA8DA4"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2478AAE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2018</w:t>
            </w:r>
          </w:p>
        </w:tc>
        <w:tc>
          <w:tcPr>
            <w:tcW w:w="960" w:type="dxa"/>
            <w:tcBorders>
              <w:top w:val="nil"/>
              <w:left w:val="nil"/>
              <w:bottom w:val="single" w:sz="4" w:space="0" w:color="auto"/>
              <w:right w:val="single" w:sz="4" w:space="0" w:color="auto"/>
            </w:tcBorders>
            <w:shd w:val="clear" w:color="auto" w:fill="auto"/>
            <w:noWrap/>
            <w:vAlign w:val="bottom"/>
            <w:hideMark/>
          </w:tcPr>
          <w:p w14:paraId="4441A0C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0,69</w:t>
            </w:r>
          </w:p>
        </w:tc>
        <w:tc>
          <w:tcPr>
            <w:tcW w:w="964" w:type="dxa"/>
            <w:tcBorders>
              <w:top w:val="nil"/>
              <w:left w:val="nil"/>
              <w:bottom w:val="single" w:sz="4" w:space="0" w:color="auto"/>
              <w:right w:val="single" w:sz="4" w:space="0" w:color="auto"/>
            </w:tcBorders>
            <w:shd w:val="clear" w:color="auto" w:fill="auto"/>
            <w:noWrap/>
            <w:vAlign w:val="bottom"/>
            <w:hideMark/>
          </w:tcPr>
          <w:p w14:paraId="24C20754"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0,22</w:t>
            </w:r>
          </w:p>
        </w:tc>
        <w:tc>
          <w:tcPr>
            <w:tcW w:w="1004" w:type="dxa"/>
            <w:tcBorders>
              <w:top w:val="nil"/>
              <w:left w:val="nil"/>
              <w:bottom w:val="single" w:sz="4" w:space="0" w:color="auto"/>
              <w:right w:val="single" w:sz="4" w:space="0" w:color="auto"/>
            </w:tcBorders>
            <w:shd w:val="clear" w:color="auto" w:fill="auto"/>
            <w:noWrap/>
            <w:vAlign w:val="bottom"/>
            <w:hideMark/>
          </w:tcPr>
          <w:p w14:paraId="429FDFD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BB33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0,01</w:t>
            </w:r>
          </w:p>
        </w:tc>
      </w:tr>
      <w:tr w:rsidR="005826D9" w:rsidRPr="005826D9" w14:paraId="1F58EB10"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554641F6"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035D60A6"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3051717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2019</w:t>
            </w:r>
          </w:p>
        </w:tc>
        <w:tc>
          <w:tcPr>
            <w:tcW w:w="960" w:type="dxa"/>
            <w:tcBorders>
              <w:top w:val="nil"/>
              <w:left w:val="nil"/>
              <w:bottom w:val="single" w:sz="4" w:space="0" w:color="auto"/>
              <w:right w:val="single" w:sz="4" w:space="0" w:color="auto"/>
            </w:tcBorders>
            <w:shd w:val="clear" w:color="auto" w:fill="auto"/>
            <w:noWrap/>
            <w:vAlign w:val="bottom"/>
            <w:hideMark/>
          </w:tcPr>
          <w:p w14:paraId="3F7A755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0,609</w:t>
            </w:r>
          </w:p>
        </w:tc>
        <w:tc>
          <w:tcPr>
            <w:tcW w:w="964" w:type="dxa"/>
            <w:tcBorders>
              <w:top w:val="nil"/>
              <w:left w:val="nil"/>
              <w:bottom w:val="single" w:sz="4" w:space="0" w:color="auto"/>
              <w:right w:val="single" w:sz="4" w:space="0" w:color="auto"/>
            </w:tcBorders>
            <w:shd w:val="clear" w:color="auto" w:fill="auto"/>
            <w:noWrap/>
            <w:vAlign w:val="bottom"/>
            <w:hideMark/>
          </w:tcPr>
          <w:p w14:paraId="57F44A4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0,402</w:t>
            </w:r>
          </w:p>
        </w:tc>
        <w:tc>
          <w:tcPr>
            <w:tcW w:w="1004" w:type="dxa"/>
            <w:tcBorders>
              <w:top w:val="nil"/>
              <w:left w:val="nil"/>
              <w:bottom w:val="single" w:sz="4" w:space="0" w:color="auto"/>
              <w:right w:val="single" w:sz="4" w:space="0" w:color="auto"/>
            </w:tcBorders>
            <w:shd w:val="clear" w:color="auto" w:fill="auto"/>
            <w:noWrap/>
            <w:vAlign w:val="bottom"/>
            <w:hideMark/>
          </w:tcPr>
          <w:p w14:paraId="51D3083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-0,009</w:t>
            </w:r>
          </w:p>
        </w:tc>
        <w:tc>
          <w:tcPr>
            <w:tcW w:w="960" w:type="dxa"/>
            <w:tcBorders>
              <w:top w:val="nil"/>
              <w:left w:val="nil"/>
              <w:bottom w:val="single" w:sz="4" w:space="0" w:color="auto"/>
              <w:right w:val="single" w:sz="4" w:space="0" w:color="auto"/>
            </w:tcBorders>
            <w:shd w:val="clear" w:color="auto" w:fill="auto"/>
            <w:noWrap/>
            <w:vAlign w:val="bottom"/>
            <w:hideMark/>
          </w:tcPr>
          <w:p w14:paraId="27EF388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-0,023</w:t>
            </w:r>
          </w:p>
        </w:tc>
      </w:tr>
      <w:tr w:rsidR="005826D9" w:rsidRPr="005826D9" w14:paraId="3C3271F9"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313E91FD"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48737432"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103D817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2020</w:t>
            </w:r>
          </w:p>
        </w:tc>
        <w:tc>
          <w:tcPr>
            <w:tcW w:w="960" w:type="dxa"/>
            <w:tcBorders>
              <w:top w:val="nil"/>
              <w:left w:val="nil"/>
              <w:bottom w:val="single" w:sz="4" w:space="0" w:color="auto"/>
              <w:right w:val="single" w:sz="4" w:space="0" w:color="auto"/>
            </w:tcBorders>
            <w:shd w:val="clear" w:color="auto" w:fill="auto"/>
            <w:noWrap/>
            <w:vAlign w:val="bottom"/>
            <w:hideMark/>
          </w:tcPr>
          <w:p w14:paraId="229CDA9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0,654</w:t>
            </w:r>
          </w:p>
        </w:tc>
        <w:tc>
          <w:tcPr>
            <w:tcW w:w="964" w:type="dxa"/>
            <w:tcBorders>
              <w:top w:val="nil"/>
              <w:left w:val="nil"/>
              <w:bottom w:val="single" w:sz="4" w:space="0" w:color="auto"/>
              <w:right w:val="single" w:sz="4" w:space="0" w:color="auto"/>
            </w:tcBorders>
            <w:shd w:val="clear" w:color="auto" w:fill="auto"/>
            <w:noWrap/>
            <w:vAlign w:val="bottom"/>
            <w:hideMark/>
          </w:tcPr>
          <w:p w14:paraId="767AD8A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55,8</w:t>
            </w:r>
          </w:p>
        </w:tc>
        <w:tc>
          <w:tcPr>
            <w:tcW w:w="1004" w:type="dxa"/>
            <w:tcBorders>
              <w:top w:val="nil"/>
              <w:left w:val="nil"/>
              <w:bottom w:val="single" w:sz="4" w:space="0" w:color="auto"/>
              <w:right w:val="single" w:sz="4" w:space="0" w:color="auto"/>
            </w:tcBorders>
            <w:shd w:val="clear" w:color="auto" w:fill="auto"/>
            <w:noWrap/>
            <w:vAlign w:val="bottom"/>
            <w:hideMark/>
          </w:tcPr>
          <w:p w14:paraId="61D74E6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BE85C8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15,8</w:t>
            </w:r>
          </w:p>
        </w:tc>
      </w:tr>
      <w:tr w:rsidR="005826D9" w:rsidRPr="005826D9" w14:paraId="33B466AE"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764B2982"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3C844814"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39CDF7D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2021</w:t>
            </w:r>
          </w:p>
        </w:tc>
        <w:tc>
          <w:tcPr>
            <w:tcW w:w="960" w:type="dxa"/>
            <w:tcBorders>
              <w:top w:val="nil"/>
              <w:left w:val="nil"/>
              <w:bottom w:val="single" w:sz="4" w:space="0" w:color="auto"/>
              <w:right w:val="single" w:sz="4" w:space="0" w:color="auto"/>
            </w:tcBorders>
            <w:shd w:val="clear" w:color="auto" w:fill="auto"/>
            <w:noWrap/>
            <w:vAlign w:val="bottom"/>
            <w:hideMark/>
          </w:tcPr>
          <w:p w14:paraId="2DA8CA8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0,71</w:t>
            </w:r>
          </w:p>
        </w:tc>
        <w:tc>
          <w:tcPr>
            <w:tcW w:w="964" w:type="dxa"/>
            <w:tcBorders>
              <w:top w:val="nil"/>
              <w:left w:val="nil"/>
              <w:bottom w:val="single" w:sz="4" w:space="0" w:color="auto"/>
              <w:right w:val="single" w:sz="4" w:space="0" w:color="auto"/>
            </w:tcBorders>
            <w:shd w:val="clear" w:color="auto" w:fill="auto"/>
            <w:noWrap/>
            <w:vAlign w:val="bottom"/>
            <w:hideMark/>
          </w:tcPr>
          <w:p w14:paraId="3F6E0FA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0,21</w:t>
            </w:r>
          </w:p>
        </w:tc>
        <w:tc>
          <w:tcPr>
            <w:tcW w:w="1004" w:type="dxa"/>
            <w:tcBorders>
              <w:top w:val="nil"/>
              <w:left w:val="nil"/>
              <w:bottom w:val="single" w:sz="4" w:space="0" w:color="auto"/>
              <w:right w:val="single" w:sz="4" w:space="0" w:color="auto"/>
            </w:tcBorders>
            <w:shd w:val="clear" w:color="auto" w:fill="auto"/>
            <w:noWrap/>
            <w:vAlign w:val="bottom"/>
            <w:hideMark/>
          </w:tcPr>
          <w:p w14:paraId="7C5A7FF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0,02</w:t>
            </w:r>
          </w:p>
        </w:tc>
        <w:tc>
          <w:tcPr>
            <w:tcW w:w="960" w:type="dxa"/>
            <w:tcBorders>
              <w:top w:val="nil"/>
              <w:left w:val="nil"/>
              <w:bottom w:val="single" w:sz="4" w:space="0" w:color="auto"/>
              <w:right w:val="single" w:sz="4" w:space="0" w:color="auto"/>
            </w:tcBorders>
            <w:shd w:val="clear" w:color="auto" w:fill="auto"/>
            <w:noWrap/>
            <w:vAlign w:val="bottom"/>
            <w:hideMark/>
          </w:tcPr>
          <w:p w14:paraId="36ECC0FC"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0,5</w:t>
            </w:r>
          </w:p>
        </w:tc>
      </w:tr>
      <w:tr w:rsidR="005826D9" w:rsidRPr="005826D9" w14:paraId="65FBA6D1"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2AD3E09A"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1D5C410D"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77383FAC"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43EFB34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0,71</w:t>
            </w:r>
          </w:p>
        </w:tc>
        <w:tc>
          <w:tcPr>
            <w:tcW w:w="964" w:type="dxa"/>
            <w:tcBorders>
              <w:top w:val="nil"/>
              <w:left w:val="nil"/>
              <w:bottom w:val="single" w:sz="4" w:space="0" w:color="auto"/>
              <w:right w:val="single" w:sz="4" w:space="0" w:color="auto"/>
            </w:tcBorders>
            <w:shd w:val="clear" w:color="auto" w:fill="auto"/>
            <w:noWrap/>
            <w:vAlign w:val="bottom"/>
            <w:hideMark/>
          </w:tcPr>
          <w:p w14:paraId="5DBD862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0,28</w:t>
            </w:r>
          </w:p>
        </w:tc>
        <w:tc>
          <w:tcPr>
            <w:tcW w:w="1004" w:type="dxa"/>
            <w:tcBorders>
              <w:top w:val="nil"/>
              <w:left w:val="nil"/>
              <w:bottom w:val="single" w:sz="4" w:space="0" w:color="auto"/>
              <w:right w:val="single" w:sz="4" w:space="0" w:color="auto"/>
            </w:tcBorders>
            <w:shd w:val="clear" w:color="auto" w:fill="auto"/>
            <w:noWrap/>
            <w:vAlign w:val="bottom"/>
            <w:hideMark/>
          </w:tcPr>
          <w:p w14:paraId="4ACF89F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-0,02</w:t>
            </w:r>
          </w:p>
        </w:tc>
        <w:tc>
          <w:tcPr>
            <w:tcW w:w="960" w:type="dxa"/>
            <w:tcBorders>
              <w:top w:val="nil"/>
              <w:left w:val="nil"/>
              <w:bottom w:val="single" w:sz="4" w:space="0" w:color="auto"/>
              <w:right w:val="single" w:sz="4" w:space="0" w:color="auto"/>
            </w:tcBorders>
            <w:shd w:val="clear" w:color="auto" w:fill="auto"/>
            <w:noWrap/>
            <w:vAlign w:val="bottom"/>
            <w:hideMark/>
          </w:tcPr>
          <w:p w14:paraId="16EB8FE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-0,07</w:t>
            </w:r>
          </w:p>
        </w:tc>
      </w:tr>
      <w:tr w:rsidR="005826D9" w:rsidRPr="005826D9" w14:paraId="40949556"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023B9857"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434FF11C"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6CE19F2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2023</w:t>
            </w:r>
          </w:p>
        </w:tc>
        <w:tc>
          <w:tcPr>
            <w:tcW w:w="960" w:type="dxa"/>
            <w:tcBorders>
              <w:top w:val="nil"/>
              <w:left w:val="nil"/>
              <w:bottom w:val="single" w:sz="4" w:space="0" w:color="auto"/>
              <w:right w:val="single" w:sz="4" w:space="0" w:color="auto"/>
            </w:tcBorders>
            <w:shd w:val="clear" w:color="auto" w:fill="auto"/>
            <w:noWrap/>
            <w:vAlign w:val="bottom"/>
            <w:hideMark/>
          </w:tcPr>
          <w:p w14:paraId="26A3A62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0,72</w:t>
            </w:r>
          </w:p>
        </w:tc>
        <w:tc>
          <w:tcPr>
            <w:tcW w:w="964" w:type="dxa"/>
            <w:tcBorders>
              <w:top w:val="nil"/>
              <w:left w:val="nil"/>
              <w:bottom w:val="single" w:sz="4" w:space="0" w:color="auto"/>
              <w:right w:val="single" w:sz="4" w:space="0" w:color="auto"/>
            </w:tcBorders>
            <w:shd w:val="clear" w:color="auto" w:fill="auto"/>
            <w:noWrap/>
            <w:vAlign w:val="bottom"/>
            <w:hideMark/>
          </w:tcPr>
          <w:p w14:paraId="6F2A4AA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0,17</w:t>
            </w:r>
          </w:p>
        </w:tc>
        <w:tc>
          <w:tcPr>
            <w:tcW w:w="1004" w:type="dxa"/>
            <w:tcBorders>
              <w:top w:val="nil"/>
              <w:left w:val="nil"/>
              <w:bottom w:val="single" w:sz="4" w:space="0" w:color="auto"/>
              <w:right w:val="single" w:sz="4" w:space="0" w:color="auto"/>
            </w:tcBorders>
            <w:shd w:val="clear" w:color="auto" w:fill="auto"/>
            <w:noWrap/>
            <w:vAlign w:val="bottom"/>
            <w:hideMark/>
          </w:tcPr>
          <w:p w14:paraId="447E1D9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0,03</w:t>
            </w:r>
          </w:p>
        </w:tc>
        <w:tc>
          <w:tcPr>
            <w:tcW w:w="960" w:type="dxa"/>
            <w:tcBorders>
              <w:top w:val="nil"/>
              <w:left w:val="nil"/>
              <w:bottom w:val="single" w:sz="4" w:space="0" w:color="auto"/>
              <w:right w:val="single" w:sz="4" w:space="0" w:color="auto"/>
            </w:tcBorders>
            <w:shd w:val="clear" w:color="auto" w:fill="auto"/>
            <w:noWrap/>
            <w:vAlign w:val="bottom"/>
            <w:hideMark/>
          </w:tcPr>
          <w:p w14:paraId="354203B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0,11</w:t>
            </w:r>
          </w:p>
        </w:tc>
      </w:tr>
      <w:tr w:rsidR="005826D9" w:rsidRPr="005826D9" w14:paraId="71B1D2A9"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1F31DDA2"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57105E13"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29F5F10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2024</w:t>
            </w:r>
          </w:p>
        </w:tc>
        <w:tc>
          <w:tcPr>
            <w:tcW w:w="960" w:type="dxa"/>
            <w:tcBorders>
              <w:top w:val="nil"/>
              <w:left w:val="nil"/>
              <w:bottom w:val="single" w:sz="4" w:space="0" w:color="auto"/>
              <w:right w:val="single" w:sz="4" w:space="0" w:color="auto"/>
            </w:tcBorders>
            <w:shd w:val="clear" w:color="auto" w:fill="auto"/>
            <w:noWrap/>
            <w:vAlign w:val="bottom"/>
            <w:hideMark/>
          </w:tcPr>
          <w:p w14:paraId="5B2C18C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0,89</w:t>
            </w:r>
          </w:p>
        </w:tc>
        <w:tc>
          <w:tcPr>
            <w:tcW w:w="964" w:type="dxa"/>
            <w:tcBorders>
              <w:top w:val="nil"/>
              <w:left w:val="nil"/>
              <w:bottom w:val="single" w:sz="4" w:space="0" w:color="auto"/>
              <w:right w:val="single" w:sz="4" w:space="0" w:color="auto"/>
            </w:tcBorders>
            <w:shd w:val="clear" w:color="auto" w:fill="auto"/>
            <w:noWrap/>
            <w:vAlign w:val="bottom"/>
            <w:hideMark/>
          </w:tcPr>
          <w:p w14:paraId="45C004A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w:t>
            </w:r>
          </w:p>
        </w:tc>
        <w:tc>
          <w:tcPr>
            <w:tcW w:w="1004" w:type="dxa"/>
            <w:tcBorders>
              <w:top w:val="nil"/>
              <w:left w:val="nil"/>
              <w:bottom w:val="single" w:sz="4" w:space="0" w:color="auto"/>
              <w:right w:val="single" w:sz="4" w:space="0" w:color="auto"/>
            </w:tcBorders>
            <w:shd w:val="clear" w:color="auto" w:fill="auto"/>
            <w:noWrap/>
            <w:vAlign w:val="bottom"/>
            <w:hideMark/>
          </w:tcPr>
          <w:p w14:paraId="727E690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0,04</w:t>
            </w:r>
          </w:p>
        </w:tc>
        <w:tc>
          <w:tcPr>
            <w:tcW w:w="960" w:type="dxa"/>
            <w:tcBorders>
              <w:top w:val="nil"/>
              <w:left w:val="nil"/>
              <w:bottom w:val="single" w:sz="4" w:space="0" w:color="auto"/>
              <w:right w:val="single" w:sz="4" w:space="0" w:color="auto"/>
            </w:tcBorders>
            <w:shd w:val="clear" w:color="auto" w:fill="auto"/>
            <w:noWrap/>
            <w:vAlign w:val="bottom"/>
            <w:hideMark/>
          </w:tcPr>
          <w:p w14:paraId="768F475E"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0,11</w:t>
            </w:r>
          </w:p>
        </w:tc>
      </w:tr>
      <w:tr w:rsidR="005826D9" w:rsidRPr="005826D9" w14:paraId="625BEABA" w14:textId="77777777" w:rsidTr="005826D9">
        <w:trPr>
          <w:trHeight w:val="29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EBA4C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3</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1DBBE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 xml:space="preserve">BRAM </w:t>
            </w:r>
          </w:p>
        </w:tc>
        <w:tc>
          <w:tcPr>
            <w:tcW w:w="960" w:type="dxa"/>
            <w:tcBorders>
              <w:top w:val="nil"/>
              <w:left w:val="nil"/>
              <w:bottom w:val="single" w:sz="4" w:space="0" w:color="auto"/>
              <w:right w:val="single" w:sz="4" w:space="0" w:color="auto"/>
            </w:tcBorders>
            <w:shd w:val="clear" w:color="auto" w:fill="auto"/>
            <w:noWrap/>
            <w:vAlign w:val="bottom"/>
            <w:hideMark/>
          </w:tcPr>
          <w:p w14:paraId="63BED46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2AE654F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238,89</w:t>
            </w:r>
          </w:p>
        </w:tc>
        <w:tc>
          <w:tcPr>
            <w:tcW w:w="964" w:type="dxa"/>
            <w:tcBorders>
              <w:top w:val="nil"/>
              <w:left w:val="nil"/>
              <w:bottom w:val="single" w:sz="4" w:space="0" w:color="auto"/>
              <w:right w:val="single" w:sz="4" w:space="0" w:color="auto"/>
            </w:tcBorders>
            <w:shd w:val="clear" w:color="auto" w:fill="auto"/>
            <w:noWrap/>
            <w:vAlign w:val="bottom"/>
            <w:hideMark/>
          </w:tcPr>
          <w:p w14:paraId="61559B3C"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40,27</w:t>
            </w:r>
          </w:p>
        </w:tc>
        <w:tc>
          <w:tcPr>
            <w:tcW w:w="1004" w:type="dxa"/>
            <w:tcBorders>
              <w:top w:val="nil"/>
              <w:left w:val="nil"/>
              <w:bottom w:val="single" w:sz="4" w:space="0" w:color="auto"/>
              <w:right w:val="single" w:sz="4" w:space="0" w:color="auto"/>
            </w:tcBorders>
            <w:shd w:val="clear" w:color="auto" w:fill="auto"/>
            <w:noWrap/>
            <w:vAlign w:val="bottom"/>
            <w:hideMark/>
          </w:tcPr>
          <w:p w14:paraId="2C31260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10,16</w:t>
            </w:r>
          </w:p>
        </w:tc>
        <w:tc>
          <w:tcPr>
            <w:tcW w:w="960" w:type="dxa"/>
            <w:tcBorders>
              <w:top w:val="nil"/>
              <w:left w:val="nil"/>
              <w:bottom w:val="single" w:sz="4" w:space="0" w:color="auto"/>
              <w:right w:val="single" w:sz="4" w:space="0" w:color="auto"/>
            </w:tcBorders>
            <w:shd w:val="clear" w:color="auto" w:fill="auto"/>
            <w:noWrap/>
            <w:vAlign w:val="bottom"/>
            <w:hideMark/>
          </w:tcPr>
          <w:p w14:paraId="748D0DE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11,17</w:t>
            </w:r>
          </w:p>
        </w:tc>
      </w:tr>
      <w:tr w:rsidR="005826D9" w:rsidRPr="005826D9" w14:paraId="2BB5C191"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7B48D33C"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33DC93B1"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301AC08C"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2018</w:t>
            </w:r>
          </w:p>
        </w:tc>
        <w:tc>
          <w:tcPr>
            <w:tcW w:w="960" w:type="dxa"/>
            <w:tcBorders>
              <w:top w:val="nil"/>
              <w:left w:val="nil"/>
              <w:bottom w:val="single" w:sz="4" w:space="0" w:color="auto"/>
              <w:right w:val="single" w:sz="4" w:space="0" w:color="auto"/>
            </w:tcBorders>
            <w:shd w:val="clear" w:color="auto" w:fill="auto"/>
            <w:noWrap/>
            <w:vAlign w:val="bottom"/>
            <w:hideMark/>
          </w:tcPr>
          <w:p w14:paraId="0D598D2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214,88</w:t>
            </w:r>
          </w:p>
        </w:tc>
        <w:tc>
          <w:tcPr>
            <w:tcW w:w="964" w:type="dxa"/>
            <w:tcBorders>
              <w:top w:val="nil"/>
              <w:left w:val="nil"/>
              <w:bottom w:val="single" w:sz="4" w:space="0" w:color="auto"/>
              <w:right w:val="single" w:sz="4" w:space="0" w:color="auto"/>
            </w:tcBorders>
            <w:shd w:val="clear" w:color="auto" w:fill="auto"/>
            <w:noWrap/>
            <w:vAlign w:val="bottom"/>
            <w:hideMark/>
          </w:tcPr>
          <w:p w14:paraId="3F8815C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34,51</w:t>
            </w:r>
          </w:p>
        </w:tc>
        <w:tc>
          <w:tcPr>
            <w:tcW w:w="1004" w:type="dxa"/>
            <w:tcBorders>
              <w:top w:val="nil"/>
              <w:left w:val="nil"/>
              <w:bottom w:val="single" w:sz="4" w:space="0" w:color="auto"/>
              <w:right w:val="single" w:sz="4" w:space="0" w:color="auto"/>
            </w:tcBorders>
            <w:shd w:val="clear" w:color="auto" w:fill="auto"/>
            <w:noWrap/>
            <w:vAlign w:val="bottom"/>
            <w:hideMark/>
          </w:tcPr>
          <w:p w14:paraId="62B7AD7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7,33</w:t>
            </w:r>
          </w:p>
        </w:tc>
        <w:tc>
          <w:tcPr>
            <w:tcW w:w="960" w:type="dxa"/>
            <w:tcBorders>
              <w:top w:val="nil"/>
              <w:left w:val="nil"/>
              <w:bottom w:val="single" w:sz="4" w:space="0" w:color="auto"/>
              <w:right w:val="single" w:sz="4" w:space="0" w:color="auto"/>
            </w:tcBorders>
            <w:shd w:val="clear" w:color="auto" w:fill="auto"/>
            <w:noWrap/>
            <w:vAlign w:val="bottom"/>
            <w:hideMark/>
          </w:tcPr>
          <w:p w14:paraId="3B86569E"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8,32</w:t>
            </w:r>
          </w:p>
        </w:tc>
      </w:tr>
      <w:tr w:rsidR="005826D9" w:rsidRPr="005826D9" w14:paraId="1BCD031B"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76CFAD2A"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18332E21"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7E7D63D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2019</w:t>
            </w:r>
          </w:p>
        </w:tc>
        <w:tc>
          <w:tcPr>
            <w:tcW w:w="960" w:type="dxa"/>
            <w:tcBorders>
              <w:top w:val="nil"/>
              <w:left w:val="nil"/>
              <w:bottom w:val="single" w:sz="4" w:space="0" w:color="auto"/>
              <w:right w:val="single" w:sz="4" w:space="0" w:color="auto"/>
            </w:tcBorders>
            <w:shd w:val="clear" w:color="auto" w:fill="auto"/>
            <w:noWrap/>
            <w:vAlign w:val="bottom"/>
            <w:hideMark/>
          </w:tcPr>
          <w:p w14:paraId="2B6CA76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289,75</w:t>
            </w:r>
          </w:p>
        </w:tc>
        <w:tc>
          <w:tcPr>
            <w:tcW w:w="964" w:type="dxa"/>
            <w:tcBorders>
              <w:top w:val="nil"/>
              <w:left w:val="nil"/>
              <w:bottom w:val="single" w:sz="4" w:space="0" w:color="auto"/>
              <w:right w:val="single" w:sz="4" w:space="0" w:color="auto"/>
            </w:tcBorders>
            <w:shd w:val="clear" w:color="auto" w:fill="auto"/>
            <w:noWrap/>
            <w:vAlign w:val="bottom"/>
            <w:hideMark/>
          </w:tcPr>
          <w:p w14:paraId="025F8C3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26,66</w:t>
            </w:r>
          </w:p>
        </w:tc>
        <w:tc>
          <w:tcPr>
            <w:tcW w:w="1004" w:type="dxa"/>
            <w:tcBorders>
              <w:top w:val="nil"/>
              <w:left w:val="nil"/>
              <w:bottom w:val="single" w:sz="4" w:space="0" w:color="auto"/>
              <w:right w:val="single" w:sz="4" w:space="0" w:color="auto"/>
            </w:tcBorders>
            <w:shd w:val="clear" w:color="auto" w:fill="auto"/>
            <w:noWrap/>
            <w:vAlign w:val="bottom"/>
            <w:hideMark/>
          </w:tcPr>
          <w:p w14:paraId="2692D36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5,94</w:t>
            </w:r>
          </w:p>
        </w:tc>
        <w:tc>
          <w:tcPr>
            <w:tcW w:w="960" w:type="dxa"/>
            <w:tcBorders>
              <w:top w:val="nil"/>
              <w:left w:val="nil"/>
              <w:bottom w:val="single" w:sz="4" w:space="0" w:color="auto"/>
              <w:right w:val="single" w:sz="4" w:space="0" w:color="auto"/>
            </w:tcBorders>
            <w:shd w:val="clear" w:color="auto" w:fill="auto"/>
            <w:noWrap/>
            <w:vAlign w:val="bottom"/>
            <w:hideMark/>
          </w:tcPr>
          <w:p w14:paraId="69C3E8F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6,61</w:t>
            </w:r>
          </w:p>
        </w:tc>
      </w:tr>
      <w:tr w:rsidR="005826D9" w:rsidRPr="005826D9" w14:paraId="7897AA3E" w14:textId="77777777" w:rsidTr="005826D9">
        <w:trPr>
          <w:trHeight w:val="310"/>
        </w:trPr>
        <w:tc>
          <w:tcPr>
            <w:tcW w:w="960" w:type="dxa"/>
            <w:vMerge/>
            <w:tcBorders>
              <w:top w:val="nil"/>
              <w:left w:val="single" w:sz="4" w:space="0" w:color="auto"/>
              <w:bottom w:val="single" w:sz="4" w:space="0" w:color="000000"/>
              <w:right w:val="single" w:sz="4" w:space="0" w:color="auto"/>
            </w:tcBorders>
            <w:vAlign w:val="center"/>
            <w:hideMark/>
          </w:tcPr>
          <w:p w14:paraId="22FCDF34"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5A0B90CD"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08BEEA2F"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2020</w:t>
            </w:r>
          </w:p>
        </w:tc>
        <w:tc>
          <w:tcPr>
            <w:tcW w:w="960" w:type="dxa"/>
            <w:tcBorders>
              <w:top w:val="nil"/>
              <w:left w:val="nil"/>
              <w:bottom w:val="single" w:sz="4" w:space="0" w:color="auto"/>
              <w:right w:val="single" w:sz="4" w:space="0" w:color="auto"/>
            </w:tcBorders>
            <w:shd w:val="clear" w:color="auto" w:fill="auto"/>
            <w:noWrap/>
            <w:vAlign w:val="bottom"/>
            <w:hideMark/>
          </w:tcPr>
          <w:p w14:paraId="1F2ABB2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2,5618</w:t>
            </w:r>
          </w:p>
        </w:tc>
        <w:tc>
          <w:tcPr>
            <w:tcW w:w="964" w:type="dxa"/>
            <w:tcBorders>
              <w:top w:val="nil"/>
              <w:left w:val="nil"/>
              <w:bottom w:val="single" w:sz="4" w:space="0" w:color="auto"/>
              <w:right w:val="single" w:sz="4" w:space="0" w:color="auto"/>
            </w:tcBorders>
            <w:shd w:val="clear" w:color="auto" w:fill="auto"/>
            <w:noWrap/>
            <w:vAlign w:val="bottom"/>
            <w:hideMark/>
          </w:tcPr>
          <w:p w14:paraId="455ABC3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0,2648</w:t>
            </w:r>
          </w:p>
        </w:tc>
        <w:tc>
          <w:tcPr>
            <w:tcW w:w="1004" w:type="dxa"/>
            <w:tcBorders>
              <w:top w:val="nil"/>
              <w:left w:val="nil"/>
              <w:bottom w:val="single" w:sz="4" w:space="0" w:color="auto"/>
              <w:right w:val="single" w:sz="4" w:space="0" w:color="auto"/>
            </w:tcBorders>
            <w:shd w:val="clear" w:color="auto" w:fill="auto"/>
            <w:noWrap/>
            <w:vAlign w:val="bottom"/>
            <w:hideMark/>
          </w:tcPr>
          <w:p w14:paraId="44F30C74"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0,0204</w:t>
            </w:r>
          </w:p>
        </w:tc>
        <w:tc>
          <w:tcPr>
            <w:tcW w:w="960" w:type="dxa"/>
            <w:tcBorders>
              <w:top w:val="nil"/>
              <w:left w:val="nil"/>
              <w:bottom w:val="single" w:sz="4" w:space="0" w:color="auto"/>
              <w:right w:val="single" w:sz="4" w:space="0" w:color="auto"/>
            </w:tcBorders>
            <w:shd w:val="clear" w:color="auto" w:fill="auto"/>
            <w:noWrap/>
            <w:vAlign w:val="bottom"/>
            <w:hideMark/>
          </w:tcPr>
          <w:p w14:paraId="3B3197C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0,0194</w:t>
            </w:r>
          </w:p>
        </w:tc>
      </w:tr>
      <w:tr w:rsidR="005826D9" w:rsidRPr="005826D9" w14:paraId="4197F006"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6D6AF246"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3ADD5B0B"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58FA995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2021</w:t>
            </w:r>
          </w:p>
        </w:tc>
        <w:tc>
          <w:tcPr>
            <w:tcW w:w="960" w:type="dxa"/>
            <w:tcBorders>
              <w:top w:val="nil"/>
              <w:left w:val="nil"/>
              <w:bottom w:val="single" w:sz="4" w:space="0" w:color="auto"/>
              <w:right w:val="single" w:sz="4" w:space="0" w:color="auto"/>
            </w:tcBorders>
            <w:shd w:val="clear" w:color="auto" w:fill="auto"/>
            <w:noWrap/>
            <w:vAlign w:val="bottom"/>
            <w:hideMark/>
          </w:tcPr>
          <w:p w14:paraId="20D8E75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1,9869</w:t>
            </w:r>
          </w:p>
        </w:tc>
        <w:tc>
          <w:tcPr>
            <w:tcW w:w="964" w:type="dxa"/>
            <w:tcBorders>
              <w:top w:val="nil"/>
              <w:left w:val="nil"/>
              <w:bottom w:val="single" w:sz="4" w:space="0" w:color="auto"/>
              <w:right w:val="single" w:sz="4" w:space="0" w:color="auto"/>
            </w:tcBorders>
            <w:shd w:val="clear" w:color="auto" w:fill="auto"/>
            <w:noWrap/>
            <w:vAlign w:val="bottom"/>
            <w:hideMark/>
          </w:tcPr>
          <w:p w14:paraId="3C2E999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0,2999</w:t>
            </w:r>
          </w:p>
        </w:tc>
        <w:tc>
          <w:tcPr>
            <w:tcW w:w="1004" w:type="dxa"/>
            <w:tcBorders>
              <w:top w:val="nil"/>
              <w:left w:val="nil"/>
              <w:bottom w:val="single" w:sz="4" w:space="0" w:color="auto"/>
              <w:right w:val="single" w:sz="4" w:space="0" w:color="auto"/>
            </w:tcBorders>
            <w:shd w:val="clear" w:color="auto" w:fill="auto"/>
            <w:noWrap/>
            <w:vAlign w:val="bottom"/>
            <w:hideMark/>
          </w:tcPr>
          <w:p w14:paraId="62C7122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0,1018</w:t>
            </w:r>
          </w:p>
        </w:tc>
        <w:tc>
          <w:tcPr>
            <w:tcW w:w="960" w:type="dxa"/>
            <w:tcBorders>
              <w:top w:val="nil"/>
              <w:left w:val="nil"/>
              <w:bottom w:val="single" w:sz="4" w:space="0" w:color="auto"/>
              <w:right w:val="single" w:sz="4" w:space="0" w:color="auto"/>
            </w:tcBorders>
            <w:shd w:val="clear" w:color="auto" w:fill="auto"/>
            <w:noWrap/>
            <w:vAlign w:val="bottom"/>
            <w:hideMark/>
          </w:tcPr>
          <w:p w14:paraId="0A10CD1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0,1707</w:t>
            </w:r>
          </w:p>
        </w:tc>
      </w:tr>
      <w:tr w:rsidR="005826D9" w:rsidRPr="005826D9" w14:paraId="5FC393F0"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7CDFF0C4"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36248032"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3156D4B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6B2AF5B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2,419</w:t>
            </w:r>
          </w:p>
        </w:tc>
        <w:tc>
          <w:tcPr>
            <w:tcW w:w="964" w:type="dxa"/>
            <w:tcBorders>
              <w:top w:val="nil"/>
              <w:left w:val="nil"/>
              <w:bottom w:val="single" w:sz="4" w:space="0" w:color="auto"/>
              <w:right w:val="single" w:sz="4" w:space="0" w:color="auto"/>
            </w:tcBorders>
            <w:shd w:val="clear" w:color="auto" w:fill="auto"/>
            <w:noWrap/>
            <w:vAlign w:val="bottom"/>
            <w:hideMark/>
          </w:tcPr>
          <w:p w14:paraId="6A21AF7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0,3075</w:t>
            </w:r>
          </w:p>
        </w:tc>
        <w:tc>
          <w:tcPr>
            <w:tcW w:w="1004" w:type="dxa"/>
            <w:tcBorders>
              <w:top w:val="nil"/>
              <w:left w:val="nil"/>
              <w:bottom w:val="single" w:sz="4" w:space="0" w:color="auto"/>
              <w:right w:val="single" w:sz="4" w:space="0" w:color="auto"/>
            </w:tcBorders>
            <w:shd w:val="clear" w:color="auto" w:fill="auto"/>
            <w:noWrap/>
            <w:vAlign w:val="bottom"/>
            <w:hideMark/>
          </w:tcPr>
          <w:p w14:paraId="295572C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0,1042</w:t>
            </w:r>
          </w:p>
        </w:tc>
        <w:tc>
          <w:tcPr>
            <w:tcW w:w="960" w:type="dxa"/>
            <w:tcBorders>
              <w:top w:val="nil"/>
              <w:left w:val="nil"/>
              <w:bottom w:val="single" w:sz="4" w:space="0" w:color="auto"/>
              <w:right w:val="single" w:sz="4" w:space="0" w:color="auto"/>
            </w:tcBorders>
            <w:shd w:val="clear" w:color="auto" w:fill="auto"/>
            <w:noWrap/>
            <w:vAlign w:val="bottom"/>
            <w:hideMark/>
          </w:tcPr>
          <w:p w14:paraId="4E20EA2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0,157</w:t>
            </w:r>
          </w:p>
        </w:tc>
      </w:tr>
      <w:tr w:rsidR="005826D9" w:rsidRPr="005826D9" w14:paraId="2E6C725C"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6D0F39BF"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7C27533D"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0BB138EF"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2023</w:t>
            </w:r>
          </w:p>
        </w:tc>
        <w:tc>
          <w:tcPr>
            <w:tcW w:w="960" w:type="dxa"/>
            <w:tcBorders>
              <w:top w:val="nil"/>
              <w:left w:val="nil"/>
              <w:bottom w:val="single" w:sz="4" w:space="0" w:color="auto"/>
              <w:right w:val="single" w:sz="4" w:space="0" w:color="auto"/>
            </w:tcBorders>
            <w:shd w:val="clear" w:color="auto" w:fill="auto"/>
            <w:noWrap/>
            <w:vAlign w:val="bottom"/>
            <w:hideMark/>
          </w:tcPr>
          <w:p w14:paraId="28E1E05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2,0414</w:t>
            </w:r>
          </w:p>
        </w:tc>
        <w:tc>
          <w:tcPr>
            <w:tcW w:w="964" w:type="dxa"/>
            <w:tcBorders>
              <w:top w:val="nil"/>
              <w:left w:val="nil"/>
              <w:bottom w:val="single" w:sz="4" w:space="0" w:color="auto"/>
              <w:right w:val="single" w:sz="4" w:space="0" w:color="auto"/>
            </w:tcBorders>
            <w:shd w:val="clear" w:color="auto" w:fill="auto"/>
            <w:noWrap/>
            <w:vAlign w:val="bottom"/>
            <w:hideMark/>
          </w:tcPr>
          <w:p w14:paraId="7C6880A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0,3223</w:t>
            </w:r>
          </w:p>
        </w:tc>
        <w:tc>
          <w:tcPr>
            <w:tcW w:w="1004" w:type="dxa"/>
            <w:tcBorders>
              <w:top w:val="nil"/>
              <w:left w:val="nil"/>
              <w:bottom w:val="single" w:sz="4" w:space="0" w:color="auto"/>
              <w:right w:val="single" w:sz="4" w:space="0" w:color="auto"/>
            </w:tcBorders>
            <w:shd w:val="clear" w:color="auto" w:fill="auto"/>
            <w:noWrap/>
            <w:vAlign w:val="bottom"/>
            <w:hideMark/>
          </w:tcPr>
          <w:p w14:paraId="501CB46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0,0693</w:t>
            </w:r>
          </w:p>
        </w:tc>
        <w:tc>
          <w:tcPr>
            <w:tcW w:w="960" w:type="dxa"/>
            <w:tcBorders>
              <w:top w:val="nil"/>
              <w:left w:val="nil"/>
              <w:bottom w:val="single" w:sz="4" w:space="0" w:color="auto"/>
              <w:right w:val="single" w:sz="4" w:space="0" w:color="auto"/>
            </w:tcBorders>
            <w:shd w:val="clear" w:color="auto" w:fill="auto"/>
            <w:noWrap/>
            <w:vAlign w:val="bottom"/>
            <w:hideMark/>
          </w:tcPr>
          <w:p w14:paraId="78429C2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0,0722</w:t>
            </w:r>
          </w:p>
        </w:tc>
      </w:tr>
      <w:tr w:rsidR="005826D9" w:rsidRPr="005826D9" w14:paraId="2453AAE1"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116BFB48"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7693B40C"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1B6F27B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2024</w:t>
            </w:r>
          </w:p>
        </w:tc>
        <w:tc>
          <w:tcPr>
            <w:tcW w:w="960" w:type="dxa"/>
            <w:tcBorders>
              <w:top w:val="nil"/>
              <w:left w:val="nil"/>
              <w:bottom w:val="single" w:sz="4" w:space="0" w:color="auto"/>
              <w:right w:val="single" w:sz="4" w:space="0" w:color="auto"/>
            </w:tcBorders>
            <w:shd w:val="clear" w:color="auto" w:fill="auto"/>
            <w:noWrap/>
            <w:vAlign w:val="bottom"/>
            <w:hideMark/>
          </w:tcPr>
          <w:p w14:paraId="1253A55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2,1649</w:t>
            </w:r>
          </w:p>
        </w:tc>
        <w:tc>
          <w:tcPr>
            <w:tcW w:w="964" w:type="dxa"/>
            <w:tcBorders>
              <w:top w:val="nil"/>
              <w:left w:val="nil"/>
              <w:bottom w:val="single" w:sz="4" w:space="0" w:color="auto"/>
              <w:right w:val="single" w:sz="4" w:space="0" w:color="auto"/>
            </w:tcBorders>
            <w:shd w:val="clear" w:color="auto" w:fill="auto"/>
            <w:noWrap/>
            <w:vAlign w:val="bottom"/>
            <w:hideMark/>
          </w:tcPr>
          <w:p w14:paraId="2DFA0EB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0,2951</w:t>
            </w:r>
          </w:p>
        </w:tc>
        <w:tc>
          <w:tcPr>
            <w:tcW w:w="1004" w:type="dxa"/>
            <w:tcBorders>
              <w:top w:val="nil"/>
              <w:left w:val="nil"/>
              <w:bottom w:val="single" w:sz="4" w:space="0" w:color="auto"/>
              <w:right w:val="single" w:sz="4" w:space="0" w:color="auto"/>
            </w:tcBorders>
            <w:shd w:val="clear" w:color="auto" w:fill="auto"/>
            <w:noWrap/>
            <w:vAlign w:val="bottom"/>
            <w:hideMark/>
          </w:tcPr>
          <w:p w14:paraId="6D13206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0,0618</w:t>
            </w:r>
          </w:p>
        </w:tc>
        <w:tc>
          <w:tcPr>
            <w:tcW w:w="960" w:type="dxa"/>
            <w:tcBorders>
              <w:top w:val="nil"/>
              <w:left w:val="nil"/>
              <w:bottom w:val="single" w:sz="4" w:space="0" w:color="auto"/>
              <w:right w:val="single" w:sz="4" w:space="0" w:color="auto"/>
            </w:tcBorders>
            <w:shd w:val="clear" w:color="auto" w:fill="auto"/>
            <w:noWrap/>
            <w:vAlign w:val="bottom"/>
            <w:hideMark/>
          </w:tcPr>
          <w:p w14:paraId="11CDEEE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0,0632</w:t>
            </w:r>
          </w:p>
        </w:tc>
      </w:tr>
      <w:tr w:rsidR="005826D9" w:rsidRPr="005826D9" w14:paraId="11C5942E" w14:textId="77777777" w:rsidTr="005826D9">
        <w:trPr>
          <w:trHeight w:val="29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CF36B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4</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73783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SMSM</w:t>
            </w:r>
          </w:p>
        </w:tc>
        <w:tc>
          <w:tcPr>
            <w:tcW w:w="960" w:type="dxa"/>
            <w:tcBorders>
              <w:top w:val="nil"/>
              <w:left w:val="nil"/>
              <w:bottom w:val="single" w:sz="4" w:space="0" w:color="auto"/>
              <w:right w:val="single" w:sz="4" w:space="0" w:color="auto"/>
            </w:tcBorders>
            <w:shd w:val="clear" w:color="auto" w:fill="auto"/>
            <w:noWrap/>
            <w:vAlign w:val="bottom"/>
            <w:hideMark/>
          </w:tcPr>
          <w:p w14:paraId="68D8302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2017</w:t>
            </w:r>
          </w:p>
        </w:tc>
        <w:tc>
          <w:tcPr>
            <w:tcW w:w="960" w:type="dxa"/>
            <w:tcBorders>
              <w:top w:val="nil"/>
              <w:left w:val="nil"/>
              <w:bottom w:val="single" w:sz="4" w:space="0" w:color="auto"/>
              <w:right w:val="single" w:sz="4" w:space="0" w:color="auto"/>
            </w:tcBorders>
            <w:shd w:val="clear" w:color="auto" w:fill="auto"/>
            <w:noWrap/>
            <w:vAlign w:val="bottom"/>
            <w:hideMark/>
          </w:tcPr>
          <w:p w14:paraId="48BCDF6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3,74</w:t>
            </w:r>
          </w:p>
        </w:tc>
        <w:tc>
          <w:tcPr>
            <w:tcW w:w="964" w:type="dxa"/>
            <w:tcBorders>
              <w:top w:val="nil"/>
              <w:left w:val="nil"/>
              <w:bottom w:val="single" w:sz="4" w:space="0" w:color="auto"/>
              <w:right w:val="single" w:sz="4" w:space="0" w:color="auto"/>
            </w:tcBorders>
            <w:shd w:val="clear" w:color="auto" w:fill="auto"/>
            <w:noWrap/>
            <w:vAlign w:val="bottom"/>
            <w:hideMark/>
          </w:tcPr>
          <w:p w14:paraId="10D43CEE"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0,34</w:t>
            </w:r>
          </w:p>
        </w:tc>
        <w:tc>
          <w:tcPr>
            <w:tcW w:w="1004" w:type="dxa"/>
            <w:tcBorders>
              <w:top w:val="nil"/>
              <w:left w:val="nil"/>
              <w:bottom w:val="single" w:sz="4" w:space="0" w:color="auto"/>
              <w:right w:val="single" w:sz="4" w:space="0" w:color="auto"/>
            </w:tcBorders>
            <w:shd w:val="clear" w:color="auto" w:fill="auto"/>
            <w:noWrap/>
            <w:vAlign w:val="bottom"/>
            <w:hideMark/>
          </w:tcPr>
          <w:p w14:paraId="3932324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0,15</w:t>
            </w:r>
          </w:p>
        </w:tc>
        <w:tc>
          <w:tcPr>
            <w:tcW w:w="960" w:type="dxa"/>
            <w:tcBorders>
              <w:top w:val="nil"/>
              <w:left w:val="nil"/>
              <w:bottom w:val="single" w:sz="4" w:space="0" w:color="auto"/>
              <w:right w:val="single" w:sz="4" w:space="0" w:color="auto"/>
            </w:tcBorders>
            <w:shd w:val="clear" w:color="auto" w:fill="auto"/>
            <w:noWrap/>
            <w:vAlign w:val="bottom"/>
            <w:hideMark/>
          </w:tcPr>
          <w:p w14:paraId="55BEBF8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0,3</w:t>
            </w:r>
          </w:p>
        </w:tc>
      </w:tr>
      <w:tr w:rsidR="005826D9" w:rsidRPr="005826D9" w14:paraId="54122FCB"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63D253CB"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16E57D99"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7D100ACE"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2018</w:t>
            </w:r>
          </w:p>
        </w:tc>
        <w:tc>
          <w:tcPr>
            <w:tcW w:w="960" w:type="dxa"/>
            <w:tcBorders>
              <w:top w:val="nil"/>
              <w:left w:val="nil"/>
              <w:bottom w:val="single" w:sz="4" w:space="0" w:color="auto"/>
              <w:right w:val="single" w:sz="4" w:space="0" w:color="auto"/>
            </w:tcBorders>
            <w:shd w:val="clear" w:color="auto" w:fill="auto"/>
            <w:noWrap/>
            <w:vAlign w:val="bottom"/>
            <w:hideMark/>
          </w:tcPr>
          <w:p w14:paraId="6B7B71D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3,94</w:t>
            </w:r>
          </w:p>
        </w:tc>
        <w:tc>
          <w:tcPr>
            <w:tcW w:w="964" w:type="dxa"/>
            <w:tcBorders>
              <w:top w:val="nil"/>
              <w:left w:val="nil"/>
              <w:bottom w:val="single" w:sz="4" w:space="0" w:color="auto"/>
              <w:right w:val="single" w:sz="4" w:space="0" w:color="auto"/>
            </w:tcBorders>
            <w:shd w:val="clear" w:color="auto" w:fill="auto"/>
            <w:noWrap/>
            <w:vAlign w:val="bottom"/>
            <w:hideMark/>
          </w:tcPr>
          <w:p w14:paraId="79CAA88E"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0,3</w:t>
            </w:r>
          </w:p>
        </w:tc>
        <w:tc>
          <w:tcPr>
            <w:tcW w:w="1004" w:type="dxa"/>
            <w:tcBorders>
              <w:top w:val="nil"/>
              <w:left w:val="nil"/>
              <w:bottom w:val="single" w:sz="4" w:space="0" w:color="auto"/>
              <w:right w:val="single" w:sz="4" w:space="0" w:color="auto"/>
            </w:tcBorders>
            <w:shd w:val="clear" w:color="auto" w:fill="auto"/>
            <w:noWrap/>
            <w:vAlign w:val="bottom"/>
            <w:hideMark/>
          </w:tcPr>
          <w:p w14:paraId="6EB147FE"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0,14</w:t>
            </w:r>
          </w:p>
        </w:tc>
        <w:tc>
          <w:tcPr>
            <w:tcW w:w="960" w:type="dxa"/>
            <w:tcBorders>
              <w:top w:val="nil"/>
              <w:left w:val="nil"/>
              <w:bottom w:val="single" w:sz="4" w:space="0" w:color="auto"/>
              <w:right w:val="single" w:sz="4" w:space="0" w:color="auto"/>
            </w:tcBorders>
            <w:shd w:val="clear" w:color="auto" w:fill="auto"/>
            <w:noWrap/>
            <w:vAlign w:val="bottom"/>
            <w:hideMark/>
          </w:tcPr>
          <w:p w14:paraId="2223D79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0,29</w:t>
            </w:r>
          </w:p>
        </w:tc>
      </w:tr>
      <w:tr w:rsidR="005826D9" w:rsidRPr="005826D9" w14:paraId="27664C53"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58C04F38"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64ABF454"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33C9245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2019</w:t>
            </w:r>
          </w:p>
        </w:tc>
        <w:tc>
          <w:tcPr>
            <w:tcW w:w="960" w:type="dxa"/>
            <w:tcBorders>
              <w:top w:val="nil"/>
              <w:left w:val="nil"/>
              <w:bottom w:val="single" w:sz="4" w:space="0" w:color="auto"/>
              <w:right w:val="single" w:sz="4" w:space="0" w:color="auto"/>
            </w:tcBorders>
            <w:shd w:val="clear" w:color="auto" w:fill="auto"/>
            <w:noWrap/>
            <w:vAlign w:val="bottom"/>
            <w:hideMark/>
          </w:tcPr>
          <w:p w14:paraId="4682FD2F"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4,64</w:t>
            </w:r>
          </w:p>
        </w:tc>
        <w:tc>
          <w:tcPr>
            <w:tcW w:w="964" w:type="dxa"/>
            <w:tcBorders>
              <w:top w:val="nil"/>
              <w:left w:val="nil"/>
              <w:bottom w:val="single" w:sz="4" w:space="0" w:color="auto"/>
              <w:right w:val="single" w:sz="4" w:space="0" w:color="auto"/>
            </w:tcBorders>
            <w:shd w:val="clear" w:color="auto" w:fill="auto"/>
            <w:noWrap/>
            <w:vAlign w:val="bottom"/>
            <w:hideMark/>
          </w:tcPr>
          <w:p w14:paraId="2A37D20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0,27</w:t>
            </w:r>
          </w:p>
        </w:tc>
        <w:tc>
          <w:tcPr>
            <w:tcW w:w="1004" w:type="dxa"/>
            <w:tcBorders>
              <w:top w:val="nil"/>
              <w:left w:val="nil"/>
              <w:bottom w:val="single" w:sz="4" w:space="0" w:color="auto"/>
              <w:right w:val="single" w:sz="4" w:space="0" w:color="auto"/>
            </w:tcBorders>
            <w:shd w:val="clear" w:color="auto" w:fill="auto"/>
            <w:noWrap/>
            <w:vAlign w:val="bottom"/>
            <w:hideMark/>
          </w:tcPr>
          <w:p w14:paraId="3A81749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0,15</w:t>
            </w:r>
          </w:p>
        </w:tc>
        <w:tc>
          <w:tcPr>
            <w:tcW w:w="960" w:type="dxa"/>
            <w:tcBorders>
              <w:top w:val="nil"/>
              <w:left w:val="nil"/>
              <w:bottom w:val="single" w:sz="4" w:space="0" w:color="auto"/>
              <w:right w:val="single" w:sz="4" w:space="0" w:color="auto"/>
            </w:tcBorders>
            <w:shd w:val="clear" w:color="auto" w:fill="auto"/>
            <w:noWrap/>
            <w:vAlign w:val="bottom"/>
            <w:hideMark/>
          </w:tcPr>
          <w:p w14:paraId="1361BB9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0,26</w:t>
            </w:r>
          </w:p>
        </w:tc>
      </w:tr>
      <w:tr w:rsidR="005826D9" w:rsidRPr="005826D9" w14:paraId="1D438CA0"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1A8AD609"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5B41CE7E"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069B8C9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2020</w:t>
            </w:r>
          </w:p>
        </w:tc>
        <w:tc>
          <w:tcPr>
            <w:tcW w:w="960" w:type="dxa"/>
            <w:tcBorders>
              <w:top w:val="nil"/>
              <w:left w:val="nil"/>
              <w:bottom w:val="single" w:sz="4" w:space="0" w:color="auto"/>
              <w:right w:val="single" w:sz="4" w:space="0" w:color="auto"/>
            </w:tcBorders>
            <w:shd w:val="clear" w:color="auto" w:fill="auto"/>
            <w:noWrap/>
            <w:vAlign w:val="bottom"/>
            <w:hideMark/>
          </w:tcPr>
          <w:p w14:paraId="186D6E6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5,76</w:t>
            </w:r>
          </w:p>
        </w:tc>
        <w:tc>
          <w:tcPr>
            <w:tcW w:w="964" w:type="dxa"/>
            <w:tcBorders>
              <w:top w:val="nil"/>
              <w:left w:val="nil"/>
              <w:bottom w:val="single" w:sz="4" w:space="0" w:color="auto"/>
              <w:right w:val="single" w:sz="4" w:space="0" w:color="auto"/>
            </w:tcBorders>
            <w:shd w:val="clear" w:color="auto" w:fill="auto"/>
            <w:noWrap/>
            <w:vAlign w:val="bottom"/>
            <w:hideMark/>
          </w:tcPr>
          <w:p w14:paraId="39301378"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0,27</w:t>
            </w:r>
          </w:p>
        </w:tc>
        <w:tc>
          <w:tcPr>
            <w:tcW w:w="1004" w:type="dxa"/>
            <w:tcBorders>
              <w:top w:val="nil"/>
              <w:left w:val="nil"/>
              <w:bottom w:val="single" w:sz="4" w:space="0" w:color="auto"/>
              <w:right w:val="single" w:sz="4" w:space="0" w:color="auto"/>
            </w:tcBorders>
            <w:shd w:val="clear" w:color="auto" w:fill="auto"/>
            <w:noWrap/>
            <w:vAlign w:val="bottom"/>
            <w:hideMark/>
          </w:tcPr>
          <w:p w14:paraId="0467BE1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0,15</w:t>
            </w:r>
          </w:p>
        </w:tc>
        <w:tc>
          <w:tcPr>
            <w:tcW w:w="960" w:type="dxa"/>
            <w:tcBorders>
              <w:top w:val="nil"/>
              <w:left w:val="nil"/>
              <w:bottom w:val="single" w:sz="4" w:space="0" w:color="auto"/>
              <w:right w:val="single" w:sz="4" w:space="0" w:color="auto"/>
            </w:tcBorders>
            <w:shd w:val="clear" w:color="auto" w:fill="auto"/>
            <w:noWrap/>
            <w:vAlign w:val="bottom"/>
            <w:hideMark/>
          </w:tcPr>
          <w:p w14:paraId="1AF3FD2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w:t>
            </w:r>
          </w:p>
        </w:tc>
      </w:tr>
      <w:tr w:rsidR="005826D9" w:rsidRPr="005826D9" w14:paraId="3C5E9780"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4376863B"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35085070"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1B02ABB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2021</w:t>
            </w:r>
          </w:p>
        </w:tc>
        <w:tc>
          <w:tcPr>
            <w:tcW w:w="960" w:type="dxa"/>
            <w:tcBorders>
              <w:top w:val="nil"/>
              <w:left w:val="nil"/>
              <w:bottom w:val="single" w:sz="4" w:space="0" w:color="auto"/>
              <w:right w:val="single" w:sz="4" w:space="0" w:color="auto"/>
            </w:tcBorders>
            <w:shd w:val="clear" w:color="auto" w:fill="auto"/>
            <w:noWrap/>
            <w:vAlign w:val="bottom"/>
            <w:hideMark/>
          </w:tcPr>
          <w:p w14:paraId="5082227C"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4,18</w:t>
            </w:r>
          </w:p>
        </w:tc>
        <w:tc>
          <w:tcPr>
            <w:tcW w:w="964" w:type="dxa"/>
            <w:tcBorders>
              <w:top w:val="nil"/>
              <w:left w:val="nil"/>
              <w:bottom w:val="single" w:sz="4" w:space="0" w:color="auto"/>
              <w:right w:val="single" w:sz="4" w:space="0" w:color="auto"/>
            </w:tcBorders>
            <w:shd w:val="clear" w:color="auto" w:fill="auto"/>
            <w:noWrap/>
            <w:vAlign w:val="bottom"/>
            <w:hideMark/>
          </w:tcPr>
          <w:p w14:paraId="2B71BFD2"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0,33</w:t>
            </w:r>
          </w:p>
        </w:tc>
        <w:tc>
          <w:tcPr>
            <w:tcW w:w="1004" w:type="dxa"/>
            <w:tcBorders>
              <w:top w:val="nil"/>
              <w:left w:val="nil"/>
              <w:bottom w:val="single" w:sz="4" w:space="0" w:color="auto"/>
              <w:right w:val="single" w:sz="4" w:space="0" w:color="auto"/>
            </w:tcBorders>
            <w:shd w:val="clear" w:color="auto" w:fill="auto"/>
            <w:noWrap/>
            <w:vAlign w:val="bottom"/>
            <w:hideMark/>
          </w:tcPr>
          <w:p w14:paraId="45D8ADC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0,16</w:t>
            </w:r>
          </w:p>
        </w:tc>
        <w:tc>
          <w:tcPr>
            <w:tcW w:w="960" w:type="dxa"/>
            <w:tcBorders>
              <w:top w:val="nil"/>
              <w:left w:val="nil"/>
              <w:bottom w:val="single" w:sz="4" w:space="0" w:color="auto"/>
              <w:right w:val="single" w:sz="4" w:space="0" w:color="auto"/>
            </w:tcBorders>
            <w:shd w:val="clear" w:color="auto" w:fill="auto"/>
            <w:noWrap/>
            <w:vAlign w:val="bottom"/>
            <w:hideMark/>
          </w:tcPr>
          <w:p w14:paraId="248FD15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0,25</w:t>
            </w:r>
          </w:p>
        </w:tc>
      </w:tr>
      <w:tr w:rsidR="005826D9" w:rsidRPr="005826D9" w14:paraId="5AB025F9"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13E6D960"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1A2E037B"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724843B9"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2022</w:t>
            </w:r>
          </w:p>
        </w:tc>
        <w:tc>
          <w:tcPr>
            <w:tcW w:w="960" w:type="dxa"/>
            <w:tcBorders>
              <w:top w:val="nil"/>
              <w:left w:val="nil"/>
              <w:bottom w:val="single" w:sz="4" w:space="0" w:color="auto"/>
              <w:right w:val="single" w:sz="4" w:space="0" w:color="auto"/>
            </w:tcBorders>
            <w:shd w:val="clear" w:color="auto" w:fill="auto"/>
            <w:noWrap/>
            <w:vAlign w:val="bottom"/>
            <w:hideMark/>
          </w:tcPr>
          <w:p w14:paraId="595AF955"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4,43</w:t>
            </w:r>
          </w:p>
        </w:tc>
        <w:tc>
          <w:tcPr>
            <w:tcW w:w="964" w:type="dxa"/>
            <w:tcBorders>
              <w:top w:val="nil"/>
              <w:left w:val="nil"/>
              <w:bottom w:val="single" w:sz="4" w:space="0" w:color="auto"/>
              <w:right w:val="single" w:sz="4" w:space="0" w:color="auto"/>
            </w:tcBorders>
            <w:shd w:val="clear" w:color="auto" w:fill="auto"/>
            <w:noWrap/>
            <w:vAlign w:val="bottom"/>
            <w:hideMark/>
          </w:tcPr>
          <w:p w14:paraId="121C05BA"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0,32</w:t>
            </w:r>
          </w:p>
        </w:tc>
        <w:tc>
          <w:tcPr>
            <w:tcW w:w="1004" w:type="dxa"/>
            <w:tcBorders>
              <w:top w:val="nil"/>
              <w:left w:val="nil"/>
              <w:bottom w:val="single" w:sz="4" w:space="0" w:color="auto"/>
              <w:right w:val="single" w:sz="4" w:space="0" w:color="auto"/>
            </w:tcBorders>
            <w:shd w:val="clear" w:color="auto" w:fill="auto"/>
            <w:noWrap/>
            <w:vAlign w:val="bottom"/>
            <w:hideMark/>
          </w:tcPr>
          <w:p w14:paraId="58146DDC"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0,17</w:t>
            </w:r>
          </w:p>
        </w:tc>
        <w:tc>
          <w:tcPr>
            <w:tcW w:w="960" w:type="dxa"/>
            <w:tcBorders>
              <w:top w:val="nil"/>
              <w:left w:val="nil"/>
              <w:bottom w:val="single" w:sz="4" w:space="0" w:color="auto"/>
              <w:right w:val="single" w:sz="4" w:space="0" w:color="auto"/>
            </w:tcBorders>
            <w:shd w:val="clear" w:color="auto" w:fill="auto"/>
            <w:noWrap/>
            <w:vAlign w:val="bottom"/>
            <w:hideMark/>
          </w:tcPr>
          <w:p w14:paraId="22C7811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0,28</w:t>
            </w:r>
          </w:p>
        </w:tc>
      </w:tr>
      <w:tr w:rsidR="005826D9" w:rsidRPr="005826D9" w14:paraId="625E4390"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32AD9A66"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490905D5"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7A31A0DB"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2023</w:t>
            </w:r>
          </w:p>
        </w:tc>
        <w:tc>
          <w:tcPr>
            <w:tcW w:w="960" w:type="dxa"/>
            <w:tcBorders>
              <w:top w:val="nil"/>
              <w:left w:val="nil"/>
              <w:bottom w:val="single" w:sz="4" w:space="0" w:color="auto"/>
              <w:right w:val="single" w:sz="4" w:space="0" w:color="auto"/>
            </w:tcBorders>
            <w:shd w:val="clear" w:color="auto" w:fill="auto"/>
            <w:noWrap/>
            <w:vAlign w:val="bottom"/>
            <w:hideMark/>
          </w:tcPr>
          <w:p w14:paraId="5CF4E1A6"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5,13</w:t>
            </w:r>
          </w:p>
        </w:tc>
        <w:tc>
          <w:tcPr>
            <w:tcW w:w="964" w:type="dxa"/>
            <w:tcBorders>
              <w:top w:val="nil"/>
              <w:left w:val="nil"/>
              <w:bottom w:val="single" w:sz="4" w:space="0" w:color="auto"/>
              <w:right w:val="single" w:sz="4" w:space="0" w:color="auto"/>
            </w:tcBorders>
            <w:shd w:val="clear" w:color="auto" w:fill="auto"/>
            <w:noWrap/>
            <w:vAlign w:val="bottom"/>
            <w:hideMark/>
          </w:tcPr>
          <w:p w14:paraId="3981935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0,26</w:t>
            </w:r>
          </w:p>
        </w:tc>
        <w:tc>
          <w:tcPr>
            <w:tcW w:w="1004" w:type="dxa"/>
            <w:tcBorders>
              <w:top w:val="nil"/>
              <w:left w:val="nil"/>
              <w:bottom w:val="single" w:sz="4" w:space="0" w:color="auto"/>
              <w:right w:val="single" w:sz="4" w:space="0" w:color="auto"/>
            </w:tcBorders>
            <w:shd w:val="clear" w:color="auto" w:fill="auto"/>
            <w:noWrap/>
            <w:vAlign w:val="bottom"/>
            <w:hideMark/>
          </w:tcPr>
          <w:p w14:paraId="3AFD677D"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0,19</w:t>
            </w:r>
          </w:p>
        </w:tc>
        <w:tc>
          <w:tcPr>
            <w:tcW w:w="960" w:type="dxa"/>
            <w:tcBorders>
              <w:top w:val="nil"/>
              <w:left w:val="nil"/>
              <w:bottom w:val="single" w:sz="4" w:space="0" w:color="auto"/>
              <w:right w:val="single" w:sz="4" w:space="0" w:color="auto"/>
            </w:tcBorders>
            <w:shd w:val="clear" w:color="auto" w:fill="auto"/>
            <w:noWrap/>
            <w:vAlign w:val="bottom"/>
            <w:hideMark/>
          </w:tcPr>
          <w:p w14:paraId="2677F0D1"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0,29</w:t>
            </w:r>
          </w:p>
        </w:tc>
      </w:tr>
      <w:tr w:rsidR="005826D9" w:rsidRPr="005826D9" w14:paraId="4EBDE9FE" w14:textId="77777777" w:rsidTr="005826D9">
        <w:trPr>
          <w:trHeight w:val="290"/>
        </w:trPr>
        <w:tc>
          <w:tcPr>
            <w:tcW w:w="960" w:type="dxa"/>
            <w:vMerge/>
            <w:tcBorders>
              <w:top w:val="nil"/>
              <w:left w:val="single" w:sz="4" w:space="0" w:color="auto"/>
              <w:bottom w:val="single" w:sz="4" w:space="0" w:color="000000"/>
              <w:right w:val="single" w:sz="4" w:space="0" w:color="auto"/>
            </w:tcBorders>
            <w:vAlign w:val="center"/>
            <w:hideMark/>
          </w:tcPr>
          <w:p w14:paraId="5552C9A5"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1920" w:type="dxa"/>
            <w:vMerge/>
            <w:tcBorders>
              <w:top w:val="nil"/>
              <w:left w:val="single" w:sz="4" w:space="0" w:color="auto"/>
              <w:bottom w:val="single" w:sz="4" w:space="0" w:color="000000"/>
              <w:right w:val="single" w:sz="4" w:space="0" w:color="auto"/>
            </w:tcBorders>
            <w:vAlign w:val="center"/>
            <w:hideMark/>
          </w:tcPr>
          <w:p w14:paraId="640EB314" w14:textId="77777777" w:rsidR="005826D9" w:rsidRPr="005826D9" w:rsidRDefault="005826D9" w:rsidP="005826D9">
            <w:pPr>
              <w:spacing w:after="0" w:line="240" w:lineRule="auto"/>
              <w:ind w:left="0"/>
              <w:rPr>
                <w:rFonts w:eastAsia="Times New Roman" w:cs="Times New Roman"/>
                <w:color w:val="000000"/>
                <w:kern w:val="0"/>
                <w:sz w:val="22"/>
                <w:lang w:eastAsia="en-ID"/>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14:paraId="22F8F4F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2024</w:t>
            </w:r>
          </w:p>
        </w:tc>
        <w:tc>
          <w:tcPr>
            <w:tcW w:w="960" w:type="dxa"/>
            <w:tcBorders>
              <w:top w:val="nil"/>
              <w:left w:val="nil"/>
              <w:bottom w:val="single" w:sz="4" w:space="0" w:color="auto"/>
              <w:right w:val="single" w:sz="4" w:space="0" w:color="auto"/>
            </w:tcBorders>
            <w:shd w:val="clear" w:color="auto" w:fill="auto"/>
            <w:noWrap/>
            <w:vAlign w:val="bottom"/>
            <w:hideMark/>
          </w:tcPr>
          <w:p w14:paraId="43D95987"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0,468</w:t>
            </w:r>
          </w:p>
        </w:tc>
        <w:tc>
          <w:tcPr>
            <w:tcW w:w="964" w:type="dxa"/>
            <w:tcBorders>
              <w:top w:val="nil"/>
              <w:left w:val="nil"/>
              <w:bottom w:val="single" w:sz="4" w:space="0" w:color="auto"/>
              <w:right w:val="single" w:sz="4" w:space="0" w:color="auto"/>
            </w:tcBorders>
            <w:shd w:val="clear" w:color="auto" w:fill="auto"/>
            <w:noWrap/>
            <w:vAlign w:val="bottom"/>
            <w:hideMark/>
          </w:tcPr>
          <w:p w14:paraId="044C6EAE"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0,26</w:t>
            </w:r>
          </w:p>
        </w:tc>
        <w:tc>
          <w:tcPr>
            <w:tcW w:w="1004" w:type="dxa"/>
            <w:tcBorders>
              <w:top w:val="nil"/>
              <w:left w:val="nil"/>
              <w:bottom w:val="single" w:sz="4" w:space="0" w:color="auto"/>
              <w:right w:val="single" w:sz="4" w:space="0" w:color="auto"/>
            </w:tcBorders>
            <w:shd w:val="clear" w:color="auto" w:fill="auto"/>
            <w:noWrap/>
            <w:vAlign w:val="bottom"/>
            <w:hideMark/>
          </w:tcPr>
          <w:p w14:paraId="033ECC80"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w:t>
            </w:r>
          </w:p>
        </w:tc>
        <w:tc>
          <w:tcPr>
            <w:tcW w:w="960" w:type="dxa"/>
            <w:tcBorders>
              <w:top w:val="nil"/>
              <w:left w:val="nil"/>
              <w:bottom w:val="single" w:sz="4" w:space="0" w:color="auto"/>
              <w:right w:val="single" w:sz="4" w:space="0" w:color="auto"/>
            </w:tcBorders>
            <w:shd w:val="clear" w:color="auto" w:fill="auto"/>
            <w:noWrap/>
            <w:vAlign w:val="bottom"/>
            <w:hideMark/>
          </w:tcPr>
          <w:p w14:paraId="1B380253" w14:textId="77777777" w:rsidR="005826D9" w:rsidRPr="005826D9" w:rsidRDefault="005826D9" w:rsidP="005826D9">
            <w:pPr>
              <w:spacing w:after="0" w:line="240" w:lineRule="auto"/>
              <w:ind w:left="0"/>
              <w:jc w:val="center"/>
              <w:rPr>
                <w:rFonts w:eastAsia="Times New Roman" w:cs="Times New Roman"/>
                <w:color w:val="000000"/>
                <w:kern w:val="0"/>
                <w:sz w:val="22"/>
                <w:lang w:eastAsia="en-ID"/>
                <w14:ligatures w14:val="none"/>
              </w:rPr>
            </w:pPr>
            <w:r w:rsidRPr="005826D9">
              <w:rPr>
                <w:rFonts w:eastAsia="Times New Roman" w:cs="Times New Roman"/>
                <w:color w:val="000000"/>
                <w:kern w:val="0"/>
                <w:sz w:val="22"/>
                <w:lang w:eastAsia="en-ID"/>
                <w14:ligatures w14:val="none"/>
              </w:rPr>
              <w:t>0,28</w:t>
            </w:r>
          </w:p>
        </w:tc>
      </w:tr>
    </w:tbl>
    <w:p w14:paraId="0701D583" w14:textId="77777777" w:rsidR="00D800B1" w:rsidRDefault="00D800B1" w:rsidP="00D800B1">
      <w:pPr>
        <w:jc w:val="center"/>
      </w:pPr>
    </w:p>
    <w:p w14:paraId="14B0212D" w14:textId="108EF2C4" w:rsidR="00DB4108" w:rsidRDefault="00DB4108" w:rsidP="007B0F2D">
      <w:pPr>
        <w:pStyle w:val="Heading3"/>
        <w:spacing w:before="0"/>
        <w:ind w:left="360"/>
      </w:pPr>
      <w:r>
        <w:t xml:space="preserve">Hasil Pengujian Data </w:t>
      </w:r>
    </w:p>
    <w:p w14:paraId="5703F3FC" w14:textId="6A234A36" w:rsidR="00DB4108" w:rsidRDefault="00DB4108" w:rsidP="007B0F2D">
      <w:pPr>
        <w:pStyle w:val="Heading4"/>
        <w:spacing w:line="360" w:lineRule="auto"/>
        <w:ind w:left="360"/>
      </w:pPr>
      <w:r>
        <w:t>Uji Statistik Deskriptif</w:t>
      </w:r>
    </w:p>
    <w:p w14:paraId="66E2E942" w14:textId="184E4AD4" w:rsidR="00DB4108" w:rsidRDefault="00DB4108" w:rsidP="00491272">
      <w:pPr>
        <w:spacing w:line="360" w:lineRule="auto"/>
        <w:ind w:firstLine="720"/>
        <w:jc w:val="both"/>
      </w:pPr>
      <w:r>
        <w:t>Berikut merupakan hasil dari Uji Statistik Deskriptif yang sudah di lakukan keakuratnya menggunakan EVIEWS 12 sesuai dengan hasil yang diperolehnya:</w:t>
      </w:r>
    </w:p>
    <w:p w14:paraId="283F521A" w14:textId="714A63E6" w:rsidR="00DB4108" w:rsidRPr="00DB4108" w:rsidRDefault="00DB4108" w:rsidP="00DB4108">
      <w:pPr>
        <w:spacing w:after="0" w:line="360" w:lineRule="auto"/>
        <w:ind w:left="0" w:firstLine="720"/>
        <w:jc w:val="center"/>
        <w:rPr>
          <w:b/>
        </w:rPr>
      </w:pPr>
      <w:r w:rsidRPr="00DB4108">
        <w:rPr>
          <w:b/>
        </w:rPr>
        <w:t>Tabel 4.2</w:t>
      </w:r>
    </w:p>
    <w:p w14:paraId="50264F74" w14:textId="33BDD486" w:rsidR="00DB4108" w:rsidRDefault="00DB4108" w:rsidP="009C7DCC">
      <w:pPr>
        <w:spacing w:after="0" w:line="360" w:lineRule="auto"/>
        <w:ind w:left="0" w:firstLine="720"/>
        <w:jc w:val="center"/>
        <w:rPr>
          <w:b/>
        </w:rPr>
      </w:pPr>
      <w:r w:rsidRPr="00DB4108">
        <w:rPr>
          <w:b/>
        </w:rPr>
        <w:t>Uji Statistik Deskriptif</w:t>
      </w:r>
    </w:p>
    <w:p w14:paraId="7DC2D173" w14:textId="77777777" w:rsidR="005826D9" w:rsidRDefault="005826D9" w:rsidP="009C7DCC">
      <w:pPr>
        <w:spacing w:after="0" w:line="360" w:lineRule="auto"/>
        <w:ind w:left="0" w:firstLine="720"/>
        <w:jc w:val="center"/>
        <w:rPr>
          <w:b/>
        </w:rPr>
      </w:pPr>
    </w:p>
    <w:p w14:paraId="68C2F6F5" w14:textId="0007297A" w:rsidR="00DB4108" w:rsidRDefault="00491272" w:rsidP="00DB4108">
      <w:pPr>
        <w:spacing w:after="0" w:line="360" w:lineRule="auto"/>
        <w:ind w:left="0" w:firstLine="720"/>
        <w:jc w:val="center"/>
        <w:rPr>
          <w:b/>
        </w:rPr>
      </w:pPr>
      <w:r w:rsidRPr="0079122A">
        <w:rPr>
          <w:noProof/>
          <w:lang w:val="en-US" w:eastAsia="ko-KR"/>
        </w:rPr>
        <w:drawing>
          <wp:anchor distT="0" distB="0" distL="114300" distR="114300" simplePos="0" relativeHeight="251701248" behindDoc="0" locked="0" layoutInCell="1" allowOverlap="1" wp14:anchorId="0ABB8E3C" wp14:editId="31176C81">
            <wp:simplePos x="0" y="0"/>
            <wp:positionH relativeFrom="margin">
              <wp:align>center</wp:align>
            </wp:positionH>
            <wp:positionV relativeFrom="paragraph">
              <wp:posOffset>-64770</wp:posOffset>
            </wp:positionV>
            <wp:extent cx="4124325" cy="22860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anchor>
        </w:drawing>
      </w:r>
    </w:p>
    <w:p w14:paraId="1A89070C" w14:textId="4EADE3C0" w:rsidR="00DB4108" w:rsidRDefault="00DB4108" w:rsidP="00DB4108">
      <w:pPr>
        <w:spacing w:after="0" w:line="360" w:lineRule="auto"/>
        <w:ind w:left="0" w:firstLine="720"/>
        <w:jc w:val="center"/>
        <w:rPr>
          <w:b/>
        </w:rPr>
      </w:pPr>
    </w:p>
    <w:p w14:paraId="15E01C5F" w14:textId="52C32324" w:rsidR="00DB4108" w:rsidRDefault="00DB4108" w:rsidP="00DB4108">
      <w:pPr>
        <w:spacing w:after="0" w:line="360" w:lineRule="auto"/>
        <w:ind w:left="0" w:firstLine="720"/>
        <w:jc w:val="center"/>
        <w:rPr>
          <w:b/>
        </w:rPr>
      </w:pPr>
    </w:p>
    <w:p w14:paraId="51AD2727" w14:textId="0A2181E5" w:rsidR="00DB4108" w:rsidRDefault="00DB4108" w:rsidP="00DB4108">
      <w:pPr>
        <w:spacing w:after="0" w:line="360" w:lineRule="auto"/>
        <w:ind w:left="0" w:firstLine="720"/>
        <w:jc w:val="center"/>
        <w:rPr>
          <w:b/>
        </w:rPr>
      </w:pPr>
    </w:p>
    <w:p w14:paraId="7AC3D74F" w14:textId="06B3DEEC" w:rsidR="00DB4108" w:rsidRDefault="00DB4108" w:rsidP="00DB4108">
      <w:pPr>
        <w:spacing w:after="0" w:line="360" w:lineRule="auto"/>
        <w:ind w:left="0" w:firstLine="720"/>
        <w:jc w:val="center"/>
        <w:rPr>
          <w:b/>
        </w:rPr>
      </w:pPr>
    </w:p>
    <w:p w14:paraId="7BF60956" w14:textId="53A98F16" w:rsidR="00DB4108" w:rsidRDefault="00DB4108" w:rsidP="00DB4108">
      <w:pPr>
        <w:spacing w:after="0" w:line="360" w:lineRule="auto"/>
        <w:ind w:left="0"/>
        <w:rPr>
          <w:b/>
        </w:rPr>
      </w:pPr>
    </w:p>
    <w:p w14:paraId="28D12034" w14:textId="77777777" w:rsidR="00DB4108" w:rsidRDefault="00DB4108" w:rsidP="00DB4108">
      <w:pPr>
        <w:spacing w:after="0" w:line="360" w:lineRule="auto"/>
        <w:ind w:left="0"/>
        <w:rPr>
          <w:b/>
        </w:rPr>
      </w:pPr>
    </w:p>
    <w:p w14:paraId="46D6B98F" w14:textId="77777777" w:rsidR="00491272" w:rsidRDefault="00491272" w:rsidP="00111702">
      <w:pPr>
        <w:spacing w:after="0" w:line="360" w:lineRule="auto"/>
      </w:pPr>
    </w:p>
    <w:p w14:paraId="3BC2071F" w14:textId="77777777" w:rsidR="00491272" w:rsidRDefault="00491272" w:rsidP="00111702">
      <w:pPr>
        <w:spacing w:after="0" w:line="360" w:lineRule="auto"/>
      </w:pPr>
    </w:p>
    <w:p w14:paraId="50764E43" w14:textId="422A30B4" w:rsidR="00DB4108" w:rsidRDefault="00DB4108" w:rsidP="00111702">
      <w:pPr>
        <w:spacing w:after="0" w:line="360" w:lineRule="auto"/>
      </w:pPr>
      <w:r>
        <w:t xml:space="preserve">   Sumber: Output EVIEWS 12 (Data Diolah, 2025)</w:t>
      </w:r>
    </w:p>
    <w:p w14:paraId="65140E20" w14:textId="55B11F0C" w:rsidR="009A35AC" w:rsidRPr="009A35AC" w:rsidRDefault="009A35AC" w:rsidP="009A35AC">
      <w:pPr>
        <w:spacing w:after="0" w:line="360" w:lineRule="auto"/>
        <w:jc w:val="center"/>
        <w:rPr>
          <w:b/>
        </w:rPr>
      </w:pPr>
      <w:r w:rsidRPr="009A35AC">
        <w:rPr>
          <w:b/>
        </w:rPr>
        <w:t>Gambar 4. 1 Uji Statistik Deskriptif</w:t>
      </w:r>
    </w:p>
    <w:p w14:paraId="679B30F2" w14:textId="3B090BBC" w:rsidR="00DB4108" w:rsidRDefault="009A35AC" w:rsidP="00491272">
      <w:pPr>
        <w:spacing w:after="0" w:line="360" w:lineRule="auto"/>
        <w:ind w:left="0" w:firstLine="720"/>
      </w:pPr>
      <w:r>
        <w:t>Berdasarkan gambar 4.1</w:t>
      </w:r>
      <w:r w:rsidR="00DB4108">
        <w:t xml:space="preserve"> diatas, maka dapat dikeatahui bahwa jumlah data pengamatan sebanyak 32 data dengan variabel – variabel terkait sebagai berikut: </w:t>
      </w:r>
    </w:p>
    <w:p w14:paraId="4E8808E9" w14:textId="1547E0E8" w:rsidR="003C1FC2" w:rsidRDefault="00FB0755" w:rsidP="0000472C">
      <w:pPr>
        <w:pStyle w:val="ListParagraph"/>
        <w:numPr>
          <w:ilvl w:val="6"/>
          <w:numId w:val="2"/>
        </w:numPr>
        <w:spacing w:after="0" w:line="360" w:lineRule="auto"/>
        <w:jc w:val="both"/>
      </w:pPr>
      <w:r w:rsidRPr="00FB0755">
        <w:rPr>
          <w:i/>
        </w:rPr>
        <w:lastRenderedPageBreak/>
        <w:t>Current Ratio</w:t>
      </w:r>
      <w:r>
        <w:t xml:space="preserve"> (C</w:t>
      </w:r>
      <w:r w:rsidR="003C1FC2">
        <w:t>R) mempunyai nilai minimun 0.011</w:t>
      </w:r>
      <w:r w:rsidR="00DB4108">
        <w:t>d</w:t>
      </w:r>
      <w:r>
        <w:t>an nilai maximum sebesar 289.75</w:t>
      </w:r>
      <w:r w:rsidR="00DB4108">
        <w:t xml:space="preserve"> Nilai rata – rata </w:t>
      </w:r>
      <w:r w:rsidRPr="00FB0755">
        <w:rPr>
          <w:i/>
        </w:rPr>
        <w:t>Current Ratio</w:t>
      </w:r>
      <w:r>
        <w:t xml:space="preserve"> (CR) </w:t>
      </w:r>
      <w:r w:rsidR="003C1FC2">
        <w:t xml:space="preserve">dari variabel 24.995 </w:t>
      </w:r>
      <w:r w:rsidR="00DB4108">
        <w:t>de</w:t>
      </w:r>
      <w:r w:rsidR="003C1FC2">
        <w:t>ngan standar deviasi sebesar 73.482</w:t>
      </w:r>
      <w:r w:rsidR="00DB4108">
        <w:t>.</w:t>
      </w:r>
    </w:p>
    <w:p w14:paraId="31561D4D" w14:textId="77777777" w:rsidR="009A35AC" w:rsidRDefault="00DB4108" w:rsidP="009A35AC">
      <w:pPr>
        <w:pStyle w:val="ListParagraph"/>
        <w:numPr>
          <w:ilvl w:val="6"/>
          <w:numId w:val="2"/>
        </w:numPr>
        <w:spacing w:after="0" w:line="360" w:lineRule="auto"/>
        <w:jc w:val="both"/>
      </w:pPr>
      <w:r w:rsidRPr="003C1FC2">
        <w:rPr>
          <w:i/>
        </w:rPr>
        <w:t>Debt To equity Rasio</w:t>
      </w:r>
      <w:r>
        <w:t xml:space="preserve"> (DER</w:t>
      </w:r>
      <w:r w:rsidR="003C1FC2">
        <w:t xml:space="preserve">) mempunyai nilai minimum -0.170 </w:t>
      </w:r>
      <w:r>
        <w:t>d</w:t>
      </w:r>
      <w:r w:rsidR="003C1FC2">
        <w:t>an nilai maximum sebesar 55.80</w:t>
      </w:r>
      <w:r>
        <w:t xml:space="preserve">. Nilai rata – rata dari variabel </w:t>
      </w:r>
      <w:r w:rsidRPr="003C1FC2">
        <w:rPr>
          <w:i/>
        </w:rPr>
        <w:t xml:space="preserve">Debt </w:t>
      </w:r>
      <w:proofErr w:type="gramStart"/>
      <w:r w:rsidRPr="003C1FC2">
        <w:rPr>
          <w:i/>
        </w:rPr>
        <w:t>To</w:t>
      </w:r>
      <w:proofErr w:type="gramEnd"/>
      <w:r w:rsidRPr="003C1FC2">
        <w:rPr>
          <w:i/>
        </w:rPr>
        <w:t xml:space="preserve"> Equity</w:t>
      </w:r>
      <w:r w:rsidR="003C1FC2">
        <w:t xml:space="preserve"> (DER) 5.190</w:t>
      </w:r>
      <w:r>
        <w:t xml:space="preserve"> dengan </w:t>
      </w:r>
      <w:r w:rsidR="003C1FC2">
        <w:t>standar deviasi sebesar 13.653</w:t>
      </w:r>
      <w:r>
        <w:t xml:space="preserve">. </w:t>
      </w:r>
    </w:p>
    <w:p w14:paraId="000E9267" w14:textId="4FAEDDD3" w:rsidR="00DB4108" w:rsidRDefault="003C1FC2" w:rsidP="009A35AC">
      <w:pPr>
        <w:pStyle w:val="ListParagraph"/>
        <w:numPr>
          <w:ilvl w:val="6"/>
          <w:numId w:val="2"/>
        </w:numPr>
        <w:spacing w:after="0" w:line="360" w:lineRule="auto"/>
        <w:jc w:val="both"/>
      </w:pPr>
      <w:r w:rsidRPr="009A35AC">
        <w:rPr>
          <w:i/>
        </w:rPr>
        <w:t>Net Profit Margin</w:t>
      </w:r>
      <w:r>
        <w:t xml:space="preserve"> (NPM) mempunyai nilai minimum -0.020.</w:t>
      </w:r>
      <w:r w:rsidR="00DB4108">
        <w:t xml:space="preserve"> da</w:t>
      </w:r>
      <w:r>
        <w:t>n nilai maximum sebesar 10.160</w:t>
      </w:r>
      <w:r w:rsidR="00DB4108">
        <w:t xml:space="preserve">. Nilai rata – rata dari variabel </w:t>
      </w:r>
      <w:r w:rsidRPr="009A35AC">
        <w:rPr>
          <w:i/>
        </w:rPr>
        <w:t>Net Profit Margin</w:t>
      </w:r>
      <w:r>
        <w:t xml:space="preserve"> (NPM) 1.021 </w:t>
      </w:r>
      <w:r w:rsidR="00DB4108">
        <w:t>dengan s</w:t>
      </w:r>
      <w:r>
        <w:t>tandar deviasi sebesar 2.557.</w:t>
      </w:r>
    </w:p>
    <w:p w14:paraId="2AD28EE7" w14:textId="251CD024" w:rsidR="0000472C" w:rsidRPr="0000472C" w:rsidRDefault="009A35AC" w:rsidP="00857200">
      <w:pPr>
        <w:pStyle w:val="ListParagraph"/>
        <w:numPr>
          <w:ilvl w:val="6"/>
          <w:numId w:val="2"/>
        </w:numPr>
        <w:spacing w:after="0" w:line="360" w:lineRule="auto"/>
        <w:jc w:val="both"/>
      </w:pPr>
      <w:r>
        <w:rPr>
          <w:i/>
        </w:rPr>
        <w:t xml:space="preserve">Return On Equity </w:t>
      </w:r>
      <w:r>
        <w:t xml:space="preserve">(ROE) mempunyai nilai minmum -0,07 dan nilai maxsimum sebesar 15,80. Nilai rata-rata dari variabel </w:t>
      </w:r>
      <w:r>
        <w:rPr>
          <w:i/>
        </w:rPr>
        <w:t xml:space="preserve">Return </w:t>
      </w:r>
      <w:proofErr w:type="gramStart"/>
      <w:r>
        <w:rPr>
          <w:i/>
        </w:rPr>
        <w:t>On</w:t>
      </w:r>
      <w:proofErr w:type="gramEnd"/>
      <w:r>
        <w:rPr>
          <w:i/>
        </w:rPr>
        <w:t xml:space="preserve"> Equity </w:t>
      </w:r>
      <w:r>
        <w:t>1.44 dengan standar deviasi sebesar 3.68.</w:t>
      </w:r>
    </w:p>
    <w:p w14:paraId="2C8F6514" w14:textId="27963D01" w:rsidR="003C1FC2" w:rsidRDefault="003C1FC2" w:rsidP="001B533D">
      <w:pPr>
        <w:pStyle w:val="Heading4"/>
        <w:spacing w:line="360" w:lineRule="auto"/>
        <w:ind w:left="360"/>
      </w:pPr>
      <w:r>
        <w:t>Statistik Inferensial</w:t>
      </w:r>
    </w:p>
    <w:p w14:paraId="49AF18B8" w14:textId="0662F9CD" w:rsidR="003C1FC2" w:rsidRPr="001B533D" w:rsidRDefault="003C1FC2" w:rsidP="001B533D">
      <w:pPr>
        <w:pStyle w:val="ListParagraph"/>
        <w:numPr>
          <w:ilvl w:val="6"/>
          <w:numId w:val="2"/>
        </w:numPr>
        <w:spacing w:line="360" w:lineRule="auto"/>
        <w:rPr>
          <w:b/>
        </w:rPr>
      </w:pPr>
      <w:r w:rsidRPr="001B533D">
        <w:rPr>
          <w:b/>
        </w:rPr>
        <w:t>Hasil Uji Stasioner dengan Uji ADF pada Level</w:t>
      </w:r>
    </w:p>
    <w:p w14:paraId="72D0D241" w14:textId="7052E00B" w:rsidR="00491272" w:rsidRDefault="006F7B04" w:rsidP="00EA5F05">
      <w:pPr>
        <w:spacing w:line="360" w:lineRule="auto"/>
        <w:ind w:firstLine="720"/>
        <w:jc w:val="both"/>
      </w:pPr>
      <w:r>
        <w:t>A</w:t>
      </w:r>
      <w:r w:rsidR="003C1FC2">
        <w:t>DF test bertujuan untuk mengetahui apakah data return masih mengandung unit roots atau tidak. Berikut merupakan hasil Uji A</w:t>
      </w:r>
      <w:r>
        <w:t>DF pada Level</w:t>
      </w:r>
      <w:r w:rsidR="00EA5F05">
        <w:t>:</w:t>
      </w:r>
    </w:p>
    <w:p w14:paraId="4B5C6597" w14:textId="77777777" w:rsidR="009C7DCC" w:rsidRDefault="009C7DCC" w:rsidP="00EA5F05">
      <w:pPr>
        <w:spacing w:line="360" w:lineRule="auto"/>
        <w:ind w:firstLine="720"/>
        <w:jc w:val="both"/>
      </w:pPr>
    </w:p>
    <w:p w14:paraId="7A318717" w14:textId="77777777" w:rsidR="009C7DCC" w:rsidRDefault="009C7DCC" w:rsidP="00EA5F05">
      <w:pPr>
        <w:spacing w:line="360" w:lineRule="auto"/>
        <w:ind w:firstLine="720"/>
        <w:jc w:val="both"/>
      </w:pPr>
    </w:p>
    <w:p w14:paraId="204DD85A" w14:textId="77777777" w:rsidR="004C6B2D" w:rsidRDefault="004C6B2D" w:rsidP="00EA5F05">
      <w:pPr>
        <w:spacing w:line="360" w:lineRule="auto"/>
        <w:ind w:firstLine="720"/>
        <w:jc w:val="both"/>
      </w:pPr>
    </w:p>
    <w:p w14:paraId="73D4686D" w14:textId="75ADB930" w:rsidR="006F7B04" w:rsidRPr="006F7B04" w:rsidRDefault="00EA5F05" w:rsidP="006F7B04">
      <w:pPr>
        <w:spacing w:after="0" w:line="360" w:lineRule="auto"/>
        <w:ind w:left="0" w:firstLine="720"/>
        <w:jc w:val="center"/>
        <w:rPr>
          <w:b/>
        </w:rPr>
      </w:pPr>
      <w:r>
        <w:rPr>
          <w:b/>
        </w:rPr>
        <w:t>Tabel 4.2</w:t>
      </w:r>
    </w:p>
    <w:p w14:paraId="38AC7ED9" w14:textId="72AAD343" w:rsidR="006F7B04" w:rsidRDefault="006F7B04" w:rsidP="006F7B04">
      <w:pPr>
        <w:spacing w:after="0" w:line="360" w:lineRule="auto"/>
        <w:ind w:left="0" w:firstLine="720"/>
        <w:jc w:val="center"/>
        <w:rPr>
          <w:b/>
        </w:rPr>
      </w:pPr>
      <w:r w:rsidRPr="006F7B04">
        <w:rPr>
          <w:b/>
        </w:rPr>
        <w:t>Uji Stasioner dengan Uji ADF pada Level</w:t>
      </w:r>
    </w:p>
    <w:tbl>
      <w:tblPr>
        <w:tblStyle w:val="TableGrid"/>
        <w:tblW w:w="0" w:type="auto"/>
        <w:tblLook w:val="04A0" w:firstRow="1" w:lastRow="0" w:firstColumn="1" w:lastColumn="0" w:noHBand="0" w:noVBand="1"/>
      </w:tblPr>
      <w:tblGrid>
        <w:gridCol w:w="1705"/>
        <w:gridCol w:w="1980"/>
        <w:gridCol w:w="4576"/>
      </w:tblGrid>
      <w:tr w:rsidR="006F7B04" w14:paraId="11DADF28" w14:textId="77777777" w:rsidTr="006F7B04">
        <w:tc>
          <w:tcPr>
            <w:tcW w:w="1705" w:type="dxa"/>
          </w:tcPr>
          <w:p w14:paraId="6F4C17AF" w14:textId="14AFCE0A" w:rsidR="006F7B04" w:rsidRPr="006F7B04" w:rsidRDefault="006F7B04" w:rsidP="006F7B04">
            <w:pPr>
              <w:spacing w:line="360" w:lineRule="auto"/>
              <w:ind w:left="0"/>
              <w:jc w:val="center"/>
            </w:pPr>
            <w:r>
              <w:t>Variabel</w:t>
            </w:r>
          </w:p>
        </w:tc>
        <w:tc>
          <w:tcPr>
            <w:tcW w:w="1980" w:type="dxa"/>
          </w:tcPr>
          <w:p w14:paraId="55358E68" w14:textId="37800B35" w:rsidR="006F7B04" w:rsidRPr="006F7B04" w:rsidRDefault="006F7B04" w:rsidP="006F7B04">
            <w:pPr>
              <w:spacing w:line="360" w:lineRule="auto"/>
              <w:ind w:left="0"/>
              <w:jc w:val="center"/>
            </w:pPr>
            <w:r>
              <w:t>Probabilitas</w:t>
            </w:r>
          </w:p>
        </w:tc>
        <w:tc>
          <w:tcPr>
            <w:tcW w:w="4576" w:type="dxa"/>
          </w:tcPr>
          <w:p w14:paraId="02A5131D" w14:textId="463AC539" w:rsidR="006F7B04" w:rsidRPr="006F7B04" w:rsidRDefault="006F7B04" w:rsidP="006F7B04">
            <w:pPr>
              <w:spacing w:line="360" w:lineRule="auto"/>
              <w:ind w:left="0"/>
              <w:jc w:val="center"/>
            </w:pPr>
            <w:r>
              <w:t xml:space="preserve">Hasil Uji Pada Stasioner </w:t>
            </w:r>
          </w:p>
        </w:tc>
      </w:tr>
      <w:tr w:rsidR="006F7B04" w14:paraId="5AA90399" w14:textId="77777777" w:rsidTr="006F7B04">
        <w:tc>
          <w:tcPr>
            <w:tcW w:w="1705" w:type="dxa"/>
          </w:tcPr>
          <w:p w14:paraId="340C667C" w14:textId="20FBE398" w:rsidR="006F7B04" w:rsidRDefault="006F7B04" w:rsidP="006F7B04">
            <w:pPr>
              <w:spacing w:line="360" w:lineRule="auto"/>
              <w:ind w:left="0"/>
              <w:jc w:val="center"/>
            </w:pPr>
            <w:r>
              <w:t>CR</w:t>
            </w:r>
          </w:p>
        </w:tc>
        <w:tc>
          <w:tcPr>
            <w:tcW w:w="1980" w:type="dxa"/>
          </w:tcPr>
          <w:p w14:paraId="5AC470E5" w14:textId="4B6E64C2" w:rsidR="006F7B04" w:rsidRDefault="006F7B04" w:rsidP="006F7B04">
            <w:pPr>
              <w:spacing w:line="360" w:lineRule="auto"/>
              <w:ind w:left="0"/>
              <w:jc w:val="center"/>
            </w:pPr>
            <w:r>
              <w:t>0.</w:t>
            </w:r>
            <w:r w:rsidR="00D304BB">
              <w:t>7919</w:t>
            </w:r>
          </w:p>
        </w:tc>
        <w:tc>
          <w:tcPr>
            <w:tcW w:w="4576" w:type="dxa"/>
          </w:tcPr>
          <w:p w14:paraId="3D2BF6D4" w14:textId="2DE9822C" w:rsidR="006F7B04" w:rsidRDefault="006F7B04" w:rsidP="006F7B04">
            <w:pPr>
              <w:spacing w:line="360" w:lineRule="auto"/>
              <w:ind w:left="0"/>
            </w:pPr>
            <w:r>
              <w:t xml:space="preserve">p &gt; 0,05 (Data </w:t>
            </w:r>
            <w:r w:rsidR="00D304BB">
              <w:t xml:space="preserve">Tidak </w:t>
            </w:r>
            <w:r>
              <w:t>Stasioner pada Level)</w:t>
            </w:r>
          </w:p>
        </w:tc>
      </w:tr>
      <w:tr w:rsidR="006F7B04" w14:paraId="2EAACFF0" w14:textId="77777777" w:rsidTr="006F7B04">
        <w:tc>
          <w:tcPr>
            <w:tcW w:w="1705" w:type="dxa"/>
          </w:tcPr>
          <w:p w14:paraId="624AB617" w14:textId="7A56FDFB" w:rsidR="006F7B04" w:rsidRDefault="006F7B04" w:rsidP="006F7B04">
            <w:pPr>
              <w:spacing w:line="360" w:lineRule="auto"/>
              <w:ind w:left="0"/>
              <w:jc w:val="center"/>
            </w:pPr>
            <w:r>
              <w:t>DER</w:t>
            </w:r>
          </w:p>
        </w:tc>
        <w:tc>
          <w:tcPr>
            <w:tcW w:w="1980" w:type="dxa"/>
          </w:tcPr>
          <w:p w14:paraId="67387967" w14:textId="382A26FC" w:rsidR="006F7B04" w:rsidRDefault="006F7B04" w:rsidP="006F7B04">
            <w:pPr>
              <w:spacing w:line="360" w:lineRule="auto"/>
              <w:ind w:left="0"/>
              <w:jc w:val="center"/>
            </w:pPr>
            <w:r>
              <w:t>0.</w:t>
            </w:r>
            <w:r w:rsidR="00D304BB">
              <w:t>0324</w:t>
            </w:r>
          </w:p>
        </w:tc>
        <w:tc>
          <w:tcPr>
            <w:tcW w:w="4576" w:type="dxa"/>
          </w:tcPr>
          <w:p w14:paraId="7C965794" w14:textId="2B9B87B9" w:rsidR="006F7B04" w:rsidRDefault="006F7B04" w:rsidP="006F7B04">
            <w:pPr>
              <w:spacing w:line="360" w:lineRule="auto"/>
              <w:ind w:left="0"/>
            </w:pPr>
            <w:r>
              <w:t>p &gt; 0,05 (Data Stasioner pada Level)</w:t>
            </w:r>
          </w:p>
        </w:tc>
      </w:tr>
      <w:tr w:rsidR="006F7B04" w14:paraId="23D0F1AB" w14:textId="77777777" w:rsidTr="006F7B04">
        <w:tc>
          <w:tcPr>
            <w:tcW w:w="1705" w:type="dxa"/>
          </w:tcPr>
          <w:p w14:paraId="298BB19E" w14:textId="765A7620" w:rsidR="006F7B04" w:rsidRDefault="006F7B04" w:rsidP="006F7B04">
            <w:pPr>
              <w:spacing w:line="360" w:lineRule="auto"/>
              <w:ind w:left="0"/>
              <w:jc w:val="center"/>
            </w:pPr>
            <w:r>
              <w:t>NPM</w:t>
            </w:r>
          </w:p>
        </w:tc>
        <w:tc>
          <w:tcPr>
            <w:tcW w:w="1980" w:type="dxa"/>
          </w:tcPr>
          <w:p w14:paraId="6F29C699" w14:textId="5978CEB5" w:rsidR="006F7B04" w:rsidRDefault="006F7B04" w:rsidP="006F7B04">
            <w:pPr>
              <w:spacing w:line="360" w:lineRule="auto"/>
              <w:ind w:left="0"/>
              <w:jc w:val="center"/>
            </w:pPr>
            <w:r>
              <w:t>0.</w:t>
            </w:r>
            <w:r w:rsidR="00D304BB">
              <w:t>3884</w:t>
            </w:r>
          </w:p>
        </w:tc>
        <w:tc>
          <w:tcPr>
            <w:tcW w:w="4576" w:type="dxa"/>
          </w:tcPr>
          <w:p w14:paraId="30B4D15F" w14:textId="2DCC2970" w:rsidR="006F7B04" w:rsidRDefault="006F7B04" w:rsidP="006F7B04">
            <w:pPr>
              <w:spacing w:line="360" w:lineRule="auto"/>
              <w:ind w:left="0"/>
            </w:pPr>
            <w:r>
              <w:t>p &gt; 0,05 (Data Tidak Stasioner pada (Level)</w:t>
            </w:r>
          </w:p>
        </w:tc>
      </w:tr>
    </w:tbl>
    <w:p w14:paraId="50221FFD" w14:textId="4A8D0A36" w:rsidR="006F7B04" w:rsidRDefault="00EA5F05" w:rsidP="00EA5F05">
      <w:pPr>
        <w:spacing w:after="0" w:line="360" w:lineRule="auto"/>
        <w:ind w:left="0"/>
        <w:jc w:val="both"/>
      </w:pPr>
      <w:r>
        <w:lastRenderedPageBreak/>
        <w:t>Sumber: Output Eviews12 (data diolah peneliti, 2025)</w:t>
      </w:r>
    </w:p>
    <w:p w14:paraId="6F026931" w14:textId="2213517C" w:rsidR="00D304BB" w:rsidRPr="00ED2080" w:rsidRDefault="006F7B04" w:rsidP="00ED2080">
      <w:pPr>
        <w:spacing w:after="0" w:line="360" w:lineRule="auto"/>
        <w:ind w:left="0" w:firstLine="720"/>
        <w:jc w:val="both"/>
        <w:rPr>
          <w:color w:val="FF0000"/>
        </w:rPr>
      </w:pPr>
      <w:r>
        <w:t xml:space="preserve">Berdasarkan hasil pengujian stasioner pada Tabel 4.3, diketahui data </w:t>
      </w:r>
      <w:r w:rsidR="00C11D6B">
        <w:t>CR dan NPM</w:t>
      </w:r>
      <w:r>
        <w:t xml:space="preserve"> belum stasioner pada level, dengan seluruh nilai p &gt; 0,05. </w:t>
      </w:r>
      <w:r w:rsidR="004C6B2D" w:rsidRPr="00ED2080">
        <w:t>Sehinga pengujian dilakukan ke tahap penentuan Lag Optimal.</w:t>
      </w:r>
    </w:p>
    <w:p w14:paraId="0249B9EA" w14:textId="060CD264" w:rsidR="00C00D40" w:rsidRPr="001B533D" w:rsidRDefault="00C00D40" w:rsidP="001B533D">
      <w:pPr>
        <w:pStyle w:val="ListParagraph"/>
        <w:numPr>
          <w:ilvl w:val="6"/>
          <w:numId w:val="2"/>
        </w:numPr>
        <w:rPr>
          <w:b/>
        </w:rPr>
      </w:pPr>
      <w:r w:rsidRPr="001B533D">
        <w:rPr>
          <w:b/>
        </w:rPr>
        <w:t>Hasil Uji Lag Optimal</w:t>
      </w:r>
    </w:p>
    <w:p w14:paraId="7C303C2E" w14:textId="59D683D6" w:rsidR="00111702" w:rsidRDefault="00C00D40" w:rsidP="00C11D6B">
      <w:pPr>
        <w:spacing w:line="360" w:lineRule="auto"/>
        <w:ind w:firstLine="720"/>
        <w:jc w:val="both"/>
      </w:pPr>
      <w:r>
        <w:t>Uji lag digunakan untuk menentukan panjang lag optimal yang akan digunakan untuk analisis selanjutnya. Berikut merupakan hasil Uji Lag Optimal:</w:t>
      </w:r>
    </w:p>
    <w:p w14:paraId="4D3D4938" w14:textId="3C05F053" w:rsidR="00857200" w:rsidRDefault="00857200" w:rsidP="00C00D40">
      <w:pPr>
        <w:spacing w:line="360" w:lineRule="auto"/>
        <w:ind w:left="2160" w:firstLine="720"/>
        <w:jc w:val="both"/>
        <w:rPr>
          <w:noProof/>
          <w:lang w:val="en-US"/>
        </w:rPr>
      </w:pPr>
      <w:r w:rsidRPr="00FD660B">
        <w:rPr>
          <w:noProof/>
          <w:lang w:val="en-US" w:eastAsia="ko-KR"/>
        </w:rPr>
        <w:drawing>
          <wp:anchor distT="0" distB="0" distL="114300" distR="114300" simplePos="0" relativeHeight="251714560" behindDoc="0" locked="0" layoutInCell="1" allowOverlap="1" wp14:anchorId="79D0BCD6" wp14:editId="3AE317F3">
            <wp:simplePos x="0" y="0"/>
            <wp:positionH relativeFrom="column">
              <wp:posOffset>314325</wp:posOffset>
            </wp:positionH>
            <wp:positionV relativeFrom="paragraph">
              <wp:posOffset>188595</wp:posOffset>
            </wp:positionV>
            <wp:extent cx="4317365" cy="2795270"/>
            <wp:effectExtent l="0" t="0" r="6985" b="5080"/>
            <wp:wrapNone/>
            <wp:docPr id="8302254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17365" cy="2795270"/>
                    </a:xfrm>
                    <a:prstGeom prst="rect">
                      <a:avLst/>
                    </a:prstGeom>
                    <a:noFill/>
                    <a:ln>
                      <a:noFill/>
                    </a:ln>
                  </pic:spPr>
                </pic:pic>
              </a:graphicData>
            </a:graphic>
          </wp:anchor>
        </w:drawing>
      </w:r>
    </w:p>
    <w:p w14:paraId="6181BD6D" w14:textId="4A29AE06" w:rsidR="00111702" w:rsidRDefault="00111702" w:rsidP="00C00D40">
      <w:pPr>
        <w:spacing w:line="360" w:lineRule="auto"/>
        <w:ind w:left="2160" w:firstLine="720"/>
        <w:jc w:val="both"/>
        <w:rPr>
          <w:noProof/>
        </w:rPr>
      </w:pPr>
    </w:p>
    <w:p w14:paraId="494CDD3B" w14:textId="3D5119E5" w:rsidR="00111702" w:rsidRDefault="00111702" w:rsidP="00C00D40">
      <w:pPr>
        <w:spacing w:line="360" w:lineRule="auto"/>
        <w:ind w:left="2160" w:firstLine="720"/>
        <w:jc w:val="both"/>
        <w:rPr>
          <w:noProof/>
        </w:rPr>
      </w:pPr>
    </w:p>
    <w:p w14:paraId="24D00A16" w14:textId="0593EF5B" w:rsidR="00111702" w:rsidRDefault="00111702" w:rsidP="00C00D40">
      <w:pPr>
        <w:spacing w:line="360" w:lineRule="auto"/>
        <w:ind w:left="2160" w:firstLine="720"/>
        <w:jc w:val="both"/>
        <w:rPr>
          <w:noProof/>
        </w:rPr>
      </w:pPr>
    </w:p>
    <w:p w14:paraId="5C1FA5D0" w14:textId="38461522" w:rsidR="00111702" w:rsidRDefault="00111702" w:rsidP="00C00D40">
      <w:pPr>
        <w:spacing w:line="360" w:lineRule="auto"/>
        <w:ind w:left="2160" w:firstLine="720"/>
        <w:jc w:val="both"/>
        <w:rPr>
          <w:noProof/>
        </w:rPr>
      </w:pPr>
    </w:p>
    <w:p w14:paraId="7E757AAB" w14:textId="77777777" w:rsidR="00EA5F05" w:rsidRDefault="00EA5F05" w:rsidP="00EA5F05">
      <w:pPr>
        <w:spacing w:after="0" w:line="360" w:lineRule="auto"/>
        <w:ind w:left="0"/>
        <w:rPr>
          <w:noProof/>
        </w:rPr>
      </w:pPr>
    </w:p>
    <w:p w14:paraId="62DC091E" w14:textId="77777777" w:rsidR="00857200" w:rsidRDefault="00857200" w:rsidP="00EA5F05">
      <w:pPr>
        <w:spacing w:after="0" w:line="360" w:lineRule="auto"/>
        <w:ind w:left="0"/>
        <w:rPr>
          <w:noProof/>
        </w:rPr>
      </w:pPr>
    </w:p>
    <w:p w14:paraId="512C90F0" w14:textId="77777777" w:rsidR="00857200" w:rsidRDefault="00857200" w:rsidP="00EA5F05">
      <w:pPr>
        <w:spacing w:after="0" w:line="360" w:lineRule="auto"/>
        <w:ind w:left="0"/>
        <w:rPr>
          <w:noProof/>
        </w:rPr>
      </w:pPr>
    </w:p>
    <w:p w14:paraId="766F97CF" w14:textId="77777777" w:rsidR="00857200" w:rsidRDefault="00857200" w:rsidP="00EA5F05">
      <w:pPr>
        <w:spacing w:after="0" w:line="360" w:lineRule="auto"/>
        <w:rPr>
          <w:noProof/>
        </w:rPr>
      </w:pPr>
    </w:p>
    <w:p w14:paraId="0AB46F65" w14:textId="77777777" w:rsidR="00857200" w:rsidRDefault="00857200" w:rsidP="00EA5F05">
      <w:pPr>
        <w:spacing w:after="0" w:line="360" w:lineRule="auto"/>
        <w:rPr>
          <w:noProof/>
        </w:rPr>
      </w:pPr>
    </w:p>
    <w:p w14:paraId="77764F80" w14:textId="321FD829" w:rsidR="00111702" w:rsidRDefault="00EA5F05" w:rsidP="00EA5F05">
      <w:pPr>
        <w:spacing w:after="0" w:line="360" w:lineRule="auto"/>
      </w:pPr>
      <w:r>
        <w:rPr>
          <w:noProof/>
        </w:rPr>
        <w:t xml:space="preserve">  </w:t>
      </w:r>
      <w:r w:rsidR="00111702">
        <w:t>Sumber: Output EVIEWS 12 (Data Diolah, 2025)</w:t>
      </w:r>
    </w:p>
    <w:p w14:paraId="4BF61C70" w14:textId="77777777" w:rsidR="000C7503" w:rsidRDefault="000C7503" w:rsidP="00EA5F05">
      <w:pPr>
        <w:spacing w:after="0" w:line="360" w:lineRule="auto"/>
      </w:pPr>
    </w:p>
    <w:p w14:paraId="438AF5C1" w14:textId="289EBD91" w:rsidR="00111702" w:rsidRDefault="00EA5F05" w:rsidP="00111702">
      <w:pPr>
        <w:spacing w:after="0" w:line="360" w:lineRule="auto"/>
        <w:ind w:left="0" w:firstLine="720"/>
        <w:jc w:val="center"/>
        <w:rPr>
          <w:b/>
          <w:noProof/>
        </w:rPr>
      </w:pPr>
      <w:r>
        <w:rPr>
          <w:b/>
          <w:noProof/>
        </w:rPr>
        <w:t>Gambar 4.2</w:t>
      </w:r>
    </w:p>
    <w:p w14:paraId="14FE24F9" w14:textId="09F58FFF" w:rsidR="00111702" w:rsidRDefault="00111702" w:rsidP="00111702">
      <w:pPr>
        <w:spacing w:after="0" w:line="360" w:lineRule="auto"/>
        <w:ind w:left="0" w:firstLine="720"/>
        <w:jc w:val="center"/>
        <w:rPr>
          <w:b/>
          <w:noProof/>
        </w:rPr>
      </w:pPr>
      <w:r>
        <w:rPr>
          <w:b/>
          <w:noProof/>
        </w:rPr>
        <w:t>Hasil Uji Lag Optimal</w:t>
      </w:r>
    </w:p>
    <w:p w14:paraId="1D1CBEF3" w14:textId="699B9C6F" w:rsidR="00111702" w:rsidRDefault="00111702" w:rsidP="00B13FC6">
      <w:pPr>
        <w:spacing w:after="0" w:line="360" w:lineRule="auto"/>
        <w:ind w:left="1080" w:firstLine="720"/>
        <w:jc w:val="both"/>
      </w:pPr>
      <w:r>
        <w:t>Tabel diatas memperlihatkan nilai yang mengandung suatu asterisk (*) adalah nilai terkecil dalam kriteria. Jadi nilai itu adalah urutan lag yang paling optimal. Mayoritas ta</w:t>
      </w:r>
      <w:r w:rsidR="00F565AB">
        <w:t>nda aste</w:t>
      </w:r>
      <w:r w:rsidR="00EA5F05">
        <w:t>risk (*) berada di lag 2 (dua</w:t>
      </w:r>
      <w:r>
        <w:t xml:space="preserve">). Yaitu, </w:t>
      </w:r>
      <w:r>
        <w:lastRenderedPageBreak/>
        <w:t>oleh karena itu, lag paling optimal untuk p</w:t>
      </w:r>
      <w:r w:rsidR="00EA5F05">
        <w:t>enelitian ini adalah model lag 2 (dua</w:t>
      </w:r>
      <w:r>
        <w:t xml:space="preserve">). </w:t>
      </w:r>
    </w:p>
    <w:p w14:paraId="4D663E4E" w14:textId="209313AB" w:rsidR="00111702" w:rsidRPr="001B533D" w:rsidRDefault="00111702" w:rsidP="001B533D">
      <w:pPr>
        <w:pStyle w:val="ListParagraph"/>
        <w:numPr>
          <w:ilvl w:val="6"/>
          <w:numId w:val="2"/>
        </w:numPr>
        <w:rPr>
          <w:b/>
        </w:rPr>
      </w:pPr>
      <w:r w:rsidRPr="001B533D">
        <w:rPr>
          <w:b/>
        </w:rPr>
        <w:t>Uji Stabilitas</w:t>
      </w:r>
    </w:p>
    <w:p w14:paraId="36415F2D" w14:textId="19F0EDF4" w:rsidR="00111702" w:rsidRDefault="00111702" w:rsidP="00B13FC6">
      <w:pPr>
        <w:spacing w:line="360" w:lineRule="auto"/>
        <w:ind w:left="1080" w:firstLine="720"/>
        <w:jc w:val="both"/>
      </w:pPr>
      <w:r>
        <w:t>Model VAR dikatakan stabil apabila nilai modulus berada pada radius &lt; 1, dan tidak stabil jika nilai modulus &gt;1. Jika nilai modulus yang paling besar kurang dari 1 dan berada pada titik optimal, maka komposisi tadi sudah berada pada posisi optimal dan model VAR sudah stabil. Berikut hasil Uji Stabilitas:</w:t>
      </w:r>
    </w:p>
    <w:p w14:paraId="1B0A0AD2" w14:textId="6CD44358" w:rsidR="00491272" w:rsidRDefault="009C7DCC" w:rsidP="00EF4F75">
      <w:pPr>
        <w:spacing w:line="360" w:lineRule="auto"/>
        <w:ind w:left="2160" w:firstLine="720"/>
        <w:jc w:val="both"/>
      </w:pPr>
      <w:r w:rsidRPr="00E56488">
        <w:rPr>
          <w:noProof/>
          <w:lang w:val="en-US" w:eastAsia="ko-KR"/>
        </w:rPr>
        <w:drawing>
          <wp:anchor distT="0" distB="0" distL="114300" distR="114300" simplePos="0" relativeHeight="251716608" behindDoc="0" locked="0" layoutInCell="1" allowOverlap="1" wp14:anchorId="454671EA" wp14:editId="7247D32E">
            <wp:simplePos x="0" y="0"/>
            <wp:positionH relativeFrom="column">
              <wp:posOffset>1201420</wp:posOffset>
            </wp:positionH>
            <wp:positionV relativeFrom="paragraph">
              <wp:posOffset>27305</wp:posOffset>
            </wp:positionV>
            <wp:extent cx="2730500" cy="2794000"/>
            <wp:effectExtent l="0" t="0" r="0" b="6350"/>
            <wp:wrapNone/>
            <wp:docPr id="7630346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30500" cy="2794000"/>
                    </a:xfrm>
                    <a:prstGeom prst="rect">
                      <a:avLst/>
                    </a:prstGeom>
                    <a:noFill/>
                    <a:ln>
                      <a:noFill/>
                    </a:ln>
                  </pic:spPr>
                </pic:pic>
              </a:graphicData>
            </a:graphic>
          </wp:anchor>
        </w:drawing>
      </w:r>
    </w:p>
    <w:p w14:paraId="6B4DE0B8" w14:textId="77777777" w:rsidR="00491272" w:rsidRDefault="00491272" w:rsidP="00EF4F75">
      <w:pPr>
        <w:spacing w:line="360" w:lineRule="auto"/>
        <w:ind w:left="2160" w:firstLine="720"/>
        <w:jc w:val="both"/>
      </w:pPr>
    </w:p>
    <w:p w14:paraId="25B2E928" w14:textId="77777777" w:rsidR="00491272" w:rsidRDefault="00491272" w:rsidP="00EF4F75">
      <w:pPr>
        <w:spacing w:line="360" w:lineRule="auto"/>
        <w:ind w:left="2160" w:firstLine="720"/>
        <w:jc w:val="both"/>
      </w:pPr>
    </w:p>
    <w:p w14:paraId="34A981C5" w14:textId="77777777" w:rsidR="0000472C" w:rsidRDefault="0000472C" w:rsidP="00EF4F75">
      <w:pPr>
        <w:spacing w:line="360" w:lineRule="auto"/>
        <w:ind w:left="2160" w:firstLine="720"/>
        <w:jc w:val="both"/>
      </w:pPr>
    </w:p>
    <w:p w14:paraId="7A7D843F" w14:textId="77777777" w:rsidR="009C7DCC" w:rsidRDefault="009C7DCC" w:rsidP="00EF4F75">
      <w:pPr>
        <w:spacing w:line="360" w:lineRule="auto"/>
        <w:ind w:left="2160" w:firstLine="720"/>
        <w:jc w:val="both"/>
      </w:pPr>
    </w:p>
    <w:p w14:paraId="1A57112C" w14:textId="77777777" w:rsidR="009C7DCC" w:rsidRDefault="009C7DCC" w:rsidP="00EF4F75">
      <w:pPr>
        <w:spacing w:line="360" w:lineRule="auto"/>
        <w:ind w:left="2160" w:firstLine="720"/>
        <w:jc w:val="both"/>
      </w:pPr>
    </w:p>
    <w:p w14:paraId="734BB71D" w14:textId="77777777" w:rsidR="009C7DCC" w:rsidRDefault="009C7DCC" w:rsidP="00EF4F75">
      <w:pPr>
        <w:spacing w:line="360" w:lineRule="auto"/>
        <w:ind w:left="2160" w:firstLine="720"/>
        <w:jc w:val="both"/>
      </w:pPr>
    </w:p>
    <w:p w14:paraId="77F73822" w14:textId="77777777" w:rsidR="009C7DCC" w:rsidRDefault="009C7DCC" w:rsidP="00EF4F75">
      <w:pPr>
        <w:spacing w:line="360" w:lineRule="auto"/>
        <w:ind w:left="2160" w:firstLine="720"/>
        <w:jc w:val="both"/>
      </w:pPr>
    </w:p>
    <w:p w14:paraId="4A2ACD44" w14:textId="0C4856E8" w:rsidR="00EF4F75" w:rsidRDefault="00EF4F75" w:rsidP="00491272">
      <w:pPr>
        <w:spacing w:line="360" w:lineRule="auto"/>
        <w:ind w:left="1008" w:firstLine="720"/>
        <w:jc w:val="both"/>
      </w:pPr>
      <w:r>
        <w:t>Sumber: Output EVIEWS 12 (Data Diolah, 2025)</w:t>
      </w:r>
    </w:p>
    <w:p w14:paraId="3F444F2A" w14:textId="4F8F30AB" w:rsidR="00EF4F75" w:rsidRDefault="00EA5F05" w:rsidP="00EF4F75">
      <w:pPr>
        <w:spacing w:after="0" w:line="360" w:lineRule="auto"/>
        <w:ind w:left="0" w:firstLine="720"/>
        <w:jc w:val="center"/>
        <w:rPr>
          <w:b/>
          <w:noProof/>
        </w:rPr>
      </w:pPr>
      <w:r>
        <w:rPr>
          <w:b/>
          <w:noProof/>
        </w:rPr>
        <w:t>Gambar 4.3</w:t>
      </w:r>
    </w:p>
    <w:p w14:paraId="3A9DCD9C" w14:textId="52E59ADC" w:rsidR="00EF4F75" w:rsidRDefault="00EF4F75" w:rsidP="00EF4F75">
      <w:pPr>
        <w:spacing w:after="0" w:line="360" w:lineRule="auto"/>
        <w:ind w:left="0" w:firstLine="720"/>
        <w:jc w:val="center"/>
        <w:rPr>
          <w:b/>
          <w:noProof/>
        </w:rPr>
      </w:pPr>
      <w:r>
        <w:rPr>
          <w:b/>
          <w:noProof/>
        </w:rPr>
        <w:t xml:space="preserve">Hail Uji Stabilitas </w:t>
      </w:r>
    </w:p>
    <w:p w14:paraId="4D72C4CF" w14:textId="5FC8753F" w:rsidR="00EF4F75" w:rsidRDefault="00EF4F75" w:rsidP="00B13FC6">
      <w:pPr>
        <w:spacing w:after="0" w:line="360" w:lineRule="auto"/>
        <w:ind w:left="1080" w:firstLine="720"/>
        <w:jc w:val="both"/>
        <w:rPr>
          <w:b/>
          <w:noProof/>
        </w:rPr>
      </w:pPr>
      <w:r>
        <w:t>Setelah dilakukan pemilihan lag maka tahap selanjutnya adalah memastikan Hasil pengujian telah menunjukan bahwa model uji sudah stabil dan lulus uji stabilitas. Hal ini dapat diketahui dari nilai modulus yang masih dibawah satu (1).</w:t>
      </w:r>
    </w:p>
    <w:p w14:paraId="624BB965" w14:textId="2399A879" w:rsidR="00EF4F75" w:rsidRPr="001B533D" w:rsidRDefault="00EF4F75" w:rsidP="001B533D">
      <w:pPr>
        <w:pStyle w:val="ListParagraph"/>
        <w:numPr>
          <w:ilvl w:val="6"/>
          <w:numId w:val="2"/>
        </w:numPr>
        <w:rPr>
          <w:b/>
        </w:rPr>
      </w:pPr>
      <w:r w:rsidRPr="001B533D">
        <w:rPr>
          <w:b/>
        </w:rPr>
        <w:t>Uji Kointegrasi</w:t>
      </w:r>
    </w:p>
    <w:p w14:paraId="32D84D85" w14:textId="77777777" w:rsidR="00B13FC6" w:rsidRDefault="00EF4F75" w:rsidP="00B13FC6">
      <w:pPr>
        <w:spacing w:line="360" w:lineRule="auto"/>
        <w:ind w:left="1080" w:firstLine="360"/>
        <w:jc w:val="both"/>
      </w:pPr>
      <w:r>
        <w:lastRenderedPageBreak/>
        <w:t xml:space="preserve">Uji kointegrasi merupakan suatu pengujian yang dilakukan guna melihat apakah terdapat hubungan jangka panjang atau pendek antar variabel bebas. Jika jika variabel terkointegrasi maka terdapat hubungan jangka panjang antar variabel. Metode yang digunakan dalam pengujian ini adalah metode Johansen </w:t>
      </w:r>
      <w:r w:rsidRPr="009F68DF">
        <w:rPr>
          <w:i/>
        </w:rPr>
        <w:t>Cointegration Test.</w:t>
      </w:r>
      <w:r>
        <w:t xml:space="preserve"> </w:t>
      </w:r>
    </w:p>
    <w:p w14:paraId="5BA7762D" w14:textId="14E6DEC8" w:rsidR="00491272" w:rsidRDefault="00EF4F75" w:rsidP="0000472C">
      <w:pPr>
        <w:spacing w:line="360" w:lineRule="auto"/>
        <w:ind w:left="1080" w:firstLine="360"/>
        <w:jc w:val="both"/>
      </w:pPr>
      <w:r>
        <w:t xml:space="preserve">Untuk melihat adanya kointegrasi antar variabel nilai </w:t>
      </w:r>
      <w:r w:rsidRPr="00EA5F05">
        <w:rPr>
          <w:i/>
        </w:rPr>
        <w:t>trace statistic</w:t>
      </w:r>
      <w:r>
        <w:t xml:space="preserve"> lebih besar dari </w:t>
      </w:r>
      <w:r w:rsidRPr="009F68DF">
        <w:rPr>
          <w:i/>
        </w:rPr>
        <w:t>critical value</w:t>
      </w:r>
      <w:r>
        <w:t xml:space="preserve"> 5% maka hipotesis alternatif yang menyatak</w:t>
      </w:r>
      <w:r w:rsidR="0000472C">
        <w:t>an jumlah kointegrasi diterima.</w:t>
      </w:r>
    </w:p>
    <w:p w14:paraId="305998A4" w14:textId="77FD5906" w:rsidR="001B533D" w:rsidRDefault="009C7DCC" w:rsidP="00491272">
      <w:pPr>
        <w:spacing w:line="360" w:lineRule="auto"/>
        <w:ind w:firstLine="720"/>
        <w:jc w:val="both"/>
        <w:rPr>
          <w:noProof/>
          <w:lang w:val="en-US"/>
        </w:rPr>
      </w:pPr>
      <w:r w:rsidRPr="007E7458">
        <w:rPr>
          <w:noProof/>
          <w:lang w:val="en-US" w:eastAsia="ko-KR"/>
        </w:rPr>
        <w:drawing>
          <wp:anchor distT="0" distB="0" distL="114300" distR="114300" simplePos="0" relativeHeight="251706368" behindDoc="0" locked="0" layoutInCell="1" allowOverlap="1" wp14:anchorId="4B00571F" wp14:editId="40F083E2">
            <wp:simplePos x="0" y="0"/>
            <wp:positionH relativeFrom="page">
              <wp:posOffset>1924050</wp:posOffset>
            </wp:positionH>
            <wp:positionV relativeFrom="paragraph">
              <wp:posOffset>140970</wp:posOffset>
            </wp:positionV>
            <wp:extent cx="4127500" cy="2933700"/>
            <wp:effectExtent l="0" t="0" r="6350" b="0"/>
            <wp:wrapNone/>
            <wp:docPr id="8965131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27500" cy="2933700"/>
                    </a:xfrm>
                    <a:prstGeom prst="rect">
                      <a:avLst/>
                    </a:prstGeom>
                    <a:noFill/>
                    <a:ln>
                      <a:noFill/>
                    </a:ln>
                  </pic:spPr>
                </pic:pic>
              </a:graphicData>
            </a:graphic>
          </wp:anchor>
        </w:drawing>
      </w:r>
    </w:p>
    <w:p w14:paraId="426D8399" w14:textId="4D47767A" w:rsidR="00491272" w:rsidRDefault="00491272" w:rsidP="00491272">
      <w:pPr>
        <w:spacing w:line="360" w:lineRule="auto"/>
        <w:ind w:firstLine="720"/>
        <w:jc w:val="both"/>
      </w:pPr>
    </w:p>
    <w:p w14:paraId="7E5E69F5" w14:textId="77777777" w:rsidR="00491272" w:rsidRDefault="00491272" w:rsidP="00491272">
      <w:pPr>
        <w:spacing w:line="360" w:lineRule="auto"/>
        <w:ind w:firstLine="720"/>
        <w:jc w:val="both"/>
      </w:pPr>
    </w:p>
    <w:p w14:paraId="502730EC" w14:textId="51E8F2CC" w:rsidR="00EF4F75" w:rsidRPr="00EF4F75" w:rsidRDefault="00EF4F75" w:rsidP="00EF4F75">
      <w:pPr>
        <w:spacing w:line="360" w:lineRule="auto"/>
        <w:ind w:left="2160" w:firstLine="720"/>
        <w:jc w:val="both"/>
      </w:pPr>
    </w:p>
    <w:p w14:paraId="3E6191AF" w14:textId="11E8366D" w:rsidR="00111702" w:rsidRDefault="00111702" w:rsidP="00111702">
      <w:pPr>
        <w:spacing w:after="0" w:line="360" w:lineRule="auto"/>
        <w:ind w:left="0" w:firstLine="720"/>
        <w:jc w:val="both"/>
        <w:rPr>
          <w:b/>
          <w:noProof/>
        </w:rPr>
      </w:pPr>
    </w:p>
    <w:p w14:paraId="401EB9F8" w14:textId="2B19F0FC" w:rsidR="00111702" w:rsidRPr="00111702" w:rsidRDefault="00111702" w:rsidP="00111702">
      <w:pPr>
        <w:spacing w:after="0" w:line="360" w:lineRule="auto"/>
        <w:ind w:left="0" w:firstLine="720"/>
        <w:jc w:val="center"/>
        <w:rPr>
          <w:b/>
          <w:noProof/>
        </w:rPr>
      </w:pPr>
    </w:p>
    <w:p w14:paraId="4E234EB4" w14:textId="08AFA6A5" w:rsidR="00111702" w:rsidRDefault="00111702" w:rsidP="00C00D40">
      <w:pPr>
        <w:spacing w:line="360" w:lineRule="auto"/>
        <w:ind w:left="2160" w:firstLine="720"/>
        <w:jc w:val="both"/>
        <w:rPr>
          <w:noProof/>
        </w:rPr>
      </w:pPr>
    </w:p>
    <w:p w14:paraId="39863185" w14:textId="380FE79D" w:rsidR="00111702" w:rsidRDefault="00111702" w:rsidP="00C00D40">
      <w:pPr>
        <w:spacing w:line="360" w:lineRule="auto"/>
        <w:ind w:left="2160" w:firstLine="720"/>
        <w:jc w:val="both"/>
      </w:pPr>
    </w:p>
    <w:p w14:paraId="39855B9B" w14:textId="77777777" w:rsidR="001B533D" w:rsidRDefault="001B533D" w:rsidP="0000472C">
      <w:pPr>
        <w:spacing w:line="360" w:lineRule="auto"/>
        <w:ind w:left="0"/>
        <w:jc w:val="both"/>
      </w:pPr>
    </w:p>
    <w:p w14:paraId="05675431" w14:textId="77777777" w:rsidR="00EF4F75" w:rsidRDefault="00EF4F75" w:rsidP="00491272">
      <w:pPr>
        <w:spacing w:line="360" w:lineRule="auto"/>
        <w:ind w:left="576" w:firstLine="864"/>
        <w:jc w:val="both"/>
      </w:pPr>
      <w:r>
        <w:t>Sumber: Output EVIEWS 12 (Data Diolah, 2025)</w:t>
      </w:r>
    </w:p>
    <w:p w14:paraId="68159246" w14:textId="024731F9" w:rsidR="00EF4F75" w:rsidRDefault="00B13FC6" w:rsidP="00EF4F75">
      <w:pPr>
        <w:spacing w:after="0" w:line="360" w:lineRule="auto"/>
        <w:ind w:left="0" w:firstLine="720"/>
        <w:jc w:val="center"/>
        <w:rPr>
          <w:b/>
          <w:noProof/>
        </w:rPr>
      </w:pPr>
      <w:r>
        <w:rPr>
          <w:b/>
          <w:noProof/>
        </w:rPr>
        <w:t>Gambar 4.4</w:t>
      </w:r>
    </w:p>
    <w:p w14:paraId="1E99634B" w14:textId="1978BC5C" w:rsidR="00EF4F75" w:rsidRDefault="00EF4F75" w:rsidP="00EF4F75">
      <w:pPr>
        <w:spacing w:after="0" w:line="360" w:lineRule="auto"/>
        <w:ind w:left="0" w:firstLine="720"/>
        <w:jc w:val="center"/>
        <w:rPr>
          <w:b/>
          <w:noProof/>
        </w:rPr>
      </w:pPr>
      <w:r>
        <w:rPr>
          <w:b/>
          <w:noProof/>
        </w:rPr>
        <w:t xml:space="preserve">Hasil Uji Kointegrasi </w:t>
      </w:r>
    </w:p>
    <w:p w14:paraId="47DEDC27" w14:textId="35775353" w:rsidR="00EF4F75" w:rsidRDefault="00EF4F75" w:rsidP="00B13FC6">
      <w:pPr>
        <w:spacing w:after="0" w:line="360" w:lineRule="auto"/>
        <w:ind w:left="1080" w:firstLine="720"/>
        <w:jc w:val="both"/>
        <w:rPr>
          <w:b/>
          <w:noProof/>
        </w:rPr>
      </w:pPr>
      <w:r>
        <w:t xml:space="preserve">Dapat dilihat dari tabel diatas, menunjukan bahwa semua nilai </w:t>
      </w:r>
      <w:r w:rsidRPr="00965B07">
        <w:rPr>
          <w:i/>
        </w:rPr>
        <w:t>trace statistic</w:t>
      </w:r>
      <w:r>
        <w:t xml:space="preserve"> lebih besar dari </w:t>
      </w:r>
      <w:r w:rsidRPr="00965B07">
        <w:rPr>
          <w:i/>
        </w:rPr>
        <w:t>critical value</w:t>
      </w:r>
      <w:r>
        <w:t xml:space="preserve"> hal ini membuktikan bahwa telah terjadi kointegrasi. Tabel diatas menunjukan berada pada level </w:t>
      </w:r>
      <w:r w:rsidRPr="00965B07">
        <w:rPr>
          <w:i/>
        </w:rPr>
        <w:t xml:space="preserve">none </w:t>
      </w:r>
      <w:r>
        <w:t xml:space="preserve">dan </w:t>
      </w:r>
      <w:r w:rsidRPr="00965B07">
        <w:rPr>
          <w:i/>
        </w:rPr>
        <w:t>atmost</w:t>
      </w:r>
      <w:r>
        <w:t xml:space="preserve"> 1, yang mengindikasikan </w:t>
      </w:r>
      <w:r w:rsidR="00B13FC6">
        <w:t xml:space="preserve">adanya 2 (dua) tanda </w:t>
      </w:r>
      <w:r>
        <w:t>kointegrasi pada persamaan yang diteliti.</w:t>
      </w:r>
    </w:p>
    <w:p w14:paraId="1153C97A" w14:textId="11EE099C" w:rsidR="00EF4F75" w:rsidRPr="001B533D" w:rsidRDefault="00965B07" w:rsidP="001B533D">
      <w:pPr>
        <w:pStyle w:val="ListParagraph"/>
        <w:numPr>
          <w:ilvl w:val="6"/>
          <w:numId w:val="2"/>
        </w:numPr>
        <w:rPr>
          <w:b/>
        </w:rPr>
      </w:pPr>
      <w:r w:rsidRPr="001B533D">
        <w:rPr>
          <w:b/>
        </w:rPr>
        <w:lastRenderedPageBreak/>
        <w:t>Hasil Uji VECM</w:t>
      </w:r>
    </w:p>
    <w:p w14:paraId="403F03DD" w14:textId="4155958B" w:rsidR="00F565AB" w:rsidRDefault="00965B07" w:rsidP="0000472C">
      <w:pPr>
        <w:spacing w:line="360" w:lineRule="auto"/>
        <w:ind w:left="1080" w:firstLine="720"/>
        <w:jc w:val="both"/>
      </w:pPr>
      <w:r>
        <w:t xml:space="preserve">Dari hasil pengolahan data dengan uji </w:t>
      </w:r>
      <w:r w:rsidRPr="009F68DF">
        <w:rPr>
          <w:i/>
        </w:rPr>
        <w:t>Vector Error Correction Model</w:t>
      </w:r>
      <w:r>
        <w:t xml:space="preserve"> (VECM) maka diperoleh hasil jangka pendek dan jangka panjang. Dan akan diperoleh model persamaan dari hasil jangka pendek. Berikut hasil pengolahan uji </w:t>
      </w:r>
      <w:r w:rsidRPr="009F68DF">
        <w:rPr>
          <w:i/>
        </w:rPr>
        <w:t>Vector Error Correction Model</w:t>
      </w:r>
      <w:r>
        <w:t xml:space="preserve"> (VECM) pada jangka pendek dan jangka </w:t>
      </w:r>
      <w:r w:rsidR="00A54561">
        <w:t>panjang. Berikut Ha</w:t>
      </w:r>
      <w:r w:rsidR="008D4E1B">
        <w:t>sil Uji VE</w:t>
      </w:r>
      <w:r w:rsidR="00A54561">
        <w:t>CM</w:t>
      </w:r>
      <w:r w:rsidR="001B533D">
        <w:t>:</w:t>
      </w:r>
    </w:p>
    <w:p w14:paraId="09599A27" w14:textId="63654C66" w:rsidR="008D4E1B" w:rsidRPr="008D4E1B" w:rsidRDefault="00B13FC6" w:rsidP="008D4E1B">
      <w:pPr>
        <w:spacing w:after="0" w:line="360" w:lineRule="auto"/>
        <w:ind w:left="0" w:firstLine="720"/>
        <w:jc w:val="center"/>
        <w:rPr>
          <w:b/>
        </w:rPr>
      </w:pPr>
      <w:r>
        <w:rPr>
          <w:b/>
        </w:rPr>
        <w:t>Tabel 4.4</w:t>
      </w:r>
    </w:p>
    <w:p w14:paraId="27106BF1" w14:textId="4D7B8CB4" w:rsidR="008D4E1B" w:rsidRDefault="008D4E1B" w:rsidP="008D4E1B">
      <w:pPr>
        <w:spacing w:after="0" w:line="360" w:lineRule="auto"/>
        <w:ind w:left="0" w:firstLine="720"/>
        <w:jc w:val="center"/>
        <w:rPr>
          <w:b/>
        </w:rPr>
      </w:pPr>
      <w:r w:rsidRPr="008D4E1B">
        <w:rPr>
          <w:b/>
        </w:rPr>
        <w:t>Hasil Uji VECM Jangka Panjang</w:t>
      </w:r>
    </w:p>
    <w:tbl>
      <w:tblPr>
        <w:tblStyle w:val="TableGrid"/>
        <w:tblW w:w="0" w:type="auto"/>
        <w:tblLook w:val="04A0" w:firstRow="1" w:lastRow="0" w:firstColumn="1" w:lastColumn="0" w:noHBand="0" w:noVBand="1"/>
      </w:tblPr>
      <w:tblGrid>
        <w:gridCol w:w="1255"/>
        <w:gridCol w:w="1440"/>
        <w:gridCol w:w="1620"/>
        <w:gridCol w:w="1350"/>
        <w:gridCol w:w="2596"/>
      </w:tblGrid>
      <w:tr w:rsidR="008D4E1B" w14:paraId="3CC21173" w14:textId="77777777" w:rsidTr="00B13FC6">
        <w:tc>
          <w:tcPr>
            <w:tcW w:w="1255" w:type="dxa"/>
          </w:tcPr>
          <w:p w14:paraId="162DBB97" w14:textId="71C47631" w:rsidR="008D4E1B" w:rsidRPr="008D4E1B" w:rsidRDefault="008D4E1B" w:rsidP="00215CC6">
            <w:pPr>
              <w:spacing w:line="360" w:lineRule="auto"/>
              <w:ind w:left="0"/>
              <w:jc w:val="center"/>
            </w:pPr>
            <w:r>
              <w:t>Variabel</w:t>
            </w:r>
          </w:p>
        </w:tc>
        <w:tc>
          <w:tcPr>
            <w:tcW w:w="1440" w:type="dxa"/>
          </w:tcPr>
          <w:p w14:paraId="73824A86" w14:textId="412C82F3" w:rsidR="008D4E1B" w:rsidRPr="008D4E1B" w:rsidRDefault="008D4E1B" w:rsidP="00215CC6">
            <w:pPr>
              <w:spacing w:line="360" w:lineRule="auto"/>
              <w:ind w:left="0"/>
              <w:jc w:val="center"/>
            </w:pPr>
            <w:r>
              <w:t>Koefisein</w:t>
            </w:r>
          </w:p>
        </w:tc>
        <w:tc>
          <w:tcPr>
            <w:tcW w:w="1620" w:type="dxa"/>
          </w:tcPr>
          <w:p w14:paraId="6871D922" w14:textId="63A87EF1" w:rsidR="008D4E1B" w:rsidRPr="008D4E1B" w:rsidRDefault="008D4E1B" w:rsidP="00215CC6">
            <w:pPr>
              <w:spacing w:line="360" w:lineRule="auto"/>
              <w:ind w:left="0"/>
              <w:jc w:val="center"/>
            </w:pPr>
            <w:r>
              <w:t>T Statistik</w:t>
            </w:r>
          </w:p>
        </w:tc>
        <w:tc>
          <w:tcPr>
            <w:tcW w:w="1350" w:type="dxa"/>
          </w:tcPr>
          <w:p w14:paraId="72A3E143" w14:textId="18F7194F" w:rsidR="008D4E1B" w:rsidRDefault="008D4E1B" w:rsidP="00215CC6">
            <w:pPr>
              <w:spacing w:line="360" w:lineRule="auto"/>
              <w:ind w:left="0"/>
              <w:jc w:val="center"/>
              <w:rPr>
                <w:b/>
              </w:rPr>
            </w:pPr>
            <w:r>
              <w:t>T Tabel</w:t>
            </w:r>
          </w:p>
        </w:tc>
        <w:tc>
          <w:tcPr>
            <w:tcW w:w="2596" w:type="dxa"/>
          </w:tcPr>
          <w:p w14:paraId="1405C778" w14:textId="49C47CDD" w:rsidR="008D4E1B" w:rsidRDefault="008D4E1B" w:rsidP="00215CC6">
            <w:pPr>
              <w:spacing w:line="360" w:lineRule="auto"/>
              <w:ind w:left="0"/>
              <w:jc w:val="center"/>
              <w:rPr>
                <w:b/>
              </w:rPr>
            </w:pPr>
            <w:r>
              <w:t>Probability</w:t>
            </w:r>
          </w:p>
        </w:tc>
      </w:tr>
      <w:tr w:rsidR="008D4E1B" w14:paraId="14AC68AE" w14:textId="77777777" w:rsidTr="00B13FC6">
        <w:trPr>
          <w:trHeight w:val="683"/>
        </w:trPr>
        <w:tc>
          <w:tcPr>
            <w:tcW w:w="1255" w:type="dxa"/>
          </w:tcPr>
          <w:p w14:paraId="2BFF9977" w14:textId="064C0295" w:rsidR="008D4E1B" w:rsidRDefault="008D4E1B" w:rsidP="00215CC6">
            <w:pPr>
              <w:spacing w:line="360" w:lineRule="auto"/>
              <w:ind w:left="0"/>
              <w:jc w:val="center"/>
            </w:pPr>
            <w:r>
              <w:t>CR</w:t>
            </w:r>
          </w:p>
        </w:tc>
        <w:tc>
          <w:tcPr>
            <w:tcW w:w="1440" w:type="dxa"/>
          </w:tcPr>
          <w:p w14:paraId="07AF46C5" w14:textId="023C452E" w:rsidR="008D4E1B" w:rsidRDefault="00F565AB" w:rsidP="00215CC6">
            <w:pPr>
              <w:spacing w:line="360" w:lineRule="auto"/>
              <w:ind w:left="0"/>
              <w:jc w:val="center"/>
            </w:pPr>
            <w:r>
              <w:t>11.37114</w:t>
            </w:r>
          </w:p>
        </w:tc>
        <w:tc>
          <w:tcPr>
            <w:tcW w:w="1620" w:type="dxa"/>
          </w:tcPr>
          <w:p w14:paraId="6A3AB38E" w14:textId="6842F88F" w:rsidR="008D4E1B" w:rsidRDefault="00F565AB" w:rsidP="00215CC6">
            <w:pPr>
              <w:spacing w:line="360" w:lineRule="auto"/>
              <w:ind w:left="0"/>
              <w:jc w:val="center"/>
            </w:pPr>
            <w:r>
              <w:t>62.8743</w:t>
            </w:r>
          </w:p>
        </w:tc>
        <w:tc>
          <w:tcPr>
            <w:tcW w:w="1350" w:type="dxa"/>
          </w:tcPr>
          <w:p w14:paraId="69072D11" w14:textId="6764407B" w:rsidR="008D4E1B" w:rsidRDefault="008D4E1B" w:rsidP="00215CC6">
            <w:pPr>
              <w:spacing w:line="360" w:lineRule="auto"/>
              <w:ind w:left="0"/>
              <w:jc w:val="center"/>
            </w:pPr>
            <w:r>
              <w:t>2.048407</w:t>
            </w:r>
          </w:p>
        </w:tc>
        <w:tc>
          <w:tcPr>
            <w:tcW w:w="2596" w:type="dxa"/>
          </w:tcPr>
          <w:p w14:paraId="5358E740" w14:textId="3C39A631" w:rsidR="008D4E1B" w:rsidRDefault="00B13FC6" w:rsidP="00B13FC6">
            <w:pPr>
              <w:ind w:left="0"/>
              <w:jc w:val="center"/>
            </w:pPr>
            <w:r>
              <w:t xml:space="preserve">Berpengaruh </w:t>
            </w:r>
            <w:r w:rsidR="00215CC6">
              <w:t>Signifikan</w:t>
            </w:r>
            <w:r>
              <w:t xml:space="preserve"> Positif </w:t>
            </w:r>
            <w:r w:rsidR="00215CC6">
              <w:t xml:space="preserve"> </w:t>
            </w:r>
          </w:p>
        </w:tc>
      </w:tr>
      <w:tr w:rsidR="008D4E1B" w14:paraId="0F51E2D7" w14:textId="77777777" w:rsidTr="00B13FC6">
        <w:tc>
          <w:tcPr>
            <w:tcW w:w="1255" w:type="dxa"/>
          </w:tcPr>
          <w:p w14:paraId="388BC97A" w14:textId="2D0BD071" w:rsidR="008D4E1B" w:rsidRDefault="008D4E1B" w:rsidP="00215CC6">
            <w:pPr>
              <w:spacing w:line="360" w:lineRule="auto"/>
              <w:ind w:left="0"/>
              <w:jc w:val="center"/>
            </w:pPr>
            <w:r>
              <w:t>DER</w:t>
            </w:r>
          </w:p>
        </w:tc>
        <w:tc>
          <w:tcPr>
            <w:tcW w:w="1440" w:type="dxa"/>
          </w:tcPr>
          <w:p w14:paraId="65BD2B5A" w14:textId="640C0C16" w:rsidR="008D4E1B" w:rsidRDefault="00F565AB" w:rsidP="00215CC6">
            <w:pPr>
              <w:spacing w:line="360" w:lineRule="auto"/>
              <w:ind w:left="0"/>
              <w:jc w:val="center"/>
            </w:pPr>
            <w:r>
              <w:t>21.16034</w:t>
            </w:r>
          </w:p>
        </w:tc>
        <w:tc>
          <w:tcPr>
            <w:tcW w:w="1620" w:type="dxa"/>
          </w:tcPr>
          <w:p w14:paraId="25351A53" w14:textId="7B62A792" w:rsidR="008D4E1B" w:rsidRDefault="00F565AB" w:rsidP="00215CC6">
            <w:pPr>
              <w:spacing w:line="360" w:lineRule="auto"/>
              <w:ind w:left="0"/>
              <w:jc w:val="center"/>
            </w:pPr>
            <w:r>
              <w:t>2.15159</w:t>
            </w:r>
          </w:p>
        </w:tc>
        <w:tc>
          <w:tcPr>
            <w:tcW w:w="1350" w:type="dxa"/>
          </w:tcPr>
          <w:p w14:paraId="013FBAF2" w14:textId="73FCF184" w:rsidR="008D4E1B" w:rsidRDefault="00215CC6" w:rsidP="00215CC6">
            <w:pPr>
              <w:spacing w:line="360" w:lineRule="auto"/>
              <w:ind w:left="0"/>
              <w:jc w:val="center"/>
            </w:pPr>
            <w:r>
              <w:t>2.048407</w:t>
            </w:r>
          </w:p>
        </w:tc>
        <w:tc>
          <w:tcPr>
            <w:tcW w:w="2596" w:type="dxa"/>
          </w:tcPr>
          <w:p w14:paraId="04F392C3" w14:textId="3D52391D" w:rsidR="008D4E1B" w:rsidRDefault="00B13FC6" w:rsidP="00B13FC6">
            <w:pPr>
              <w:ind w:left="0"/>
              <w:jc w:val="center"/>
            </w:pPr>
            <w:r>
              <w:t xml:space="preserve">Berpengaruh Signifikan Positif  </w:t>
            </w:r>
          </w:p>
        </w:tc>
      </w:tr>
      <w:tr w:rsidR="008D4E1B" w14:paraId="5938A737" w14:textId="77777777" w:rsidTr="00B13FC6">
        <w:tc>
          <w:tcPr>
            <w:tcW w:w="1255" w:type="dxa"/>
          </w:tcPr>
          <w:p w14:paraId="11BE281B" w14:textId="39484F60" w:rsidR="008D4E1B" w:rsidRDefault="008D4E1B" w:rsidP="00215CC6">
            <w:pPr>
              <w:spacing w:line="360" w:lineRule="auto"/>
              <w:ind w:left="0"/>
              <w:jc w:val="center"/>
            </w:pPr>
            <w:r>
              <w:t>NPM</w:t>
            </w:r>
          </w:p>
        </w:tc>
        <w:tc>
          <w:tcPr>
            <w:tcW w:w="1440" w:type="dxa"/>
          </w:tcPr>
          <w:p w14:paraId="4715439D" w14:textId="529B9BC8" w:rsidR="008D4E1B" w:rsidRDefault="00F565AB" w:rsidP="00215CC6">
            <w:pPr>
              <w:spacing w:line="360" w:lineRule="auto"/>
              <w:ind w:left="0"/>
              <w:jc w:val="center"/>
            </w:pPr>
            <w:r>
              <w:t>-606.0410</w:t>
            </w:r>
          </w:p>
        </w:tc>
        <w:tc>
          <w:tcPr>
            <w:tcW w:w="1620" w:type="dxa"/>
          </w:tcPr>
          <w:p w14:paraId="15CFB388" w14:textId="293919DD" w:rsidR="008D4E1B" w:rsidRDefault="00F565AB" w:rsidP="00215CC6">
            <w:pPr>
              <w:spacing w:line="360" w:lineRule="auto"/>
              <w:ind w:left="0"/>
              <w:jc w:val="center"/>
            </w:pPr>
            <w:r>
              <w:t>19.5317</w:t>
            </w:r>
          </w:p>
        </w:tc>
        <w:tc>
          <w:tcPr>
            <w:tcW w:w="1350" w:type="dxa"/>
          </w:tcPr>
          <w:p w14:paraId="5C27258C" w14:textId="49CA524F" w:rsidR="008D4E1B" w:rsidRDefault="00215CC6" w:rsidP="00215CC6">
            <w:pPr>
              <w:spacing w:line="360" w:lineRule="auto"/>
              <w:ind w:left="0"/>
              <w:jc w:val="center"/>
            </w:pPr>
            <w:r>
              <w:t>2.048407</w:t>
            </w:r>
          </w:p>
        </w:tc>
        <w:tc>
          <w:tcPr>
            <w:tcW w:w="2596" w:type="dxa"/>
          </w:tcPr>
          <w:p w14:paraId="64D84E17" w14:textId="04C92800" w:rsidR="008D4E1B" w:rsidRDefault="00B13FC6" w:rsidP="001D564F">
            <w:pPr>
              <w:ind w:left="0"/>
              <w:jc w:val="center"/>
            </w:pPr>
            <w:r>
              <w:t xml:space="preserve">Berpengaruh Signifikan </w:t>
            </w:r>
            <w:r w:rsidR="001D564F">
              <w:t>Negatif</w:t>
            </w:r>
          </w:p>
        </w:tc>
      </w:tr>
    </w:tbl>
    <w:p w14:paraId="2971C67D" w14:textId="77777777" w:rsidR="00215CC6" w:rsidRDefault="00215CC6" w:rsidP="00215CC6">
      <w:pPr>
        <w:spacing w:line="360" w:lineRule="auto"/>
        <w:ind w:left="0"/>
        <w:jc w:val="both"/>
      </w:pPr>
      <w:r>
        <w:t>Sumber: Output EVIEWS 12 (Data Diolah, 2025)</w:t>
      </w:r>
    </w:p>
    <w:p w14:paraId="2C73A232" w14:textId="4AA65A8A" w:rsidR="00B13FC6" w:rsidRDefault="00B13FC6" w:rsidP="0000472C">
      <w:pPr>
        <w:spacing w:line="360" w:lineRule="auto"/>
        <w:ind w:left="0" w:firstLine="720"/>
        <w:jc w:val="both"/>
      </w:pPr>
      <w:r>
        <w:t xml:space="preserve">Tabel 4.4 menunjuka hasil uji VECM jangka panjang yang menunjukkan bahwa variabel </w:t>
      </w:r>
      <w:r w:rsidR="001D564F" w:rsidRPr="00215CC6">
        <w:rPr>
          <w:i/>
        </w:rPr>
        <w:t>Current Ratio</w:t>
      </w:r>
      <w:r w:rsidR="001D564F">
        <w:t xml:space="preserve"> (CR), </w:t>
      </w:r>
      <w:r w:rsidR="001D564F" w:rsidRPr="00215CC6">
        <w:rPr>
          <w:i/>
        </w:rPr>
        <w:t>Debt To Equity Ratio</w:t>
      </w:r>
      <w:r w:rsidR="001D564F">
        <w:t xml:space="preserve"> (DER) dan </w:t>
      </w:r>
      <w:r w:rsidR="001D564F" w:rsidRPr="00215CC6">
        <w:rPr>
          <w:i/>
        </w:rPr>
        <w:t>Net Profit Margin</w:t>
      </w:r>
      <w:r w:rsidR="001D564F">
        <w:t xml:space="preserve"> (NPM) </w:t>
      </w:r>
      <w:r>
        <w:t>berpengaruh signifikan terhadap</w:t>
      </w:r>
      <w:r w:rsidR="001D564F">
        <w:t xml:space="preserve"> </w:t>
      </w:r>
      <w:r w:rsidR="001D564F" w:rsidRPr="001D564F">
        <w:rPr>
          <w:i/>
        </w:rPr>
        <w:t>Return On Equity</w:t>
      </w:r>
      <w:r w:rsidR="001D564F">
        <w:t xml:space="preserve"> (ROE)</w:t>
      </w:r>
      <w:r>
        <w:t xml:space="preserve">. Hal ini dibuktikan dengan nilai T-statistik lebih besar dari nilai T-tabel, sehingga dapat disimpulkan terdapat pengaruh yang signifikan secara statistik. Variabel </w:t>
      </w:r>
      <w:r w:rsidR="001D564F">
        <w:t xml:space="preserve">CR dan DER </w:t>
      </w:r>
      <w:r>
        <w:t>berpengaruh positif signifikan terhadap</w:t>
      </w:r>
      <w:r w:rsidR="001D564F">
        <w:t xml:space="preserve"> ROE</w:t>
      </w:r>
      <w:r>
        <w:t xml:space="preserve">, yang ditunjukkan dengan koefisien bernilai positif. </w:t>
      </w:r>
      <w:r w:rsidR="001D564F">
        <w:t xml:space="preserve">Sedangkan </w:t>
      </w:r>
      <w:r>
        <w:t xml:space="preserve">variabel </w:t>
      </w:r>
      <w:r w:rsidR="001D564F">
        <w:t xml:space="preserve">NPM </w:t>
      </w:r>
      <w:r>
        <w:t>berpengaruh negatif signifikan terhadap Harga Saham, yang ditandai dengan koefisiennya yang bernilai negatif.</w:t>
      </w:r>
    </w:p>
    <w:p w14:paraId="077FE714" w14:textId="70336D0E" w:rsidR="00215CC6" w:rsidRPr="00215CC6" w:rsidRDefault="001D564F" w:rsidP="00215CC6">
      <w:pPr>
        <w:spacing w:line="360" w:lineRule="auto"/>
        <w:ind w:left="0"/>
        <w:jc w:val="center"/>
        <w:rPr>
          <w:b/>
        </w:rPr>
      </w:pPr>
      <w:r>
        <w:rPr>
          <w:b/>
        </w:rPr>
        <w:t>Tabel 4.5</w:t>
      </w:r>
      <w:r w:rsidR="00215CC6" w:rsidRPr="00215CC6">
        <w:rPr>
          <w:b/>
        </w:rPr>
        <w:t xml:space="preserve"> </w:t>
      </w:r>
    </w:p>
    <w:p w14:paraId="1F6EAD58" w14:textId="50D0A828" w:rsidR="00215CC6" w:rsidRDefault="00215CC6" w:rsidP="00215CC6">
      <w:pPr>
        <w:spacing w:line="360" w:lineRule="auto"/>
        <w:ind w:left="0"/>
        <w:jc w:val="center"/>
        <w:rPr>
          <w:b/>
        </w:rPr>
      </w:pPr>
      <w:r w:rsidRPr="00215CC6">
        <w:rPr>
          <w:b/>
        </w:rPr>
        <w:t>Hasil Uji VECM Jangka Pendek</w:t>
      </w:r>
    </w:p>
    <w:tbl>
      <w:tblPr>
        <w:tblStyle w:val="TableGrid"/>
        <w:tblW w:w="0" w:type="auto"/>
        <w:tblLook w:val="04A0" w:firstRow="1" w:lastRow="0" w:firstColumn="1" w:lastColumn="0" w:noHBand="0" w:noVBand="1"/>
      </w:tblPr>
      <w:tblGrid>
        <w:gridCol w:w="1255"/>
        <w:gridCol w:w="1440"/>
        <w:gridCol w:w="1620"/>
        <w:gridCol w:w="1350"/>
        <w:gridCol w:w="2596"/>
      </w:tblGrid>
      <w:tr w:rsidR="00215CC6" w14:paraId="18AAA8EA" w14:textId="77777777" w:rsidTr="001D564F">
        <w:tc>
          <w:tcPr>
            <w:tcW w:w="1255" w:type="dxa"/>
          </w:tcPr>
          <w:p w14:paraId="7561A3A5" w14:textId="77777777" w:rsidR="00215CC6" w:rsidRPr="008D4E1B" w:rsidRDefault="00215CC6" w:rsidP="00F565AB">
            <w:pPr>
              <w:spacing w:line="360" w:lineRule="auto"/>
              <w:ind w:left="0"/>
              <w:jc w:val="center"/>
            </w:pPr>
            <w:r>
              <w:t>Variabel</w:t>
            </w:r>
          </w:p>
        </w:tc>
        <w:tc>
          <w:tcPr>
            <w:tcW w:w="1440" w:type="dxa"/>
          </w:tcPr>
          <w:p w14:paraId="3DCFD785" w14:textId="77777777" w:rsidR="00215CC6" w:rsidRPr="008D4E1B" w:rsidRDefault="00215CC6" w:rsidP="00F565AB">
            <w:pPr>
              <w:spacing w:line="360" w:lineRule="auto"/>
              <w:ind w:left="0"/>
              <w:jc w:val="center"/>
            </w:pPr>
            <w:r>
              <w:t>Koefisein</w:t>
            </w:r>
          </w:p>
        </w:tc>
        <w:tc>
          <w:tcPr>
            <w:tcW w:w="1620" w:type="dxa"/>
          </w:tcPr>
          <w:p w14:paraId="698BD66A" w14:textId="77777777" w:rsidR="00215CC6" w:rsidRPr="008D4E1B" w:rsidRDefault="00215CC6" w:rsidP="00F565AB">
            <w:pPr>
              <w:spacing w:line="360" w:lineRule="auto"/>
              <w:ind w:left="0"/>
              <w:jc w:val="center"/>
            </w:pPr>
            <w:r>
              <w:t>T Statistik</w:t>
            </w:r>
          </w:p>
        </w:tc>
        <w:tc>
          <w:tcPr>
            <w:tcW w:w="1350" w:type="dxa"/>
          </w:tcPr>
          <w:p w14:paraId="34AD9D31" w14:textId="77777777" w:rsidR="00215CC6" w:rsidRDefault="00215CC6" w:rsidP="00F565AB">
            <w:pPr>
              <w:spacing w:line="360" w:lineRule="auto"/>
              <w:ind w:left="0"/>
              <w:jc w:val="center"/>
              <w:rPr>
                <w:b/>
              </w:rPr>
            </w:pPr>
            <w:r>
              <w:t>T Tabel</w:t>
            </w:r>
          </w:p>
        </w:tc>
        <w:tc>
          <w:tcPr>
            <w:tcW w:w="2596" w:type="dxa"/>
          </w:tcPr>
          <w:p w14:paraId="03741DDF" w14:textId="77777777" w:rsidR="00215CC6" w:rsidRDefault="00215CC6" w:rsidP="00F565AB">
            <w:pPr>
              <w:spacing w:line="360" w:lineRule="auto"/>
              <w:ind w:left="0"/>
              <w:jc w:val="center"/>
              <w:rPr>
                <w:b/>
              </w:rPr>
            </w:pPr>
            <w:r>
              <w:t>Probability</w:t>
            </w:r>
          </w:p>
        </w:tc>
      </w:tr>
      <w:tr w:rsidR="00215CC6" w14:paraId="7F0E3662" w14:textId="77777777" w:rsidTr="001D564F">
        <w:tc>
          <w:tcPr>
            <w:tcW w:w="1255" w:type="dxa"/>
          </w:tcPr>
          <w:p w14:paraId="661ED59F" w14:textId="426252F1" w:rsidR="00215CC6" w:rsidRDefault="00215CC6" w:rsidP="00F565AB">
            <w:pPr>
              <w:spacing w:line="360" w:lineRule="auto"/>
              <w:ind w:left="0"/>
              <w:jc w:val="center"/>
            </w:pPr>
            <w:r>
              <w:t>D(CR)</w:t>
            </w:r>
          </w:p>
        </w:tc>
        <w:tc>
          <w:tcPr>
            <w:tcW w:w="1440" w:type="dxa"/>
          </w:tcPr>
          <w:p w14:paraId="47F632F1" w14:textId="195F79F8" w:rsidR="00215CC6" w:rsidRDefault="001D564F" w:rsidP="00F565AB">
            <w:pPr>
              <w:spacing w:line="360" w:lineRule="auto"/>
              <w:ind w:left="0"/>
              <w:jc w:val="center"/>
            </w:pPr>
            <w:r>
              <w:t>0.064958</w:t>
            </w:r>
          </w:p>
        </w:tc>
        <w:tc>
          <w:tcPr>
            <w:tcW w:w="1620" w:type="dxa"/>
          </w:tcPr>
          <w:p w14:paraId="4B0D1CE5" w14:textId="7ED6CFCB" w:rsidR="00215CC6" w:rsidRDefault="001D564F" w:rsidP="0058049E">
            <w:pPr>
              <w:spacing w:line="360" w:lineRule="auto"/>
              <w:ind w:left="0"/>
              <w:jc w:val="center"/>
            </w:pPr>
            <w:r>
              <w:t>1.70214</w:t>
            </w:r>
          </w:p>
        </w:tc>
        <w:tc>
          <w:tcPr>
            <w:tcW w:w="1350" w:type="dxa"/>
          </w:tcPr>
          <w:p w14:paraId="511A52C2" w14:textId="77777777" w:rsidR="00215CC6" w:rsidRDefault="00215CC6" w:rsidP="00F565AB">
            <w:pPr>
              <w:spacing w:line="360" w:lineRule="auto"/>
              <w:ind w:left="0"/>
              <w:jc w:val="center"/>
            </w:pPr>
            <w:r>
              <w:t>2.048407</w:t>
            </w:r>
          </w:p>
        </w:tc>
        <w:tc>
          <w:tcPr>
            <w:tcW w:w="2596" w:type="dxa"/>
          </w:tcPr>
          <w:p w14:paraId="79E5C6F2" w14:textId="78F972DB" w:rsidR="00215CC6" w:rsidRDefault="00B77D7F" w:rsidP="001D564F">
            <w:pPr>
              <w:ind w:left="0"/>
              <w:jc w:val="center"/>
            </w:pPr>
            <w:r>
              <w:t xml:space="preserve">Tidak </w:t>
            </w:r>
            <w:r w:rsidR="001D564F">
              <w:t xml:space="preserve">Berpengaruh </w:t>
            </w:r>
            <w:r w:rsidR="001D564F">
              <w:lastRenderedPageBreak/>
              <w:t xml:space="preserve">Signifikan Positif  </w:t>
            </w:r>
          </w:p>
        </w:tc>
      </w:tr>
      <w:tr w:rsidR="00215CC6" w14:paraId="7CC3ED58" w14:textId="77777777" w:rsidTr="001D564F">
        <w:tc>
          <w:tcPr>
            <w:tcW w:w="1255" w:type="dxa"/>
          </w:tcPr>
          <w:p w14:paraId="5F495332" w14:textId="24B64638" w:rsidR="00215CC6" w:rsidRDefault="00215CC6" w:rsidP="00F565AB">
            <w:pPr>
              <w:spacing w:line="360" w:lineRule="auto"/>
              <w:ind w:left="0"/>
              <w:jc w:val="center"/>
            </w:pPr>
            <w:r>
              <w:lastRenderedPageBreak/>
              <w:t>D(DER)</w:t>
            </w:r>
          </w:p>
        </w:tc>
        <w:tc>
          <w:tcPr>
            <w:tcW w:w="1440" w:type="dxa"/>
          </w:tcPr>
          <w:p w14:paraId="1B09A046" w14:textId="11EEA180" w:rsidR="00215CC6" w:rsidRDefault="001D564F" w:rsidP="00F565AB">
            <w:pPr>
              <w:spacing w:line="360" w:lineRule="auto"/>
              <w:ind w:left="0"/>
              <w:jc w:val="center"/>
            </w:pPr>
            <w:r>
              <w:t>0.932787</w:t>
            </w:r>
          </w:p>
        </w:tc>
        <w:tc>
          <w:tcPr>
            <w:tcW w:w="1620" w:type="dxa"/>
          </w:tcPr>
          <w:p w14:paraId="5B56619D" w14:textId="0AB65DA1" w:rsidR="00215CC6" w:rsidRDefault="001D564F" w:rsidP="00F565AB">
            <w:pPr>
              <w:spacing w:line="360" w:lineRule="auto"/>
              <w:ind w:left="0"/>
              <w:jc w:val="center"/>
            </w:pPr>
            <w:r>
              <w:t>1.67579</w:t>
            </w:r>
          </w:p>
        </w:tc>
        <w:tc>
          <w:tcPr>
            <w:tcW w:w="1350" w:type="dxa"/>
          </w:tcPr>
          <w:p w14:paraId="1BEBA91E" w14:textId="77777777" w:rsidR="00215CC6" w:rsidRDefault="00215CC6" w:rsidP="00F565AB">
            <w:pPr>
              <w:spacing w:line="360" w:lineRule="auto"/>
              <w:ind w:left="0"/>
              <w:jc w:val="center"/>
            </w:pPr>
            <w:r>
              <w:t>2.048407</w:t>
            </w:r>
          </w:p>
        </w:tc>
        <w:tc>
          <w:tcPr>
            <w:tcW w:w="2596" w:type="dxa"/>
          </w:tcPr>
          <w:p w14:paraId="3AC398A6" w14:textId="2ADCF03F" w:rsidR="00215CC6" w:rsidRDefault="00B77D7F" w:rsidP="001D564F">
            <w:pPr>
              <w:ind w:left="0"/>
              <w:jc w:val="center"/>
            </w:pPr>
            <w:r>
              <w:t xml:space="preserve">Tidak </w:t>
            </w:r>
            <w:r w:rsidR="001D564F">
              <w:t xml:space="preserve">Berpengaruh Signifikan Positif  </w:t>
            </w:r>
          </w:p>
        </w:tc>
      </w:tr>
      <w:tr w:rsidR="00215CC6" w14:paraId="20FE62B7" w14:textId="77777777" w:rsidTr="001D564F">
        <w:tc>
          <w:tcPr>
            <w:tcW w:w="1255" w:type="dxa"/>
          </w:tcPr>
          <w:p w14:paraId="03754F65" w14:textId="321EBA0F" w:rsidR="00215CC6" w:rsidRDefault="00215CC6" w:rsidP="00F565AB">
            <w:pPr>
              <w:spacing w:line="360" w:lineRule="auto"/>
              <w:ind w:left="0"/>
              <w:jc w:val="center"/>
            </w:pPr>
            <w:r>
              <w:t>D(NPM)</w:t>
            </w:r>
          </w:p>
        </w:tc>
        <w:tc>
          <w:tcPr>
            <w:tcW w:w="1440" w:type="dxa"/>
          </w:tcPr>
          <w:p w14:paraId="46738412" w14:textId="1132B0D3" w:rsidR="00215CC6" w:rsidRDefault="001D564F" w:rsidP="00F565AB">
            <w:pPr>
              <w:spacing w:line="360" w:lineRule="auto"/>
              <w:ind w:left="0"/>
              <w:jc w:val="center"/>
            </w:pPr>
            <w:r>
              <w:t>-7.200428</w:t>
            </w:r>
          </w:p>
        </w:tc>
        <w:tc>
          <w:tcPr>
            <w:tcW w:w="1620" w:type="dxa"/>
          </w:tcPr>
          <w:p w14:paraId="589E9116" w14:textId="4AA0C2D5" w:rsidR="00215CC6" w:rsidRDefault="001D564F" w:rsidP="00F565AB">
            <w:pPr>
              <w:spacing w:line="360" w:lineRule="auto"/>
              <w:ind w:left="0"/>
              <w:jc w:val="center"/>
            </w:pPr>
            <w:r>
              <w:t>1.59601</w:t>
            </w:r>
          </w:p>
        </w:tc>
        <w:tc>
          <w:tcPr>
            <w:tcW w:w="1350" w:type="dxa"/>
          </w:tcPr>
          <w:p w14:paraId="5630DE12" w14:textId="77777777" w:rsidR="00215CC6" w:rsidRDefault="00215CC6" w:rsidP="00F565AB">
            <w:pPr>
              <w:spacing w:line="360" w:lineRule="auto"/>
              <w:ind w:left="0"/>
              <w:jc w:val="center"/>
            </w:pPr>
            <w:r>
              <w:t>2.048407</w:t>
            </w:r>
          </w:p>
        </w:tc>
        <w:tc>
          <w:tcPr>
            <w:tcW w:w="2596" w:type="dxa"/>
          </w:tcPr>
          <w:p w14:paraId="2BC433A7" w14:textId="4B1A038F" w:rsidR="00215CC6" w:rsidRDefault="00B77D7F" w:rsidP="001D564F">
            <w:pPr>
              <w:ind w:left="0"/>
              <w:jc w:val="center"/>
            </w:pPr>
            <w:r>
              <w:t xml:space="preserve">Tidak </w:t>
            </w:r>
            <w:r w:rsidR="001D564F">
              <w:t xml:space="preserve">Berpengaruh Signifikan </w:t>
            </w:r>
          </w:p>
        </w:tc>
      </w:tr>
    </w:tbl>
    <w:p w14:paraId="3C14465A" w14:textId="77777777" w:rsidR="00E80103" w:rsidRDefault="00E80103" w:rsidP="00E80103">
      <w:pPr>
        <w:spacing w:line="360" w:lineRule="auto"/>
        <w:ind w:left="0"/>
        <w:jc w:val="both"/>
      </w:pPr>
      <w:r>
        <w:t>Sumber: Output EVIEWS 12 (Data Diolah, 2025)</w:t>
      </w:r>
    </w:p>
    <w:p w14:paraId="35E3F996" w14:textId="7F09FB60" w:rsidR="009C7DCC" w:rsidRDefault="00B77D7F" w:rsidP="0000472C">
      <w:pPr>
        <w:spacing w:line="360" w:lineRule="auto"/>
        <w:ind w:left="1080" w:firstLine="720"/>
        <w:jc w:val="both"/>
      </w:pPr>
      <w:r>
        <w:t xml:space="preserve">Tabel 4.5 menunjukan hasil uji VECM jangka pendek yang menunjukkan bahwa variabel CR dan </w:t>
      </w:r>
      <w:r w:rsidR="00E62F75">
        <w:t xml:space="preserve">DER tidak </w:t>
      </w:r>
      <w:r>
        <w:t>berpengaruh terhadap</w:t>
      </w:r>
      <w:r w:rsidR="004D61BE">
        <w:t xml:space="preserve"> </w:t>
      </w:r>
      <w:r w:rsidR="00E62F75">
        <w:t>ROE</w:t>
      </w:r>
      <w:r>
        <w:t xml:space="preserve">. Hal ini dibuktikan dengan nilai T-statistik lebih </w:t>
      </w:r>
      <w:r w:rsidR="00181DA0">
        <w:t>kecil</w:t>
      </w:r>
      <w:r>
        <w:t xml:space="preserve"> dari nilai T-tabel, sehingga dapat disimpulkan </w:t>
      </w:r>
      <w:r w:rsidR="00E62F75">
        <w:t xml:space="preserve">tidak </w:t>
      </w:r>
      <w:r>
        <w:t xml:space="preserve">terdapat pengaruh yang signifikan secara statistik </w:t>
      </w:r>
      <w:r w:rsidR="00E62F75">
        <w:t xml:space="preserve">namun </w:t>
      </w:r>
      <w:r>
        <w:t>koefisiennya bernilai positif</w:t>
      </w:r>
      <w:r w:rsidR="004D61BE">
        <w:t>.</w:t>
      </w:r>
      <w:r>
        <w:rPr>
          <w:i/>
        </w:rPr>
        <w:t xml:space="preserve"> </w:t>
      </w:r>
      <w:r w:rsidR="00E62F75">
        <w:t xml:space="preserve">Sedangkan pada variabel </w:t>
      </w:r>
      <w:r w:rsidR="00E62F75" w:rsidRPr="00E62F75">
        <w:rPr>
          <w:i/>
        </w:rPr>
        <w:t>Net Profit Margin</w:t>
      </w:r>
      <w:r w:rsidR="00E62F75">
        <w:t xml:space="preserve"> (NPM) tidak berpengaruh signifikan terhadap </w:t>
      </w:r>
      <w:r w:rsidR="00E62F75" w:rsidRPr="00E62F75">
        <w:rPr>
          <w:i/>
        </w:rPr>
        <w:t xml:space="preserve">Return </w:t>
      </w:r>
      <w:proofErr w:type="gramStart"/>
      <w:r w:rsidR="00E62F75" w:rsidRPr="00E62F75">
        <w:rPr>
          <w:i/>
        </w:rPr>
        <w:t>On</w:t>
      </w:r>
      <w:proofErr w:type="gramEnd"/>
      <w:r w:rsidR="00E62F75" w:rsidRPr="00E62F75">
        <w:rPr>
          <w:i/>
        </w:rPr>
        <w:t xml:space="preserve"> Equity</w:t>
      </w:r>
      <w:r w:rsidR="00E62F75">
        <w:t xml:space="preserve"> (ROE) karena nilai T-statistik lebih kecil dari nilai T-tabel dan koefisiennya bernilai negatif. Persamaan Vector Error Correction Model (VECM) pada jangka pendek yang terbentuk adalah sebagai berikut.</w:t>
      </w:r>
    </w:p>
    <w:p w14:paraId="52B0F10D" w14:textId="660055AF" w:rsidR="000D40AF" w:rsidRDefault="00E62F75" w:rsidP="009C7DCC">
      <w:pPr>
        <w:spacing w:line="360" w:lineRule="auto"/>
        <w:ind w:left="1080"/>
        <w:jc w:val="both"/>
        <w:rPr>
          <w:i/>
          <w:vertAlign w:val="subscript"/>
        </w:rPr>
      </w:pPr>
      <w:r>
        <w:t xml:space="preserve"> </w:t>
      </w:r>
      <w:r w:rsidR="004F6CAB">
        <w:rPr>
          <w:i/>
        </w:rPr>
        <w:t>ΔROE</w:t>
      </w:r>
      <w:r w:rsidR="000D40AF" w:rsidRPr="000D40AF">
        <w:rPr>
          <w:i/>
        </w:rPr>
        <w:t xml:space="preserve"> = </w:t>
      </w:r>
      <w:r>
        <w:t>0.064958</w:t>
      </w:r>
      <w:r w:rsidR="000D40AF" w:rsidRPr="000D40AF">
        <w:rPr>
          <w:i/>
        </w:rPr>
        <w:t>ΔCRt-</w:t>
      </w:r>
      <w:r>
        <w:rPr>
          <w:i/>
          <w:vertAlign w:val="subscript"/>
        </w:rPr>
        <w:t>2</w:t>
      </w:r>
      <w:r>
        <w:rPr>
          <w:i/>
        </w:rPr>
        <w:t xml:space="preserve"> + </w:t>
      </w:r>
      <w:r>
        <w:t>0.932787</w:t>
      </w:r>
      <w:r w:rsidR="000D40AF" w:rsidRPr="000D40AF">
        <w:rPr>
          <w:i/>
        </w:rPr>
        <w:t>ΔDERt-</w:t>
      </w:r>
      <w:r>
        <w:rPr>
          <w:i/>
          <w:vertAlign w:val="subscript"/>
        </w:rPr>
        <w:t>2</w:t>
      </w:r>
      <w:r w:rsidR="00E01053">
        <w:rPr>
          <w:i/>
        </w:rPr>
        <w:t xml:space="preserve"> </w:t>
      </w:r>
      <w:r w:rsidR="00E01053">
        <w:t>-7.200428</w:t>
      </w:r>
      <w:r w:rsidR="000D40AF" w:rsidRPr="000D40AF">
        <w:rPr>
          <w:i/>
        </w:rPr>
        <w:t>ΔNPM t-</w:t>
      </w:r>
      <w:r w:rsidR="00E01053">
        <w:rPr>
          <w:i/>
          <w:vertAlign w:val="subscript"/>
        </w:rPr>
        <w:t>2</w:t>
      </w:r>
      <w:r w:rsidR="00347A6A">
        <w:rPr>
          <w:i/>
          <w:vertAlign w:val="subscript"/>
        </w:rPr>
        <w:t>d</w:t>
      </w:r>
    </w:p>
    <w:p w14:paraId="293E9212" w14:textId="2CC2C33C" w:rsidR="004F6CAB" w:rsidRPr="0000472C" w:rsidRDefault="004F6CAB" w:rsidP="0000472C">
      <w:pPr>
        <w:pStyle w:val="ListParagraph"/>
        <w:numPr>
          <w:ilvl w:val="6"/>
          <w:numId w:val="2"/>
        </w:numPr>
        <w:rPr>
          <w:b/>
        </w:rPr>
      </w:pPr>
      <w:r w:rsidRPr="0000472C">
        <w:rPr>
          <w:b/>
        </w:rPr>
        <w:t>Uji Kausalitas Granger</w:t>
      </w:r>
    </w:p>
    <w:p w14:paraId="06396661" w14:textId="54AAF0DD" w:rsidR="004F6CAB" w:rsidRDefault="004F6CAB" w:rsidP="0000472C">
      <w:pPr>
        <w:spacing w:line="360" w:lineRule="auto"/>
        <w:ind w:left="1080" w:firstLine="720"/>
        <w:jc w:val="both"/>
      </w:pPr>
      <w:r>
        <w:t>Hasil pengujian kausalitas granger menunjukan apakah ada kemungkinan hubungan kausalitas (keterkaitan) satu atau dua arah diantara variabel dengan variabel lainnya yang artinya dapat mempengaruhi atau tidak. Berikut hasil uji Kausalitas Granger. Hasil Uji Kausalitas Granger sebagai berikut:</w:t>
      </w:r>
    </w:p>
    <w:p w14:paraId="17293396" w14:textId="77777777" w:rsidR="000C7503" w:rsidRDefault="000C7503" w:rsidP="0000472C">
      <w:pPr>
        <w:spacing w:line="360" w:lineRule="auto"/>
        <w:ind w:left="1080" w:firstLine="720"/>
        <w:jc w:val="both"/>
      </w:pPr>
    </w:p>
    <w:p w14:paraId="591163F6" w14:textId="77777777" w:rsidR="000C7503" w:rsidRDefault="000C7503" w:rsidP="0000472C">
      <w:pPr>
        <w:spacing w:line="360" w:lineRule="auto"/>
        <w:ind w:left="1080" w:firstLine="720"/>
        <w:jc w:val="both"/>
      </w:pPr>
    </w:p>
    <w:p w14:paraId="4B047454" w14:textId="6884EE27" w:rsidR="004F6CAB" w:rsidRPr="004F6CAB" w:rsidRDefault="004F6CAB" w:rsidP="004F6CAB">
      <w:pPr>
        <w:spacing w:after="0" w:line="360" w:lineRule="auto"/>
        <w:ind w:left="0" w:firstLine="720"/>
        <w:jc w:val="center"/>
        <w:rPr>
          <w:b/>
        </w:rPr>
      </w:pPr>
      <w:r>
        <w:rPr>
          <w:b/>
        </w:rPr>
        <w:t>Tabel 4.4</w:t>
      </w:r>
    </w:p>
    <w:p w14:paraId="7FAEA1D9" w14:textId="77777777" w:rsidR="004F6CAB" w:rsidRPr="004F6CAB" w:rsidRDefault="004F6CAB" w:rsidP="004F6CAB">
      <w:pPr>
        <w:spacing w:after="0" w:line="360" w:lineRule="auto"/>
        <w:ind w:left="0" w:firstLine="720"/>
        <w:jc w:val="center"/>
        <w:rPr>
          <w:b/>
        </w:rPr>
      </w:pPr>
      <w:r w:rsidRPr="004F6CAB">
        <w:rPr>
          <w:b/>
        </w:rPr>
        <w:t>Hasil Uji Kausalitas Granger</w:t>
      </w:r>
    </w:p>
    <w:tbl>
      <w:tblPr>
        <w:tblStyle w:val="TableGrid"/>
        <w:tblW w:w="8640" w:type="dxa"/>
        <w:tblInd w:w="-275" w:type="dxa"/>
        <w:tblLook w:val="04A0" w:firstRow="1" w:lastRow="0" w:firstColumn="1" w:lastColumn="0" w:noHBand="0" w:noVBand="1"/>
      </w:tblPr>
      <w:tblGrid>
        <w:gridCol w:w="2970"/>
        <w:gridCol w:w="1800"/>
        <w:gridCol w:w="1980"/>
        <w:gridCol w:w="1890"/>
      </w:tblGrid>
      <w:tr w:rsidR="004F6CAB" w14:paraId="0A252023" w14:textId="77777777" w:rsidTr="0097019E">
        <w:tc>
          <w:tcPr>
            <w:tcW w:w="2970" w:type="dxa"/>
          </w:tcPr>
          <w:p w14:paraId="641E6BCD" w14:textId="5B05B80B" w:rsidR="004F6CAB" w:rsidRPr="00CD0EF7" w:rsidRDefault="00CD0EF7" w:rsidP="00CD0EF7">
            <w:pPr>
              <w:spacing w:line="360" w:lineRule="auto"/>
              <w:ind w:left="0"/>
              <w:jc w:val="center"/>
              <w:rPr>
                <w:b/>
              </w:rPr>
            </w:pPr>
            <w:r w:rsidRPr="00CD0EF7">
              <w:rPr>
                <w:b/>
              </w:rPr>
              <w:lastRenderedPageBreak/>
              <w:t xml:space="preserve">Null Hypotesis </w:t>
            </w:r>
          </w:p>
        </w:tc>
        <w:tc>
          <w:tcPr>
            <w:tcW w:w="1800" w:type="dxa"/>
          </w:tcPr>
          <w:p w14:paraId="7E1A8264" w14:textId="0EE16208" w:rsidR="004F6CAB" w:rsidRDefault="00CD0EF7" w:rsidP="004F6CAB">
            <w:pPr>
              <w:spacing w:line="360" w:lineRule="auto"/>
              <w:ind w:left="0"/>
              <w:jc w:val="center"/>
              <w:rPr>
                <w:b/>
              </w:rPr>
            </w:pPr>
            <w:r>
              <w:rPr>
                <w:b/>
              </w:rPr>
              <w:t>F Statistik</w:t>
            </w:r>
          </w:p>
        </w:tc>
        <w:tc>
          <w:tcPr>
            <w:tcW w:w="1980" w:type="dxa"/>
          </w:tcPr>
          <w:p w14:paraId="5A093E3F" w14:textId="777A96DB" w:rsidR="004F6CAB" w:rsidRDefault="00CD0EF7" w:rsidP="004F6CAB">
            <w:pPr>
              <w:spacing w:line="360" w:lineRule="auto"/>
              <w:ind w:left="0"/>
              <w:jc w:val="center"/>
              <w:rPr>
                <w:b/>
              </w:rPr>
            </w:pPr>
            <w:r>
              <w:rPr>
                <w:b/>
              </w:rPr>
              <w:t>Probability</w:t>
            </w:r>
          </w:p>
        </w:tc>
        <w:tc>
          <w:tcPr>
            <w:tcW w:w="1890" w:type="dxa"/>
          </w:tcPr>
          <w:p w14:paraId="2FA5E3E9" w14:textId="34FA5A7A" w:rsidR="004F6CAB" w:rsidRDefault="00CD0EF7" w:rsidP="004F6CAB">
            <w:pPr>
              <w:spacing w:line="360" w:lineRule="auto"/>
              <w:ind w:left="0"/>
              <w:jc w:val="center"/>
              <w:rPr>
                <w:b/>
              </w:rPr>
            </w:pPr>
            <w:r>
              <w:rPr>
                <w:b/>
              </w:rPr>
              <w:t>Keterangan</w:t>
            </w:r>
          </w:p>
        </w:tc>
      </w:tr>
      <w:tr w:rsidR="00CD0EF7" w14:paraId="719FAA9B" w14:textId="77777777" w:rsidTr="0097019E">
        <w:tc>
          <w:tcPr>
            <w:tcW w:w="2970" w:type="dxa"/>
          </w:tcPr>
          <w:p w14:paraId="73960EE4" w14:textId="77D4DA95" w:rsidR="00CD0EF7" w:rsidRPr="00CD0EF7" w:rsidRDefault="00CD0EF7" w:rsidP="00CD0EF7">
            <w:pPr>
              <w:spacing w:line="360" w:lineRule="auto"/>
              <w:ind w:left="0"/>
              <w:rPr>
                <w:b/>
              </w:rPr>
            </w:pPr>
            <w:r>
              <w:t>CR does not Granger Cause e ROE</w:t>
            </w:r>
          </w:p>
        </w:tc>
        <w:tc>
          <w:tcPr>
            <w:tcW w:w="1800" w:type="dxa"/>
          </w:tcPr>
          <w:p w14:paraId="5EC63531" w14:textId="39CC16C4" w:rsidR="00CD0EF7" w:rsidRDefault="00347A6A" w:rsidP="004F6CAB">
            <w:pPr>
              <w:spacing w:line="360" w:lineRule="auto"/>
              <w:ind w:left="0"/>
              <w:jc w:val="center"/>
              <w:rPr>
                <w:b/>
              </w:rPr>
            </w:pPr>
            <w:r>
              <w:t>0.12228</w:t>
            </w:r>
          </w:p>
        </w:tc>
        <w:tc>
          <w:tcPr>
            <w:tcW w:w="1980" w:type="dxa"/>
          </w:tcPr>
          <w:p w14:paraId="74F37615" w14:textId="29580C46" w:rsidR="00CD0EF7" w:rsidRPr="00CD0EF7" w:rsidRDefault="00347A6A" w:rsidP="004F6CAB">
            <w:pPr>
              <w:spacing w:line="360" w:lineRule="auto"/>
              <w:ind w:left="0"/>
              <w:jc w:val="center"/>
            </w:pPr>
            <w:r>
              <w:t>0.8856</w:t>
            </w:r>
          </w:p>
        </w:tc>
        <w:tc>
          <w:tcPr>
            <w:tcW w:w="1890" w:type="dxa"/>
          </w:tcPr>
          <w:p w14:paraId="3B06094D" w14:textId="6F2C7EE3" w:rsidR="00CD0EF7" w:rsidRDefault="008A2E06" w:rsidP="004F6CAB">
            <w:pPr>
              <w:spacing w:line="360" w:lineRule="auto"/>
              <w:ind w:left="0"/>
              <w:jc w:val="center"/>
              <w:rPr>
                <w:b/>
              </w:rPr>
            </w:pPr>
            <w:r>
              <w:t>Tidak Terjadi kausalitas</w:t>
            </w:r>
          </w:p>
        </w:tc>
      </w:tr>
      <w:tr w:rsidR="00CD0EF7" w14:paraId="6445CA94" w14:textId="77777777" w:rsidTr="0097019E">
        <w:tc>
          <w:tcPr>
            <w:tcW w:w="2970" w:type="dxa"/>
          </w:tcPr>
          <w:p w14:paraId="2F3488BD" w14:textId="68CDF10C" w:rsidR="00CD0EF7" w:rsidRDefault="00CD0EF7" w:rsidP="00CD0EF7">
            <w:pPr>
              <w:spacing w:line="360" w:lineRule="auto"/>
              <w:ind w:left="0"/>
            </w:pPr>
            <w:r>
              <w:t>ROE does not Granger Cause e CR</w:t>
            </w:r>
          </w:p>
        </w:tc>
        <w:tc>
          <w:tcPr>
            <w:tcW w:w="1800" w:type="dxa"/>
          </w:tcPr>
          <w:p w14:paraId="0D6E8BD0" w14:textId="50E718DD" w:rsidR="00CD0EF7" w:rsidRDefault="00347A6A" w:rsidP="004F6CAB">
            <w:pPr>
              <w:spacing w:line="360" w:lineRule="auto"/>
              <w:ind w:left="0"/>
              <w:jc w:val="center"/>
            </w:pPr>
            <w:r>
              <w:t>0.55252</w:t>
            </w:r>
          </w:p>
        </w:tc>
        <w:tc>
          <w:tcPr>
            <w:tcW w:w="1980" w:type="dxa"/>
          </w:tcPr>
          <w:p w14:paraId="64F6532C" w14:textId="58990378" w:rsidR="00CD0EF7" w:rsidRPr="00CD0EF7" w:rsidRDefault="00347A6A" w:rsidP="004F6CAB">
            <w:pPr>
              <w:spacing w:line="360" w:lineRule="auto"/>
              <w:ind w:left="0"/>
              <w:jc w:val="center"/>
            </w:pPr>
            <w:r>
              <w:t>0.5845</w:t>
            </w:r>
          </w:p>
        </w:tc>
        <w:tc>
          <w:tcPr>
            <w:tcW w:w="1890" w:type="dxa"/>
          </w:tcPr>
          <w:p w14:paraId="58E1AA0E" w14:textId="140A5FDC" w:rsidR="00CD0EF7" w:rsidRDefault="008A2E06" w:rsidP="004F6CAB">
            <w:pPr>
              <w:spacing w:line="360" w:lineRule="auto"/>
              <w:ind w:left="0"/>
              <w:jc w:val="center"/>
              <w:rPr>
                <w:b/>
              </w:rPr>
            </w:pPr>
            <w:r>
              <w:t>Tidak Terjadi kausalitas</w:t>
            </w:r>
          </w:p>
        </w:tc>
      </w:tr>
      <w:tr w:rsidR="00CD0EF7" w14:paraId="072AF6C1" w14:textId="77777777" w:rsidTr="0097019E">
        <w:tc>
          <w:tcPr>
            <w:tcW w:w="2970" w:type="dxa"/>
          </w:tcPr>
          <w:p w14:paraId="57E2D58B" w14:textId="26FB84A5" w:rsidR="00CD0EF7" w:rsidRDefault="00CD0EF7" w:rsidP="00CD0EF7">
            <w:pPr>
              <w:spacing w:line="360" w:lineRule="auto"/>
              <w:ind w:left="0"/>
            </w:pPr>
            <w:r>
              <w:t>DER does not Granger Cause e ROE</w:t>
            </w:r>
          </w:p>
        </w:tc>
        <w:tc>
          <w:tcPr>
            <w:tcW w:w="1800" w:type="dxa"/>
          </w:tcPr>
          <w:p w14:paraId="34272C55" w14:textId="4C467BA3" w:rsidR="00CD0EF7" w:rsidRDefault="00347A6A" w:rsidP="004F6CAB">
            <w:pPr>
              <w:spacing w:line="360" w:lineRule="auto"/>
              <w:ind w:left="0"/>
              <w:jc w:val="center"/>
            </w:pPr>
            <w:r>
              <w:t>1.59312</w:t>
            </w:r>
          </w:p>
        </w:tc>
        <w:tc>
          <w:tcPr>
            <w:tcW w:w="1980" w:type="dxa"/>
          </w:tcPr>
          <w:p w14:paraId="5DDC95DD" w14:textId="2F4F6AFC" w:rsidR="00CD0EF7" w:rsidRDefault="00347A6A" w:rsidP="004F6CAB">
            <w:pPr>
              <w:spacing w:line="360" w:lineRule="auto"/>
              <w:ind w:left="0"/>
              <w:jc w:val="center"/>
            </w:pPr>
            <w:r>
              <w:t>0.2293</w:t>
            </w:r>
          </w:p>
        </w:tc>
        <w:tc>
          <w:tcPr>
            <w:tcW w:w="1890" w:type="dxa"/>
          </w:tcPr>
          <w:p w14:paraId="726E2915" w14:textId="490DE484" w:rsidR="00CD0EF7" w:rsidRDefault="008A2E06" w:rsidP="004F6CAB">
            <w:pPr>
              <w:spacing w:line="360" w:lineRule="auto"/>
              <w:ind w:left="0"/>
              <w:jc w:val="center"/>
              <w:rPr>
                <w:b/>
              </w:rPr>
            </w:pPr>
            <w:r>
              <w:t>Tidak Terjadi kausalitas</w:t>
            </w:r>
          </w:p>
        </w:tc>
      </w:tr>
      <w:tr w:rsidR="00CD0EF7" w14:paraId="1A1AFECD" w14:textId="77777777" w:rsidTr="0097019E">
        <w:tc>
          <w:tcPr>
            <w:tcW w:w="2970" w:type="dxa"/>
          </w:tcPr>
          <w:p w14:paraId="64CA5ADB" w14:textId="45449905" w:rsidR="00CD0EF7" w:rsidRDefault="008A2E06" w:rsidP="00CD0EF7">
            <w:pPr>
              <w:spacing w:line="360" w:lineRule="auto"/>
              <w:ind w:left="0"/>
            </w:pPr>
            <w:r>
              <w:t>ROE does not Granger Cause e DER</w:t>
            </w:r>
          </w:p>
        </w:tc>
        <w:tc>
          <w:tcPr>
            <w:tcW w:w="1800" w:type="dxa"/>
          </w:tcPr>
          <w:p w14:paraId="420C6F28" w14:textId="5A9A1F75" w:rsidR="00CD0EF7" w:rsidRDefault="00347A6A" w:rsidP="004F6CAB">
            <w:pPr>
              <w:spacing w:line="360" w:lineRule="auto"/>
              <w:ind w:left="0"/>
              <w:jc w:val="center"/>
            </w:pPr>
            <w:r>
              <w:t>2.01045</w:t>
            </w:r>
          </w:p>
        </w:tc>
        <w:tc>
          <w:tcPr>
            <w:tcW w:w="1980" w:type="dxa"/>
          </w:tcPr>
          <w:p w14:paraId="72112513" w14:textId="0635BFE4" w:rsidR="00CD0EF7" w:rsidRDefault="00347A6A" w:rsidP="004F6CAB">
            <w:pPr>
              <w:spacing w:line="360" w:lineRule="auto"/>
              <w:ind w:left="0"/>
              <w:jc w:val="center"/>
            </w:pPr>
            <w:r>
              <w:t>0.1614</w:t>
            </w:r>
          </w:p>
        </w:tc>
        <w:tc>
          <w:tcPr>
            <w:tcW w:w="1890" w:type="dxa"/>
          </w:tcPr>
          <w:p w14:paraId="16C8380D" w14:textId="0A15A597" w:rsidR="00CD0EF7" w:rsidRDefault="008A2E06" w:rsidP="004F6CAB">
            <w:pPr>
              <w:spacing w:line="360" w:lineRule="auto"/>
              <w:ind w:left="0"/>
              <w:jc w:val="center"/>
              <w:rPr>
                <w:b/>
              </w:rPr>
            </w:pPr>
            <w:r>
              <w:t>Tidak Terjadi kausalitas</w:t>
            </w:r>
          </w:p>
        </w:tc>
      </w:tr>
      <w:tr w:rsidR="00CD0EF7" w14:paraId="1BED4C4C" w14:textId="77777777" w:rsidTr="0097019E">
        <w:tc>
          <w:tcPr>
            <w:tcW w:w="2970" w:type="dxa"/>
          </w:tcPr>
          <w:p w14:paraId="292F85D2" w14:textId="66D977EB" w:rsidR="00CD0EF7" w:rsidRDefault="008A2E06" w:rsidP="00CD0EF7">
            <w:pPr>
              <w:spacing w:line="360" w:lineRule="auto"/>
              <w:ind w:left="0"/>
            </w:pPr>
            <w:r>
              <w:t>NPM does not Granger Cause e ROE</w:t>
            </w:r>
          </w:p>
        </w:tc>
        <w:tc>
          <w:tcPr>
            <w:tcW w:w="1800" w:type="dxa"/>
          </w:tcPr>
          <w:p w14:paraId="1F2D8ED3" w14:textId="01A7A3B9" w:rsidR="00CD0EF7" w:rsidRDefault="00347A6A" w:rsidP="004F6CAB">
            <w:pPr>
              <w:spacing w:line="360" w:lineRule="auto"/>
              <w:ind w:left="0"/>
              <w:jc w:val="center"/>
            </w:pPr>
            <w:r>
              <w:t>0.43605</w:t>
            </w:r>
          </w:p>
        </w:tc>
        <w:tc>
          <w:tcPr>
            <w:tcW w:w="1980" w:type="dxa"/>
          </w:tcPr>
          <w:p w14:paraId="31CCFDB5" w14:textId="27AE8CE9" w:rsidR="00CD0EF7" w:rsidRDefault="00347A6A" w:rsidP="004F6CAB">
            <w:pPr>
              <w:spacing w:line="360" w:lineRule="auto"/>
              <w:ind w:left="0"/>
              <w:jc w:val="center"/>
            </w:pPr>
            <w:r>
              <w:t>0.6529</w:t>
            </w:r>
          </w:p>
        </w:tc>
        <w:tc>
          <w:tcPr>
            <w:tcW w:w="1890" w:type="dxa"/>
          </w:tcPr>
          <w:p w14:paraId="202DE66B" w14:textId="6F1FDA31" w:rsidR="00CD0EF7" w:rsidRDefault="008A2E06" w:rsidP="004F6CAB">
            <w:pPr>
              <w:spacing w:line="360" w:lineRule="auto"/>
              <w:ind w:left="0"/>
              <w:jc w:val="center"/>
              <w:rPr>
                <w:b/>
              </w:rPr>
            </w:pPr>
            <w:r>
              <w:t>Tidak Terjadi kausalitas</w:t>
            </w:r>
          </w:p>
        </w:tc>
      </w:tr>
      <w:tr w:rsidR="008A2E06" w14:paraId="0D39510F" w14:textId="77777777" w:rsidTr="0097019E">
        <w:tc>
          <w:tcPr>
            <w:tcW w:w="2970" w:type="dxa"/>
          </w:tcPr>
          <w:p w14:paraId="11734BC2" w14:textId="58C59466" w:rsidR="008A2E06" w:rsidRDefault="008A2E06" w:rsidP="008A2E06">
            <w:pPr>
              <w:spacing w:line="360" w:lineRule="auto"/>
              <w:ind w:left="0"/>
            </w:pPr>
            <w:r>
              <w:t>ROE does not Granger Cause e NPM</w:t>
            </w:r>
          </w:p>
        </w:tc>
        <w:tc>
          <w:tcPr>
            <w:tcW w:w="1800" w:type="dxa"/>
          </w:tcPr>
          <w:p w14:paraId="0F2E1100" w14:textId="097713A0" w:rsidR="008A2E06" w:rsidRDefault="00347A6A" w:rsidP="008A2E06">
            <w:pPr>
              <w:spacing w:line="360" w:lineRule="auto"/>
              <w:ind w:left="0"/>
              <w:jc w:val="center"/>
            </w:pPr>
            <w:r>
              <w:t>0.79616</w:t>
            </w:r>
          </w:p>
        </w:tc>
        <w:tc>
          <w:tcPr>
            <w:tcW w:w="1980" w:type="dxa"/>
          </w:tcPr>
          <w:p w14:paraId="754EE985" w14:textId="70898882" w:rsidR="008A2E06" w:rsidRDefault="00347A6A" w:rsidP="008A2E06">
            <w:pPr>
              <w:spacing w:line="360" w:lineRule="auto"/>
              <w:ind w:left="0"/>
              <w:jc w:val="center"/>
            </w:pPr>
            <w:r>
              <w:t>0.04655</w:t>
            </w:r>
          </w:p>
        </w:tc>
        <w:tc>
          <w:tcPr>
            <w:tcW w:w="1890" w:type="dxa"/>
          </w:tcPr>
          <w:p w14:paraId="6F619260" w14:textId="49890625" w:rsidR="008A2E06" w:rsidRDefault="00347A6A" w:rsidP="0097019E">
            <w:pPr>
              <w:spacing w:line="360" w:lineRule="auto"/>
              <w:ind w:left="0"/>
              <w:jc w:val="center"/>
              <w:rPr>
                <w:b/>
              </w:rPr>
            </w:pPr>
            <w:r>
              <w:t>Terjadi kausalitas</w:t>
            </w:r>
          </w:p>
        </w:tc>
      </w:tr>
      <w:tr w:rsidR="008A2E06" w14:paraId="7103A69D" w14:textId="77777777" w:rsidTr="0097019E">
        <w:tc>
          <w:tcPr>
            <w:tcW w:w="2970" w:type="dxa"/>
          </w:tcPr>
          <w:p w14:paraId="50AFDBC3" w14:textId="4FB2B6A1" w:rsidR="008A2E06" w:rsidRDefault="008A2E06" w:rsidP="008A2E06">
            <w:pPr>
              <w:spacing w:line="360" w:lineRule="auto"/>
              <w:ind w:left="0"/>
            </w:pPr>
            <w:r>
              <w:t>DER does not Granger Cause e CR</w:t>
            </w:r>
          </w:p>
        </w:tc>
        <w:tc>
          <w:tcPr>
            <w:tcW w:w="1800" w:type="dxa"/>
          </w:tcPr>
          <w:p w14:paraId="058E9CBD" w14:textId="79BDA7B8" w:rsidR="008A2E06" w:rsidRDefault="00347A6A" w:rsidP="008A2E06">
            <w:pPr>
              <w:spacing w:line="360" w:lineRule="auto"/>
              <w:ind w:left="0"/>
              <w:jc w:val="center"/>
            </w:pPr>
            <w:r>
              <w:t>0.54335</w:t>
            </w:r>
          </w:p>
        </w:tc>
        <w:tc>
          <w:tcPr>
            <w:tcW w:w="1980" w:type="dxa"/>
          </w:tcPr>
          <w:p w14:paraId="4B1FAA6B" w14:textId="30F98DBB" w:rsidR="008A2E06" w:rsidRDefault="00347A6A" w:rsidP="008A2E06">
            <w:pPr>
              <w:spacing w:line="360" w:lineRule="auto"/>
              <w:ind w:left="0"/>
              <w:jc w:val="center"/>
            </w:pPr>
            <w:r>
              <w:t>0.5896</w:t>
            </w:r>
          </w:p>
        </w:tc>
        <w:tc>
          <w:tcPr>
            <w:tcW w:w="1890" w:type="dxa"/>
          </w:tcPr>
          <w:p w14:paraId="18D9A7B6" w14:textId="67960CA5" w:rsidR="008A2E06" w:rsidRDefault="008A2E06" w:rsidP="008A2E06">
            <w:pPr>
              <w:spacing w:line="360" w:lineRule="auto"/>
              <w:ind w:left="0"/>
              <w:jc w:val="center"/>
              <w:rPr>
                <w:b/>
              </w:rPr>
            </w:pPr>
            <w:r>
              <w:t>Tidak Terjadi kausalitas</w:t>
            </w:r>
          </w:p>
        </w:tc>
      </w:tr>
      <w:tr w:rsidR="008A2E06" w14:paraId="1A1CDB43" w14:textId="77777777" w:rsidTr="0097019E">
        <w:tc>
          <w:tcPr>
            <w:tcW w:w="2970" w:type="dxa"/>
          </w:tcPr>
          <w:p w14:paraId="1F2117F2" w14:textId="70F75DB2" w:rsidR="008A2E06" w:rsidRDefault="008A2E06" w:rsidP="008A2E06">
            <w:pPr>
              <w:spacing w:line="360" w:lineRule="auto"/>
              <w:ind w:left="0"/>
            </w:pPr>
            <w:r>
              <w:t>CR does not Granger Cause e DER</w:t>
            </w:r>
          </w:p>
        </w:tc>
        <w:tc>
          <w:tcPr>
            <w:tcW w:w="1800" w:type="dxa"/>
          </w:tcPr>
          <w:p w14:paraId="53A0657F" w14:textId="6E6B327F" w:rsidR="008A2E06" w:rsidRDefault="00347A6A" w:rsidP="008A2E06">
            <w:pPr>
              <w:spacing w:line="360" w:lineRule="auto"/>
              <w:ind w:left="0"/>
              <w:jc w:val="center"/>
            </w:pPr>
            <w:r>
              <w:t>0.13888</w:t>
            </w:r>
          </w:p>
        </w:tc>
        <w:tc>
          <w:tcPr>
            <w:tcW w:w="1980" w:type="dxa"/>
          </w:tcPr>
          <w:p w14:paraId="4B629706" w14:textId="6F809C5C" w:rsidR="008A2E06" w:rsidRDefault="00347A6A" w:rsidP="008A2E06">
            <w:pPr>
              <w:spacing w:line="360" w:lineRule="auto"/>
              <w:ind w:left="0"/>
              <w:jc w:val="center"/>
            </w:pPr>
            <w:r>
              <w:t>0.8712</w:t>
            </w:r>
          </w:p>
        </w:tc>
        <w:tc>
          <w:tcPr>
            <w:tcW w:w="1890" w:type="dxa"/>
          </w:tcPr>
          <w:p w14:paraId="20488B83" w14:textId="08F0DE07" w:rsidR="008A2E06" w:rsidRDefault="008A2E06" w:rsidP="008A2E06">
            <w:pPr>
              <w:spacing w:line="360" w:lineRule="auto"/>
              <w:ind w:left="0"/>
              <w:jc w:val="center"/>
              <w:rPr>
                <w:b/>
              </w:rPr>
            </w:pPr>
            <w:r>
              <w:t>Tidak Terjadi kausalitas</w:t>
            </w:r>
          </w:p>
        </w:tc>
      </w:tr>
      <w:tr w:rsidR="008A2E06" w14:paraId="44CC0494" w14:textId="77777777" w:rsidTr="0097019E">
        <w:tc>
          <w:tcPr>
            <w:tcW w:w="2970" w:type="dxa"/>
          </w:tcPr>
          <w:p w14:paraId="6661EFE6" w14:textId="239F03CB" w:rsidR="008A2E06" w:rsidRDefault="008A2E06" w:rsidP="008A2E06">
            <w:pPr>
              <w:spacing w:line="360" w:lineRule="auto"/>
              <w:ind w:left="0"/>
            </w:pPr>
            <w:r>
              <w:t>NPM does not Granger Cause e CR</w:t>
            </w:r>
          </w:p>
        </w:tc>
        <w:tc>
          <w:tcPr>
            <w:tcW w:w="1800" w:type="dxa"/>
          </w:tcPr>
          <w:p w14:paraId="563D3A32" w14:textId="4C27E2FC" w:rsidR="008A2E06" w:rsidRDefault="00347A6A" w:rsidP="008A2E06">
            <w:pPr>
              <w:spacing w:line="360" w:lineRule="auto"/>
              <w:ind w:left="0"/>
              <w:jc w:val="center"/>
            </w:pPr>
            <w:r>
              <w:t>2.73964</w:t>
            </w:r>
          </w:p>
        </w:tc>
        <w:tc>
          <w:tcPr>
            <w:tcW w:w="1980" w:type="dxa"/>
          </w:tcPr>
          <w:p w14:paraId="05EE82BC" w14:textId="5AF442C4" w:rsidR="008A2E06" w:rsidRDefault="00347A6A" w:rsidP="008A2E06">
            <w:pPr>
              <w:spacing w:line="360" w:lineRule="auto"/>
              <w:ind w:left="0"/>
              <w:jc w:val="center"/>
            </w:pPr>
            <w:r>
              <w:t>0.09001</w:t>
            </w:r>
          </w:p>
        </w:tc>
        <w:tc>
          <w:tcPr>
            <w:tcW w:w="1890" w:type="dxa"/>
          </w:tcPr>
          <w:p w14:paraId="2A1A0F5C" w14:textId="6D62BBE3" w:rsidR="008A2E06" w:rsidRDefault="00347A6A" w:rsidP="0097019E">
            <w:pPr>
              <w:spacing w:line="360" w:lineRule="auto"/>
              <w:ind w:left="0"/>
              <w:jc w:val="center"/>
              <w:rPr>
                <w:b/>
              </w:rPr>
            </w:pPr>
            <w:r>
              <w:t>Tidak Terjadi kausalitas</w:t>
            </w:r>
          </w:p>
        </w:tc>
      </w:tr>
      <w:tr w:rsidR="008A2E06" w14:paraId="02994091" w14:textId="77777777" w:rsidTr="0097019E">
        <w:tc>
          <w:tcPr>
            <w:tcW w:w="2970" w:type="dxa"/>
          </w:tcPr>
          <w:p w14:paraId="6F995897" w14:textId="65B9D013" w:rsidR="008A2E06" w:rsidRDefault="008A2E06" w:rsidP="008A2E06">
            <w:pPr>
              <w:spacing w:line="360" w:lineRule="auto"/>
              <w:ind w:left="0"/>
            </w:pPr>
            <w:r>
              <w:t xml:space="preserve"> CR does not Granger Cause e NPM</w:t>
            </w:r>
          </w:p>
        </w:tc>
        <w:tc>
          <w:tcPr>
            <w:tcW w:w="1800" w:type="dxa"/>
          </w:tcPr>
          <w:p w14:paraId="68E885CD" w14:textId="381D0427" w:rsidR="008A2E06" w:rsidRDefault="00347A6A" w:rsidP="008A2E06">
            <w:pPr>
              <w:spacing w:line="360" w:lineRule="auto"/>
              <w:ind w:left="0"/>
              <w:jc w:val="center"/>
            </w:pPr>
            <w:r>
              <w:t>0.00987</w:t>
            </w:r>
          </w:p>
        </w:tc>
        <w:tc>
          <w:tcPr>
            <w:tcW w:w="1980" w:type="dxa"/>
          </w:tcPr>
          <w:p w14:paraId="3B61E782" w14:textId="2F02A0C3" w:rsidR="008A2E06" w:rsidRDefault="00347A6A" w:rsidP="008A2E06">
            <w:pPr>
              <w:spacing w:line="360" w:lineRule="auto"/>
              <w:ind w:left="0"/>
              <w:jc w:val="center"/>
            </w:pPr>
            <w:r>
              <w:t>0.9902</w:t>
            </w:r>
          </w:p>
        </w:tc>
        <w:tc>
          <w:tcPr>
            <w:tcW w:w="1890" w:type="dxa"/>
          </w:tcPr>
          <w:p w14:paraId="35FB3E7E" w14:textId="6CFA9461" w:rsidR="008A2E06" w:rsidRDefault="00855F74" w:rsidP="008A2E06">
            <w:pPr>
              <w:spacing w:line="360" w:lineRule="auto"/>
              <w:ind w:left="0"/>
              <w:jc w:val="center"/>
              <w:rPr>
                <w:b/>
              </w:rPr>
            </w:pPr>
            <w:r>
              <w:t>Tidak Terjadi kausalitas</w:t>
            </w:r>
          </w:p>
        </w:tc>
      </w:tr>
      <w:tr w:rsidR="008A2E06" w14:paraId="6B17453D" w14:textId="77777777" w:rsidTr="0097019E">
        <w:tc>
          <w:tcPr>
            <w:tcW w:w="2970" w:type="dxa"/>
          </w:tcPr>
          <w:p w14:paraId="2E5E1BE8" w14:textId="35CDF39B" w:rsidR="008A2E06" w:rsidRDefault="008A2E06" w:rsidP="008A2E06">
            <w:pPr>
              <w:spacing w:line="360" w:lineRule="auto"/>
              <w:ind w:left="0"/>
            </w:pPr>
            <w:r>
              <w:t>NPM does not Granger Cause e DER</w:t>
            </w:r>
          </w:p>
        </w:tc>
        <w:tc>
          <w:tcPr>
            <w:tcW w:w="1800" w:type="dxa"/>
          </w:tcPr>
          <w:p w14:paraId="6B61615B" w14:textId="25D2FE6A" w:rsidR="008A2E06" w:rsidRDefault="00347A6A" w:rsidP="008A2E06">
            <w:pPr>
              <w:spacing w:line="360" w:lineRule="auto"/>
              <w:ind w:left="0"/>
              <w:jc w:val="center"/>
            </w:pPr>
            <w:r>
              <w:t>0.51757</w:t>
            </w:r>
          </w:p>
        </w:tc>
        <w:tc>
          <w:tcPr>
            <w:tcW w:w="1980" w:type="dxa"/>
          </w:tcPr>
          <w:p w14:paraId="11E0C43E" w14:textId="2D6C1E03" w:rsidR="008A2E06" w:rsidRDefault="00347A6A" w:rsidP="008A2E06">
            <w:pPr>
              <w:spacing w:line="360" w:lineRule="auto"/>
              <w:ind w:left="0"/>
              <w:jc w:val="center"/>
            </w:pPr>
            <w:r>
              <w:t>0.6041</w:t>
            </w:r>
          </w:p>
        </w:tc>
        <w:tc>
          <w:tcPr>
            <w:tcW w:w="1890" w:type="dxa"/>
          </w:tcPr>
          <w:p w14:paraId="76D52C74" w14:textId="3DC92283" w:rsidR="008A2E06" w:rsidRDefault="00347A6A" w:rsidP="008A2E06">
            <w:pPr>
              <w:spacing w:line="360" w:lineRule="auto"/>
              <w:ind w:left="0"/>
              <w:jc w:val="center"/>
              <w:rPr>
                <w:b/>
              </w:rPr>
            </w:pPr>
            <w:r>
              <w:t>Tidak Terjadi kausalitas</w:t>
            </w:r>
          </w:p>
        </w:tc>
      </w:tr>
      <w:tr w:rsidR="008A2E06" w14:paraId="01E2F34D" w14:textId="77777777" w:rsidTr="0097019E">
        <w:tc>
          <w:tcPr>
            <w:tcW w:w="2970" w:type="dxa"/>
          </w:tcPr>
          <w:p w14:paraId="46241B5E" w14:textId="68F344DA" w:rsidR="008A2E06" w:rsidRDefault="008A2E06" w:rsidP="008A2E06">
            <w:pPr>
              <w:spacing w:line="360" w:lineRule="auto"/>
              <w:ind w:left="0"/>
            </w:pPr>
            <w:r>
              <w:t>DER does not Granger Cause e NPM</w:t>
            </w:r>
          </w:p>
        </w:tc>
        <w:tc>
          <w:tcPr>
            <w:tcW w:w="1800" w:type="dxa"/>
          </w:tcPr>
          <w:p w14:paraId="723AAF1A" w14:textId="455F7141" w:rsidR="008A2E06" w:rsidRDefault="00347A6A" w:rsidP="008A2E06">
            <w:pPr>
              <w:spacing w:line="360" w:lineRule="auto"/>
              <w:ind w:left="0"/>
              <w:jc w:val="center"/>
            </w:pPr>
            <w:r>
              <w:t>0.90314</w:t>
            </w:r>
          </w:p>
        </w:tc>
        <w:tc>
          <w:tcPr>
            <w:tcW w:w="1980" w:type="dxa"/>
          </w:tcPr>
          <w:p w14:paraId="505C5D00" w14:textId="0B6738D0" w:rsidR="008A2E06" w:rsidRDefault="00347A6A" w:rsidP="008A2E06">
            <w:pPr>
              <w:spacing w:line="360" w:lineRule="auto"/>
              <w:ind w:left="0"/>
              <w:jc w:val="center"/>
            </w:pPr>
            <w:r>
              <w:t>0.4220</w:t>
            </w:r>
          </w:p>
        </w:tc>
        <w:tc>
          <w:tcPr>
            <w:tcW w:w="1890" w:type="dxa"/>
          </w:tcPr>
          <w:p w14:paraId="026899DA" w14:textId="70892920" w:rsidR="008A2E06" w:rsidRDefault="00347A6A" w:rsidP="008A2E06">
            <w:pPr>
              <w:spacing w:line="360" w:lineRule="auto"/>
              <w:ind w:left="0"/>
              <w:jc w:val="center"/>
              <w:rPr>
                <w:b/>
              </w:rPr>
            </w:pPr>
            <w:r>
              <w:t>Tidak Terjadi kausalitas</w:t>
            </w:r>
          </w:p>
        </w:tc>
      </w:tr>
    </w:tbl>
    <w:p w14:paraId="1A4EDCDD" w14:textId="77777777" w:rsidR="008A2E06" w:rsidRDefault="008A2E06" w:rsidP="008A2E06">
      <w:pPr>
        <w:spacing w:line="360" w:lineRule="auto"/>
        <w:ind w:left="0"/>
        <w:jc w:val="both"/>
      </w:pPr>
      <w:r>
        <w:t>Sumber: Output EVIEWS 12 (Data Diolah, 2025)</w:t>
      </w:r>
    </w:p>
    <w:p w14:paraId="4F62F593" w14:textId="45C9B10C" w:rsidR="0000472C" w:rsidRDefault="0044085F" w:rsidP="000C7503">
      <w:pPr>
        <w:spacing w:line="360" w:lineRule="auto"/>
        <w:ind w:left="0" w:firstLine="720"/>
        <w:jc w:val="both"/>
      </w:pPr>
      <w:r>
        <w:t xml:space="preserve">Berdasarkan hasil yang diperoleh, ditemukan adanya </w:t>
      </w:r>
      <w:r w:rsidR="00181DA0">
        <w:t>hubungan</w:t>
      </w:r>
      <w:r>
        <w:t xml:space="preserve"> kausalitas satu arah antara </w:t>
      </w:r>
      <w:r w:rsidRPr="0044085F">
        <w:rPr>
          <w:i/>
        </w:rPr>
        <w:t xml:space="preserve">Return </w:t>
      </w:r>
      <w:proofErr w:type="gramStart"/>
      <w:r w:rsidRPr="0044085F">
        <w:rPr>
          <w:i/>
        </w:rPr>
        <w:t>On</w:t>
      </w:r>
      <w:proofErr w:type="gramEnd"/>
      <w:r w:rsidRPr="0044085F">
        <w:rPr>
          <w:i/>
        </w:rPr>
        <w:t xml:space="preserve"> Equity</w:t>
      </w:r>
      <w:r>
        <w:t xml:space="preserve"> (ROE) </w:t>
      </w:r>
      <w:r w:rsidR="00181DA0">
        <w:t>dengan</w:t>
      </w:r>
      <w:r>
        <w:t xml:space="preserve"> </w:t>
      </w:r>
      <w:r w:rsidRPr="0044085F">
        <w:rPr>
          <w:i/>
        </w:rPr>
        <w:t>Net Profit Margin</w:t>
      </w:r>
      <w:r>
        <w:t xml:space="preserve"> (NPM). Sementara </w:t>
      </w:r>
      <w:r>
        <w:lastRenderedPageBreak/>
        <w:t xml:space="preserve">itu, variabel </w:t>
      </w:r>
      <w:r w:rsidRPr="0044085F">
        <w:rPr>
          <w:i/>
        </w:rPr>
        <w:t>Current Ratio</w:t>
      </w:r>
      <w:r>
        <w:t xml:space="preserve"> (CR) dan </w:t>
      </w:r>
      <w:r w:rsidRPr="0044085F">
        <w:rPr>
          <w:i/>
        </w:rPr>
        <w:t>Debt To Equity Ratio</w:t>
      </w:r>
      <w:r>
        <w:t xml:space="preserve"> (DER) tidak menunjukkan </w:t>
      </w:r>
      <w:r w:rsidR="00181DA0">
        <w:t>hubungan</w:t>
      </w:r>
      <w:r>
        <w:t xml:space="preserve"> kausalitas dengan</w:t>
      </w:r>
      <w:r w:rsidRPr="0044085F">
        <w:rPr>
          <w:i/>
        </w:rPr>
        <w:t xml:space="preserve"> Return On Equity</w:t>
      </w:r>
      <w:r>
        <w:t xml:space="preserve"> (ROE) maupun variabel lainnya, karena nilai probabilitas masing-masing variabel tersebut lebih besar dari tingkat signifikansi 0,05</w:t>
      </w:r>
      <w:r w:rsidR="00911DD6">
        <w:t>.</w:t>
      </w:r>
    </w:p>
    <w:p w14:paraId="5FFF16A7" w14:textId="77777777" w:rsidR="0000472C" w:rsidRDefault="0000472C" w:rsidP="0000472C">
      <w:pPr>
        <w:ind w:left="0"/>
      </w:pPr>
    </w:p>
    <w:p w14:paraId="63F4080C" w14:textId="77777777" w:rsidR="00911DD6" w:rsidRDefault="00911DD6" w:rsidP="0000472C">
      <w:pPr>
        <w:ind w:left="0"/>
      </w:pPr>
    </w:p>
    <w:p w14:paraId="3DD12F8C" w14:textId="77777777" w:rsidR="00911DD6" w:rsidRDefault="00911DD6" w:rsidP="0000472C">
      <w:pPr>
        <w:ind w:left="0"/>
      </w:pPr>
    </w:p>
    <w:p w14:paraId="0398C9B3" w14:textId="77777777" w:rsidR="00911DD6" w:rsidRDefault="00911DD6" w:rsidP="0000472C">
      <w:pPr>
        <w:ind w:left="0"/>
      </w:pPr>
    </w:p>
    <w:p w14:paraId="6A50A157" w14:textId="77777777" w:rsidR="00911DD6" w:rsidRDefault="00911DD6" w:rsidP="0000472C">
      <w:pPr>
        <w:ind w:left="0"/>
      </w:pPr>
    </w:p>
    <w:p w14:paraId="6ADE6186" w14:textId="77777777" w:rsidR="00911DD6" w:rsidRDefault="00911DD6" w:rsidP="0000472C">
      <w:pPr>
        <w:ind w:left="0"/>
      </w:pPr>
    </w:p>
    <w:p w14:paraId="50C1A68C" w14:textId="77777777" w:rsidR="00911DD6" w:rsidRDefault="00911DD6" w:rsidP="0000472C">
      <w:pPr>
        <w:ind w:left="0"/>
      </w:pPr>
    </w:p>
    <w:p w14:paraId="33B71364" w14:textId="77777777" w:rsidR="00911DD6" w:rsidRDefault="00911DD6" w:rsidP="0000472C">
      <w:pPr>
        <w:ind w:left="0"/>
      </w:pPr>
    </w:p>
    <w:p w14:paraId="07BBA0A8" w14:textId="77777777" w:rsidR="00911DD6" w:rsidRDefault="00911DD6" w:rsidP="0000472C">
      <w:pPr>
        <w:ind w:left="0"/>
      </w:pPr>
    </w:p>
    <w:p w14:paraId="106AB7B1" w14:textId="77777777" w:rsidR="00911DD6" w:rsidRDefault="00911DD6" w:rsidP="0000472C">
      <w:pPr>
        <w:ind w:left="0"/>
      </w:pPr>
    </w:p>
    <w:p w14:paraId="02E72F66" w14:textId="77777777" w:rsidR="00911DD6" w:rsidRDefault="00911DD6" w:rsidP="0000472C">
      <w:pPr>
        <w:ind w:left="0"/>
      </w:pPr>
    </w:p>
    <w:p w14:paraId="1F7DC204" w14:textId="77777777" w:rsidR="00911DD6" w:rsidRDefault="00911DD6" w:rsidP="0000472C">
      <w:pPr>
        <w:ind w:left="0"/>
      </w:pPr>
    </w:p>
    <w:p w14:paraId="3CD375A1" w14:textId="77777777" w:rsidR="00911DD6" w:rsidRDefault="00911DD6" w:rsidP="0000472C">
      <w:pPr>
        <w:ind w:left="0"/>
      </w:pPr>
    </w:p>
    <w:p w14:paraId="1B744093" w14:textId="77777777" w:rsidR="00911DD6" w:rsidRDefault="00911DD6" w:rsidP="0000472C">
      <w:pPr>
        <w:ind w:left="0"/>
      </w:pPr>
    </w:p>
    <w:p w14:paraId="4205035B" w14:textId="77777777" w:rsidR="00911DD6" w:rsidRDefault="00911DD6" w:rsidP="0000472C">
      <w:pPr>
        <w:ind w:left="0"/>
      </w:pPr>
    </w:p>
    <w:p w14:paraId="28682FB6" w14:textId="77777777" w:rsidR="00911DD6" w:rsidRDefault="00911DD6" w:rsidP="0000472C">
      <w:pPr>
        <w:ind w:left="0"/>
      </w:pPr>
    </w:p>
    <w:p w14:paraId="20550FE8" w14:textId="77777777" w:rsidR="00911DD6" w:rsidRDefault="00911DD6" w:rsidP="0000472C">
      <w:pPr>
        <w:ind w:left="0"/>
      </w:pPr>
    </w:p>
    <w:p w14:paraId="6874D48F" w14:textId="77777777" w:rsidR="00911DD6" w:rsidRDefault="00911DD6" w:rsidP="0000472C">
      <w:pPr>
        <w:ind w:left="0"/>
      </w:pPr>
    </w:p>
    <w:p w14:paraId="5E59FA6F" w14:textId="77777777" w:rsidR="00911DD6" w:rsidRDefault="00911DD6" w:rsidP="0000472C">
      <w:pPr>
        <w:ind w:left="0"/>
      </w:pPr>
    </w:p>
    <w:p w14:paraId="6783FA73" w14:textId="77777777" w:rsidR="00911DD6" w:rsidRDefault="00911DD6" w:rsidP="0000472C">
      <w:pPr>
        <w:ind w:left="0"/>
      </w:pPr>
    </w:p>
    <w:p w14:paraId="5E422CA3" w14:textId="32F87ED8" w:rsidR="00855F74" w:rsidRPr="0000472C" w:rsidRDefault="00855F74" w:rsidP="0000472C">
      <w:pPr>
        <w:pStyle w:val="ListParagraph"/>
        <w:numPr>
          <w:ilvl w:val="6"/>
          <w:numId w:val="2"/>
        </w:numPr>
        <w:rPr>
          <w:b/>
        </w:rPr>
      </w:pPr>
      <w:r w:rsidRPr="0000472C">
        <w:rPr>
          <w:b/>
        </w:rPr>
        <w:t xml:space="preserve">Uji </w:t>
      </w:r>
      <w:r w:rsidRPr="009C7DCC">
        <w:rPr>
          <w:b/>
          <w:i/>
          <w:iCs/>
        </w:rPr>
        <w:t>Impulse Response Function</w:t>
      </w:r>
      <w:r w:rsidRPr="0000472C">
        <w:rPr>
          <w:b/>
        </w:rPr>
        <w:t xml:space="preserve"> (IRF)</w:t>
      </w:r>
    </w:p>
    <w:p w14:paraId="4DAF6340" w14:textId="170B38CF" w:rsidR="00855F74" w:rsidRDefault="00855F74" w:rsidP="00491272">
      <w:pPr>
        <w:spacing w:line="360" w:lineRule="auto"/>
        <w:ind w:firstLine="720"/>
        <w:jc w:val="both"/>
      </w:pPr>
      <w:r>
        <w:lastRenderedPageBreak/>
        <w:t xml:space="preserve">Berikut merupakan hasil pengujian </w:t>
      </w:r>
      <w:r w:rsidRPr="009C7DCC">
        <w:rPr>
          <w:i/>
          <w:iCs/>
        </w:rPr>
        <w:t>Impulse Response Function</w:t>
      </w:r>
      <w:r>
        <w:t xml:space="preserve"> (IRF) menggunakan EVIEWS 12.</w:t>
      </w:r>
    </w:p>
    <w:p w14:paraId="0B6E65F8" w14:textId="248F16E5" w:rsidR="0097019E" w:rsidRDefault="0097019E" w:rsidP="0097019E">
      <w:pPr>
        <w:spacing w:line="360" w:lineRule="auto"/>
        <w:ind w:left="2160" w:firstLine="720"/>
        <w:jc w:val="both"/>
      </w:pPr>
      <w:r w:rsidRPr="007E7458">
        <w:rPr>
          <w:noProof/>
          <w:lang w:val="en-US" w:eastAsia="ko-KR"/>
        </w:rPr>
        <w:drawing>
          <wp:anchor distT="0" distB="0" distL="114300" distR="114300" simplePos="0" relativeHeight="251707392" behindDoc="0" locked="0" layoutInCell="1" allowOverlap="1" wp14:anchorId="23FC2720" wp14:editId="68F385F5">
            <wp:simplePos x="0" y="0"/>
            <wp:positionH relativeFrom="margin">
              <wp:align>right</wp:align>
            </wp:positionH>
            <wp:positionV relativeFrom="paragraph">
              <wp:posOffset>12700</wp:posOffset>
            </wp:positionV>
            <wp:extent cx="5252085" cy="4173855"/>
            <wp:effectExtent l="0" t="0" r="5715" b="0"/>
            <wp:wrapNone/>
            <wp:docPr id="2844624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52085" cy="4173855"/>
                    </a:xfrm>
                    <a:prstGeom prst="rect">
                      <a:avLst/>
                    </a:prstGeom>
                    <a:noFill/>
                    <a:ln>
                      <a:noFill/>
                    </a:ln>
                  </pic:spPr>
                </pic:pic>
              </a:graphicData>
            </a:graphic>
          </wp:anchor>
        </w:drawing>
      </w:r>
    </w:p>
    <w:p w14:paraId="5886774A" w14:textId="77777777" w:rsidR="0097019E" w:rsidRDefault="0097019E" w:rsidP="0097019E">
      <w:pPr>
        <w:spacing w:line="360" w:lineRule="auto"/>
        <w:ind w:left="2160" w:firstLine="720"/>
        <w:jc w:val="both"/>
      </w:pPr>
    </w:p>
    <w:p w14:paraId="399B390F" w14:textId="77777777" w:rsidR="0097019E" w:rsidRPr="00855F74" w:rsidRDefault="0097019E" w:rsidP="0097019E">
      <w:pPr>
        <w:spacing w:line="360" w:lineRule="auto"/>
        <w:ind w:left="2160" w:firstLine="720"/>
        <w:jc w:val="both"/>
      </w:pPr>
    </w:p>
    <w:p w14:paraId="7FA62CA2" w14:textId="44FFC3EA" w:rsidR="008D4E1B" w:rsidRDefault="008D4E1B" w:rsidP="0097019E">
      <w:pPr>
        <w:spacing w:after="0" w:line="360" w:lineRule="auto"/>
        <w:ind w:left="0"/>
        <w:jc w:val="both"/>
        <w:rPr>
          <w:b/>
        </w:rPr>
      </w:pPr>
    </w:p>
    <w:p w14:paraId="08B3FAB0" w14:textId="77777777" w:rsidR="0097019E" w:rsidRDefault="0097019E" w:rsidP="0097019E">
      <w:pPr>
        <w:spacing w:after="0" w:line="360" w:lineRule="auto"/>
        <w:ind w:left="0"/>
        <w:jc w:val="both"/>
        <w:rPr>
          <w:b/>
        </w:rPr>
      </w:pPr>
    </w:p>
    <w:p w14:paraId="7BA4E08A" w14:textId="77777777" w:rsidR="0097019E" w:rsidRDefault="0097019E" w:rsidP="0097019E">
      <w:pPr>
        <w:spacing w:after="0" w:line="360" w:lineRule="auto"/>
        <w:ind w:left="0"/>
        <w:jc w:val="both"/>
        <w:rPr>
          <w:b/>
        </w:rPr>
      </w:pPr>
    </w:p>
    <w:p w14:paraId="7F470D95" w14:textId="77777777" w:rsidR="0097019E" w:rsidRDefault="0097019E" w:rsidP="0097019E">
      <w:pPr>
        <w:spacing w:after="0" w:line="360" w:lineRule="auto"/>
        <w:ind w:left="0"/>
        <w:jc w:val="both"/>
        <w:rPr>
          <w:b/>
        </w:rPr>
      </w:pPr>
    </w:p>
    <w:p w14:paraId="63E10C48" w14:textId="77777777" w:rsidR="0097019E" w:rsidRDefault="0097019E" w:rsidP="0097019E">
      <w:pPr>
        <w:spacing w:after="0" w:line="360" w:lineRule="auto"/>
        <w:ind w:left="0"/>
        <w:jc w:val="both"/>
        <w:rPr>
          <w:b/>
        </w:rPr>
      </w:pPr>
    </w:p>
    <w:p w14:paraId="4BA10970" w14:textId="77777777" w:rsidR="0097019E" w:rsidRDefault="0097019E" w:rsidP="0097019E">
      <w:pPr>
        <w:spacing w:after="0" w:line="360" w:lineRule="auto"/>
        <w:ind w:left="0"/>
        <w:jc w:val="both"/>
        <w:rPr>
          <w:b/>
        </w:rPr>
      </w:pPr>
    </w:p>
    <w:p w14:paraId="7BF3DB03" w14:textId="77777777" w:rsidR="0097019E" w:rsidRDefault="0097019E" w:rsidP="0097019E">
      <w:pPr>
        <w:spacing w:after="0" w:line="360" w:lineRule="auto"/>
        <w:ind w:left="0"/>
        <w:jc w:val="both"/>
        <w:rPr>
          <w:b/>
        </w:rPr>
      </w:pPr>
    </w:p>
    <w:p w14:paraId="5525ED50" w14:textId="77777777" w:rsidR="0097019E" w:rsidRDefault="0097019E" w:rsidP="0097019E">
      <w:pPr>
        <w:spacing w:after="0" w:line="360" w:lineRule="auto"/>
        <w:ind w:left="0"/>
        <w:jc w:val="both"/>
        <w:rPr>
          <w:b/>
        </w:rPr>
      </w:pPr>
    </w:p>
    <w:p w14:paraId="2B0DED35" w14:textId="77777777" w:rsidR="0097019E" w:rsidRDefault="0097019E" w:rsidP="0097019E">
      <w:pPr>
        <w:spacing w:after="0" w:line="360" w:lineRule="auto"/>
        <w:ind w:left="0"/>
        <w:jc w:val="both"/>
        <w:rPr>
          <w:b/>
        </w:rPr>
      </w:pPr>
    </w:p>
    <w:p w14:paraId="5051C73F" w14:textId="77777777" w:rsidR="0097019E" w:rsidRDefault="0097019E" w:rsidP="0097019E">
      <w:pPr>
        <w:spacing w:after="0" w:line="360" w:lineRule="auto"/>
        <w:ind w:left="0"/>
        <w:jc w:val="both"/>
        <w:rPr>
          <w:b/>
        </w:rPr>
      </w:pPr>
    </w:p>
    <w:p w14:paraId="6C55902E" w14:textId="77777777" w:rsidR="0097019E" w:rsidRDefault="0097019E" w:rsidP="0097019E">
      <w:pPr>
        <w:spacing w:after="0" w:line="360" w:lineRule="auto"/>
        <w:ind w:left="0"/>
        <w:jc w:val="both"/>
        <w:rPr>
          <w:b/>
        </w:rPr>
      </w:pPr>
    </w:p>
    <w:p w14:paraId="29891BD0" w14:textId="77777777" w:rsidR="0097019E" w:rsidRDefault="0097019E" w:rsidP="0097019E">
      <w:pPr>
        <w:spacing w:after="0" w:line="360" w:lineRule="auto"/>
        <w:ind w:left="0"/>
        <w:jc w:val="both"/>
        <w:rPr>
          <w:b/>
        </w:rPr>
      </w:pPr>
    </w:p>
    <w:p w14:paraId="7D11493A" w14:textId="77777777" w:rsidR="0097019E" w:rsidRDefault="0097019E" w:rsidP="0097019E">
      <w:pPr>
        <w:spacing w:line="360" w:lineRule="auto"/>
        <w:ind w:left="0"/>
        <w:jc w:val="both"/>
      </w:pPr>
      <w:r>
        <w:t>Sumber: Output EVIEWS 12 (Data Diolah, 2025)</w:t>
      </w:r>
    </w:p>
    <w:p w14:paraId="58DBCA94" w14:textId="0525DC8C" w:rsidR="0097019E" w:rsidRDefault="0044085F" w:rsidP="0097019E">
      <w:pPr>
        <w:spacing w:after="0" w:line="360" w:lineRule="auto"/>
        <w:ind w:left="0" w:firstLine="720"/>
        <w:jc w:val="center"/>
        <w:rPr>
          <w:b/>
          <w:noProof/>
        </w:rPr>
      </w:pPr>
      <w:r>
        <w:rPr>
          <w:b/>
          <w:noProof/>
        </w:rPr>
        <w:t>Gambar 4.5</w:t>
      </w:r>
    </w:p>
    <w:p w14:paraId="02F763EA" w14:textId="28E05793" w:rsidR="0097019E" w:rsidRDefault="0097019E" w:rsidP="0097019E">
      <w:pPr>
        <w:spacing w:after="0" w:line="360" w:lineRule="auto"/>
        <w:ind w:left="0" w:firstLine="720"/>
        <w:jc w:val="center"/>
        <w:rPr>
          <w:b/>
        </w:rPr>
      </w:pPr>
      <w:r w:rsidRPr="0097019E">
        <w:rPr>
          <w:b/>
        </w:rPr>
        <w:t>Hasil Uji Impulse Response Function</w:t>
      </w:r>
    </w:p>
    <w:p w14:paraId="4F8325F3" w14:textId="3DC80A94" w:rsidR="002C1917" w:rsidRDefault="002C1917" w:rsidP="0000472C">
      <w:pPr>
        <w:spacing w:after="0" w:line="360" w:lineRule="auto"/>
        <w:ind w:left="1080" w:firstLine="720"/>
        <w:jc w:val="both"/>
      </w:pPr>
      <w:r>
        <w:t xml:space="preserve">Gambar 4.5 menunjukkan pergerakan </w:t>
      </w:r>
      <w:r w:rsidRPr="009C7DCC">
        <w:rPr>
          <w:i/>
          <w:iCs/>
        </w:rPr>
        <w:t xml:space="preserve">Return </w:t>
      </w:r>
      <w:proofErr w:type="gramStart"/>
      <w:r w:rsidRPr="009C7DCC">
        <w:rPr>
          <w:i/>
          <w:iCs/>
        </w:rPr>
        <w:t>On</w:t>
      </w:r>
      <w:proofErr w:type="gramEnd"/>
      <w:r w:rsidRPr="009C7DCC">
        <w:rPr>
          <w:i/>
          <w:iCs/>
        </w:rPr>
        <w:t xml:space="preserve"> Equity</w:t>
      </w:r>
      <w:r>
        <w:t xml:space="preserve"> akibat adanya guncangan dari variabel independen (CR, DER dan NPM). Apabila terjadi guncangan pada variabel </w:t>
      </w:r>
      <w:r w:rsidRPr="009C7DCC">
        <w:rPr>
          <w:i/>
          <w:iCs/>
        </w:rPr>
        <w:t>Current Ratio</w:t>
      </w:r>
      <w:r>
        <w:t xml:space="preserve"> maka </w:t>
      </w:r>
      <w:r w:rsidRPr="009C7DCC">
        <w:rPr>
          <w:i/>
          <w:iCs/>
        </w:rPr>
        <w:t>Return On Equity</w:t>
      </w:r>
      <w:r>
        <w:t xml:space="preserve"> menunjukkan respons negatif pada periode awal, mencapai titik terendah pada periode kedua dan ketiga, kemudian secara bertahap kembali bergerak mendekati nol dan cenderung stabil pada periode ketujuh dan seterusnya.</w:t>
      </w:r>
      <w:r w:rsidR="009E44EA" w:rsidRPr="009E44EA">
        <w:t xml:space="preserve"> </w:t>
      </w:r>
    </w:p>
    <w:p w14:paraId="058D2DC1" w14:textId="26465013" w:rsidR="002F3349" w:rsidRDefault="002F3349" w:rsidP="0000472C">
      <w:pPr>
        <w:spacing w:after="0" w:line="360" w:lineRule="auto"/>
        <w:ind w:left="1080" w:firstLine="720"/>
        <w:jc w:val="both"/>
      </w:pPr>
      <w:r>
        <w:lastRenderedPageBreak/>
        <w:t xml:space="preserve">Kemudian apabila terjadi guncangan pada variabel </w:t>
      </w:r>
      <w:r w:rsidRPr="009C7DCC">
        <w:rPr>
          <w:i/>
          <w:iCs/>
        </w:rPr>
        <w:t xml:space="preserve">Debt To Equity Ratio </w:t>
      </w:r>
      <w:r>
        <w:t xml:space="preserve">maka </w:t>
      </w:r>
      <w:r w:rsidRPr="009C7DCC">
        <w:rPr>
          <w:i/>
          <w:iCs/>
        </w:rPr>
        <w:t>Return On Equity</w:t>
      </w:r>
      <w:r>
        <w:t xml:space="preserve"> menunjukkan respons positif yang sangat kuat pada periode awal, mencapai puncaknya di sekitar 15 pada periode pertama, kemudian menurun tajam hingga mencapai titik terendah di sekitar -12 pada periode kedua, dan berangsur pulih namun menunjukkan fluktuasi kecil mendekati nol pada periode keempat dan seterusnya. Ini mengindikasikan dampak awal yang volatil dari guncangan ROE terhadap DER.</w:t>
      </w:r>
    </w:p>
    <w:p w14:paraId="2CFFB817" w14:textId="659FDD78" w:rsidR="00A10AB3" w:rsidRDefault="002F3349" w:rsidP="0000472C">
      <w:pPr>
        <w:spacing w:after="0" w:line="360" w:lineRule="auto"/>
        <w:ind w:left="1080" w:firstLine="720"/>
        <w:jc w:val="both"/>
        <w:rPr>
          <w:b/>
        </w:rPr>
      </w:pPr>
      <w:r>
        <w:t xml:space="preserve">Apabila terjadi guncangan pada variabel </w:t>
      </w:r>
      <w:r w:rsidRPr="009C7DCC">
        <w:rPr>
          <w:i/>
          <w:iCs/>
        </w:rPr>
        <w:t>Net Profit Margin</w:t>
      </w:r>
      <w:r>
        <w:t xml:space="preserve"> maka </w:t>
      </w:r>
      <w:r w:rsidRPr="009C7DCC">
        <w:rPr>
          <w:i/>
          <w:iCs/>
        </w:rPr>
        <w:t>Return On Equity</w:t>
      </w:r>
      <w:r>
        <w:t xml:space="preserve"> menunjukkan respons positif yang kuat pada periode awal, mencapai puncaknya di sekitar 2.5 pada periode pertama, kemudian menurun tajam hingga mencapai titik terendah di sekitar -1.5 pada periode kedua, dan berangsur pulih serta cenderung stabil mendekati nol pada periode kelima dan seterusnya. Ini mengindikasikan bahwa guncangan positif pada ROE memiliki dampak awal yang positif.   </w:t>
      </w:r>
    </w:p>
    <w:p w14:paraId="69460625" w14:textId="0321462B" w:rsidR="00A10AB3" w:rsidRPr="0000472C" w:rsidRDefault="00A10AB3" w:rsidP="0000472C">
      <w:pPr>
        <w:pStyle w:val="ListParagraph"/>
        <w:numPr>
          <w:ilvl w:val="6"/>
          <w:numId w:val="2"/>
        </w:numPr>
        <w:rPr>
          <w:b/>
        </w:rPr>
      </w:pPr>
      <w:r w:rsidRPr="0000472C">
        <w:rPr>
          <w:b/>
        </w:rPr>
        <w:t xml:space="preserve">Hasil Uji </w:t>
      </w:r>
      <w:r w:rsidRPr="009C7DCC">
        <w:rPr>
          <w:b/>
          <w:i/>
          <w:iCs/>
        </w:rPr>
        <w:t>Varians Decomposition</w:t>
      </w:r>
      <w:r w:rsidRPr="0000472C">
        <w:rPr>
          <w:b/>
        </w:rPr>
        <w:t xml:space="preserve"> (VD)</w:t>
      </w:r>
    </w:p>
    <w:p w14:paraId="73052DE1" w14:textId="4DEA25BD" w:rsidR="00A10AB3" w:rsidRDefault="00A10AB3" w:rsidP="00A711D2">
      <w:pPr>
        <w:spacing w:line="360" w:lineRule="auto"/>
        <w:ind w:firstLine="720"/>
        <w:jc w:val="both"/>
      </w:pPr>
      <w:r>
        <w:t xml:space="preserve">Peramalan berikutnya dilihat dari hasil </w:t>
      </w:r>
      <w:r w:rsidRPr="009C7DCC">
        <w:rPr>
          <w:i/>
          <w:iCs/>
        </w:rPr>
        <w:t>Variance Decomposition</w:t>
      </w:r>
      <w:r>
        <w:t xml:space="preserve"> (VD). Penjelasan hasil VD dapat dilihat pada gambar dibawah ini:</w:t>
      </w:r>
    </w:p>
    <w:p w14:paraId="3A0D7AB6" w14:textId="3D71B454" w:rsidR="00A10AB3" w:rsidRPr="00A10AB3" w:rsidRDefault="002F3349" w:rsidP="00A10AB3">
      <w:pPr>
        <w:spacing w:line="360" w:lineRule="auto"/>
        <w:ind w:left="2160" w:firstLine="720"/>
        <w:jc w:val="both"/>
      </w:pPr>
      <w:r w:rsidRPr="00A10AB3">
        <w:rPr>
          <w:b/>
          <w:noProof/>
          <w:lang w:val="en-US" w:eastAsia="ko-KR"/>
        </w:rPr>
        <w:drawing>
          <wp:anchor distT="0" distB="0" distL="114300" distR="114300" simplePos="0" relativeHeight="251708416" behindDoc="0" locked="0" layoutInCell="1" allowOverlap="1" wp14:anchorId="1B645CA7" wp14:editId="674F9C37">
            <wp:simplePos x="0" y="0"/>
            <wp:positionH relativeFrom="margin">
              <wp:posOffset>739775</wp:posOffset>
            </wp:positionH>
            <wp:positionV relativeFrom="paragraph">
              <wp:posOffset>26670</wp:posOffset>
            </wp:positionV>
            <wp:extent cx="4362450" cy="2085975"/>
            <wp:effectExtent l="0" t="0" r="0" b="9525"/>
            <wp:wrapNone/>
            <wp:docPr id="25" name="Picture 25" descr="C:\Users\ASUS\Pictures\Screenshots\VDR R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VDR ROE.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62450" cy="2085975"/>
                    </a:xfrm>
                    <a:prstGeom prst="rect">
                      <a:avLst/>
                    </a:prstGeom>
                    <a:noFill/>
                    <a:ln>
                      <a:noFill/>
                    </a:ln>
                  </pic:spPr>
                </pic:pic>
              </a:graphicData>
            </a:graphic>
          </wp:anchor>
        </w:drawing>
      </w:r>
    </w:p>
    <w:p w14:paraId="0BFCD202" w14:textId="13512AE2" w:rsidR="0097019E" w:rsidRDefault="0097019E" w:rsidP="0097019E">
      <w:pPr>
        <w:spacing w:after="0" w:line="360" w:lineRule="auto"/>
        <w:ind w:left="0"/>
        <w:jc w:val="center"/>
        <w:rPr>
          <w:b/>
        </w:rPr>
      </w:pPr>
    </w:p>
    <w:p w14:paraId="13FE8961" w14:textId="4237E530" w:rsidR="00A10AB3" w:rsidRDefault="00A10AB3" w:rsidP="0097019E">
      <w:pPr>
        <w:spacing w:after="0" w:line="360" w:lineRule="auto"/>
        <w:ind w:left="0"/>
        <w:jc w:val="center"/>
        <w:rPr>
          <w:b/>
        </w:rPr>
      </w:pPr>
    </w:p>
    <w:p w14:paraId="704E30DB" w14:textId="609DB40F" w:rsidR="00A10AB3" w:rsidRDefault="00A10AB3" w:rsidP="0097019E">
      <w:pPr>
        <w:spacing w:after="0" w:line="360" w:lineRule="auto"/>
        <w:ind w:left="0"/>
        <w:jc w:val="center"/>
        <w:rPr>
          <w:b/>
        </w:rPr>
      </w:pPr>
    </w:p>
    <w:p w14:paraId="02B525BE" w14:textId="6CA1C3AF" w:rsidR="00A10AB3" w:rsidRDefault="00A10AB3" w:rsidP="0097019E">
      <w:pPr>
        <w:spacing w:after="0" w:line="360" w:lineRule="auto"/>
        <w:ind w:left="0"/>
        <w:jc w:val="center"/>
        <w:rPr>
          <w:b/>
        </w:rPr>
      </w:pPr>
    </w:p>
    <w:p w14:paraId="7A7597F4" w14:textId="19F3E57B" w:rsidR="00A10AB3" w:rsidRDefault="00A10AB3" w:rsidP="0097019E">
      <w:pPr>
        <w:spacing w:after="0" w:line="360" w:lineRule="auto"/>
        <w:ind w:left="0"/>
        <w:jc w:val="center"/>
        <w:rPr>
          <w:b/>
        </w:rPr>
      </w:pPr>
    </w:p>
    <w:p w14:paraId="0C5352BF" w14:textId="5A7370A9" w:rsidR="00A10AB3" w:rsidRDefault="00A10AB3" w:rsidP="0097019E">
      <w:pPr>
        <w:spacing w:after="0" w:line="360" w:lineRule="auto"/>
        <w:ind w:left="0"/>
        <w:jc w:val="center"/>
        <w:rPr>
          <w:b/>
        </w:rPr>
      </w:pPr>
    </w:p>
    <w:p w14:paraId="187E1BB4" w14:textId="77777777" w:rsidR="002F3349" w:rsidRDefault="002F3349" w:rsidP="002F3349">
      <w:pPr>
        <w:spacing w:after="0" w:line="360" w:lineRule="auto"/>
        <w:ind w:left="0"/>
        <w:rPr>
          <w:b/>
        </w:rPr>
      </w:pPr>
    </w:p>
    <w:p w14:paraId="39937D57" w14:textId="653645E9" w:rsidR="002F3349" w:rsidRDefault="00077885" w:rsidP="00077885">
      <w:pPr>
        <w:spacing w:after="0" w:line="360" w:lineRule="auto"/>
        <w:ind w:firstLine="720"/>
        <w:rPr>
          <w:b/>
        </w:rPr>
      </w:pPr>
      <w:r>
        <w:t>Sumber</w:t>
      </w:r>
      <w:r w:rsidR="002F3349">
        <w:t>: Output Eviews12 (data diolah peneliti, 2025)</w:t>
      </w:r>
    </w:p>
    <w:p w14:paraId="1EF1895E" w14:textId="602E646F" w:rsidR="00A10AB3" w:rsidRDefault="002F3349" w:rsidP="00A10AB3">
      <w:pPr>
        <w:spacing w:after="0" w:line="360" w:lineRule="auto"/>
        <w:ind w:left="0" w:firstLine="720"/>
        <w:jc w:val="center"/>
        <w:rPr>
          <w:b/>
          <w:noProof/>
        </w:rPr>
      </w:pPr>
      <w:r>
        <w:rPr>
          <w:b/>
          <w:noProof/>
        </w:rPr>
        <w:t>Gambar 4.6</w:t>
      </w:r>
    </w:p>
    <w:p w14:paraId="4E902613" w14:textId="44E3DE69" w:rsidR="00A10AB3" w:rsidRPr="00A10AB3" w:rsidRDefault="00A10AB3" w:rsidP="00A10AB3">
      <w:pPr>
        <w:spacing w:after="0" w:line="360" w:lineRule="auto"/>
        <w:ind w:left="0" w:firstLine="720"/>
        <w:jc w:val="center"/>
        <w:rPr>
          <w:b/>
          <w:noProof/>
        </w:rPr>
      </w:pPr>
      <w:r w:rsidRPr="00A10AB3">
        <w:rPr>
          <w:b/>
        </w:rPr>
        <w:lastRenderedPageBreak/>
        <w:t xml:space="preserve">Hasil Uji Varians Decomposition of </w:t>
      </w:r>
      <w:r w:rsidRPr="00D90DA6">
        <w:rPr>
          <w:b/>
          <w:i/>
        </w:rPr>
        <w:t xml:space="preserve">Return </w:t>
      </w:r>
      <w:proofErr w:type="gramStart"/>
      <w:r w:rsidRPr="00D90DA6">
        <w:rPr>
          <w:b/>
          <w:i/>
        </w:rPr>
        <w:t>On</w:t>
      </w:r>
      <w:proofErr w:type="gramEnd"/>
      <w:r w:rsidRPr="00D90DA6">
        <w:rPr>
          <w:b/>
          <w:i/>
        </w:rPr>
        <w:t xml:space="preserve"> Equity</w:t>
      </w:r>
    </w:p>
    <w:p w14:paraId="71DB5F9E" w14:textId="2B6C157D" w:rsidR="00A711D2" w:rsidRPr="002F3349" w:rsidRDefault="00A711D2" w:rsidP="00A711D2">
      <w:pPr>
        <w:spacing w:after="0" w:line="360" w:lineRule="auto"/>
        <w:ind w:left="0"/>
        <w:jc w:val="both"/>
      </w:pPr>
      <w:r>
        <w:t>Pada gambar 4.</w:t>
      </w:r>
      <w:r w:rsidR="00077885">
        <w:t>6</w:t>
      </w:r>
      <w:r>
        <w:t xml:space="preserve"> diatas dapat dilihat hasil VD yang menunjukan bahwa periode pertama </w:t>
      </w:r>
      <w:r w:rsidRPr="00D90DA6">
        <w:rPr>
          <w:i/>
        </w:rPr>
        <w:t>return on equity</w:t>
      </w:r>
      <w:r>
        <w:t xml:space="preserve"> memberikan kontribusi sebesar 100% pada tingkat </w:t>
      </w:r>
      <w:r w:rsidRPr="00D90DA6">
        <w:rPr>
          <w:i/>
        </w:rPr>
        <w:t xml:space="preserve">return on equity </w:t>
      </w:r>
      <w:r>
        <w:t xml:space="preserve">itu sendiri, sementara variabel CR, DER dan EPS belum memberikan kontribusi. Pada periode kedua kontribusi </w:t>
      </w:r>
      <w:r w:rsidRPr="00D90DA6">
        <w:rPr>
          <w:i/>
        </w:rPr>
        <w:t>return on equity</w:t>
      </w:r>
      <w:r>
        <w:t xml:space="preserve"> sebesar 99,53% sementara CR berkontribusi sebesar 0,067%, DER berkontribusi sebesar 0,360% dan NPM sebesar 0,037%. Perubahan nilai kontribusi ini terus bergeser, hingga pada periode kesepuluh kontribusi </w:t>
      </w:r>
      <w:r w:rsidRPr="00D90DA6">
        <w:rPr>
          <w:i/>
        </w:rPr>
        <w:t>return on equity</w:t>
      </w:r>
      <w:r>
        <w:t xml:space="preserve"> sebesar 99,43%, kontribusi CR sebesar 0,053%, DER sebesar 0,469% dan NPM sebesar 0,040%.</w:t>
      </w:r>
    </w:p>
    <w:p w14:paraId="07F03387" w14:textId="77777777" w:rsidR="00A711D2" w:rsidRDefault="00A711D2" w:rsidP="00A711D2">
      <w:pPr>
        <w:spacing w:after="0" w:line="360" w:lineRule="auto"/>
        <w:ind w:left="0"/>
        <w:jc w:val="both"/>
        <w:rPr>
          <w:b/>
          <w:noProof/>
          <w:lang w:val="en-US"/>
        </w:rPr>
      </w:pPr>
    </w:p>
    <w:p w14:paraId="3A84AE71" w14:textId="0ECA3948" w:rsidR="00A711D2" w:rsidRDefault="00A711D2" w:rsidP="00A711D2">
      <w:pPr>
        <w:spacing w:after="0" w:line="360" w:lineRule="auto"/>
        <w:ind w:left="0"/>
        <w:jc w:val="both"/>
        <w:rPr>
          <w:b/>
          <w:noProof/>
          <w:lang w:val="en-US"/>
        </w:rPr>
      </w:pPr>
      <w:r w:rsidRPr="00A711D2">
        <w:rPr>
          <w:b/>
          <w:noProof/>
          <w:lang w:val="en-US" w:eastAsia="ko-KR"/>
        </w:rPr>
        <w:drawing>
          <wp:anchor distT="0" distB="0" distL="114300" distR="114300" simplePos="0" relativeHeight="251709440" behindDoc="0" locked="0" layoutInCell="1" allowOverlap="1" wp14:anchorId="2585235C" wp14:editId="5B16E8E0">
            <wp:simplePos x="0" y="0"/>
            <wp:positionH relativeFrom="margin">
              <wp:align>center</wp:align>
            </wp:positionH>
            <wp:positionV relativeFrom="paragraph">
              <wp:posOffset>-1905</wp:posOffset>
            </wp:positionV>
            <wp:extent cx="4362450" cy="2047875"/>
            <wp:effectExtent l="0" t="0" r="0" b="9525"/>
            <wp:wrapNone/>
            <wp:docPr id="27" name="Picture 27" descr="C:\Users\ASUS\Pictures\Screenshots\VDR 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Pictures\Screenshots\VDR CR.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2450" cy="2047875"/>
                    </a:xfrm>
                    <a:prstGeom prst="rect">
                      <a:avLst/>
                    </a:prstGeom>
                    <a:noFill/>
                    <a:ln>
                      <a:noFill/>
                    </a:ln>
                  </pic:spPr>
                </pic:pic>
              </a:graphicData>
            </a:graphic>
          </wp:anchor>
        </w:drawing>
      </w:r>
    </w:p>
    <w:p w14:paraId="0F24FFA4" w14:textId="77777777" w:rsidR="00A711D2" w:rsidRDefault="00A711D2" w:rsidP="00A711D2">
      <w:pPr>
        <w:spacing w:after="0" w:line="360" w:lineRule="auto"/>
        <w:ind w:left="0"/>
        <w:jc w:val="both"/>
        <w:rPr>
          <w:b/>
          <w:noProof/>
          <w:lang w:val="en-US"/>
        </w:rPr>
      </w:pPr>
    </w:p>
    <w:p w14:paraId="19700136" w14:textId="42995121" w:rsidR="00A711D2" w:rsidRDefault="00A711D2" w:rsidP="00A711D2">
      <w:pPr>
        <w:spacing w:after="0" w:line="360" w:lineRule="auto"/>
        <w:ind w:left="0"/>
        <w:jc w:val="both"/>
        <w:rPr>
          <w:b/>
          <w:noProof/>
          <w:lang w:val="en-US"/>
        </w:rPr>
      </w:pPr>
    </w:p>
    <w:p w14:paraId="78EB24CB" w14:textId="77777777" w:rsidR="00A711D2" w:rsidRDefault="00A711D2" w:rsidP="00A711D2">
      <w:pPr>
        <w:spacing w:after="0" w:line="360" w:lineRule="auto"/>
        <w:ind w:left="0"/>
        <w:jc w:val="both"/>
        <w:rPr>
          <w:b/>
          <w:noProof/>
          <w:lang w:val="en-US"/>
        </w:rPr>
      </w:pPr>
    </w:p>
    <w:p w14:paraId="6FEF7814" w14:textId="13E00BD9" w:rsidR="00A711D2" w:rsidRDefault="00A711D2" w:rsidP="00A711D2">
      <w:pPr>
        <w:spacing w:after="0" w:line="360" w:lineRule="auto"/>
        <w:ind w:left="0"/>
        <w:jc w:val="both"/>
        <w:rPr>
          <w:b/>
          <w:noProof/>
          <w:lang w:val="en-US"/>
        </w:rPr>
      </w:pPr>
    </w:p>
    <w:p w14:paraId="7A98D852" w14:textId="38F9E985" w:rsidR="00A711D2" w:rsidRDefault="00A711D2" w:rsidP="00A711D2">
      <w:pPr>
        <w:spacing w:after="0" w:line="360" w:lineRule="auto"/>
        <w:ind w:left="0"/>
        <w:jc w:val="both"/>
        <w:rPr>
          <w:b/>
          <w:noProof/>
          <w:lang w:val="en-US"/>
        </w:rPr>
      </w:pPr>
    </w:p>
    <w:p w14:paraId="063D4B96" w14:textId="77777777" w:rsidR="00A711D2" w:rsidRDefault="00A711D2" w:rsidP="00A711D2">
      <w:pPr>
        <w:spacing w:after="0" w:line="360" w:lineRule="auto"/>
        <w:ind w:left="0"/>
        <w:jc w:val="both"/>
        <w:rPr>
          <w:b/>
          <w:noProof/>
          <w:lang w:val="en-US"/>
        </w:rPr>
      </w:pPr>
    </w:p>
    <w:p w14:paraId="4149C8F0" w14:textId="77777777" w:rsidR="00077885" w:rsidRDefault="00077885" w:rsidP="00A711D2">
      <w:pPr>
        <w:spacing w:after="0" w:line="360" w:lineRule="auto"/>
        <w:ind w:left="0"/>
        <w:jc w:val="both"/>
      </w:pPr>
    </w:p>
    <w:p w14:paraId="3C9B110D" w14:textId="05ACC227" w:rsidR="00A711D2" w:rsidRDefault="00077885" w:rsidP="00077885">
      <w:pPr>
        <w:spacing w:after="0" w:line="360" w:lineRule="auto"/>
        <w:ind w:left="0" w:firstLine="720"/>
        <w:jc w:val="both"/>
        <w:rPr>
          <w:b/>
          <w:noProof/>
          <w:lang w:val="en-US"/>
        </w:rPr>
      </w:pPr>
      <w:r>
        <w:t>Sumber: Output Eviews12 (data diolah peneliti, 2025)</w:t>
      </w:r>
    </w:p>
    <w:p w14:paraId="49A930C2" w14:textId="30E90B01" w:rsidR="00A711D2" w:rsidRDefault="00077885" w:rsidP="00A711D2">
      <w:pPr>
        <w:spacing w:after="0" w:line="360" w:lineRule="auto"/>
        <w:ind w:left="0" w:firstLine="720"/>
        <w:jc w:val="center"/>
        <w:rPr>
          <w:b/>
          <w:noProof/>
        </w:rPr>
      </w:pPr>
      <w:r>
        <w:rPr>
          <w:b/>
          <w:noProof/>
        </w:rPr>
        <w:t>Gambar 4.7</w:t>
      </w:r>
    </w:p>
    <w:p w14:paraId="23EA0434" w14:textId="6B8F937E" w:rsidR="00A711D2" w:rsidRDefault="00A711D2" w:rsidP="00D90DA6">
      <w:pPr>
        <w:spacing w:after="0" w:line="360" w:lineRule="auto"/>
        <w:ind w:left="0" w:firstLine="720"/>
        <w:jc w:val="center"/>
        <w:rPr>
          <w:b/>
          <w:noProof/>
          <w:lang w:val="en-US"/>
        </w:rPr>
      </w:pPr>
      <w:r w:rsidRPr="00A10AB3">
        <w:rPr>
          <w:b/>
        </w:rPr>
        <w:t>Hasil Uji Varians D</w:t>
      </w:r>
      <w:r w:rsidR="00D90DA6">
        <w:rPr>
          <w:b/>
        </w:rPr>
        <w:t xml:space="preserve">ecomposition of </w:t>
      </w:r>
      <w:r w:rsidR="00D90DA6" w:rsidRPr="00D90DA6">
        <w:rPr>
          <w:b/>
          <w:i/>
        </w:rPr>
        <w:t>Current Ratio</w:t>
      </w:r>
      <w:r w:rsidR="00D90DA6">
        <w:rPr>
          <w:b/>
        </w:rPr>
        <w:t xml:space="preserve"> </w:t>
      </w:r>
    </w:p>
    <w:p w14:paraId="7319FCD1" w14:textId="7031534D" w:rsidR="00A711D2" w:rsidRDefault="00077885" w:rsidP="00A711D2">
      <w:pPr>
        <w:spacing w:after="0" w:line="360" w:lineRule="auto"/>
        <w:ind w:left="0"/>
        <w:jc w:val="both"/>
      </w:pPr>
      <w:r>
        <w:t>Pada gambar 4.7</w:t>
      </w:r>
      <w:r w:rsidR="00D90DA6">
        <w:t xml:space="preserve"> diatas dapat dilihat hasil VD besaran nilai kontribusi pembentukan </w:t>
      </w:r>
      <w:r w:rsidR="00D90DA6" w:rsidRPr="00D90DA6">
        <w:rPr>
          <w:i/>
        </w:rPr>
        <w:t>Current Ratio</w:t>
      </w:r>
      <w:r w:rsidR="00D90DA6">
        <w:t xml:space="preserve"> (CR). Pada periode pertama pembentukan CR, </w:t>
      </w:r>
      <w:r w:rsidR="00D90DA6" w:rsidRPr="00D90DA6">
        <w:rPr>
          <w:i/>
        </w:rPr>
        <w:t>Return On Equity</w:t>
      </w:r>
      <w:r w:rsidR="00D90DA6">
        <w:t xml:space="preserve"> memberikan kontribusi sebesar 0,143%, sementara variabel CR itu sendiri memberikan kontribusi sebesar 99</w:t>
      </w:r>
      <w:proofErr w:type="gramStart"/>
      <w:r w:rsidR="00D90DA6">
        <w:t>,85</w:t>
      </w:r>
      <w:proofErr w:type="gramEnd"/>
      <w:r w:rsidR="00D90DA6">
        <w:t xml:space="preserve">%. Sedangkan untuk variabel DER dan NPM belum memberikan kontribusi. Pada periode kedua kontribusi harga saham sebesar 1,438%, sementar CR berkontribusi sebesar 88,88%, DER berkontribusi sebesar 0,61% dan NPM sebesar 9,61%. Perubahan nilai kontribusi ini terus bergeser, hingga </w:t>
      </w:r>
      <w:r w:rsidR="00D90DA6">
        <w:lastRenderedPageBreak/>
        <w:t>pada periode kesepuluh kontribusi ROE sebesar 14,85%, kontribusi CR sebesar 29,72%, DER sebesar 41,56% dan NPM sebesar 13,85%.</w:t>
      </w:r>
    </w:p>
    <w:p w14:paraId="4E6381A4" w14:textId="6D68BA05" w:rsidR="00D90DA6" w:rsidRDefault="00D90DA6" w:rsidP="00A711D2">
      <w:pPr>
        <w:spacing w:after="0" w:line="360" w:lineRule="auto"/>
        <w:ind w:left="0"/>
        <w:jc w:val="both"/>
        <w:rPr>
          <w:b/>
          <w:noProof/>
          <w:lang w:val="en-US"/>
        </w:rPr>
      </w:pPr>
      <w:r w:rsidRPr="00D90DA6">
        <w:rPr>
          <w:b/>
          <w:noProof/>
          <w:lang w:val="en-US" w:eastAsia="ko-KR"/>
        </w:rPr>
        <w:drawing>
          <wp:anchor distT="0" distB="0" distL="114300" distR="114300" simplePos="0" relativeHeight="251710464" behindDoc="0" locked="0" layoutInCell="1" allowOverlap="1" wp14:anchorId="65B53312" wp14:editId="7BCDF773">
            <wp:simplePos x="0" y="0"/>
            <wp:positionH relativeFrom="column">
              <wp:posOffset>464820</wp:posOffset>
            </wp:positionH>
            <wp:positionV relativeFrom="paragraph">
              <wp:posOffset>4445</wp:posOffset>
            </wp:positionV>
            <wp:extent cx="4419600" cy="2057400"/>
            <wp:effectExtent l="0" t="0" r="0" b="0"/>
            <wp:wrapNone/>
            <wp:docPr id="28" name="Picture 28" descr="C:\Users\ASUS\Pictures\Screenshots\VDR 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creenshots\VDR DER.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19600" cy="2057400"/>
                    </a:xfrm>
                    <a:prstGeom prst="rect">
                      <a:avLst/>
                    </a:prstGeom>
                    <a:noFill/>
                    <a:ln>
                      <a:noFill/>
                    </a:ln>
                  </pic:spPr>
                </pic:pic>
              </a:graphicData>
            </a:graphic>
          </wp:anchor>
        </w:drawing>
      </w:r>
    </w:p>
    <w:p w14:paraId="4704D68F" w14:textId="36B2C251" w:rsidR="00A711D2" w:rsidRDefault="00A711D2" w:rsidP="00A711D2">
      <w:pPr>
        <w:spacing w:after="0" w:line="360" w:lineRule="auto"/>
        <w:ind w:left="0"/>
        <w:jc w:val="both"/>
        <w:rPr>
          <w:b/>
          <w:noProof/>
          <w:lang w:val="en-US"/>
        </w:rPr>
      </w:pPr>
    </w:p>
    <w:p w14:paraId="1FA816E0" w14:textId="77777777" w:rsidR="00A711D2" w:rsidRDefault="00A711D2" w:rsidP="00A711D2">
      <w:pPr>
        <w:spacing w:after="0" w:line="360" w:lineRule="auto"/>
        <w:ind w:left="0"/>
        <w:jc w:val="both"/>
        <w:rPr>
          <w:b/>
          <w:noProof/>
          <w:lang w:val="en-US"/>
        </w:rPr>
      </w:pPr>
    </w:p>
    <w:p w14:paraId="24F570BA" w14:textId="1D6755AB" w:rsidR="00A711D2" w:rsidRDefault="00A711D2" w:rsidP="00A711D2">
      <w:pPr>
        <w:spacing w:after="0" w:line="360" w:lineRule="auto"/>
        <w:ind w:left="0"/>
        <w:jc w:val="both"/>
        <w:rPr>
          <w:b/>
          <w:noProof/>
          <w:lang w:val="en-US"/>
        </w:rPr>
      </w:pPr>
    </w:p>
    <w:p w14:paraId="76F24943" w14:textId="7C76299F" w:rsidR="00A711D2" w:rsidRDefault="00A711D2" w:rsidP="00A711D2">
      <w:pPr>
        <w:spacing w:after="0" w:line="360" w:lineRule="auto"/>
        <w:ind w:left="0"/>
        <w:jc w:val="both"/>
        <w:rPr>
          <w:b/>
        </w:rPr>
      </w:pPr>
    </w:p>
    <w:p w14:paraId="46DA1473" w14:textId="1341AC6A" w:rsidR="00A711D2" w:rsidRDefault="00A711D2" w:rsidP="00A711D2">
      <w:pPr>
        <w:spacing w:after="0" w:line="360" w:lineRule="auto"/>
        <w:ind w:left="0"/>
        <w:jc w:val="both"/>
        <w:rPr>
          <w:b/>
        </w:rPr>
      </w:pPr>
    </w:p>
    <w:p w14:paraId="374F5CB0" w14:textId="77777777" w:rsidR="00A711D2" w:rsidRDefault="00A711D2" w:rsidP="00A711D2">
      <w:pPr>
        <w:spacing w:after="0" w:line="360" w:lineRule="auto"/>
        <w:ind w:left="0"/>
        <w:jc w:val="both"/>
        <w:rPr>
          <w:b/>
        </w:rPr>
      </w:pPr>
    </w:p>
    <w:p w14:paraId="7AA3AEC4" w14:textId="77777777" w:rsidR="00A711D2" w:rsidRDefault="00A711D2" w:rsidP="00A711D2">
      <w:pPr>
        <w:spacing w:after="0" w:line="360" w:lineRule="auto"/>
        <w:ind w:left="0"/>
        <w:jc w:val="both"/>
        <w:rPr>
          <w:b/>
        </w:rPr>
      </w:pPr>
    </w:p>
    <w:p w14:paraId="35304426" w14:textId="57B97BA1" w:rsidR="00A711D2" w:rsidRDefault="00077885" w:rsidP="00077885">
      <w:pPr>
        <w:spacing w:after="0" w:line="360" w:lineRule="auto"/>
        <w:ind w:firstLine="720"/>
        <w:jc w:val="both"/>
        <w:rPr>
          <w:b/>
        </w:rPr>
      </w:pPr>
      <w:r>
        <w:t>Sumber: Output Eviews12 (data diolah peneliti, 2025)</w:t>
      </w:r>
    </w:p>
    <w:p w14:paraId="3EB4BC78" w14:textId="08F64FFE" w:rsidR="00D90DA6" w:rsidRDefault="00077885" w:rsidP="00D90DA6">
      <w:pPr>
        <w:spacing w:after="0" w:line="360" w:lineRule="auto"/>
        <w:ind w:left="0" w:firstLine="720"/>
        <w:jc w:val="center"/>
        <w:rPr>
          <w:b/>
          <w:noProof/>
        </w:rPr>
      </w:pPr>
      <w:r>
        <w:rPr>
          <w:b/>
          <w:noProof/>
        </w:rPr>
        <w:t>Gambar 4.8</w:t>
      </w:r>
    </w:p>
    <w:p w14:paraId="36AF203C" w14:textId="1F17AD4A" w:rsidR="00D90DA6" w:rsidRDefault="00D90DA6" w:rsidP="00D90DA6">
      <w:pPr>
        <w:spacing w:after="0" w:line="360" w:lineRule="auto"/>
        <w:ind w:left="0" w:firstLine="720"/>
        <w:jc w:val="center"/>
        <w:rPr>
          <w:b/>
          <w:i/>
        </w:rPr>
      </w:pPr>
      <w:r w:rsidRPr="00A10AB3">
        <w:rPr>
          <w:b/>
        </w:rPr>
        <w:t>Hasil Uji Varians D</w:t>
      </w:r>
      <w:r>
        <w:rPr>
          <w:b/>
        </w:rPr>
        <w:t xml:space="preserve">ecomposition of </w:t>
      </w:r>
      <w:r>
        <w:rPr>
          <w:b/>
          <w:i/>
        </w:rPr>
        <w:t xml:space="preserve">Debt </w:t>
      </w:r>
      <w:proofErr w:type="gramStart"/>
      <w:r>
        <w:rPr>
          <w:b/>
          <w:i/>
        </w:rPr>
        <w:t>To</w:t>
      </w:r>
      <w:proofErr w:type="gramEnd"/>
      <w:r>
        <w:rPr>
          <w:b/>
          <w:i/>
        </w:rPr>
        <w:t xml:space="preserve"> Equity Ratio</w:t>
      </w:r>
    </w:p>
    <w:p w14:paraId="6A5FA827" w14:textId="77777777" w:rsidR="00D90DA6" w:rsidRDefault="00D90DA6" w:rsidP="00D90DA6">
      <w:pPr>
        <w:spacing w:after="0" w:line="360" w:lineRule="auto"/>
        <w:ind w:left="0" w:firstLine="720"/>
        <w:jc w:val="center"/>
        <w:rPr>
          <w:b/>
          <w:i/>
        </w:rPr>
      </w:pPr>
    </w:p>
    <w:p w14:paraId="72C2C9D0" w14:textId="2AB68FB7" w:rsidR="00D90DA6" w:rsidRPr="00D90DA6" w:rsidRDefault="00077885" w:rsidP="00D90DA6">
      <w:pPr>
        <w:spacing w:after="0" w:line="360" w:lineRule="auto"/>
        <w:ind w:left="0" w:firstLine="720"/>
        <w:jc w:val="both"/>
        <w:rPr>
          <w:noProof/>
          <w:lang w:val="en-US"/>
        </w:rPr>
      </w:pPr>
      <w:r>
        <w:t>Pada gambar 4.8</w:t>
      </w:r>
      <w:r w:rsidR="00D90DA6">
        <w:t xml:space="preserve"> diatas dapat dilihat hasil VD besaran nilai kontribusi pembentukan </w:t>
      </w:r>
      <w:r w:rsidR="00D90DA6" w:rsidRPr="00D90DA6">
        <w:rPr>
          <w:i/>
        </w:rPr>
        <w:t>Debt To Equity Ratio</w:t>
      </w:r>
      <w:r w:rsidR="00D90DA6">
        <w:t xml:space="preserve"> (DER) Pada periode pertama pembentukan DER, return on equity memberikan kontribusi sebesar 99,96%, sementara variabel CR memberikan kontribusi sebesar 0%. Sedangkan untuk variabel DER itu sendiri memberikan kontribusi sebesar 0,37% dan untuk variabel</w:t>
      </w:r>
      <w:r w:rsidR="00BA7C9F">
        <w:t xml:space="preserve"> NPM </w:t>
      </w:r>
      <w:r w:rsidR="00D90DA6">
        <w:t xml:space="preserve">belum memberikan kontribusi pada periode pertama. Kemudian pada periode kedua </w:t>
      </w:r>
      <w:r w:rsidR="00BA7C9F" w:rsidRPr="00BA7C9F">
        <w:rPr>
          <w:i/>
        </w:rPr>
        <w:t>return on equity</w:t>
      </w:r>
      <w:r w:rsidR="00BA7C9F">
        <w:t xml:space="preserve"> memberikan </w:t>
      </w:r>
      <w:r w:rsidR="00D90DA6">
        <w:t xml:space="preserve">kontribusi sebesar </w:t>
      </w:r>
      <w:r w:rsidR="00BA7C9F">
        <w:t>99,48</w:t>
      </w:r>
      <w:r w:rsidR="00D90DA6">
        <w:t xml:space="preserve">%, sementara </w:t>
      </w:r>
      <w:r w:rsidR="00BA7C9F">
        <w:t>CR berkontribusi sebesar 0,038</w:t>
      </w:r>
      <w:r w:rsidR="00D90DA6">
        <w:t>%,</w:t>
      </w:r>
      <w:r w:rsidR="00BA7C9F">
        <w:t xml:space="preserve"> DER berkontribusi sebesar 0,45% dan NPM sebesar 0,023</w:t>
      </w:r>
      <w:r w:rsidR="00D90DA6">
        <w:t xml:space="preserve">%. Keempat variabel ini terus mengalami perubahan nilai kontribusi hingga pada periode kesepuluh kontribusi </w:t>
      </w:r>
      <w:r w:rsidR="00BA7C9F">
        <w:t>return on equity sebesar 99,36</w:t>
      </w:r>
      <w:r w:rsidR="00D90DA6">
        <w:t xml:space="preserve">%, kontribusi </w:t>
      </w:r>
      <w:r w:rsidR="00BA7C9F">
        <w:t xml:space="preserve">CR </w:t>
      </w:r>
      <w:r w:rsidR="00D90DA6">
        <w:t xml:space="preserve">sebesar </w:t>
      </w:r>
      <w:r w:rsidR="00BA7C9F">
        <w:t>0,089</w:t>
      </w:r>
      <w:r w:rsidR="00D90DA6">
        <w:t xml:space="preserve">%, </w:t>
      </w:r>
      <w:r w:rsidR="00BA7C9F">
        <w:t>variabel DER mengalami kenaikan</w:t>
      </w:r>
      <w:r w:rsidR="00D90DA6">
        <w:t xml:space="preserve"> hingga member</w:t>
      </w:r>
      <w:r w:rsidR="00BA7C9F">
        <w:t>ikan kontribusi hanya sebesar 0,50% dan untuk NPM sebesar 0,041</w:t>
      </w:r>
      <w:r w:rsidR="00D90DA6">
        <w:t>%.</w:t>
      </w:r>
    </w:p>
    <w:p w14:paraId="22DE1F97" w14:textId="5DD8FFAD" w:rsidR="00BA7C9F" w:rsidRDefault="00BA7C9F" w:rsidP="00A711D2">
      <w:pPr>
        <w:spacing w:after="0" w:line="360" w:lineRule="auto"/>
        <w:ind w:left="0"/>
        <w:jc w:val="both"/>
        <w:rPr>
          <w:b/>
        </w:rPr>
      </w:pPr>
    </w:p>
    <w:p w14:paraId="3E6EB06F" w14:textId="4E47214F" w:rsidR="00BA7C9F" w:rsidRDefault="00BA7C9F" w:rsidP="00A711D2">
      <w:pPr>
        <w:spacing w:after="0" w:line="360" w:lineRule="auto"/>
        <w:ind w:left="0"/>
        <w:jc w:val="both"/>
        <w:rPr>
          <w:b/>
        </w:rPr>
      </w:pPr>
    </w:p>
    <w:p w14:paraId="37735E3A" w14:textId="26FB66E5" w:rsidR="00BA7C9F" w:rsidRDefault="00BA7C9F" w:rsidP="00A711D2">
      <w:pPr>
        <w:spacing w:after="0" w:line="360" w:lineRule="auto"/>
        <w:ind w:left="0"/>
        <w:jc w:val="both"/>
        <w:rPr>
          <w:b/>
        </w:rPr>
      </w:pPr>
    </w:p>
    <w:p w14:paraId="5FF2B0FC" w14:textId="35D3BF1A" w:rsidR="00BA7C9F" w:rsidRDefault="00BA7C9F" w:rsidP="00A711D2">
      <w:pPr>
        <w:spacing w:after="0" w:line="360" w:lineRule="auto"/>
        <w:ind w:left="0"/>
        <w:jc w:val="both"/>
        <w:rPr>
          <w:b/>
        </w:rPr>
      </w:pPr>
    </w:p>
    <w:p w14:paraId="7C7C8C2F" w14:textId="1C5B0A6A" w:rsidR="00BA7C9F" w:rsidRDefault="00BA7C9F" w:rsidP="00A711D2">
      <w:pPr>
        <w:spacing w:after="0" w:line="360" w:lineRule="auto"/>
        <w:ind w:left="0"/>
        <w:jc w:val="both"/>
        <w:rPr>
          <w:b/>
        </w:rPr>
      </w:pPr>
    </w:p>
    <w:p w14:paraId="03BA284F" w14:textId="6BAB453E" w:rsidR="00BA7C9F" w:rsidRDefault="00077885" w:rsidP="00A711D2">
      <w:pPr>
        <w:spacing w:after="0" w:line="360" w:lineRule="auto"/>
        <w:ind w:left="0"/>
        <w:jc w:val="both"/>
        <w:rPr>
          <w:b/>
        </w:rPr>
      </w:pPr>
      <w:r w:rsidRPr="00BA7C9F">
        <w:rPr>
          <w:b/>
          <w:noProof/>
          <w:lang w:val="en-US" w:eastAsia="ko-KR"/>
        </w:rPr>
        <w:drawing>
          <wp:anchor distT="0" distB="0" distL="114300" distR="114300" simplePos="0" relativeHeight="251711488" behindDoc="0" locked="0" layoutInCell="1" allowOverlap="1" wp14:anchorId="7B2998A0" wp14:editId="2BA1726F">
            <wp:simplePos x="0" y="0"/>
            <wp:positionH relativeFrom="margin">
              <wp:align>center</wp:align>
            </wp:positionH>
            <wp:positionV relativeFrom="paragraph">
              <wp:posOffset>-196215</wp:posOffset>
            </wp:positionV>
            <wp:extent cx="4371975" cy="2552700"/>
            <wp:effectExtent l="0" t="0" r="9525" b="0"/>
            <wp:wrapNone/>
            <wp:docPr id="29" name="Picture 29" descr="C:\Users\ASUS\Pictures\Screenshots\VDR N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Pictures\Screenshots\VDR NP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71975" cy="2552700"/>
                    </a:xfrm>
                    <a:prstGeom prst="rect">
                      <a:avLst/>
                    </a:prstGeom>
                    <a:noFill/>
                    <a:ln>
                      <a:noFill/>
                    </a:ln>
                  </pic:spPr>
                </pic:pic>
              </a:graphicData>
            </a:graphic>
          </wp:anchor>
        </w:drawing>
      </w:r>
    </w:p>
    <w:p w14:paraId="295CC9CC" w14:textId="77777777" w:rsidR="00BA7C9F" w:rsidRDefault="00BA7C9F" w:rsidP="00A711D2">
      <w:pPr>
        <w:spacing w:after="0" w:line="360" w:lineRule="auto"/>
        <w:ind w:left="0"/>
        <w:jc w:val="both"/>
        <w:rPr>
          <w:b/>
        </w:rPr>
      </w:pPr>
    </w:p>
    <w:p w14:paraId="67B670CC" w14:textId="77777777" w:rsidR="00BA7C9F" w:rsidRDefault="00BA7C9F" w:rsidP="00A711D2">
      <w:pPr>
        <w:spacing w:after="0" w:line="360" w:lineRule="auto"/>
        <w:ind w:left="0"/>
        <w:jc w:val="both"/>
        <w:rPr>
          <w:b/>
        </w:rPr>
      </w:pPr>
    </w:p>
    <w:p w14:paraId="5D122C35" w14:textId="77777777" w:rsidR="00BA7C9F" w:rsidRDefault="00BA7C9F" w:rsidP="00A711D2">
      <w:pPr>
        <w:spacing w:after="0" w:line="360" w:lineRule="auto"/>
        <w:ind w:left="0"/>
        <w:jc w:val="both"/>
        <w:rPr>
          <w:b/>
        </w:rPr>
      </w:pPr>
    </w:p>
    <w:p w14:paraId="1D36CEE3" w14:textId="77777777" w:rsidR="00BA7C9F" w:rsidRDefault="00BA7C9F" w:rsidP="00A711D2">
      <w:pPr>
        <w:spacing w:after="0" w:line="360" w:lineRule="auto"/>
        <w:ind w:left="0"/>
        <w:jc w:val="both"/>
        <w:rPr>
          <w:b/>
        </w:rPr>
      </w:pPr>
    </w:p>
    <w:p w14:paraId="64385E6F" w14:textId="77777777" w:rsidR="00077885" w:rsidRDefault="00077885" w:rsidP="00A711D2">
      <w:pPr>
        <w:spacing w:after="0" w:line="360" w:lineRule="auto"/>
        <w:ind w:left="0"/>
        <w:jc w:val="both"/>
        <w:rPr>
          <w:b/>
        </w:rPr>
      </w:pPr>
    </w:p>
    <w:p w14:paraId="618BC082" w14:textId="77777777" w:rsidR="00077885" w:rsidRDefault="00077885" w:rsidP="00A711D2">
      <w:pPr>
        <w:spacing w:after="0" w:line="360" w:lineRule="auto"/>
        <w:ind w:left="0"/>
        <w:jc w:val="both"/>
        <w:rPr>
          <w:b/>
        </w:rPr>
      </w:pPr>
    </w:p>
    <w:p w14:paraId="4965228D" w14:textId="77777777" w:rsidR="00077885" w:rsidRDefault="00077885" w:rsidP="00A711D2">
      <w:pPr>
        <w:spacing w:after="0" w:line="360" w:lineRule="auto"/>
        <w:ind w:left="0"/>
        <w:jc w:val="both"/>
        <w:rPr>
          <w:b/>
        </w:rPr>
      </w:pPr>
    </w:p>
    <w:p w14:paraId="47EB6792" w14:textId="77777777" w:rsidR="00077885" w:rsidRDefault="00077885" w:rsidP="00A711D2">
      <w:pPr>
        <w:spacing w:after="0" w:line="360" w:lineRule="auto"/>
        <w:ind w:left="0"/>
        <w:jc w:val="both"/>
        <w:rPr>
          <w:b/>
        </w:rPr>
      </w:pPr>
    </w:p>
    <w:p w14:paraId="2CF1188B" w14:textId="0081B270" w:rsidR="00077885" w:rsidRDefault="00077885" w:rsidP="00077885">
      <w:pPr>
        <w:spacing w:after="0" w:line="360" w:lineRule="auto"/>
        <w:jc w:val="both"/>
        <w:rPr>
          <w:b/>
        </w:rPr>
      </w:pPr>
      <w:r>
        <w:t xml:space="preserve">    Sumber: Output Eviews12 (data diolah peneliti, 2025)</w:t>
      </w:r>
    </w:p>
    <w:p w14:paraId="3847516E" w14:textId="77777777" w:rsidR="00077885" w:rsidRDefault="00077885" w:rsidP="00A711D2">
      <w:pPr>
        <w:spacing w:after="0" w:line="360" w:lineRule="auto"/>
        <w:ind w:left="0"/>
        <w:jc w:val="both"/>
        <w:rPr>
          <w:b/>
        </w:rPr>
      </w:pPr>
    </w:p>
    <w:p w14:paraId="06569B5A" w14:textId="3773AE92" w:rsidR="00BA7C9F" w:rsidRDefault="00077885" w:rsidP="00BA7C9F">
      <w:pPr>
        <w:spacing w:after="0" w:line="360" w:lineRule="auto"/>
        <w:ind w:left="0" w:firstLine="720"/>
        <w:jc w:val="center"/>
        <w:rPr>
          <w:b/>
          <w:noProof/>
        </w:rPr>
      </w:pPr>
      <w:r>
        <w:rPr>
          <w:b/>
          <w:noProof/>
        </w:rPr>
        <w:t>Gambar 4.9</w:t>
      </w:r>
    </w:p>
    <w:p w14:paraId="647EFFAA" w14:textId="6BFCF080" w:rsidR="00BA7C9F" w:rsidRPr="00077885" w:rsidRDefault="00BA7C9F" w:rsidP="00077885">
      <w:pPr>
        <w:spacing w:after="0" w:line="360" w:lineRule="auto"/>
        <w:ind w:left="0" w:firstLine="720"/>
        <w:jc w:val="center"/>
        <w:rPr>
          <w:b/>
        </w:rPr>
      </w:pPr>
      <w:r w:rsidRPr="00A10AB3">
        <w:rPr>
          <w:b/>
        </w:rPr>
        <w:t>Hasil Uji Varians D</w:t>
      </w:r>
      <w:r>
        <w:rPr>
          <w:b/>
        </w:rPr>
        <w:t xml:space="preserve">ecomposition of </w:t>
      </w:r>
      <w:r>
        <w:rPr>
          <w:b/>
          <w:i/>
        </w:rPr>
        <w:t>Net Profit Margin</w:t>
      </w:r>
    </w:p>
    <w:p w14:paraId="24C56AD5" w14:textId="52C2B928" w:rsidR="00FC2B8B" w:rsidRDefault="00077885" w:rsidP="00FC2B8B">
      <w:pPr>
        <w:spacing w:after="0" w:line="360" w:lineRule="auto"/>
        <w:ind w:firstLine="720"/>
        <w:jc w:val="both"/>
      </w:pPr>
      <w:r>
        <w:t>Pada gambar 4.9</w:t>
      </w:r>
      <w:r w:rsidR="00BA7C9F">
        <w:t xml:space="preserve"> diatas dapat dilihat hasil VD besaran nilai kontribusi pembentukan </w:t>
      </w:r>
      <w:r w:rsidR="00BA7C9F" w:rsidRPr="00BA7C9F">
        <w:rPr>
          <w:i/>
        </w:rPr>
        <w:t>Net Profit Margin</w:t>
      </w:r>
      <w:r w:rsidR="00BA7C9F">
        <w:t xml:space="preserve"> (NPM). Pada periode pertama pembentukan NPM, ROE memberikan kontribusi sebesar 99,99%, sementara variabel CR memberikan kontribusi sebesar 0,041%. Untuk variabel DER memberikan kontribusi sebesar 0,026% kemudian untuk variabel NPM itu sendiri memberikan kontribusi sebesar 0,066%. Perubahan ini terus terjadi hingga pada periode kedua kontribusi ROE sebesar 99,82%, sementara CR berkontribusi sebesar </w:t>
      </w:r>
      <w:r w:rsidR="00FC2B8B">
        <w:t>0,005</w:t>
      </w:r>
      <w:r w:rsidR="00BA7C9F">
        <w:t xml:space="preserve">%, DER berkontribusi sebesar </w:t>
      </w:r>
      <w:r w:rsidR="00FC2B8B">
        <w:t>0,166% dan NPM</w:t>
      </w:r>
      <w:r w:rsidR="00BA7C9F">
        <w:t xml:space="preserve"> sebesar </w:t>
      </w:r>
      <w:r w:rsidR="00FC2B8B">
        <w:t>0,004</w:t>
      </w:r>
      <w:r w:rsidR="00BA7C9F">
        <w:t xml:space="preserve">%. Keempat variabel ini terus mengalami perubahan nilai kontribusi hingga pada periode kesepuluh kontribusi </w:t>
      </w:r>
      <w:r w:rsidR="00FC2B8B">
        <w:t xml:space="preserve">ROE berkontribusi sebesar 98,092% </w:t>
      </w:r>
      <w:r w:rsidR="00BA7C9F">
        <w:t xml:space="preserve">dan variabel </w:t>
      </w:r>
      <w:r w:rsidR="00FC2B8B">
        <w:t>CR berkontribusi sebesar 0,59, DER berkontribusi sebesar 1,044% dan NPM berkontribusi sebesar 0,33%.</w:t>
      </w:r>
    </w:p>
    <w:p w14:paraId="1F86B2F0" w14:textId="332D291C" w:rsidR="007A1146" w:rsidRDefault="007A1146" w:rsidP="00077885">
      <w:pPr>
        <w:pStyle w:val="Heading3"/>
        <w:spacing w:before="0" w:line="360" w:lineRule="auto"/>
        <w:ind w:left="360"/>
        <w:jc w:val="both"/>
      </w:pPr>
      <w:r>
        <w:lastRenderedPageBreak/>
        <w:t xml:space="preserve">Hasil Pengujian Hipotesis </w:t>
      </w:r>
    </w:p>
    <w:p w14:paraId="0AA732FB" w14:textId="26E6793C" w:rsidR="00077885" w:rsidRDefault="00077885" w:rsidP="0000472C">
      <w:pPr>
        <w:spacing w:line="360" w:lineRule="auto"/>
        <w:ind w:firstLine="360"/>
        <w:jc w:val="both"/>
      </w:pPr>
      <w:r>
        <w:t>Berikut ini disajikan hasil pengujian hipotesis statistik yang telah dilakukan untuk menganalisis pengaruh variabel independen terhadap variabel dependen. Pengujian tersebut menggunakan metode Vector Error Correction Model (VECM) dengan hasil sebagai berikut.</w:t>
      </w:r>
    </w:p>
    <w:p w14:paraId="1692B244" w14:textId="684522D7" w:rsidR="00077885" w:rsidRDefault="00077885" w:rsidP="00077885">
      <w:pPr>
        <w:pStyle w:val="ListParagraph"/>
        <w:numPr>
          <w:ilvl w:val="6"/>
          <w:numId w:val="2"/>
        </w:numPr>
        <w:spacing w:line="360" w:lineRule="auto"/>
        <w:jc w:val="both"/>
        <w:rPr>
          <w:b/>
        </w:rPr>
      </w:pPr>
      <w:r w:rsidRPr="00077885">
        <w:rPr>
          <w:b/>
        </w:rPr>
        <w:t xml:space="preserve">Hipotesis Pertama </w:t>
      </w:r>
    </w:p>
    <w:p w14:paraId="457364EF" w14:textId="7EAEF819" w:rsidR="001B37A4" w:rsidRDefault="001B37A4" w:rsidP="00077885">
      <w:pPr>
        <w:pStyle w:val="ListParagraph"/>
        <w:spacing w:line="360" w:lineRule="auto"/>
        <w:ind w:left="1080"/>
        <w:jc w:val="both"/>
      </w:pPr>
      <w:proofErr w:type="gramStart"/>
      <w:r>
        <w:t>H</w:t>
      </w:r>
      <w:r w:rsidRPr="001B37A4">
        <w:rPr>
          <w:vertAlign w:val="subscript"/>
        </w:rPr>
        <w:t>0</w:t>
      </w:r>
      <w:r>
        <w:t xml:space="preserve"> :</w:t>
      </w:r>
      <w:proofErr w:type="gramEnd"/>
      <w:r>
        <w:t xml:space="preserve"> ِβi = 0 : </w:t>
      </w:r>
      <w:r w:rsidRPr="001B37A4">
        <w:rPr>
          <w:i/>
        </w:rPr>
        <w:t>Current Ratio</w:t>
      </w:r>
      <w:r>
        <w:t xml:space="preserve"> (CR) tidak mempunyai pengaruh yang signifikan terhadap </w:t>
      </w:r>
      <w:r w:rsidRPr="001B37A4">
        <w:rPr>
          <w:i/>
        </w:rPr>
        <w:t>Return On Equity</w:t>
      </w:r>
      <w:r>
        <w:t xml:space="preserve"> (ROE). </w:t>
      </w:r>
    </w:p>
    <w:p w14:paraId="260AFBCB" w14:textId="77777777" w:rsidR="001B37A4" w:rsidRDefault="001B37A4" w:rsidP="00077885">
      <w:pPr>
        <w:pStyle w:val="ListParagraph"/>
        <w:spacing w:line="360" w:lineRule="auto"/>
        <w:ind w:left="1080"/>
        <w:jc w:val="both"/>
      </w:pPr>
      <w:proofErr w:type="gramStart"/>
      <w:r>
        <w:t>H</w:t>
      </w:r>
      <w:r w:rsidRPr="001B37A4">
        <w:rPr>
          <w:vertAlign w:val="subscript"/>
        </w:rPr>
        <w:t>a</w:t>
      </w:r>
      <w:r>
        <w:t xml:space="preserve"> :</w:t>
      </w:r>
      <w:proofErr w:type="gramEnd"/>
      <w:r>
        <w:t xml:space="preserve"> βi ≠ 0 : </w:t>
      </w:r>
      <w:r w:rsidRPr="001B37A4">
        <w:rPr>
          <w:i/>
        </w:rPr>
        <w:t>Current Ratio</w:t>
      </w:r>
      <w:r>
        <w:t xml:space="preserve"> (CR) mempunyai pengaruh yang signifikan terhadap </w:t>
      </w:r>
      <w:r w:rsidRPr="001B37A4">
        <w:rPr>
          <w:i/>
        </w:rPr>
        <w:t>Return On Equity</w:t>
      </w:r>
      <w:r>
        <w:t xml:space="preserve"> (ROE).</w:t>
      </w:r>
    </w:p>
    <w:p w14:paraId="677F4B4B" w14:textId="50365A49" w:rsidR="001B37A4" w:rsidRDefault="001B37A4" w:rsidP="00222B18">
      <w:pPr>
        <w:pStyle w:val="ListParagraph"/>
        <w:spacing w:line="360" w:lineRule="auto"/>
        <w:ind w:left="1080" w:firstLine="360"/>
        <w:jc w:val="both"/>
      </w:pPr>
      <w:r>
        <w:t xml:space="preserve">Hasil pengujian VECM jangka panjang pada variabel dependen menunjukkan bahwa CR memiliki nilai koefisien positif dengan nilai T-statistik lebih besar dari nilai T-tabel (62.8743 &gt;2.048407), artinya CR berpengaruh positif </w:t>
      </w:r>
      <w:r w:rsidR="00742C2C">
        <w:t xml:space="preserve">dan </w:t>
      </w:r>
      <w:r>
        <w:t xml:space="preserve">signifikan terhadap ROE. Sebaliknya, dalam keseimbangan jangka pendek variabel CR memiliki nilai T-statistik lebih kecil dari nilai T-tabel (1.70214&lt; 2.048407) artinya CR tidak berpengaruh signifikan terhadap </w:t>
      </w:r>
      <w:r w:rsidRPr="001B37A4">
        <w:rPr>
          <w:i/>
        </w:rPr>
        <w:t xml:space="preserve">Return </w:t>
      </w:r>
      <w:proofErr w:type="gramStart"/>
      <w:r w:rsidRPr="001B37A4">
        <w:rPr>
          <w:i/>
        </w:rPr>
        <w:t>On</w:t>
      </w:r>
      <w:proofErr w:type="gramEnd"/>
      <w:r w:rsidRPr="001B37A4">
        <w:rPr>
          <w:i/>
        </w:rPr>
        <w:t xml:space="preserve"> Equity</w:t>
      </w:r>
      <w:r>
        <w:t xml:space="preserve"> (ROE).</w:t>
      </w:r>
    </w:p>
    <w:p w14:paraId="3F95A4D4" w14:textId="3B7A6F7A" w:rsidR="001B37A4" w:rsidRDefault="001B37A4" w:rsidP="00222B18">
      <w:pPr>
        <w:pStyle w:val="ListParagraph"/>
        <w:spacing w:line="360" w:lineRule="auto"/>
        <w:ind w:left="1080" w:firstLine="360"/>
        <w:jc w:val="both"/>
      </w:pPr>
      <w:r>
        <w:t>Meskipun tidak signifikan dalam jangka pendek, karena adanya pengaruh signifikan dalam jangka panjang, maka H</w:t>
      </w:r>
      <w:r w:rsidRPr="001B37A4">
        <w:rPr>
          <w:vertAlign w:val="subscript"/>
        </w:rPr>
        <w:t>0</w:t>
      </w:r>
      <w:r>
        <w:t xml:space="preserve"> ditolak dan H</w:t>
      </w:r>
      <w:r w:rsidRPr="001B37A4">
        <w:rPr>
          <w:vertAlign w:val="subscript"/>
        </w:rPr>
        <w:t>a</w:t>
      </w:r>
      <w:r>
        <w:t xml:space="preserve"> diterima. Dapat disimpulkan bahwa dalam jangka panjang Current Ratio (CR) berpengaruh positif signifikan terhadap </w:t>
      </w:r>
      <w:r w:rsidRPr="001B37A4">
        <w:rPr>
          <w:i/>
        </w:rPr>
        <w:t xml:space="preserve">Return </w:t>
      </w:r>
      <w:proofErr w:type="gramStart"/>
      <w:r w:rsidRPr="001B37A4">
        <w:rPr>
          <w:i/>
        </w:rPr>
        <w:t>On</w:t>
      </w:r>
      <w:proofErr w:type="gramEnd"/>
      <w:r w:rsidRPr="001B37A4">
        <w:rPr>
          <w:i/>
        </w:rPr>
        <w:t xml:space="preserve"> Equity</w:t>
      </w:r>
      <w:r>
        <w:t xml:space="preserve"> (ROE).</w:t>
      </w:r>
    </w:p>
    <w:p w14:paraId="717A9837" w14:textId="7FF1F896" w:rsidR="00222B18" w:rsidRDefault="001B37A4" w:rsidP="00222B18">
      <w:pPr>
        <w:pStyle w:val="ListParagraph"/>
        <w:numPr>
          <w:ilvl w:val="6"/>
          <w:numId w:val="2"/>
        </w:numPr>
        <w:spacing w:line="360" w:lineRule="auto"/>
        <w:jc w:val="both"/>
        <w:rPr>
          <w:b/>
        </w:rPr>
      </w:pPr>
      <w:r w:rsidRPr="001B37A4">
        <w:rPr>
          <w:b/>
        </w:rPr>
        <w:t>Hipotesis Kedua</w:t>
      </w:r>
    </w:p>
    <w:p w14:paraId="3AEDF9AC" w14:textId="71619A7D" w:rsidR="00222B18" w:rsidRDefault="00222B18" w:rsidP="00222B18">
      <w:pPr>
        <w:pStyle w:val="ListParagraph"/>
        <w:spacing w:line="360" w:lineRule="auto"/>
        <w:ind w:left="1080"/>
        <w:jc w:val="both"/>
      </w:pPr>
      <w:r>
        <w:t>H</w:t>
      </w:r>
      <w:r w:rsidRPr="001B37A4">
        <w:rPr>
          <w:vertAlign w:val="subscript"/>
        </w:rPr>
        <w:t>0</w:t>
      </w:r>
      <w:r>
        <w:t xml:space="preserve">: ِβi = 0: </w:t>
      </w:r>
      <w:r>
        <w:rPr>
          <w:i/>
        </w:rPr>
        <w:t xml:space="preserve">Debt </w:t>
      </w:r>
      <w:proofErr w:type="gramStart"/>
      <w:r>
        <w:rPr>
          <w:i/>
        </w:rPr>
        <w:t>To</w:t>
      </w:r>
      <w:proofErr w:type="gramEnd"/>
      <w:r>
        <w:rPr>
          <w:i/>
        </w:rPr>
        <w:t xml:space="preserve"> Equity Ratio </w:t>
      </w:r>
      <w:r>
        <w:t xml:space="preserve">(DER) tidak mempunyai pengaruh yang signifikan terhadap </w:t>
      </w:r>
      <w:r w:rsidRPr="001B37A4">
        <w:rPr>
          <w:i/>
        </w:rPr>
        <w:t>Return On Equity</w:t>
      </w:r>
      <w:r>
        <w:t xml:space="preserve"> (ROE). </w:t>
      </w:r>
    </w:p>
    <w:p w14:paraId="73B29873" w14:textId="252E984E" w:rsidR="00222B18" w:rsidRDefault="00222B18" w:rsidP="00222B18">
      <w:pPr>
        <w:pStyle w:val="ListParagraph"/>
        <w:spacing w:line="360" w:lineRule="auto"/>
        <w:ind w:left="1080"/>
        <w:jc w:val="both"/>
      </w:pPr>
      <w:r>
        <w:t>H</w:t>
      </w:r>
      <w:r w:rsidRPr="001B37A4">
        <w:rPr>
          <w:vertAlign w:val="subscript"/>
        </w:rPr>
        <w:t>a</w:t>
      </w:r>
      <w:r>
        <w:t xml:space="preserve">: βi ≠ 0: </w:t>
      </w:r>
      <w:r>
        <w:rPr>
          <w:i/>
        </w:rPr>
        <w:t xml:space="preserve">Debt </w:t>
      </w:r>
      <w:proofErr w:type="gramStart"/>
      <w:r>
        <w:rPr>
          <w:i/>
        </w:rPr>
        <w:t>To</w:t>
      </w:r>
      <w:proofErr w:type="gramEnd"/>
      <w:r>
        <w:rPr>
          <w:i/>
        </w:rPr>
        <w:t xml:space="preserve"> Equity Ratio </w:t>
      </w:r>
      <w:r>
        <w:t xml:space="preserve">(DER) mempunyai pengaruh yang signifikan terhadap </w:t>
      </w:r>
      <w:r w:rsidRPr="001B37A4">
        <w:rPr>
          <w:i/>
        </w:rPr>
        <w:t>Return On Equity</w:t>
      </w:r>
      <w:r>
        <w:t xml:space="preserve"> (ROE).</w:t>
      </w:r>
    </w:p>
    <w:p w14:paraId="34AB489D" w14:textId="30C6B0C8" w:rsidR="00222B18" w:rsidRDefault="00222B18" w:rsidP="000B5784">
      <w:pPr>
        <w:pStyle w:val="ListParagraph"/>
        <w:spacing w:line="360" w:lineRule="auto"/>
        <w:ind w:left="1080" w:firstLine="360"/>
        <w:jc w:val="both"/>
      </w:pPr>
      <w:r>
        <w:t>Hasil pengujian VECM jangka panjang pada variabel dependen menunjukkan bahwa DER memiliki nilai koefisien positif dengan nilai T-</w:t>
      </w:r>
      <w:r>
        <w:lastRenderedPageBreak/>
        <w:t xml:space="preserve">statistik lebih besar dari nilai T-tabel (2.15159&gt;2.048407), artinya DER berpengaruh positif signifikan terhadap ROE. Sebaliknya, dalam keseimbangan jangka pendek variabel DER memiliki nilai T-statistik lebih kecil dari nilai T-tabel (1.70214&lt; 2.048407) artinya DER tidak berpengaruh signifikan terhadap </w:t>
      </w:r>
      <w:r w:rsidRPr="000B5784">
        <w:rPr>
          <w:i/>
        </w:rPr>
        <w:t xml:space="preserve">Return </w:t>
      </w:r>
      <w:proofErr w:type="gramStart"/>
      <w:r w:rsidRPr="000B5784">
        <w:rPr>
          <w:i/>
        </w:rPr>
        <w:t>On</w:t>
      </w:r>
      <w:proofErr w:type="gramEnd"/>
      <w:r w:rsidRPr="000B5784">
        <w:rPr>
          <w:i/>
        </w:rPr>
        <w:t xml:space="preserve"> Equity</w:t>
      </w:r>
      <w:r>
        <w:t xml:space="preserve"> (ROE).</w:t>
      </w:r>
    </w:p>
    <w:p w14:paraId="2A0D78EB" w14:textId="182A7566" w:rsidR="00222B18" w:rsidRDefault="00222B18" w:rsidP="00222B18">
      <w:pPr>
        <w:pStyle w:val="ListParagraph"/>
        <w:spacing w:line="360" w:lineRule="auto"/>
        <w:ind w:left="1080" w:firstLine="360"/>
        <w:jc w:val="both"/>
      </w:pPr>
      <w:r>
        <w:t>Meskipun tidak signifikan dalam jangka pendek, karena adanya pengaruh signifikan dalam jangka panjang, maka H</w:t>
      </w:r>
      <w:r w:rsidRPr="001B37A4">
        <w:rPr>
          <w:vertAlign w:val="subscript"/>
        </w:rPr>
        <w:t>0</w:t>
      </w:r>
      <w:r>
        <w:t xml:space="preserve"> ditolak dan H</w:t>
      </w:r>
      <w:r w:rsidRPr="001B37A4">
        <w:rPr>
          <w:vertAlign w:val="subscript"/>
        </w:rPr>
        <w:t>a</w:t>
      </w:r>
      <w:r>
        <w:t xml:space="preserve"> diterima. Dapat disimpulkan bahwa dalam jangka panjang</w:t>
      </w:r>
      <w:r w:rsidRPr="00222B18">
        <w:rPr>
          <w:i/>
        </w:rPr>
        <w:t xml:space="preserve"> </w:t>
      </w:r>
      <w:r>
        <w:rPr>
          <w:i/>
        </w:rPr>
        <w:t xml:space="preserve">Debt </w:t>
      </w:r>
      <w:proofErr w:type="gramStart"/>
      <w:r>
        <w:rPr>
          <w:i/>
        </w:rPr>
        <w:t>To</w:t>
      </w:r>
      <w:proofErr w:type="gramEnd"/>
      <w:r>
        <w:rPr>
          <w:i/>
        </w:rPr>
        <w:t xml:space="preserve"> Equity Ratio </w:t>
      </w:r>
      <w:r>
        <w:t xml:space="preserve">(DER) berpengaruh positif signifikan terhadap </w:t>
      </w:r>
      <w:r w:rsidRPr="001B37A4">
        <w:rPr>
          <w:i/>
        </w:rPr>
        <w:t>Return On Equity</w:t>
      </w:r>
      <w:r>
        <w:t xml:space="preserve"> (ROE).</w:t>
      </w:r>
    </w:p>
    <w:p w14:paraId="2FC84BCE" w14:textId="6113A573" w:rsidR="00222B18" w:rsidRDefault="00222B18" w:rsidP="00222B18">
      <w:pPr>
        <w:pStyle w:val="ListParagraph"/>
        <w:numPr>
          <w:ilvl w:val="6"/>
          <w:numId w:val="2"/>
        </w:numPr>
        <w:spacing w:line="360" w:lineRule="auto"/>
        <w:jc w:val="both"/>
        <w:rPr>
          <w:b/>
        </w:rPr>
      </w:pPr>
      <w:r w:rsidRPr="00222B18">
        <w:rPr>
          <w:b/>
        </w:rPr>
        <w:t>Hipotesis Ketiga</w:t>
      </w:r>
      <w:r>
        <w:rPr>
          <w:b/>
        </w:rPr>
        <w:t xml:space="preserve"> </w:t>
      </w:r>
    </w:p>
    <w:p w14:paraId="438F1822" w14:textId="14364D54" w:rsidR="00222B18" w:rsidRDefault="00222B18" w:rsidP="00222B18">
      <w:pPr>
        <w:pStyle w:val="ListParagraph"/>
        <w:spacing w:line="360" w:lineRule="auto"/>
        <w:ind w:left="1080"/>
        <w:jc w:val="both"/>
      </w:pPr>
      <w:r>
        <w:t>H</w:t>
      </w:r>
      <w:r w:rsidRPr="001B37A4">
        <w:rPr>
          <w:vertAlign w:val="subscript"/>
        </w:rPr>
        <w:t>0</w:t>
      </w:r>
      <w:r>
        <w:t>: ِβi = 0</w:t>
      </w:r>
      <w:proofErr w:type="gramStart"/>
      <w:r>
        <w:t>:</w:t>
      </w:r>
      <w:r>
        <w:rPr>
          <w:i/>
        </w:rPr>
        <w:t>Net</w:t>
      </w:r>
      <w:proofErr w:type="gramEnd"/>
      <w:r>
        <w:rPr>
          <w:i/>
        </w:rPr>
        <w:t xml:space="preserve"> Profit Margin </w:t>
      </w:r>
      <w:r w:rsidRPr="00222B18">
        <w:t>(NPM)</w:t>
      </w:r>
      <w:r>
        <w:t xml:space="preserve"> tidak mempunyai pengaruh yang signifikan terhadap </w:t>
      </w:r>
      <w:r w:rsidRPr="001B37A4">
        <w:rPr>
          <w:i/>
        </w:rPr>
        <w:t>Return On Equity</w:t>
      </w:r>
      <w:r>
        <w:t xml:space="preserve"> (ROE). </w:t>
      </w:r>
    </w:p>
    <w:p w14:paraId="639D9775" w14:textId="1E82A720" w:rsidR="00222B18" w:rsidRDefault="00222B18" w:rsidP="00222B18">
      <w:pPr>
        <w:pStyle w:val="ListParagraph"/>
        <w:spacing w:line="360" w:lineRule="auto"/>
        <w:ind w:left="1080"/>
        <w:jc w:val="both"/>
      </w:pPr>
      <w:r>
        <w:t>H</w:t>
      </w:r>
      <w:r w:rsidRPr="001B37A4">
        <w:rPr>
          <w:vertAlign w:val="subscript"/>
        </w:rPr>
        <w:t>a</w:t>
      </w:r>
      <w:r>
        <w:t xml:space="preserve">: βi ≠ 0: </w:t>
      </w:r>
      <w:r>
        <w:rPr>
          <w:i/>
        </w:rPr>
        <w:t xml:space="preserve">Net Profit Margin </w:t>
      </w:r>
      <w:r w:rsidRPr="00222B18">
        <w:t>(NPM)</w:t>
      </w:r>
      <w:r>
        <w:t xml:space="preserve"> mempunyai pengaruh yang signifikan terhadap </w:t>
      </w:r>
      <w:r w:rsidRPr="001B37A4">
        <w:rPr>
          <w:i/>
        </w:rPr>
        <w:t xml:space="preserve">Return </w:t>
      </w:r>
      <w:proofErr w:type="gramStart"/>
      <w:r w:rsidRPr="001B37A4">
        <w:rPr>
          <w:i/>
        </w:rPr>
        <w:t>On</w:t>
      </w:r>
      <w:proofErr w:type="gramEnd"/>
      <w:r w:rsidRPr="001B37A4">
        <w:rPr>
          <w:i/>
        </w:rPr>
        <w:t xml:space="preserve"> Equity</w:t>
      </w:r>
      <w:r>
        <w:t xml:space="preserve"> (ROE).</w:t>
      </w:r>
    </w:p>
    <w:p w14:paraId="04EBE77B" w14:textId="31867E63" w:rsidR="00250082" w:rsidRDefault="00250082" w:rsidP="00250082">
      <w:pPr>
        <w:pStyle w:val="ListParagraph"/>
        <w:spacing w:line="360" w:lineRule="auto"/>
        <w:ind w:left="1080" w:firstLine="360"/>
        <w:jc w:val="both"/>
      </w:pPr>
      <w:r>
        <w:t xml:space="preserve">Hasil pengujian VECM jangka panjang pada variabel dependen menunjukkan bahwa NPM memiliki nilai koefisien negatif dengan nilai T-statistik lebih besar dari nilai T-tabel (19.5317 &gt; 2.048407), artinya NPM berpengaruh negatif signifikan terhadap </w:t>
      </w:r>
      <w:commentRangeStart w:id="42"/>
      <w:r>
        <w:t xml:space="preserve">Return </w:t>
      </w:r>
      <w:proofErr w:type="gramStart"/>
      <w:r>
        <w:t>On</w:t>
      </w:r>
      <w:proofErr w:type="gramEnd"/>
      <w:r>
        <w:t xml:space="preserve"> Equity</w:t>
      </w:r>
      <w:commentRangeEnd w:id="42"/>
      <w:r w:rsidR="00E73BDE">
        <w:rPr>
          <w:rStyle w:val="CommentReference"/>
        </w:rPr>
        <w:commentReference w:id="42"/>
      </w:r>
      <w:r>
        <w:t xml:space="preserve">. Dan dalam keseimbangan jangka pendek variabel NPM memiliki nilai T-statistik lebih kecil dari nilai T-tabel (1.59601 &lt; 2.048407) artinya NPM tidak berpengaruh signifikan terhadap </w:t>
      </w:r>
      <w:commentRangeStart w:id="43"/>
      <w:r>
        <w:t xml:space="preserve">Return </w:t>
      </w:r>
      <w:proofErr w:type="gramStart"/>
      <w:r>
        <w:t>On</w:t>
      </w:r>
      <w:proofErr w:type="gramEnd"/>
      <w:r>
        <w:t xml:space="preserve"> Equity</w:t>
      </w:r>
      <w:commentRangeEnd w:id="43"/>
      <w:r w:rsidR="00E73BDE">
        <w:rPr>
          <w:rStyle w:val="CommentReference"/>
        </w:rPr>
        <w:commentReference w:id="43"/>
      </w:r>
      <w:r>
        <w:t>.</w:t>
      </w:r>
    </w:p>
    <w:p w14:paraId="325F5B1E" w14:textId="766FA198" w:rsidR="00250082" w:rsidRDefault="00250082" w:rsidP="00250082">
      <w:pPr>
        <w:pStyle w:val="ListParagraph"/>
        <w:spacing w:line="360" w:lineRule="auto"/>
        <w:ind w:left="1080" w:firstLine="360"/>
        <w:jc w:val="both"/>
      </w:pPr>
      <w:r>
        <w:t xml:space="preserve"> Meskipun tidak signifikan dalam jangka pendek, karena adanya pengaruh signifikan dalam jangka panjang, maka H</w:t>
      </w:r>
      <w:r w:rsidRPr="00250082">
        <w:rPr>
          <w:vertAlign w:val="subscript"/>
        </w:rPr>
        <w:t>0</w:t>
      </w:r>
      <w:r>
        <w:t xml:space="preserve"> ditolak dan H</w:t>
      </w:r>
      <w:r w:rsidRPr="00250082">
        <w:rPr>
          <w:vertAlign w:val="subscript"/>
        </w:rPr>
        <w:t xml:space="preserve">a </w:t>
      </w:r>
      <w:r>
        <w:t xml:space="preserve">diterima. Dapat disimpulkan bahwa dalam jangka panjang </w:t>
      </w:r>
      <w:r>
        <w:rPr>
          <w:i/>
        </w:rPr>
        <w:t xml:space="preserve">Net Profit Margin </w:t>
      </w:r>
      <w:r w:rsidRPr="00222B18">
        <w:t>(NPM)</w:t>
      </w:r>
      <w:r>
        <w:t xml:space="preserve"> berpengaruh negatif signifikan terhadap </w:t>
      </w:r>
      <w:r w:rsidRPr="001B37A4">
        <w:rPr>
          <w:i/>
        </w:rPr>
        <w:t xml:space="preserve">Return </w:t>
      </w:r>
      <w:proofErr w:type="gramStart"/>
      <w:r w:rsidRPr="001B37A4">
        <w:rPr>
          <w:i/>
        </w:rPr>
        <w:t>On</w:t>
      </w:r>
      <w:proofErr w:type="gramEnd"/>
      <w:r w:rsidRPr="001B37A4">
        <w:rPr>
          <w:i/>
        </w:rPr>
        <w:t xml:space="preserve"> Equity</w:t>
      </w:r>
      <w:r>
        <w:t xml:space="preserve"> (ROE).</w:t>
      </w:r>
    </w:p>
    <w:p w14:paraId="3351B4A4" w14:textId="46AD730F" w:rsidR="00250082" w:rsidRDefault="00250082" w:rsidP="00250082">
      <w:pPr>
        <w:pStyle w:val="ListParagraph"/>
        <w:numPr>
          <w:ilvl w:val="6"/>
          <w:numId w:val="2"/>
        </w:numPr>
        <w:spacing w:line="360" w:lineRule="auto"/>
        <w:jc w:val="both"/>
        <w:rPr>
          <w:b/>
        </w:rPr>
      </w:pPr>
      <w:r w:rsidRPr="00250082">
        <w:rPr>
          <w:b/>
        </w:rPr>
        <w:t>Hipotesis Keempat</w:t>
      </w:r>
      <w:r>
        <w:rPr>
          <w:b/>
        </w:rPr>
        <w:t xml:space="preserve"> </w:t>
      </w:r>
    </w:p>
    <w:p w14:paraId="109B7966" w14:textId="608BD40A" w:rsidR="00250082" w:rsidRDefault="00250082" w:rsidP="00250082">
      <w:pPr>
        <w:pStyle w:val="ListParagraph"/>
        <w:spacing w:line="360" w:lineRule="auto"/>
        <w:ind w:left="1080"/>
        <w:jc w:val="both"/>
      </w:pPr>
      <w:r>
        <w:lastRenderedPageBreak/>
        <w:t>H</w:t>
      </w:r>
      <w:r w:rsidRPr="00B73548">
        <w:rPr>
          <w:vertAlign w:val="subscript"/>
        </w:rPr>
        <w:t>0</w:t>
      </w:r>
      <w:r>
        <w:t>: ِ β</w:t>
      </w:r>
      <w:r w:rsidRPr="00B73548">
        <w:rPr>
          <w:vertAlign w:val="subscript"/>
        </w:rPr>
        <w:t>3</w:t>
      </w:r>
      <w:r>
        <w:t xml:space="preserve"> = 0: </w:t>
      </w:r>
      <w:r w:rsidRPr="00B73548">
        <w:rPr>
          <w:i/>
        </w:rPr>
        <w:t>Current Rasio</w:t>
      </w:r>
      <w:r>
        <w:t xml:space="preserve"> (CR), </w:t>
      </w:r>
      <w:r w:rsidRPr="00B73548">
        <w:rPr>
          <w:i/>
        </w:rPr>
        <w:t>Debt To Equity Ratio</w:t>
      </w:r>
      <w:r>
        <w:t xml:space="preserve"> (DER), dan </w:t>
      </w:r>
      <w:r w:rsidRPr="00B73548">
        <w:rPr>
          <w:i/>
        </w:rPr>
        <w:t>Net Profit Margin</w:t>
      </w:r>
      <w:r>
        <w:t xml:space="preserve"> (NPM) tidak mempunyai pengaruh signifikan terhadap </w:t>
      </w:r>
      <w:r w:rsidRPr="0029219A">
        <w:rPr>
          <w:i/>
        </w:rPr>
        <w:t>Return On Equity</w:t>
      </w:r>
      <w:r>
        <w:t xml:space="preserve"> (ROE).</w:t>
      </w:r>
    </w:p>
    <w:p w14:paraId="378CE59E" w14:textId="0699C5F9" w:rsidR="00250082" w:rsidRDefault="00250082" w:rsidP="00250082">
      <w:pPr>
        <w:pStyle w:val="ListParagraph"/>
        <w:spacing w:line="360" w:lineRule="auto"/>
        <w:ind w:left="1080"/>
        <w:jc w:val="both"/>
      </w:pPr>
      <w:r>
        <w:t>H</w:t>
      </w:r>
      <w:r w:rsidRPr="00B73548">
        <w:rPr>
          <w:vertAlign w:val="subscript"/>
        </w:rPr>
        <w:t>a</w:t>
      </w:r>
      <w:r>
        <w:t>: β</w:t>
      </w:r>
      <w:r w:rsidRPr="00B73548">
        <w:rPr>
          <w:vertAlign w:val="subscript"/>
        </w:rPr>
        <w:t xml:space="preserve">3 </w:t>
      </w:r>
      <w:r>
        <w:t xml:space="preserve">≠ 0: </w:t>
      </w:r>
      <w:r w:rsidRPr="00B73548">
        <w:rPr>
          <w:i/>
        </w:rPr>
        <w:t>Current Rasio</w:t>
      </w:r>
      <w:r>
        <w:t xml:space="preserve"> (CR), </w:t>
      </w:r>
      <w:r w:rsidRPr="00B73548">
        <w:rPr>
          <w:i/>
        </w:rPr>
        <w:t>Debt To Equity Ratio</w:t>
      </w:r>
      <w:r>
        <w:t xml:space="preserve"> (DER), dan </w:t>
      </w:r>
      <w:r w:rsidRPr="00B73548">
        <w:rPr>
          <w:i/>
        </w:rPr>
        <w:t xml:space="preserve">Net Profit Margin </w:t>
      </w:r>
      <w:r>
        <w:t xml:space="preserve">(NPM) mempunyai pengaruh yang signifikan terhadap </w:t>
      </w:r>
      <w:r w:rsidRPr="0029219A">
        <w:rPr>
          <w:i/>
        </w:rPr>
        <w:t>Return On Equity</w:t>
      </w:r>
      <w:r>
        <w:t xml:space="preserve"> (ROE).</w:t>
      </w:r>
    </w:p>
    <w:p w14:paraId="5A59335A" w14:textId="11467E45" w:rsidR="006F0491" w:rsidRDefault="00250082" w:rsidP="00860358">
      <w:pPr>
        <w:pStyle w:val="ListParagraph"/>
        <w:spacing w:line="360" w:lineRule="auto"/>
        <w:ind w:left="1080"/>
        <w:jc w:val="both"/>
      </w:pPr>
      <w:r>
        <w:t xml:space="preserve">Berdasarkan hasil pengujian secara parsial variabel CR, DER dan NPM </w:t>
      </w:r>
      <w:r w:rsidR="004C6B2D">
        <w:t>Dimana hasil hipotesis pada variabel CR</w:t>
      </w:r>
      <w:r w:rsidR="006F0491">
        <w:t xml:space="preserve"> </w:t>
      </w:r>
      <w:r w:rsidR="004C6B2D">
        <w:t>menunjukan H</w:t>
      </w:r>
      <w:r w:rsidR="004C6B2D" w:rsidRPr="00B73548">
        <w:rPr>
          <w:vertAlign w:val="subscript"/>
        </w:rPr>
        <w:t>0</w:t>
      </w:r>
      <w:r w:rsidR="004C6B2D">
        <w:rPr>
          <w:vertAlign w:val="subscript"/>
        </w:rPr>
        <w:t xml:space="preserve"> </w:t>
      </w:r>
      <w:r w:rsidR="004C6B2D">
        <w:t>di tolak H</w:t>
      </w:r>
      <w:r w:rsidR="004C6B2D" w:rsidRPr="00B73548">
        <w:rPr>
          <w:vertAlign w:val="subscript"/>
        </w:rPr>
        <w:t>a</w:t>
      </w:r>
      <w:r w:rsidR="004C6B2D">
        <w:t xml:space="preserve"> diterima artinya CR berpengaruh signifikan terhadap </w:t>
      </w:r>
      <w:r w:rsidR="004C6B2D" w:rsidRPr="00ED2080">
        <w:rPr>
          <w:i/>
          <w:iCs/>
        </w:rPr>
        <w:t>return on equity</w:t>
      </w:r>
      <w:r w:rsidR="004C6B2D">
        <w:t>.</w:t>
      </w:r>
      <w:r w:rsidR="00742C2C">
        <w:t xml:space="preserve"> </w:t>
      </w:r>
      <w:proofErr w:type="gramStart"/>
      <w:r w:rsidR="00742C2C">
        <w:t xml:space="preserve">Selanjutnya </w:t>
      </w:r>
      <w:r w:rsidR="006F0491">
        <w:t>pada variabel DER hasil hipotesisnya menunjukan H</w:t>
      </w:r>
      <w:r w:rsidR="006F0491" w:rsidRPr="00B73548">
        <w:rPr>
          <w:vertAlign w:val="subscript"/>
        </w:rPr>
        <w:t>0</w:t>
      </w:r>
      <w:r w:rsidR="006F0491">
        <w:rPr>
          <w:vertAlign w:val="subscript"/>
        </w:rPr>
        <w:t xml:space="preserve"> </w:t>
      </w:r>
      <w:r w:rsidR="006F0491">
        <w:t>di tolak H</w:t>
      </w:r>
      <w:r w:rsidR="006F0491" w:rsidRPr="00B73548">
        <w:rPr>
          <w:vertAlign w:val="subscript"/>
        </w:rPr>
        <w:t>a</w:t>
      </w:r>
      <w:r w:rsidR="006F0491">
        <w:t xml:space="preserve"> diterima artinya DER berpengaruh signifikan terhadap </w:t>
      </w:r>
      <w:commentRangeStart w:id="44"/>
      <w:r w:rsidR="006F0491">
        <w:t>return on equity</w:t>
      </w:r>
      <w:commentRangeEnd w:id="44"/>
      <w:r w:rsidR="00E73BDE">
        <w:rPr>
          <w:rStyle w:val="CommentReference"/>
        </w:rPr>
        <w:commentReference w:id="44"/>
      </w:r>
      <w:r w:rsidR="006F0491">
        <w:t>.</w:t>
      </w:r>
      <w:proofErr w:type="gramEnd"/>
      <w:r w:rsidR="006F0491">
        <w:t xml:space="preserve"> </w:t>
      </w:r>
    </w:p>
    <w:p w14:paraId="0F3D1069" w14:textId="1F804048" w:rsidR="00222B18" w:rsidRPr="00ED2080" w:rsidRDefault="006F0491" w:rsidP="00860358">
      <w:pPr>
        <w:pStyle w:val="ListParagraph"/>
        <w:spacing w:line="360" w:lineRule="auto"/>
        <w:ind w:left="1080"/>
        <w:jc w:val="both"/>
        <w:rPr>
          <w:i/>
          <w:iCs/>
        </w:rPr>
      </w:pPr>
      <w:r>
        <w:t>Dan pada variabel NPM hasil hipotesisnya menunjukan H</w:t>
      </w:r>
      <w:r w:rsidRPr="00B73548">
        <w:rPr>
          <w:vertAlign w:val="subscript"/>
        </w:rPr>
        <w:t>0</w:t>
      </w:r>
      <w:r>
        <w:rPr>
          <w:vertAlign w:val="subscript"/>
        </w:rPr>
        <w:t xml:space="preserve"> </w:t>
      </w:r>
      <w:r>
        <w:t>di tolak H</w:t>
      </w:r>
      <w:r w:rsidRPr="00B73548">
        <w:rPr>
          <w:vertAlign w:val="subscript"/>
        </w:rPr>
        <w:t>a</w:t>
      </w:r>
      <w:r>
        <w:t xml:space="preserve"> diterima artinya NPM berpengaruh signifikan terhadap </w:t>
      </w:r>
      <w:r w:rsidRPr="00ED2080">
        <w:rPr>
          <w:i/>
          <w:iCs/>
        </w:rPr>
        <w:t>return on equity.</w:t>
      </w:r>
      <w:r>
        <w:t xml:space="preserve"> Menunjukan pengaruh signifikan pada jangka</w:t>
      </w:r>
      <w:r w:rsidR="00D3285C">
        <w:t xml:space="preserve"> Panjang.</w:t>
      </w:r>
      <w:r>
        <w:t xml:space="preserve"> Adapun variabel CR, DER, dan NPM menunjukan H</w:t>
      </w:r>
      <w:r w:rsidRPr="00B73548">
        <w:rPr>
          <w:vertAlign w:val="subscript"/>
        </w:rPr>
        <w:t>a</w:t>
      </w:r>
      <w:r>
        <w:t xml:space="preserve"> diterima dan H</w:t>
      </w:r>
      <w:r w:rsidRPr="00B73548">
        <w:rPr>
          <w:vertAlign w:val="subscript"/>
        </w:rPr>
        <w:t>0</w:t>
      </w:r>
      <w:r>
        <w:rPr>
          <w:vertAlign w:val="subscript"/>
        </w:rPr>
        <w:t xml:space="preserve"> </w:t>
      </w:r>
      <w:r>
        <w:t xml:space="preserve">di tolak artinya variabel tidak berpengaruh terhadap </w:t>
      </w:r>
      <w:r w:rsidRPr="00ED2080">
        <w:rPr>
          <w:i/>
          <w:iCs/>
        </w:rPr>
        <w:t>return on equity</w:t>
      </w:r>
      <w:r>
        <w:t xml:space="preserve"> secara jangka pendek. Dengan demikian dapat disimpulkan bahwa secara simultan variabel CR, DER, dan NPM memiliki pengaruh yang signifikan terhadap </w:t>
      </w:r>
      <w:r w:rsidR="00ED2080">
        <w:rPr>
          <w:i/>
          <w:iCs/>
        </w:rPr>
        <w:t>R</w:t>
      </w:r>
      <w:r w:rsidRPr="00ED2080">
        <w:rPr>
          <w:i/>
          <w:iCs/>
        </w:rPr>
        <w:t xml:space="preserve">eturn on </w:t>
      </w:r>
      <w:r w:rsidR="00ED2080">
        <w:rPr>
          <w:i/>
          <w:iCs/>
        </w:rPr>
        <w:t>E</w:t>
      </w:r>
      <w:r w:rsidRPr="00ED2080">
        <w:rPr>
          <w:i/>
          <w:iCs/>
        </w:rPr>
        <w:t>quity</w:t>
      </w:r>
      <w:r w:rsidR="00ED2080">
        <w:rPr>
          <w:i/>
          <w:iCs/>
        </w:rPr>
        <w:t xml:space="preserve"> </w:t>
      </w:r>
      <w:r w:rsidR="00ED2080" w:rsidRPr="00ED2080">
        <w:t>(ROE)</w:t>
      </w:r>
      <w:r w:rsidRPr="00ED2080">
        <w:rPr>
          <w:i/>
          <w:iCs/>
        </w:rPr>
        <w:t xml:space="preserve"> </w:t>
      </w:r>
    </w:p>
    <w:p w14:paraId="4B3A471C" w14:textId="77777777" w:rsidR="00860358" w:rsidRDefault="00FC2B8B" w:rsidP="00860358">
      <w:pPr>
        <w:pStyle w:val="Heading2"/>
        <w:spacing w:line="360" w:lineRule="auto"/>
        <w:ind w:left="360"/>
      </w:pPr>
      <w:commentRangeStart w:id="45"/>
      <w:r>
        <w:t>Pembahasan Hasil Penelitian</w:t>
      </w:r>
      <w:commentRangeEnd w:id="45"/>
      <w:r w:rsidR="00E73BDE">
        <w:rPr>
          <w:rStyle w:val="CommentReference"/>
          <w:rFonts w:eastAsiaTheme="minorHAnsi" w:cstheme="minorBidi"/>
          <w:b w:val="0"/>
          <w:color w:val="auto"/>
        </w:rPr>
        <w:commentReference w:id="45"/>
      </w:r>
    </w:p>
    <w:p w14:paraId="462C151C" w14:textId="072E8628" w:rsidR="00FC2B8B" w:rsidRDefault="00FC2B8B" w:rsidP="00860358">
      <w:pPr>
        <w:pStyle w:val="ListParagraph"/>
        <w:numPr>
          <w:ilvl w:val="6"/>
          <w:numId w:val="2"/>
        </w:numPr>
        <w:spacing w:line="360" w:lineRule="auto"/>
        <w:jc w:val="both"/>
        <w:rPr>
          <w:b/>
        </w:rPr>
      </w:pPr>
      <w:r w:rsidRPr="00860358">
        <w:rPr>
          <w:b/>
        </w:rPr>
        <w:t xml:space="preserve">Pengaruh </w:t>
      </w:r>
      <w:r w:rsidRPr="00860358">
        <w:rPr>
          <w:b/>
          <w:i/>
        </w:rPr>
        <w:t>Current Ratio</w:t>
      </w:r>
      <w:r w:rsidRPr="00860358">
        <w:rPr>
          <w:b/>
        </w:rPr>
        <w:t xml:space="preserve"> (CR) Terhadap </w:t>
      </w:r>
      <w:r w:rsidRPr="00860358">
        <w:rPr>
          <w:b/>
          <w:i/>
        </w:rPr>
        <w:t>Return On Equity</w:t>
      </w:r>
      <w:r w:rsidRPr="00860358">
        <w:rPr>
          <w:b/>
        </w:rPr>
        <w:t xml:space="preserve"> (ROE)</w:t>
      </w:r>
    </w:p>
    <w:p w14:paraId="263F6538" w14:textId="77777777" w:rsidR="00860358" w:rsidRDefault="00860358" w:rsidP="00860358">
      <w:pPr>
        <w:pStyle w:val="ListParagraph"/>
        <w:spacing w:line="360" w:lineRule="auto"/>
        <w:ind w:left="1080" w:firstLine="360"/>
        <w:jc w:val="both"/>
      </w:pPr>
      <w:r>
        <w:t xml:space="preserve">Hasil pengujian </w:t>
      </w:r>
      <w:r w:rsidRPr="00860358">
        <w:rPr>
          <w:i/>
        </w:rPr>
        <w:t>Vector Error Correction Model</w:t>
      </w:r>
      <w:r>
        <w:t xml:space="preserve"> (VECM) jangka panjang pada variabel terikat (dependen) menunjukkan bahwa </w:t>
      </w:r>
      <w:r w:rsidRPr="00860358">
        <w:rPr>
          <w:i/>
        </w:rPr>
        <w:t xml:space="preserve">Current Ratio </w:t>
      </w:r>
      <w:r>
        <w:t xml:space="preserve">(CR) memiliki koefisien sebesar 11.37114 dengan nilai t-statistik 62.8743 yang lebih besar dari nilai t-tabel 2,048407. Hal ini mengindikasikan bahwa CR berpengaruh positif dan signifikan terhadap </w:t>
      </w:r>
      <w:r w:rsidRPr="00860358">
        <w:rPr>
          <w:i/>
        </w:rPr>
        <w:t xml:space="preserve">Return </w:t>
      </w:r>
      <w:proofErr w:type="gramStart"/>
      <w:r w:rsidRPr="00860358">
        <w:rPr>
          <w:i/>
        </w:rPr>
        <w:t>On</w:t>
      </w:r>
      <w:proofErr w:type="gramEnd"/>
      <w:r w:rsidRPr="00860358">
        <w:rPr>
          <w:i/>
        </w:rPr>
        <w:t xml:space="preserve"> Equity</w:t>
      </w:r>
      <w:r>
        <w:t xml:space="preserve"> dalam jangka panjang. Pada pengujian jangka pendek, variabel CR memiliki koefisien sebesar 0.064958 dengan nilai t-statistik </w:t>
      </w:r>
      <w:r>
        <w:lastRenderedPageBreak/>
        <w:t xml:space="preserve">1.70214 yang lebih kecil dari t-tabel 2,048407. Dengan demikian, dapat disimpulkan bahwa CR tidak berpengaruh signifikan terhadap </w:t>
      </w:r>
      <w:r w:rsidRPr="00860358">
        <w:rPr>
          <w:i/>
        </w:rPr>
        <w:t xml:space="preserve">Return </w:t>
      </w:r>
      <w:proofErr w:type="gramStart"/>
      <w:r w:rsidRPr="00860358">
        <w:rPr>
          <w:i/>
        </w:rPr>
        <w:t>On</w:t>
      </w:r>
      <w:proofErr w:type="gramEnd"/>
      <w:r w:rsidRPr="00860358">
        <w:rPr>
          <w:i/>
        </w:rPr>
        <w:t xml:space="preserve"> Equity</w:t>
      </w:r>
      <w:r w:rsidRPr="00860358">
        <w:t xml:space="preserve"> </w:t>
      </w:r>
      <w:r>
        <w:t xml:space="preserve">dalam jangka pendek. </w:t>
      </w:r>
    </w:p>
    <w:p w14:paraId="7E1EE873" w14:textId="77777777" w:rsidR="009410E5" w:rsidRDefault="00860358" w:rsidP="009410E5">
      <w:pPr>
        <w:pStyle w:val="ListParagraph"/>
        <w:spacing w:line="360" w:lineRule="auto"/>
        <w:ind w:left="1080" w:firstLine="360"/>
        <w:jc w:val="both"/>
      </w:pPr>
      <w:r>
        <w:t>Pada hasil pengujian kausalitas Granger variabel CR menunjukkan bahwa tidak adanya hubungan kausalitas, baik satu arah maupun dua arah dengan Harga Saham karena nilai probabilitasnya lebih besar dari 0,</w:t>
      </w:r>
      <w:r w:rsidR="000B5784">
        <w:t xml:space="preserve"> </w:t>
      </w:r>
      <w:r>
        <w:t>05 (5%).</w:t>
      </w:r>
    </w:p>
    <w:p w14:paraId="7B72319D" w14:textId="5D7A8D56" w:rsidR="009410E5" w:rsidRPr="009410E5" w:rsidRDefault="00D3285C" w:rsidP="009410E5">
      <w:pPr>
        <w:pStyle w:val="ListParagraph"/>
        <w:spacing w:line="360" w:lineRule="auto"/>
        <w:ind w:left="1080" w:firstLine="360"/>
        <w:jc w:val="both"/>
      </w:pPr>
      <w:r>
        <w:t xml:space="preserve">Temuan dan Kesimpulan pada hasil penelitian ini mendukung dari hasil penelitian yang </w:t>
      </w:r>
      <w:r w:rsidR="009410E5">
        <w:t xml:space="preserve">oleh </w:t>
      </w:r>
      <w:r w:rsidR="009410E5" w:rsidRPr="008123D5">
        <w:rPr>
          <w:rFonts w:cs="Times New Roman"/>
          <w:szCs w:val="24"/>
        </w:rPr>
        <w:t xml:space="preserve">Ahmad Idris dan Teguh Hidayat </w:t>
      </w:r>
      <w:r w:rsidR="009410E5" w:rsidRPr="009410E5">
        <w:rPr>
          <w:rFonts w:cs="Times New Roman"/>
          <w:szCs w:val="24"/>
        </w:rPr>
        <w:t>(2024)</w:t>
      </w:r>
      <w:r w:rsidR="009410E5">
        <w:rPr>
          <w:rFonts w:cs="Times New Roman"/>
          <w:szCs w:val="24"/>
        </w:rPr>
        <w:t xml:space="preserve"> yang menyatakan bahwa CR berpengaruh terhadap </w:t>
      </w:r>
      <w:r w:rsidR="009410E5" w:rsidRPr="00ED2080">
        <w:rPr>
          <w:rFonts w:cs="Times New Roman"/>
          <w:i/>
          <w:iCs/>
          <w:szCs w:val="24"/>
        </w:rPr>
        <w:t>Return On Equity</w:t>
      </w:r>
      <w:r w:rsidR="009410E5">
        <w:rPr>
          <w:rFonts w:cs="Times New Roman"/>
          <w:szCs w:val="24"/>
        </w:rPr>
        <w:t>. Dan Furniawa</w:t>
      </w:r>
      <w:r w:rsidR="009410E5" w:rsidRPr="008123D5">
        <w:rPr>
          <w:rFonts w:cs="Times New Roman"/>
          <w:szCs w:val="24"/>
        </w:rPr>
        <w:t>n</w:t>
      </w:r>
      <w:r w:rsidR="009410E5">
        <w:rPr>
          <w:rFonts w:cs="Times New Roman"/>
          <w:szCs w:val="24"/>
        </w:rPr>
        <w:t xml:space="preserve"> </w:t>
      </w:r>
      <w:r w:rsidR="009410E5" w:rsidRPr="009410E5">
        <w:rPr>
          <w:rFonts w:cs="Times New Roman"/>
          <w:szCs w:val="24"/>
        </w:rPr>
        <w:t>(2022)</w:t>
      </w:r>
      <w:r w:rsidR="009410E5">
        <w:rPr>
          <w:rFonts w:cs="Times New Roman"/>
          <w:szCs w:val="24"/>
        </w:rPr>
        <w:t xml:space="preserve"> menyatakan bahwa CR tidak berpengaruh terhadap </w:t>
      </w:r>
      <w:r w:rsidR="009410E5" w:rsidRPr="00B5050B">
        <w:rPr>
          <w:rFonts w:cs="Times New Roman"/>
          <w:i/>
          <w:iCs/>
          <w:szCs w:val="24"/>
        </w:rPr>
        <w:t xml:space="preserve">Return </w:t>
      </w:r>
      <w:proofErr w:type="gramStart"/>
      <w:r w:rsidR="009410E5" w:rsidRPr="00B5050B">
        <w:rPr>
          <w:rFonts w:cs="Times New Roman"/>
          <w:i/>
          <w:iCs/>
          <w:szCs w:val="24"/>
        </w:rPr>
        <w:t>On</w:t>
      </w:r>
      <w:proofErr w:type="gramEnd"/>
      <w:r w:rsidR="009410E5" w:rsidRPr="00B5050B">
        <w:rPr>
          <w:rFonts w:cs="Times New Roman"/>
          <w:i/>
          <w:iCs/>
          <w:szCs w:val="24"/>
        </w:rPr>
        <w:t xml:space="preserve"> Equity</w:t>
      </w:r>
      <w:r w:rsidR="009410E5">
        <w:rPr>
          <w:rFonts w:cs="Times New Roman"/>
          <w:szCs w:val="24"/>
        </w:rPr>
        <w:t>.</w:t>
      </w:r>
    </w:p>
    <w:p w14:paraId="61060CAE" w14:textId="77777777" w:rsidR="003732B7" w:rsidRPr="003732B7" w:rsidRDefault="00C02202" w:rsidP="003732B7">
      <w:pPr>
        <w:pStyle w:val="ListParagraph"/>
        <w:numPr>
          <w:ilvl w:val="6"/>
          <w:numId w:val="2"/>
        </w:numPr>
        <w:spacing w:line="360" w:lineRule="auto"/>
        <w:jc w:val="both"/>
      </w:pPr>
      <w:r w:rsidRPr="003732B7">
        <w:rPr>
          <w:b/>
        </w:rPr>
        <w:t xml:space="preserve">Pengaruh </w:t>
      </w:r>
      <w:r w:rsidRPr="003732B7">
        <w:rPr>
          <w:b/>
          <w:i/>
        </w:rPr>
        <w:t>Debt To Equity Ratio</w:t>
      </w:r>
      <w:r w:rsidRPr="003732B7">
        <w:rPr>
          <w:b/>
        </w:rPr>
        <w:t xml:space="preserve"> (DER) Terhadap </w:t>
      </w:r>
      <w:r w:rsidRPr="003732B7">
        <w:rPr>
          <w:b/>
          <w:i/>
        </w:rPr>
        <w:t>Return On Equity</w:t>
      </w:r>
      <w:r w:rsidRPr="003732B7">
        <w:rPr>
          <w:b/>
        </w:rPr>
        <w:t xml:space="preserve"> (ROE)</w:t>
      </w:r>
    </w:p>
    <w:p w14:paraId="16ECBF13" w14:textId="278C5EC9" w:rsidR="003732B7" w:rsidRDefault="003732B7" w:rsidP="003732B7">
      <w:pPr>
        <w:pStyle w:val="ListParagraph"/>
        <w:spacing w:line="360" w:lineRule="auto"/>
        <w:ind w:left="1080"/>
        <w:jc w:val="both"/>
      </w:pPr>
      <w:r>
        <w:t xml:space="preserve">Hasil pengujian </w:t>
      </w:r>
      <w:r w:rsidRPr="00860358">
        <w:rPr>
          <w:i/>
        </w:rPr>
        <w:t>Vector Error Correction Model</w:t>
      </w:r>
      <w:r>
        <w:t xml:space="preserve"> (VECM) jangka panjang pada variabel terikat (dependen) menunjukkan bahwa </w:t>
      </w:r>
      <w:r>
        <w:rPr>
          <w:i/>
        </w:rPr>
        <w:t xml:space="preserve">Debt To Equity Ratio </w:t>
      </w:r>
      <w:r w:rsidRPr="003732B7">
        <w:t>(DER</w:t>
      </w:r>
      <w:r>
        <w:rPr>
          <w:i/>
        </w:rPr>
        <w:t xml:space="preserve">) </w:t>
      </w:r>
      <w:r>
        <w:t xml:space="preserve">memiliki koefisien sebesar 21.16034 dengan nilai t-statistik 2.15159 yang lebih besar dari nilai t-tabel 2,048407. Hal ini mengindikasikan bahwa DER berpengaruh positif dan signifikan terhadap </w:t>
      </w:r>
      <w:r w:rsidRPr="00860358">
        <w:rPr>
          <w:i/>
        </w:rPr>
        <w:t xml:space="preserve">Return </w:t>
      </w:r>
      <w:proofErr w:type="gramStart"/>
      <w:r w:rsidRPr="00860358">
        <w:rPr>
          <w:i/>
        </w:rPr>
        <w:t>On</w:t>
      </w:r>
      <w:proofErr w:type="gramEnd"/>
      <w:r w:rsidRPr="00860358">
        <w:rPr>
          <w:i/>
        </w:rPr>
        <w:t xml:space="preserve"> Equity</w:t>
      </w:r>
      <w:r>
        <w:t xml:space="preserve"> dalam jangka panjang. Pada pengujian jangka pendek, variabel DER memiliki koefisien sebesar 0.932787 dengan nilai t-statistik 1.67579 yang lebih kecil dari t-tabel 2,048407. Dengan demikian, dapat disimpulkan bahwa DER tidak berpengaruh signifikan terhadap </w:t>
      </w:r>
      <w:r w:rsidRPr="00860358">
        <w:rPr>
          <w:i/>
        </w:rPr>
        <w:t xml:space="preserve">Return </w:t>
      </w:r>
      <w:proofErr w:type="gramStart"/>
      <w:r w:rsidRPr="00860358">
        <w:rPr>
          <w:i/>
        </w:rPr>
        <w:t>On</w:t>
      </w:r>
      <w:proofErr w:type="gramEnd"/>
      <w:r w:rsidRPr="00860358">
        <w:rPr>
          <w:i/>
        </w:rPr>
        <w:t xml:space="preserve"> Equity</w:t>
      </w:r>
      <w:r w:rsidRPr="00860358">
        <w:t xml:space="preserve"> </w:t>
      </w:r>
      <w:r>
        <w:t xml:space="preserve">dalam jangka pendek. </w:t>
      </w:r>
    </w:p>
    <w:p w14:paraId="715D8E21" w14:textId="77777777" w:rsidR="009410E5" w:rsidRDefault="003732B7" w:rsidP="009410E5">
      <w:pPr>
        <w:pStyle w:val="ListParagraph"/>
        <w:spacing w:line="360" w:lineRule="auto"/>
        <w:ind w:left="1080" w:firstLine="360"/>
        <w:jc w:val="both"/>
      </w:pPr>
      <w:r>
        <w:t>Pada hasil pengujian kausalitas Granger variabel DER menunjukkan bahwa tidak adanya hubungan kausalitas, baik satu arah maupun dua arah dengan Harga Saham karena nilai probabilitasnya lebih besar dari 0,05 (5%).</w:t>
      </w:r>
    </w:p>
    <w:p w14:paraId="028E4830" w14:textId="1C4B3015" w:rsidR="009410E5" w:rsidRPr="009410E5" w:rsidRDefault="00D3285C" w:rsidP="009410E5">
      <w:pPr>
        <w:pStyle w:val="ListParagraph"/>
        <w:spacing w:line="360" w:lineRule="auto"/>
        <w:ind w:left="1080" w:firstLine="360"/>
        <w:jc w:val="both"/>
      </w:pPr>
      <w:r>
        <w:lastRenderedPageBreak/>
        <w:t xml:space="preserve">Temuan dan Kesimpulan pada hasil penelitian ini mendukung dari hasil penelitian yang </w:t>
      </w:r>
      <w:r w:rsidR="009410E5">
        <w:t xml:space="preserve">oleh </w:t>
      </w:r>
      <w:r w:rsidR="009410E5" w:rsidRPr="009410E5">
        <w:rPr>
          <w:rFonts w:cs="Times New Roman"/>
          <w:szCs w:val="24"/>
        </w:rPr>
        <w:t>Furniawan</w:t>
      </w:r>
      <w:r w:rsidR="009410E5">
        <w:rPr>
          <w:rFonts w:cs="Times New Roman"/>
          <w:szCs w:val="24"/>
        </w:rPr>
        <w:t xml:space="preserve"> </w:t>
      </w:r>
      <w:r w:rsidR="009410E5" w:rsidRPr="009410E5">
        <w:rPr>
          <w:rFonts w:cs="Times New Roman"/>
          <w:szCs w:val="24"/>
        </w:rPr>
        <w:t>(2022)</w:t>
      </w:r>
      <w:r w:rsidR="009410E5">
        <w:rPr>
          <w:rFonts w:cs="Times New Roman"/>
          <w:szCs w:val="24"/>
        </w:rPr>
        <w:t xml:space="preserve"> </w:t>
      </w:r>
      <w:r w:rsidR="009410E5" w:rsidRPr="009410E5">
        <w:rPr>
          <w:rFonts w:cs="Times New Roman"/>
          <w:szCs w:val="24"/>
        </w:rPr>
        <w:t xml:space="preserve">yang menyatakan bahwa </w:t>
      </w:r>
      <w:r w:rsidR="009410E5">
        <w:rPr>
          <w:rFonts w:cs="Times New Roman"/>
          <w:szCs w:val="24"/>
        </w:rPr>
        <w:t>DER</w:t>
      </w:r>
      <w:r w:rsidR="009410E5" w:rsidRPr="009410E5">
        <w:rPr>
          <w:rFonts w:cs="Times New Roman"/>
          <w:szCs w:val="24"/>
        </w:rPr>
        <w:t xml:space="preserve"> berpengaruh terhadap </w:t>
      </w:r>
      <w:r w:rsidR="009410E5" w:rsidRPr="00EF53AD">
        <w:rPr>
          <w:rFonts w:cs="Times New Roman"/>
          <w:i/>
          <w:iCs/>
          <w:szCs w:val="24"/>
        </w:rPr>
        <w:t xml:space="preserve">Return </w:t>
      </w:r>
      <w:proofErr w:type="gramStart"/>
      <w:r w:rsidR="009410E5" w:rsidRPr="00EF53AD">
        <w:rPr>
          <w:rFonts w:cs="Times New Roman"/>
          <w:i/>
          <w:iCs/>
          <w:szCs w:val="24"/>
        </w:rPr>
        <w:t>On</w:t>
      </w:r>
      <w:proofErr w:type="gramEnd"/>
      <w:r w:rsidR="009410E5" w:rsidRPr="00EF53AD">
        <w:rPr>
          <w:rFonts w:cs="Times New Roman"/>
          <w:i/>
          <w:iCs/>
          <w:szCs w:val="24"/>
        </w:rPr>
        <w:t xml:space="preserve"> Equity</w:t>
      </w:r>
      <w:r w:rsidR="009410E5" w:rsidRPr="009410E5">
        <w:rPr>
          <w:rFonts w:cs="Times New Roman"/>
          <w:szCs w:val="24"/>
        </w:rPr>
        <w:t xml:space="preserve">. </w:t>
      </w:r>
      <w:r w:rsidR="00C466BB">
        <w:rPr>
          <w:rFonts w:cs="Times New Roman"/>
          <w:szCs w:val="24"/>
        </w:rPr>
        <w:t xml:space="preserve">Dan </w:t>
      </w:r>
      <w:r w:rsidR="00C466BB" w:rsidRPr="008123D5">
        <w:rPr>
          <w:rFonts w:cs="Times New Roman"/>
          <w:szCs w:val="24"/>
        </w:rPr>
        <w:t>Alexsander Hutasoit dan Agus Supriatna.</w:t>
      </w:r>
      <w:r w:rsidR="00C466BB">
        <w:rPr>
          <w:rFonts w:cs="Times New Roman"/>
          <w:szCs w:val="24"/>
        </w:rPr>
        <w:t xml:space="preserve"> </w:t>
      </w:r>
      <w:r w:rsidR="00C466BB" w:rsidRPr="00D3285C">
        <w:rPr>
          <w:rFonts w:cs="Times New Roman"/>
          <w:szCs w:val="24"/>
        </w:rPr>
        <w:t>(2025)</w:t>
      </w:r>
      <w:r w:rsidR="00C466BB">
        <w:rPr>
          <w:rFonts w:cs="Times New Roman"/>
          <w:szCs w:val="24"/>
        </w:rPr>
        <w:t xml:space="preserve"> menyatakan bahwa </w:t>
      </w:r>
      <w:r w:rsidR="009410E5">
        <w:rPr>
          <w:rFonts w:cs="Times New Roman"/>
          <w:szCs w:val="24"/>
        </w:rPr>
        <w:t xml:space="preserve">menyatakan bahwa DER tidak berpengaruh signifikan terhadap </w:t>
      </w:r>
      <w:r w:rsidR="009410E5" w:rsidRPr="00EF53AD">
        <w:rPr>
          <w:rFonts w:cs="Times New Roman"/>
          <w:i/>
          <w:iCs/>
          <w:szCs w:val="24"/>
        </w:rPr>
        <w:t xml:space="preserve">Return </w:t>
      </w:r>
      <w:proofErr w:type="gramStart"/>
      <w:r w:rsidR="009410E5" w:rsidRPr="00EF53AD">
        <w:rPr>
          <w:rFonts w:cs="Times New Roman"/>
          <w:i/>
          <w:iCs/>
          <w:szCs w:val="24"/>
        </w:rPr>
        <w:t>On</w:t>
      </w:r>
      <w:proofErr w:type="gramEnd"/>
      <w:r w:rsidR="009410E5" w:rsidRPr="00EF53AD">
        <w:rPr>
          <w:rFonts w:cs="Times New Roman"/>
          <w:i/>
          <w:iCs/>
          <w:szCs w:val="24"/>
        </w:rPr>
        <w:t xml:space="preserve"> Equity</w:t>
      </w:r>
      <w:r w:rsidR="009410E5">
        <w:rPr>
          <w:rFonts w:cs="Times New Roman"/>
          <w:szCs w:val="24"/>
        </w:rPr>
        <w:t>.</w:t>
      </w:r>
    </w:p>
    <w:p w14:paraId="293A7DC5" w14:textId="77777777" w:rsidR="003732B7" w:rsidRPr="003732B7" w:rsidRDefault="007A1146" w:rsidP="003732B7">
      <w:pPr>
        <w:pStyle w:val="ListParagraph"/>
        <w:numPr>
          <w:ilvl w:val="6"/>
          <w:numId w:val="2"/>
        </w:numPr>
        <w:spacing w:line="360" w:lineRule="auto"/>
        <w:jc w:val="both"/>
      </w:pPr>
      <w:r w:rsidRPr="003732B7">
        <w:rPr>
          <w:b/>
        </w:rPr>
        <w:t xml:space="preserve">Pengaruh </w:t>
      </w:r>
      <w:r w:rsidRPr="003732B7">
        <w:rPr>
          <w:b/>
          <w:i/>
        </w:rPr>
        <w:t>Net Profit Margin</w:t>
      </w:r>
      <w:r w:rsidRPr="003732B7">
        <w:rPr>
          <w:b/>
        </w:rPr>
        <w:t xml:space="preserve"> (NPM) Terhadap </w:t>
      </w:r>
      <w:r w:rsidRPr="003732B7">
        <w:rPr>
          <w:b/>
          <w:i/>
        </w:rPr>
        <w:t>Return On Equity</w:t>
      </w:r>
      <w:r w:rsidRPr="003732B7">
        <w:rPr>
          <w:b/>
        </w:rPr>
        <w:t xml:space="preserve"> (ROE)</w:t>
      </w:r>
    </w:p>
    <w:p w14:paraId="7DEA7786" w14:textId="1AF322B4" w:rsidR="003732B7" w:rsidRDefault="003732B7" w:rsidP="003732B7">
      <w:pPr>
        <w:pStyle w:val="ListParagraph"/>
        <w:spacing w:line="360" w:lineRule="auto"/>
        <w:ind w:left="1080"/>
        <w:jc w:val="both"/>
      </w:pPr>
      <w:r>
        <w:rPr>
          <w:b/>
        </w:rPr>
        <w:t xml:space="preserve"> </w:t>
      </w:r>
      <w:r>
        <w:rPr>
          <w:b/>
        </w:rPr>
        <w:tab/>
      </w:r>
      <w:r>
        <w:t xml:space="preserve">Hasil pengujian </w:t>
      </w:r>
      <w:r w:rsidRPr="00860358">
        <w:rPr>
          <w:i/>
        </w:rPr>
        <w:t>Vector Error Correction Model</w:t>
      </w:r>
      <w:r>
        <w:t xml:space="preserve"> (VECM) jangka panjang pada variabel terikat (dependen) menunjukkan bahwa </w:t>
      </w:r>
      <w:r>
        <w:rPr>
          <w:i/>
        </w:rPr>
        <w:t xml:space="preserve">Net Profit Margin </w:t>
      </w:r>
      <w:r w:rsidRPr="003732B7">
        <w:t>(NPM)</w:t>
      </w:r>
      <w:r>
        <w:rPr>
          <w:i/>
        </w:rPr>
        <w:t xml:space="preserve"> </w:t>
      </w:r>
      <w:r>
        <w:t xml:space="preserve">memiliki koefisien sebesar -606.0410 dengan nilai t-statistik </w:t>
      </w:r>
      <w:r w:rsidR="001B37C5">
        <w:t xml:space="preserve">19.5317 </w:t>
      </w:r>
      <w:r>
        <w:t xml:space="preserve">yang lebih besar dari nilai t-tabel 2,048407. Hal ini mengindikasikan bahwa </w:t>
      </w:r>
      <w:r w:rsidR="001B37C5">
        <w:t xml:space="preserve">NPM </w:t>
      </w:r>
      <w:r>
        <w:t xml:space="preserve">berpengaruh </w:t>
      </w:r>
      <w:r w:rsidR="001B37C5">
        <w:t xml:space="preserve">negatif </w:t>
      </w:r>
      <w:r>
        <w:t xml:space="preserve">dan signifikan terhadap </w:t>
      </w:r>
      <w:r w:rsidRPr="00860358">
        <w:rPr>
          <w:i/>
        </w:rPr>
        <w:t xml:space="preserve">Return </w:t>
      </w:r>
      <w:proofErr w:type="gramStart"/>
      <w:r w:rsidRPr="00860358">
        <w:rPr>
          <w:i/>
        </w:rPr>
        <w:t>On</w:t>
      </w:r>
      <w:proofErr w:type="gramEnd"/>
      <w:r w:rsidRPr="00860358">
        <w:rPr>
          <w:i/>
        </w:rPr>
        <w:t xml:space="preserve"> Equity</w:t>
      </w:r>
      <w:r>
        <w:t xml:space="preserve"> dalam jangka panjang. Pada pengujian jangka pendek, variabel</w:t>
      </w:r>
      <w:r w:rsidR="001B37C5">
        <w:t xml:space="preserve"> NPM</w:t>
      </w:r>
      <w:r>
        <w:t xml:space="preserve"> memiliki koefisien sebesar </w:t>
      </w:r>
      <w:r w:rsidR="001B37C5">
        <w:t xml:space="preserve">-7.200428 </w:t>
      </w:r>
      <w:r>
        <w:t xml:space="preserve">dengan nilai t-statistik </w:t>
      </w:r>
      <w:r w:rsidR="001B37C5">
        <w:t xml:space="preserve">1.59601 </w:t>
      </w:r>
      <w:r>
        <w:t xml:space="preserve">yang lebih kecil dari t-tabel 2,048407. Dengan demikian, dapat disimpulkan bahwa </w:t>
      </w:r>
      <w:r w:rsidR="001B37C5">
        <w:t xml:space="preserve">NPM </w:t>
      </w:r>
      <w:r>
        <w:t xml:space="preserve">tidak berpengaruh signifikan terhadap </w:t>
      </w:r>
      <w:r w:rsidRPr="00860358">
        <w:rPr>
          <w:i/>
        </w:rPr>
        <w:t xml:space="preserve">Return </w:t>
      </w:r>
      <w:proofErr w:type="gramStart"/>
      <w:r w:rsidRPr="00860358">
        <w:rPr>
          <w:i/>
        </w:rPr>
        <w:t>On</w:t>
      </w:r>
      <w:proofErr w:type="gramEnd"/>
      <w:r w:rsidRPr="00860358">
        <w:rPr>
          <w:i/>
        </w:rPr>
        <w:t xml:space="preserve"> Equity</w:t>
      </w:r>
      <w:r w:rsidRPr="00860358">
        <w:t xml:space="preserve"> </w:t>
      </w:r>
      <w:r>
        <w:t xml:space="preserve">dalam jangka pendek. </w:t>
      </w:r>
    </w:p>
    <w:p w14:paraId="59876813" w14:textId="77777777" w:rsidR="009410E5" w:rsidRDefault="003732B7" w:rsidP="009410E5">
      <w:pPr>
        <w:pStyle w:val="ListParagraph"/>
        <w:spacing w:line="360" w:lineRule="auto"/>
        <w:ind w:left="1080" w:firstLine="360"/>
        <w:jc w:val="both"/>
      </w:pPr>
      <w:r>
        <w:t xml:space="preserve">Pada hasil pengujian kausalitas Granger variabel </w:t>
      </w:r>
      <w:r w:rsidR="001B37C5">
        <w:t xml:space="preserve">variabel Return On Equity </w:t>
      </w:r>
      <w:r>
        <w:t xml:space="preserve">menunjukkan bahwa </w:t>
      </w:r>
      <w:r w:rsidR="001B37C5">
        <w:t xml:space="preserve">adanya hubungan kausalitas </w:t>
      </w:r>
      <w:r>
        <w:t xml:space="preserve">satu arah </w:t>
      </w:r>
      <w:r w:rsidR="001B37C5">
        <w:t>dengan NPM karena nilai probabilitasnya lebih mecil dari 0</w:t>
      </w:r>
      <w:proofErr w:type="gramStart"/>
      <w:r w:rsidR="001B37C5">
        <w:t>,05</w:t>
      </w:r>
      <w:proofErr w:type="gramEnd"/>
      <w:r w:rsidR="001B37C5">
        <w:t xml:space="preserve"> (5%).</w:t>
      </w:r>
    </w:p>
    <w:p w14:paraId="4492D37E" w14:textId="5A1DC9A5" w:rsidR="009410E5" w:rsidRDefault="00D3285C" w:rsidP="009410E5">
      <w:pPr>
        <w:pStyle w:val="ListParagraph"/>
        <w:spacing w:line="360" w:lineRule="auto"/>
        <w:ind w:left="1080" w:firstLine="360"/>
        <w:jc w:val="both"/>
      </w:pPr>
      <w:r>
        <w:t xml:space="preserve">Temuan dan Kesimpulan pada hasil penelitian ini mendukung dari hasil penelitian yang </w:t>
      </w:r>
      <w:r w:rsidR="009410E5">
        <w:t>oleh</w:t>
      </w:r>
      <w:r w:rsidR="009410E5" w:rsidRPr="009410E5">
        <w:rPr>
          <w:rFonts w:cs="Times New Roman"/>
          <w:szCs w:val="24"/>
        </w:rPr>
        <w:t xml:space="preserve"> </w:t>
      </w:r>
      <w:r w:rsidR="009410E5" w:rsidRPr="008123D5">
        <w:rPr>
          <w:rFonts w:cs="Times New Roman"/>
          <w:szCs w:val="24"/>
        </w:rPr>
        <w:t>Zen Kurniawan dan Masno Marjoha</w:t>
      </w:r>
      <w:r w:rsidR="009410E5">
        <w:rPr>
          <w:rFonts w:cs="Times New Roman"/>
          <w:szCs w:val="24"/>
        </w:rPr>
        <w:t xml:space="preserve">n </w:t>
      </w:r>
      <w:r w:rsidR="009410E5" w:rsidRPr="009410E5">
        <w:rPr>
          <w:rFonts w:cs="Times New Roman"/>
          <w:szCs w:val="24"/>
        </w:rPr>
        <w:t xml:space="preserve">(2024)) yang menyatakan bahwa </w:t>
      </w:r>
      <w:r w:rsidR="009410E5">
        <w:rPr>
          <w:rFonts w:cs="Times New Roman"/>
          <w:szCs w:val="24"/>
        </w:rPr>
        <w:t>NPM</w:t>
      </w:r>
      <w:r w:rsidR="009410E5" w:rsidRPr="009410E5">
        <w:rPr>
          <w:rFonts w:cs="Times New Roman"/>
          <w:szCs w:val="24"/>
        </w:rPr>
        <w:t xml:space="preserve"> berpengaruh terhadap </w:t>
      </w:r>
      <w:r w:rsidR="009410E5" w:rsidRPr="00F47BD4">
        <w:rPr>
          <w:rFonts w:cs="Times New Roman"/>
          <w:i/>
          <w:iCs/>
          <w:szCs w:val="24"/>
        </w:rPr>
        <w:t xml:space="preserve">Return </w:t>
      </w:r>
      <w:proofErr w:type="gramStart"/>
      <w:r w:rsidR="009410E5" w:rsidRPr="00F47BD4">
        <w:rPr>
          <w:rFonts w:cs="Times New Roman"/>
          <w:i/>
          <w:iCs/>
          <w:szCs w:val="24"/>
        </w:rPr>
        <w:t>On</w:t>
      </w:r>
      <w:proofErr w:type="gramEnd"/>
      <w:r w:rsidR="009410E5" w:rsidRPr="00F47BD4">
        <w:rPr>
          <w:rFonts w:cs="Times New Roman"/>
          <w:i/>
          <w:iCs/>
          <w:szCs w:val="24"/>
        </w:rPr>
        <w:t xml:space="preserve"> Equity</w:t>
      </w:r>
      <w:r w:rsidR="009410E5" w:rsidRPr="009410E5">
        <w:rPr>
          <w:rFonts w:cs="Times New Roman"/>
          <w:szCs w:val="24"/>
        </w:rPr>
        <w:t xml:space="preserve">. </w:t>
      </w:r>
      <w:r w:rsidR="004776F5" w:rsidRPr="004776F5">
        <w:rPr>
          <w:rFonts w:cs="Times New Roman"/>
          <w:szCs w:val="24"/>
        </w:rPr>
        <w:t xml:space="preserve">Ambarwati </w:t>
      </w:r>
      <w:r w:rsidR="004776F5">
        <w:rPr>
          <w:rFonts w:cs="Times New Roman"/>
          <w:szCs w:val="24"/>
        </w:rPr>
        <w:t>popy</w:t>
      </w:r>
      <w:r w:rsidR="00680177">
        <w:rPr>
          <w:rFonts w:cs="Times New Roman"/>
          <w:szCs w:val="24"/>
        </w:rPr>
        <w:t xml:space="preserve">, at al </w:t>
      </w:r>
      <w:r w:rsidR="009410E5" w:rsidRPr="009410E5">
        <w:rPr>
          <w:rFonts w:cs="Times New Roman"/>
          <w:szCs w:val="24"/>
        </w:rPr>
        <w:t xml:space="preserve">menyatakan bahwa </w:t>
      </w:r>
      <w:r w:rsidR="009410E5">
        <w:rPr>
          <w:rFonts w:cs="Times New Roman"/>
          <w:szCs w:val="24"/>
        </w:rPr>
        <w:t>NPM</w:t>
      </w:r>
      <w:r w:rsidR="009410E5" w:rsidRPr="009410E5">
        <w:rPr>
          <w:rFonts w:cs="Times New Roman"/>
          <w:szCs w:val="24"/>
        </w:rPr>
        <w:t xml:space="preserve"> tidak berpengaruh signifikan terhadap </w:t>
      </w:r>
      <w:r w:rsidR="009410E5" w:rsidRPr="005B3EAE">
        <w:rPr>
          <w:rFonts w:cs="Times New Roman"/>
          <w:i/>
          <w:iCs/>
          <w:szCs w:val="24"/>
        </w:rPr>
        <w:t xml:space="preserve">Return </w:t>
      </w:r>
      <w:proofErr w:type="gramStart"/>
      <w:r w:rsidR="009410E5" w:rsidRPr="005B3EAE">
        <w:rPr>
          <w:rFonts w:cs="Times New Roman"/>
          <w:i/>
          <w:iCs/>
          <w:szCs w:val="24"/>
        </w:rPr>
        <w:t>On</w:t>
      </w:r>
      <w:proofErr w:type="gramEnd"/>
      <w:r w:rsidR="009410E5" w:rsidRPr="005B3EAE">
        <w:rPr>
          <w:rFonts w:cs="Times New Roman"/>
          <w:i/>
          <w:iCs/>
          <w:szCs w:val="24"/>
        </w:rPr>
        <w:t xml:space="preserve"> Equity.</w:t>
      </w:r>
    </w:p>
    <w:p w14:paraId="2B28AB34" w14:textId="77777777" w:rsidR="009410E5" w:rsidRDefault="001B37C5" w:rsidP="009410E5">
      <w:pPr>
        <w:pStyle w:val="ListParagraph"/>
        <w:numPr>
          <w:ilvl w:val="6"/>
          <w:numId w:val="2"/>
        </w:numPr>
        <w:spacing w:line="360" w:lineRule="auto"/>
        <w:jc w:val="both"/>
        <w:rPr>
          <w:b/>
        </w:rPr>
      </w:pPr>
      <w:r w:rsidRPr="001B37C5">
        <w:rPr>
          <w:b/>
        </w:rPr>
        <w:t xml:space="preserve">Pengaruh </w:t>
      </w:r>
      <w:r w:rsidRPr="001B37C5">
        <w:rPr>
          <w:b/>
          <w:i/>
        </w:rPr>
        <w:t>Current Ratio</w:t>
      </w:r>
      <w:r w:rsidRPr="001B37C5">
        <w:rPr>
          <w:b/>
        </w:rPr>
        <w:t xml:space="preserve"> (CR), </w:t>
      </w:r>
      <w:r w:rsidRPr="001B37C5">
        <w:rPr>
          <w:b/>
          <w:i/>
        </w:rPr>
        <w:t xml:space="preserve">Debt </w:t>
      </w:r>
      <w:proofErr w:type="gramStart"/>
      <w:r w:rsidRPr="001B37C5">
        <w:rPr>
          <w:b/>
          <w:i/>
        </w:rPr>
        <w:t>To</w:t>
      </w:r>
      <w:proofErr w:type="gramEnd"/>
      <w:r w:rsidRPr="001B37C5">
        <w:rPr>
          <w:b/>
          <w:i/>
        </w:rPr>
        <w:t xml:space="preserve"> Equity Ratio</w:t>
      </w:r>
      <w:r w:rsidRPr="001B37C5">
        <w:rPr>
          <w:b/>
        </w:rPr>
        <w:t xml:space="preserve"> (DER), dan </w:t>
      </w:r>
      <w:r w:rsidRPr="001B37C5">
        <w:rPr>
          <w:b/>
          <w:i/>
        </w:rPr>
        <w:t>Net Profit Margin</w:t>
      </w:r>
      <w:r w:rsidRPr="001B37C5">
        <w:rPr>
          <w:b/>
        </w:rPr>
        <w:t xml:space="preserve"> (NPM) terhadap </w:t>
      </w:r>
      <w:r w:rsidRPr="001B37C5">
        <w:rPr>
          <w:b/>
          <w:i/>
        </w:rPr>
        <w:t>Return On Equity</w:t>
      </w:r>
      <w:r>
        <w:rPr>
          <w:b/>
        </w:rPr>
        <w:t xml:space="preserve"> (ROE).</w:t>
      </w:r>
    </w:p>
    <w:p w14:paraId="680A0720" w14:textId="77777777" w:rsidR="00D3285C" w:rsidRPr="00A81346" w:rsidRDefault="009410E5" w:rsidP="00D3285C">
      <w:pPr>
        <w:pStyle w:val="ListParagraph"/>
        <w:spacing w:line="360" w:lineRule="auto"/>
        <w:ind w:left="1080" w:firstLine="360"/>
        <w:jc w:val="both"/>
        <w:rPr>
          <w:i/>
          <w:iCs/>
        </w:rPr>
      </w:pPr>
      <w:r>
        <w:t>Berdasarkan hasil pengujian secara parsial variabel CR, DER dan NPM Dimana hasil hipotesis pada variabel CR menunjukan H</w:t>
      </w:r>
      <w:r w:rsidRPr="009410E5">
        <w:rPr>
          <w:vertAlign w:val="subscript"/>
        </w:rPr>
        <w:t xml:space="preserve">0 </w:t>
      </w:r>
      <w:r>
        <w:t>di tolak H</w:t>
      </w:r>
      <w:r w:rsidRPr="009410E5">
        <w:rPr>
          <w:vertAlign w:val="subscript"/>
        </w:rPr>
        <w:t>a</w:t>
      </w:r>
      <w:r>
        <w:t xml:space="preserve"> </w:t>
      </w:r>
      <w:r>
        <w:lastRenderedPageBreak/>
        <w:t>diterima artinya CR berpengaruh signifikan terhadap return on equity. Selanjutnya pada variabel DER hasil hipotesisnya menunjukan H</w:t>
      </w:r>
      <w:r w:rsidRPr="009410E5">
        <w:rPr>
          <w:vertAlign w:val="subscript"/>
        </w:rPr>
        <w:t xml:space="preserve">0 </w:t>
      </w:r>
      <w:r>
        <w:t>di tolak H</w:t>
      </w:r>
      <w:r w:rsidRPr="009410E5">
        <w:rPr>
          <w:vertAlign w:val="subscript"/>
        </w:rPr>
        <w:t>a</w:t>
      </w:r>
      <w:r>
        <w:t xml:space="preserve"> diterima artinya DER berpengaruh signifikan terhadap return on equity. Dan pada variabel NPM hasil hipotesisnya menunjukan H</w:t>
      </w:r>
      <w:r w:rsidRPr="00B73548">
        <w:rPr>
          <w:vertAlign w:val="subscript"/>
        </w:rPr>
        <w:t>0</w:t>
      </w:r>
      <w:r>
        <w:rPr>
          <w:vertAlign w:val="subscript"/>
        </w:rPr>
        <w:t xml:space="preserve"> </w:t>
      </w:r>
      <w:r>
        <w:t>di tolak H</w:t>
      </w:r>
      <w:r w:rsidRPr="00B73548">
        <w:rPr>
          <w:vertAlign w:val="subscript"/>
        </w:rPr>
        <w:t>a</w:t>
      </w:r>
      <w:r>
        <w:t xml:space="preserve"> diterima artinya NPM berpengaruh signifikan terhadap </w:t>
      </w:r>
      <w:r w:rsidRPr="00A81346">
        <w:rPr>
          <w:i/>
          <w:iCs/>
        </w:rPr>
        <w:t>return on equity</w:t>
      </w:r>
      <w:r>
        <w:t>. Menunjukan pengaruh signifikan pada jangka Panjang Adapun variabel CR, DER, dan NPM menunjukan H</w:t>
      </w:r>
      <w:r w:rsidRPr="00B73548">
        <w:rPr>
          <w:vertAlign w:val="subscript"/>
        </w:rPr>
        <w:t>a</w:t>
      </w:r>
      <w:r>
        <w:t xml:space="preserve"> diterima dan H</w:t>
      </w:r>
      <w:r w:rsidRPr="00B73548">
        <w:rPr>
          <w:vertAlign w:val="subscript"/>
        </w:rPr>
        <w:t>0</w:t>
      </w:r>
      <w:r>
        <w:rPr>
          <w:vertAlign w:val="subscript"/>
        </w:rPr>
        <w:t xml:space="preserve"> </w:t>
      </w:r>
      <w:r>
        <w:t xml:space="preserve">di tolak artinya variabel tidak berpengaruh terhadap return on equity secara jangka pendek. Dengan demikian dapat disimpulkan bahwa secara simultan variabel CR, DER, dan NPM memiliki pengaruh yang signifikan terhadap </w:t>
      </w:r>
      <w:r w:rsidRPr="00A81346">
        <w:rPr>
          <w:i/>
          <w:iCs/>
        </w:rPr>
        <w:t>return on equity.</w:t>
      </w:r>
    </w:p>
    <w:p w14:paraId="06C296BC" w14:textId="349BE8B0" w:rsidR="008C3CC3" w:rsidRPr="000C7503" w:rsidRDefault="00D3285C" w:rsidP="000C7503">
      <w:pPr>
        <w:pStyle w:val="ListParagraph"/>
        <w:spacing w:line="360" w:lineRule="auto"/>
        <w:ind w:left="1080" w:firstLine="360"/>
        <w:jc w:val="both"/>
        <w:rPr>
          <w:rFonts w:cs="Times New Roman"/>
          <w:szCs w:val="24"/>
        </w:rPr>
      </w:pPr>
      <w:r>
        <w:t>Temuan dan Kesimpulan pada hasil penelitian ini mendukung dari hasil penelitian yang oleh</w:t>
      </w:r>
      <w:r w:rsidRPr="009410E5">
        <w:rPr>
          <w:rFonts w:cs="Times New Roman"/>
          <w:szCs w:val="24"/>
        </w:rPr>
        <w:t xml:space="preserve"> </w:t>
      </w:r>
      <w:r w:rsidR="009410E5" w:rsidRPr="008123D5">
        <w:rPr>
          <w:rFonts w:cs="Times New Roman"/>
          <w:szCs w:val="24"/>
        </w:rPr>
        <w:t>Zen Kurniawan dan Masno Marjoha</w:t>
      </w:r>
      <w:r w:rsidR="009410E5">
        <w:rPr>
          <w:rFonts w:cs="Times New Roman"/>
          <w:szCs w:val="24"/>
        </w:rPr>
        <w:t xml:space="preserve">n </w:t>
      </w:r>
      <w:r w:rsidR="009410E5" w:rsidRPr="009410E5">
        <w:rPr>
          <w:rFonts w:cs="Times New Roman"/>
          <w:szCs w:val="24"/>
        </w:rPr>
        <w:t>(2024)) yang menyatakan bahwa</w:t>
      </w:r>
      <w:r w:rsidR="009410E5">
        <w:rPr>
          <w:rFonts w:cs="Times New Roman"/>
          <w:szCs w:val="24"/>
        </w:rPr>
        <w:t xml:space="preserve"> variabel CR,</w:t>
      </w:r>
      <w:r>
        <w:rPr>
          <w:rFonts w:cs="Times New Roman"/>
          <w:szCs w:val="24"/>
        </w:rPr>
        <w:t xml:space="preserve"> </w:t>
      </w:r>
      <w:r w:rsidR="009410E5">
        <w:rPr>
          <w:rFonts w:cs="Times New Roman"/>
          <w:szCs w:val="24"/>
        </w:rPr>
        <w:t xml:space="preserve">DER, dan NPM secara Bersama-sama </w:t>
      </w:r>
      <w:r w:rsidR="009410E5" w:rsidRPr="000C7503">
        <w:rPr>
          <w:rFonts w:cs="Times New Roman"/>
          <w:szCs w:val="24"/>
        </w:rPr>
        <w:t xml:space="preserve">berpengaruh terhadap </w:t>
      </w:r>
      <w:r w:rsidR="005B3EAE" w:rsidRPr="000C7503">
        <w:rPr>
          <w:rFonts w:cs="Times New Roman"/>
          <w:i/>
          <w:iCs/>
          <w:szCs w:val="24"/>
        </w:rPr>
        <w:t>R</w:t>
      </w:r>
      <w:r w:rsidR="009410E5" w:rsidRPr="000C7503">
        <w:rPr>
          <w:rFonts w:cs="Times New Roman"/>
          <w:i/>
          <w:iCs/>
          <w:szCs w:val="24"/>
        </w:rPr>
        <w:t xml:space="preserve">eturn on </w:t>
      </w:r>
      <w:r w:rsidR="005B3EAE" w:rsidRPr="000C7503">
        <w:rPr>
          <w:rFonts w:cs="Times New Roman"/>
          <w:i/>
          <w:iCs/>
          <w:szCs w:val="24"/>
        </w:rPr>
        <w:t>E</w:t>
      </w:r>
      <w:r w:rsidR="009410E5" w:rsidRPr="000C7503">
        <w:rPr>
          <w:rFonts w:cs="Times New Roman"/>
          <w:i/>
          <w:iCs/>
          <w:szCs w:val="24"/>
        </w:rPr>
        <w:t>quity</w:t>
      </w:r>
      <w:r w:rsidR="009410E5" w:rsidRPr="000C7503">
        <w:rPr>
          <w:rFonts w:cs="Times New Roman"/>
          <w:szCs w:val="24"/>
        </w:rPr>
        <w:t>.</w:t>
      </w:r>
    </w:p>
    <w:p w14:paraId="6C443F5B" w14:textId="77777777" w:rsidR="008C3CC3" w:rsidRDefault="008C3CC3" w:rsidP="008C3CC3">
      <w:pPr>
        <w:pStyle w:val="ListParagraph"/>
        <w:spacing w:line="360" w:lineRule="auto"/>
        <w:ind w:left="1080" w:firstLine="360"/>
        <w:jc w:val="both"/>
        <w:rPr>
          <w:rFonts w:cs="Times New Roman"/>
          <w:szCs w:val="24"/>
        </w:rPr>
      </w:pPr>
    </w:p>
    <w:p w14:paraId="4CEC0BA3" w14:textId="77777777" w:rsidR="008C3CC3" w:rsidRDefault="008C3CC3" w:rsidP="008C3CC3">
      <w:pPr>
        <w:pStyle w:val="ListParagraph"/>
        <w:spacing w:line="360" w:lineRule="auto"/>
        <w:ind w:left="1080" w:firstLine="360"/>
        <w:jc w:val="both"/>
        <w:rPr>
          <w:rFonts w:cs="Times New Roman"/>
          <w:szCs w:val="24"/>
        </w:rPr>
      </w:pPr>
    </w:p>
    <w:p w14:paraId="613ADA5D" w14:textId="77777777" w:rsidR="008C3CC3" w:rsidRDefault="008C3CC3" w:rsidP="008C3CC3">
      <w:pPr>
        <w:pStyle w:val="ListParagraph"/>
        <w:spacing w:line="360" w:lineRule="auto"/>
        <w:ind w:left="1080" w:firstLine="360"/>
        <w:jc w:val="both"/>
        <w:rPr>
          <w:rFonts w:cs="Times New Roman"/>
          <w:szCs w:val="24"/>
        </w:rPr>
      </w:pPr>
    </w:p>
    <w:p w14:paraId="62242986" w14:textId="77777777" w:rsidR="008C3CC3" w:rsidRDefault="008C3CC3" w:rsidP="008C3CC3">
      <w:pPr>
        <w:pStyle w:val="ListParagraph"/>
        <w:spacing w:line="360" w:lineRule="auto"/>
        <w:ind w:left="1080" w:firstLine="360"/>
        <w:jc w:val="both"/>
        <w:rPr>
          <w:rFonts w:cs="Times New Roman"/>
          <w:szCs w:val="24"/>
        </w:rPr>
      </w:pPr>
    </w:p>
    <w:p w14:paraId="316D82FB" w14:textId="77777777" w:rsidR="008C3CC3" w:rsidRDefault="008C3CC3" w:rsidP="008C3CC3">
      <w:pPr>
        <w:pStyle w:val="ListParagraph"/>
        <w:spacing w:line="360" w:lineRule="auto"/>
        <w:ind w:left="1080" w:firstLine="360"/>
        <w:jc w:val="both"/>
        <w:rPr>
          <w:rFonts w:cs="Times New Roman"/>
          <w:szCs w:val="24"/>
        </w:rPr>
      </w:pPr>
    </w:p>
    <w:p w14:paraId="1E0AFB7C" w14:textId="77777777" w:rsidR="008C3CC3" w:rsidRDefault="008C3CC3" w:rsidP="008C3CC3">
      <w:pPr>
        <w:pStyle w:val="ListParagraph"/>
        <w:spacing w:line="360" w:lineRule="auto"/>
        <w:ind w:left="1080" w:firstLine="360"/>
        <w:jc w:val="both"/>
        <w:rPr>
          <w:rFonts w:cs="Times New Roman"/>
          <w:szCs w:val="24"/>
        </w:rPr>
      </w:pPr>
    </w:p>
    <w:p w14:paraId="15A28D3C" w14:textId="77777777" w:rsidR="008C3CC3" w:rsidRDefault="008C3CC3" w:rsidP="008C3CC3">
      <w:pPr>
        <w:pStyle w:val="ListParagraph"/>
        <w:spacing w:line="360" w:lineRule="auto"/>
        <w:ind w:left="1080" w:firstLine="360"/>
        <w:jc w:val="both"/>
        <w:rPr>
          <w:rFonts w:cs="Times New Roman"/>
          <w:szCs w:val="24"/>
        </w:rPr>
      </w:pPr>
    </w:p>
    <w:p w14:paraId="5FFA82EE" w14:textId="77777777" w:rsidR="008C3CC3" w:rsidRDefault="008C3CC3" w:rsidP="008C3CC3">
      <w:pPr>
        <w:pStyle w:val="ListParagraph"/>
        <w:spacing w:line="360" w:lineRule="auto"/>
        <w:ind w:left="1080" w:firstLine="360"/>
        <w:jc w:val="both"/>
        <w:rPr>
          <w:rFonts w:cs="Times New Roman"/>
          <w:szCs w:val="24"/>
        </w:rPr>
      </w:pPr>
    </w:p>
    <w:p w14:paraId="7EA6575A" w14:textId="77777777" w:rsidR="008C3CC3" w:rsidRDefault="008C3CC3" w:rsidP="008C3CC3">
      <w:pPr>
        <w:pStyle w:val="ListParagraph"/>
        <w:spacing w:line="360" w:lineRule="auto"/>
        <w:ind w:left="1080" w:firstLine="360"/>
        <w:jc w:val="both"/>
        <w:rPr>
          <w:rFonts w:cs="Times New Roman"/>
          <w:szCs w:val="24"/>
        </w:rPr>
      </w:pPr>
    </w:p>
    <w:p w14:paraId="21E89BC4" w14:textId="287DD6CE" w:rsidR="009410E5" w:rsidRDefault="00D3285C" w:rsidP="008C3CC3">
      <w:pPr>
        <w:pStyle w:val="ListParagraph"/>
        <w:spacing w:line="360" w:lineRule="auto"/>
        <w:ind w:left="1080" w:firstLine="360"/>
        <w:jc w:val="both"/>
        <w:rPr>
          <w:rFonts w:cs="Times New Roman"/>
          <w:szCs w:val="24"/>
        </w:rPr>
      </w:pPr>
      <w:r w:rsidRPr="008C3CC3">
        <w:rPr>
          <w:rFonts w:cs="Times New Roman"/>
          <w:szCs w:val="24"/>
        </w:rPr>
        <w:t xml:space="preserve">  </w:t>
      </w:r>
    </w:p>
    <w:p w14:paraId="6433A7B3" w14:textId="77777777" w:rsidR="00A81346" w:rsidRDefault="00A81346" w:rsidP="008C3CC3">
      <w:pPr>
        <w:pStyle w:val="ListParagraph"/>
        <w:spacing w:line="360" w:lineRule="auto"/>
        <w:ind w:left="1080" w:firstLine="360"/>
        <w:jc w:val="both"/>
        <w:rPr>
          <w:rFonts w:cs="Times New Roman"/>
          <w:szCs w:val="24"/>
        </w:rPr>
      </w:pPr>
    </w:p>
    <w:p w14:paraId="44B0A90B" w14:textId="77777777" w:rsidR="00A81346" w:rsidRPr="008C3CC3" w:rsidRDefault="00A81346" w:rsidP="008C3CC3">
      <w:pPr>
        <w:pStyle w:val="ListParagraph"/>
        <w:spacing w:line="360" w:lineRule="auto"/>
        <w:ind w:left="1080" w:firstLine="360"/>
        <w:jc w:val="both"/>
        <w:rPr>
          <w:rFonts w:cs="Times New Roman"/>
          <w:szCs w:val="24"/>
        </w:rPr>
      </w:pPr>
    </w:p>
    <w:p w14:paraId="52AF6416" w14:textId="7A2FCD12" w:rsidR="007B0F2D" w:rsidRDefault="007B0F2D" w:rsidP="007B0F2D">
      <w:pPr>
        <w:pStyle w:val="Heading2"/>
        <w:spacing w:line="360" w:lineRule="auto"/>
        <w:jc w:val="both"/>
      </w:pPr>
      <w:commentRangeStart w:id="46"/>
      <w:r>
        <w:lastRenderedPageBreak/>
        <w:t xml:space="preserve">Keterbatasan Penelitian </w:t>
      </w:r>
      <w:commentRangeEnd w:id="46"/>
      <w:r w:rsidR="00E73BDE">
        <w:rPr>
          <w:rStyle w:val="CommentReference"/>
          <w:rFonts w:eastAsiaTheme="minorHAnsi" w:cstheme="minorBidi"/>
          <w:b w:val="0"/>
          <w:color w:val="auto"/>
        </w:rPr>
        <w:commentReference w:id="46"/>
      </w:r>
    </w:p>
    <w:p w14:paraId="3A6E8E44" w14:textId="77777777" w:rsidR="007B0F2D" w:rsidRDefault="007B0F2D" w:rsidP="007B0F2D">
      <w:pPr>
        <w:spacing w:line="360" w:lineRule="auto"/>
        <w:ind w:left="0"/>
        <w:jc w:val="both"/>
      </w:pPr>
      <w:r>
        <w:t>Penelitian ini menghadapi sejumlah keterbatasan yang perlu diakui sebagai bagian dari prosesnya:</w:t>
      </w:r>
    </w:p>
    <w:p w14:paraId="6157F7D8" w14:textId="0B8CCD76" w:rsidR="001B37C5" w:rsidRDefault="001B37C5" w:rsidP="000B5784">
      <w:pPr>
        <w:pStyle w:val="ListParagraph"/>
        <w:numPr>
          <w:ilvl w:val="0"/>
          <w:numId w:val="29"/>
        </w:numPr>
        <w:spacing w:line="360" w:lineRule="auto"/>
        <w:jc w:val="both"/>
      </w:pPr>
      <w:r>
        <w:t xml:space="preserve">Penelitian ini hanya menggunakan tiga variabel independen, yaitu </w:t>
      </w:r>
      <w:r w:rsidRPr="001B37C5">
        <w:rPr>
          <w:i/>
        </w:rPr>
        <w:t>Current Ratio</w:t>
      </w:r>
      <w:r w:rsidRPr="001B37C5">
        <w:t xml:space="preserve"> (CR), </w:t>
      </w:r>
      <w:r w:rsidRPr="001B37C5">
        <w:rPr>
          <w:i/>
        </w:rPr>
        <w:t xml:space="preserve">Debt </w:t>
      </w:r>
      <w:proofErr w:type="gramStart"/>
      <w:r w:rsidRPr="001B37C5">
        <w:rPr>
          <w:i/>
        </w:rPr>
        <w:t>To</w:t>
      </w:r>
      <w:proofErr w:type="gramEnd"/>
      <w:r w:rsidRPr="001B37C5">
        <w:rPr>
          <w:i/>
        </w:rPr>
        <w:t xml:space="preserve"> Equity Ratio</w:t>
      </w:r>
      <w:r w:rsidRPr="001B37C5">
        <w:t xml:space="preserve"> (DER), dan </w:t>
      </w:r>
      <w:r w:rsidRPr="001B37C5">
        <w:rPr>
          <w:i/>
        </w:rPr>
        <w:t>Net Profit Margin</w:t>
      </w:r>
      <w:r w:rsidRPr="001B37C5">
        <w:t xml:space="preserve"> (NPM)</w:t>
      </w:r>
      <w:r>
        <w:t>.</w:t>
      </w:r>
    </w:p>
    <w:p w14:paraId="6CF5B4C6" w14:textId="77777777" w:rsidR="000B5784" w:rsidRDefault="000B5784" w:rsidP="007B0F2D">
      <w:pPr>
        <w:pStyle w:val="ListParagraph"/>
        <w:numPr>
          <w:ilvl w:val="0"/>
          <w:numId w:val="29"/>
        </w:numPr>
        <w:spacing w:line="360" w:lineRule="auto"/>
        <w:jc w:val="both"/>
      </w:pPr>
      <w:r>
        <w:t>Sampel penelitian menggunakan rentang waktu yang relatif singkat yaitu selama 8 tahun, mulai dari tahun 2017 hingga tahun 2024.</w:t>
      </w:r>
    </w:p>
    <w:p w14:paraId="06FC8DFB" w14:textId="2924F4B6" w:rsidR="007B0F2D" w:rsidRDefault="007B0F2D" w:rsidP="007B0F2D">
      <w:pPr>
        <w:pStyle w:val="ListParagraph"/>
        <w:numPr>
          <w:ilvl w:val="0"/>
          <w:numId w:val="29"/>
        </w:numPr>
        <w:spacing w:line="360" w:lineRule="auto"/>
        <w:jc w:val="both"/>
      </w:pPr>
      <w:r>
        <w:t xml:space="preserve">Penelitian hanya difokuskan pada perusahaan otomotif yang terdaftar di Bursa Efek Indonesia (BEI). </w:t>
      </w:r>
    </w:p>
    <w:p w14:paraId="406D0132" w14:textId="4511C0C0" w:rsidR="00225A21" w:rsidRDefault="007B0F2D" w:rsidP="00D3285C">
      <w:pPr>
        <w:pStyle w:val="ListParagraph"/>
        <w:numPr>
          <w:ilvl w:val="0"/>
          <w:numId w:val="29"/>
        </w:numPr>
        <w:spacing w:line="360" w:lineRule="auto"/>
        <w:jc w:val="both"/>
      </w:pPr>
      <w:r>
        <w:t xml:space="preserve">Indikator yang dipilih untuk mengukur variabel penelitian didasarkan pada satu teori tertentu, </w:t>
      </w:r>
      <w:r w:rsidR="009C7DCC">
        <w:t>sehinngga</w:t>
      </w:r>
      <w:r>
        <w:t xml:space="preserve"> mungkin</w:t>
      </w:r>
      <w:r w:rsidR="009C7DCC">
        <w:t xml:space="preserve"> saja</w:t>
      </w:r>
      <w:r>
        <w:t xml:space="preserve"> </w:t>
      </w:r>
      <w:r w:rsidR="009C7DCC">
        <w:t>belum</w:t>
      </w:r>
      <w:r>
        <w:t xml:space="preserve"> mencakup seluruh aspek yang relevan</w:t>
      </w:r>
    </w:p>
    <w:p w14:paraId="49DD23DE" w14:textId="0C32A7C5" w:rsidR="00985215" w:rsidRPr="00D3285C" w:rsidRDefault="00985215" w:rsidP="00D3285C">
      <w:pPr>
        <w:pStyle w:val="ListParagraph"/>
        <w:numPr>
          <w:ilvl w:val="0"/>
          <w:numId w:val="29"/>
        </w:numPr>
        <w:spacing w:line="360" w:lineRule="auto"/>
        <w:jc w:val="both"/>
      </w:pPr>
      <w:r>
        <w:t>Keterbatasan penelitian ini diharapkan pada periode berikutnya ada penelitian lanjutan yang lebih komprehensip.</w:t>
      </w:r>
    </w:p>
    <w:p w14:paraId="5A4F1A05" w14:textId="77777777" w:rsidR="007B0F2D" w:rsidRDefault="007B0F2D" w:rsidP="00A711D2">
      <w:pPr>
        <w:spacing w:after="0" w:line="360" w:lineRule="auto"/>
        <w:ind w:left="0"/>
        <w:jc w:val="both"/>
        <w:rPr>
          <w:b/>
        </w:rPr>
      </w:pPr>
    </w:p>
    <w:p w14:paraId="5E3F5391" w14:textId="77777777" w:rsidR="000407B8" w:rsidRDefault="000407B8" w:rsidP="00A711D2">
      <w:pPr>
        <w:spacing w:after="0" w:line="360" w:lineRule="auto"/>
        <w:ind w:left="0"/>
        <w:jc w:val="both"/>
        <w:rPr>
          <w:b/>
        </w:rPr>
      </w:pPr>
    </w:p>
    <w:p w14:paraId="49423F1C" w14:textId="77777777" w:rsidR="000407B8" w:rsidRDefault="000407B8" w:rsidP="00A711D2">
      <w:pPr>
        <w:spacing w:after="0" w:line="360" w:lineRule="auto"/>
        <w:ind w:left="0"/>
        <w:jc w:val="both"/>
        <w:rPr>
          <w:b/>
        </w:rPr>
      </w:pPr>
    </w:p>
    <w:p w14:paraId="69759644" w14:textId="77777777" w:rsidR="000407B8" w:rsidRDefault="000407B8" w:rsidP="00A711D2">
      <w:pPr>
        <w:spacing w:after="0" w:line="360" w:lineRule="auto"/>
        <w:ind w:left="0"/>
        <w:jc w:val="both"/>
        <w:rPr>
          <w:b/>
        </w:rPr>
      </w:pPr>
    </w:p>
    <w:p w14:paraId="6601632C" w14:textId="77777777" w:rsidR="000407B8" w:rsidRDefault="000407B8" w:rsidP="00A711D2">
      <w:pPr>
        <w:spacing w:after="0" w:line="360" w:lineRule="auto"/>
        <w:ind w:left="0"/>
        <w:jc w:val="both"/>
        <w:rPr>
          <w:b/>
        </w:rPr>
      </w:pPr>
    </w:p>
    <w:p w14:paraId="531E1F8D" w14:textId="77777777" w:rsidR="000407B8" w:rsidRDefault="000407B8" w:rsidP="00A711D2">
      <w:pPr>
        <w:spacing w:after="0" w:line="360" w:lineRule="auto"/>
        <w:ind w:left="0"/>
        <w:jc w:val="both"/>
        <w:rPr>
          <w:b/>
        </w:rPr>
      </w:pPr>
    </w:p>
    <w:p w14:paraId="2138A8BD" w14:textId="77777777" w:rsidR="000407B8" w:rsidRDefault="000407B8" w:rsidP="00A711D2">
      <w:pPr>
        <w:spacing w:after="0" w:line="360" w:lineRule="auto"/>
        <w:ind w:left="0"/>
        <w:jc w:val="both"/>
        <w:rPr>
          <w:b/>
        </w:rPr>
      </w:pPr>
    </w:p>
    <w:p w14:paraId="534CB045" w14:textId="77777777" w:rsidR="000407B8" w:rsidRDefault="000407B8" w:rsidP="00A711D2">
      <w:pPr>
        <w:spacing w:after="0" w:line="360" w:lineRule="auto"/>
        <w:ind w:left="0"/>
        <w:jc w:val="both"/>
        <w:rPr>
          <w:b/>
        </w:rPr>
      </w:pPr>
    </w:p>
    <w:p w14:paraId="3C716CF5" w14:textId="77777777" w:rsidR="000407B8" w:rsidRDefault="000407B8" w:rsidP="00A711D2">
      <w:pPr>
        <w:spacing w:after="0" w:line="360" w:lineRule="auto"/>
        <w:ind w:left="0"/>
        <w:jc w:val="both"/>
        <w:rPr>
          <w:b/>
        </w:rPr>
      </w:pPr>
    </w:p>
    <w:p w14:paraId="1CF97069" w14:textId="77777777" w:rsidR="000407B8" w:rsidRDefault="000407B8" w:rsidP="00A711D2">
      <w:pPr>
        <w:spacing w:after="0" w:line="360" w:lineRule="auto"/>
        <w:ind w:left="0"/>
        <w:jc w:val="both"/>
        <w:rPr>
          <w:b/>
        </w:rPr>
      </w:pPr>
    </w:p>
    <w:p w14:paraId="278CA521" w14:textId="77777777" w:rsidR="000407B8" w:rsidRDefault="000407B8" w:rsidP="00A711D2">
      <w:pPr>
        <w:spacing w:after="0" w:line="360" w:lineRule="auto"/>
        <w:ind w:left="0"/>
        <w:jc w:val="both"/>
        <w:rPr>
          <w:b/>
        </w:rPr>
      </w:pPr>
    </w:p>
    <w:p w14:paraId="1736EFB3" w14:textId="77777777" w:rsidR="000407B8" w:rsidRDefault="000407B8" w:rsidP="00A711D2">
      <w:pPr>
        <w:spacing w:after="0" w:line="360" w:lineRule="auto"/>
        <w:ind w:left="0"/>
        <w:jc w:val="both"/>
        <w:rPr>
          <w:b/>
        </w:rPr>
      </w:pPr>
    </w:p>
    <w:p w14:paraId="7435EA85" w14:textId="77777777" w:rsidR="000407B8" w:rsidRDefault="000407B8" w:rsidP="00A711D2">
      <w:pPr>
        <w:spacing w:after="0" w:line="360" w:lineRule="auto"/>
        <w:ind w:left="0"/>
        <w:jc w:val="both"/>
        <w:rPr>
          <w:b/>
        </w:rPr>
      </w:pPr>
    </w:p>
    <w:p w14:paraId="27A60883" w14:textId="4A2E3BD2" w:rsidR="007B0F2D" w:rsidRDefault="007B0F2D" w:rsidP="007B0F2D">
      <w:pPr>
        <w:pStyle w:val="Heading1"/>
      </w:pPr>
      <w:r>
        <w:lastRenderedPageBreak/>
        <w:t>PENUTUP</w:t>
      </w:r>
    </w:p>
    <w:p w14:paraId="3F132C4A" w14:textId="77777777" w:rsidR="007B0F2D" w:rsidRPr="007B0F2D" w:rsidRDefault="007B0F2D" w:rsidP="007B0F2D"/>
    <w:p w14:paraId="6AB9D44F" w14:textId="0F1F4E80" w:rsidR="007B0F2D" w:rsidRDefault="007B0F2D" w:rsidP="00225A21">
      <w:pPr>
        <w:pStyle w:val="Heading2"/>
        <w:spacing w:line="360" w:lineRule="auto"/>
      </w:pPr>
      <w:r>
        <w:t xml:space="preserve">Kesimpulan </w:t>
      </w:r>
    </w:p>
    <w:p w14:paraId="6FAC8F9A" w14:textId="4F7E6822" w:rsidR="000B5784" w:rsidRDefault="000B5784" w:rsidP="00225A21">
      <w:pPr>
        <w:spacing w:line="360" w:lineRule="auto"/>
        <w:ind w:firstLine="360"/>
      </w:pPr>
      <w:r>
        <w:t>Berdasarkan hasil penelitian yang telah diperoleh, peneliti dapat menarik kesimpulan sebagai berikut.</w:t>
      </w:r>
    </w:p>
    <w:p w14:paraId="32D3CDEE" w14:textId="3CB153D9" w:rsidR="000B5784" w:rsidRDefault="000B5784" w:rsidP="00225A21">
      <w:pPr>
        <w:pStyle w:val="ListParagraph"/>
        <w:numPr>
          <w:ilvl w:val="6"/>
          <w:numId w:val="2"/>
        </w:numPr>
        <w:spacing w:line="360" w:lineRule="auto"/>
        <w:jc w:val="both"/>
      </w:pPr>
      <w:r>
        <w:t xml:space="preserve">Hasil pengujian </w:t>
      </w:r>
      <w:commentRangeStart w:id="47"/>
      <w:r>
        <w:t xml:space="preserve">Vector Error Correction Model </w:t>
      </w:r>
      <w:commentRangeEnd w:id="47"/>
      <w:r w:rsidR="00E73BDE">
        <w:rPr>
          <w:rStyle w:val="CommentReference"/>
        </w:rPr>
        <w:commentReference w:id="47"/>
      </w:r>
      <w:r>
        <w:t xml:space="preserve">(VECM) jangka panjang pada variabel dependen menunjukan bahwa </w:t>
      </w:r>
      <w:commentRangeStart w:id="48"/>
      <w:r>
        <w:t xml:space="preserve">Curretn Ratio </w:t>
      </w:r>
      <w:commentRangeEnd w:id="48"/>
      <w:r w:rsidR="00E73BDE">
        <w:rPr>
          <w:rStyle w:val="CommentReference"/>
        </w:rPr>
        <w:commentReference w:id="48"/>
      </w:r>
      <w:r>
        <w:t xml:space="preserve">memiliki nilai koefisien positif dengan nilai t-statistik lebih besar dari nilai t-tabel artinya CR berpengaruh positif signifikan terhadap </w:t>
      </w:r>
      <w:r w:rsidRPr="000B5784">
        <w:rPr>
          <w:i/>
        </w:rPr>
        <w:t>Return On Equity</w:t>
      </w:r>
      <w:r>
        <w:t xml:space="preserve"> (ROE) dalam jangka panjang. Sebaliknya, dalam keseimbangan jangka pendek variabel CR memiliki nilai t-statistik lebih kecil dari nilai t-tabel artinya CR tidak berpengaruh signifikan terhadap </w:t>
      </w:r>
      <w:r w:rsidRPr="000B5784">
        <w:rPr>
          <w:i/>
        </w:rPr>
        <w:t xml:space="preserve">Return </w:t>
      </w:r>
      <w:proofErr w:type="gramStart"/>
      <w:r w:rsidRPr="000B5784">
        <w:rPr>
          <w:i/>
        </w:rPr>
        <w:t>On</w:t>
      </w:r>
      <w:proofErr w:type="gramEnd"/>
      <w:r w:rsidRPr="000B5784">
        <w:rPr>
          <w:i/>
        </w:rPr>
        <w:t xml:space="preserve"> Equity</w:t>
      </w:r>
      <w:r>
        <w:t xml:space="preserve"> (ROE) dalam jangka pendek.</w:t>
      </w:r>
    </w:p>
    <w:p w14:paraId="194F5410" w14:textId="32BE2430" w:rsidR="00BF39C5" w:rsidRDefault="000B5784" w:rsidP="00BF39C5">
      <w:pPr>
        <w:pStyle w:val="ListParagraph"/>
        <w:numPr>
          <w:ilvl w:val="6"/>
          <w:numId w:val="2"/>
        </w:numPr>
        <w:spacing w:line="360" w:lineRule="auto"/>
        <w:jc w:val="both"/>
      </w:pPr>
      <w:r>
        <w:t xml:space="preserve">Hasil pengujian VECM jangka panjang pada variabel dependen menunjukan bahwa DER memiliki nilai koefisien positif dengan nilai T-statistik lebih besar dari nilai T-tabel artinya DER berpengaruh positif signifikan terhadap ROE. Sebaliknya, dalam keseimbangan jangka pendek variabel DER memiliki nilai T-statistik lebih kecil dari nilai T-tabel artinya DER tidak berpengaruh signifikan terhadap </w:t>
      </w:r>
      <w:r w:rsidRPr="000B5784">
        <w:rPr>
          <w:i/>
        </w:rPr>
        <w:t xml:space="preserve">Return </w:t>
      </w:r>
      <w:proofErr w:type="gramStart"/>
      <w:r w:rsidRPr="000B5784">
        <w:rPr>
          <w:i/>
        </w:rPr>
        <w:t>On</w:t>
      </w:r>
      <w:proofErr w:type="gramEnd"/>
      <w:r w:rsidRPr="000B5784">
        <w:rPr>
          <w:i/>
        </w:rPr>
        <w:t xml:space="preserve"> Equity</w:t>
      </w:r>
      <w:r w:rsidR="00BF39C5">
        <w:t xml:space="preserve"> (ROE) dalam jangka pendek. </w:t>
      </w:r>
    </w:p>
    <w:p w14:paraId="3E97FC88" w14:textId="36922751" w:rsidR="00D3285C" w:rsidRDefault="00BF39C5" w:rsidP="00D3285C">
      <w:pPr>
        <w:pStyle w:val="ListParagraph"/>
        <w:numPr>
          <w:ilvl w:val="6"/>
          <w:numId w:val="2"/>
        </w:numPr>
        <w:spacing w:line="360" w:lineRule="auto"/>
        <w:jc w:val="both"/>
      </w:pPr>
      <w:r>
        <w:t xml:space="preserve">Hasil pengujian VECM jangka panjang pada variabel dependen menunjukkan bahwa NPM memiliki nilai koefisien negatif dengan nilai T-statistik lebih besar dari nilai T-tabel artinya NPM berpengaruh negatif signifikan terhadap </w:t>
      </w:r>
      <w:commentRangeStart w:id="49"/>
      <w:r>
        <w:t xml:space="preserve">Return </w:t>
      </w:r>
      <w:proofErr w:type="gramStart"/>
      <w:r>
        <w:t>On</w:t>
      </w:r>
      <w:proofErr w:type="gramEnd"/>
      <w:r>
        <w:t xml:space="preserve"> Equity</w:t>
      </w:r>
      <w:commentRangeEnd w:id="49"/>
      <w:r w:rsidR="00E73BDE">
        <w:rPr>
          <w:rStyle w:val="CommentReference"/>
        </w:rPr>
        <w:commentReference w:id="49"/>
      </w:r>
      <w:r>
        <w:t xml:space="preserve">. Dan dalam keseimbangan jangka pendek variabel NPM memiliki nilai T-statistik lebih kecil dari nilai T-tabel artinya NPM tidak berpengaruh signifikan terhadap </w:t>
      </w:r>
      <w:r w:rsidRPr="00BF39C5">
        <w:rPr>
          <w:i/>
        </w:rPr>
        <w:t xml:space="preserve">Return </w:t>
      </w:r>
      <w:proofErr w:type="gramStart"/>
      <w:r w:rsidRPr="00BF39C5">
        <w:rPr>
          <w:i/>
        </w:rPr>
        <w:t>On</w:t>
      </w:r>
      <w:proofErr w:type="gramEnd"/>
      <w:r w:rsidRPr="00BF39C5">
        <w:rPr>
          <w:i/>
        </w:rPr>
        <w:t xml:space="preserve"> Equity</w:t>
      </w:r>
      <w:r>
        <w:t xml:space="preserve"> (ROE) dalam jangka pendek.</w:t>
      </w:r>
    </w:p>
    <w:p w14:paraId="2D64AD01" w14:textId="55EB4A8E" w:rsidR="00D3285C" w:rsidRDefault="00C11D6B" w:rsidP="00D3285C">
      <w:pPr>
        <w:pStyle w:val="ListParagraph"/>
        <w:numPr>
          <w:ilvl w:val="6"/>
          <w:numId w:val="2"/>
        </w:numPr>
        <w:spacing w:line="360" w:lineRule="auto"/>
        <w:jc w:val="both"/>
      </w:pPr>
      <w:r w:rsidRPr="00C11D6B">
        <w:lastRenderedPageBreak/>
        <w:t xml:space="preserve"> </w:t>
      </w:r>
      <w:r w:rsidR="00D3285C">
        <w:t>Berdasarkan hasil pengujian secara parsial variabel CR, DER dan NPM Dimana hasil hipotesis pada variabel CR menunjukan H</w:t>
      </w:r>
      <w:r w:rsidR="00D3285C" w:rsidRPr="009410E5">
        <w:rPr>
          <w:vertAlign w:val="subscript"/>
        </w:rPr>
        <w:t xml:space="preserve">0 </w:t>
      </w:r>
      <w:r w:rsidR="00D3285C">
        <w:t>di tolak H</w:t>
      </w:r>
      <w:r w:rsidR="00D3285C" w:rsidRPr="009410E5">
        <w:rPr>
          <w:vertAlign w:val="subscript"/>
        </w:rPr>
        <w:t>a</w:t>
      </w:r>
      <w:r w:rsidR="00D3285C">
        <w:t xml:space="preserve"> diterima artinya CR berpengaruh signifikan terhadap </w:t>
      </w:r>
      <w:r w:rsidR="00D3285C" w:rsidRPr="00A81346">
        <w:rPr>
          <w:i/>
          <w:iCs/>
        </w:rPr>
        <w:t>return on equity</w:t>
      </w:r>
      <w:r w:rsidR="00D3285C">
        <w:t>. Selanjutnya pada variabel DER hasil hipotesisnya menunjukan H</w:t>
      </w:r>
      <w:r w:rsidR="00D3285C" w:rsidRPr="009410E5">
        <w:rPr>
          <w:vertAlign w:val="subscript"/>
        </w:rPr>
        <w:t xml:space="preserve">0 </w:t>
      </w:r>
      <w:r w:rsidR="00D3285C">
        <w:t>di tolak H</w:t>
      </w:r>
      <w:r w:rsidR="00D3285C" w:rsidRPr="009410E5">
        <w:rPr>
          <w:vertAlign w:val="subscript"/>
        </w:rPr>
        <w:t>a</w:t>
      </w:r>
      <w:r w:rsidR="00D3285C">
        <w:t xml:space="preserve"> diterima artinya DER berpengaruh signifikan terhadap </w:t>
      </w:r>
      <w:commentRangeStart w:id="50"/>
      <w:r w:rsidR="00D3285C">
        <w:t>return on equity</w:t>
      </w:r>
      <w:commentRangeEnd w:id="50"/>
      <w:r w:rsidR="00E73BDE">
        <w:rPr>
          <w:rStyle w:val="CommentReference"/>
        </w:rPr>
        <w:commentReference w:id="50"/>
      </w:r>
      <w:r w:rsidR="00D3285C">
        <w:t>. Dan pada variabel NPM hasil hipotesisnya menunjukan H</w:t>
      </w:r>
      <w:r w:rsidR="00D3285C" w:rsidRPr="00B73548">
        <w:rPr>
          <w:vertAlign w:val="subscript"/>
        </w:rPr>
        <w:t>0</w:t>
      </w:r>
      <w:r w:rsidR="00D3285C">
        <w:rPr>
          <w:vertAlign w:val="subscript"/>
        </w:rPr>
        <w:t xml:space="preserve"> </w:t>
      </w:r>
      <w:r w:rsidR="00D3285C">
        <w:t>di tolak H</w:t>
      </w:r>
      <w:r w:rsidR="00D3285C" w:rsidRPr="00B73548">
        <w:rPr>
          <w:vertAlign w:val="subscript"/>
        </w:rPr>
        <w:t>a</w:t>
      </w:r>
      <w:r w:rsidR="00D3285C">
        <w:t xml:space="preserve"> diterima artinya NPM berpengaruh signifikan terhadap </w:t>
      </w:r>
      <w:r w:rsidR="00D3285C" w:rsidRPr="00A81346">
        <w:rPr>
          <w:i/>
          <w:iCs/>
        </w:rPr>
        <w:t>return on equity.</w:t>
      </w:r>
      <w:r w:rsidR="00D3285C">
        <w:t xml:space="preserve"> Menunjukan pengaruh signifikan pada jangka Panjang Adapun variabel CR, DER, dan NPM menunjukan H</w:t>
      </w:r>
      <w:r w:rsidR="00D3285C" w:rsidRPr="00B73548">
        <w:rPr>
          <w:vertAlign w:val="subscript"/>
        </w:rPr>
        <w:t>a</w:t>
      </w:r>
      <w:r w:rsidR="00D3285C">
        <w:t xml:space="preserve"> diterima dan H</w:t>
      </w:r>
      <w:r w:rsidR="00D3285C" w:rsidRPr="00B73548">
        <w:rPr>
          <w:vertAlign w:val="subscript"/>
        </w:rPr>
        <w:t>0</w:t>
      </w:r>
      <w:r w:rsidR="00D3285C">
        <w:rPr>
          <w:vertAlign w:val="subscript"/>
        </w:rPr>
        <w:t xml:space="preserve"> </w:t>
      </w:r>
      <w:r w:rsidR="00D3285C">
        <w:t xml:space="preserve">di tolak artinya variabel tidak berpengaruh terhadap </w:t>
      </w:r>
      <w:r w:rsidR="00D3285C" w:rsidRPr="00A81346">
        <w:rPr>
          <w:i/>
          <w:iCs/>
        </w:rPr>
        <w:t>return on equity</w:t>
      </w:r>
      <w:r w:rsidR="00D3285C">
        <w:t xml:space="preserve"> secara jangka pendek. Dengan demikian dapat disimpulkan bahwa secara simultan variabel CR, DER, dan NPM memiliki pengaruh yang signifikan terhadap </w:t>
      </w:r>
      <w:commentRangeStart w:id="51"/>
      <w:r w:rsidR="00D3285C">
        <w:t>return on equity</w:t>
      </w:r>
      <w:commentRangeEnd w:id="51"/>
      <w:r w:rsidR="00E73BDE">
        <w:rPr>
          <w:rStyle w:val="CommentReference"/>
        </w:rPr>
        <w:commentReference w:id="51"/>
      </w:r>
      <w:r w:rsidR="00D3285C">
        <w:t>.</w:t>
      </w:r>
    </w:p>
    <w:p w14:paraId="7EFE45D8" w14:textId="0A4DB863" w:rsidR="00C11D6B" w:rsidRDefault="00C11D6B" w:rsidP="00D3285C">
      <w:pPr>
        <w:pStyle w:val="ListParagraph"/>
        <w:spacing w:line="360" w:lineRule="auto"/>
        <w:ind w:left="1080"/>
        <w:jc w:val="both"/>
      </w:pPr>
    </w:p>
    <w:p w14:paraId="77577FF7" w14:textId="77777777" w:rsidR="000407B8" w:rsidRDefault="000407B8" w:rsidP="00D3285C">
      <w:pPr>
        <w:pStyle w:val="ListParagraph"/>
        <w:spacing w:line="360" w:lineRule="auto"/>
        <w:ind w:left="1080"/>
        <w:jc w:val="both"/>
      </w:pPr>
    </w:p>
    <w:p w14:paraId="755A9B1E" w14:textId="77777777" w:rsidR="000407B8" w:rsidRDefault="000407B8" w:rsidP="00D3285C">
      <w:pPr>
        <w:pStyle w:val="ListParagraph"/>
        <w:spacing w:line="360" w:lineRule="auto"/>
        <w:ind w:left="1080"/>
        <w:jc w:val="both"/>
      </w:pPr>
    </w:p>
    <w:p w14:paraId="37290992" w14:textId="77777777" w:rsidR="000407B8" w:rsidRDefault="000407B8" w:rsidP="00D3285C">
      <w:pPr>
        <w:pStyle w:val="ListParagraph"/>
        <w:spacing w:line="360" w:lineRule="auto"/>
        <w:ind w:left="1080"/>
        <w:jc w:val="both"/>
      </w:pPr>
    </w:p>
    <w:p w14:paraId="7133C1AC" w14:textId="77777777" w:rsidR="000407B8" w:rsidRDefault="000407B8" w:rsidP="00D3285C">
      <w:pPr>
        <w:pStyle w:val="ListParagraph"/>
        <w:spacing w:line="360" w:lineRule="auto"/>
        <w:ind w:left="1080"/>
        <w:jc w:val="both"/>
      </w:pPr>
    </w:p>
    <w:p w14:paraId="502B03D3" w14:textId="77777777" w:rsidR="000407B8" w:rsidRDefault="000407B8" w:rsidP="00D3285C">
      <w:pPr>
        <w:pStyle w:val="ListParagraph"/>
        <w:spacing w:line="360" w:lineRule="auto"/>
        <w:ind w:left="1080"/>
        <w:jc w:val="both"/>
      </w:pPr>
    </w:p>
    <w:p w14:paraId="0427C58B" w14:textId="77777777" w:rsidR="000407B8" w:rsidRDefault="000407B8" w:rsidP="00D3285C">
      <w:pPr>
        <w:pStyle w:val="ListParagraph"/>
        <w:spacing w:line="360" w:lineRule="auto"/>
        <w:ind w:left="1080"/>
        <w:jc w:val="both"/>
      </w:pPr>
    </w:p>
    <w:p w14:paraId="0C70AA7C" w14:textId="77777777" w:rsidR="000407B8" w:rsidRDefault="000407B8" w:rsidP="00D3285C">
      <w:pPr>
        <w:pStyle w:val="ListParagraph"/>
        <w:spacing w:line="360" w:lineRule="auto"/>
        <w:ind w:left="1080"/>
        <w:jc w:val="both"/>
      </w:pPr>
    </w:p>
    <w:p w14:paraId="621728FF" w14:textId="77777777" w:rsidR="000407B8" w:rsidRDefault="000407B8" w:rsidP="00D3285C">
      <w:pPr>
        <w:pStyle w:val="ListParagraph"/>
        <w:spacing w:line="360" w:lineRule="auto"/>
        <w:ind w:left="1080"/>
        <w:jc w:val="both"/>
      </w:pPr>
    </w:p>
    <w:p w14:paraId="08C78F35" w14:textId="77777777" w:rsidR="000407B8" w:rsidRDefault="000407B8" w:rsidP="00D3285C">
      <w:pPr>
        <w:pStyle w:val="ListParagraph"/>
        <w:spacing w:line="360" w:lineRule="auto"/>
        <w:ind w:left="1080"/>
        <w:jc w:val="both"/>
      </w:pPr>
    </w:p>
    <w:p w14:paraId="6CC9CC86" w14:textId="77777777" w:rsidR="000407B8" w:rsidRDefault="000407B8" w:rsidP="00D3285C">
      <w:pPr>
        <w:pStyle w:val="ListParagraph"/>
        <w:spacing w:line="360" w:lineRule="auto"/>
        <w:ind w:left="1080"/>
        <w:jc w:val="both"/>
      </w:pPr>
    </w:p>
    <w:p w14:paraId="78E1E3BA" w14:textId="77777777" w:rsidR="000407B8" w:rsidRDefault="000407B8" w:rsidP="00D3285C">
      <w:pPr>
        <w:pStyle w:val="ListParagraph"/>
        <w:spacing w:line="360" w:lineRule="auto"/>
        <w:ind w:left="1080"/>
        <w:jc w:val="both"/>
      </w:pPr>
    </w:p>
    <w:p w14:paraId="1191C3D3" w14:textId="77777777" w:rsidR="000407B8" w:rsidRDefault="000407B8" w:rsidP="00D3285C">
      <w:pPr>
        <w:pStyle w:val="ListParagraph"/>
        <w:spacing w:line="360" w:lineRule="auto"/>
        <w:ind w:left="1080"/>
        <w:jc w:val="both"/>
      </w:pPr>
    </w:p>
    <w:p w14:paraId="5D96D7AA" w14:textId="2C82F4CD" w:rsidR="007B0F2D" w:rsidRDefault="007B0F2D" w:rsidP="00BF39C5">
      <w:pPr>
        <w:pStyle w:val="Heading2"/>
        <w:spacing w:line="360" w:lineRule="auto"/>
      </w:pPr>
      <w:commentRangeStart w:id="52"/>
      <w:r>
        <w:lastRenderedPageBreak/>
        <w:t>Implikasi</w:t>
      </w:r>
      <w:commentRangeEnd w:id="52"/>
      <w:r w:rsidR="00CE24D6">
        <w:rPr>
          <w:rStyle w:val="CommentReference"/>
          <w:rFonts w:eastAsiaTheme="minorHAnsi" w:cstheme="minorBidi"/>
          <w:b w:val="0"/>
          <w:color w:val="auto"/>
        </w:rPr>
        <w:commentReference w:id="52"/>
      </w:r>
    </w:p>
    <w:p w14:paraId="2097C8FA" w14:textId="77777777" w:rsidR="00BF39C5" w:rsidRDefault="00BF39C5" w:rsidP="001B533D">
      <w:pPr>
        <w:spacing w:line="360" w:lineRule="auto"/>
        <w:ind w:firstLine="720"/>
        <w:jc w:val="both"/>
      </w:pPr>
      <w:r>
        <w:t xml:space="preserve">Berdasarkan hasil penelitian, uji data, dan kesimpulan di atas, peneliti dapat mengimplikasikan bahwa perusahaan sektor otomotif perlu secara konsisten memperhatikan faktor-faktor yang mempengaruhi </w:t>
      </w:r>
      <w:r w:rsidRPr="00BF39C5">
        <w:rPr>
          <w:rStyle w:val="Strong"/>
          <w:b w:val="0"/>
          <w:i/>
        </w:rPr>
        <w:t xml:space="preserve">Return on Equity </w:t>
      </w:r>
      <w:r w:rsidRPr="00BF39C5">
        <w:rPr>
          <w:rStyle w:val="Strong"/>
          <w:b w:val="0"/>
        </w:rPr>
        <w:t>(ROE)</w:t>
      </w:r>
      <w:r>
        <w:t xml:space="preserve"> karena memiliki peran krusial dalam mencerminkan efisiensi perusahaan dalam menghasilkan laba bagi pemegang saham. </w:t>
      </w:r>
    </w:p>
    <w:p w14:paraId="4952451B" w14:textId="77777777" w:rsidR="001B533D" w:rsidRDefault="00BF39C5" w:rsidP="001B533D">
      <w:pPr>
        <w:spacing w:line="360" w:lineRule="auto"/>
        <w:ind w:firstLine="720"/>
        <w:jc w:val="both"/>
        <w:rPr>
          <w:rFonts w:eastAsia="Times New Roman" w:cs="Times New Roman"/>
          <w:kern w:val="0"/>
          <w:szCs w:val="24"/>
          <w:lang w:val="en-US"/>
          <w14:ligatures w14:val="none"/>
        </w:rPr>
      </w:pPr>
      <w:r w:rsidRPr="00BF39C5">
        <w:rPr>
          <w:rFonts w:eastAsia="Times New Roman" w:cs="Times New Roman"/>
          <w:kern w:val="0"/>
          <w:szCs w:val="24"/>
          <w:lang w:val="en-US"/>
          <w14:ligatures w14:val="none"/>
        </w:rPr>
        <w:t xml:space="preserve">Secara spesifik, ditemukan bahwa </w:t>
      </w:r>
      <w:r w:rsidRPr="00BF39C5">
        <w:rPr>
          <w:rFonts w:eastAsia="Times New Roman" w:cs="Times New Roman"/>
          <w:bCs/>
          <w:i/>
          <w:kern w:val="0"/>
          <w:szCs w:val="24"/>
          <w:lang w:val="en-US"/>
          <w14:ligatures w14:val="none"/>
        </w:rPr>
        <w:t>Current Ratio</w:t>
      </w:r>
      <w:r w:rsidRPr="00BF39C5">
        <w:rPr>
          <w:rFonts w:eastAsia="Times New Roman" w:cs="Times New Roman"/>
          <w:bCs/>
          <w:kern w:val="0"/>
          <w:szCs w:val="24"/>
          <w:lang w:val="en-US"/>
          <w14:ligatures w14:val="none"/>
        </w:rPr>
        <w:t xml:space="preserve"> (CR)</w:t>
      </w:r>
      <w:r w:rsidRPr="00BF39C5">
        <w:rPr>
          <w:rFonts w:eastAsia="Times New Roman" w:cs="Times New Roman"/>
          <w:kern w:val="0"/>
          <w:szCs w:val="24"/>
          <w:lang w:val="en-US"/>
          <w14:ligatures w14:val="none"/>
        </w:rPr>
        <w:t xml:space="preserve"> dan </w:t>
      </w:r>
      <w:r w:rsidRPr="00BF39C5">
        <w:rPr>
          <w:rFonts w:eastAsia="Times New Roman" w:cs="Times New Roman"/>
          <w:bCs/>
          <w:i/>
          <w:kern w:val="0"/>
          <w:szCs w:val="24"/>
          <w:lang w:val="en-US"/>
          <w14:ligatures w14:val="none"/>
        </w:rPr>
        <w:t>Debt to Equity Ratio</w:t>
      </w:r>
      <w:r w:rsidRPr="00BF39C5">
        <w:rPr>
          <w:rFonts w:eastAsia="Times New Roman" w:cs="Times New Roman"/>
          <w:bCs/>
          <w:kern w:val="0"/>
          <w:szCs w:val="24"/>
          <w:lang w:val="en-US"/>
          <w14:ligatures w14:val="none"/>
        </w:rPr>
        <w:t xml:space="preserve"> (DER)</w:t>
      </w:r>
      <w:r w:rsidRPr="00BF39C5">
        <w:rPr>
          <w:rFonts w:eastAsia="Times New Roman" w:cs="Times New Roman"/>
          <w:kern w:val="0"/>
          <w:szCs w:val="24"/>
          <w:lang w:val="en-US"/>
          <w14:ligatures w14:val="none"/>
        </w:rPr>
        <w:t xml:space="preserve"> memiliki pengaruh yang signifikan positif terhadap ROE dalam jangka panjang. Hal ini menunjukkan bahwa peningkatan likuiditas (ditunjukkan oleh CR yang lebih tinggi) dan penggunaan utang yang proporsional untuk membiayai aset (ditunjukkan oleh DER) secara berkelanjutan dapat berkontribusi pada peningkatan profitabilitas bagi pemegang saham. Oleh karena itu, perusahaan otomotif disarankan untuk mengelola struktur modal dan likuiditasnya secara strategis guna mendorong pertumbuhan ROE dalam jangka panjang.</w:t>
      </w:r>
    </w:p>
    <w:p w14:paraId="0C941926" w14:textId="1B113B6D" w:rsidR="001B533D" w:rsidRDefault="001B533D" w:rsidP="001B533D">
      <w:pPr>
        <w:spacing w:line="360" w:lineRule="auto"/>
        <w:ind w:firstLine="720"/>
        <w:jc w:val="both"/>
      </w:pPr>
      <w:r>
        <w:t>Sementara itu</w:t>
      </w:r>
      <w:r w:rsidRPr="001B533D">
        <w:rPr>
          <w:b/>
          <w:i/>
        </w:rPr>
        <w:t xml:space="preserve"> </w:t>
      </w:r>
      <w:r w:rsidRPr="001B533D">
        <w:rPr>
          <w:rStyle w:val="Strong"/>
          <w:b w:val="0"/>
          <w:i/>
        </w:rPr>
        <w:t xml:space="preserve">Net Profit Margin </w:t>
      </w:r>
      <w:r w:rsidRPr="001B533D">
        <w:rPr>
          <w:rStyle w:val="Strong"/>
          <w:b w:val="0"/>
        </w:rPr>
        <w:t>(NPM)</w:t>
      </w:r>
      <w:r>
        <w:t xml:space="preserve"> menunjukkan pengaruh negatif yang signifikan terhadap ROE dalam jangka panjang. Hasil ini mengindikasikan adanya kompleksitas dalam hubungan antara profitabilitas penjualan dan efisiensi ekuitas di sektor otomotif. Meskipun margin laba bersih yang tinggi umumnya diinginkan, dalam jangka panjang, efisiensi penggunaan ekuitas untuk menghasilkan laba mungkin tidak selalu berbanding lurus dengan tingginya margin laba bersih dari penjualan. Hal ini dapat disebabkan oleh faktor-faktor seperti intensitas modal yang tinggi, strategi penetapan harga, atau persaingan pasar yang ketat yang mungkin menekan ROE meskipun NPM relatif stabil. </w:t>
      </w:r>
    </w:p>
    <w:p w14:paraId="15AC7048" w14:textId="2BDEF18C" w:rsidR="00BF39C5" w:rsidRDefault="001B533D" w:rsidP="000407B8">
      <w:pPr>
        <w:spacing w:line="360" w:lineRule="auto"/>
        <w:ind w:firstLine="720"/>
        <w:jc w:val="both"/>
      </w:pPr>
      <w:r>
        <w:t xml:space="preserve">Meskipun demikian, perusahaan sektor otomotif tetap harus menjaga kualitas kinerja keuangan dan transparansi laporan keuangan yang berkaitan </w:t>
      </w:r>
      <w:r>
        <w:lastRenderedPageBreak/>
        <w:t xml:space="preserve">dengan variabel-variabel ini. Hal ini penting agar dapat mempertahankan kepercayaan investor serta menjaga stabilitas nilai perusahaan di mata pasar. Hal ini dikarenakan jika kinerja keuangan perusahaan, terutama dalam pengelolaan likuiditas, struktur modal, dan profitabilitas operasional baik dan strategis, maka perusahaan dianggap mampu mengelola dengan efektif dan efisien sehingga berpotensi memperoleh laba (keuntungan) yang optimal. </w:t>
      </w:r>
    </w:p>
    <w:p w14:paraId="529D3BD2" w14:textId="77777777" w:rsidR="000407B8" w:rsidRDefault="000407B8" w:rsidP="000407B8">
      <w:pPr>
        <w:spacing w:line="360" w:lineRule="auto"/>
        <w:ind w:firstLine="720"/>
        <w:jc w:val="both"/>
      </w:pPr>
    </w:p>
    <w:p w14:paraId="094DB324" w14:textId="77777777" w:rsidR="000407B8" w:rsidRDefault="000407B8" w:rsidP="000407B8">
      <w:pPr>
        <w:spacing w:line="360" w:lineRule="auto"/>
        <w:ind w:firstLine="720"/>
        <w:jc w:val="both"/>
      </w:pPr>
    </w:p>
    <w:p w14:paraId="5975D05C" w14:textId="77777777" w:rsidR="000407B8" w:rsidRDefault="000407B8" w:rsidP="000407B8">
      <w:pPr>
        <w:spacing w:line="360" w:lineRule="auto"/>
        <w:ind w:firstLine="720"/>
        <w:jc w:val="both"/>
      </w:pPr>
    </w:p>
    <w:p w14:paraId="50A19C07" w14:textId="77777777" w:rsidR="000407B8" w:rsidRDefault="000407B8" w:rsidP="000407B8">
      <w:pPr>
        <w:spacing w:line="360" w:lineRule="auto"/>
        <w:ind w:firstLine="720"/>
        <w:jc w:val="both"/>
      </w:pPr>
    </w:p>
    <w:p w14:paraId="036F7EDD" w14:textId="77777777" w:rsidR="000407B8" w:rsidRDefault="000407B8" w:rsidP="000407B8">
      <w:pPr>
        <w:spacing w:line="360" w:lineRule="auto"/>
        <w:ind w:firstLine="720"/>
        <w:jc w:val="both"/>
      </w:pPr>
    </w:p>
    <w:p w14:paraId="4A87BAFB" w14:textId="77777777" w:rsidR="000407B8" w:rsidRDefault="000407B8" w:rsidP="000407B8">
      <w:pPr>
        <w:spacing w:line="360" w:lineRule="auto"/>
        <w:ind w:firstLine="720"/>
        <w:jc w:val="both"/>
      </w:pPr>
    </w:p>
    <w:p w14:paraId="77E788BF" w14:textId="77777777" w:rsidR="000407B8" w:rsidRDefault="000407B8" w:rsidP="000407B8">
      <w:pPr>
        <w:spacing w:line="360" w:lineRule="auto"/>
        <w:ind w:firstLine="720"/>
        <w:jc w:val="both"/>
      </w:pPr>
    </w:p>
    <w:p w14:paraId="32504624" w14:textId="77777777" w:rsidR="000407B8" w:rsidRDefault="000407B8" w:rsidP="000407B8">
      <w:pPr>
        <w:spacing w:line="360" w:lineRule="auto"/>
        <w:ind w:firstLine="720"/>
        <w:jc w:val="both"/>
      </w:pPr>
    </w:p>
    <w:p w14:paraId="2078160F" w14:textId="77777777" w:rsidR="000407B8" w:rsidRDefault="000407B8" w:rsidP="000407B8">
      <w:pPr>
        <w:spacing w:line="360" w:lineRule="auto"/>
        <w:ind w:firstLine="720"/>
        <w:jc w:val="both"/>
      </w:pPr>
    </w:p>
    <w:p w14:paraId="3C197758" w14:textId="77777777" w:rsidR="000407B8" w:rsidRDefault="000407B8" w:rsidP="000407B8">
      <w:pPr>
        <w:spacing w:line="360" w:lineRule="auto"/>
        <w:ind w:firstLine="720"/>
        <w:jc w:val="both"/>
      </w:pPr>
    </w:p>
    <w:p w14:paraId="13809106" w14:textId="77777777" w:rsidR="000407B8" w:rsidRDefault="000407B8" w:rsidP="000407B8">
      <w:pPr>
        <w:spacing w:line="360" w:lineRule="auto"/>
        <w:ind w:firstLine="720"/>
        <w:jc w:val="both"/>
      </w:pPr>
    </w:p>
    <w:p w14:paraId="61B0DFD3" w14:textId="77777777" w:rsidR="000407B8" w:rsidRDefault="000407B8" w:rsidP="000407B8">
      <w:pPr>
        <w:spacing w:line="360" w:lineRule="auto"/>
        <w:ind w:firstLine="720"/>
        <w:jc w:val="both"/>
      </w:pPr>
    </w:p>
    <w:p w14:paraId="41B2933E" w14:textId="77777777" w:rsidR="000407B8" w:rsidRDefault="000407B8" w:rsidP="000407B8">
      <w:pPr>
        <w:spacing w:line="360" w:lineRule="auto"/>
        <w:ind w:firstLine="720"/>
        <w:jc w:val="both"/>
      </w:pPr>
    </w:p>
    <w:p w14:paraId="52F56F12" w14:textId="77777777" w:rsidR="000407B8" w:rsidRDefault="000407B8" w:rsidP="000407B8">
      <w:pPr>
        <w:spacing w:line="360" w:lineRule="auto"/>
        <w:ind w:firstLine="720"/>
        <w:jc w:val="both"/>
      </w:pPr>
    </w:p>
    <w:p w14:paraId="65EE155F" w14:textId="77777777" w:rsidR="000407B8" w:rsidRDefault="000407B8" w:rsidP="000407B8">
      <w:pPr>
        <w:spacing w:line="360" w:lineRule="auto"/>
        <w:ind w:firstLine="720"/>
        <w:jc w:val="both"/>
      </w:pPr>
    </w:p>
    <w:p w14:paraId="76CF0DE0" w14:textId="77777777" w:rsidR="000407B8" w:rsidRPr="000407B8" w:rsidRDefault="000407B8" w:rsidP="000407B8">
      <w:pPr>
        <w:spacing w:line="360" w:lineRule="auto"/>
        <w:ind w:firstLine="720"/>
        <w:jc w:val="both"/>
      </w:pPr>
    </w:p>
    <w:p w14:paraId="3E6E676F" w14:textId="758E5FDB" w:rsidR="007B0F2D" w:rsidRDefault="007B0F2D" w:rsidP="001B533D">
      <w:pPr>
        <w:pStyle w:val="Heading2"/>
        <w:spacing w:line="360" w:lineRule="auto"/>
        <w:jc w:val="both"/>
      </w:pPr>
      <w:commentRangeStart w:id="53"/>
      <w:r>
        <w:lastRenderedPageBreak/>
        <w:t>Saran</w:t>
      </w:r>
      <w:commentRangeEnd w:id="53"/>
      <w:r w:rsidR="00CE24D6">
        <w:rPr>
          <w:rStyle w:val="CommentReference"/>
          <w:rFonts w:eastAsiaTheme="minorHAnsi" w:cstheme="minorBidi"/>
          <w:b w:val="0"/>
          <w:color w:val="auto"/>
        </w:rPr>
        <w:commentReference w:id="53"/>
      </w:r>
    </w:p>
    <w:p w14:paraId="36C1496C" w14:textId="5017E691" w:rsidR="007F5C41" w:rsidRPr="007F5C41" w:rsidRDefault="007F5C41" w:rsidP="007F5C41">
      <w:pPr>
        <w:spacing w:line="360" w:lineRule="auto"/>
        <w:jc w:val="both"/>
      </w:pPr>
      <w:r>
        <w:t>Berdasarkan hasil penelitian yang telah dilakukan, maka penulis mengajukan beberapa saran yang diharapkan dapat menjadi masukan yang berguna bagi pihak- pihak terkait. Adapun saran yang dapat penulis sampaikan berdasarkan hasil penelitian yang telah dilakukan adalah sebagai berikut</w:t>
      </w:r>
      <w:r w:rsidR="000407B8">
        <w:t>:</w:t>
      </w:r>
    </w:p>
    <w:p w14:paraId="607AF033" w14:textId="0455D94F" w:rsidR="00225A21" w:rsidRPr="007F5C41" w:rsidRDefault="00225A21" w:rsidP="00225A21">
      <w:pPr>
        <w:pStyle w:val="ListParagraph"/>
        <w:numPr>
          <w:ilvl w:val="0"/>
          <w:numId w:val="33"/>
        </w:numPr>
        <w:spacing w:line="360" w:lineRule="auto"/>
        <w:jc w:val="both"/>
        <w:rPr>
          <w:b/>
        </w:rPr>
      </w:pPr>
      <w:r>
        <w:t xml:space="preserve">Bagi perusahaan sektor otomotif disarankan untuk terus meningkatkan Pengelolaan Likuiditas </w:t>
      </w:r>
      <w:r w:rsidRPr="00225A21">
        <w:rPr>
          <w:i/>
        </w:rPr>
        <w:t>Current Ratio</w:t>
      </w:r>
      <w:r>
        <w:t xml:space="preserve"> yang optimal menjaga tingkat likuiditas yang sehat. Hal ini dapat dilakukan dengan mengelola piutang dan persediaan secara efisien serta memastikan ketersediaan kas yang cukup untuk operasional tanpa mengorbankan peluang investasi produktif dan maningkatkan </w:t>
      </w:r>
      <w:r w:rsidR="007F5C41">
        <w:t xml:space="preserve">Manajemen Struktur Modal </w:t>
      </w:r>
      <w:r w:rsidRPr="007F5C41">
        <w:rPr>
          <w:i/>
        </w:rPr>
        <w:t xml:space="preserve">Debt to Equity </w:t>
      </w:r>
      <w:bookmarkStart w:id="54" w:name="_GoBack"/>
      <w:bookmarkEnd w:id="54"/>
      <w:r w:rsidRPr="007F5C41">
        <w:rPr>
          <w:i/>
        </w:rPr>
        <w:t>Ratio</w:t>
      </w:r>
      <w:r w:rsidR="007F5C41">
        <w:t xml:space="preserve"> </w:t>
      </w:r>
      <w:r>
        <w:t xml:space="preserve">yang Strategis. Penggunaan utang yang proporsional dapat memberikan manfaat dalam meningkatkan ROE melalui </w:t>
      </w:r>
      <w:r>
        <w:rPr>
          <w:rStyle w:val="Emphasis"/>
        </w:rPr>
        <w:t>financial leverage</w:t>
      </w:r>
      <w:r>
        <w:t xml:space="preserve">, namun perlu diwaspadai agar tidak menimbulkan risiko keuangan yang berlebihan. Meskipun NPM tidak menunjukan pengaruh positif perusahaan perlu </w:t>
      </w:r>
      <w:r w:rsidR="007F5C41">
        <w:t xml:space="preserve">melakukan </w:t>
      </w:r>
      <w:r>
        <w:t xml:space="preserve">optimalisasi seluruh siklus operasi dari penjualan hingga laba bersih yang pada akhirnya akan </w:t>
      </w:r>
      <w:r w:rsidR="007F5C41">
        <w:t>meningkatkan pada ROE atau laba bersih perusahaan.</w:t>
      </w:r>
      <w:r w:rsidR="007F5C41" w:rsidRPr="007F5C41">
        <w:t xml:space="preserve"> </w:t>
      </w:r>
      <w:r w:rsidR="007F5C41">
        <w:t>Diharapkan perusahaan sektor otomotif dapat mengoptimalkan kinerja keuangannya, khususnya ROE yang berkontribusi pada pertumbuhan ekonomi yang berkelanjutan.</w:t>
      </w:r>
    </w:p>
    <w:p w14:paraId="6C7E695D" w14:textId="309F97FF" w:rsidR="007F5C41" w:rsidRPr="007F5C41" w:rsidRDefault="007F5C41" w:rsidP="00225A21">
      <w:pPr>
        <w:pStyle w:val="ListParagraph"/>
        <w:numPr>
          <w:ilvl w:val="0"/>
          <w:numId w:val="33"/>
        </w:numPr>
        <w:spacing w:line="360" w:lineRule="auto"/>
        <w:jc w:val="both"/>
        <w:rPr>
          <w:b/>
        </w:rPr>
      </w:pPr>
      <w:r>
        <w:t xml:space="preserve">Bagi Peneliti Selanjutnya </w:t>
      </w:r>
    </w:p>
    <w:p w14:paraId="7596E7E0" w14:textId="202C67E3" w:rsidR="007F5C41" w:rsidRPr="00225A21" w:rsidRDefault="007F5C41" w:rsidP="007F5C41">
      <w:pPr>
        <w:pStyle w:val="ListParagraph"/>
        <w:spacing w:line="360" w:lineRule="auto"/>
        <w:ind w:left="1440"/>
        <w:jc w:val="both"/>
        <w:rPr>
          <w:b/>
        </w:rPr>
      </w:pPr>
      <w:r>
        <w:t xml:space="preserve">Sebagai bahan rujukan untuk penelitian selanjutnya menggunakan variabel </w:t>
      </w:r>
      <w:r w:rsidRPr="0000472C">
        <w:rPr>
          <w:i/>
        </w:rPr>
        <w:t xml:space="preserve">dependen Current Ratio, Debt To Equity Ratio dan Net Profit Margin </w:t>
      </w:r>
      <w:r>
        <w:t xml:space="preserve">dalam meneliti pengaruh terhadap </w:t>
      </w:r>
      <w:r w:rsidRPr="0000472C">
        <w:rPr>
          <w:i/>
        </w:rPr>
        <w:t>Return On Equity</w:t>
      </w:r>
      <w:r w:rsidR="0000472C">
        <w:t xml:space="preserve"> </w:t>
      </w:r>
      <w:r>
        <w:t xml:space="preserve">suatu perusahaan. Penelitian selanjutnya sebaiknya </w:t>
      </w:r>
      <w:r w:rsidR="0000472C">
        <w:t>dapat menambahkan variabel pada penelitian dan menggunakan sampel yang lebih banyak.</w:t>
      </w:r>
    </w:p>
    <w:sectPr w:rsidR="007F5C41" w:rsidRPr="00225A21" w:rsidSect="001866B7">
      <w:headerReference w:type="default" r:id="rId60"/>
      <w:footerReference w:type="default" r:id="rId61"/>
      <w:footerReference w:type="first" r:id="rId62"/>
      <w:pgSz w:w="12240" w:h="15840"/>
      <w:pgMar w:top="2268" w:right="1701" w:bottom="1701" w:left="2268"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5-30T08:31:00Z" w:initials="I">
    <w:p w14:paraId="549EC530" w14:textId="77777777" w:rsidR="008E5E33" w:rsidRDefault="008E5E33">
      <w:pPr>
        <w:pStyle w:val="CommentText"/>
      </w:pPr>
      <w:r>
        <w:rPr>
          <w:rStyle w:val="CommentReference"/>
        </w:rPr>
        <w:annotationRef/>
      </w:r>
      <w:proofErr w:type="gramStart"/>
      <w:r>
        <w:t>size</w:t>
      </w:r>
      <w:proofErr w:type="gramEnd"/>
      <w:r>
        <w:t xml:space="preserve"> 12</w:t>
      </w:r>
    </w:p>
    <w:p w14:paraId="6CF52108" w14:textId="69FFA4F7" w:rsidR="008E5E33" w:rsidRDefault="008E5E33" w:rsidP="008E5E33">
      <w:pPr>
        <w:pStyle w:val="CommentText"/>
        <w:ind w:left="0"/>
      </w:pPr>
    </w:p>
  </w:comment>
  <w:comment w:id="1" w:author="ICT" w:date="2025-05-30T08:31:00Z" w:initials="I">
    <w:p w14:paraId="3B6F15A0" w14:textId="77777777" w:rsidR="008E5E33" w:rsidRDefault="008E5E33" w:rsidP="008E5E33">
      <w:pPr>
        <w:pStyle w:val="CommentText"/>
      </w:pPr>
      <w:r>
        <w:rPr>
          <w:rStyle w:val="CommentReference"/>
        </w:rPr>
        <w:annotationRef/>
      </w:r>
      <w:r>
        <w:rPr>
          <w:rStyle w:val="CommentReference"/>
        </w:rPr>
        <w:annotationRef/>
      </w:r>
      <w:proofErr w:type="gramStart"/>
      <w:r>
        <w:t>size</w:t>
      </w:r>
      <w:proofErr w:type="gramEnd"/>
      <w:r>
        <w:t xml:space="preserve"> 12</w:t>
      </w:r>
    </w:p>
    <w:p w14:paraId="3F0D0D19" w14:textId="72BC434F" w:rsidR="008E5E33" w:rsidRDefault="008E5E33">
      <w:pPr>
        <w:pStyle w:val="CommentText"/>
      </w:pPr>
    </w:p>
  </w:comment>
  <w:comment w:id="2" w:author="ICT" w:date="2025-05-30T08:31:00Z" w:initials="I">
    <w:p w14:paraId="3E2044AB" w14:textId="2ED68A12" w:rsidR="008E5E33" w:rsidRDefault="008E5E33" w:rsidP="008E5E33">
      <w:pPr>
        <w:pStyle w:val="CommentText"/>
      </w:pPr>
      <w:r>
        <w:rPr>
          <w:rStyle w:val="CommentReference"/>
        </w:rPr>
        <w:annotationRef/>
      </w:r>
      <w:r>
        <w:rPr>
          <w:rStyle w:val="CommentReference"/>
        </w:rPr>
        <w:annotationRef/>
      </w:r>
      <w:proofErr w:type="gramStart"/>
      <w:r>
        <w:t>size</w:t>
      </w:r>
      <w:proofErr w:type="gramEnd"/>
      <w:r>
        <w:t xml:space="preserve"> 12</w:t>
      </w:r>
    </w:p>
  </w:comment>
  <w:comment w:id="3" w:author="ICT" w:date="2025-05-30T08:32:00Z" w:initials="I">
    <w:p w14:paraId="777BA469" w14:textId="00CD38B5" w:rsidR="008E5E33" w:rsidRDefault="008E5E33" w:rsidP="008E5E33">
      <w:pPr>
        <w:pStyle w:val="CommentText"/>
      </w:pPr>
      <w:r>
        <w:rPr>
          <w:rStyle w:val="CommentReference"/>
        </w:rPr>
        <w:annotationRef/>
      </w:r>
      <w:r>
        <w:rPr>
          <w:rStyle w:val="CommentReference"/>
        </w:rPr>
        <w:annotationRef/>
      </w:r>
      <w:proofErr w:type="gramStart"/>
      <w:r>
        <w:t>size</w:t>
      </w:r>
      <w:proofErr w:type="gramEnd"/>
      <w:r>
        <w:t xml:space="preserve"> 12</w:t>
      </w:r>
    </w:p>
  </w:comment>
  <w:comment w:id="4" w:author="ICT" w:date="2025-05-30T08:32:00Z" w:initials="I">
    <w:p w14:paraId="5C052E73" w14:textId="54A6E1F6" w:rsidR="008E5E33" w:rsidRDefault="008E5E33">
      <w:pPr>
        <w:pStyle w:val="CommentText"/>
      </w:pPr>
      <w:r>
        <w:rPr>
          <w:rStyle w:val="CommentReference"/>
        </w:rPr>
        <w:annotationRef/>
      </w:r>
      <w:r>
        <w:t>Italic</w:t>
      </w:r>
    </w:p>
  </w:comment>
  <w:comment w:id="5" w:author="ICT" w:date="2025-05-30T08:33:00Z" w:initials="I">
    <w:p w14:paraId="58C77AA0" w14:textId="6FF3F69F" w:rsidR="008E5E33" w:rsidRDefault="008E5E33">
      <w:pPr>
        <w:pStyle w:val="CommentText"/>
      </w:pPr>
      <w:r>
        <w:rPr>
          <w:rStyle w:val="CommentReference"/>
        </w:rPr>
        <w:annotationRef/>
      </w:r>
      <w:proofErr w:type="gramStart"/>
      <w:r>
        <w:t>italic</w:t>
      </w:r>
      <w:proofErr w:type="gramEnd"/>
    </w:p>
  </w:comment>
  <w:comment w:id="6" w:author="ICT" w:date="2025-05-30T08:34:00Z" w:initials="I">
    <w:p w14:paraId="7D492D77" w14:textId="7FFB314F" w:rsidR="008E5E33" w:rsidRDefault="008E5E33">
      <w:pPr>
        <w:pStyle w:val="CommentText"/>
      </w:pPr>
      <w:r>
        <w:rPr>
          <w:rStyle w:val="CommentReference"/>
        </w:rPr>
        <w:annotationRef/>
      </w:r>
      <w:proofErr w:type="gramStart"/>
      <w:r>
        <w:t>typo</w:t>
      </w:r>
      <w:proofErr w:type="gramEnd"/>
    </w:p>
  </w:comment>
  <w:comment w:id="7" w:author="ICT" w:date="2025-05-30T08:34:00Z" w:initials="I">
    <w:p w14:paraId="629FAB18" w14:textId="47F15D9E" w:rsidR="008E5E33" w:rsidRDefault="008E5E33">
      <w:pPr>
        <w:pStyle w:val="CommentText"/>
      </w:pPr>
      <w:r>
        <w:rPr>
          <w:rStyle w:val="CommentReference"/>
        </w:rPr>
        <w:annotationRef/>
      </w:r>
      <w:proofErr w:type="gramStart"/>
      <w:r>
        <w:t>italic</w:t>
      </w:r>
      <w:proofErr w:type="gramEnd"/>
    </w:p>
  </w:comment>
  <w:comment w:id="8" w:author="ICT" w:date="2025-05-30T08:34:00Z" w:initials="I">
    <w:p w14:paraId="11A16479" w14:textId="22804440" w:rsidR="008E5E33" w:rsidRDefault="008E5E33">
      <w:pPr>
        <w:pStyle w:val="CommentText"/>
      </w:pPr>
      <w:r>
        <w:rPr>
          <w:rStyle w:val="CommentReference"/>
        </w:rPr>
        <w:annotationRef/>
      </w:r>
      <w:proofErr w:type="gramStart"/>
      <w:r>
        <w:t>italic</w:t>
      </w:r>
      <w:proofErr w:type="gramEnd"/>
    </w:p>
  </w:comment>
  <w:comment w:id="9" w:author="ICT" w:date="2025-05-30T08:39:00Z" w:initials="I">
    <w:p w14:paraId="14A5681D" w14:textId="62C7531B" w:rsidR="008E5E33" w:rsidRDefault="008E5E33">
      <w:pPr>
        <w:pStyle w:val="CommentText"/>
      </w:pPr>
      <w:r>
        <w:rPr>
          <w:rStyle w:val="CommentReference"/>
        </w:rPr>
        <w:annotationRef/>
      </w:r>
      <w:proofErr w:type="gramStart"/>
      <w:r>
        <w:t>size</w:t>
      </w:r>
      <w:proofErr w:type="gramEnd"/>
      <w:r>
        <w:t xml:space="preserve"> 12</w:t>
      </w:r>
    </w:p>
  </w:comment>
  <w:comment w:id="10" w:author="ICT" w:date="2025-05-30T08:35:00Z" w:initials="I">
    <w:p w14:paraId="2DC70B9D" w14:textId="7737041B" w:rsidR="008E5E33" w:rsidRDefault="008E5E33">
      <w:pPr>
        <w:pStyle w:val="CommentText"/>
      </w:pPr>
      <w:r>
        <w:rPr>
          <w:rStyle w:val="CommentReference"/>
        </w:rPr>
        <w:annotationRef/>
      </w:r>
      <w:proofErr w:type="gramStart"/>
      <w:r>
        <w:t>size</w:t>
      </w:r>
      <w:proofErr w:type="gramEnd"/>
      <w:r>
        <w:t xml:space="preserve"> 12</w:t>
      </w:r>
    </w:p>
  </w:comment>
  <w:comment w:id="11" w:author="ICT" w:date="2025-05-30T08:40:00Z" w:initials="I">
    <w:p w14:paraId="13CC22FB" w14:textId="12324CA1" w:rsidR="008E5E33" w:rsidRDefault="008E5E33">
      <w:pPr>
        <w:pStyle w:val="CommentText"/>
      </w:pPr>
      <w:r>
        <w:rPr>
          <w:rStyle w:val="CommentReference"/>
        </w:rPr>
        <w:annotationRef/>
      </w:r>
      <w:proofErr w:type="gramStart"/>
      <w:r>
        <w:t>size</w:t>
      </w:r>
      <w:proofErr w:type="gramEnd"/>
      <w:r>
        <w:t xml:space="preserve"> 12</w:t>
      </w:r>
    </w:p>
  </w:comment>
  <w:comment w:id="12" w:author="ICT" w:date="2025-05-30T08:40:00Z" w:initials="I">
    <w:p w14:paraId="2EB28745" w14:textId="056CD27D" w:rsidR="008E5E33" w:rsidRDefault="008E5E33">
      <w:pPr>
        <w:pStyle w:val="CommentText"/>
      </w:pPr>
      <w:r>
        <w:rPr>
          <w:rStyle w:val="CommentReference"/>
        </w:rPr>
        <w:annotationRef/>
      </w:r>
      <w:proofErr w:type="gramStart"/>
      <w:r>
        <w:t>cek</w:t>
      </w:r>
      <w:proofErr w:type="gramEnd"/>
      <w:r>
        <w:t xml:space="preserve"> lg penulisannya</w:t>
      </w:r>
    </w:p>
  </w:comment>
  <w:comment w:id="13" w:author="ICT" w:date="2025-05-30T08:41:00Z" w:initials="I">
    <w:p w14:paraId="4975C1E3" w14:textId="4A32BBF5" w:rsidR="00C079AA" w:rsidRDefault="00C079AA">
      <w:pPr>
        <w:pStyle w:val="CommentText"/>
      </w:pPr>
      <w:r>
        <w:rPr>
          <w:rStyle w:val="CommentReference"/>
        </w:rPr>
        <w:annotationRef/>
      </w:r>
      <w:proofErr w:type="gramStart"/>
      <w:r>
        <w:t>paragraph</w:t>
      </w:r>
      <w:proofErr w:type="gramEnd"/>
      <w:r>
        <w:t xml:space="preserve"> ini disatuin aja</w:t>
      </w:r>
    </w:p>
  </w:comment>
  <w:comment w:id="14" w:author="ICT" w:date="2025-05-30T08:41:00Z" w:initials="I">
    <w:p w14:paraId="17618C49" w14:textId="19797C7B" w:rsidR="00C079AA" w:rsidRDefault="00C079AA">
      <w:pPr>
        <w:pStyle w:val="CommentText"/>
      </w:pPr>
      <w:r>
        <w:rPr>
          <w:rStyle w:val="CommentReference"/>
        </w:rPr>
        <w:annotationRef/>
      </w:r>
      <w:proofErr w:type="gramStart"/>
      <w:r>
        <w:t>paragraph</w:t>
      </w:r>
      <w:proofErr w:type="gramEnd"/>
      <w:r>
        <w:t xml:space="preserve"> ini disatuin aja</w:t>
      </w:r>
    </w:p>
  </w:comment>
  <w:comment w:id="16" w:author="ICT" w:date="2025-05-30T08:41:00Z" w:initials="I">
    <w:p w14:paraId="64A93D4B" w14:textId="06E49DFC" w:rsidR="00C079AA" w:rsidRDefault="00C079AA">
      <w:pPr>
        <w:pStyle w:val="CommentText"/>
      </w:pPr>
      <w:r>
        <w:rPr>
          <w:rStyle w:val="CommentReference"/>
        </w:rPr>
        <w:annotationRef/>
      </w:r>
      <w:proofErr w:type="gramStart"/>
      <w:r>
        <w:t>italic</w:t>
      </w:r>
      <w:proofErr w:type="gramEnd"/>
    </w:p>
  </w:comment>
  <w:comment w:id="15" w:author="ICT" w:date="2025-05-30T08:42:00Z" w:initials="I">
    <w:p w14:paraId="0B8D735D" w14:textId="35709810" w:rsidR="00C079AA" w:rsidRDefault="00C079AA">
      <w:pPr>
        <w:pStyle w:val="CommentText"/>
      </w:pPr>
      <w:r>
        <w:rPr>
          <w:rStyle w:val="CommentReference"/>
        </w:rPr>
        <w:annotationRef/>
      </w:r>
      <w:proofErr w:type="gramStart"/>
      <w:r>
        <w:t>paragraph</w:t>
      </w:r>
      <w:proofErr w:type="gramEnd"/>
      <w:r>
        <w:t xml:space="preserve"> ini disatuin aja</w:t>
      </w:r>
    </w:p>
  </w:comment>
  <w:comment w:id="17" w:author="ICT" w:date="2025-05-30T08:42:00Z" w:initials="I">
    <w:p w14:paraId="3B867973" w14:textId="37F1B75F" w:rsidR="00C079AA" w:rsidRDefault="00C079AA">
      <w:pPr>
        <w:pStyle w:val="CommentText"/>
      </w:pPr>
      <w:r>
        <w:rPr>
          <w:rStyle w:val="CommentReference"/>
        </w:rPr>
        <w:annotationRef/>
      </w:r>
      <w:proofErr w:type="gramStart"/>
      <w:r>
        <w:t>italic</w:t>
      </w:r>
      <w:proofErr w:type="gramEnd"/>
    </w:p>
  </w:comment>
  <w:comment w:id="18" w:author="ICT" w:date="2025-05-30T08:43:00Z" w:initials="I">
    <w:p w14:paraId="4F148EBA" w14:textId="3CCFA45D" w:rsidR="00C079AA" w:rsidRDefault="00C079AA">
      <w:pPr>
        <w:pStyle w:val="CommentText"/>
      </w:pPr>
      <w:r>
        <w:rPr>
          <w:rStyle w:val="CommentReference"/>
        </w:rPr>
        <w:annotationRef/>
      </w:r>
      <w:proofErr w:type="gramStart"/>
      <w:r>
        <w:t>italic</w:t>
      </w:r>
      <w:proofErr w:type="gramEnd"/>
    </w:p>
  </w:comment>
  <w:comment w:id="19" w:author="ICT" w:date="2025-05-30T08:43:00Z" w:initials="I">
    <w:p w14:paraId="33859FB5" w14:textId="23C93AEF" w:rsidR="00C079AA" w:rsidRDefault="00C079AA">
      <w:pPr>
        <w:pStyle w:val="CommentText"/>
      </w:pPr>
      <w:r>
        <w:rPr>
          <w:rStyle w:val="CommentReference"/>
        </w:rPr>
        <w:annotationRef/>
      </w:r>
      <w:proofErr w:type="gramStart"/>
      <w:r>
        <w:t>italic</w:t>
      </w:r>
      <w:proofErr w:type="gramEnd"/>
    </w:p>
  </w:comment>
  <w:comment w:id="20" w:author="ICT" w:date="2025-05-30T08:43:00Z" w:initials="I">
    <w:p w14:paraId="66C7DFFA" w14:textId="1CFD1119" w:rsidR="00C079AA" w:rsidRDefault="00C079AA">
      <w:pPr>
        <w:pStyle w:val="CommentText"/>
      </w:pPr>
      <w:r>
        <w:rPr>
          <w:rStyle w:val="CommentReference"/>
        </w:rPr>
        <w:annotationRef/>
      </w:r>
      <w:proofErr w:type="gramStart"/>
      <w:r>
        <w:t>italic</w:t>
      </w:r>
      <w:proofErr w:type="gramEnd"/>
    </w:p>
  </w:comment>
  <w:comment w:id="21" w:author="ICT" w:date="2025-05-30T08:43:00Z" w:initials="I">
    <w:p w14:paraId="79E6B1CC" w14:textId="043C3648" w:rsidR="00C079AA" w:rsidRDefault="00C079AA">
      <w:pPr>
        <w:pStyle w:val="CommentText"/>
      </w:pPr>
      <w:r>
        <w:rPr>
          <w:rStyle w:val="CommentReference"/>
        </w:rPr>
        <w:annotationRef/>
      </w:r>
      <w:proofErr w:type="gramStart"/>
      <w:r>
        <w:t>italic</w:t>
      </w:r>
      <w:proofErr w:type="gramEnd"/>
    </w:p>
  </w:comment>
  <w:comment w:id="22" w:author="ICT" w:date="2025-05-30T08:43:00Z" w:initials="I">
    <w:p w14:paraId="14FB2D65" w14:textId="1171E129" w:rsidR="00C079AA" w:rsidRDefault="00C079AA">
      <w:pPr>
        <w:pStyle w:val="CommentText"/>
      </w:pPr>
      <w:r>
        <w:rPr>
          <w:rStyle w:val="CommentReference"/>
        </w:rPr>
        <w:annotationRef/>
      </w:r>
      <w:proofErr w:type="gramStart"/>
      <w:r>
        <w:t>italic</w:t>
      </w:r>
      <w:proofErr w:type="gramEnd"/>
    </w:p>
  </w:comment>
  <w:comment w:id="23" w:author="ICT" w:date="2025-05-30T08:44:00Z" w:initials="I">
    <w:p w14:paraId="58D795D2" w14:textId="2659EB1B" w:rsidR="00C079AA" w:rsidRDefault="00C079AA">
      <w:pPr>
        <w:pStyle w:val="CommentText"/>
      </w:pPr>
      <w:r>
        <w:rPr>
          <w:rStyle w:val="CommentReference"/>
        </w:rPr>
        <w:annotationRef/>
      </w:r>
      <w:proofErr w:type="gramStart"/>
      <w:r>
        <w:t>italic</w:t>
      </w:r>
      <w:proofErr w:type="gramEnd"/>
    </w:p>
  </w:comment>
  <w:comment w:id="24" w:author="ICT" w:date="2025-05-30T08:44:00Z" w:initials="I">
    <w:p w14:paraId="629D3C1B" w14:textId="397CD9AD" w:rsidR="00C079AA" w:rsidRDefault="00C079AA">
      <w:pPr>
        <w:pStyle w:val="CommentText"/>
      </w:pPr>
      <w:r>
        <w:rPr>
          <w:rStyle w:val="CommentReference"/>
        </w:rPr>
        <w:annotationRef/>
      </w:r>
      <w:proofErr w:type="gramStart"/>
      <w:r>
        <w:t>italic</w:t>
      </w:r>
      <w:proofErr w:type="gramEnd"/>
    </w:p>
  </w:comment>
  <w:comment w:id="25" w:author="ICT" w:date="2025-05-30T08:44:00Z" w:initials="I">
    <w:p w14:paraId="05B78BBB" w14:textId="38A89F5A" w:rsidR="00C079AA" w:rsidRDefault="00C079AA">
      <w:pPr>
        <w:pStyle w:val="CommentText"/>
      </w:pPr>
      <w:r>
        <w:rPr>
          <w:rStyle w:val="CommentReference"/>
        </w:rPr>
        <w:annotationRef/>
      </w:r>
      <w:proofErr w:type="gramStart"/>
      <w:r>
        <w:t>italic</w:t>
      </w:r>
      <w:proofErr w:type="gramEnd"/>
    </w:p>
  </w:comment>
  <w:comment w:id="26" w:author="ICT" w:date="2025-05-30T08:44:00Z" w:initials="I">
    <w:p w14:paraId="37F60AD9" w14:textId="4336ABDF" w:rsidR="00C079AA" w:rsidRDefault="00C079AA">
      <w:pPr>
        <w:pStyle w:val="CommentText"/>
      </w:pPr>
      <w:r>
        <w:rPr>
          <w:rStyle w:val="CommentReference"/>
        </w:rPr>
        <w:annotationRef/>
      </w:r>
      <w:proofErr w:type="gramStart"/>
      <w:r>
        <w:t>italic</w:t>
      </w:r>
      <w:proofErr w:type="gramEnd"/>
    </w:p>
  </w:comment>
  <w:comment w:id="27" w:author="ICT" w:date="2025-05-30T08:44:00Z" w:initials="I">
    <w:p w14:paraId="236C5B9C" w14:textId="0B0B6512" w:rsidR="00C079AA" w:rsidRDefault="00C079AA">
      <w:pPr>
        <w:pStyle w:val="CommentText"/>
      </w:pPr>
      <w:r>
        <w:rPr>
          <w:rStyle w:val="CommentReference"/>
        </w:rPr>
        <w:annotationRef/>
      </w:r>
      <w:proofErr w:type="gramStart"/>
      <w:r>
        <w:t>italic</w:t>
      </w:r>
      <w:proofErr w:type="gramEnd"/>
    </w:p>
  </w:comment>
  <w:comment w:id="28" w:author="ICT" w:date="2025-05-30T08:44:00Z" w:initials="I">
    <w:p w14:paraId="4F31088E" w14:textId="5E43BE1D" w:rsidR="00C079AA" w:rsidRDefault="00C079AA">
      <w:pPr>
        <w:pStyle w:val="CommentText"/>
      </w:pPr>
      <w:r>
        <w:rPr>
          <w:rStyle w:val="CommentReference"/>
        </w:rPr>
        <w:annotationRef/>
      </w:r>
      <w:proofErr w:type="gramStart"/>
      <w:r>
        <w:t>italic</w:t>
      </w:r>
      <w:proofErr w:type="gramEnd"/>
    </w:p>
  </w:comment>
  <w:comment w:id="29" w:author="ICT" w:date="2025-05-30T08:44:00Z" w:initials="I">
    <w:p w14:paraId="67E1578B" w14:textId="4E54C2C4" w:rsidR="00C079AA" w:rsidRDefault="00C079AA">
      <w:pPr>
        <w:pStyle w:val="CommentText"/>
      </w:pPr>
      <w:r>
        <w:rPr>
          <w:rStyle w:val="CommentReference"/>
        </w:rPr>
        <w:annotationRef/>
      </w:r>
      <w:proofErr w:type="gramStart"/>
      <w:r>
        <w:t>italic</w:t>
      </w:r>
      <w:proofErr w:type="gramEnd"/>
    </w:p>
  </w:comment>
  <w:comment w:id="30" w:author="ICT" w:date="2025-05-30T08:44:00Z" w:initials="I">
    <w:p w14:paraId="24C0A9D4" w14:textId="45B05EF5" w:rsidR="00C079AA" w:rsidRDefault="00C079AA">
      <w:pPr>
        <w:pStyle w:val="CommentText"/>
      </w:pPr>
      <w:r>
        <w:rPr>
          <w:rStyle w:val="CommentReference"/>
        </w:rPr>
        <w:annotationRef/>
      </w:r>
      <w:proofErr w:type="gramStart"/>
      <w:r>
        <w:t>italic</w:t>
      </w:r>
      <w:proofErr w:type="gramEnd"/>
    </w:p>
  </w:comment>
  <w:comment w:id="31" w:author="ICT" w:date="2025-05-30T08:45:00Z" w:initials="I">
    <w:p w14:paraId="1A37C9E1" w14:textId="1A95A4B3" w:rsidR="00C079AA" w:rsidRDefault="00C079AA">
      <w:pPr>
        <w:pStyle w:val="CommentText"/>
      </w:pPr>
      <w:r>
        <w:rPr>
          <w:rStyle w:val="CommentReference"/>
        </w:rPr>
        <w:annotationRef/>
      </w:r>
      <w:proofErr w:type="gramStart"/>
      <w:r>
        <w:t>italic</w:t>
      </w:r>
      <w:proofErr w:type="gramEnd"/>
    </w:p>
  </w:comment>
  <w:comment w:id="32" w:author="ICT" w:date="2025-05-30T08:45:00Z" w:initials="I">
    <w:p w14:paraId="79DC2151" w14:textId="017D3D4A" w:rsidR="00C079AA" w:rsidRDefault="00C079AA">
      <w:pPr>
        <w:pStyle w:val="CommentText"/>
      </w:pPr>
      <w:r>
        <w:rPr>
          <w:rStyle w:val="CommentReference"/>
        </w:rPr>
        <w:annotationRef/>
      </w:r>
      <w:proofErr w:type="gramStart"/>
      <w:r>
        <w:t>italic</w:t>
      </w:r>
      <w:proofErr w:type="gramEnd"/>
    </w:p>
  </w:comment>
  <w:comment w:id="33" w:author="ICT" w:date="2025-05-30T08:45:00Z" w:initials="I">
    <w:p w14:paraId="3CA4EA71" w14:textId="55EB5E95" w:rsidR="00C079AA" w:rsidRDefault="00C079AA">
      <w:pPr>
        <w:pStyle w:val="CommentText"/>
      </w:pPr>
      <w:r>
        <w:rPr>
          <w:rStyle w:val="CommentReference"/>
        </w:rPr>
        <w:annotationRef/>
      </w:r>
      <w:proofErr w:type="gramStart"/>
      <w:r>
        <w:t>italic</w:t>
      </w:r>
      <w:proofErr w:type="gramEnd"/>
    </w:p>
  </w:comment>
  <w:comment w:id="34" w:author="ICT" w:date="2025-05-30T08:45:00Z" w:initials="I">
    <w:p w14:paraId="4198607B" w14:textId="3A63A656" w:rsidR="00C079AA" w:rsidRDefault="00C079AA">
      <w:pPr>
        <w:pStyle w:val="CommentText"/>
      </w:pPr>
      <w:r>
        <w:rPr>
          <w:rStyle w:val="CommentReference"/>
        </w:rPr>
        <w:annotationRef/>
      </w:r>
      <w:proofErr w:type="gramStart"/>
      <w:r>
        <w:t>italic</w:t>
      </w:r>
      <w:proofErr w:type="gramEnd"/>
    </w:p>
  </w:comment>
  <w:comment w:id="35" w:author="ICT" w:date="2025-05-30T08:45:00Z" w:initials="I">
    <w:p w14:paraId="5382BBA1" w14:textId="11913396" w:rsidR="00C079AA" w:rsidRDefault="00C079AA">
      <w:pPr>
        <w:pStyle w:val="CommentText"/>
      </w:pPr>
      <w:r>
        <w:rPr>
          <w:rStyle w:val="CommentReference"/>
        </w:rPr>
        <w:annotationRef/>
      </w:r>
      <w:proofErr w:type="gramStart"/>
      <w:r>
        <w:t>italic</w:t>
      </w:r>
      <w:proofErr w:type="gramEnd"/>
    </w:p>
  </w:comment>
  <w:comment w:id="36" w:author="ICT" w:date="2025-05-30T08:45:00Z" w:initials="I">
    <w:p w14:paraId="0A74AA2F" w14:textId="0A7E2B57" w:rsidR="00C079AA" w:rsidRDefault="00C079AA">
      <w:pPr>
        <w:pStyle w:val="CommentText"/>
      </w:pPr>
      <w:r>
        <w:rPr>
          <w:rStyle w:val="CommentReference"/>
        </w:rPr>
        <w:annotationRef/>
      </w:r>
      <w:r>
        <w:t>1</w:t>
      </w:r>
      <w:proofErr w:type="gramStart"/>
      <w:r>
        <w:t>,5</w:t>
      </w:r>
      <w:proofErr w:type="gramEnd"/>
      <w:r>
        <w:t xml:space="preserve"> spasi</w:t>
      </w:r>
    </w:p>
  </w:comment>
  <w:comment w:id="37" w:author="ICT" w:date="2025-05-30T08:46:00Z" w:initials="I">
    <w:p w14:paraId="2551673F" w14:textId="7F57FC11" w:rsidR="00C079AA" w:rsidRDefault="00C079AA">
      <w:pPr>
        <w:pStyle w:val="CommentText"/>
      </w:pPr>
      <w:r>
        <w:rPr>
          <w:rStyle w:val="CommentReference"/>
        </w:rPr>
        <w:annotationRef/>
      </w:r>
      <w:proofErr w:type="gramStart"/>
      <w:r>
        <w:t>italic</w:t>
      </w:r>
      <w:proofErr w:type="gramEnd"/>
    </w:p>
  </w:comment>
  <w:comment w:id="38" w:author="ICT" w:date="2025-05-30T08:46:00Z" w:initials="I">
    <w:p w14:paraId="6D6E1E38" w14:textId="381B7174" w:rsidR="00C079AA" w:rsidRDefault="00C079AA">
      <w:pPr>
        <w:pStyle w:val="CommentText"/>
      </w:pPr>
      <w:r>
        <w:rPr>
          <w:rStyle w:val="CommentReference"/>
        </w:rPr>
        <w:annotationRef/>
      </w:r>
      <w:r>
        <w:t>1</w:t>
      </w:r>
      <w:proofErr w:type="gramStart"/>
      <w:r>
        <w:t>,5</w:t>
      </w:r>
      <w:proofErr w:type="gramEnd"/>
      <w:r>
        <w:t xml:space="preserve"> spasi</w:t>
      </w:r>
    </w:p>
  </w:comment>
  <w:comment w:id="39" w:author="ICT" w:date="2025-05-30T08:46:00Z" w:initials="I">
    <w:p w14:paraId="0FDC3713" w14:textId="52334D14" w:rsidR="00C079AA" w:rsidRDefault="00C079AA">
      <w:pPr>
        <w:pStyle w:val="CommentText"/>
      </w:pPr>
      <w:r>
        <w:rPr>
          <w:rStyle w:val="CommentReference"/>
        </w:rPr>
        <w:annotationRef/>
      </w:r>
      <w:proofErr w:type="gramStart"/>
      <w:r>
        <w:t>spasi</w:t>
      </w:r>
      <w:proofErr w:type="gramEnd"/>
      <w:r>
        <w:t xml:space="preserve"> 1,5</w:t>
      </w:r>
    </w:p>
  </w:comment>
  <w:comment w:id="40" w:author="ICT" w:date="2025-05-30T08:46:00Z" w:initials="I">
    <w:p w14:paraId="1520E00B" w14:textId="100562BD" w:rsidR="00C079AA" w:rsidRDefault="00C079AA">
      <w:pPr>
        <w:pStyle w:val="CommentText"/>
      </w:pPr>
      <w:r>
        <w:rPr>
          <w:rStyle w:val="CommentReference"/>
        </w:rPr>
        <w:annotationRef/>
      </w:r>
      <w:proofErr w:type="gramStart"/>
      <w:r>
        <w:t>italic</w:t>
      </w:r>
      <w:proofErr w:type="gramEnd"/>
    </w:p>
  </w:comment>
  <w:comment w:id="41" w:author="ICT" w:date="2025-05-30T08:47:00Z" w:initials="I">
    <w:p w14:paraId="6CD7A5CC" w14:textId="36DFC40E" w:rsidR="00C079AA" w:rsidRDefault="00C079AA">
      <w:pPr>
        <w:pStyle w:val="CommentText"/>
      </w:pPr>
      <w:r>
        <w:rPr>
          <w:rStyle w:val="CommentReference"/>
        </w:rPr>
        <w:annotationRef/>
      </w:r>
      <w:proofErr w:type="gramStart"/>
      <w:r>
        <w:t>italic</w:t>
      </w:r>
      <w:proofErr w:type="gramEnd"/>
    </w:p>
  </w:comment>
  <w:comment w:id="42" w:author="ICT" w:date="2025-05-30T08:54:00Z" w:initials="I">
    <w:p w14:paraId="7F38BD66" w14:textId="734568C1" w:rsidR="00E73BDE" w:rsidRDefault="00E73BDE">
      <w:pPr>
        <w:pStyle w:val="CommentText"/>
      </w:pPr>
      <w:r>
        <w:rPr>
          <w:rStyle w:val="CommentReference"/>
        </w:rPr>
        <w:annotationRef/>
      </w:r>
      <w:proofErr w:type="gramStart"/>
      <w:r>
        <w:t>italic</w:t>
      </w:r>
      <w:proofErr w:type="gramEnd"/>
    </w:p>
  </w:comment>
  <w:comment w:id="43" w:author="ICT" w:date="2025-05-30T08:54:00Z" w:initials="I">
    <w:p w14:paraId="35DAA636" w14:textId="1DC2B148" w:rsidR="00E73BDE" w:rsidRDefault="00E73BDE">
      <w:pPr>
        <w:pStyle w:val="CommentText"/>
      </w:pPr>
      <w:r>
        <w:rPr>
          <w:rStyle w:val="CommentReference"/>
        </w:rPr>
        <w:annotationRef/>
      </w:r>
      <w:proofErr w:type="gramStart"/>
      <w:r>
        <w:t>italic</w:t>
      </w:r>
      <w:proofErr w:type="gramEnd"/>
    </w:p>
  </w:comment>
  <w:comment w:id="44" w:author="ICT" w:date="2025-05-30T08:54:00Z" w:initials="I">
    <w:p w14:paraId="5117CEAD" w14:textId="2DD4962B" w:rsidR="00E73BDE" w:rsidRDefault="00E73BDE">
      <w:pPr>
        <w:pStyle w:val="CommentText"/>
      </w:pPr>
      <w:r>
        <w:rPr>
          <w:rStyle w:val="CommentReference"/>
        </w:rPr>
        <w:annotationRef/>
      </w:r>
      <w:proofErr w:type="gramStart"/>
      <w:r>
        <w:t>italic</w:t>
      </w:r>
      <w:proofErr w:type="gramEnd"/>
    </w:p>
  </w:comment>
  <w:comment w:id="45" w:author="ICT" w:date="2025-05-30T08:55:00Z" w:initials="I">
    <w:p w14:paraId="4F91ABB7" w14:textId="0ADFA1EF" w:rsidR="00E73BDE" w:rsidRDefault="00E73BDE">
      <w:pPr>
        <w:pStyle w:val="CommentText"/>
      </w:pPr>
      <w:r>
        <w:rPr>
          <w:rStyle w:val="CommentReference"/>
        </w:rPr>
        <w:annotationRef/>
      </w:r>
      <w:proofErr w:type="gramStart"/>
      <w:r>
        <w:t>size</w:t>
      </w:r>
      <w:proofErr w:type="gramEnd"/>
      <w:r>
        <w:t xml:space="preserve"> 12</w:t>
      </w:r>
    </w:p>
  </w:comment>
  <w:comment w:id="46" w:author="ICT" w:date="2025-05-30T08:56:00Z" w:initials="I">
    <w:p w14:paraId="4053FA68" w14:textId="34E45D64" w:rsidR="00E73BDE" w:rsidRDefault="00E73BDE">
      <w:pPr>
        <w:pStyle w:val="CommentText"/>
      </w:pPr>
      <w:r>
        <w:rPr>
          <w:rStyle w:val="CommentReference"/>
        </w:rPr>
        <w:annotationRef/>
      </w:r>
      <w:proofErr w:type="gramStart"/>
      <w:r>
        <w:t>size</w:t>
      </w:r>
      <w:proofErr w:type="gramEnd"/>
    </w:p>
  </w:comment>
  <w:comment w:id="47" w:author="ICT" w:date="2025-05-30T08:57:00Z" w:initials="I">
    <w:p w14:paraId="11C13B5C" w14:textId="01A79AC8" w:rsidR="00E73BDE" w:rsidRDefault="00E73BDE">
      <w:pPr>
        <w:pStyle w:val="CommentText"/>
      </w:pPr>
      <w:r>
        <w:rPr>
          <w:rStyle w:val="CommentReference"/>
        </w:rPr>
        <w:annotationRef/>
      </w:r>
      <w:proofErr w:type="gramStart"/>
      <w:r>
        <w:t>italic</w:t>
      </w:r>
      <w:proofErr w:type="gramEnd"/>
    </w:p>
  </w:comment>
  <w:comment w:id="48" w:author="ICT" w:date="2025-05-30T08:58:00Z" w:initials="I">
    <w:p w14:paraId="15E99717" w14:textId="2B83F95A" w:rsidR="00E73BDE" w:rsidRDefault="00E73BDE">
      <w:pPr>
        <w:pStyle w:val="CommentText"/>
      </w:pPr>
      <w:r>
        <w:rPr>
          <w:rStyle w:val="CommentReference"/>
        </w:rPr>
        <w:annotationRef/>
      </w:r>
      <w:proofErr w:type="gramStart"/>
      <w:r>
        <w:t>italic</w:t>
      </w:r>
      <w:proofErr w:type="gramEnd"/>
      <w:r>
        <w:t xml:space="preserve"> &amp; typo</w:t>
      </w:r>
    </w:p>
  </w:comment>
  <w:comment w:id="49" w:author="ICT" w:date="2025-05-30T08:58:00Z" w:initials="I">
    <w:p w14:paraId="0101AB65" w14:textId="2FB90D59" w:rsidR="00E73BDE" w:rsidRDefault="00E73BDE">
      <w:pPr>
        <w:pStyle w:val="CommentText"/>
      </w:pPr>
      <w:r>
        <w:rPr>
          <w:rStyle w:val="CommentReference"/>
        </w:rPr>
        <w:annotationRef/>
      </w:r>
      <w:proofErr w:type="gramStart"/>
      <w:r>
        <w:t>italic</w:t>
      </w:r>
      <w:proofErr w:type="gramEnd"/>
    </w:p>
  </w:comment>
  <w:comment w:id="50" w:author="ICT" w:date="2025-05-30T08:59:00Z" w:initials="I">
    <w:p w14:paraId="6941E1C0" w14:textId="5253293F" w:rsidR="00E73BDE" w:rsidRDefault="00E73BDE">
      <w:pPr>
        <w:pStyle w:val="CommentText"/>
      </w:pPr>
      <w:r>
        <w:rPr>
          <w:rStyle w:val="CommentReference"/>
        </w:rPr>
        <w:annotationRef/>
      </w:r>
      <w:proofErr w:type="gramStart"/>
      <w:r>
        <w:t>italic</w:t>
      </w:r>
      <w:proofErr w:type="gramEnd"/>
    </w:p>
  </w:comment>
  <w:comment w:id="51" w:author="ICT" w:date="2025-05-30T09:00:00Z" w:initials="I">
    <w:p w14:paraId="5B622562" w14:textId="5EF94300" w:rsidR="00E73BDE" w:rsidRDefault="00E73BDE">
      <w:pPr>
        <w:pStyle w:val="CommentText"/>
      </w:pPr>
      <w:r>
        <w:rPr>
          <w:rStyle w:val="CommentReference"/>
        </w:rPr>
        <w:annotationRef/>
      </w:r>
      <w:proofErr w:type="gramStart"/>
      <w:r>
        <w:t>italic</w:t>
      </w:r>
      <w:proofErr w:type="gramEnd"/>
    </w:p>
  </w:comment>
  <w:comment w:id="52" w:author="ICT" w:date="2025-05-30T09:28:00Z" w:initials="I">
    <w:p w14:paraId="5D3C353E" w14:textId="6E51AD8A" w:rsidR="00CE24D6" w:rsidRDefault="00CE24D6">
      <w:pPr>
        <w:pStyle w:val="CommentText"/>
      </w:pPr>
      <w:r>
        <w:rPr>
          <w:rStyle w:val="CommentReference"/>
        </w:rPr>
        <w:annotationRef/>
      </w:r>
      <w:proofErr w:type="gramStart"/>
      <w:r>
        <w:t>size</w:t>
      </w:r>
      <w:proofErr w:type="gramEnd"/>
      <w:r>
        <w:t xml:space="preserve"> 12</w:t>
      </w:r>
    </w:p>
  </w:comment>
  <w:comment w:id="53" w:author="ICT" w:date="2025-05-30T09:28:00Z" w:initials="I">
    <w:p w14:paraId="4E7B83BD" w14:textId="21B55285" w:rsidR="00CE24D6" w:rsidRDefault="00CE24D6">
      <w:pPr>
        <w:pStyle w:val="CommentText"/>
      </w:pPr>
      <w:r>
        <w:rPr>
          <w:rStyle w:val="CommentReference"/>
        </w:rPr>
        <w:annotationRef/>
      </w:r>
      <w:proofErr w:type="gramStart"/>
      <w:r>
        <w:t>size</w:t>
      </w:r>
      <w:proofErr w:type="gramEnd"/>
      <w:r>
        <w:t xml:space="preserve"> 12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DFCC1" w14:textId="77777777" w:rsidR="00F93475" w:rsidRDefault="00F93475" w:rsidP="00EA221B">
      <w:pPr>
        <w:spacing w:after="0" w:line="240" w:lineRule="auto"/>
      </w:pPr>
      <w:r>
        <w:separator/>
      </w:r>
    </w:p>
  </w:endnote>
  <w:endnote w:type="continuationSeparator" w:id="0">
    <w:p w14:paraId="1904E644" w14:textId="77777777" w:rsidR="00F93475" w:rsidRDefault="00F93475" w:rsidP="00EA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909E1" w14:textId="69C1EF5B" w:rsidR="008E5E33" w:rsidRDefault="008E5E33">
    <w:pPr>
      <w:pStyle w:val="Footer"/>
      <w:jc w:val="center"/>
    </w:pPr>
  </w:p>
  <w:p w14:paraId="265CD7B4" w14:textId="77777777" w:rsidR="008E5E33" w:rsidRDefault="008E5E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661EF" w14:textId="5B21EE63" w:rsidR="008E5E33" w:rsidRDefault="008E5E33" w:rsidP="007B0400">
    <w:pPr>
      <w:pStyle w:val="Footer"/>
      <w:ind w:left="0"/>
    </w:pPr>
  </w:p>
  <w:p w14:paraId="6422CF89" w14:textId="77777777" w:rsidR="008E5E33" w:rsidRDefault="008E5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580F2" w14:textId="77777777" w:rsidR="00F93475" w:rsidRDefault="00F93475" w:rsidP="00EA221B">
      <w:pPr>
        <w:spacing w:after="0" w:line="240" w:lineRule="auto"/>
      </w:pPr>
      <w:r>
        <w:separator/>
      </w:r>
    </w:p>
  </w:footnote>
  <w:footnote w:type="continuationSeparator" w:id="0">
    <w:p w14:paraId="59E3ACCE" w14:textId="77777777" w:rsidR="00F93475" w:rsidRDefault="00F93475" w:rsidP="00EA2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D77B2" w14:textId="5983F4DD" w:rsidR="008E5E33" w:rsidRDefault="008E5E33" w:rsidP="007B0400">
    <w:pPr>
      <w:pStyle w:val="Header"/>
      <w:ind w:left="0"/>
    </w:pPr>
  </w:p>
  <w:p w14:paraId="7A9B1758" w14:textId="77777777" w:rsidR="008E5E33" w:rsidRDefault="008E5E33" w:rsidP="00BB48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4827"/>
    <w:multiLevelType w:val="hybridMultilevel"/>
    <w:tmpl w:val="1EA2798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nsid w:val="061F083F"/>
    <w:multiLevelType w:val="multilevel"/>
    <w:tmpl w:val="A808D1DE"/>
    <w:lvl w:ilvl="0">
      <w:start w:val="1"/>
      <w:numFmt w:val="upperRoman"/>
      <w:pStyle w:val="Heading1"/>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lvlText w:val="%1.%2.%3"/>
      <w:lvlJc w:val="left"/>
      <w:pPr>
        <w:ind w:left="3420" w:hanging="360"/>
      </w:pPr>
      <w:rPr>
        <w:rFonts w:hint="default"/>
      </w:rPr>
    </w:lvl>
    <w:lvl w:ilvl="3">
      <w:start w:val="1"/>
      <w:numFmt w:val="decimal"/>
      <w:pStyle w:val="Heading4"/>
      <w:isLgl/>
      <w:lvlText w:val="%1.%2.%3.%4"/>
      <w:lvlJc w:val="left"/>
      <w:pPr>
        <w:ind w:left="1440" w:hanging="360"/>
      </w:pPr>
      <w:rPr>
        <w:rFonts w:ascii="Times New Roman" w:hAnsi="Times New Roman" w:cs="Times New Roman" w:hint="default"/>
      </w:rPr>
    </w:lvl>
    <w:lvl w:ilvl="4">
      <w:start w:val="1"/>
      <w:numFmt w:val="decimal"/>
      <w:pStyle w:val="Heading5"/>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80" w:hanging="360"/>
      </w:pPr>
      <w:rPr>
        <w:rFonts w:ascii="Times New Roman" w:eastAsiaTheme="minorHAnsi" w:hAnsi="Times New Roman" w:cstheme="minorBidi"/>
        <w:b w:val="0"/>
        <w:bCs/>
        <w:i w:val="0"/>
      </w:rPr>
    </w:lvl>
    <w:lvl w:ilvl="7">
      <w:start w:val="1"/>
      <w:numFmt w:val="decimal"/>
      <w:lvlText w:val="%8."/>
      <w:lvlJc w:val="left"/>
      <w:pPr>
        <w:ind w:left="2880" w:hanging="360"/>
      </w:pPr>
      <w:rPr>
        <w:b w:val="0"/>
      </w:rPr>
    </w:lvl>
    <w:lvl w:ilvl="8">
      <w:start w:val="1"/>
      <w:numFmt w:val="lowerLetter"/>
      <w:lvlText w:val="%9."/>
      <w:lvlJc w:val="left"/>
      <w:pPr>
        <w:ind w:left="3240" w:hanging="360"/>
      </w:pPr>
      <w:rPr>
        <w:b w:val="0"/>
      </w:rPr>
    </w:lvl>
  </w:abstractNum>
  <w:abstractNum w:abstractNumId="2">
    <w:nsid w:val="06AC352B"/>
    <w:multiLevelType w:val="hybridMultilevel"/>
    <w:tmpl w:val="7C067340"/>
    <w:lvl w:ilvl="0" w:tplc="DED652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nsid w:val="09C169B5"/>
    <w:multiLevelType w:val="hybridMultilevel"/>
    <w:tmpl w:val="DF9E3F18"/>
    <w:lvl w:ilvl="0" w:tplc="D90EAF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E37038"/>
    <w:multiLevelType w:val="hybridMultilevel"/>
    <w:tmpl w:val="DDBE5EF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nsid w:val="20922BB9"/>
    <w:multiLevelType w:val="multilevel"/>
    <w:tmpl w:val="3D3ED26C"/>
    <w:lvl w:ilvl="0">
      <w:start w:val="1"/>
      <w:numFmt w:val="decimal"/>
      <w:lvlText w:val="3.7.2.%1  "/>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nsid w:val="2C7A703A"/>
    <w:multiLevelType w:val="hybridMultilevel"/>
    <w:tmpl w:val="8DC8969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nsid w:val="300E4AB4"/>
    <w:multiLevelType w:val="hybridMultilevel"/>
    <w:tmpl w:val="9610884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nsid w:val="319148BF"/>
    <w:multiLevelType w:val="hybridMultilevel"/>
    <w:tmpl w:val="0066BD5A"/>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nsid w:val="3BAB5418"/>
    <w:multiLevelType w:val="hybridMultilevel"/>
    <w:tmpl w:val="762E4D0A"/>
    <w:lvl w:ilvl="0" w:tplc="6394819A">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nsid w:val="3EE21D4A"/>
    <w:multiLevelType w:val="hybridMultilevel"/>
    <w:tmpl w:val="359AE408"/>
    <w:lvl w:ilvl="0" w:tplc="E9841E6A">
      <w:start w:val="1"/>
      <w:numFmt w:val="upp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nsid w:val="3F61246F"/>
    <w:multiLevelType w:val="multilevel"/>
    <w:tmpl w:val="AD6EE1C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4052525B"/>
    <w:multiLevelType w:val="multilevel"/>
    <w:tmpl w:val="429E0834"/>
    <w:lvl w:ilvl="0">
      <w:start w:val="1"/>
      <w:numFmt w:val="decimal"/>
      <w:lvlText w:val="3.7.%1  "/>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nsid w:val="41C73D67"/>
    <w:multiLevelType w:val="hybridMultilevel"/>
    <w:tmpl w:val="F500A6FE"/>
    <w:lvl w:ilvl="0" w:tplc="1A20BD84">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3D73A1"/>
    <w:multiLevelType w:val="multilevel"/>
    <w:tmpl w:val="63F63AB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5">
    <w:nsid w:val="45ED5A07"/>
    <w:multiLevelType w:val="hybridMultilevel"/>
    <w:tmpl w:val="D1041854"/>
    <w:lvl w:ilvl="0" w:tplc="E362AFAC">
      <w:start w:val="1"/>
      <w:numFmt w:val="low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4B182222"/>
    <w:multiLevelType w:val="hybridMultilevel"/>
    <w:tmpl w:val="260AB04C"/>
    <w:lvl w:ilvl="0" w:tplc="DBA2544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FE30312"/>
    <w:multiLevelType w:val="hybridMultilevel"/>
    <w:tmpl w:val="FC04E94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nsid w:val="5655516D"/>
    <w:multiLevelType w:val="hybridMultilevel"/>
    <w:tmpl w:val="05A27828"/>
    <w:lvl w:ilvl="0" w:tplc="E94A7C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AB527E5"/>
    <w:multiLevelType w:val="hybridMultilevel"/>
    <w:tmpl w:val="7E18C9D0"/>
    <w:lvl w:ilvl="0" w:tplc="04090011">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0">
    <w:nsid w:val="5C631469"/>
    <w:multiLevelType w:val="multilevel"/>
    <w:tmpl w:val="74D2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32069F"/>
    <w:multiLevelType w:val="hybridMultilevel"/>
    <w:tmpl w:val="ED84627C"/>
    <w:lvl w:ilvl="0" w:tplc="B4827C5C">
      <w:start w:val="1"/>
      <w:numFmt w:val="lowerLetter"/>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nsid w:val="62A47A83"/>
    <w:multiLevelType w:val="hybridMultilevel"/>
    <w:tmpl w:val="471EA636"/>
    <w:lvl w:ilvl="0" w:tplc="05BAE942">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23">
    <w:nsid w:val="659D7996"/>
    <w:multiLevelType w:val="hybridMultilevel"/>
    <w:tmpl w:val="137844AA"/>
    <w:lvl w:ilvl="0" w:tplc="96A6D334">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nsid w:val="66050E81"/>
    <w:multiLevelType w:val="hybridMultilevel"/>
    <w:tmpl w:val="9BBE66FE"/>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
    <w:nsid w:val="67F32879"/>
    <w:multiLevelType w:val="hybridMultilevel"/>
    <w:tmpl w:val="A30EFFAC"/>
    <w:lvl w:ilvl="0" w:tplc="812ACE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CA12CE0"/>
    <w:multiLevelType w:val="hybridMultilevel"/>
    <w:tmpl w:val="CFEAB8EE"/>
    <w:lvl w:ilvl="0" w:tplc="0524A88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934F43"/>
    <w:multiLevelType w:val="hybridMultilevel"/>
    <w:tmpl w:val="C8889600"/>
    <w:lvl w:ilvl="0" w:tplc="B638078C">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709565AE"/>
    <w:multiLevelType w:val="hybridMultilevel"/>
    <w:tmpl w:val="BC8E15C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nsid w:val="7C74330F"/>
    <w:multiLevelType w:val="hybridMultilevel"/>
    <w:tmpl w:val="0066BD5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abstractNumId w:val="11"/>
  </w:num>
  <w:num w:numId="2">
    <w:abstractNumId w:val="1"/>
  </w:num>
  <w:num w:numId="3">
    <w:abstractNumId w:val="1"/>
    <w:lvlOverride w:ilvl="0">
      <w:startOverride w:val="3"/>
    </w:lvlOverride>
    <w:lvlOverride w:ilvl="1">
      <w:startOverride w:val="5"/>
    </w:lvlOverride>
    <w:lvlOverride w:ilvl="2">
      <w:startOverride w:val="1"/>
    </w:lvlOverride>
  </w:num>
  <w:num w:numId="4">
    <w:abstractNumId w:val="19"/>
  </w:num>
  <w:num w:numId="5">
    <w:abstractNumId w:val="3"/>
  </w:num>
  <w:num w:numId="6">
    <w:abstractNumId w:val="22"/>
  </w:num>
  <w:num w:numId="7">
    <w:abstractNumId w:val="18"/>
  </w:num>
  <w:num w:numId="8">
    <w:abstractNumId w:val="26"/>
  </w:num>
  <w:num w:numId="9">
    <w:abstractNumId w:val="4"/>
  </w:num>
  <w:num w:numId="10">
    <w:abstractNumId w:val="8"/>
  </w:num>
  <w:num w:numId="11">
    <w:abstractNumId w:val="24"/>
  </w:num>
  <w:num w:numId="12">
    <w:abstractNumId w:val="7"/>
  </w:num>
  <w:num w:numId="13">
    <w:abstractNumId w:val="0"/>
  </w:num>
  <w:num w:numId="14">
    <w:abstractNumId w:val="6"/>
  </w:num>
  <w:num w:numId="15">
    <w:abstractNumId w:val="28"/>
  </w:num>
  <w:num w:numId="16">
    <w:abstractNumId w:val="29"/>
  </w:num>
  <w:num w:numId="17">
    <w:abstractNumId w:val="13"/>
  </w:num>
  <w:num w:numId="18">
    <w:abstractNumId w:val="27"/>
  </w:num>
  <w:num w:numId="19">
    <w:abstractNumId w:val="25"/>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23"/>
  </w:num>
  <w:num w:numId="27">
    <w:abstractNumId w:val="10"/>
  </w:num>
  <w:num w:numId="28">
    <w:abstractNumId w:val="21"/>
  </w:num>
  <w:num w:numId="29">
    <w:abstractNumId w:val="17"/>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6"/>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9"/>
    </w:lvlOverride>
  </w:num>
  <w:num w:numId="32">
    <w:abstractNumId w:val="20"/>
  </w:num>
  <w:num w:numId="33">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31"/>
    <w:rsid w:val="00002982"/>
    <w:rsid w:val="000031CC"/>
    <w:rsid w:val="00003E31"/>
    <w:rsid w:val="0000472C"/>
    <w:rsid w:val="000057F4"/>
    <w:rsid w:val="000065AE"/>
    <w:rsid w:val="00010824"/>
    <w:rsid w:val="00010BE6"/>
    <w:rsid w:val="00011495"/>
    <w:rsid w:val="00011DE2"/>
    <w:rsid w:val="000130CB"/>
    <w:rsid w:val="00014D23"/>
    <w:rsid w:val="0001506B"/>
    <w:rsid w:val="00017015"/>
    <w:rsid w:val="00017239"/>
    <w:rsid w:val="0001730E"/>
    <w:rsid w:val="000175C3"/>
    <w:rsid w:val="00017A29"/>
    <w:rsid w:val="00017BB9"/>
    <w:rsid w:val="000211B7"/>
    <w:rsid w:val="0002324C"/>
    <w:rsid w:val="00024126"/>
    <w:rsid w:val="000259A9"/>
    <w:rsid w:val="00025A78"/>
    <w:rsid w:val="00025D7F"/>
    <w:rsid w:val="00026292"/>
    <w:rsid w:val="00027477"/>
    <w:rsid w:val="00027628"/>
    <w:rsid w:val="000278E3"/>
    <w:rsid w:val="000305E7"/>
    <w:rsid w:val="000314DD"/>
    <w:rsid w:val="00032CAC"/>
    <w:rsid w:val="00033E18"/>
    <w:rsid w:val="00034CF4"/>
    <w:rsid w:val="000369FE"/>
    <w:rsid w:val="000375B4"/>
    <w:rsid w:val="00037893"/>
    <w:rsid w:val="00037A0D"/>
    <w:rsid w:val="000407B8"/>
    <w:rsid w:val="00041292"/>
    <w:rsid w:val="00041549"/>
    <w:rsid w:val="0004209D"/>
    <w:rsid w:val="00042B80"/>
    <w:rsid w:val="00043A4A"/>
    <w:rsid w:val="00044510"/>
    <w:rsid w:val="0004522F"/>
    <w:rsid w:val="00046588"/>
    <w:rsid w:val="0004720C"/>
    <w:rsid w:val="000476DD"/>
    <w:rsid w:val="00050603"/>
    <w:rsid w:val="00050A14"/>
    <w:rsid w:val="000523B2"/>
    <w:rsid w:val="00052D15"/>
    <w:rsid w:val="00052F94"/>
    <w:rsid w:val="000534E1"/>
    <w:rsid w:val="000537B2"/>
    <w:rsid w:val="00053DB5"/>
    <w:rsid w:val="00055048"/>
    <w:rsid w:val="0005519D"/>
    <w:rsid w:val="00055378"/>
    <w:rsid w:val="000553EB"/>
    <w:rsid w:val="000564E3"/>
    <w:rsid w:val="000571C7"/>
    <w:rsid w:val="00057504"/>
    <w:rsid w:val="000579D1"/>
    <w:rsid w:val="00057EBE"/>
    <w:rsid w:val="00060210"/>
    <w:rsid w:val="00062568"/>
    <w:rsid w:val="0006264F"/>
    <w:rsid w:val="00063362"/>
    <w:rsid w:val="00063415"/>
    <w:rsid w:val="00063CB5"/>
    <w:rsid w:val="00065049"/>
    <w:rsid w:val="000662CD"/>
    <w:rsid w:val="00066320"/>
    <w:rsid w:val="00066F15"/>
    <w:rsid w:val="00067592"/>
    <w:rsid w:val="00070201"/>
    <w:rsid w:val="000708A0"/>
    <w:rsid w:val="00070CA9"/>
    <w:rsid w:val="000716DB"/>
    <w:rsid w:val="00071B92"/>
    <w:rsid w:val="00072EF8"/>
    <w:rsid w:val="00073F8C"/>
    <w:rsid w:val="0007453F"/>
    <w:rsid w:val="00074C6B"/>
    <w:rsid w:val="000756B1"/>
    <w:rsid w:val="000757B1"/>
    <w:rsid w:val="00075E0C"/>
    <w:rsid w:val="00076B87"/>
    <w:rsid w:val="00077885"/>
    <w:rsid w:val="00081A4F"/>
    <w:rsid w:val="000821B4"/>
    <w:rsid w:val="000825A6"/>
    <w:rsid w:val="00082D85"/>
    <w:rsid w:val="000845FA"/>
    <w:rsid w:val="00084E7F"/>
    <w:rsid w:val="00085090"/>
    <w:rsid w:val="00085912"/>
    <w:rsid w:val="00086CB6"/>
    <w:rsid w:val="00086E9C"/>
    <w:rsid w:val="00087103"/>
    <w:rsid w:val="0008764B"/>
    <w:rsid w:val="000902CE"/>
    <w:rsid w:val="00090DDF"/>
    <w:rsid w:val="000920C9"/>
    <w:rsid w:val="0009212D"/>
    <w:rsid w:val="0009344B"/>
    <w:rsid w:val="00094449"/>
    <w:rsid w:val="00094818"/>
    <w:rsid w:val="00095918"/>
    <w:rsid w:val="00095CAC"/>
    <w:rsid w:val="00096962"/>
    <w:rsid w:val="00097511"/>
    <w:rsid w:val="00097ED9"/>
    <w:rsid w:val="000A03C8"/>
    <w:rsid w:val="000A04ED"/>
    <w:rsid w:val="000A0D98"/>
    <w:rsid w:val="000A1911"/>
    <w:rsid w:val="000A3CD0"/>
    <w:rsid w:val="000A4118"/>
    <w:rsid w:val="000A56A8"/>
    <w:rsid w:val="000A6291"/>
    <w:rsid w:val="000A6E6A"/>
    <w:rsid w:val="000A6F27"/>
    <w:rsid w:val="000A7E5A"/>
    <w:rsid w:val="000B04A7"/>
    <w:rsid w:val="000B13A3"/>
    <w:rsid w:val="000B157A"/>
    <w:rsid w:val="000B1AE8"/>
    <w:rsid w:val="000B30C5"/>
    <w:rsid w:val="000B3B15"/>
    <w:rsid w:val="000B4006"/>
    <w:rsid w:val="000B4A1D"/>
    <w:rsid w:val="000B5201"/>
    <w:rsid w:val="000B5784"/>
    <w:rsid w:val="000B6ECA"/>
    <w:rsid w:val="000B73F8"/>
    <w:rsid w:val="000B782F"/>
    <w:rsid w:val="000C0DB0"/>
    <w:rsid w:val="000C1A65"/>
    <w:rsid w:val="000C2D4C"/>
    <w:rsid w:val="000C39E5"/>
    <w:rsid w:val="000C4578"/>
    <w:rsid w:val="000C46A8"/>
    <w:rsid w:val="000C5992"/>
    <w:rsid w:val="000C5BC7"/>
    <w:rsid w:val="000C6E27"/>
    <w:rsid w:val="000C7503"/>
    <w:rsid w:val="000D0C50"/>
    <w:rsid w:val="000D10D8"/>
    <w:rsid w:val="000D4062"/>
    <w:rsid w:val="000D40AF"/>
    <w:rsid w:val="000D40B3"/>
    <w:rsid w:val="000D551E"/>
    <w:rsid w:val="000D5DA5"/>
    <w:rsid w:val="000D5F31"/>
    <w:rsid w:val="000D5F50"/>
    <w:rsid w:val="000D6DFE"/>
    <w:rsid w:val="000D7566"/>
    <w:rsid w:val="000D7CB8"/>
    <w:rsid w:val="000E0210"/>
    <w:rsid w:val="000E06FF"/>
    <w:rsid w:val="000E0755"/>
    <w:rsid w:val="000E1B9A"/>
    <w:rsid w:val="000E256D"/>
    <w:rsid w:val="000E2899"/>
    <w:rsid w:val="000E2AF0"/>
    <w:rsid w:val="000E2E8F"/>
    <w:rsid w:val="000E3D29"/>
    <w:rsid w:val="000E41D9"/>
    <w:rsid w:val="000E4425"/>
    <w:rsid w:val="000E4EBC"/>
    <w:rsid w:val="000E50A6"/>
    <w:rsid w:val="000F19A1"/>
    <w:rsid w:val="000F2630"/>
    <w:rsid w:val="000F265C"/>
    <w:rsid w:val="000F3D05"/>
    <w:rsid w:val="000F414A"/>
    <w:rsid w:val="000F4329"/>
    <w:rsid w:val="000F4951"/>
    <w:rsid w:val="000F4C3F"/>
    <w:rsid w:val="000F52A9"/>
    <w:rsid w:val="000F6245"/>
    <w:rsid w:val="000F6693"/>
    <w:rsid w:val="000F69AE"/>
    <w:rsid w:val="000F7662"/>
    <w:rsid w:val="0010045E"/>
    <w:rsid w:val="00104332"/>
    <w:rsid w:val="001043C2"/>
    <w:rsid w:val="00104826"/>
    <w:rsid w:val="00104A03"/>
    <w:rsid w:val="00104DC0"/>
    <w:rsid w:val="00105228"/>
    <w:rsid w:val="00105EAF"/>
    <w:rsid w:val="0010646D"/>
    <w:rsid w:val="00106B74"/>
    <w:rsid w:val="00107573"/>
    <w:rsid w:val="00107C71"/>
    <w:rsid w:val="00110AC8"/>
    <w:rsid w:val="00110D62"/>
    <w:rsid w:val="00111311"/>
    <w:rsid w:val="00111702"/>
    <w:rsid w:val="00111BB5"/>
    <w:rsid w:val="00111E1A"/>
    <w:rsid w:val="00112A7D"/>
    <w:rsid w:val="00114663"/>
    <w:rsid w:val="001154C1"/>
    <w:rsid w:val="00116338"/>
    <w:rsid w:val="00120418"/>
    <w:rsid w:val="0012089D"/>
    <w:rsid w:val="00121F26"/>
    <w:rsid w:val="00126A67"/>
    <w:rsid w:val="00127BC5"/>
    <w:rsid w:val="0013027D"/>
    <w:rsid w:val="00130E4B"/>
    <w:rsid w:val="00131348"/>
    <w:rsid w:val="001334C7"/>
    <w:rsid w:val="0013399F"/>
    <w:rsid w:val="0013443A"/>
    <w:rsid w:val="00134850"/>
    <w:rsid w:val="001356F7"/>
    <w:rsid w:val="001360F5"/>
    <w:rsid w:val="00136591"/>
    <w:rsid w:val="00137CD4"/>
    <w:rsid w:val="00141C97"/>
    <w:rsid w:val="00141D53"/>
    <w:rsid w:val="0014270A"/>
    <w:rsid w:val="00143D68"/>
    <w:rsid w:val="00143EC3"/>
    <w:rsid w:val="0014420E"/>
    <w:rsid w:val="00145B26"/>
    <w:rsid w:val="001463E1"/>
    <w:rsid w:val="00146855"/>
    <w:rsid w:val="00147959"/>
    <w:rsid w:val="00147B04"/>
    <w:rsid w:val="0015031C"/>
    <w:rsid w:val="00150FEF"/>
    <w:rsid w:val="00152F69"/>
    <w:rsid w:val="0015551B"/>
    <w:rsid w:val="00155BBE"/>
    <w:rsid w:val="00156724"/>
    <w:rsid w:val="00161310"/>
    <w:rsid w:val="00161A06"/>
    <w:rsid w:val="001622F5"/>
    <w:rsid w:val="00162B1E"/>
    <w:rsid w:val="00162F00"/>
    <w:rsid w:val="00163C94"/>
    <w:rsid w:val="00163D17"/>
    <w:rsid w:val="001640DA"/>
    <w:rsid w:val="00164D7E"/>
    <w:rsid w:val="0016534A"/>
    <w:rsid w:val="00165402"/>
    <w:rsid w:val="00165FA6"/>
    <w:rsid w:val="001701CE"/>
    <w:rsid w:val="0017102E"/>
    <w:rsid w:val="001716E4"/>
    <w:rsid w:val="0017186B"/>
    <w:rsid w:val="00171DBB"/>
    <w:rsid w:val="0017242F"/>
    <w:rsid w:val="0017289C"/>
    <w:rsid w:val="00173419"/>
    <w:rsid w:val="001759C7"/>
    <w:rsid w:val="00177ECB"/>
    <w:rsid w:val="00180B83"/>
    <w:rsid w:val="00181DA0"/>
    <w:rsid w:val="00181F0F"/>
    <w:rsid w:val="001844B3"/>
    <w:rsid w:val="0018495E"/>
    <w:rsid w:val="0018642A"/>
    <w:rsid w:val="001864A9"/>
    <w:rsid w:val="0018650C"/>
    <w:rsid w:val="0018662F"/>
    <w:rsid w:val="001866B7"/>
    <w:rsid w:val="00187DD7"/>
    <w:rsid w:val="00192FEC"/>
    <w:rsid w:val="00193502"/>
    <w:rsid w:val="001963DB"/>
    <w:rsid w:val="00196BC1"/>
    <w:rsid w:val="001A02D3"/>
    <w:rsid w:val="001A0A83"/>
    <w:rsid w:val="001A0D3E"/>
    <w:rsid w:val="001A1003"/>
    <w:rsid w:val="001A1205"/>
    <w:rsid w:val="001A2052"/>
    <w:rsid w:val="001A2668"/>
    <w:rsid w:val="001A2A7E"/>
    <w:rsid w:val="001A33DE"/>
    <w:rsid w:val="001A35F4"/>
    <w:rsid w:val="001A4458"/>
    <w:rsid w:val="001A4C6E"/>
    <w:rsid w:val="001A6E5C"/>
    <w:rsid w:val="001A7F70"/>
    <w:rsid w:val="001B0082"/>
    <w:rsid w:val="001B115A"/>
    <w:rsid w:val="001B20C7"/>
    <w:rsid w:val="001B2352"/>
    <w:rsid w:val="001B2C99"/>
    <w:rsid w:val="001B37A4"/>
    <w:rsid w:val="001B37C5"/>
    <w:rsid w:val="001B3AC1"/>
    <w:rsid w:val="001B51B7"/>
    <w:rsid w:val="001B522A"/>
    <w:rsid w:val="001B533D"/>
    <w:rsid w:val="001B5563"/>
    <w:rsid w:val="001B676E"/>
    <w:rsid w:val="001B6BD8"/>
    <w:rsid w:val="001B6CFA"/>
    <w:rsid w:val="001C03E2"/>
    <w:rsid w:val="001C2A48"/>
    <w:rsid w:val="001C337E"/>
    <w:rsid w:val="001C4656"/>
    <w:rsid w:val="001C466D"/>
    <w:rsid w:val="001C58EB"/>
    <w:rsid w:val="001C67E6"/>
    <w:rsid w:val="001D0368"/>
    <w:rsid w:val="001D03A3"/>
    <w:rsid w:val="001D0456"/>
    <w:rsid w:val="001D1CC1"/>
    <w:rsid w:val="001D2104"/>
    <w:rsid w:val="001D27F6"/>
    <w:rsid w:val="001D564F"/>
    <w:rsid w:val="001D580F"/>
    <w:rsid w:val="001D61BB"/>
    <w:rsid w:val="001D65E2"/>
    <w:rsid w:val="001D7A22"/>
    <w:rsid w:val="001D7F2E"/>
    <w:rsid w:val="001E1997"/>
    <w:rsid w:val="001E3645"/>
    <w:rsid w:val="001E3958"/>
    <w:rsid w:val="001E3C75"/>
    <w:rsid w:val="001E457A"/>
    <w:rsid w:val="001E4E32"/>
    <w:rsid w:val="001E5F10"/>
    <w:rsid w:val="001E7BD0"/>
    <w:rsid w:val="001E7C9A"/>
    <w:rsid w:val="001E7F97"/>
    <w:rsid w:val="001E7FD7"/>
    <w:rsid w:val="001F0B3B"/>
    <w:rsid w:val="001F0DDA"/>
    <w:rsid w:val="001F215B"/>
    <w:rsid w:val="001F2F13"/>
    <w:rsid w:val="001F3456"/>
    <w:rsid w:val="001F361D"/>
    <w:rsid w:val="001F3D4C"/>
    <w:rsid w:val="001F3DD8"/>
    <w:rsid w:val="001F4561"/>
    <w:rsid w:val="001F745D"/>
    <w:rsid w:val="001F7BD9"/>
    <w:rsid w:val="00200973"/>
    <w:rsid w:val="00200B0F"/>
    <w:rsid w:val="002030E8"/>
    <w:rsid w:val="00204A01"/>
    <w:rsid w:val="00204FCE"/>
    <w:rsid w:val="0020685A"/>
    <w:rsid w:val="0020757A"/>
    <w:rsid w:val="00207826"/>
    <w:rsid w:val="002106C2"/>
    <w:rsid w:val="00210792"/>
    <w:rsid w:val="00211A66"/>
    <w:rsid w:val="00211EC2"/>
    <w:rsid w:val="00212BD1"/>
    <w:rsid w:val="00212CC1"/>
    <w:rsid w:val="002131B8"/>
    <w:rsid w:val="00214F52"/>
    <w:rsid w:val="0021530F"/>
    <w:rsid w:val="00215CC6"/>
    <w:rsid w:val="00215E44"/>
    <w:rsid w:val="00216414"/>
    <w:rsid w:val="00217189"/>
    <w:rsid w:val="00217393"/>
    <w:rsid w:val="0021786A"/>
    <w:rsid w:val="00217D9E"/>
    <w:rsid w:val="00220939"/>
    <w:rsid w:val="00221577"/>
    <w:rsid w:val="00221C09"/>
    <w:rsid w:val="00221D3A"/>
    <w:rsid w:val="0022252E"/>
    <w:rsid w:val="00222B18"/>
    <w:rsid w:val="0022364B"/>
    <w:rsid w:val="0022436B"/>
    <w:rsid w:val="00224CA8"/>
    <w:rsid w:val="002251C9"/>
    <w:rsid w:val="002259D5"/>
    <w:rsid w:val="00225A21"/>
    <w:rsid w:val="00225ED3"/>
    <w:rsid w:val="00226804"/>
    <w:rsid w:val="00226CF0"/>
    <w:rsid w:val="00226FA6"/>
    <w:rsid w:val="00230648"/>
    <w:rsid w:val="0023103B"/>
    <w:rsid w:val="00232F46"/>
    <w:rsid w:val="00233139"/>
    <w:rsid w:val="00233356"/>
    <w:rsid w:val="002337A4"/>
    <w:rsid w:val="00234005"/>
    <w:rsid w:val="0023429A"/>
    <w:rsid w:val="0023461E"/>
    <w:rsid w:val="002351E3"/>
    <w:rsid w:val="00235FEC"/>
    <w:rsid w:val="00237BEF"/>
    <w:rsid w:val="002415B7"/>
    <w:rsid w:val="00241BA9"/>
    <w:rsid w:val="002426C0"/>
    <w:rsid w:val="002426CA"/>
    <w:rsid w:val="00243CDF"/>
    <w:rsid w:val="002462FC"/>
    <w:rsid w:val="002474B5"/>
    <w:rsid w:val="002474DB"/>
    <w:rsid w:val="00247E88"/>
    <w:rsid w:val="00250082"/>
    <w:rsid w:val="002523B2"/>
    <w:rsid w:val="00252FE0"/>
    <w:rsid w:val="00253556"/>
    <w:rsid w:val="00253D80"/>
    <w:rsid w:val="002542F6"/>
    <w:rsid w:val="0025498E"/>
    <w:rsid w:val="00260660"/>
    <w:rsid w:val="002607B3"/>
    <w:rsid w:val="00260FD2"/>
    <w:rsid w:val="00261742"/>
    <w:rsid w:val="0026210C"/>
    <w:rsid w:val="00262CC3"/>
    <w:rsid w:val="002660D2"/>
    <w:rsid w:val="00267E9E"/>
    <w:rsid w:val="002702EF"/>
    <w:rsid w:val="0027066B"/>
    <w:rsid w:val="00270D50"/>
    <w:rsid w:val="00270DF1"/>
    <w:rsid w:val="0027138F"/>
    <w:rsid w:val="0027199E"/>
    <w:rsid w:val="00272289"/>
    <w:rsid w:val="00272536"/>
    <w:rsid w:val="00272E3D"/>
    <w:rsid w:val="00275EC9"/>
    <w:rsid w:val="00275F94"/>
    <w:rsid w:val="00276212"/>
    <w:rsid w:val="002765C4"/>
    <w:rsid w:val="00276948"/>
    <w:rsid w:val="00276A71"/>
    <w:rsid w:val="002804CC"/>
    <w:rsid w:val="00280D38"/>
    <w:rsid w:val="00281B86"/>
    <w:rsid w:val="00281E13"/>
    <w:rsid w:val="00282663"/>
    <w:rsid w:val="002839E4"/>
    <w:rsid w:val="00283A47"/>
    <w:rsid w:val="00283C1F"/>
    <w:rsid w:val="00283F17"/>
    <w:rsid w:val="002844CD"/>
    <w:rsid w:val="00284ADC"/>
    <w:rsid w:val="00284F5C"/>
    <w:rsid w:val="002851DA"/>
    <w:rsid w:val="002860D2"/>
    <w:rsid w:val="0028697B"/>
    <w:rsid w:val="002869D0"/>
    <w:rsid w:val="0028727B"/>
    <w:rsid w:val="002874B4"/>
    <w:rsid w:val="002874B6"/>
    <w:rsid w:val="00287B7E"/>
    <w:rsid w:val="00290ECC"/>
    <w:rsid w:val="00290EE7"/>
    <w:rsid w:val="0029125C"/>
    <w:rsid w:val="00291455"/>
    <w:rsid w:val="00291C20"/>
    <w:rsid w:val="0029219A"/>
    <w:rsid w:val="00292DCE"/>
    <w:rsid w:val="00293B92"/>
    <w:rsid w:val="00293CBA"/>
    <w:rsid w:val="00294598"/>
    <w:rsid w:val="00295907"/>
    <w:rsid w:val="0029699A"/>
    <w:rsid w:val="002979BD"/>
    <w:rsid w:val="002A14CB"/>
    <w:rsid w:val="002A150D"/>
    <w:rsid w:val="002A15FC"/>
    <w:rsid w:val="002A170A"/>
    <w:rsid w:val="002A177D"/>
    <w:rsid w:val="002A17CE"/>
    <w:rsid w:val="002A2966"/>
    <w:rsid w:val="002A3FAC"/>
    <w:rsid w:val="002A5712"/>
    <w:rsid w:val="002A677A"/>
    <w:rsid w:val="002A6925"/>
    <w:rsid w:val="002A6E16"/>
    <w:rsid w:val="002A791F"/>
    <w:rsid w:val="002B25CE"/>
    <w:rsid w:val="002B4550"/>
    <w:rsid w:val="002B473B"/>
    <w:rsid w:val="002B5367"/>
    <w:rsid w:val="002B5537"/>
    <w:rsid w:val="002B6711"/>
    <w:rsid w:val="002C1657"/>
    <w:rsid w:val="002C1917"/>
    <w:rsid w:val="002C21DD"/>
    <w:rsid w:val="002C2615"/>
    <w:rsid w:val="002C435A"/>
    <w:rsid w:val="002C4F3F"/>
    <w:rsid w:val="002C66C2"/>
    <w:rsid w:val="002D038B"/>
    <w:rsid w:val="002D0D40"/>
    <w:rsid w:val="002D1C09"/>
    <w:rsid w:val="002D230E"/>
    <w:rsid w:val="002D2811"/>
    <w:rsid w:val="002D3321"/>
    <w:rsid w:val="002D404A"/>
    <w:rsid w:val="002D4526"/>
    <w:rsid w:val="002D6BDB"/>
    <w:rsid w:val="002D73B6"/>
    <w:rsid w:val="002E00AD"/>
    <w:rsid w:val="002E0EC4"/>
    <w:rsid w:val="002E1673"/>
    <w:rsid w:val="002E16DD"/>
    <w:rsid w:val="002E37AE"/>
    <w:rsid w:val="002E45A4"/>
    <w:rsid w:val="002E45FC"/>
    <w:rsid w:val="002E65F0"/>
    <w:rsid w:val="002E6EB5"/>
    <w:rsid w:val="002E70AF"/>
    <w:rsid w:val="002E7DA6"/>
    <w:rsid w:val="002F009C"/>
    <w:rsid w:val="002F00F1"/>
    <w:rsid w:val="002F15F9"/>
    <w:rsid w:val="002F1E32"/>
    <w:rsid w:val="002F247B"/>
    <w:rsid w:val="002F3349"/>
    <w:rsid w:val="002F334E"/>
    <w:rsid w:val="002F3DA3"/>
    <w:rsid w:val="002F455C"/>
    <w:rsid w:val="002F4902"/>
    <w:rsid w:val="002F654A"/>
    <w:rsid w:val="002F695C"/>
    <w:rsid w:val="002F699C"/>
    <w:rsid w:val="002F6F69"/>
    <w:rsid w:val="002F7480"/>
    <w:rsid w:val="0030030A"/>
    <w:rsid w:val="00300ABB"/>
    <w:rsid w:val="00304DA0"/>
    <w:rsid w:val="003059A4"/>
    <w:rsid w:val="003072F1"/>
    <w:rsid w:val="003102B5"/>
    <w:rsid w:val="00311AA5"/>
    <w:rsid w:val="00312144"/>
    <w:rsid w:val="00312846"/>
    <w:rsid w:val="00313090"/>
    <w:rsid w:val="0031393A"/>
    <w:rsid w:val="0031447E"/>
    <w:rsid w:val="003147C8"/>
    <w:rsid w:val="003147E1"/>
    <w:rsid w:val="00315EDF"/>
    <w:rsid w:val="003170F9"/>
    <w:rsid w:val="0031738D"/>
    <w:rsid w:val="003260DB"/>
    <w:rsid w:val="00326AB8"/>
    <w:rsid w:val="00326D91"/>
    <w:rsid w:val="00327125"/>
    <w:rsid w:val="00327827"/>
    <w:rsid w:val="00327BEF"/>
    <w:rsid w:val="00330591"/>
    <w:rsid w:val="00330EFC"/>
    <w:rsid w:val="00331236"/>
    <w:rsid w:val="003319E4"/>
    <w:rsid w:val="00331E58"/>
    <w:rsid w:val="00332AF6"/>
    <w:rsid w:val="00332D29"/>
    <w:rsid w:val="00333A68"/>
    <w:rsid w:val="003343A3"/>
    <w:rsid w:val="003349A3"/>
    <w:rsid w:val="0033513D"/>
    <w:rsid w:val="00335356"/>
    <w:rsid w:val="00335CB9"/>
    <w:rsid w:val="003361E5"/>
    <w:rsid w:val="00336B1D"/>
    <w:rsid w:val="00337137"/>
    <w:rsid w:val="003404C7"/>
    <w:rsid w:val="00340A47"/>
    <w:rsid w:val="00340C3C"/>
    <w:rsid w:val="00341CE2"/>
    <w:rsid w:val="003428B6"/>
    <w:rsid w:val="00342E5B"/>
    <w:rsid w:val="0034419F"/>
    <w:rsid w:val="003460C2"/>
    <w:rsid w:val="003472E0"/>
    <w:rsid w:val="00347673"/>
    <w:rsid w:val="00347A6A"/>
    <w:rsid w:val="00347F36"/>
    <w:rsid w:val="00350EAA"/>
    <w:rsid w:val="003517D3"/>
    <w:rsid w:val="0035234C"/>
    <w:rsid w:val="003525C3"/>
    <w:rsid w:val="003528C4"/>
    <w:rsid w:val="00352FDE"/>
    <w:rsid w:val="0035444E"/>
    <w:rsid w:val="0036003C"/>
    <w:rsid w:val="00360AD9"/>
    <w:rsid w:val="003614CE"/>
    <w:rsid w:val="00361960"/>
    <w:rsid w:val="00361E4D"/>
    <w:rsid w:val="0036206B"/>
    <w:rsid w:val="003621CB"/>
    <w:rsid w:val="00363308"/>
    <w:rsid w:val="00364C30"/>
    <w:rsid w:val="00365205"/>
    <w:rsid w:val="003700CC"/>
    <w:rsid w:val="0037187D"/>
    <w:rsid w:val="00371FAB"/>
    <w:rsid w:val="00371FCD"/>
    <w:rsid w:val="00372C7C"/>
    <w:rsid w:val="003732B7"/>
    <w:rsid w:val="00373ACB"/>
    <w:rsid w:val="00375574"/>
    <w:rsid w:val="0037746C"/>
    <w:rsid w:val="00380219"/>
    <w:rsid w:val="00380946"/>
    <w:rsid w:val="00381EA4"/>
    <w:rsid w:val="00383E9C"/>
    <w:rsid w:val="0038402F"/>
    <w:rsid w:val="003850DF"/>
    <w:rsid w:val="003856B7"/>
    <w:rsid w:val="0038577F"/>
    <w:rsid w:val="00385AF9"/>
    <w:rsid w:val="00385D10"/>
    <w:rsid w:val="00385D5F"/>
    <w:rsid w:val="00386125"/>
    <w:rsid w:val="00390CC3"/>
    <w:rsid w:val="00391284"/>
    <w:rsid w:val="0039134A"/>
    <w:rsid w:val="003915BF"/>
    <w:rsid w:val="003919AE"/>
    <w:rsid w:val="00391FCD"/>
    <w:rsid w:val="00392110"/>
    <w:rsid w:val="003942E4"/>
    <w:rsid w:val="00396302"/>
    <w:rsid w:val="003969F8"/>
    <w:rsid w:val="00397EB6"/>
    <w:rsid w:val="003A0678"/>
    <w:rsid w:val="003A121B"/>
    <w:rsid w:val="003A1555"/>
    <w:rsid w:val="003A1E89"/>
    <w:rsid w:val="003A53B0"/>
    <w:rsid w:val="003A59B1"/>
    <w:rsid w:val="003A5BC8"/>
    <w:rsid w:val="003A5BDA"/>
    <w:rsid w:val="003A5E57"/>
    <w:rsid w:val="003A6D74"/>
    <w:rsid w:val="003A77C6"/>
    <w:rsid w:val="003A7CCA"/>
    <w:rsid w:val="003B023E"/>
    <w:rsid w:val="003B0262"/>
    <w:rsid w:val="003B0A97"/>
    <w:rsid w:val="003B0EFC"/>
    <w:rsid w:val="003B0F0A"/>
    <w:rsid w:val="003B1BE1"/>
    <w:rsid w:val="003B2B43"/>
    <w:rsid w:val="003B32C8"/>
    <w:rsid w:val="003B4C33"/>
    <w:rsid w:val="003B74AC"/>
    <w:rsid w:val="003B769C"/>
    <w:rsid w:val="003B7F52"/>
    <w:rsid w:val="003C003E"/>
    <w:rsid w:val="003C01B4"/>
    <w:rsid w:val="003C0363"/>
    <w:rsid w:val="003C06F5"/>
    <w:rsid w:val="003C0765"/>
    <w:rsid w:val="003C1844"/>
    <w:rsid w:val="003C1FC2"/>
    <w:rsid w:val="003C316E"/>
    <w:rsid w:val="003C356D"/>
    <w:rsid w:val="003C536E"/>
    <w:rsid w:val="003C53F7"/>
    <w:rsid w:val="003C5FB6"/>
    <w:rsid w:val="003C6036"/>
    <w:rsid w:val="003C6686"/>
    <w:rsid w:val="003C6AA4"/>
    <w:rsid w:val="003C6BBB"/>
    <w:rsid w:val="003D0665"/>
    <w:rsid w:val="003D1093"/>
    <w:rsid w:val="003D167D"/>
    <w:rsid w:val="003D1C10"/>
    <w:rsid w:val="003D1F6B"/>
    <w:rsid w:val="003D28DE"/>
    <w:rsid w:val="003D2F71"/>
    <w:rsid w:val="003D4133"/>
    <w:rsid w:val="003D4281"/>
    <w:rsid w:val="003D4E6E"/>
    <w:rsid w:val="003D62A9"/>
    <w:rsid w:val="003D6C82"/>
    <w:rsid w:val="003D7B81"/>
    <w:rsid w:val="003D7F23"/>
    <w:rsid w:val="003E0BF7"/>
    <w:rsid w:val="003E19FE"/>
    <w:rsid w:val="003E287C"/>
    <w:rsid w:val="003E29B9"/>
    <w:rsid w:val="003E34B7"/>
    <w:rsid w:val="003E393E"/>
    <w:rsid w:val="003E4878"/>
    <w:rsid w:val="003E4BD8"/>
    <w:rsid w:val="003E63A6"/>
    <w:rsid w:val="003E66FD"/>
    <w:rsid w:val="003E6E22"/>
    <w:rsid w:val="003E78CD"/>
    <w:rsid w:val="003F022A"/>
    <w:rsid w:val="003F03DB"/>
    <w:rsid w:val="003F18FD"/>
    <w:rsid w:val="003F1E6E"/>
    <w:rsid w:val="003F1F64"/>
    <w:rsid w:val="003F209E"/>
    <w:rsid w:val="003F2F84"/>
    <w:rsid w:val="003F3A9E"/>
    <w:rsid w:val="003F48F7"/>
    <w:rsid w:val="003F6AF3"/>
    <w:rsid w:val="003F7510"/>
    <w:rsid w:val="004004E1"/>
    <w:rsid w:val="00400569"/>
    <w:rsid w:val="0040057F"/>
    <w:rsid w:val="00401025"/>
    <w:rsid w:val="00401518"/>
    <w:rsid w:val="00401B94"/>
    <w:rsid w:val="00402E9B"/>
    <w:rsid w:val="004031A4"/>
    <w:rsid w:val="00403982"/>
    <w:rsid w:val="00403FFC"/>
    <w:rsid w:val="004046E5"/>
    <w:rsid w:val="00404706"/>
    <w:rsid w:val="00404A20"/>
    <w:rsid w:val="00405145"/>
    <w:rsid w:val="004059E3"/>
    <w:rsid w:val="00406FAC"/>
    <w:rsid w:val="004078B6"/>
    <w:rsid w:val="00410192"/>
    <w:rsid w:val="00412B6F"/>
    <w:rsid w:val="00412B8F"/>
    <w:rsid w:val="00413B34"/>
    <w:rsid w:val="00414694"/>
    <w:rsid w:val="00415834"/>
    <w:rsid w:val="00417DA7"/>
    <w:rsid w:val="00417E7A"/>
    <w:rsid w:val="004204D3"/>
    <w:rsid w:val="00420BD3"/>
    <w:rsid w:val="00420D84"/>
    <w:rsid w:val="0042134E"/>
    <w:rsid w:val="004217EB"/>
    <w:rsid w:val="00421B40"/>
    <w:rsid w:val="00421BAD"/>
    <w:rsid w:val="00423CB3"/>
    <w:rsid w:val="00424BDE"/>
    <w:rsid w:val="004255E3"/>
    <w:rsid w:val="00426E48"/>
    <w:rsid w:val="00427166"/>
    <w:rsid w:val="00433308"/>
    <w:rsid w:val="004335CA"/>
    <w:rsid w:val="00433D2C"/>
    <w:rsid w:val="00433FF3"/>
    <w:rsid w:val="004343A9"/>
    <w:rsid w:val="00436E8E"/>
    <w:rsid w:val="004375F1"/>
    <w:rsid w:val="004401E9"/>
    <w:rsid w:val="0044085F"/>
    <w:rsid w:val="004408A0"/>
    <w:rsid w:val="00441AF4"/>
    <w:rsid w:val="004427C1"/>
    <w:rsid w:val="004432F5"/>
    <w:rsid w:val="00443409"/>
    <w:rsid w:val="0044355D"/>
    <w:rsid w:val="004439FB"/>
    <w:rsid w:val="00443AC8"/>
    <w:rsid w:val="00443B22"/>
    <w:rsid w:val="00444BF7"/>
    <w:rsid w:val="00446409"/>
    <w:rsid w:val="00446534"/>
    <w:rsid w:val="00450897"/>
    <w:rsid w:val="00453691"/>
    <w:rsid w:val="00453982"/>
    <w:rsid w:val="00453DFC"/>
    <w:rsid w:val="00454622"/>
    <w:rsid w:val="00454B45"/>
    <w:rsid w:val="0045545F"/>
    <w:rsid w:val="00456091"/>
    <w:rsid w:val="0045617F"/>
    <w:rsid w:val="00456F47"/>
    <w:rsid w:val="00457016"/>
    <w:rsid w:val="0046134C"/>
    <w:rsid w:val="00462B28"/>
    <w:rsid w:val="00463993"/>
    <w:rsid w:val="00463D6A"/>
    <w:rsid w:val="00465275"/>
    <w:rsid w:val="00465800"/>
    <w:rsid w:val="004661C0"/>
    <w:rsid w:val="00470850"/>
    <w:rsid w:val="00470CDF"/>
    <w:rsid w:val="004714E1"/>
    <w:rsid w:val="0047209F"/>
    <w:rsid w:val="00473757"/>
    <w:rsid w:val="00474AED"/>
    <w:rsid w:val="00474C49"/>
    <w:rsid w:val="004776D8"/>
    <w:rsid w:val="004776EA"/>
    <w:rsid w:val="004776F5"/>
    <w:rsid w:val="00477EB9"/>
    <w:rsid w:val="004805CB"/>
    <w:rsid w:val="00480717"/>
    <w:rsid w:val="00481150"/>
    <w:rsid w:val="004816CA"/>
    <w:rsid w:val="004817CF"/>
    <w:rsid w:val="00481A4A"/>
    <w:rsid w:val="004823E5"/>
    <w:rsid w:val="0048292D"/>
    <w:rsid w:val="004830BA"/>
    <w:rsid w:val="00484064"/>
    <w:rsid w:val="00484C1B"/>
    <w:rsid w:val="004850CF"/>
    <w:rsid w:val="004860A3"/>
    <w:rsid w:val="00486CD4"/>
    <w:rsid w:val="004903B7"/>
    <w:rsid w:val="00491272"/>
    <w:rsid w:val="0049133C"/>
    <w:rsid w:val="00491CAC"/>
    <w:rsid w:val="00491CC3"/>
    <w:rsid w:val="004922DC"/>
    <w:rsid w:val="0049247C"/>
    <w:rsid w:val="004927EC"/>
    <w:rsid w:val="00492FF6"/>
    <w:rsid w:val="00493760"/>
    <w:rsid w:val="004938AC"/>
    <w:rsid w:val="0049442A"/>
    <w:rsid w:val="00494707"/>
    <w:rsid w:val="00495F21"/>
    <w:rsid w:val="00496ECE"/>
    <w:rsid w:val="00497D91"/>
    <w:rsid w:val="00497F83"/>
    <w:rsid w:val="004A0468"/>
    <w:rsid w:val="004A048B"/>
    <w:rsid w:val="004A14EA"/>
    <w:rsid w:val="004A1782"/>
    <w:rsid w:val="004A1A58"/>
    <w:rsid w:val="004A23A6"/>
    <w:rsid w:val="004A64A9"/>
    <w:rsid w:val="004A6A73"/>
    <w:rsid w:val="004A7781"/>
    <w:rsid w:val="004B19B7"/>
    <w:rsid w:val="004B1C47"/>
    <w:rsid w:val="004B20A1"/>
    <w:rsid w:val="004B24E5"/>
    <w:rsid w:val="004B4A8A"/>
    <w:rsid w:val="004B4DD1"/>
    <w:rsid w:val="004B5122"/>
    <w:rsid w:val="004B731D"/>
    <w:rsid w:val="004B7487"/>
    <w:rsid w:val="004B7AA8"/>
    <w:rsid w:val="004C02DD"/>
    <w:rsid w:val="004C05D1"/>
    <w:rsid w:val="004C101D"/>
    <w:rsid w:val="004C11CC"/>
    <w:rsid w:val="004C175A"/>
    <w:rsid w:val="004C1CCE"/>
    <w:rsid w:val="004C1FE4"/>
    <w:rsid w:val="004C25B9"/>
    <w:rsid w:val="004C2D26"/>
    <w:rsid w:val="004C352C"/>
    <w:rsid w:val="004C3F5D"/>
    <w:rsid w:val="004C412B"/>
    <w:rsid w:val="004C4162"/>
    <w:rsid w:val="004C4353"/>
    <w:rsid w:val="004C4D12"/>
    <w:rsid w:val="004C5710"/>
    <w:rsid w:val="004C5FB4"/>
    <w:rsid w:val="004C6B2D"/>
    <w:rsid w:val="004C6B47"/>
    <w:rsid w:val="004C6B82"/>
    <w:rsid w:val="004C7870"/>
    <w:rsid w:val="004C7D02"/>
    <w:rsid w:val="004C7D45"/>
    <w:rsid w:val="004D02C4"/>
    <w:rsid w:val="004D11C9"/>
    <w:rsid w:val="004D14CB"/>
    <w:rsid w:val="004D230E"/>
    <w:rsid w:val="004D27C1"/>
    <w:rsid w:val="004D3028"/>
    <w:rsid w:val="004D3F81"/>
    <w:rsid w:val="004D4927"/>
    <w:rsid w:val="004D5445"/>
    <w:rsid w:val="004D61BE"/>
    <w:rsid w:val="004D6D24"/>
    <w:rsid w:val="004D70B4"/>
    <w:rsid w:val="004D734C"/>
    <w:rsid w:val="004D7C3C"/>
    <w:rsid w:val="004E09D3"/>
    <w:rsid w:val="004E1AC6"/>
    <w:rsid w:val="004E1B4C"/>
    <w:rsid w:val="004E2786"/>
    <w:rsid w:val="004E2B0E"/>
    <w:rsid w:val="004E3984"/>
    <w:rsid w:val="004E4B08"/>
    <w:rsid w:val="004E4F91"/>
    <w:rsid w:val="004E6CDC"/>
    <w:rsid w:val="004E79C8"/>
    <w:rsid w:val="004F0DBB"/>
    <w:rsid w:val="004F0F13"/>
    <w:rsid w:val="004F17A3"/>
    <w:rsid w:val="004F35A8"/>
    <w:rsid w:val="004F3690"/>
    <w:rsid w:val="004F3A10"/>
    <w:rsid w:val="004F4156"/>
    <w:rsid w:val="004F5E23"/>
    <w:rsid w:val="004F6C5A"/>
    <w:rsid w:val="004F6CAB"/>
    <w:rsid w:val="004F7C28"/>
    <w:rsid w:val="004F7D64"/>
    <w:rsid w:val="0050052A"/>
    <w:rsid w:val="0050063B"/>
    <w:rsid w:val="00501A88"/>
    <w:rsid w:val="00502D92"/>
    <w:rsid w:val="00503F71"/>
    <w:rsid w:val="00504BBB"/>
    <w:rsid w:val="0050610B"/>
    <w:rsid w:val="00506D2C"/>
    <w:rsid w:val="00507C35"/>
    <w:rsid w:val="00507ECE"/>
    <w:rsid w:val="00510757"/>
    <w:rsid w:val="00511226"/>
    <w:rsid w:val="00511FFE"/>
    <w:rsid w:val="00512204"/>
    <w:rsid w:val="0051352C"/>
    <w:rsid w:val="0051416F"/>
    <w:rsid w:val="005153D7"/>
    <w:rsid w:val="00516543"/>
    <w:rsid w:val="00516F25"/>
    <w:rsid w:val="00520DCE"/>
    <w:rsid w:val="00520DEF"/>
    <w:rsid w:val="00520E80"/>
    <w:rsid w:val="00521603"/>
    <w:rsid w:val="005216C0"/>
    <w:rsid w:val="005217A5"/>
    <w:rsid w:val="00521978"/>
    <w:rsid w:val="005220ED"/>
    <w:rsid w:val="0052259E"/>
    <w:rsid w:val="0052343D"/>
    <w:rsid w:val="00527089"/>
    <w:rsid w:val="00527589"/>
    <w:rsid w:val="00527F60"/>
    <w:rsid w:val="00530370"/>
    <w:rsid w:val="005303E1"/>
    <w:rsid w:val="005316C7"/>
    <w:rsid w:val="00532ACA"/>
    <w:rsid w:val="00532E9D"/>
    <w:rsid w:val="00533BA8"/>
    <w:rsid w:val="005353AE"/>
    <w:rsid w:val="00535A37"/>
    <w:rsid w:val="00536C4C"/>
    <w:rsid w:val="00537CBC"/>
    <w:rsid w:val="00541518"/>
    <w:rsid w:val="0054191C"/>
    <w:rsid w:val="00543225"/>
    <w:rsid w:val="005446F7"/>
    <w:rsid w:val="0054480D"/>
    <w:rsid w:val="00544ADA"/>
    <w:rsid w:val="00546551"/>
    <w:rsid w:val="00547F9A"/>
    <w:rsid w:val="00551BB7"/>
    <w:rsid w:val="00551ED2"/>
    <w:rsid w:val="00552657"/>
    <w:rsid w:val="00554928"/>
    <w:rsid w:val="00557FAA"/>
    <w:rsid w:val="00561B02"/>
    <w:rsid w:val="00562D67"/>
    <w:rsid w:val="0056321C"/>
    <w:rsid w:val="0056373E"/>
    <w:rsid w:val="00563F94"/>
    <w:rsid w:val="00564369"/>
    <w:rsid w:val="0056514A"/>
    <w:rsid w:val="005654CE"/>
    <w:rsid w:val="0056606B"/>
    <w:rsid w:val="005668D2"/>
    <w:rsid w:val="00566B9B"/>
    <w:rsid w:val="005670B1"/>
    <w:rsid w:val="005707F3"/>
    <w:rsid w:val="00570A74"/>
    <w:rsid w:val="0057164E"/>
    <w:rsid w:val="0057287C"/>
    <w:rsid w:val="00572C78"/>
    <w:rsid w:val="005732E2"/>
    <w:rsid w:val="005740A2"/>
    <w:rsid w:val="00574395"/>
    <w:rsid w:val="00574978"/>
    <w:rsid w:val="00574F5E"/>
    <w:rsid w:val="0057544D"/>
    <w:rsid w:val="0057798D"/>
    <w:rsid w:val="00577DFD"/>
    <w:rsid w:val="0058049E"/>
    <w:rsid w:val="0058075A"/>
    <w:rsid w:val="00580C8B"/>
    <w:rsid w:val="005814A7"/>
    <w:rsid w:val="0058264C"/>
    <w:rsid w:val="005826D9"/>
    <w:rsid w:val="005827CF"/>
    <w:rsid w:val="00582A09"/>
    <w:rsid w:val="005831A2"/>
    <w:rsid w:val="005832E6"/>
    <w:rsid w:val="00584A9F"/>
    <w:rsid w:val="005859BD"/>
    <w:rsid w:val="00586A76"/>
    <w:rsid w:val="00586F3F"/>
    <w:rsid w:val="00587F5E"/>
    <w:rsid w:val="00587F6A"/>
    <w:rsid w:val="0059011F"/>
    <w:rsid w:val="00591645"/>
    <w:rsid w:val="005916C4"/>
    <w:rsid w:val="005919EB"/>
    <w:rsid w:val="00592B71"/>
    <w:rsid w:val="00594681"/>
    <w:rsid w:val="005951C2"/>
    <w:rsid w:val="00595584"/>
    <w:rsid w:val="005955DB"/>
    <w:rsid w:val="00595DB9"/>
    <w:rsid w:val="005969E1"/>
    <w:rsid w:val="00596AE2"/>
    <w:rsid w:val="00597B5E"/>
    <w:rsid w:val="005A00E0"/>
    <w:rsid w:val="005A09E7"/>
    <w:rsid w:val="005A1C2B"/>
    <w:rsid w:val="005A1CAA"/>
    <w:rsid w:val="005A1D91"/>
    <w:rsid w:val="005A2876"/>
    <w:rsid w:val="005A32F8"/>
    <w:rsid w:val="005A3A3C"/>
    <w:rsid w:val="005A3E69"/>
    <w:rsid w:val="005A4D2F"/>
    <w:rsid w:val="005A6D05"/>
    <w:rsid w:val="005B0E69"/>
    <w:rsid w:val="005B15B3"/>
    <w:rsid w:val="005B15C7"/>
    <w:rsid w:val="005B1B26"/>
    <w:rsid w:val="005B1D3D"/>
    <w:rsid w:val="005B2C36"/>
    <w:rsid w:val="005B2D8C"/>
    <w:rsid w:val="005B36D5"/>
    <w:rsid w:val="005B3D3D"/>
    <w:rsid w:val="005B3EAE"/>
    <w:rsid w:val="005B40D9"/>
    <w:rsid w:val="005B44A0"/>
    <w:rsid w:val="005B48EE"/>
    <w:rsid w:val="005B4B61"/>
    <w:rsid w:val="005B55F9"/>
    <w:rsid w:val="005B564C"/>
    <w:rsid w:val="005B5DD4"/>
    <w:rsid w:val="005B6358"/>
    <w:rsid w:val="005B6731"/>
    <w:rsid w:val="005B6DF0"/>
    <w:rsid w:val="005B7B7F"/>
    <w:rsid w:val="005C03B6"/>
    <w:rsid w:val="005C0C04"/>
    <w:rsid w:val="005C1857"/>
    <w:rsid w:val="005C20EC"/>
    <w:rsid w:val="005C21BF"/>
    <w:rsid w:val="005C2AF8"/>
    <w:rsid w:val="005C3A76"/>
    <w:rsid w:val="005C5167"/>
    <w:rsid w:val="005C5D97"/>
    <w:rsid w:val="005C640F"/>
    <w:rsid w:val="005C70A1"/>
    <w:rsid w:val="005C7EBD"/>
    <w:rsid w:val="005D1317"/>
    <w:rsid w:val="005D15BB"/>
    <w:rsid w:val="005D2780"/>
    <w:rsid w:val="005D41FA"/>
    <w:rsid w:val="005D44E8"/>
    <w:rsid w:val="005D4D08"/>
    <w:rsid w:val="005D5079"/>
    <w:rsid w:val="005D5B30"/>
    <w:rsid w:val="005D5F4A"/>
    <w:rsid w:val="005D6B1D"/>
    <w:rsid w:val="005D6E0A"/>
    <w:rsid w:val="005D6E6B"/>
    <w:rsid w:val="005D6FF2"/>
    <w:rsid w:val="005D775A"/>
    <w:rsid w:val="005D7F79"/>
    <w:rsid w:val="005E12C9"/>
    <w:rsid w:val="005E2201"/>
    <w:rsid w:val="005E37AF"/>
    <w:rsid w:val="005E3E62"/>
    <w:rsid w:val="005E3FBE"/>
    <w:rsid w:val="005E43E8"/>
    <w:rsid w:val="005E46E3"/>
    <w:rsid w:val="005E5003"/>
    <w:rsid w:val="005E5959"/>
    <w:rsid w:val="005E7B5B"/>
    <w:rsid w:val="005F0C12"/>
    <w:rsid w:val="005F270F"/>
    <w:rsid w:val="005F2817"/>
    <w:rsid w:val="005F2A20"/>
    <w:rsid w:val="005F2C80"/>
    <w:rsid w:val="005F4876"/>
    <w:rsid w:val="005F4CFA"/>
    <w:rsid w:val="005F68B2"/>
    <w:rsid w:val="005F75EB"/>
    <w:rsid w:val="005F7655"/>
    <w:rsid w:val="0060000E"/>
    <w:rsid w:val="006006D0"/>
    <w:rsid w:val="00600C24"/>
    <w:rsid w:val="00601032"/>
    <w:rsid w:val="0060142B"/>
    <w:rsid w:val="00601E00"/>
    <w:rsid w:val="0060245B"/>
    <w:rsid w:val="00602569"/>
    <w:rsid w:val="006037ED"/>
    <w:rsid w:val="006048AB"/>
    <w:rsid w:val="00605171"/>
    <w:rsid w:val="00605E91"/>
    <w:rsid w:val="00605F9A"/>
    <w:rsid w:val="00606099"/>
    <w:rsid w:val="006062F6"/>
    <w:rsid w:val="0060635F"/>
    <w:rsid w:val="006065EA"/>
    <w:rsid w:val="00606D88"/>
    <w:rsid w:val="006075CE"/>
    <w:rsid w:val="00607CDE"/>
    <w:rsid w:val="0061024E"/>
    <w:rsid w:val="006115B5"/>
    <w:rsid w:val="00611989"/>
    <w:rsid w:val="00612CA0"/>
    <w:rsid w:val="00613DB8"/>
    <w:rsid w:val="00613DF2"/>
    <w:rsid w:val="00614009"/>
    <w:rsid w:val="0061478F"/>
    <w:rsid w:val="00614849"/>
    <w:rsid w:val="00614A0E"/>
    <w:rsid w:val="00615134"/>
    <w:rsid w:val="006152E7"/>
    <w:rsid w:val="00615751"/>
    <w:rsid w:val="00616956"/>
    <w:rsid w:val="00616B08"/>
    <w:rsid w:val="00620136"/>
    <w:rsid w:val="00620332"/>
    <w:rsid w:val="0062042C"/>
    <w:rsid w:val="006239AD"/>
    <w:rsid w:val="00624907"/>
    <w:rsid w:val="0062548D"/>
    <w:rsid w:val="006258C3"/>
    <w:rsid w:val="0062634A"/>
    <w:rsid w:val="00626B6D"/>
    <w:rsid w:val="006307DD"/>
    <w:rsid w:val="006309B3"/>
    <w:rsid w:val="00631105"/>
    <w:rsid w:val="00631924"/>
    <w:rsid w:val="006321B5"/>
    <w:rsid w:val="00632405"/>
    <w:rsid w:val="00632429"/>
    <w:rsid w:val="006327BF"/>
    <w:rsid w:val="00633928"/>
    <w:rsid w:val="00634A21"/>
    <w:rsid w:val="00635AD1"/>
    <w:rsid w:val="00636B53"/>
    <w:rsid w:val="006371F4"/>
    <w:rsid w:val="00641EB8"/>
    <w:rsid w:val="00641F6A"/>
    <w:rsid w:val="0064219E"/>
    <w:rsid w:val="0064253A"/>
    <w:rsid w:val="006426C4"/>
    <w:rsid w:val="00642B44"/>
    <w:rsid w:val="00642BDD"/>
    <w:rsid w:val="00644203"/>
    <w:rsid w:val="00644347"/>
    <w:rsid w:val="00644CA3"/>
    <w:rsid w:val="0064617D"/>
    <w:rsid w:val="00647045"/>
    <w:rsid w:val="006471BE"/>
    <w:rsid w:val="00647711"/>
    <w:rsid w:val="00647C91"/>
    <w:rsid w:val="00651A3F"/>
    <w:rsid w:val="00652120"/>
    <w:rsid w:val="00652C4B"/>
    <w:rsid w:val="00653823"/>
    <w:rsid w:val="006540E4"/>
    <w:rsid w:val="006542CB"/>
    <w:rsid w:val="00654EE0"/>
    <w:rsid w:val="006553A8"/>
    <w:rsid w:val="006566C7"/>
    <w:rsid w:val="006571A3"/>
    <w:rsid w:val="00657E27"/>
    <w:rsid w:val="00661AC7"/>
    <w:rsid w:val="00661B01"/>
    <w:rsid w:val="00662A58"/>
    <w:rsid w:val="0066347E"/>
    <w:rsid w:val="00663ABD"/>
    <w:rsid w:val="00664CE8"/>
    <w:rsid w:val="0066532B"/>
    <w:rsid w:val="0066653C"/>
    <w:rsid w:val="006667E2"/>
    <w:rsid w:val="0067050D"/>
    <w:rsid w:val="00670984"/>
    <w:rsid w:val="00671310"/>
    <w:rsid w:val="00671B5A"/>
    <w:rsid w:val="00673208"/>
    <w:rsid w:val="00673701"/>
    <w:rsid w:val="0067510A"/>
    <w:rsid w:val="0067706B"/>
    <w:rsid w:val="00677CCB"/>
    <w:rsid w:val="0068004D"/>
    <w:rsid w:val="00680177"/>
    <w:rsid w:val="0068172F"/>
    <w:rsid w:val="006821D3"/>
    <w:rsid w:val="006826AD"/>
    <w:rsid w:val="006850B6"/>
    <w:rsid w:val="00685175"/>
    <w:rsid w:val="006870BB"/>
    <w:rsid w:val="006878EA"/>
    <w:rsid w:val="006908DB"/>
    <w:rsid w:val="006913C2"/>
    <w:rsid w:val="00691898"/>
    <w:rsid w:val="0069238B"/>
    <w:rsid w:val="00692AFB"/>
    <w:rsid w:val="00693567"/>
    <w:rsid w:val="0069427C"/>
    <w:rsid w:val="00695A50"/>
    <w:rsid w:val="00695E29"/>
    <w:rsid w:val="00696A04"/>
    <w:rsid w:val="00697D2F"/>
    <w:rsid w:val="006A2199"/>
    <w:rsid w:val="006A23E6"/>
    <w:rsid w:val="006A28A8"/>
    <w:rsid w:val="006A3E3B"/>
    <w:rsid w:val="006A4FCF"/>
    <w:rsid w:val="006A63F4"/>
    <w:rsid w:val="006B15D7"/>
    <w:rsid w:val="006B22B8"/>
    <w:rsid w:val="006B2A6B"/>
    <w:rsid w:val="006B2F1B"/>
    <w:rsid w:val="006B3CDB"/>
    <w:rsid w:val="006B4038"/>
    <w:rsid w:val="006B5506"/>
    <w:rsid w:val="006B6106"/>
    <w:rsid w:val="006C02D7"/>
    <w:rsid w:val="006C1988"/>
    <w:rsid w:val="006C1C0A"/>
    <w:rsid w:val="006C326D"/>
    <w:rsid w:val="006C4351"/>
    <w:rsid w:val="006C46E3"/>
    <w:rsid w:val="006C4C8A"/>
    <w:rsid w:val="006C6352"/>
    <w:rsid w:val="006C6C18"/>
    <w:rsid w:val="006D0678"/>
    <w:rsid w:val="006D0CCB"/>
    <w:rsid w:val="006D203E"/>
    <w:rsid w:val="006D4B90"/>
    <w:rsid w:val="006D67C7"/>
    <w:rsid w:val="006D6CF5"/>
    <w:rsid w:val="006D718E"/>
    <w:rsid w:val="006D7249"/>
    <w:rsid w:val="006D77EF"/>
    <w:rsid w:val="006E0D6D"/>
    <w:rsid w:val="006E1711"/>
    <w:rsid w:val="006E1FCA"/>
    <w:rsid w:val="006E240A"/>
    <w:rsid w:val="006E2CDD"/>
    <w:rsid w:val="006E54FB"/>
    <w:rsid w:val="006E6644"/>
    <w:rsid w:val="006E6B0B"/>
    <w:rsid w:val="006E769B"/>
    <w:rsid w:val="006F03F7"/>
    <w:rsid w:val="006F0491"/>
    <w:rsid w:val="006F0801"/>
    <w:rsid w:val="006F3137"/>
    <w:rsid w:val="006F4C1C"/>
    <w:rsid w:val="006F5AE7"/>
    <w:rsid w:val="006F6240"/>
    <w:rsid w:val="006F62E3"/>
    <w:rsid w:val="006F6505"/>
    <w:rsid w:val="006F7221"/>
    <w:rsid w:val="006F7B04"/>
    <w:rsid w:val="006F7B34"/>
    <w:rsid w:val="006F7CBD"/>
    <w:rsid w:val="00700341"/>
    <w:rsid w:val="00702C30"/>
    <w:rsid w:val="00703573"/>
    <w:rsid w:val="00704C88"/>
    <w:rsid w:val="007062A2"/>
    <w:rsid w:val="007079AD"/>
    <w:rsid w:val="00707F5B"/>
    <w:rsid w:val="00707FC4"/>
    <w:rsid w:val="0071029F"/>
    <w:rsid w:val="00710E59"/>
    <w:rsid w:val="007116C1"/>
    <w:rsid w:val="00711B74"/>
    <w:rsid w:val="00711D1E"/>
    <w:rsid w:val="00711F15"/>
    <w:rsid w:val="007120C0"/>
    <w:rsid w:val="0071277D"/>
    <w:rsid w:val="00712953"/>
    <w:rsid w:val="0071406A"/>
    <w:rsid w:val="007151EF"/>
    <w:rsid w:val="007152D2"/>
    <w:rsid w:val="00715758"/>
    <w:rsid w:val="00717785"/>
    <w:rsid w:val="007179D2"/>
    <w:rsid w:val="00717AE1"/>
    <w:rsid w:val="007213F2"/>
    <w:rsid w:val="00722308"/>
    <w:rsid w:val="007223C2"/>
    <w:rsid w:val="007228F5"/>
    <w:rsid w:val="00722B56"/>
    <w:rsid w:val="00723010"/>
    <w:rsid w:val="00723090"/>
    <w:rsid w:val="00724E67"/>
    <w:rsid w:val="00726039"/>
    <w:rsid w:val="00726D13"/>
    <w:rsid w:val="0072723E"/>
    <w:rsid w:val="00727A45"/>
    <w:rsid w:val="00727D22"/>
    <w:rsid w:val="007303C2"/>
    <w:rsid w:val="007322C7"/>
    <w:rsid w:val="007323DF"/>
    <w:rsid w:val="00732B1B"/>
    <w:rsid w:val="00733D8E"/>
    <w:rsid w:val="007346D5"/>
    <w:rsid w:val="0073584A"/>
    <w:rsid w:val="00735CF3"/>
    <w:rsid w:val="00735D12"/>
    <w:rsid w:val="00736268"/>
    <w:rsid w:val="00737CA4"/>
    <w:rsid w:val="0074002B"/>
    <w:rsid w:val="007405BB"/>
    <w:rsid w:val="0074164E"/>
    <w:rsid w:val="00742C2C"/>
    <w:rsid w:val="00743419"/>
    <w:rsid w:val="00744ED1"/>
    <w:rsid w:val="00746F4E"/>
    <w:rsid w:val="0075226A"/>
    <w:rsid w:val="0075382A"/>
    <w:rsid w:val="00753DBA"/>
    <w:rsid w:val="00754168"/>
    <w:rsid w:val="00754797"/>
    <w:rsid w:val="00754D30"/>
    <w:rsid w:val="007563DE"/>
    <w:rsid w:val="00756425"/>
    <w:rsid w:val="00756F3D"/>
    <w:rsid w:val="007575C1"/>
    <w:rsid w:val="00757640"/>
    <w:rsid w:val="00760173"/>
    <w:rsid w:val="007601EE"/>
    <w:rsid w:val="0076168A"/>
    <w:rsid w:val="00761E8F"/>
    <w:rsid w:val="00761ECC"/>
    <w:rsid w:val="0076357D"/>
    <w:rsid w:val="00763A30"/>
    <w:rsid w:val="007641F2"/>
    <w:rsid w:val="007651F0"/>
    <w:rsid w:val="007652EA"/>
    <w:rsid w:val="00765A73"/>
    <w:rsid w:val="00766101"/>
    <w:rsid w:val="00766A99"/>
    <w:rsid w:val="00766FCE"/>
    <w:rsid w:val="007677DC"/>
    <w:rsid w:val="0077353D"/>
    <w:rsid w:val="007735D9"/>
    <w:rsid w:val="00773915"/>
    <w:rsid w:val="00773B3F"/>
    <w:rsid w:val="00773D5A"/>
    <w:rsid w:val="00774429"/>
    <w:rsid w:val="007744CF"/>
    <w:rsid w:val="00774C37"/>
    <w:rsid w:val="00775ED9"/>
    <w:rsid w:val="00776553"/>
    <w:rsid w:val="00781CB2"/>
    <w:rsid w:val="00782E4C"/>
    <w:rsid w:val="00783106"/>
    <w:rsid w:val="00783112"/>
    <w:rsid w:val="00783C96"/>
    <w:rsid w:val="00784B6C"/>
    <w:rsid w:val="007853C8"/>
    <w:rsid w:val="00785F19"/>
    <w:rsid w:val="00785F8F"/>
    <w:rsid w:val="00786B1E"/>
    <w:rsid w:val="00787629"/>
    <w:rsid w:val="00790072"/>
    <w:rsid w:val="0079035A"/>
    <w:rsid w:val="007909F4"/>
    <w:rsid w:val="00790CBF"/>
    <w:rsid w:val="007910F0"/>
    <w:rsid w:val="007914A9"/>
    <w:rsid w:val="007927CD"/>
    <w:rsid w:val="00792D4C"/>
    <w:rsid w:val="007930BD"/>
    <w:rsid w:val="00793D51"/>
    <w:rsid w:val="00794B96"/>
    <w:rsid w:val="00794ED7"/>
    <w:rsid w:val="0079784D"/>
    <w:rsid w:val="00797E37"/>
    <w:rsid w:val="007A0D2D"/>
    <w:rsid w:val="007A10B6"/>
    <w:rsid w:val="007A1146"/>
    <w:rsid w:val="007A1301"/>
    <w:rsid w:val="007A233F"/>
    <w:rsid w:val="007A3F23"/>
    <w:rsid w:val="007A43B5"/>
    <w:rsid w:val="007A62BB"/>
    <w:rsid w:val="007A6488"/>
    <w:rsid w:val="007A70FC"/>
    <w:rsid w:val="007A753F"/>
    <w:rsid w:val="007A7E8C"/>
    <w:rsid w:val="007B0400"/>
    <w:rsid w:val="007B0F2D"/>
    <w:rsid w:val="007B1823"/>
    <w:rsid w:val="007B1C91"/>
    <w:rsid w:val="007B1D48"/>
    <w:rsid w:val="007B2915"/>
    <w:rsid w:val="007B344D"/>
    <w:rsid w:val="007B3512"/>
    <w:rsid w:val="007B3A95"/>
    <w:rsid w:val="007B4A00"/>
    <w:rsid w:val="007B52E4"/>
    <w:rsid w:val="007B586F"/>
    <w:rsid w:val="007B7852"/>
    <w:rsid w:val="007B78F9"/>
    <w:rsid w:val="007C017E"/>
    <w:rsid w:val="007C04C0"/>
    <w:rsid w:val="007C0BA4"/>
    <w:rsid w:val="007C1004"/>
    <w:rsid w:val="007C1234"/>
    <w:rsid w:val="007C2085"/>
    <w:rsid w:val="007C2F34"/>
    <w:rsid w:val="007C3AD3"/>
    <w:rsid w:val="007C466D"/>
    <w:rsid w:val="007C4C05"/>
    <w:rsid w:val="007C4D68"/>
    <w:rsid w:val="007C5608"/>
    <w:rsid w:val="007C560E"/>
    <w:rsid w:val="007C57C0"/>
    <w:rsid w:val="007C5A55"/>
    <w:rsid w:val="007C6952"/>
    <w:rsid w:val="007C76AF"/>
    <w:rsid w:val="007C7719"/>
    <w:rsid w:val="007C7795"/>
    <w:rsid w:val="007D013A"/>
    <w:rsid w:val="007D01D6"/>
    <w:rsid w:val="007D0FFB"/>
    <w:rsid w:val="007D1940"/>
    <w:rsid w:val="007D1DD5"/>
    <w:rsid w:val="007D2CA5"/>
    <w:rsid w:val="007D2D4B"/>
    <w:rsid w:val="007D3279"/>
    <w:rsid w:val="007D3451"/>
    <w:rsid w:val="007D4493"/>
    <w:rsid w:val="007D45DB"/>
    <w:rsid w:val="007D4A47"/>
    <w:rsid w:val="007D51A6"/>
    <w:rsid w:val="007D5BC2"/>
    <w:rsid w:val="007D5DC7"/>
    <w:rsid w:val="007D6B06"/>
    <w:rsid w:val="007D6DD8"/>
    <w:rsid w:val="007D7D95"/>
    <w:rsid w:val="007E02AD"/>
    <w:rsid w:val="007E0773"/>
    <w:rsid w:val="007E184D"/>
    <w:rsid w:val="007E1EB1"/>
    <w:rsid w:val="007E203E"/>
    <w:rsid w:val="007E283D"/>
    <w:rsid w:val="007E32C1"/>
    <w:rsid w:val="007E5091"/>
    <w:rsid w:val="007E5483"/>
    <w:rsid w:val="007E55B7"/>
    <w:rsid w:val="007E5EA5"/>
    <w:rsid w:val="007E6252"/>
    <w:rsid w:val="007E6B10"/>
    <w:rsid w:val="007F0017"/>
    <w:rsid w:val="007F04CA"/>
    <w:rsid w:val="007F0C9E"/>
    <w:rsid w:val="007F143E"/>
    <w:rsid w:val="007F1562"/>
    <w:rsid w:val="007F1F74"/>
    <w:rsid w:val="007F24B4"/>
    <w:rsid w:val="007F3256"/>
    <w:rsid w:val="007F40F1"/>
    <w:rsid w:val="007F5004"/>
    <w:rsid w:val="007F5C41"/>
    <w:rsid w:val="007F67C0"/>
    <w:rsid w:val="007F6E43"/>
    <w:rsid w:val="007F72FF"/>
    <w:rsid w:val="00800192"/>
    <w:rsid w:val="00801A76"/>
    <w:rsid w:val="00801E2E"/>
    <w:rsid w:val="00801E63"/>
    <w:rsid w:val="00803495"/>
    <w:rsid w:val="008035C8"/>
    <w:rsid w:val="00804A9A"/>
    <w:rsid w:val="00804B71"/>
    <w:rsid w:val="00805550"/>
    <w:rsid w:val="0080562B"/>
    <w:rsid w:val="008057B6"/>
    <w:rsid w:val="00806D79"/>
    <w:rsid w:val="008078BD"/>
    <w:rsid w:val="00811546"/>
    <w:rsid w:val="00811620"/>
    <w:rsid w:val="0081385D"/>
    <w:rsid w:val="00814CC5"/>
    <w:rsid w:val="008151E4"/>
    <w:rsid w:val="00815F09"/>
    <w:rsid w:val="00815FF4"/>
    <w:rsid w:val="00820465"/>
    <w:rsid w:val="0082201B"/>
    <w:rsid w:val="008228D3"/>
    <w:rsid w:val="00822B48"/>
    <w:rsid w:val="008235ED"/>
    <w:rsid w:val="008236C3"/>
    <w:rsid w:val="00825270"/>
    <w:rsid w:val="008252CD"/>
    <w:rsid w:val="00826EE2"/>
    <w:rsid w:val="008271D0"/>
    <w:rsid w:val="00827564"/>
    <w:rsid w:val="00827D9E"/>
    <w:rsid w:val="008301D5"/>
    <w:rsid w:val="00830303"/>
    <w:rsid w:val="00831A96"/>
    <w:rsid w:val="00831D09"/>
    <w:rsid w:val="00832091"/>
    <w:rsid w:val="00833945"/>
    <w:rsid w:val="00834EB5"/>
    <w:rsid w:val="008354D4"/>
    <w:rsid w:val="0083572D"/>
    <w:rsid w:val="00835CB1"/>
    <w:rsid w:val="00836A33"/>
    <w:rsid w:val="008370DD"/>
    <w:rsid w:val="008372FA"/>
    <w:rsid w:val="008413E5"/>
    <w:rsid w:val="00841EB7"/>
    <w:rsid w:val="00842B60"/>
    <w:rsid w:val="00843859"/>
    <w:rsid w:val="008438CC"/>
    <w:rsid w:val="0084455E"/>
    <w:rsid w:val="00845691"/>
    <w:rsid w:val="00847992"/>
    <w:rsid w:val="00847D8D"/>
    <w:rsid w:val="00851126"/>
    <w:rsid w:val="008512E6"/>
    <w:rsid w:val="00851352"/>
    <w:rsid w:val="0085144F"/>
    <w:rsid w:val="0085205F"/>
    <w:rsid w:val="0085285F"/>
    <w:rsid w:val="0085303D"/>
    <w:rsid w:val="00854588"/>
    <w:rsid w:val="00854C8E"/>
    <w:rsid w:val="0085568E"/>
    <w:rsid w:val="00855D4A"/>
    <w:rsid w:val="00855F74"/>
    <w:rsid w:val="008560EC"/>
    <w:rsid w:val="00856A24"/>
    <w:rsid w:val="00856ABD"/>
    <w:rsid w:val="00856F93"/>
    <w:rsid w:val="00857200"/>
    <w:rsid w:val="00857BB6"/>
    <w:rsid w:val="0086010F"/>
    <w:rsid w:val="008601C7"/>
    <w:rsid w:val="00860358"/>
    <w:rsid w:val="0086085E"/>
    <w:rsid w:val="00860A3A"/>
    <w:rsid w:val="00861A5B"/>
    <w:rsid w:val="008639F4"/>
    <w:rsid w:val="00863ACB"/>
    <w:rsid w:val="00863F28"/>
    <w:rsid w:val="00865211"/>
    <w:rsid w:val="00866466"/>
    <w:rsid w:val="00866495"/>
    <w:rsid w:val="008707E0"/>
    <w:rsid w:val="00871052"/>
    <w:rsid w:val="00871B6C"/>
    <w:rsid w:val="00872F01"/>
    <w:rsid w:val="008735CF"/>
    <w:rsid w:val="00873886"/>
    <w:rsid w:val="00874063"/>
    <w:rsid w:val="008751BA"/>
    <w:rsid w:val="00875CD9"/>
    <w:rsid w:val="00876693"/>
    <w:rsid w:val="00877AB8"/>
    <w:rsid w:val="00880EDE"/>
    <w:rsid w:val="00881715"/>
    <w:rsid w:val="008822A5"/>
    <w:rsid w:val="00882828"/>
    <w:rsid w:val="008831BD"/>
    <w:rsid w:val="00885BAE"/>
    <w:rsid w:val="00885E8C"/>
    <w:rsid w:val="00887231"/>
    <w:rsid w:val="00887B1B"/>
    <w:rsid w:val="0089073B"/>
    <w:rsid w:val="00890A16"/>
    <w:rsid w:val="00890C82"/>
    <w:rsid w:val="00891BF8"/>
    <w:rsid w:val="00891F4B"/>
    <w:rsid w:val="0089208A"/>
    <w:rsid w:val="00895032"/>
    <w:rsid w:val="00895C9B"/>
    <w:rsid w:val="00896718"/>
    <w:rsid w:val="0089681F"/>
    <w:rsid w:val="008969E9"/>
    <w:rsid w:val="00897410"/>
    <w:rsid w:val="00897C45"/>
    <w:rsid w:val="008A0BF7"/>
    <w:rsid w:val="008A184E"/>
    <w:rsid w:val="008A1DF8"/>
    <w:rsid w:val="008A29FD"/>
    <w:rsid w:val="008A2E06"/>
    <w:rsid w:val="008A3492"/>
    <w:rsid w:val="008A40CF"/>
    <w:rsid w:val="008A5340"/>
    <w:rsid w:val="008A5467"/>
    <w:rsid w:val="008A55DD"/>
    <w:rsid w:val="008A645F"/>
    <w:rsid w:val="008A6F41"/>
    <w:rsid w:val="008A769C"/>
    <w:rsid w:val="008A78A2"/>
    <w:rsid w:val="008A798E"/>
    <w:rsid w:val="008B14D2"/>
    <w:rsid w:val="008B24FF"/>
    <w:rsid w:val="008B2F5B"/>
    <w:rsid w:val="008B3A9A"/>
    <w:rsid w:val="008B3E60"/>
    <w:rsid w:val="008B50A5"/>
    <w:rsid w:val="008B5B9E"/>
    <w:rsid w:val="008B7AEE"/>
    <w:rsid w:val="008B7E3D"/>
    <w:rsid w:val="008C074C"/>
    <w:rsid w:val="008C0F97"/>
    <w:rsid w:val="008C258D"/>
    <w:rsid w:val="008C29CE"/>
    <w:rsid w:val="008C30CD"/>
    <w:rsid w:val="008C30D9"/>
    <w:rsid w:val="008C328B"/>
    <w:rsid w:val="008C3CC3"/>
    <w:rsid w:val="008C52B1"/>
    <w:rsid w:val="008C537F"/>
    <w:rsid w:val="008D03FF"/>
    <w:rsid w:val="008D136B"/>
    <w:rsid w:val="008D173D"/>
    <w:rsid w:val="008D343F"/>
    <w:rsid w:val="008D355B"/>
    <w:rsid w:val="008D49C0"/>
    <w:rsid w:val="008D4B05"/>
    <w:rsid w:val="008D4E1B"/>
    <w:rsid w:val="008D4F40"/>
    <w:rsid w:val="008D54B7"/>
    <w:rsid w:val="008D5948"/>
    <w:rsid w:val="008D6028"/>
    <w:rsid w:val="008D65A6"/>
    <w:rsid w:val="008D66A7"/>
    <w:rsid w:val="008D674A"/>
    <w:rsid w:val="008D68AF"/>
    <w:rsid w:val="008D7138"/>
    <w:rsid w:val="008D7BB3"/>
    <w:rsid w:val="008E0267"/>
    <w:rsid w:val="008E096A"/>
    <w:rsid w:val="008E1FF2"/>
    <w:rsid w:val="008E28C6"/>
    <w:rsid w:val="008E2A6C"/>
    <w:rsid w:val="008E46AC"/>
    <w:rsid w:val="008E4F71"/>
    <w:rsid w:val="008E5026"/>
    <w:rsid w:val="008E5121"/>
    <w:rsid w:val="008E5AAF"/>
    <w:rsid w:val="008E5C9F"/>
    <w:rsid w:val="008E5E33"/>
    <w:rsid w:val="008E6A7E"/>
    <w:rsid w:val="008E72FB"/>
    <w:rsid w:val="008F097C"/>
    <w:rsid w:val="008F2ED5"/>
    <w:rsid w:val="008F3661"/>
    <w:rsid w:val="008F36C4"/>
    <w:rsid w:val="008F3B04"/>
    <w:rsid w:val="008F3D3E"/>
    <w:rsid w:val="008F45C0"/>
    <w:rsid w:val="008F4D1D"/>
    <w:rsid w:val="008F6152"/>
    <w:rsid w:val="008F6DBE"/>
    <w:rsid w:val="008F75E0"/>
    <w:rsid w:val="00900DCA"/>
    <w:rsid w:val="0090109C"/>
    <w:rsid w:val="009011AA"/>
    <w:rsid w:val="00901B88"/>
    <w:rsid w:val="00901DDB"/>
    <w:rsid w:val="0090372C"/>
    <w:rsid w:val="009044AB"/>
    <w:rsid w:val="00904784"/>
    <w:rsid w:val="0090626F"/>
    <w:rsid w:val="0090627B"/>
    <w:rsid w:val="00906A0C"/>
    <w:rsid w:val="009071C8"/>
    <w:rsid w:val="0090730C"/>
    <w:rsid w:val="00907CF3"/>
    <w:rsid w:val="00910255"/>
    <w:rsid w:val="009105BA"/>
    <w:rsid w:val="00910FD6"/>
    <w:rsid w:val="0091188A"/>
    <w:rsid w:val="009119B5"/>
    <w:rsid w:val="00911CAA"/>
    <w:rsid w:val="00911DD6"/>
    <w:rsid w:val="00912598"/>
    <w:rsid w:val="00913415"/>
    <w:rsid w:val="00915065"/>
    <w:rsid w:val="009150E6"/>
    <w:rsid w:val="00915B51"/>
    <w:rsid w:val="009172F7"/>
    <w:rsid w:val="00917412"/>
    <w:rsid w:val="00920160"/>
    <w:rsid w:val="00920BCD"/>
    <w:rsid w:val="00921600"/>
    <w:rsid w:val="00921732"/>
    <w:rsid w:val="009222BE"/>
    <w:rsid w:val="00923DDF"/>
    <w:rsid w:val="00924CA7"/>
    <w:rsid w:val="0092547F"/>
    <w:rsid w:val="009255FD"/>
    <w:rsid w:val="00925833"/>
    <w:rsid w:val="00926AFC"/>
    <w:rsid w:val="009308D8"/>
    <w:rsid w:val="009314C5"/>
    <w:rsid w:val="00931824"/>
    <w:rsid w:val="00931B1B"/>
    <w:rsid w:val="00931D06"/>
    <w:rsid w:val="00933224"/>
    <w:rsid w:val="0093370C"/>
    <w:rsid w:val="00934877"/>
    <w:rsid w:val="00934E59"/>
    <w:rsid w:val="009352D0"/>
    <w:rsid w:val="00935E8F"/>
    <w:rsid w:val="00936060"/>
    <w:rsid w:val="00936287"/>
    <w:rsid w:val="00936E91"/>
    <w:rsid w:val="009377CC"/>
    <w:rsid w:val="009410E5"/>
    <w:rsid w:val="00942B7C"/>
    <w:rsid w:val="009433BB"/>
    <w:rsid w:val="0094371E"/>
    <w:rsid w:val="00943AA3"/>
    <w:rsid w:val="00943E67"/>
    <w:rsid w:val="009441CD"/>
    <w:rsid w:val="00944933"/>
    <w:rsid w:val="00944A9A"/>
    <w:rsid w:val="00944BBF"/>
    <w:rsid w:val="00944F22"/>
    <w:rsid w:val="00945BF7"/>
    <w:rsid w:val="00947A3E"/>
    <w:rsid w:val="00950CF8"/>
    <w:rsid w:val="00951405"/>
    <w:rsid w:val="00951BBF"/>
    <w:rsid w:val="00952561"/>
    <w:rsid w:val="00952713"/>
    <w:rsid w:val="009533AE"/>
    <w:rsid w:val="00953A26"/>
    <w:rsid w:val="0095448F"/>
    <w:rsid w:val="00954503"/>
    <w:rsid w:val="009545D1"/>
    <w:rsid w:val="00954B77"/>
    <w:rsid w:val="00954EDC"/>
    <w:rsid w:val="00956E06"/>
    <w:rsid w:val="0095795E"/>
    <w:rsid w:val="00957CBC"/>
    <w:rsid w:val="009611BA"/>
    <w:rsid w:val="00961694"/>
    <w:rsid w:val="0096311E"/>
    <w:rsid w:val="00964191"/>
    <w:rsid w:val="00964458"/>
    <w:rsid w:val="00964A75"/>
    <w:rsid w:val="00964CDB"/>
    <w:rsid w:val="00965681"/>
    <w:rsid w:val="00965B07"/>
    <w:rsid w:val="00966A9E"/>
    <w:rsid w:val="00966BEE"/>
    <w:rsid w:val="00967510"/>
    <w:rsid w:val="00967F93"/>
    <w:rsid w:val="00970075"/>
    <w:rsid w:val="0097019E"/>
    <w:rsid w:val="00971176"/>
    <w:rsid w:val="0097169F"/>
    <w:rsid w:val="009724CE"/>
    <w:rsid w:val="00973044"/>
    <w:rsid w:val="00973240"/>
    <w:rsid w:val="0097411C"/>
    <w:rsid w:val="0097526B"/>
    <w:rsid w:val="009755D7"/>
    <w:rsid w:val="00983173"/>
    <w:rsid w:val="009837BE"/>
    <w:rsid w:val="009844B5"/>
    <w:rsid w:val="009847FD"/>
    <w:rsid w:val="00985215"/>
    <w:rsid w:val="00985AAB"/>
    <w:rsid w:val="0098604D"/>
    <w:rsid w:val="00986BA8"/>
    <w:rsid w:val="00986E77"/>
    <w:rsid w:val="00987043"/>
    <w:rsid w:val="00987539"/>
    <w:rsid w:val="00987A66"/>
    <w:rsid w:val="00990EF0"/>
    <w:rsid w:val="00991131"/>
    <w:rsid w:val="009912E9"/>
    <w:rsid w:val="009918B4"/>
    <w:rsid w:val="00992420"/>
    <w:rsid w:val="00992726"/>
    <w:rsid w:val="00992FA7"/>
    <w:rsid w:val="009937A0"/>
    <w:rsid w:val="00993ADB"/>
    <w:rsid w:val="00996A84"/>
    <w:rsid w:val="00997568"/>
    <w:rsid w:val="009A007D"/>
    <w:rsid w:val="009A063C"/>
    <w:rsid w:val="009A0A9A"/>
    <w:rsid w:val="009A0C6C"/>
    <w:rsid w:val="009A2FB1"/>
    <w:rsid w:val="009A35AC"/>
    <w:rsid w:val="009A4C4A"/>
    <w:rsid w:val="009A527C"/>
    <w:rsid w:val="009A5715"/>
    <w:rsid w:val="009B025A"/>
    <w:rsid w:val="009B1822"/>
    <w:rsid w:val="009B1E53"/>
    <w:rsid w:val="009B301B"/>
    <w:rsid w:val="009B30EA"/>
    <w:rsid w:val="009B312D"/>
    <w:rsid w:val="009B35B6"/>
    <w:rsid w:val="009B3B6C"/>
    <w:rsid w:val="009B3F78"/>
    <w:rsid w:val="009B4006"/>
    <w:rsid w:val="009B43D9"/>
    <w:rsid w:val="009B44CF"/>
    <w:rsid w:val="009B44D1"/>
    <w:rsid w:val="009B659A"/>
    <w:rsid w:val="009B65F7"/>
    <w:rsid w:val="009B6C07"/>
    <w:rsid w:val="009B7026"/>
    <w:rsid w:val="009B725E"/>
    <w:rsid w:val="009C0496"/>
    <w:rsid w:val="009C15D4"/>
    <w:rsid w:val="009C15EF"/>
    <w:rsid w:val="009C24B8"/>
    <w:rsid w:val="009C3559"/>
    <w:rsid w:val="009C38B1"/>
    <w:rsid w:val="009C41EB"/>
    <w:rsid w:val="009C4369"/>
    <w:rsid w:val="009C4BE6"/>
    <w:rsid w:val="009C5EA1"/>
    <w:rsid w:val="009C7020"/>
    <w:rsid w:val="009C7DCC"/>
    <w:rsid w:val="009D00E8"/>
    <w:rsid w:val="009D05F6"/>
    <w:rsid w:val="009D06D8"/>
    <w:rsid w:val="009D1B62"/>
    <w:rsid w:val="009D2F47"/>
    <w:rsid w:val="009D4393"/>
    <w:rsid w:val="009D4501"/>
    <w:rsid w:val="009D463F"/>
    <w:rsid w:val="009D4D4D"/>
    <w:rsid w:val="009D551A"/>
    <w:rsid w:val="009D58D8"/>
    <w:rsid w:val="009E018B"/>
    <w:rsid w:val="009E0A41"/>
    <w:rsid w:val="009E1417"/>
    <w:rsid w:val="009E277A"/>
    <w:rsid w:val="009E4183"/>
    <w:rsid w:val="009E4220"/>
    <w:rsid w:val="009E44EA"/>
    <w:rsid w:val="009E6316"/>
    <w:rsid w:val="009E685F"/>
    <w:rsid w:val="009E6A8F"/>
    <w:rsid w:val="009E7532"/>
    <w:rsid w:val="009E7A9C"/>
    <w:rsid w:val="009E7B5D"/>
    <w:rsid w:val="009E7C52"/>
    <w:rsid w:val="009F00D3"/>
    <w:rsid w:val="009F0D2A"/>
    <w:rsid w:val="009F0D43"/>
    <w:rsid w:val="009F1114"/>
    <w:rsid w:val="009F1403"/>
    <w:rsid w:val="009F16CD"/>
    <w:rsid w:val="009F3485"/>
    <w:rsid w:val="009F4116"/>
    <w:rsid w:val="009F46C4"/>
    <w:rsid w:val="009F4B2B"/>
    <w:rsid w:val="009F4B7F"/>
    <w:rsid w:val="009F4BF8"/>
    <w:rsid w:val="009F4D65"/>
    <w:rsid w:val="009F51BA"/>
    <w:rsid w:val="009F68DF"/>
    <w:rsid w:val="009F701A"/>
    <w:rsid w:val="009F7415"/>
    <w:rsid w:val="009F7C0D"/>
    <w:rsid w:val="00A009CC"/>
    <w:rsid w:val="00A017C7"/>
    <w:rsid w:val="00A021A4"/>
    <w:rsid w:val="00A02BEB"/>
    <w:rsid w:val="00A02E5D"/>
    <w:rsid w:val="00A03CBC"/>
    <w:rsid w:val="00A0424B"/>
    <w:rsid w:val="00A04488"/>
    <w:rsid w:val="00A04C4B"/>
    <w:rsid w:val="00A074F3"/>
    <w:rsid w:val="00A077CF"/>
    <w:rsid w:val="00A07C25"/>
    <w:rsid w:val="00A10715"/>
    <w:rsid w:val="00A10AB3"/>
    <w:rsid w:val="00A11347"/>
    <w:rsid w:val="00A114A5"/>
    <w:rsid w:val="00A1185B"/>
    <w:rsid w:val="00A118BF"/>
    <w:rsid w:val="00A11961"/>
    <w:rsid w:val="00A12291"/>
    <w:rsid w:val="00A12306"/>
    <w:rsid w:val="00A12769"/>
    <w:rsid w:val="00A12866"/>
    <w:rsid w:val="00A14DF3"/>
    <w:rsid w:val="00A15499"/>
    <w:rsid w:val="00A15BFC"/>
    <w:rsid w:val="00A177E6"/>
    <w:rsid w:val="00A179B3"/>
    <w:rsid w:val="00A2053D"/>
    <w:rsid w:val="00A224BD"/>
    <w:rsid w:val="00A22ABA"/>
    <w:rsid w:val="00A22B4C"/>
    <w:rsid w:val="00A232F9"/>
    <w:rsid w:val="00A233F2"/>
    <w:rsid w:val="00A23408"/>
    <w:rsid w:val="00A239D1"/>
    <w:rsid w:val="00A24402"/>
    <w:rsid w:val="00A244DE"/>
    <w:rsid w:val="00A2474D"/>
    <w:rsid w:val="00A25001"/>
    <w:rsid w:val="00A26841"/>
    <w:rsid w:val="00A26C29"/>
    <w:rsid w:val="00A26E8D"/>
    <w:rsid w:val="00A274C7"/>
    <w:rsid w:val="00A30357"/>
    <w:rsid w:val="00A3045D"/>
    <w:rsid w:val="00A30A5A"/>
    <w:rsid w:val="00A31146"/>
    <w:rsid w:val="00A32BDB"/>
    <w:rsid w:val="00A32D09"/>
    <w:rsid w:val="00A338B3"/>
    <w:rsid w:val="00A34043"/>
    <w:rsid w:val="00A35742"/>
    <w:rsid w:val="00A3596F"/>
    <w:rsid w:val="00A3600D"/>
    <w:rsid w:val="00A374AD"/>
    <w:rsid w:val="00A37980"/>
    <w:rsid w:val="00A4109C"/>
    <w:rsid w:val="00A41878"/>
    <w:rsid w:val="00A41E41"/>
    <w:rsid w:val="00A41ECA"/>
    <w:rsid w:val="00A42CBF"/>
    <w:rsid w:val="00A432C1"/>
    <w:rsid w:val="00A463B5"/>
    <w:rsid w:val="00A46C92"/>
    <w:rsid w:val="00A504A7"/>
    <w:rsid w:val="00A50AA6"/>
    <w:rsid w:val="00A50DCF"/>
    <w:rsid w:val="00A5116D"/>
    <w:rsid w:val="00A51D23"/>
    <w:rsid w:val="00A51F79"/>
    <w:rsid w:val="00A5416E"/>
    <w:rsid w:val="00A54561"/>
    <w:rsid w:val="00A54F25"/>
    <w:rsid w:val="00A55342"/>
    <w:rsid w:val="00A566E6"/>
    <w:rsid w:val="00A57172"/>
    <w:rsid w:val="00A578DC"/>
    <w:rsid w:val="00A61129"/>
    <w:rsid w:val="00A61190"/>
    <w:rsid w:val="00A62B4B"/>
    <w:rsid w:val="00A631F4"/>
    <w:rsid w:val="00A63A17"/>
    <w:rsid w:val="00A63FD0"/>
    <w:rsid w:val="00A657D4"/>
    <w:rsid w:val="00A6627C"/>
    <w:rsid w:val="00A66F0A"/>
    <w:rsid w:val="00A6720A"/>
    <w:rsid w:val="00A711D2"/>
    <w:rsid w:val="00A724D6"/>
    <w:rsid w:val="00A72F92"/>
    <w:rsid w:val="00A73568"/>
    <w:rsid w:val="00A73DE1"/>
    <w:rsid w:val="00A76AE6"/>
    <w:rsid w:val="00A76B29"/>
    <w:rsid w:val="00A770D7"/>
    <w:rsid w:val="00A77B4F"/>
    <w:rsid w:val="00A77C3B"/>
    <w:rsid w:val="00A77FC4"/>
    <w:rsid w:val="00A80121"/>
    <w:rsid w:val="00A80374"/>
    <w:rsid w:val="00A81346"/>
    <w:rsid w:val="00A81DE9"/>
    <w:rsid w:val="00A83FDB"/>
    <w:rsid w:val="00A84307"/>
    <w:rsid w:val="00A8472E"/>
    <w:rsid w:val="00A85665"/>
    <w:rsid w:val="00A85B20"/>
    <w:rsid w:val="00A861B3"/>
    <w:rsid w:val="00A90996"/>
    <w:rsid w:val="00A9175B"/>
    <w:rsid w:val="00A93B1A"/>
    <w:rsid w:val="00A94F23"/>
    <w:rsid w:val="00A9515F"/>
    <w:rsid w:val="00A95535"/>
    <w:rsid w:val="00A96A96"/>
    <w:rsid w:val="00A97080"/>
    <w:rsid w:val="00AA3EC6"/>
    <w:rsid w:val="00AA4593"/>
    <w:rsid w:val="00AA562A"/>
    <w:rsid w:val="00AA6EDB"/>
    <w:rsid w:val="00AA72FF"/>
    <w:rsid w:val="00AB1690"/>
    <w:rsid w:val="00AB4041"/>
    <w:rsid w:val="00AB47BC"/>
    <w:rsid w:val="00AB48E5"/>
    <w:rsid w:val="00AB4C97"/>
    <w:rsid w:val="00AB5418"/>
    <w:rsid w:val="00AB5464"/>
    <w:rsid w:val="00AB5974"/>
    <w:rsid w:val="00AB6AA6"/>
    <w:rsid w:val="00AB6D74"/>
    <w:rsid w:val="00AB6FEF"/>
    <w:rsid w:val="00AB73C6"/>
    <w:rsid w:val="00AB7DB6"/>
    <w:rsid w:val="00AC0140"/>
    <w:rsid w:val="00AC0CCD"/>
    <w:rsid w:val="00AC17B7"/>
    <w:rsid w:val="00AC2416"/>
    <w:rsid w:val="00AC29F9"/>
    <w:rsid w:val="00AC3264"/>
    <w:rsid w:val="00AC3D01"/>
    <w:rsid w:val="00AC46A3"/>
    <w:rsid w:val="00AC47A2"/>
    <w:rsid w:val="00AC4AA2"/>
    <w:rsid w:val="00AC77BA"/>
    <w:rsid w:val="00AC77C5"/>
    <w:rsid w:val="00AC7A6D"/>
    <w:rsid w:val="00AD1EAC"/>
    <w:rsid w:val="00AD201D"/>
    <w:rsid w:val="00AD2CE2"/>
    <w:rsid w:val="00AD416E"/>
    <w:rsid w:val="00AD444F"/>
    <w:rsid w:val="00AD5132"/>
    <w:rsid w:val="00AD541E"/>
    <w:rsid w:val="00AD5A2B"/>
    <w:rsid w:val="00AD7325"/>
    <w:rsid w:val="00AE01C8"/>
    <w:rsid w:val="00AE04E7"/>
    <w:rsid w:val="00AE15CA"/>
    <w:rsid w:val="00AE1E1E"/>
    <w:rsid w:val="00AE24EB"/>
    <w:rsid w:val="00AE302A"/>
    <w:rsid w:val="00AE5019"/>
    <w:rsid w:val="00AE5B58"/>
    <w:rsid w:val="00AE5EB1"/>
    <w:rsid w:val="00AE5F1B"/>
    <w:rsid w:val="00AE79DB"/>
    <w:rsid w:val="00AF0228"/>
    <w:rsid w:val="00AF0804"/>
    <w:rsid w:val="00AF0CBD"/>
    <w:rsid w:val="00AF3E55"/>
    <w:rsid w:val="00AF4114"/>
    <w:rsid w:val="00AF4403"/>
    <w:rsid w:val="00AF47F1"/>
    <w:rsid w:val="00AF4F89"/>
    <w:rsid w:val="00AF4FAD"/>
    <w:rsid w:val="00AF5239"/>
    <w:rsid w:val="00AF527A"/>
    <w:rsid w:val="00AF5486"/>
    <w:rsid w:val="00AF5557"/>
    <w:rsid w:val="00B02CC7"/>
    <w:rsid w:val="00B02F0F"/>
    <w:rsid w:val="00B03E0A"/>
    <w:rsid w:val="00B04EDC"/>
    <w:rsid w:val="00B050EB"/>
    <w:rsid w:val="00B06D6B"/>
    <w:rsid w:val="00B07115"/>
    <w:rsid w:val="00B076D2"/>
    <w:rsid w:val="00B10D3B"/>
    <w:rsid w:val="00B1200A"/>
    <w:rsid w:val="00B12E6D"/>
    <w:rsid w:val="00B13FC6"/>
    <w:rsid w:val="00B144B4"/>
    <w:rsid w:val="00B1571B"/>
    <w:rsid w:val="00B15AC2"/>
    <w:rsid w:val="00B15BC1"/>
    <w:rsid w:val="00B16976"/>
    <w:rsid w:val="00B16D31"/>
    <w:rsid w:val="00B17467"/>
    <w:rsid w:val="00B20271"/>
    <w:rsid w:val="00B21867"/>
    <w:rsid w:val="00B23554"/>
    <w:rsid w:val="00B23666"/>
    <w:rsid w:val="00B23777"/>
    <w:rsid w:val="00B266D5"/>
    <w:rsid w:val="00B267D7"/>
    <w:rsid w:val="00B2689A"/>
    <w:rsid w:val="00B27790"/>
    <w:rsid w:val="00B27C58"/>
    <w:rsid w:val="00B31459"/>
    <w:rsid w:val="00B31FFC"/>
    <w:rsid w:val="00B32646"/>
    <w:rsid w:val="00B33F42"/>
    <w:rsid w:val="00B3670D"/>
    <w:rsid w:val="00B36744"/>
    <w:rsid w:val="00B36B68"/>
    <w:rsid w:val="00B36BC8"/>
    <w:rsid w:val="00B373FD"/>
    <w:rsid w:val="00B40655"/>
    <w:rsid w:val="00B41544"/>
    <w:rsid w:val="00B4257B"/>
    <w:rsid w:val="00B4299B"/>
    <w:rsid w:val="00B42C8F"/>
    <w:rsid w:val="00B42D3C"/>
    <w:rsid w:val="00B42E01"/>
    <w:rsid w:val="00B4443C"/>
    <w:rsid w:val="00B44484"/>
    <w:rsid w:val="00B44E15"/>
    <w:rsid w:val="00B462A9"/>
    <w:rsid w:val="00B469F2"/>
    <w:rsid w:val="00B47011"/>
    <w:rsid w:val="00B47EEA"/>
    <w:rsid w:val="00B5050B"/>
    <w:rsid w:val="00B505C5"/>
    <w:rsid w:val="00B50FFD"/>
    <w:rsid w:val="00B51C12"/>
    <w:rsid w:val="00B5257E"/>
    <w:rsid w:val="00B528D7"/>
    <w:rsid w:val="00B52D80"/>
    <w:rsid w:val="00B5303A"/>
    <w:rsid w:val="00B53201"/>
    <w:rsid w:val="00B53387"/>
    <w:rsid w:val="00B54485"/>
    <w:rsid w:val="00B554DE"/>
    <w:rsid w:val="00B5580B"/>
    <w:rsid w:val="00B55EBD"/>
    <w:rsid w:val="00B55F3D"/>
    <w:rsid w:val="00B569AB"/>
    <w:rsid w:val="00B56CEB"/>
    <w:rsid w:val="00B57652"/>
    <w:rsid w:val="00B57B19"/>
    <w:rsid w:val="00B57CE7"/>
    <w:rsid w:val="00B620A1"/>
    <w:rsid w:val="00B6249D"/>
    <w:rsid w:val="00B62590"/>
    <w:rsid w:val="00B633A6"/>
    <w:rsid w:val="00B63A81"/>
    <w:rsid w:val="00B66D2E"/>
    <w:rsid w:val="00B67398"/>
    <w:rsid w:val="00B67F6E"/>
    <w:rsid w:val="00B70377"/>
    <w:rsid w:val="00B72666"/>
    <w:rsid w:val="00B72F2D"/>
    <w:rsid w:val="00B73548"/>
    <w:rsid w:val="00B7584C"/>
    <w:rsid w:val="00B75876"/>
    <w:rsid w:val="00B75CF7"/>
    <w:rsid w:val="00B75F3F"/>
    <w:rsid w:val="00B77D7F"/>
    <w:rsid w:val="00B80688"/>
    <w:rsid w:val="00B814B1"/>
    <w:rsid w:val="00B82AF0"/>
    <w:rsid w:val="00B8301A"/>
    <w:rsid w:val="00B83C22"/>
    <w:rsid w:val="00B83D08"/>
    <w:rsid w:val="00B83FAC"/>
    <w:rsid w:val="00B84A60"/>
    <w:rsid w:val="00B8542A"/>
    <w:rsid w:val="00B85434"/>
    <w:rsid w:val="00B8617A"/>
    <w:rsid w:val="00B86E9D"/>
    <w:rsid w:val="00B87BB0"/>
    <w:rsid w:val="00B90D37"/>
    <w:rsid w:val="00B91C50"/>
    <w:rsid w:val="00B91F80"/>
    <w:rsid w:val="00B9210F"/>
    <w:rsid w:val="00B9305F"/>
    <w:rsid w:val="00B935C0"/>
    <w:rsid w:val="00B93BDD"/>
    <w:rsid w:val="00B94BB1"/>
    <w:rsid w:val="00B94FAF"/>
    <w:rsid w:val="00B95770"/>
    <w:rsid w:val="00B95AF0"/>
    <w:rsid w:val="00B969AC"/>
    <w:rsid w:val="00B97363"/>
    <w:rsid w:val="00BA0B25"/>
    <w:rsid w:val="00BA11A4"/>
    <w:rsid w:val="00BA12B5"/>
    <w:rsid w:val="00BA1DF3"/>
    <w:rsid w:val="00BA4061"/>
    <w:rsid w:val="00BA43ED"/>
    <w:rsid w:val="00BA50D5"/>
    <w:rsid w:val="00BA6884"/>
    <w:rsid w:val="00BA75B9"/>
    <w:rsid w:val="00BA7C9F"/>
    <w:rsid w:val="00BB0569"/>
    <w:rsid w:val="00BB0F77"/>
    <w:rsid w:val="00BB24F8"/>
    <w:rsid w:val="00BB48EE"/>
    <w:rsid w:val="00BB52BD"/>
    <w:rsid w:val="00BB5E4E"/>
    <w:rsid w:val="00BB6B38"/>
    <w:rsid w:val="00BB6CCE"/>
    <w:rsid w:val="00BB755F"/>
    <w:rsid w:val="00BB7CEB"/>
    <w:rsid w:val="00BB7EE9"/>
    <w:rsid w:val="00BC0955"/>
    <w:rsid w:val="00BC0A0B"/>
    <w:rsid w:val="00BC22B1"/>
    <w:rsid w:val="00BC299F"/>
    <w:rsid w:val="00BC2CC3"/>
    <w:rsid w:val="00BC3397"/>
    <w:rsid w:val="00BC389D"/>
    <w:rsid w:val="00BC3E15"/>
    <w:rsid w:val="00BC407D"/>
    <w:rsid w:val="00BC4192"/>
    <w:rsid w:val="00BC484F"/>
    <w:rsid w:val="00BC4BFF"/>
    <w:rsid w:val="00BC4C19"/>
    <w:rsid w:val="00BC4EAA"/>
    <w:rsid w:val="00BC5A65"/>
    <w:rsid w:val="00BC707A"/>
    <w:rsid w:val="00BC7783"/>
    <w:rsid w:val="00BD068B"/>
    <w:rsid w:val="00BD096B"/>
    <w:rsid w:val="00BD1047"/>
    <w:rsid w:val="00BD23BE"/>
    <w:rsid w:val="00BD28A8"/>
    <w:rsid w:val="00BD3227"/>
    <w:rsid w:val="00BD352F"/>
    <w:rsid w:val="00BD3BAF"/>
    <w:rsid w:val="00BD3CD5"/>
    <w:rsid w:val="00BD4359"/>
    <w:rsid w:val="00BD45B7"/>
    <w:rsid w:val="00BD4871"/>
    <w:rsid w:val="00BD4DE2"/>
    <w:rsid w:val="00BD5031"/>
    <w:rsid w:val="00BD78E9"/>
    <w:rsid w:val="00BD7BC2"/>
    <w:rsid w:val="00BE0494"/>
    <w:rsid w:val="00BE0C9C"/>
    <w:rsid w:val="00BE0E7C"/>
    <w:rsid w:val="00BE1436"/>
    <w:rsid w:val="00BE205E"/>
    <w:rsid w:val="00BE20E3"/>
    <w:rsid w:val="00BE2929"/>
    <w:rsid w:val="00BE2BB8"/>
    <w:rsid w:val="00BE2F09"/>
    <w:rsid w:val="00BE41D0"/>
    <w:rsid w:val="00BE5A8F"/>
    <w:rsid w:val="00BE6981"/>
    <w:rsid w:val="00BF06BA"/>
    <w:rsid w:val="00BF0892"/>
    <w:rsid w:val="00BF144F"/>
    <w:rsid w:val="00BF1CA0"/>
    <w:rsid w:val="00BF1F8A"/>
    <w:rsid w:val="00BF28D6"/>
    <w:rsid w:val="00BF2989"/>
    <w:rsid w:val="00BF35BD"/>
    <w:rsid w:val="00BF36B1"/>
    <w:rsid w:val="00BF39C5"/>
    <w:rsid w:val="00BF4D82"/>
    <w:rsid w:val="00BF7714"/>
    <w:rsid w:val="00BF7E05"/>
    <w:rsid w:val="00C00954"/>
    <w:rsid w:val="00C00D40"/>
    <w:rsid w:val="00C0115B"/>
    <w:rsid w:val="00C014C5"/>
    <w:rsid w:val="00C01959"/>
    <w:rsid w:val="00C02202"/>
    <w:rsid w:val="00C03147"/>
    <w:rsid w:val="00C0341B"/>
    <w:rsid w:val="00C0341F"/>
    <w:rsid w:val="00C045E0"/>
    <w:rsid w:val="00C05148"/>
    <w:rsid w:val="00C05A89"/>
    <w:rsid w:val="00C06870"/>
    <w:rsid w:val="00C06A2A"/>
    <w:rsid w:val="00C072EB"/>
    <w:rsid w:val="00C079AA"/>
    <w:rsid w:val="00C07B2B"/>
    <w:rsid w:val="00C07EE9"/>
    <w:rsid w:val="00C10CC7"/>
    <w:rsid w:val="00C10CF1"/>
    <w:rsid w:val="00C110B7"/>
    <w:rsid w:val="00C11D6B"/>
    <w:rsid w:val="00C12043"/>
    <w:rsid w:val="00C12654"/>
    <w:rsid w:val="00C12E95"/>
    <w:rsid w:val="00C130BE"/>
    <w:rsid w:val="00C148C9"/>
    <w:rsid w:val="00C158BA"/>
    <w:rsid w:val="00C161A3"/>
    <w:rsid w:val="00C16E3B"/>
    <w:rsid w:val="00C1753D"/>
    <w:rsid w:val="00C2002E"/>
    <w:rsid w:val="00C2058D"/>
    <w:rsid w:val="00C23C18"/>
    <w:rsid w:val="00C26394"/>
    <w:rsid w:val="00C267C5"/>
    <w:rsid w:val="00C26EE1"/>
    <w:rsid w:val="00C26FB3"/>
    <w:rsid w:val="00C27FE1"/>
    <w:rsid w:val="00C30D56"/>
    <w:rsid w:val="00C31864"/>
    <w:rsid w:val="00C31BCD"/>
    <w:rsid w:val="00C35510"/>
    <w:rsid w:val="00C41486"/>
    <w:rsid w:val="00C41E5E"/>
    <w:rsid w:val="00C42C03"/>
    <w:rsid w:val="00C43026"/>
    <w:rsid w:val="00C466BB"/>
    <w:rsid w:val="00C469F8"/>
    <w:rsid w:val="00C47259"/>
    <w:rsid w:val="00C474BA"/>
    <w:rsid w:val="00C47979"/>
    <w:rsid w:val="00C47EAD"/>
    <w:rsid w:val="00C50425"/>
    <w:rsid w:val="00C51F01"/>
    <w:rsid w:val="00C52AB3"/>
    <w:rsid w:val="00C52D06"/>
    <w:rsid w:val="00C5481B"/>
    <w:rsid w:val="00C5485A"/>
    <w:rsid w:val="00C551F8"/>
    <w:rsid w:val="00C555D9"/>
    <w:rsid w:val="00C578F5"/>
    <w:rsid w:val="00C6129E"/>
    <w:rsid w:val="00C61838"/>
    <w:rsid w:val="00C61BDE"/>
    <w:rsid w:val="00C62EDA"/>
    <w:rsid w:val="00C63CF2"/>
    <w:rsid w:val="00C64649"/>
    <w:rsid w:val="00C64B18"/>
    <w:rsid w:val="00C66755"/>
    <w:rsid w:val="00C67425"/>
    <w:rsid w:val="00C679CF"/>
    <w:rsid w:val="00C67E2B"/>
    <w:rsid w:val="00C710DD"/>
    <w:rsid w:val="00C72F8C"/>
    <w:rsid w:val="00C73840"/>
    <w:rsid w:val="00C73BEC"/>
    <w:rsid w:val="00C74E59"/>
    <w:rsid w:val="00C77623"/>
    <w:rsid w:val="00C777A5"/>
    <w:rsid w:val="00C80668"/>
    <w:rsid w:val="00C808D2"/>
    <w:rsid w:val="00C8256E"/>
    <w:rsid w:val="00C84A94"/>
    <w:rsid w:val="00C85E04"/>
    <w:rsid w:val="00C8623B"/>
    <w:rsid w:val="00C8684B"/>
    <w:rsid w:val="00C869EB"/>
    <w:rsid w:val="00C872DD"/>
    <w:rsid w:val="00C904B7"/>
    <w:rsid w:val="00C9057A"/>
    <w:rsid w:val="00C90D55"/>
    <w:rsid w:val="00C91D90"/>
    <w:rsid w:val="00C92D2F"/>
    <w:rsid w:val="00C934AB"/>
    <w:rsid w:val="00C9383E"/>
    <w:rsid w:val="00C95066"/>
    <w:rsid w:val="00C95B05"/>
    <w:rsid w:val="00C966DA"/>
    <w:rsid w:val="00C97318"/>
    <w:rsid w:val="00C979D4"/>
    <w:rsid w:val="00CA332F"/>
    <w:rsid w:val="00CA3BE0"/>
    <w:rsid w:val="00CA446C"/>
    <w:rsid w:val="00CA50E8"/>
    <w:rsid w:val="00CA571D"/>
    <w:rsid w:val="00CA6A41"/>
    <w:rsid w:val="00CA6D40"/>
    <w:rsid w:val="00CA7FBC"/>
    <w:rsid w:val="00CB0D14"/>
    <w:rsid w:val="00CB12B1"/>
    <w:rsid w:val="00CB1336"/>
    <w:rsid w:val="00CB31EE"/>
    <w:rsid w:val="00CB37B7"/>
    <w:rsid w:val="00CB60BE"/>
    <w:rsid w:val="00CB6417"/>
    <w:rsid w:val="00CB7576"/>
    <w:rsid w:val="00CC01F3"/>
    <w:rsid w:val="00CC021E"/>
    <w:rsid w:val="00CC0DD7"/>
    <w:rsid w:val="00CC15F6"/>
    <w:rsid w:val="00CC1EFD"/>
    <w:rsid w:val="00CC1F1C"/>
    <w:rsid w:val="00CC2488"/>
    <w:rsid w:val="00CC3517"/>
    <w:rsid w:val="00CC3BB0"/>
    <w:rsid w:val="00CC441E"/>
    <w:rsid w:val="00CC5B4A"/>
    <w:rsid w:val="00CC6829"/>
    <w:rsid w:val="00CC6999"/>
    <w:rsid w:val="00CC6C7C"/>
    <w:rsid w:val="00CC7698"/>
    <w:rsid w:val="00CC7F78"/>
    <w:rsid w:val="00CD0EC8"/>
    <w:rsid w:val="00CD0EF7"/>
    <w:rsid w:val="00CD242B"/>
    <w:rsid w:val="00CD4AAF"/>
    <w:rsid w:val="00CD5022"/>
    <w:rsid w:val="00CD52FD"/>
    <w:rsid w:val="00CD6ABB"/>
    <w:rsid w:val="00CD78DA"/>
    <w:rsid w:val="00CE19DA"/>
    <w:rsid w:val="00CE1AF9"/>
    <w:rsid w:val="00CE1D08"/>
    <w:rsid w:val="00CE23C1"/>
    <w:rsid w:val="00CE24D6"/>
    <w:rsid w:val="00CE2BE8"/>
    <w:rsid w:val="00CE325C"/>
    <w:rsid w:val="00CE3291"/>
    <w:rsid w:val="00CE3A54"/>
    <w:rsid w:val="00CE4E6B"/>
    <w:rsid w:val="00CE5D84"/>
    <w:rsid w:val="00CE6A8E"/>
    <w:rsid w:val="00CE7153"/>
    <w:rsid w:val="00CE7197"/>
    <w:rsid w:val="00CE740C"/>
    <w:rsid w:val="00CE7BBD"/>
    <w:rsid w:val="00CF0AA1"/>
    <w:rsid w:val="00CF0C51"/>
    <w:rsid w:val="00CF0FC1"/>
    <w:rsid w:val="00CF16CE"/>
    <w:rsid w:val="00CF3AC9"/>
    <w:rsid w:val="00CF5DC5"/>
    <w:rsid w:val="00CF6C40"/>
    <w:rsid w:val="00CF6F12"/>
    <w:rsid w:val="00CF75E5"/>
    <w:rsid w:val="00CF7AF7"/>
    <w:rsid w:val="00D000FB"/>
    <w:rsid w:val="00D00871"/>
    <w:rsid w:val="00D00CBF"/>
    <w:rsid w:val="00D00F64"/>
    <w:rsid w:val="00D01858"/>
    <w:rsid w:val="00D029CB"/>
    <w:rsid w:val="00D02A9C"/>
    <w:rsid w:val="00D02C43"/>
    <w:rsid w:val="00D0467F"/>
    <w:rsid w:val="00D04F2E"/>
    <w:rsid w:val="00D050FB"/>
    <w:rsid w:val="00D053B6"/>
    <w:rsid w:val="00D05A05"/>
    <w:rsid w:val="00D072BC"/>
    <w:rsid w:val="00D0758E"/>
    <w:rsid w:val="00D07980"/>
    <w:rsid w:val="00D1015A"/>
    <w:rsid w:val="00D11476"/>
    <w:rsid w:val="00D11D36"/>
    <w:rsid w:val="00D126FC"/>
    <w:rsid w:val="00D12BB9"/>
    <w:rsid w:val="00D14EAD"/>
    <w:rsid w:val="00D15593"/>
    <w:rsid w:val="00D165E6"/>
    <w:rsid w:val="00D16E9E"/>
    <w:rsid w:val="00D17931"/>
    <w:rsid w:val="00D17949"/>
    <w:rsid w:val="00D205B2"/>
    <w:rsid w:val="00D206C8"/>
    <w:rsid w:val="00D20A3D"/>
    <w:rsid w:val="00D20F41"/>
    <w:rsid w:val="00D217EB"/>
    <w:rsid w:val="00D2200A"/>
    <w:rsid w:val="00D227E2"/>
    <w:rsid w:val="00D247BB"/>
    <w:rsid w:val="00D24DD5"/>
    <w:rsid w:val="00D255E2"/>
    <w:rsid w:val="00D25A14"/>
    <w:rsid w:val="00D260F5"/>
    <w:rsid w:val="00D2781C"/>
    <w:rsid w:val="00D2789A"/>
    <w:rsid w:val="00D278F5"/>
    <w:rsid w:val="00D3037C"/>
    <w:rsid w:val="00D304BB"/>
    <w:rsid w:val="00D3096B"/>
    <w:rsid w:val="00D311A3"/>
    <w:rsid w:val="00D31DFF"/>
    <w:rsid w:val="00D31EA4"/>
    <w:rsid w:val="00D3211A"/>
    <w:rsid w:val="00D322B0"/>
    <w:rsid w:val="00D32495"/>
    <w:rsid w:val="00D3285C"/>
    <w:rsid w:val="00D32CF9"/>
    <w:rsid w:val="00D33434"/>
    <w:rsid w:val="00D34DF5"/>
    <w:rsid w:val="00D34FCD"/>
    <w:rsid w:val="00D37238"/>
    <w:rsid w:val="00D37BD5"/>
    <w:rsid w:val="00D37CE0"/>
    <w:rsid w:val="00D43607"/>
    <w:rsid w:val="00D43B5C"/>
    <w:rsid w:val="00D43EE7"/>
    <w:rsid w:val="00D45774"/>
    <w:rsid w:val="00D45D31"/>
    <w:rsid w:val="00D45E8A"/>
    <w:rsid w:val="00D46D2D"/>
    <w:rsid w:val="00D474D3"/>
    <w:rsid w:val="00D51106"/>
    <w:rsid w:val="00D518DD"/>
    <w:rsid w:val="00D51901"/>
    <w:rsid w:val="00D53FD2"/>
    <w:rsid w:val="00D544DD"/>
    <w:rsid w:val="00D54935"/>
    <w:rsid w:val="00D57CBE"/>
    <w:rsid w:val="00D6047E"/>
    <w:rsid w:val="00D60AF9"/>
    <w:rsid w:val="00D6173F"/>
    <w:rsid w:val="00D62370"/>
    <w:rsid w:val="00D62785"/>
    <w:rsid w:val="00D65077"/>
    <w:rsid w:val="00D654EB"/>
    <w:rsid w:val="00D71991"/>
    <w:rsid w:val="00D72296"/>
    <w:rsid w:val="00D73C63"/>
    <w:rsid w:val="00D74539"/>
    <w:rsid w:val="00D74D4D"/>
    <w:rsid w:val="00D754A8"/>
    <w:rsid w:val="00D76045"/>
    <w:rsid w:val="00D76319"/>
    <w:rsid w:val="00D76341"/>
    <w:rsid w:val="00D77CBD"/>
    <w:rsid w:val="00D80030"/>
    <w:rsid w:val="00D800B1"/>
    <w:rsid w:val="00D81024"/>
    <w:rsid w:val="00D827DC"/>
    <w:rsid w:val="00D8307E"/>
    <w:rsid w:val="00D840EA"/>
    <w:rsid w:val="00D84377"/>
    <w:rsid w:val="00D84F02"/>
    <w:rsid w:val="00D854E2"/>
    <w:rsid w:val="00D855AF"/>
    <w:rsid w:val="00D8593C"/>
    <w:rsid w:val="00D86850"/>
    <w:rsid w:val="00D90017"/>
    <w:rsid w:val="00D90DA6"/>
    <w:rsid w:val="00D91518"/>
    <w:rsid w:val="00D92C59"/>
    <w:rsid w:val="00D93CCD"/>
    <w:rsid w:val="00D941A1"/>
    <w:rsid w:val="00D9465C"/>
    <w:rsid w:val="00D95095"/>
    <w:rsid w:val="00D95B55"/>
    <w:rsid w:val="00D96C83"/>
    <w:rsid w:val="00D979D7"/>
    <w:rsid w:val="00D97EC8"/>
    <w:rsid w:val="00DA0393"/>
    <w:rsid w:val="00DA0DF1"/>
    <w:rsid w:val="00DA0FE5"/>
    <w:rsid w:val="00DA1B73"/>
    <w:rsid w:val="00DA2D32"/>
    <w:rsid w:val="00DA368C"/>
    <w:rsid w:val="00DA44AD"/>
    <w:rsid w:val="00DA4D6F"/>
    <w:rsid w:val="00DA54E0"/>
    <w:rsid w:val="00DA693A"/>
    <w:rsid w:val="00DB07E5"/>
    <w:rsid w:val="00DB0ADE"/>
    <w:rsid w:val="00DB0DDD"/>
    <w:rsid w:val="00DB10A7"/>
    <w:rsid w:val="00DB1314"/>
    <w:rsid w:val="00DB14FF"/>
    <w:rsid w:val="00DB1837"/>
    <w:rsid w:val="00DB19DE"/>
    <w:rsid w:val="00DB207A"/>
    <w:rsid w:val="00DB2435"/>
    <w:rsid w:val="00DB4108"/>
    <w:rsid w:val="00DB5383"/>
    <w:rsid w:val="00DB584B"/>
    <w:rsid w:val="00DB5BB8"/>
    <w:rsid w:val="00DB61D0"/>
    <w:rsid w:val="00DB6369"/>
    <w:rsid w:val="00DB64FD"/>
    <w:rsid w:val="00DB6FC8"/>
    <w:rsid w:val="00DB766F"/>
    <w:rsid w:val="00DB77AC"/>
    <w:rsid w:val="00DB78AE"/>
    <w:rsid w:val="00DC006B"/>
    <w:rsid w:val="00DC03BD"/>
    <w:rsid w:val="00DC0DD7"/>
    <w:rsid w:val="00DC123D"/>
    <w:rsid w:val="00DC2B00"/>
    <w:rsid w:val="00DC2C8F"/>
    <w:rsid w:val="00DC3D6D"/>
    <w:rsid w:val="00DC4E0B"/>
    <w:rsid w:val="00DC67C9"/>
    <w:rsid w:val="00DC68FA"/>
    <w:rsid w:val="00DC6D59"/>
    <w:rsid w:val="00DC7684"/>
    <w:rsid w:val="00DC77CD"/>
    <w:rsid w:val="00DC7C55"/>
    <w:rsid w:val="00DD13A3"/>
    <w:rsid w:val="00DD16CF"/>
    <w:rsid w:val="00DD26C2"/>
    <w:rsid w:val="00DD31B1"/>
    <w:rsid w:val="00DD3E57"/>
    <w:rsid w:val="00DD4FB4"/>
    <w:rsid w:val="00DE0AF2"/>
    <w:rsid w:val="00DE1DBD"/>
    <w:rsid w:val="00DE2407"/>
    <w:rsid w:val="00DE3139"/>
    <w:rsid w:val="00DE3A9A"/>
    <w:rsid w:val="00DE403F"/>
    <w:rsid w:val="00DE658D"/>
    <w:rsid w:val="00DE72AD"/>
    <w:rsid w:val="00DE7B1D"/>
    <w:rsid w:val="00DF1572"/>
    <w:rsid w:val="00DF1737"/>
    <w:rsid w:val="00DF24C8"/>
    <w:rsid w:val="00DF30E4"/>
    <w:rsid w:val="00DF31A1"/>
    <w:rsid w:val="00DF4CB6"/>
    <w:rsid w:val="00DF4FAB"/>
    <w:rsid w:val="00DF5238"/>
    <w:rsid w:val="00DF5DAF"/>
    <w:rsid w:val="00E00761"/>
    <w:rsid w:val="00E01053"/>
    <w:rsid w:val="00E01599"/>
    <w:rsid w:val="00E0163B"/>
    <w:rsid w:val="00E03081"/>
    <w:rsid w:val="00E04D44"/>
    <w:rsid w:val="00E05F6E"/>
    <w:rsid w:val="00E069CC"/>
    <w:rsid w:val="00E06AFD"/>
    <w:rsid w:val="00E1030D"/>
    <w:rsid w:val="00E10914"/>
    <w:rsid w:val="00E112AB"/>
    <w:rsid w:val="00E11C3E"/>
    <w:rsid w:val="00E12397"/>
    <w:rsid w:val="00E13EC7"/>
    <w:rsid w:val="00E15266"/>
    <w:rsid w:val="00E15800"/>
    <w:rsid w:val="00E20DD4"/>
    <w:rsid w:val="00E210BB"/>
    <w:rsid w:val="00E21189"/>
    <w:rsid w:val="00E211D4"/>
    <w:rsid w:val="00E211E6"/>
    <w:rsid w:val="00E23E15"/>
    <w:rsid w:val="00E24250"/>
    <w:rsid w:val="00E31824"/>
    <w:rsid w:val="00E32004"/>
    <w:rsid w:val="00E32541"/>
    <w:rsid w:val="00E329BA"/>
    <w:rsid w:val="00E334B4"/>
    <w:rsid w:val="00E33643"/>
    <w:rsid w:val="00E343F9"/>
    <w:rsid w:val="00E35C06"/>
    <w:rsid w:val="00E35D26"/>
    <w:rsid w:val="00E40D4B"/>
    <w:rsid w:val="00E41118"/>
    <w:rsid w:val="00E41244"/>
    <w:rsid w:val="00E4138F"/>
    <w:rsid w:val="00E41D2F"/>
    <w:rsid w:val="00E427A4"/>
    <w:rsid w:val="00E42890"/>
    <w:rsid w:val="00E42CB7"/>
    <w:rsid w:val="00E43A39"/>
    <w:rsid w:val="00E44088"/>
    <w:rsid w:val="00E445F7"/>
    <w:rsid w:val="00E45080"/>
    <w:rsid w:val="00E45331"/>
    <w:rsid w:val="00E454A3"/>
    <w:rsid w:val="00E46294"/>
    <w:rsid w:val="00E46A08"/>
    <w:rsid w:val="00E46B2A"/>
    <w:rsid w:val="00E50838"/>
    <w:rsid w:val="00E50C0F"/>
    <w:rsid w:val="00E51F5B"/>
    <w:rsid w:val="00E51FF7"/>
    <w:rsid w:val="00E52463"/>
    <w:rsid w:val="00E540E9"/>
    <w:rsid w:val="00E54EAE"/>
    <w:rsid w:val="00E555E0"/>
    <w:rsid w:val="00E55990"/>
    <w:rsid w:val="00E575B1"/>
    <w:rsid w:val="00E60937"/>
    <w:rsid w:val="00E60A9F"/>
    <w:rsid w:val="00E6192D"/>
    <w:rsid w:val="00E620D8"/>
    <w:rsid w:val="00E62F75"/>
    <w:rsid w:val="00E636B6"/>
    <w:rsid w:val="00E64A60"/>
    <w:rsid w:val="00E65B1A"/>
    <w:rsid w:val="00E67080"/>
    <w:rsid w:val="00E7330A"/>
    <w:rsid w:val="00E73BDE"/>
    <w:rsid w:val="00E74563"/>
    <w:rsid w:val="00E7471E"/>
    <w:rsid w:val="00E7597D"/>
    <w:rsid w:val="00E75EB4"/>
    <w:rsid w:val="00E764ED"/>
    <w:rsid w:val="00E76ED4"/>
    <w:rsid w:val="00E778B3"/>
    <w:rsid w:val="00E80103"/>
    <w:rsid w:val="00E8175D"/>
    <w:rsid w:val="00E828D1"/>
    <w:rsid w:val="00E82AF7"/>
    <w:rsid w:val="00E82D7F"/>
    <w:rsid w:val="00E83D7A"/>
    <w:rsid w:val="00E84E3D"/>
    <w:rsid w:val="00E84FA1"/>
    <w:rsid w:val="00E854B0"/>
    <w:rsid w:val="00E8614D"/>
    <w:rsid w:val="00E86533"/>
    <w:rsid w:val="00E8756E"/>
    <w:rsid w:val="00E8784C"/>
    <w:rsid w:val="00E904D4"/>
    <w:rsid w:val="00E90A2F"/>
    <w:rsid w:val="00E919BB"/>
    <w:rsid w:val="00E921B1"/>
    <w:rsid w:val="00E93B7D"/>
    <w:rsid w:val="00E959EC"/>
    <w:rsid w:val="00E9630B"/>
    <w:rsid w:val="00EA11AD"/>
    <w:rsid w:val="00EA1486"/>
    <w:rsid w:val="00EA15AE"/>
    <w:rsid w:val="00EA1D36"/>
    <w:rsid w:val="00EA221B"/>
    <w:rsid w:val="00EA2B8F"/>
    <w:rsid w:val="00EA35C2"/>
    <w:rsid w:val="00EA39B0"/>
    <w:rsid w:val="00EA4E5D"/>
    <w:rsid w:val="00EA541F"/>
    <w:rsid w:val="00EA5F05"/>
    <w:rsid w:val="00EA70C3"/>
    <w:rsid w:val="00EA7B85"/>
    <w:rsid w:val="00EA7C8D"/>
    <w:rsid w:val="00EB00D0"/>
    <w:rsid w:val="00EB1A55"/>
    <w:rsid w:val="00EB4CE3"/>
    <w:rsid w:val="00EB52F1"/>
    <w:rsid w:val="00EB569D"/>
    <w:rsid w:val="00EB7222"/>
    <w:rsid w:val="00EB7AAC"/>
    <w:rsid w:val="00EC12B9"/>
    <w:rsid w:val="00EC4D65"/>
    <w:rsid w:val="00EC5598"/>
    <w:rsid w:val="00EC5B19"/>
    <w:rsid w:val="00EC648C"/>
    <w:rsid w:val="00EC6A8F"/>
    <w:rsid w:val="00EC70A3"/>
    <w:rsid w:val="00ED0440"/>
    <w:rsid w:val="00ED0D1B"/>
    <w:rsid w:val="00ED1D3D"/>
    <w:rsid w:val="00ED2080"/>
    <w:rsid w:val="00ED30FF"/>
    <w:rsid w:val="00ED3677"/>
    <w:rsid w:val="00ED4F9F"/>
    <w:rsid w:val="00ED572F"/>
    <w:rsid w:val="00ED63F0"/>
    <w:rsid w:val="00ED6A3A"/>
    <w:rsid w:val="00ED6F6E"/>
    <w:rsid w:val="00EE0457"/>
    <w:rsid w:val="00EE083B"/>
    <w:rsid w:val="00EE095F"/>
    <w:rsid w:val="00EE0AD1"/>
    <w:rsid w:val="00EE2893"/>
    <w:rsid w:val="00EE2D23"/>
    <w:rsid w:val="00EE3B1F"/>
    <w:rsid w:val="00EE3C19"/>
    <w:rsid w:val="00EE43C2"/>
    <w:rsid w:val="00EE64AA"/>
    <w:rsid w:val="00EE7E15"/>
    <w:rsid w:val="00EF02C4"/>
    <w:rsid w:val="00EF05D9"/>
    <w:rsid w:val="00EF0685"/>
    <w:rsid w:val="00EF2F26"/>
    <w:rsid w:val="00EF3573"/>
    <w:rsid w:val="00EF4B2E"/>
    <w:rsid w:val="00EF4F75"/>
    <w:rsid w:val="00EF51A7"/>
    <w:rsid w:val="00EF53AD"/>
    <w:rsid w:val="00EF5604"/>
    <w:rsid w:val="00EF602E"/>
    <w:rsid w:val="00EF6631"/>
    <w:rsid w:val="00EF7CD8"/>
    <w:rsid w:val="00F0087A"/>
    <w:rsid w:val="00F013B0"/>
    <w:rsid w:val="00F0152D"/>
    <w:rsid w:val="00F01ECE"/>
    <w:rsid w:val="00F027B1"/>
    <w:rsid w:val="00F02815"/>
    <w:rsid w:val="00F03425"/>
    <w:rsid w:val="00F0355A"/>
    <w:rsid w:val="00F036C1"/>
    <w:rsid w:val="00F042C9"/>
    <w:rsid w:val="00F04668"/>
    <w:rsid w:val="00F059DE"/>
    <w:rsid w:val="00F05B3D"/>
    <w:rsid w:val="00F0667C"/>
    <w:rsid w:val="00F068AB"/>
    <w:rsid w:val="00F11716"/>
    <w:rsid w:val="00F134E3"/>
    <w:rsid w:val="00F13B1A"/>
    <w:rsid w:val="00F14899"/>
    <w:rsid w:val="00F169C2"/>
    <w:rsid w:val="00F20071"/>
    <w:rsid w:val="00F20610"/>
    <w:rsid w:val="00F20ACB"/>
    <w:rsid w:val="00F210C7"/>
    <w:rsid w:val="00F2125C"/>
    <w:rsid w:val="00F22996"/>
    <w:rsid w:val="00F22BCF"/>
    <w:rsid w:val="00F23978"/>
    <w:rsid w:val="00F23F7E"/>
    <w:rsid w:val="00F24C76"/>
    <w:rsid w:val="00F24FDB"/>
    <w:rsid w:val="00F25865"/>
    <w:rsid w:val="00F2641B"/>
    <w:rsid w:val="00F26454"/>
    <w:rsid w:val="00F264BA"/>
    <w:rsid w:val="00F274FA"/>
    <w:rsid w:val="00F27598"/>
    <w:rsid w:val="00F276FF"/>
    <w:rsid w:val="00F2781B"/>
    <w:rsid w:val="00F279E8"/>
    <w:rsid w:val="00F27C8A"/>
    <w:rsid w:val="00F3055D"/>
    <w:rsid w:val="00F30CD2"/>
    <w:rsid w:val="00F30FD6"/>
    <w:rsid w:val="00F32B93"/>
    <w:rsid w:val="00F32C14"/>
    <w:rsid w:val="00F33548"/>
    <w:rsid w:val="00F34E02"/>
    <w:rsid w:val="00F40DD2"/>
    <w:rsid w:val="00F41678"/>
    <w:rsid w:val="00F4173C"/>
    <w:rsid w:val="00F41B18"/>
    <w:rsid w:val="00F41C2C"/>
    <w:rsid w:val="00F4402F"/>
    <w:rsid w:val="00F44F88"/>
    <w:rsid w:val="00F453C8"/>
    <w:rsid w:val="00F460E0"/>
    <w:rsid w:val="00F462C4"/>
    <w:rsid w:val="00F46930"/>
    <w:rsid w:val="00F470EE"/>
    <w:rsid w:val="00F47358"/>
    <w:rsid w:val="00F47722"/>
    <w:rsid w:val="00F47BD4"/>
    <w:rsid w:val="00F47E74"/>
    <w:rsid w:val="00F50592"/>
    <w:rsid w:val="00F512C7"/>
    <w:rsid w:val="00F51EAA"/>
    <w:rsid w:val="00F521C1"/>
    <w:rsid w:val="00F52632"/>
    <w:rsid w:val="00F55A49"/>
    <w:rsid w:val="00F565AB"/>
    <w:rsid w:val="00F566C6"/>
    <w:rsid w:val="00F579B3"/>
    <w:rsid w:val="00F61212"/>
    <w:rsid w:val="00F614F9"/>
    <w:rsid w:val="00F617C9"/>
    <w:rsid w:val="00F61A92"/>
    <w:rsid w:val="00F62AE6"/>
    <w:rsid w:val="00F63ABC"/>
    <w:rsid w:val="00F641DB"/>
    <w:rsid w:val="00F654DF"/>
    <w:rsid w:val="00F656CE"/>
    <w:rsid w:val="00F65FD3"/>
    <w:rsid w:val="00F7042C"/>
    <w:rsid w:val="00F70445"/>
    <w:rsid w:val="00F709E0"/>
    <w:rsid w:val="00F7112B"/>
    <w:rsid w:val="00F718CC"/>
    <w:rsid w:val="00F7286F"/>
    <w:rsid w:val="00F7384A"/>
    <w:rsid w:val="00F73B95"/>
    <w:rsid w:val="00F74390"/>
    <w:rsid w:val="00F74572"/>
    <w:rsid w:val="00F74576"/>
    <w:rsid w:val="00F760DD"/>
    <w:rsid w:val="00F764E3"/>
    <w:rsid w:val="00F76696"/>
    <w:rsid w:val="00F768DC"/>
    <w:rsid w:val="00F779FB"/>
    <w:rsid w:val="00F77A03"/>
    <w:rsid w:val="00F77E5B"/>
    <w:rsid w:val="00F816BD"/>
    <w:rsid w:val="00F8191E"/>
    <w:rsid w:val="00F82139"/>
    <w:rsid w:val="00F82901"/>
    <w:rsid w:val="00F83088"/>
    <w:rsid w:val="00F83418"/>
    <w:rsid w:val="00F85AFA"/>
    <w:rsid w:val="00F85B38"/>
    <w:rsid w:val="00F867E6"/>
    <w:rsid w:val="00F8707C"/>
    <w:rsid w:val="00F872A3"/>
    <w:rsid w:val="00F873A4"/>
    <w:rsid w:val="00F900F3"/>
    <w:rsid w:val="00F902DD"/>
    <w:rsid w:val="00F90AE6"/>
    <w:rsid w:val="00F90DD8"/>
    <w:rsid w:val="00F91038"/>
    <w:rsid w:val="00F91C0B"/>
    <w:rsid w:val="00F92021"/>
    <w:rsid w:val="00F92B27"/>
    <w:rsid w:val="00F93475"/>
    <w:rsid w:val="00F94FD9"/>
    <w:rsid w:val="00F951AB"/>
    <w:rsid w:val="00F9597C"/>
    <w:rsid w:val="00F960E6"/>
    <w:rsid w:val="00F96752"/>
    <w:rsid w:val="00F96A45"/>
    <w:rsid w:val="00FA0139"/>
    <w:rsid w:val="00FA0383"/>
    <w:rsid w:val="00FA0B74"/>
    <w:rsid w:val="00FA123F"/>
    <w:rsid w:val="00FA3408"/>
    <w:rsid w:val="00FA3748"/>
    <w:rsid w:val="00FA4A75"/>
    <w:rsid w:val="00FA5FA7"/>
    <w:rsid w:val="00FA7A58"/>
    <w:rsid w:val="00FB0755"/>
    <w:rsid w:val="00FB0A79"/>
    <w:rsid w:val="00FB1597"/>
    <w:rsid w:val="00FB1CCC"/>
    <w:rsid w:val="00FB24AB"/>
    <w:rsid w:val="00FB27A6"/>
    <w:rsid w:val="00FB2A2F"/>
    <w:rsid w:val="00FB2BB6"/>
    <w:rsid w:val="00FB2EED"/>
    <w:rsid w:val="00FB384D"/>
    <w:rsid w:val="00FB47C3"/>
    <w:rsid w:val="00FB485D"/>
    <w:rsid w:val="00FB53D2"/>
    <w:rsid w:val="00FB57A1"/>
    <w:rsid w:val="00FB5A33"/>
    <w:rsid w:val="00FB63FF"/>
    <w:rsid w:val="00FB6CE9"/>
    <w:rsid w:val="00FB7CBD"/>
    <w:rsid w:val="00FB7CF7"/>
    <w:rsid w:val="00FC1FA3"/>
    <w:rsid w:val="00FC24CB"/>
    <w:rsid w:val="00FC277F"/>
    <w:rsid w:val="00FC2B8B"/>
    <w:rsid w:val="00FC30ED"/>
    <w:rsid w:val="00FC3153"/>
    <w:rsid w:val="00FC381C"/>
    <w:rsid w:val="00FC424E"/>
    <w:rsid w:val="00FC61EF"/>
    <w:rsid w:val="00FC6815"/>
    <w:rsid w:val="00FC6F54"/>
    <w:rsid w:val="00FC70B2"/>
    <w:rsid w:val="00FD050D"/>
    <w:rsid w:val="00FD192E"/>
    <w:rsid w:val="00FD36E5"/>
    <w:rsid w:val="00FD4AE5"/>
    <w:rsid w:val="00FD4EA9"/>
    <w:rsid w:val="00FD59D3"/>
    <w:rsid w:val="00FD71AF"/>
    <w:rsid w:val="00FD7456"/>
    <w:rsid w:val="00FD766F"/>
    <w:rsid w:val="00FD7E25"/>
    <w:rsid w:val="00FE012F"/>
    <w:rsid w:val="00FE0BC9"/>
    <w:rsid w:val="00FE2104"/>
    <w:rsid w:val="00FE37C0"/>
    <w:rsid w:val="00FE3E24"/>
    <w:rsid w:val="00FE4F3C"/>
    <w:rsid w:val="00FE5585"/>
    <w:rsid w:val="00FE6BFC"/>
    <w:rsid w:val="00FE70BC"/>
    <w:rsid w:val="00FF10E2"/>
    <w:rsid w:val="00FF1B80"/>
    <w:rsid w:val="00FF1C18"/>
    <w:rsid w:val="00FF1D27"/>
    <w:rsid w:val="00FF2D1D"/>
    <w:rsid w:val="00FF300F"/>
    <w:rsid w:val="00FF407F"/>
    <w:rsid w:val="00FF4BE7"/>
    <w:rsid w:val="00FF4CDB"/>
    <w:rsid w:val="00FF5171"/>
    <w:rsid w:val="00FF6017"/>
    <w:rsid w:val="00FF6B60"/>
    <w:rsid w:val="00FF6B7C"/>
    <w:rsid w:val="00FF70C1"/>
    <w:rsid w:val="00FF7EE1"/>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E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CE8"/>
    <w:pPr>
      <w:ind w:left="720"/>
    </w:pPr>
    <w:rPr>
      <w:rFonts w:ascii="Times New Roman" w:hAnsi="Times New Roman"/>
      <w:sz w:val="24"/>
    </w:rPr>
  </w:style>
  <w:style w:type="paragraph" w:styleId="Heading1">
    <w:name w:val="heading 1"/>
    <w:basedOn w:val="Normal"/>
    <w:next w:val="Normal"/>
    <w:link w:val="Heading1Char"/>
    <w:uiPriority w:val="9"/>
    <w:qFormat/>
    <w:rsid w:val="00C06870"/>
    <w:pPr>
      <w:keepNext/>
      <w:keepLines/>
      <w:numPr>
        <w:numId w:val="2"/>
      </w:numPr>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54EAE"/>
    <w:pPr>
      <w:keepNext/>
      <w:keepLines/>
      <w:numPr>
        <w:ilvl w:val="1"/>
        <w:numId w:val="2"/>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E6252"/>
    <w:pPr>
      <w:keepNext/>
      <w:keepLines/>
      <w:numPr>
        <w:ilvl w:val="2"/>
        <w:numId w:val="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543225"/>
    <w:pPr>
      <w:keepNext/>
      <w:keepLines/>
      <w:numPr>
        <w:ilvl w:val="3"/>
        <w:numId w:val="2"/>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BE0E7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0E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0E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0E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0E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87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54EA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E625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54322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BE0E7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E0E7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E0E7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E0E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0E7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90DD8"/>
    <w:pPr>
      <w:numPr>
        <w:numId w:val="0"/>
      </w:numPr>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D51901"/>
    <w:pPr>
      <w:tabs>
        <w:tab w:val="right" w:leader="dot" w:pos="7927"/>
      </w:tabs>
      <w:spacing w:after="100"/>
      <w:ind w:left="0"/>
    </w:pPr>
  </w:style>
  <w:style w:type="paragraph" w:styleId="TOC2">
    <w:name w:val="toc 2"/>
    <w:basedOn w:val="Normal"/>
    <w:next w:val="Normal"/>
    <w:autoRedefine/>
    <w:uiPriority w:val="39"/>
    <w:unhideWhenUsed/>
    <w:rsid w:val="00F90DD8"/>
    <w:pPr>
      <w:spacing w:after="100"/>
      <w:ind w:left="240"/>
    </w:pPr>
  </w:style>
  <w:style w:type="paragraph" w:styleId="TOC3">
    <w:name w:val="toc 3"/>
    <w:basedOn w:val="Normal"/>
    <w:next w:val="Normal"/>
    <w:autoRedefine/>
    <w:uiPriority w:val="39"/>
    <w:unhideWhenUsed/>
    <w:rsid w:val="00F90DD8"/>
    <w:pPr>
      <w:spacing w:after="100"/>
      <w:ind w:left="480"/>
    </w:pPr>
  </w:style>
  <w:style w:type="character" w:styleId="Hyperlink">
    <w:name w:val="Hyperlink"/>
    <w:basedOn w:val="DefaultParagraphFont"/>
    <w:uiPriority w:val="99"/>
    <w:unhideWhenUsed/>
    <w:rsid w:val="00F90DD8"/>
    <w:rPr>
      <w:color w:val="0563C1" w:themeColor="hyperlink"/>
      <w:u w:val="single"/>
    </w:rPr>
  </w:style>
  <w:style w:type="paragraph" w:styleId="ListParagraph">
    <w:name w:val="List Paragraph"/>
    <w:basedOn w:val="Normal"/>
    <w:uiPriority w:val="34"/>
    <w:qFormat/>
    <w:rsid w:val="005B2C36"/>
    <w:pPr>
      <w:contextualSpacing/>
    </w:pPr>
  </w:style>
  <w:style w:type="table" w:styleId="TableGrid">
    <w:name w:val="Table Grid"/>
    <w:basedOn w:val="TableNormal"/>
    <w:uiPriority w:val="39"/>
    <w:rsid w:val="00635A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B6106"/>
    <w:rPr>
      <w:color w:val="666666"/>
    </w:rPr>
  </w:style>
  <w:style w:type="paragraph" w:styleId="Header">
    <w:name w:val="header"/>
    <w:basedOn w:val="Normal"/>
    <w:link w:val="HeaderChar"/>
    <w:uiPriority w:val="99"/>
    <w:unhideWhenUsed/>
    <w:rsid w:val="00EA2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21B"/>
    <w:rPr>
      <w:rFonts w:ascii="Times New Roman" w:hAnsi="Times New Roman"/>
      <w:sz w:val="24"/>
    </w:rPr>
  </w:style>
  <w:style w:type="paragraph" w:styleId="Footer">
    <w:name w:val="footer"/>
    <w:basedOn w:val="Normal"/>
    <w:link w:val="FooterChar"/>
    <w:uiPriority w:val="99"/>
    <w:unhideWhenUsed/>
    <w:rsid w:val="00EA2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21B"/>
    <w:rPr>
      <w:rFonts w:ascii="Times New Roman" w:hAnsi="Times New Roman"/>
      <w:sz w:val="24"/>
    </w:rPr>
  </w:style>
  <w:style w:type="character" w:styleId="Strong">
    <w:name w:val="Strong"/>
    <w:basedOn w:val="DefaultParagraphFont"/>
    <w:uiPriority w:val="22"/>
    <w:qFormat/>
    <w:rsid w:val="002765C4"/>
    <w:rPr>
      <w:b/>
      <w:bCs/>
    </w:rPr>
  </w:style>
  <w:style w:type="paragraph" w:styleId="Caption">
    <w:name w:val="caption"/>
    <w:basedOn w:val="Normal"/>
    <w:next w:val="Normal"/>
    <w:uiPriority w:val="35"/>
    <w:unhideWhenUsed/>
    <w:qFormat/>
    <w:rsid w:val="00F24C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6DD8"/>
    <w:pPr>
      <w:spacing w:after="0"/>
      <w:ind w:left="0"/>
    </w:pPr>
  </w:style>
  <w:style w:type="paragraph" w:styleId="NormalWeb">
    <w:name w:val="Normal (Web)"/>
    <w:basedOn w:val="Normal"/>
    <w:uiPriority w:val="99"/>
    <w:unhideWhenUsed/>
    <w:rsid w:val="00EF0685"/>
    <w:rPr>
      <w:rFonts w:cs="Times New Roman"/>
      <w:szCs w:val="24"/>
    </w:rPr>
  </w:style>
  <w:style w:type="character" w:customStyle="1" w:styleId="UnresolvedMention1">
    <w:name w:val="Unresolved Mention1"/>
    <w:basedOn w:val="DefaultParagraphFont"/>
    <w:uiPriority w:val="99"/>
    <w:semiHidden/>
    <w:unhideWhenUsed/>
    <w:rsid w:val="00385D5F"/>
    <w:rPr>
      <w:color w:val="605E5C"/>
      <w:shd w:val="clear" w:color="auto" w:fill="E1DFDD"/>
    </w:rPr>
  </w:style>
  <w:style w:type="character" w:styleId="Emphasis">
    <w:name w:val="Emphasis"/>
    <w:basedOn w:val="DefaultParagraphFont"/>
    <w:uiPriority w:val="20"/>
    <w:qFormat/>
    <w:rsid w:val="0069427C"/>
    <w:rPr>
      <w:i/>
      <w:iCs/>
    </w:rPr>
  </w:style>
  <w:style w:type="character" w:customStyle="1" w:styleId="selectable-text">
    <w:name w:val="selectable-text"/>
    <w:basedOn w:val="DefaultParagraphFont"/>
    <w:rsid w:val="00944BBF"/>
  </w:style>
  <w:style w:type="character" w:customStyle="1" w:styleId="button-container">
    <w:name w:val="button-container"/>
    <w:basedOn w:val="DefaultParagraphFont"/>
    <w:rsid w:val="0050052A"/>
  </w:style>
  <w:style w:type="character" w:styleId="FollowedHyperlink">
    <w:name w:val="FollowedHyperlink"/>
    <w:basedOn w:val="DefaultParagraphFont"/>
    <w:uiPriority w:val="99"/>
    <w:semiHidden/>
    <w:unhideWhenUsed/>
    <w:rsid w:val="002D6BDB"/>
    <w:rPr>
      <w:color w:val="954F72" w:themeColor="followedHyperlink"/>
      <w:u w:val="single"/>
    </w:rPr>
  </w:style>
  <w:style w:type="character" w:customStyle="1" w:styleId="UnresolvedMention2">
    <w:name w:val="Unresolved Mention2"/>
    <w:basedOn w:val="DefaultParagraphFont"/>
    <w:uiPriority w:val="99"/>
    <w:semiHidden/>
    <w:unhideWhenUsed/>
    <w:rsid w:val="005D5079"/>
    <w:rPr>
      <w:color w:val="605E5C"/>
      <w:shd w:val="clear" w:color="auto" w:fill="E1DFDD"/>
    </w:rPr>
  </w:style>
  <w:style w:type="paragraph" w:customStyle="1" w:styleId="TableParagraph">
    <w:name w:val="Table Paragraph"/>
    <w:basedOn w:val="Normal"/>
    <w:uiPriority w:val="1"/>
    <w:qFormat/>
    <w:rsid w:val="00990EF0"/>
    <w:pPr>
      <w:widowControl w:val="0"/>
      <w:autoSpaceDE w:val="0"/>
      <w:autoSpaceDN w:val="0"/>
      <w:spacing w:after="0" w:line="240" w:lineRule="auto"/>
      <w:ind w:left="0"/>
    </w:pPr>
    <w:rPr>
      <w:rFonts w:eastAsia="Times New Roman" w:cs="Times New Roman"/>
      <w:kern w:val="0"/>
      <w:sz w:val="22"/>
      <w:lang w:val="id"/>
      <w14:ligatures w14:val="none"/>
    </w:rPr>
  </w:style>
  <w:style w:type="paragraph" w:styleId="BalloonText">
    <w:name w:val="Balloon Text"/>
    <w:basedOn w:val="Normal"/>
    <w:link w:val="BalloonTextChar"/>
    <w:uiPriority w:val="99"/>
    <w:semiHidden/>
    <w:unhideWhenUsed/>
    <w:rsid w:val="008E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E33"/>
    <w:rPr>
      <w:rFonts w:ascii="Tahoma" w:hAnsi="Tahoma" w:cs="Tahoma"/>
      <w:sz w:val="16"/>
      <w:szCs w:val="16"/>
    </w:rPr>
  </w:style>
  <w:style w:type="character" w:styleId="CommentReference">
    <w:name w:val="annotation reference"/>
    <w:basedOn w:val="DefaultParagraphFont"/>
    <w:uiPriority w:val="99"/>
    <w:semiHidden/>
    <w:unhideWhenUsed/>
    <w:rsid w:val="008E5E33"/>
    <w:rPr>
      <w:sz w:val="16"/>
      <w:szCs w:val="16"/>
    </w:rPr>
  </w:style>
  <w:style w:type="paragraph" w:styleId="CommentText">
    <w:name w:val="annotation text"/>
    <w:basedOn w:val="Normal"/>
    <w:link w:val="CommentTextChar"/>
    <w:uiPriority w:val="99"/>
    <w:semiHidden/>
    <w:unhideWhenUsed/>
    <w:rsid w:val="008E5E33"/>
    <w:pPr>
      <w:spacing w:line="240" w:lineRule="auto"/>
    </w:pPr>
    <w:rPr>
      <w:sz w:val="20"/>
      <w:szCs w:val="20"/>
    </w:rPr>
  </w:style>
  <w:style w:type="character" w:customStyle="1" w:styleId="CommentTextChar">
    <w:name w:val="Comment Text Char"/>
    <w:basedOn w:val="DefaultParagraphFont"/>
    <w:link w:val="CommentText"/>
    <w:uiPriority w:val="99"/>
    <w:semiHidden/>
    <w:rsid w:val="008E5E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5E33"/>
    <w:rPr>
      <w:b/>
      <w:bCs/>
    </w:rPr>
  </w:style>
  <w:style w:type="character" w:customStyle="1" w:styleId="CommentSubjectChar">
    <w:name w:val="Comment Subject Char"/>
    <w:basedOn w:val="CommentTextChar"/>
    <w:link w:val="CommentSubject"/>
    <w:uiPriority w:val="99"/>
    <w:semiHidden/>
    <w:rsid w:val="008E5E33"/>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CE8"/>
    <w:pPr>
      <w:ind w:left="720"/>
    </w:pPr>
    <w:rPr>
      <w:rFonts w:ascii="Times New Roman" w:hAnsi="Times New Roman"/>
      <w:sz w:val="24"/>
    </w:rPr>
  </w:style>
  <w:style w:type="paragraph" w:styleId="Heading1">
    <w:name w:val="heading 1"/>
    <w:basedOn w:val="Normal"/>
    <w:next w:val="Normal"/>
    <w:link w:val="Heading1Char"/>
    <w:uiPriority w:val="9"/>
    <w:qFormat/>
    <w:rsid w:val="00C06870"/>
    <w:pPr>
      <w:keepNext/>
      <w:keepLines/>
      <w:numPr>
        <w:numId w:val="2"/>
      </w:numPr>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54EAE"/>
    <w:pPr>
      <w:keepNext/>
      <w:keepLines/>
      <w:numPr>
        <w:ilvl w:val="1"/>
        <w:numId w:val="2"/>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E6252"/>
    <w:pPr>
      <w:keepNext/>
      <w:keepLines/>
      <w:numPr>
        <w:ilvl w:val="2"/>
        <w:numId w:val="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543225"/>
    <w:pPr>
      <w:keepNext/>
      <w:keepLines/>
      <w:numPr>
        <w:ilvl w:val="3"/>
        <w:numId w:val="2"/>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BE0E7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0E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0E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0E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0E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87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54EA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E625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54322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BE0E7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E0E7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E0E7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E0E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0E7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90DD8"/>
    <w:pPr>
      <w:numPr>
        <w:numId w:val="0"/>
      </w:numPr>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D51901"/>
    <w:pPr>
      <w:tabs>
        <w:tab w:val="right" w:leader="dot" w:pos="7927"/>
      </w:tabs>
      <w:spacing w:after="100"/>
      <w:ind w:left="0"/>
    </w:pPr>
  </w:style>
  <w:style w:type="paragraph" w:styleId="TOC2">
    <w:name w:val="toc 2"/>
    <w:basedOn w:val="Normal"/>
    <w:next w:val="Normal"/>
    <w:autoRedefine/>
    <w:uiPriority w:val="39"/>
    <w:unhideWhenUsed/>
    <w:rsid w:val="00F90DD8"/>
    <w:pPr>
      <w:spacing w:after="100"/>
      <w:ind w:left="240"/>
    </w:pPr>
  </w:style>
  <w:style w:type="paragraph" w:styleId="TOC3">
    <w:name w:val="toc 3"/>
    <w:basedOn w:val="Normal"/>
    <w:next w:val="Normal"/>
    <w:autoRedefine/>
    <w:uiPriority w:val="39"/>
    <w:unhideWhenUsed/>
    <w:rsid w:val="00F90DD8"/>
    <w:pPr>
      <w:spacing w:after="100"/>
      <w:ind w:left="480"/>
    </w:pPr>
  </w:style>
  <w:style w:type="character" w:styleId="Hyperlink">
    <w:name w:val="Hyperlink"/>
    <w:basedOn w:val="DefaultParagraphFont"/>
    <w:uiPriority w:val="99"/>
    <w:unhideWhenUsed/>
    <w:rsid w:val="00F90DD8"/>
    <w:rPr>
      <w:color w:val="0563C1" w:themeColor="hyperlink"/>
      <w:u w:val="single"/>
    </w:rPr>
  </w:style>
  <w:style w:type="paragraph" w:styleId="ListParagraph">
    <w:name w:val="List Paragraph"/>
    <w:basedOn w:val="Normal"/>
    <w:uiPriority w:val="34"/>
    <w:qFormat/>
    <w:rsid w:val="005B2C36"/>
    <w:pPr>
      <w:contextualSpacing/>
    </w:pPr>
  </w:style>
  <w:style w:type="table" w:styleId="TableGrid">
    <w:name w:val="Table Grid"/>
    <w:basedOn w:val="TableNormal"/>
    <w:uiPriority w:val="39"/>
    <w:rsid w:val="00635A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B6106"/>
    <w:rPr>
      <w:color w:val="666666"/>
    </w:rPr>
  </w:style>
  <w:style w:type="paragraph" w:styleId="Header">
    <w:name w:val="header"/>
    <w:basedOn w:val="Normal"/>
    <w:link w:val="HeaderChar"/>
    <w:uiPriority w:val="99"/>
    <w:unhideWhenUsed/>
    <w:rsid w:val="00EA2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21B"/>
    <w:rPr>
      <w:rFonts w:ascii="Times New Roman" w:hAnsi="Times New Roman"/>
      <w:sz w:val="24"/>
    </w:rPr>
  </w:style>
  <w:style w:type="paragraph" w:styleId="Footer">
    <w:name w:val="footer"/>
    <w:basedOn w:val="Normal"/>
    <w:link w:val="FooterChar"/>
    <w:uiPriority w:val="99"/>
    <w:unhideWhenUsed/>
    <w:rsid w:val="00EA2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21B"/>
    <w:rPr>
      <w:rFonts w:ascii="Times New Roman" w:hAnsi="Times New Roman"/>
      <w:sz w:val="24"/>
    </w:rPr>
  </w:style>
  <w:style w:type="character" w:styleId="Strong">
    <w:name w:val="Strong"/>
    <w:basedOn w:val="DefaultParagraphFont"/>
    <w:uiPriority w:val="22"/>
    <w:qFormat/>
    <w:rsid w:val="002765C4"/>
    <w:rPr>
      <w:b/>
      <w:bCs/>
    </w:rPr>
  </w:style>
  <w:style w:type="paragraph" w:styleId="Caption">
    <w:name w:val="caption"/>
    <w:basedOn w:val="Normal"/>
    <w:next w:val="Normal"/>
    <w:uiPriority w:val="35"/>
    <w:unhideWhenUsed/>
    <w:qFormat/>
    <w:rsid w:val="00F24C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6DD8"/>
    <w:pPr>
      <w:spacing w:after="0"/>
      <w:ind w:left="0"/>
    </w:pPr>
  </w:style>
  <w:style w:type="paragraph" w:styleId="NormalWeb">
    <w:name w:val="Normal (Web)"/>
    <w:basedOn w:val="Normal"/>
    <w:uiPriority w:val="99"/>
    <w:unhideWhenUsed/>
    <w:rsid w:val="00EF0685"/>
    <w:rPr>
      <w:rFonts w:cs="Times New Roman"/>
      <w:szCs w:val="24"/>
    </w:rPr>
  </w:style>
  <w:style w:type="character" w:customStyle="1" w:styleId="UnresolvedMention1">
    <w:name w:val="Unresolved Mention1"/>
    <w:basedOn w:val="DefaultParagraphFont"/>
    <w:uiPriority w:val="99"/>
    <w:semiHidden/>
    <w:unhideWhenUsed/>
    <w:rsid w:val="00385D5F"/>
    <w:rPr>
      <w:color w:val="605E5C"/>
      <w:shd w:val="clear" w:color="auto" w:fill="E1DFDD"/>
    </w:rPr>
  </w:style>
  <w:style w:type="character" w:styleId="Emphasis">
    <w:name w:val="Emphasis"/>
    <w:basedOn w:val="DefaultParagraphFont"/>
    <w:uiPriority w:val="20"/>
    <w:qFormat/>
    <w:rsid w:val="0069427C"/>
    <w:rPr>
      <w:i/>
      <w:iCs/>
    </w:rPr>
  </w:style>
  <w:style w:type="character" w:customStyle="1" w:styleId="selectable-text">
    <w:name w:val="selectable-text"/>
    <w:basedOn w:val="DefaultParagraphFont"/>
    <w:rsid w:val="00944BBF"/>
  </w:style>
  <w:style w:type="character" w:customStyle="1" w:styleId="button-container">
    <w:name w:val="button-container"/>
    <w:basedOn w:val="DefaultParagraphFont"/>
    <w:rsid w:val="0050052A"/>
  </w:style>
  <w:style w:type="character" w:styleId="FollowedHyperlink">
    <w:name w:val="FollowedHyperlink"/>
    <w:basedOn w:val="DefaultParagraphFont"/>
    <w:uiPriority w:val="99"/>
    <w:semiHidden/>
    <w:unhideWhenUsed/>
    <w:rsid w:val="002D6BDB"/>
    <w:rPr>
      <w:color w:val="954F72" w:themeColor="followedHyperlink"/>
      <w:u w:val="single"/>
    </w:rPr>
  </w:style>
  <w:style w:type="character" w:customStyle="1" w:styleId="UnresolvedMention2">
    <w:name w:val="Unresolved Mention2"/>
    <w:basedOn w:val="DefaultParagraphFont"/>
    <w:uiPriority w:val="99"/>
    <w:semiHidden/>
    <w:unhideWhenUsed/>
    <w:rsid w:val="005D5079"/>
    <w:rPr>
      <w:color w:val="605E5C"/>
      <w:shd w:val="clear" w:color="auto" w:fill="E1DFDD"/>
    </w:rPr>
  </w:style>
  <w:style w:type="paragraph" w:customStyle="1" w:styleId="TableParagraph">
    <w:name w:val="Table Paragraph"/>
    <w:basedOn w:val="Normal"/>
    <w:uiPriority w:val="1"/>
    <w:qFormat/>
    <w:rsid w:val="00990EF0"/>
    <w:pPr>
      <w:widowControl w:val="0"/>
      <w:autoSpaceDE w:val="0"/>
      <w:autoSpaceDN w:val="0"/>
      <w:spacing w:after="0" w:line="240" w:lineRule="auto"/>
      <w:ind w:left="0"/>
    </w:pPr>
    <w:rPr>
      <w:rFonts w:eastAsia="Times New Roman" w:cs="Times New Roman"/>
      <w:kern w:val="0"/>
      <w:sz w:val="22"/>
      <w:lang w:val="id"/>
      <w14:ligatures w14:val="none"/>
    </w:rPr>
  </w:style>
  <w:style w:type="paragraph" w:styleId="BalloonText">
    <w:name w:val="Balloon Text"/>
    <w:basedOn w:val="Normal"/>
    <w:link w:val="BalloonTextChar"/>
    <w:uiPriority w:val="99"/>
    <w:semiHidden/>
    <w:unhideWhenUsed/>
    <w:rsid w:val="008E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E33"/>
    <w:rPr>
      <w:rFonts w:ascii="Tahoma" w:hAnsi="Tahoma" w:cs="Tahoma"/>
      <w:sz w:val="16"/>
      <w:szCs w:val="16"/>
    </w:rPr>
  </w:style>
  <w:style w:type="character" w:styleId="CommentReference">
    <w:name w:val="annotation reference"/>
    <w:basedOn w:val="DefaultParagraphFont"/>
    <w:uiPriority w:val="99"/>
    <w:semiHidden/>
    <w:unhideWhenUsed/>
    <w:rsid w:val="008E5E33"/>
    <w:rPr>
      <w:sz w:val="16"/>
      <w:szCs w:val="16"/>
    </w:rPr>
  </w:style>
  <w:style w:type="paragraph" w:styleId="CommentText">
    <w:name w:val="annotation text"/>
    <w:basedOn w:val="Normal"/>
    <w:link w:val="CommentTextChar"/>
    <w:uiPriority w:val="99"/>
    <w:semiHidden/>
    <w:unhideWhenUsed/>
    <w:rsid w:val="008E5E33"/>
    <w:pPr>
      <w:spacing w:line="240" w:lineRule="auto"/>
    </w:pPr>
    <w:rPr>
      <w:sz w:val="20"/>
      <w:szCs w:val="20"/>
    </w:rPr>
  </w:style>
  <w:style w:type="character" w:customStyle="1" w:styleId="CommentTextChar">
    <w:name w:val="Comment Text Char"/>
    <w:basedOn w:val="DefaultParagraphFont"/>
    <w:link w:val="CommentText"/>
    <w:uiPriority w:val="99"/>
    <w:semiHidden/>
    <w:rsid w:val="008E5E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5E33"/>
    <w:rPr>
      <w:b/>
      <w:bCs/>
    </w:rPr>
  </w:style>
  <w:style w:type="character" w:customStyle="1" w:styleId="CommentSubjectChar">
    <w:name w:val="Comment Subject Char"/>
    <w:basedOn w:val="CommentTextChar"/>
    <w:link w:val="CommentSubject"/>
    <w:uiPriority w:val="99"/>
    <w:semiHidden/>
    <w:rsid w:val="008E5E3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131">
      <w:bodyDiv w:val="1"/>
      <w:marLeft w:val="0"/>
      <w:marRight w:val="0"/>
      <w:marTop w:val="0"/>
      <w:marBottom w:val="0"/>
      <w:divBdr>
        <w:top w:val="none" w:sz="0" w:space="0" w:color="auto"/>
        <w:left w:val="none" w:sz="0" w:space="0" w:color="auto"/>
        <w:bottom w:val="none" w:sz="0" w:space="0" w:color="auto"/>
        <w:right w:val="none" w:sz="0" w:space="0" w:color="auto"/>
      </w:divBdr>
    </w:div>
    <w:div w:id="670476">
      <w:bodyDiv w:val="1"/>
      <w:marLeft w:val="0"/>
      <w:marRight w:val="0"/>
      <w:marTop w:val="0"/>
      <w:marBottom w:val="0"/>
      <w:divBdr>
        <w:top w:val="none" w:sz="0" w:space="0" w:color="auto"/>
        <w:left w:val="none" w:sz="0" w:space="0" w:color="auto"/>
        <w:bottom w:val="none" w:sz="0" w:space="0" w:color="auto"/>
        <w:right w:val="none" w:sz="0" w:space="0" w:color="auto"/>
      </w:divBdr>
    </w:div>
    <w:div w:id="1782120">
      <w:bodyDiv w:val="1"/>
      <w:marLeft w:val="0"/>
      <w:marRight w:val="0"/>
      <w:marTop w:val="0"/>
      <w:marBottom w:val="0"/>
      <w:divBdr>
        <w:top w:val="none" w:sz="0" w:space="0" w:color="auto"/>
        <w:left w:val="none" w:sz="0" w:space="0" w:color="auto"/>
        <w:bottom w:val="none" w:sz="0" w:space="0" w:color="auto"/>
        <w:right w:val="none" w:sz="0" w:space="0" w:color="auto"/>
      </w:divBdr>
    </w:div>
    <w:div w:id="2980914">
      <w:bodyDiv w:val="1"/>
      <w:marLeft w:val="0"/>
      <w:marRight w:val="0"/>
      <w:marTop w:val="0"/>
      <w:marBottom w:val="0"/>
      <w:divBdr>
        <w:top w:val="none" w:sz="0" w:space="0" w:color="auto"/>
        <w:left w:val="none" w:sz="0" w:space="0" w:color="auto"/>
        <w:bottom w:val="none" w:sz="0" w:space="0" w:color="auto"/>
        <w:right w:val="none" w:sz="0" w:space="0" w:color="auto"/>
      </w:divBdr>
    </w:div>
    <w:div w:id="3023387">
      <w:bodyDiv w:val="1"/>
      <w:marLeft w:val="0"/>
      <w:marRight w:val="0"/>
      <w:marTop w:val="0"/>
      <w:marBottom w:val="0"/>
      <w:divBdr>
        <w:top w:val="none" w:sz="0" w:space="0" w:color="auto"/>
        <w:left w:val="none" w:sz="0" w:space="0" w:color="auto"/>
        <w:bottom w:val="none" w:sz="0" w:space="0" w:color="auto"/>
        <w:right w:val="none" w:sz="0" w:space="0" w:color="auto"/>
      </w:divBdr>
    </w:div>
    <w:div w:id="8874031">
      <w:bodyDiv w:val="1"/>
      <w:marLeft w:val="0"/>
      <w:marRight w:val="0"/>
      <w:marTop w:val="0"/>
      <w:marBottom w:val="0"/>
      <w:divBdr>
        <w:top w:val="none" w:sz="0" w:space="0" w:color="auto"/>
        <w:left w:val="none" w:sz="0" w:space="0" w:color="auto"/>
        <w:bottom w:val="none" w:sz="0" w:space="0" w:color="auto"/>
        <w:right w:val="none" w:sz="0" w:space="0" w:color="auto"/>
      </w:divBdr>
    </w:div>
    <w:div w:id="8988410">
      <w:bodyDiv w:val="1"/>
      <w:marLeft w:val="0"/>
      <w:marRight w:val="0"/>
      <w:marTop w:val="0"/>
      <w:marBottom w:val="0"/>
      <w:divBdr>
        <w:top w:val="none" w:sz="0" w:space="0" w:color="auto"/>
        <w:left w:val="none" w:sz="0" w:space="0" w:color="auto"/>
        <w:bottom w:val="none" w:sz="0" w:space="0" w:color="auto"/>
        <w:right w:val="none" w:sz="0" w:space="0" w:color="auto"/>
      </w:divBdr>
    </w:div>
    <w:div w:id="9332089">
      <w:bodyDiv w:val="1"/>
      <w:marLeft w:val="0"/>
      <w:marRight w:val="0"/>
      <w:marTop w:val="0"/>
      <w:marBottom w:val="0"/>
      <w:divBdr>
        <w:top w:val="none" w:sz="0" w:space="0" w:color="auto"/>
        <w:left w:val="none" w:sz="0" w:space="0" w:color="auto"/>
        <w:bottom w:val="none" w:sz="0" w:space="0" w:color="auto"/>
        <w:right w:val="none" w:sz="0" w:space="0" w:color="auto"/>
      </w:divBdr>
    </w:div>
    <w:div w:id="10231373">
      <w:bodyDiv w:val="1"/>
      <w:marLeft w:val="0"/>
      <w:marRight w:val="0"/>
      <w:marTop w:val="0"/>
      <w:marBottom w:val="0"/>
      <w:divBdr>
        <w:top w:val="none" w:sz="0" w:space="0" w:color="auto"/>
        <w:left w:val="none" w:sz="0" w:space="0" w:color="auto"/>
        <w:bottom w:val="none" w:sz="0" w:space="0" w:color="auto"/>
        <w:right w:val="none" w:sz="0" w:space="0" w:color="auto"/>
      </w:divBdr>
    </w:div>
    <w:div w:id="12340817">
      <w:bodyDiv w:val="1"/>
      <w:marLeft w:val="0"/>
      <w:marRight w:val="0"/>
      <w:marTop w:val="0"/>
      <w:marBottom w:val="0"/>
      <w:divBdr>
        <w:top w:val="none" w:sz="0" w:space="0" w:color="auto"/>
        <w:left w:val="none" w:sz="0" w:space="0" w:color="auto"/>
        <w:bottom w:val="none" w:sz="0" w:space="0" w:color="auto"/>
        <w:right w:val="none" w:sz="0" w:space="0" w:color="auto"/>
      </w:divBdr>
    </w:div>
    <w:div w:id="12732660">
      <w:bodyDiv w:val="1"/>
      <w:marLeft w:val="0"/>
      <w:marRight w:val="0"/>
      <w:marTop w:val="0"/>
      <w:marBottom w:val="0"/>
      <w:divBdr>
        <w:top w:val="none" w:sz="0" w:space="0" w:color="auto"/>
        <w:left w:val="none" w:sz="0" w:space="0" w:color="auto"/>
        <w:bottom w:val="none" w:sz="0" w:space="0" w:color="auto"/>
        <w:right w:val="none" w:sz="0" w:space="0" w:color="auto"/>
      </w:divBdr>
    </w:div>
    <w:div w:id="13769542">
      <w:bodyDiv w:val="1"/>
      <w:marLeft w:val="0"/>
      <w:marRight w:val="0"/>
      <w:marTop w:val="0"/>
      <w:marBottom w:val="0"/>
      <w:divBdr>
        <w:top w:val="none" w:sz="0" w:space="0" w:color="auto"/>
        <w:left w:val="none" w:sz="0" w:space="0" w:color="auto"/>
        <w:bottom w:val="none" w:sz="0" w:space="0" w:color="auto"/>
        <w:right w:val="none" w:sz="0" w:space="0" w:color="auto"/>
      </w:divBdr>
    </w:div>
    <w:div w:id="16279482">
      <w:bodyDiv w:val="1"/>
      <w:marLeft w:val="0"/>
      <w:marRight w:val="0"/>
      <w:marTop w:val="0"/>
      <w:marBottom w:val="0"/>
      <w:divBdr>
        <w:top w:val="none" w:sz="0" w:space="0" w:color="auto"/>
        <w:left w:val="none" w:sz="0" w:space="0" w:color="auto"/>
        <w:bottom w:val="none" w:sz="0" w:space="0" w:color="auto"/>
        <w:right w:val="none" w:sz="0" w:space="0" w:color="auto"/>
      </w:divBdr>
    </w:div>
    <w:div w:id="16975048">
      <w:bodyDiv w:val="1"/>
      <w:marLeft w:val="0"/>
      <w:marRight w:val="0"/>
      <w:marTop w:val="0"/>
      <w:marBottom w:val="0"/>
      <w:divBdr>
        <w:top w:val="none" w:sz="0" w:space="0" w:color="auto"/>
        <w:left w:val="none" w:sz="0" w:space="0" w:color="auto"/>
        <w:bottom w:val="none" w:sz="0" w:space="0" w:color="auto"/>
        <w:right w:val="none" w:sz="0" w:space="0" w:color="auto"/>
      </w:divBdr>
    </w:div>
    <w:div w:id="19672785">
      <w:bodyDiv w:val="1"/>
      <w:marLeft w:val="0"/>
      <w:marRight w:val="0"/>
      <w:marTop w:val="0"/>
      <w:marBottom w:val="0"/>
      <w:divBdr>
        <w:top w:val="none" w:sz="0" w:space="0" w:color="auto"/>
        <w:left w:val="none" w:sz="0" w:space="0" w:color="auto"/>
        <w:bottom w:val="none" w:sz="0" w:space="0" w:color="auto"/>
        <w:right w:val="none" w:sz="0" w:space="0" w:color="auto"/>
      </w:divBdr>
    </w:div>
    <w:div w:id="22367036">
      <w:bodyDiv w:val="1"/>
      <w:marLeft w:val="0"/>
      <w:marRight w:val="0"/>
      <w:marTop w:val="0"/>
      <w:marBottom w:val="0"/>
      <w:divBdr>
        <w:top w:val="none" w:sz="0" w:space="0" w:color="auto"/>
        <w:left w:val="none" w:sz="0" w:space="0" w:color="auto"/>
        <w:bottom w:val="none" w:sz="0" w:space="0" w:color="auto"/>
        <w:right w:val="none" w:sz="0" w:space="0" w:color="auto"/>
      </w:divBdr>
    </w:div>
    <w:div w:id="23025795">
      <w:bodyDiv w:val="1"/>
      <w:marLeft w:val="0"/>
      <w:marRight w:val="0"/>
      <w:marTop w:val="0"/>
      <w:marBottom w:val="0"/>
      <w:divBdr>
        <w:top w:val="none" w:sz="0" w:space="0" w:color="auto"/>
        <w:left w:val="none" w:sz="0" w:space="0" w:color="auto"/>
        <w:bottom w:val="none" w:sz="0" w:space="0" w:color="auto"/>
        <w:right w:val="none" w:sz="0" w:space="0" w:color="auto"/>
      </w:divBdr>
    </w:div>
    <w:div w:id="26763139">
      <w:bodyDiv w:val="1"/>
      <w:marLeft w:val="0"/>
      <w:marRight w:val="0"/>
      <w:marTop w:val="0"/>
      <w:marBottom w:val="0"/>
      <w:divBdr>
        <w:top w:val="none" w:sz="0" w:space="0" w:color="auto"/>
        <w:left w:val="none" w:sz="0" w:space="0" w:color="auto"/>
        <w:bottom w:val="none" w:sz="0" w:space="0" w:color="auto"/>
        <w:right w:val="none" w:sz="0" w:space="0" w:color="auto"/>
      </w:divBdr>
    </w:div>
    <w:div w:id="28145493">
      <w:bodyDiv w:val="1"/>
      <w:marLeft w:val="0"/>
      <w:marRight w:val="0"/>
      <w:marTop w:val="0"/>
      <w:marBottom w:val="0"/>
      <w:divBdr>
        <w:top w:val="none" w:sz="0" w:space="0" w:color="auto"/>
        <w:left w:val="none" w:sz="0" w:space="0" w:color="auto"/>
        <w:bottom w:val="none" w:sz="0" w:space="0" w:color="auto"/>
        <w:right w:val="none" w:sz="0" w:space="0" w:color="auto"/>
      </w:divBdr>
    </w:div>
    <w:div w:id="30695730">
      <w:bodyDiv w:val="1"/>
      <w:marLeft w:val="0"/>
      <w:marRight w:val="0"/>
      <w:marTop w:val="0"/>
      <w:marBottom w:val="0"/>
      <w:divBdr>
        <w:top w:val="none" w:sz="0" w:space="0" w:color="auto"/>
        <w:left w:val="none" w:sz="0" w:space="0" w:color="auto"/>
        <w:bottom w:val="none" w:sz="0" w:space="0" w:color="auto"/>
        <w:right w:val="none" w:sz="0" w:space="0" w:color="auto"/>
      </w:divBdr>
    </w:div>
    <w:div w:id="33769900">
      <w:bodyDiv w:val="1"/>
      <w:marLeft w:val="0"/>
      <w:marRight w:val="0"/>
      <w:marTop w:val="0"/>
      <w:marBottom w:val="0"/>
      <w:divBdr>
        <w:top w:val="none" w:sz="0" w:space="0" w:color="auto"/>
        <w:left w:val="none" w:sz="0" w:space="0" w:color="auto"/>
        <w:bottom w:val="none" w:sz="0" w:space="0" w:color="auto"/>
        <w:right w:val="none" w:sz="0" w:space="0" w:color="auto"/>
      </w:divBdr>
    </w:div>
    <w:div w:id="34234489">
      <w:bodyDiv w:val="1"/>
      <w:marLeft w:val="0"/>
      <w:marRight w:val="0"/>
      <w:marTop w:val="0"/>
      <w:marBottom w:val="0"/>
      <w:divBdr>
        <w:top w:val="none" w:sz="0" w:space="0" w:color="auto"/>
        <w:left w:val="none" w:sz="0" w:space="0" w:color="auto"/>
        <w:bottom w:val="none" w:sz="0" w:space="0" w:color="auto"/>
        <w:right w:val="none" w:sz="0" w:space="0" w:color="auto"/>
      </w:divBdr>
    </w:div>
    <w:div w:id="34738958">
      <w:bodyDiv w:val="1"/>
      <w:marLeft w:val="0"/>
      <w:marRight w:val="0"/>
      <w:marTop w:val="0"/>
      <w:marBottom w:val="0"/>
      <w:divBdr>
        <w:top w:val="none" w:sz="0" w:space="0" w:color="auto"/>
        <w:left w:val="none" w:sz="0" w:space="0" w:color="auto"/>
        <w:bottom w:val="none" w:sz="0" w:space="0" w:color="auto"/>
        <w:right w:val="none" w:sz="0" w:space="0" w:color="auto"/>
      </w:divBdr>
    </w:div>
    <w:div w:id="38208651">
      <w:bodyDiv w:val="1"/>
      <w:marLeft w:val="0"/>
      <w:marRight w:val="0"/>
      <w:marTop w:val="0"/>
      <w:marBottom w:val="0"/>
      <w:divBdr>
        <w:top w:val="none" w:sz="0" w:space="0" w:color="auto"/>
        <w:left w:val="none" w:sz="0" w:space="0" w:color="auto"/>
        <w:bottom w:val="none" w:sz="0" w:space="0" w:color="auto"/>
        <w:right w:val="none" w:sz="0" w:space="0" w:color="auto"/>
      </w:divBdr>
    </w:div>
    <w:div w:id="38675599">
      <w:bodyDiv w:val="1"/>
      <w:marLeft w:val="0"/>
      <w:marRight w:val="0"/>
      <w:marTop w:val="0"/>
      <w:marBottom w:val="0"/>
      <w:divBdr>
        <w:top w:val="none" w:sz="0" w:space="0" w:color="auto"/>
        <w:left w:val="none" w:sz="0" w:space="0" w:color="auto"/>
        <w:bottom w:val="none" w:sz="0" w:space="0" w:color="auto"/>
        <w:right w:val="none" w:sz="0" w:space="0" w:color="auto"/>
      </w:divBdr>
      <w:divsChild>
        <w:div w:id="338586578">
          <w:marLeft w:val="0"/>
          <w:marRight w:val="0"/>
          <w:marTop w:val="0"/>
          <w:marBottom w:val="0"/>
          <w:divBdr>
            <w:top w:val="none" w:sz="0" w:space="0" w:color="auto"/>
            <w:left w:val="none" w:sz="0" w:space="0" w:color="auto"/>
            <w:bottom w:val="none" w:sz="0" w:space="0" w:color="auto"/>
            <w:right w:val="none" w:sz="0" w:space="0" w:color="auto"/>
          </w:divBdr>
        </w:div>
        <w:div w:id="344139439">
          <w:marLeft w:val="0"/>
          <w:marRight w:val="0"/>
          <w:marTop w:val="0"/>
          <w:marBottom w:val="0"/>
          <w:divBdr>
            <w:top w:val="none" w:sz="0" w:space="0" w:color="auto"/>
            <w:left w:val="none" w:sz="0" w:space="0" w:color="auto"/>
            <w:bottom w:val="none" w:sz="0" w:space="0" w:color="auto"/>
            <w:right w:val="none" w:sz="0" w:space="0" w:color="auto"/>
          </w:divBdr>
        </w:div>
        <w:div w:id="1774746853">
          <w:marLeft w:val="0"/>
          <w:marRight w:val="0"/>
          <w:marTop w:val="0"/>
          <w:marBottom w:val="0"/>
          <w:divBdr>
            <w:top w:val="none" w:sz="0" w:space="0" w:color="auto"/>
            <w:left w:val="none" w:sz="0" w:space="0" w:color="auto"/>
            <w:bottom w:val="none" w:sz="0" w:space="0" w:color="auto"/>
            <w:right w:val="none" w:sz="0" w:space="0" w:color="auto"/>
          </w:divBdr>
        </w:div>
        <w:div w:id="1971473710">
          <w:marLeft w:val="0"/>
          <w:marRight w:val="0"/>
          <w:marTop w:val="0"/>
          <w:marBottom w:val="0"/>
          <w:divBdr>
            <w:top w:val="none" w:sz="0" w:space="0" w:color="auto"/>
            <w:left w:val="none" w:sz="0" w:space="0" w:color="auto"/>
            <w:bottom w:val="none" w:sz="0" w:space="0" w:color="auto"/>
            <w:right w:val="none" w:sz="0" w:space="0" w:color="auto"/>
          </w:divBdr>
        </w:div>
      </w:divsChild>
    </w:div>
    <w:div w:id="40331439">
      <w:bodyDiv w:val="1"/>
      <w:marLeft w:val="0"/>
      <w:marRight w:val="0"/>
      <w:marTop w:val="0"/>
      <w:marBottom w:val="0"/>
      <w:divBdr>
        <w:top w:val="none" w:sz="0" w:space="0" w:color="auto"/>
        <w:left w:val="none" w:sz="0" w:space="0" w:color="auto"/>
        <w:bottom w:val="none" w:sz="0" w:space="0" w:color="auto"/>
        <w:right w:val="none" w:sz="0" w:space="0" w:color="auto"/>
      </w:divBdr>
    </w:div>
    <w:div w:id="40371015">
      <w:bodyDiv w:val="1"/>
      <w:marLeft w:val="0"/>
      <w:marRight w:val="0"/>
      <w:marTop w:val="0"/>
      <w:marBottom w:val="0"/>
      <w:divBdr>
        <w:top w:val="none" w:sz="0" w:space="0" w:color="auto"/>
        <w:left w:val="none" w:sz="0" w:space="0" w:color="auto"/>
        <w:bottom w:val="none" w:sz="0" w:space="0" w:color="auto"/>
        <w:right w:val="none" w:sz="0" w:space="0" w:color="auto"/>
      </w:divBdr>
    </w:div>
    <w:div w:id="42950308">
      <w:bodyDiv w:val="1"/>
      <w:marLeft w:val="0"/>
      <w:marRight w:val="0"/>
      <w:marTop w:val="0"/>
      <w:marBottom w:val="0"/>
      <w:divBdr>
        <w:top w:val="none" w:sz="0" w:space="0" w:color="auto"/>
        <w:left w:val="none" w:sz="0" w:space="0" w:color="auto"/>
        <w:bottom w:val="none" w:sz="0" w:space="0" w:color="auto"/>
        <w:right w:val="none" w:sz="0" w:space="0" w:color="auto"/>
      </w:divBdr>
    </w:div>
    <w:div w:id="44523664">
      <w:bodyDiv w:val="1"/>
      <w:marLeft w:val="0"/>
      <w:marRight w:val="0"/>
      <w:marTop w:val="0"/>
      <w:marBottom w:val="0"/>
      <w:divBdr>
        <w:top w:val="none" w:sz="0" w:space="0" w:color="auto"/>
        <w:left w:val="none" w:sz="0" w:space="0" w:color="auto"/>
        <w:bottom w:val="none" w:sz="0" w:space="0" w:color="auto"/>
        <w:right w:val="none" w:sz="0" w:space="0" w:color="auto"/>
      </w:divBdr>
    </w:div>
    <w:div w:id="46153418">
      <w:bodyDiv w:val="1"/>
      <w:marLeft w:val="0"/>
      <w:marRight w:val="0"/>
      <w:marTop w:val="0"/>
      <w:marBottom w:val="0"/>
      <w:divBdr>
        <w:top w:val="none" w:sz="0" w:space="0" w:color="auto"/>
        <w:left w:val="none" w:sz="0" w:space="0" w:color="auto"/>
        <w:bottom w:val="none" w:sz="0" w:space="0" w:color="auto"/>
        <w:right w:val="none" w:sz="0" w:space="0" w:color="auto"/>
      </w:divBdr>
    </w:div>
    <w:div w:id="50160265">
      <w:bodyDiv w:val="1"/>
      <w:marLeft w:val="0"/>
      <w:marRight w:val="0"/>
      <w:marTop w:val="0"/>
      <w:marBottom w:val="0"/>
      <w:divBdr>
        <w:top w:val="none" w:sz="0" w:space="0" w:color="auto"/>
        <w:left w:val="none" w:sz="0" w:space="0" w:color="auto"/>
        <w:bottom w:val="none" w:sz="0" w:space="0" w:color="auto"/>
        <w:right w:val="none" w:sz="0" w:space="0" w:color="auto"/>
      </w:divBdr>
    </w:div>
    <w:div w:id="52893143">
      <w:bodyDiv w:val="1"/>
      <w:marLeft w:val="0"/>
      <w:marRight w:val="0"/>
      <w:marTop w:val="0"/>
      <w:marBottom w:val="0"/>
      <w:divBdr>
        <w:top w:val="none" w:sz="0" w:space="0" w:color="auto"/>
        <w:left w:val="none" w:sz="0" w:space="0" w:color="auto"/>
        <w:bottom w:val="none" w:sz="0" w:space="0" w:color="auto"/>
        <w:right w:val="none" w:sz="0" w:space="0" w:color="auto"/>
      </w:divBdr>
    </w:div>
    <w:div w:id="55398940">
      <w:bodyDiv w:val="1"/>
      <w:marLeft w:val="0"/>
      <w:marRight w:val="0"/>
      <w:marTop w:val="0"/>
      <w:marBottom w:val="0"/>
      <w:divBdr>
        <w:top w:val="none" w:sz="0" w:space="0" w:color="auto"/>
        <w:left w:val="none" w:sz="0" w:space="0" w:color="auto"/>
        <w:bottom w:val="none" w:sz="0" w:space="0" w:color="auto"/>
        <w:right w:val="none" w:sz="0" w:space="0" w:color="auto"/>
      </w:divBdr>
    </w:div>
    <w:div w:id="57215528">
      <w:bodyDiv w:val="1"/>
      <w:marLeft w:val="0"/>
      <w:marRight w:val="0"/>
      <w:marTop w:val="0"/>
      <w:marBottom w:val="0"/>
      <w:divBdr>
        <w:top w:val="none" w:sz="0" w:space="0" w:color="auto"/>
        <w:left w:val="none" w:sz="0" w:space="0" w:color="auto"/>
        <w:bottom w:val="none" w:sz="0" w:space="0" w:color="auto"/>
        <w:right w:val="none" w:sz="0" w:space="0" w:color="auto"/>
      </w:divBdr>
    </w:div>
    <w:div w:id="58677531">
      <w:bodyDiv w:val="1"/>
      <w:marLeft w:val="0"/>
      <w:marRight w:val="0"/>
      <w:marTop w:val="0"/>
      <w:marBottom w:val="0"/>
      <w:divBdr>
        <w:top w:val="none" w:sz="0" w:space="0" w:color="auto"/>
        <w:left w:val="none" w:sz="0" w:space="0" w:color="auto"/>
        <w:bottom w:val="none" w:sz="0" w:space="0" w:color="auto"/>
        <w:right w:val="none" w:sz="0" w:space="0" w:color="auto"/>
      </w:divBdr>
    </w:div>
    <w:div w:id="65881704">
      <w:bodyDiv w:val="1"/>
      <w:marLeft w:val="0"/>
      <w:marRight w:val="0"/>
      <w:marTop w:val="0"/>
      <w:marBottom w:val="0"/>
      <w:divBdr>
        <w:top w:val="none" w:sz="0" w:space="0" w:color="auto"/>
        <w:left w:val="none" w:sz="0" w:space="0" w:color="auto"/>
        <w:bottom w:val="none" w:sz="0" w:space="0" w:color="auto"/>
        <w:right w:val="none" w:sz="0" w:space="0" w:color="auto"/>
      </w:divBdr>
    </w:div>
    <w:div w:id="68776937">
      <w:bodyDiv w:val="1"/>
      <w:marLeft w:val="0"/>
      <w:marRight w:val="0"/>
      <w:marTop w:val="0"/>
      <w:marBottom w:val="0"/>
      <w:divBdr>
        <w:top w:val="none" w:sz="0" w:space="0" w:color="auto"/>
        <w:left w:val="none" w:sz="0" w:space="0" w:color="auto"/>
        <w:bottom w:val="none" w:sz="0" w:space="0" w:color="auto"/>
        <w:right w:val="none" w:sz="0" w:space="0" w:color="auto"/>
      </w:divBdr>
    </w:div>
    <w:div w:id="69541874">
      <w:bodyDiv w:val="1"/>
      <w:marLeft w:val="0"/>
      <w:marRight w:val="0"/>
      <w:marTop w:val="0"/>
      <w:marBottom w:val="0"/>
      <w:divBdr>
        <w:top w:val="none" w:sz="0" w:space="0" w:color="auto"/>
        <w:left w:val="none" w:sz="0" w:space="0" w:color="auto"/>
        <w:bottom w:val="none" w:sz="0" w:space="0" w:color="auto"/>
        <w:right w:val="none" w:sz="0" w:space="0" w:color="auto"/>
      </w:divBdr>
    </w:div>
    <w:div w:id="70542069">
      <w:bodyDiv w:val="1"/>
      <w:marLeft w:val="0"/>
      <w:marRight w:val="0"/>
      <w:marTop w:val="0"/>
      <w:marBottom w:val="0"/>
      <w:divBdr>
        <w:top w:val="none" w:sz="0" w:space="0" w:color="auto"/>
        <w:left w:val="none" w:sz="0" w:space="0" w:color="auto"/>
        <w:bottom w:val="none" w:sz="0" w:space="0" w:color="auto"/>
        <w:right w:val="none" w:sz="0" w:space="0" w:color="auto"/>
      </w:divBdr>
    </w:div>
    <w:div w:id="70660874">
      <w:bodyDiv w:val="1"/>
      <w:marLeft w:val="0"/>
      <w:marRight w:val="0"/>
      <w:marTop w:val="0"/>
      <w:marBottom w:val="0"/>
      <w:divBdr>
        <w:top w:val="none" w:sz="0" w:space="0" w:color="auto"/>
        <w:left w:val="none" w:sz="0" w:space="0" w:color="auto"/>
        <w:bottom w:val="none" w:sz="0" w:space="0" w:color="auto"/>
        <w:right w:val="none" w:sz="0" w:space="0" w:color="auto"/>
      </w:divBdr>
    </w:div>
    <w:div w:id="72166397">
      <w:bodyDiv w:val="1"/>
      <w:marLeft w:val="0"/>
      <w:marRight w:val="0"/>
      <w:marTop w:val="0"/>
      <w:marBottom w:val="0"/>
      <w:divBdr>
        <w:top w:val="none" w:sz="0" w:space="0" w:color="auto"/>
        <w:left w:val="none" w:sz="0" w:space="0" w:color="auto"/>
        <w:bottom w:val="none" w:sz="0" w:space="0" w:color="auto"/>
        <w:right w:val="none" w:sz="0" w:space="0" w:color="auto"/>
      </w:divBdr>
    </w:div>
    <w:div w:id="72626752">
      <w:bodyDiv w:val="1"/>
      <w:marLeft w:val="0"/>
      <w:marRight w:val="0"/>
      <w:marTop w:val="0"/>
      <w:marBottom w:val="0"/>
      <w:divBdr>
        <w:top w:val="none" w:sz="0" w:space="0" w:color="auto"/>
        <w:left w:val="none" w:sz="0" w:space="0" w:color="auto"/>
        <w:bottom w:val="none" w:sz="0" w:space="0" w:color="auto"/>
        <w:right w:val="none" w:sz="0" w:space="0" w:color="auto"/>
      </w:divBdr>
    </w:div>
    <w:div w:id="74129230">
      <w:bodyDiv w:val="1"/>
      <w:marLeft w:val="0"/>
      <w:marRight w:val="0"/>
      <w:marTop w:val="0"/>
      <w:marBottom w:val="0"/>
      <w:divBdr>
        <w:top w:val="none" w:sz="0" w:space="0" w:color="auto"/>
        <w:left w:val="none" w:sz="0" w:space="0" w:color="auto"/>
        <w:bottom w:val="none" w:sz="0" w:space="0" w:color="auto"/>
        <w:right w:val="none" w:sz="0" w:space="0" w:color="auto"/>
      </w:divBdr>
    </w:div>
    <w:div w:id="76103119">
      <w:bodyDiv w:val="1"/>
      <w:marLeft w:val="0"/>
      <w:marRight w:val="0"/>
      <w:marTop w:val="0"/>
      <w:marBottom w:val="0"/>
      <w:divBdr>
        <w:top w:val="none" w:sz="0" w:space="0" w:color="auto"/>
        <w:left w:val="none" w:sz="0" w:space="0" w:color="auto"/>
        <w:bottom w:val="none" w:sz="0" w:space="0" w:color="auto"/>
        <w:right w:val="none" w:sz="0" w:space="0" w:color="auto"/>
      </w:divBdr>
    </w:div>
    <w:div w:id="79527924">
      <w:bodyDiv w:val="1"/>
      <w:marLeft w:val="0"/>
      <w:marRight w:val="0"/>
      <w:marTop w:val="0"/>
      <w:marBottom w:val="0"/>
      <w:divBdr>
        <w:top w:val="none" w:sz="0" w:space="0" w:color="auto"/>
        <w:left w:val="none" w:sz="0" w:space="0" w:color="auto"/>
        <w:bottom w:val="none" w:sz="0" w:space="0" w:color="auto"/>
        <w:right w:val="none" w:sz="0" w:space="0" w:color="auto"/>
      </w:divBdr>
    </w:div>
    <w:div w:id="80372828">
      <w:bodyDiv w:val="1"/>
      <w:marLeft w:val="0"/>
      <w:marRight w:val="0"/>
      <w:marTop w:val="0"/>
      <w:marBottom w:val="0"/>
      <w:divBdr>
        <w:top w:val="none" w:sz="0" w:space="0" w:color="auto"/>
        <w:left w:val="none" w:sz="0" w:space="0" w:color="auto"/>
        <w:bottom w:val="none" w:sz="0" w:space="0" w:color="auto"/>
        <w:right w:val="none" w:sz="0" w:space="0" w:color="auto"/>
      </w:divBdr>
    </w:div>
    <w:div w:id="81533849">
      <w:bodyDiv w:val="1"/>
      <w:marLeft w:val="0"/>
      <w:marRight w:val="0"/>
      <w:marTop w:val="0"/>
      <w:marBottom w:val="0"/>
      <w:divBdr>
        <w:top w:val="none" w:sz="0" w:space="0" w:color="auto"/>
        <w:left w:val="none" w:sz="0" w:space="0" w:color="auto"/>
        <w:bottom w:val="none" w:sz="0" w:space="0" w:color="auto"/>
        <w:right w:val="none" w:sz="0" w:space="0" w:color="auto"/>
      </w:divBdr>
    </w:div>
    <w:div w:id="83233890">
      <w:bodyDiv w:val="1"/>
      <w:marLeft w:val="0"/>
      <w:marRight w:val="0"/>
      <w:marTop w:val="0"/>
      <w:marBottom w:val="0"/>
      <w:divBdr>
        <w:top w:val="none" w:sz="0" w:space="0" w:color="auto"/>
        <w:left w:val="none" w:sz="0" w:space="0" w:color="auto"/>
        <w:bottom w:val="none" w:sz="0" w:space="0" w:color="auto"/>
        <w:right w:val="none" w:sz="0" w:space="0" w:color="auto"/>
      </w:divBdr>
    </w:div>
    <w:div w:id="83310912">
      <w:bodyDiv w:val="1"/>
      <w:marLeft w:val="0"/>
      <w:marRight w:val="0"/>
      <w:marTop w:val="0"/>
      <w:marBottom w:val="0"/>
      <w:divBdr>
        <w:top w:val="none" w:sz="0" w:space="0" w:color="auto"/>
        <w:left w:val="none" w:sz="0" w:space="0" w:color="auto"/>
        <w:bottom w:val="none" w:sz="0" w:space="0" w:color="auto"/>
        <w:right w:val="none" w:sz="0" w:space="0" w:color="auto"/>
      </w:divBdr>
    </w:div>
    <w:div w:id="83766208">
      <w:bodyDiv w:val="1"/>
      <w:marLeft w:val="0"/>
      <w:marRight w:val="0"/>
      <w:marTop w:val="0"/>
      <w:marBottom w:val="0"/>
      <w:divBdr>
        <w:top w:val="none" w:sz="0" w:space="0" w:color="auto"/>
        <w:left w:val="none" w:sz="0" w:space="0" w:color="auto"/>
        <w:bottom w:val="none" w:sz="0" w:space="0" w:color="auto"/>
        <w:right w:val="none" w:sz="0" w:space="0" w:color="auto"/>
      </w:divBdr>
    </w:div>
    <w:div w:id="84107882">
      <w:bodyDiv w:val="1"/>
      <w:marLeft w:val="0"/>
      <w:marRight w:val="0"/>
      <w:marTop w:val="0"/>
      <w:marBottom w:val="0"/>
      <w:divBdr>
        <w:top w:val="none" w:sz="0" w:space="0" w:color="auto"/>
        <w:left w:val="none" w:sz="0" w:space="0" w:color="auto"/>
        <w:bottom w:val="none" w:sz="0" w:space="0" w:color="auto"/>
        <w:right w:val="none" w:sz="0" w:space="0" w:color="auto"/>
      </w:divBdr>
    </w:div>
    <w:div w:id="86507550">
      <w:bodyDiv w:val="1"/>
      <w:marLeft w:val="0"/>
      <w:marRight w:val="0"/>
      <w:marTop w:val="0"/>
      <w:marBottom w:val="0"/>
      <w:divBdr>
        <w:top w:val="none" w:sz="0" w:space="0" w:color="auto"/>
        <w:left w:val="none" w:sz="0" w:space="0" w:color="auto"/>
        <w:bottom w:val="none" w:sz="0" w:space="0" w:color="auto"/>
        <w:right w:val="none" w:sz="0" w:space="0" w:color="auto"/>
      </w:divBdr>
    </w:div>
    <w:div w:id="87771789">
      <w:bodyDiv w:val="1"/>
      <w:marLeft w:val="0"/>
      <w:marRight w:val="0"/>
      <w:marTop w:val="0"/>
      <w:marBottom w:val="0"/>
      <w:divBdr>
        <w:top w:val="none" w:sz="0" w:space="0" w:color="auto"/>
        <w:left w:val="none" w:sz="0" w:space="0" w:color="auto"/>
        <w:bottom w:val="none" w:sz="0" w:space="0" w:color="auto"/>
        <w:right w:val="none" w:sz="0" w:space="0" w:color="auto"/>
      </w:divBdr>
    </w:div>
    <w:div w:id="89740174">
      <w:bodyDiv w:val="1"/>
      <w:marLeft w:val="0"/>
      <w:marRight w:val="0"/>
      <w:marTop w:val="0"/>
      <w:marBottom w:val="0"/>
      <w:divBdr>
        <w:top w:val="none" w:sz="0" w:space="0" w:color="auto"/>
        <w:left w:val="none" w:sz="0" w:space="0" w:color="auto"/>
        <w:bottom w:val="none" w:sz="0" w:space="0" w:color="auto"/>
        <w:right w:val="none" w:sz="0" w:space="0" w:color="auto"/>
      </w:divBdr>
    </w:div>
    <w:div w:id="90664845">
      <w:bodyDiv w:val="1"/>
      <w:marLeft w:val="0"/>
      <w:marRight w:val="0"/>
      <w:marTop w:val="0"/>
      <w:marBottom w:val="0"/>
      <w:divBdr>
        <w:top w:val="none" w:sz="0" w:space="0" w:color="auto"/>
        <w:left w:val="none" w:sz="0" w:space="0" w:color="auto"/>
        <w:bottom w:val="none" w:sz="0" w:space="0" w:color="auto"/>
        <w:right w:val="none" w:sz="0" w:space="0" w:color="auto"/>
      </w:divBdr>
    </w:div>
    <w:div w:id="92013708">
      <w:bodyDiv w:val="1"/>
      <w:marLeft w:val="0"/>
      <w:marRight w:val="0"/>
      <w:marTop w:val="0"/>
      <w:marBottom w:val="0"/>
      <w:divBdr>
        <w:top w:val="none" w:sz="0" w:space="0" w:color="auto"/>
        <w:left w:val="none" w:sz="0" w:space="0" w:color="auto"/>
        <w:bottom w:val="none" w:sz="0" w:space="0" w:color="auto"/>
        <w:right w:val="none" w:sz="0" w:space="0" w:color="auto"/>
      </w:divBdr>
    </w:div>
    <w:div w:id="94327892">
      <w:bodyDiv w:val="1"/>
      <w:marLeft w:val="0"/>
      <w:marRight w:val="0"/>
      <w:marTop w:val="0"/>
      <w:marBottom w:val="0"/>
      <w:divBdr>
        <w:top w:val="none" w:sz="0" w:space="0" w:color="auto"/>
        <w:left w:val="none" w:sz="0" w:space="0" w:color="auto"/>
        <w:bottom w:val="none" w:sz="0" w:space="0" w:color="auto"/>
        <w:right w:val="none" w:sz="0" w:space="0" w:color="auto"/>
      </w:divBdr>
    </w:div>
    <w:div w:id="94374852">
      <w:bodyDiv w:val="1"/>
      <w:marLeft w:val="0"/>
      <w:marRight w:val="0"/>
      <w:marTop w:val="0"/>
      <w:marBottom w:val="0"/>
      <w:divBdr>
        <w:top w:val="none" w:sz="0" w:space="0" w:color="auto"/>
        <w:left w:val="none" w:sz="0" w:space="0" w:color="auto"/>
        <w:bottom w:val="none" w:sz="0" w:space="0" w:color="auto"/>
        <w:right w:val="none" w:sz="0" w:space="0" w:color="auto"/>
      </w:divBdr>
    </w:div>
    <w:div w:id="97257071">
      <w:bodyDiv w:val="1"/>
      <w:marLeft w:val="0"/>
      <w:marRight w:val="0"/>
      <w:marTop w:val="0"/>
      <w:marBottom w:val="0"/>
      <w:divBdr>
        <w:top w:val="none" w:sz="0" w:space="0" w:color="auto"/>
        <w:left w:val="none" w:sz="0" w:space="0" w:color="auto"/>
        <w:bottom w:val="none" w:sz="0" w:space="0" w:color="auto"/>
        <w:right w:val="none" w:sz="0" w:space="0" w:color="auto"/>
      </w:divBdr>
    </w:div>
    <w:div w:id="98987380">
      <w:bodyDiv w:val="1"/>
      <w:marLeft w:val="0"/>
      <w:marRight w:val="0"/>
      <w:marTop w:val="0"/>
      <w:marBottom w:val="0"/>
      <w:divBdr>
        <w:top w:val="none" w:sz="0" w:space="0" w:color="auto"/>
        <w:left w:val="none" w:sz="0" w:space="0" w:color="auto"/>
        <w:bottom w:val="none" w:sz="0" w:space="0" w:color="auto"/>
        <w:right w:val="none" w:sz="0" w:space="0" w:color="auto"/>
      </w:divBdr>
    </w:div>
    <w:div w:id="100494978">
      <w:bodyDiv w:val="1"/>
      <w:marLeft w:val="0"/>
      <w:marRight w:val="0"/>
      <w:marTop w:val="0"/>
      <w:marBottom w:val="0"/>
      <w:divBdr>
        <w:top w:val="none" w:sz="0" w:space="0" w:color="auto"/>
        <w:left w:val="none" w:sz="0" w:space="0" w:color="auto"/>
        <w:bottom w:val="none" w:sz="0" w:space="0" w:color="auto"/>
        <w:right w:val="none" w:sz="0" w:space="0" w:color="auto"/>
      </w:divBdr>
    </w:div>
    <w:div w:id="101416546">
      <w:bodyDiv w:val="1"/>
      <w:marLeft w:val="0"/>
      <w:marRight w:val="0"/>
      <w:marTop w:val="0"/>
      <w:marBottom w:val="0"/>
      <w:divBdr>
        <w:top w:val="none" w:sz="0" w:space="0" w:color="auto"/>
        <w:left w:val="none" w:sz="0" w:space="0" w:color="auto"/>
        <w:bottom w:val="none" w:sz="0" w:space="0" w:color="auto"/>
        <w:right w:val="none" w:sz="0" w:space="0" w:color="auto"/>
      </w:divBdr>
    </w:div>
    <w:div w:id="101459267">
      <w:bodyDiv w:val="1"/>
      <w:marLeft w:val="0"/>
      <w:marRight w:val="0"/>
      <w:marTop w:val="0"/>
      <w:marBottom w:val="0"/>
      <w:divBdr>
        <w:top w:val="none" w:sz="0" w:space="0" w:color="auto"/>
        <w:left w:val="none" w:sz="0" w:space="0" w:color="auto"/>
        <w:bottom w:val="none" w:sz="0" w:space="0" w:color="auto"/>
        <w:right w:val="none" w:sz="0" w:space="0" w:color="auto"/>
      </w:divBdr>
    </w:div>
    <w:div w:id="101725914">
      <w:bodyDiv w:val="1"/>
      <w:marLeft w:val="0"/>
      <w:marRight w:val="0"/>
      <w:marTop w:val="0"/>
      <w:marBottom w:val="0"/>
      <w:divBdr>
        <w:top w:val="none" w:sz="0" w:space="0" w:color="auto"/>
        <w:left w:val="none" w:sz="0" w:space="0" w:color="auto"/>
        <w:bottom w:val="none" w:sz="0" w:space="0" w:color="auto"/>
        <w:right w:val="none" w:sz="0" w:space="0" w:color="auto"/>
      </w:divBdr>
    </w:div>
    <w:div w:id="102770899">
      <w:bodyDiv w:val="1"/>
      <w:marLeft w:val="0"/>
      <w:marRight w:val="0"/>
      <w:marTop w:val="0"/>
      <w:marBottom w:val="0"/>
      <w:divBdr>
        <w:top w:val="none" w:sz="0" w:space="0" w:color="auto"/>
        <w:left w:val="none" w:sz="0" w:space="0" w:color="auto"/>
        <w:bottom w:val="none" w:sz="0" w:space="0" w:color="auto"/>
        <w:right w:val="none" w:sz="0" w:space="0" w:color="auto"/>
      </w:divBdr>
    </w:div>
    <w:div w:id="103884645">
      <w:bodyDiv w:val="1"/>
      <w:marLeft w:val="0"/>
      <w:marRight w:val="0"/>
      <w:marTop w:val="0"/>
      <w:marBottom w:val="0"/>
      <w:divBdr>
        <w:top w:val="none" w:sz="0" w:space="0" w:color="auto"/>
        <w:left w:val="none" w:sz="0" w:space="0" w:color="auto"/>
        <w:bottom w:val="none" w:sz="0" w:space="0" w:color="auto"/>
        <w:right w:val="none" w:sz="0" w:space="0" w:color="auto"/>
      </w:divBdr>
    </w:div>
    <w:div w:id="104156094">
      <w:bodyDiv w:val="1"/>
      <w:marLeft w:val="0"/>
      <w:marRight w:val="0"/>
      <w:marTop w:val="0"/>
      <w:marBottom w:val="0"/>
      <w:divBdr>
        <w:top w:val="none" w:sz="0" w:space="0" w:color="auto"/>
        <w:left w:val="none" w:sz="0" w:space="0" w:color="auto"/>
        <w:bottom w:val="none" w:sz="0" w:space="0" w:color="auto"/>
        <w:right w:val="none" w:sz="0" w:space="0" w:color="auto"/>
      </w:divBdr>
    </w:div>
    <w:div w:id="104928225">
      <w:bodyDiv w:val="1"/>
      <w:marLeft w:val="0"/>
      <w:marRight w:val="0"/>
      <w:marTop w:val="0"/>
      <w:marBottom w:val="0"/>
      <w:divBdr>
        <w:top w:val="none" w:sz="0" w:space="0" w:color="auto"/>
        <w:left w:val="none" w:sz="0" w:space="0" w:color="auto"/>
        <w:bottom w:val="none" w:sz="0" w:space="0" w:color="auto"/>
        <w:right w:val="none" w:sz="0" w:space="0" w:color="auto"/>
      </w:divBdr>
    </w:div>
    <w:div w:id="107239186">
      <w:bodyDiv w:val="1"/>
      <w:marLeft w:val="0"/>
      <w:marRight w:val="0"/>
      <w:marTop w:val="0"/>
      <w:marBottom w:val="0"/>
      <w:divBdr>
        <w:top w:val="none" w:sz="0" w:space="0" w:color="auto"/>
        <w:left w:val="none" w:sz="0" w:space="0" w:color="auto"/>
        <w:bottom w:val="none" w:sz="0" w:space="0" w:color="auto"/>
        <w:right w:val="none" w:sz="0" w:space="0" w:color="auto"/>
      </w:divBdr>
    </w:div>
    <w:div w:id="107748237">
      <w:bodyDiv w:val="1"/>
      <w:marLeft w:val="0"/>
      <w:marRight w:val="0"/>
      <w:marTop w:val="0"/>
      <w:marBottom w:val="0"/>
      <w:divBdr>
        <w:top w:val="none" w:sz="0" w:space="0" w:color="auto"/>
        <w:left w:val="none" w:sz="0" w:space="0" w:color="auto"/>
        <w:bottom w:val="none" w:sz="0" w:space="0" w:color="auto"/>
        <w:right w:val="none" w:sz="0" w:space="0" w:color="auto"/>
      </w:divBdr>
    </w:div>
    <w:div w:id="108664651">
      <w:bodyDiv w:val="1"/>
      <w:marLeft w:val="0"/>
      <w:marRight w:val="0"/>
      <w:marTop w:val="0"/>
      <w:marBottom w:val="0"/>
      <w:divBdr>
        <w:top w:val="none" w:sz="0" w:space="0" w:color="auto"/>
        <w:left w:val="none" w:sz="0" w:space="0" w:color="auto"/>
        <w:bottom w:val="none" w:sz="0" w:space="0" w:color="auto"/>
        <w:right w:val="none" w:sz="0" w:space="0" w:color="auto"/>
      </w:divBdr>
    </w:div>
    <w:div w:id="110176253">
      <w:bodyDiv w:val="1"/>
      <w:marLeft w:val="0"/>
      <w:marRight w:val="0"/>
      <w:marTop w:val="0"/>
      <w:marBottom w:val="0"/>
      <w:divBdr>
        <w:top w:val="none" w:sz="0" w:space="0" w:color="auto"/>
        <w:left w:val="none" w:sz="0" w:space="0" w:color="auto"/>
        <w:bottom w:val="none" w:sz="0" w:space="0" w:color="auto"/>
        <w:right w:val="none" w:sz="0" w:space="0" w:color="auto"/>
      </w:divBdr>
    </w:div>
    <w:div w:id="110633797">
      <w:bodyDiv w:val="1"/>
      <w:marLeft w:val="0"/>
      <w:marRight w:val="0"/>
      <w:marTop w:val="0"/>
      <w:marBottom w:val="0"/>
      <w:divBdr>
        <w:top w:val="none" w:sz="0" w:space="0" w:color="auto"/>
        <w:left w:val="none" w:sz="0" w:space="0" w:color="auto"/>
        <w:bottom w:val="none" w:sz="0" w:space="0" w:color="auto"/>
        <w:right w:val="none" w:sz="0" w:space="0" w:color="auto"/>
      </w:divBdr>
    </w:div>
    <w:div w:id="112407108">
      <w:bodyDiv w:val="1"/>
      <w:marLeft w:val="0"/>
      <w:marRight w:val="0"/>
      <w:marTop w:val="0"/>
      <w:marBottom w:val="0"/>
      <w:divBdr>
        <w:top w:val="none" w:sz="0" w:space="0" w:color="auto"/>
        <w:left w:val="none" w:sz="0" w:space="0" w:color="auto"/>
        <w:bottom w:val="none" w:sz="0" w:space="0" w:color="auto"/>
        <w:right w:val="none" w:sz="0" w:space="0" w:color="auto"/>
      </w:divBdr>
    </w:div>
    <w:div w:id="114764097">
      <w:bodyDiv w:val="1"/>
      <w:marLeft w:val="0"/>
      <w:marRight w:val="0"/>
      <w:marTop w:val="0"/>
      <w:marBottom w:val="0"/>
      <w:divBdr>
        <w:top w:val="none" w:sz="0" w:space="0" w:color="auto"/>
        <w:left w:val="none" w:sz="0" w:space="0" w:color="auto"/>
        <w:bottom w:val="none" w:sz="0" w:space="0" w:color="auto"/>
        <w:right w:val="none" w:sz="0" w:space="0" w:color="auto"/>
      </w:divBdr>
    </w:div>
    <w:div w:id="115030577">
      <w:bodyDiv w:val="1"/>
      <w:marLeft w:val="0"/>
      <w:marRight w:val="0"/>
      <w:marTop w:val="0"/>
      <w:marBottom w:val="0"/>
      <w:divBdr>
        <w:top w:val="none" w:sz="0" w:space="0" w:color="auto"/>
        <w:left w:val="none" w:sz="0" w:space="0" w:color="auto"/>
        <w:bottom w:val="none" w:sz="0" w:space="0" w:color="auto"/>
        <w:right w:val="none" w:sz="0" w:space="0" w:color="auto"/>
      </w:divBdr>
    </w:div>
    <w:div w:id="117838985">
      <w:bodyDiv w:val="1"/>
      <w:marLeft w:val="0"/>
      <w:marRight w:val="0"/>
      <w:marTop w:val="0"/>
      <w:marBottom w:val="0"/>
      <w:divBdr>
        <w:top w:val="none" w:sz="0" w:space="0" w:color="auto"/>
        <w:left w:val="none" w:sz="0" w:space="0" w:color="auto"/>
        <w:bottom w:val="none" w:sz="0" w:space="0" w:color="auto"/>
        <w:right w:val="none" w:sz="0" w:space="0" w:color="auto"/>
      </w:divBdr>
    </w:div>
    <w:div w:id="119615720">
      <w:bodyDiv w:val="1"/>
      <w:marLeft w:val="0"/>
      <w:marRight w:val="0"/>
      <w:marTop w:val="0"/>
      <w:marBottom w:val="0"/>
      <w:divBdr>
        <w:top w:val="none" w:sz="0" w:space="0" w:color="auto"/>
        <w:left w:val="none" w:sz="0" w:space="0" w:color="auto"/>
        <w:bottom w:val="none" w:sz="0" w:space="0" w:color="auto"/>
        <w:right w:val="none" w:sz="0" w:space="0" w:color="auto"/>
      </w:divBdr>
    </w:div>
    <w:div w:id="122120403">
      <w:bodyDiv w:val="1"/>
      <w:marLeft w:val="0"/>
      <w:marRight w:val="0"/>
      <w:marTop w:val="0"/>
      <w:marBottom w:val="0"/>
      <w:divBdr>
        <w:top w:val="none" w:sz="0" w:space="0" w:color="auto"/>
        <w:left w:val="none" w:sz="0" w:space="0" w:color="auto"/>
        <w:bottom w:val="none" w:sz="0" w:space="0" w:color="auto"/>
        <w:right w:val="none" w:sz="0" w:space="0" w:color="auto"/>
      </w:divBdr>
    </w:div>
    <w:div w:id="127090722">
      <w:bodyDiv w:val="1"/>
      <w:marLeft w:val="0"/>
      <w:marRight w:val="0"/>
      <w:marTop w:val="0"/>
      <w:marBottom w:val="0"/>
      <w:divBdr>
        <w:top w:val="none" w:sz="0" w:space="0" w:color="auto"/>
        <w:left w:val="none" w:sz="0" w:space="0" w:color="auto"/>
        <w:bottom w:val="none" w:sz="0" w:space="0" w:color="auto"/>
        <w:right w:val="none" w:sz="0" w:space="0" w:color="auto"/>
      </w:divBdr>
    </w:div>
    <w:div w:id="127600100">
      <w:bodyDiv w:val="1"/>
      <w:marLeft w:val="0"/>
      <w:marRight w:val="0"/>
      <w:marTop w:val="0"/>
      <w:marBottom w:val="0"/>
      <w:divBdr>
        <w:top w:val="none" w:sz="0" w:space="0" w:color="auto"/>
        <w:left w:val="none" w:sz="0" w:space="0" w:color="auto"/>
        <w:bottom w:val="none" w:sz="0" w:space="0" w:color="auto"/>
        <w:right w:val="none" w:sz="0" w:space="0" w:color="auto"/>
      </w:divBdr>
    </w:div>
    <w:div w:id="130632555">
      <w:bodyDiv w:val="1"/>
      <w:marLeft w:val="0"/>
      <w:marRight w:val="0"/>
      <w:marTop w:val="0"/>
      <w:marBottom w:val="0"/>
      <w:divBdr>
        <w:top w:val="none" w:sz="0" w:space="0" w:color="auto"/>
        <w:left w:val="none" w:sz="0" w:space="0" w:color="auto"/>
        <w:bottom w:val="none" w:sz="0" w:space="0" w:color="auto"/>
        <w:right w:val="none" w:sz="0" w:space="0" w:color="auto"/>
      </w:divBdr>
    </w:div>
    <w:div w:id="130636056">
      <w:bodyDiv w:val="1"/>
      <w:marLeft w:val="0"/>
      <w:marRight w:val="0"/>
      <w:marTop w:val="0"/>
      <w:marBottom w:val="0"/>
      <w:divBdr>
        <w:top w:val="none" w:sz="0" w:space="0" w:color="auto"/>
        <w:left w:val="none" w:sz="0" w:space="0" w:color="auto"/>
        <w:bottom w:val="none" w:sz="0" w:space="0" w:color="auto"/>
        <w:right w:val="none" w:sz="0" w:space="0" w:color="auto"/>
      </w:divBdr>
    </w:div>
    <w:div w:id="132455635">
      <w:bodyDiv w:val="1"/>
      <w:marLeft w:val="0"/>
      <w:marRight w:val="0"/>
      <w:marTop w:val="0"/>
      <w:marBottom w:val="0"/>
      <w:divBdr>
        <w:top w:val="none" w:sz="0" w:space="0" w:color="auto"/>
        <w:left w:val="none" w:sz="0" w:space="0" w:color="auto"/>
        <w:bottom w:val="none" w:sz="0" w:space="0" w:color="auto"/>
        <w:right w:val="none" w:sz="0" w:space="0" w:color="auto"/>
      </w:divBdr>
    </w:div>
    <w:div w:id="132912373">
      <w:bodyDiv w:val="1"/>
      <w:marLeft w:val="0"/>
      <w:marRight w:val="0"/>
      <w:marTop w:val="0"/>
      <w:marBottom w:val="0"/>
      <w:divBdr>
        <w:top w:val="none" w:sz="0" w:space="0" w:color="auto"/>
        <w:left w:val="none" w:sz="0" w:space="0" w:color="auto"/>
        <w:bottom w:val="none" w:sz="0" w:space="0" w:color="auto"/>
        <w:right w:val="none" w:sz="0" w:space="0" w:color="auto"/>
      </w:divBdr>
    </w:div>
    <w:div w:id="133063115">
      <w:bodyDiv w:val="1"/>
      <w:marLeft w:val="0"/>
      <w:marRight w:val="0"/>
      <w:marTop w:val="0"/>
      <w:marBottom w:val="0"/>
      <w:divBdr>
        <w:top w:val="none" w:sz="0" w:space="0" w:color="auto"/>
        <w:left w:val="none" w:sz="0" w:space="0" w:color="auto"/>
        <w:bottom w:val="none" w:sz="0" w:space="0" w:color="auto"/>
        <w:right w:val="none" w:sz="0" w:space="0" w:color="auto"/>
      </w:divBdr>
    </w:div>
    <w:div w:id="133639534">
      <w:bodyDiv w:val="1"/>
      <w:marLeft w:val="0"/>
      <w:marRight w:val="0"/>
      <w:marTop w:val="0"/>
      <w:marBottom w:val="0"/>
      <w:divBdr>
        <w:top w:val="none" w:sz="0" w:space="0" w:color="auto"/>
        <w:left w:val="none" w:sz="0" w:space="0" w:color="auto"/>
        <w:bottom w:val="none" w:sz="0" w:space="0" w:color="auto"/>
        <w:right w:val="none" w:sz="0" w:space="0" w:color="auto"/>
      </w:divBdr>
    </w:div>
    <w:div w:id="134222825">
      <w:bodyDiv w:val="1"/>
      <w:marLeft w:val="0"/>
      <w:marRight w:val="0"/>
      <w:marTop w:val="0"/>
      <w:marBottom w:val="0"/>
      <w:divBdr>
        <w:top w:val="none" w:sz="0" w:space="0" w:color="auto"/>
        <w:left w:val="none" w:sz="0" w:space="0" w:color="auto"/>
        <w:bottom w:val="none" w:sz="0" w:space="0" w:color="auto"/>
        <w:right w:val="none" w:sz="0" w:space="0" w:color="auto"/>
      </w:divBdr>
    </w:div>
    <w:div w:id="136149641">
      <w:bodyDiv w:val="1"/>
      <w:marLeft w:val="0"/>
      <w:marRight w:val="0"/>
      <w:marTop w:val="0"/>
      <w:marBottom w:val="0"/>
      <w:divBdr>
        <w:top w:val="none" w:sz="0" w:space="0" w:color="auto"/>
        <w:left w:val="none" w:sz="0" w:space="0" w:color="auto"/>
        <w:bottom w:val="none" w:sz="0" w:space="0" w:color="auto"/>
        <w:right w:val="none" w:sz="0" w:space="0" w:color="auto"/>
      </w:divBdr>
    </w:div>
    <w:div w:id="136340765">
      <w:bodyDiv w:val="1"/>
      <w:marLeft w:val="0"/>
      <w:marRight w:val="0"/>
      <w:marTop w:val="0"/>
      <w:marBottom w:val="0"/>
      <w:divBdr>
        <w:top w:val="none" w:sz="0" w:space="0" w:color="auto"/>
        <w:left w:val="none" w:sz="0" w:space="0" w:color="auto"/>
        <w:bottom w:val="none" w:sz="0" w:space="0" w:color="auto"/>
        <w:right w:val="none" w:sz="0" w:space="0" w:color="auto"/>
      </w:divBdr>
    </w:div>
    <w:div w:id="140078047">
      <w:bodyDiv w:val="1"/>
      <w:marLeft w:val="0"/>
      <w:marRight w:val="0"/>
      <w:marTop w:val="0"/>
      <w:marBottom w:val="0"/>
      <w:divBdr>
        <w:top w:val="none" w:sz="0" w:space="0" w:color="auto"/>
        <w:left w:val="none" w:sz="0" w:space="0" w:color="auto"/>
        <w:bottom w:val="none" w:sz="0" w:space="0" w:color="auto"/>
        <w:right w:val="none" w:sz="0" w:space="0" w:color="auto"/>
      </w:divBdr>
    </w:div>
    <w:div w:id="140973251">
      <w:bodyDiv w:val="1"/>
      <w:marLeft w:val="0"/>
      <w:marRight w:val="0"/>
      <w:marTop w:val="0"/>
      <w:marBottom w:val="0"/>
      <w:divBdr>
        <w:top w:val="none" w:sz="0" w:space="0" w:color="auto"/>
        <w:left w:val="none" w:sz="0" w:space="0" w:color="auto"/>
        <w:bottom w:val="none" w:sz="0" w:space="0" w:color="auto"/>
        <w:right w:val="none" w:sz="0" w:space="0" w:color="auto"/>
      </w:divBdr>
    </w:div>
    <w:div w:id="142238468">
      <w:bodyDiv w:val="1"/>
      <w:marLeft w:val="0"/>
      <w:marRight w:val="0"/>
      <w:marTop w:val="0"/>
      <w:marBottom w:val="0"/>
      <w:divBdr>
        <w:top w:val="none" w:sz="0" w:space="0" w:color="auto"/>
        <w:left w:val="none" w:sz="0" w:space="0" w:color="auto"/>
        <w:bottom w:val="none" w:sz="0" w:space="0" w:color="auto"/>
        <w:right w:val="none" w:sz="0" w:space="0" w:color="auto"/>
      </w:divBdr>
    </w:div>
    <w:div w:id="142742995">
      <w:bodyDiv w:val="1"/>
      <w:marLeft w:val="0"/>
      <w:marRight w:val="0"/>
      <w:marTop w:val="0"/>
      <w:marBottom w:val="0"/>
      <w:divBdr>
        <w:top w:val="none" w:sz="0" w:space="0" w:color="auto"/>
        <w:left w:val="none" w:sz="0" w:space="0" w:color="auto"/>
        <w:bottom w:val="none" w:sz="0" w:space="0" w:color="auto"/>
        <w:right w:val="none" w:sz="0" w:space="0" w:color="auto"/>
      </w:divBdr>
    </w:div>
    <w:div w:id="149639964">
      <w:bodyDiv w:val="1"/>
      <w:marLeft w:val="0"/>
      <w:marRight w:val="0"/>
      <w:marTop w:val="0"/>
      <w:marBottom w:val="0"/>
      <w:divBdr>
        <w:top w:val="none" w:sz="0" w:space="0" w:color="auto"/>
        <w:left w:val="none" w:sz="0" w:space="0" w:color="auto"/>
        <w:bottom w:val="none" w:sz="0" w:space="0" w:color="auto"/>
        <w:right w:val="none" w:sz="0" w:space="0" w:color="auto"/>
      </w:divBdr>
    </w:div>
    <w:div w:id="150873328">
      <w:bodyDiv w:val="1"/>
      <w:marLeft w:val="0"/>
      <w:marRight w:val="0"/>
      <w:marTop w:val="0"/>
      <w:marBottom w:val="0"/>
      <w:divBdr>
        <w:top w:val="none" w:sz="0" w:space="0" w:color="auto"/>
        <w:left w:val="none" w:sz="0" w:space="0" w:color="auto"/>
        <w:bottom w:val="none" w:sz="0" w:space="0" w:color="auto"/>
        <w:right w:val="none" w:sz="0" w:space="0" w:color="auto"/>
      </w:divBdr>
    </w:div>
    <w:div w:id="152726174">
      <w:bodyDiv w:val="1"/>
      <w:marLeft w:val="0"/>
      <w:marRight w:val="0"/>
      <w:marTop w:val="0"/>
      <w:marBottom w:val="0"/>
      <w:divBdr>
        <w:top w:val="none" w:sz="0" w:space="0" w:color="auto"/>
        <w:left w:val="none" w:sz="0" w:space="0" w:color="auto"/>
        <w:bottom w:val="none" w:sz="0" w:space="0" w:color="auto"/>
        <w:right w:val="none" w:sz="0" w:space="0" w:color="auto"/>
      </w:divBdr>
    </w:div>
    <w:div w:id="153492700">
      <w:bodyDiv w:val="1"/>
      <w:marLeft w:val="0"/>
      <w:marRight w:val="0"/>
      <w:marTop w:val="0"/>
      <w:marBottom w:val="0"/>
      <w:divBdr>
        <w:top w:val="none" w:sz="0" w:space="0" w:color="auto"/>
        <w:left w:val="none" w:sz="0" w:space="0" w:color="auto"/>
        <w:bottom w:val="none" w:sz="0" w:space="0" w:color="auto"/>
        <w:right w:val="none" w:sz="0" w:space="0" w:color="auto"/>
      </w:divBdr>
    </w:div>
    <w:div w:id="153955169">
      <w:bodyDiv w:val="1"/>
      <w:marLeft w:val="0"/>
      <w:marRight w:val="0"/>
      <w:marTop w:val="0"/>
      <w:marBottom w:val="0"/>
      <w:divBdr>
        <w:top w:val="none" w:sz="0" w:space="0" w:color="auto"/>
        <w:left w:val="none" w:sz="0" w:space="0" w:color="auto"/>
        <w:bottom w:val="none" w:sz="0" w:space="0" w:color="auto"/>
        <w:right w:val="none" w:sz="0" w:space="0" w:color="auto"/>
      </w:divBdr>
    </w:div>
    <w:div w:id="154079829">
      <w:bodyDiv w:val="1"/>
      <w:marLeft w:val="0"/>
      <w:marRight w:val="0"/>
      <w:marTop w:val="0"/>
      <w:marBottom w:val="0"/>
      <w:divBdr>
        <w:top w:val="none" w:sz="0" w:space="0" w:color="auto"/>
        <w:left w:val="none" w:sz="0" w:space="0" w:color="auto"/>
        <w:bottom w:val="none" w:sz="0" w:space="0" w:color="auto"/>
        <w:right w:val="none" w:sz="0" w:space="0" w:color="auto"/>
      </w:divBdr>
    </w:div>
    <w:div w:id="154226290">
      <w:bodyDiv w:val="1"/>
      <w:marLeft w:val="0"/>
      <w:marRight w:val="0"/>
      <w:marTop w:val="0"/>
      <w:marBottom w:val="0"/>
      <w:divBdr>
        <w:top w:val="none" w:sz="0" w:space="0" w:color="auto"/>
        <w:left w:val="none" w:sz="0" w:space="0" w:color="auto"/>
        <w:bottom w:val="none" w:sz="0" w:space="0" w:color="auto"/>
        <w:right w:val="none" w:sz="0" w:space="0" w:color="auto"/>
      </w:divBdr>
    </w:div>
    <w:div w:id="159779667">
      <w:bodyDiv w:val="1"/>
      <w:marLeft w:val="0"/>
      <w:marRight w:val="0"/>
      <w:marTop w:val="0"/>
      <w:marBottom w:val="0"/>
      <w:divBdr>
        <w:top w:val="none" w:sz="0" w:space="0" w:color="auto"/>
        <w:left w:val="none" w:sz="0" w:space="0" w:color="auto"/>
        <w:bottom w:val="none" w:sz="0" w:space="0" w:color="auto"/>
        <w:right w:val="none" w:sz="0" w:space="0" w:color="auto"/>
      </w:divBdr>
    </w:div>
    <w:div w:id="160464490">
      <w:bodyDiv w:val="1"/>
      <w:marLeft w:val="0"/>
      <w:marRight w:val="0"/>
      <w:marTop w:val="0"/>
      <w:marBottom w:val="0"/>
      <w:divBdr>
        <w:top w:val="none" w:sz="0" w:space="0" w:color="auto"/>
        <w:left w:val="none" w:sz="0" w:space="0" w:color="auto"/>
        <w:bottom w:val="none" w:sz="0" w:space="0" w:color="auto"/>
        <w:right w:val="none" w:sz="0" w:space="0" w:color="auto"/>
      </w:divBdr>
    </w:div>
    <w:div w:id="161245099">
      <w:bodyDiv w:val="1"/>
      <w:marLeft w:val="0"/>
      <w:marRight w:val="0"/>
      <w:marTop w:val="0"/>
      <w:marBottom w:val="0"/>
      <w:divBdr>
        <w:top w:val="none" w:sz="0" w:space="0" w:color="auto"/>
        <w:left w:val="none" w:sz="0" w:space="0" w:color="auto"/>
        <w:bottom w:val="none" w:sz="0" w:space="0" w:color="auto"/>
        <w:right w:val="none" w:sz="0" w:space="0" w:color="auto"/>
      </w:divBdr>
    </w:div>
    <w:div w:id="161699679">
      <w:bodyDiv w:val="1"/>
      <w:marLeft w:val="0"/>
      <w:marRight w:val="0"/>
      <w:marTop w:val="0"/>
      <w:marBottom w:val="0"/>
      <w:divBdr>
        <w:top w:val="none" w:sz="0" w:space="0" w:color="auto"/>
        <w:left w:val="none" w:sz="0" w:space="0" w:color="auto"/>
        <w:bottom w:val="none" w:sz="0" w:space="0" w:color="auto"/>
        <w:right w:val="none" w:sz="0" w:space="0" w:color="auto"/>
      </w:divBdr>
    </w:div>
    <w:div w:id="163203431">
      <w:bodyDiv w:val="1"/>
      <w:marLeft w:val="0"/>
      <w:marRight w:val="0"/>
      <w:marTop w:val="0"/>
      <w:marBottom w:val="0"/>
      <w:divBdr>
        <w:top w:val="none" w:sz="0" w:space="0" w:color="auto"/>
        <w:left w:val="none" w:sz="0" w:space="0" w:color="auto"/>
        <w:bottom w:val="none" w:sz="0" w:space="0" w:color="auto"/>
        <w:right w:val="none" w:sz="0" w:space="0" w:color="auto"/>
      </w:divBdr>
    </w:div>
    <w:div w:id="164900129">
      <w:bodyDiv w:val="1"/>
      <w:marLeft w:val="0"/>
      <w:marRight w:val="0"/>
      <w:marTop w:val="0"/>
      <w:marBottom w:val="0"/>
      <w:divBdr>
        <w:top w:val="none" w:sz="0" w:space="0" w:color="auto"/>
        <w:left w:val="none" w:sz="0" w:space="0" w:color="auto"/>
        <w:bottom w:val="none" w:sz="0" w:space="0" w:color="auto"/>
        <w:right w:val="none" w:sz="0" w:space="0" w:color="auto"/>
      </w:divBdr>
    </w:div>
    <w:div w:id="169101530">
      <w:bodyDiv w:val="1"/>
      <w:marLeft w:val="0"/>
      <w:marRight w:val="0"/>
      <w:marTop w:val="0"/>
      <w:marBottom w:val="0"/>
      <w:divBdr>
        <w:top w:val="none" w:sz="0" w:space="0" w:color="auto"/>
        <w:left w:val="none" w:sz="0" w:space="0" w:color="auto"/>
        <w:bottom w:val="none" w:sz="0" w:space="0" w:color="auto"/>
        <w:right w:val="none" w:sz="0" w:space="0" w:color="auto"/>
      </w:divBdr>
    </w:div>
    <w:div w:id="170144594">
      <w:bodyDiv w:val="1"/>
      <w:marLeft w:val="0"/>
      <w:marRight w:val="0"/>
      <w:marTop w:val="0"/>
      <w:marBottom w:val="0"/>
      <w:divBdr>
        <w:top w:val="none" w:sz="0" w:space="0" w:color="auto"/>
        <w:left w:val="none" w:sz="0" w:space="0" w:color="auto"/>
        <w:bottom w:val="none" w:sz="0" w:space="0" w:color="auto"/>
        <w:right w:val="none" w:sz="0" w:space="0" w:color="auto"/>
      </w:divBdr>
    </w:div>
    <w:div w:id="171653640">
      <w:bodyDiv w:val="1"/>
      <w:marLeft w:val="0"/>
      <w:marRight w:val="0"/>
      <w:marTop w:val="0"/>
      <w:marBottom w:val="0"/>
      <w:divBdr>
        <w:top w:val="none" w:sz="0" w:space="0" w:color="auto"/>
        <w:left w:val="none" w:sz="0" w:space="0" w:color="auto"/>
        <w:bottom w:val="none" w:sz="0" w:space="0" w:color="auto"/>
        <w:right w:val="none" w:sz="0" w:space="0" w:color="auto"/>
      </w:divBdr>
    </w:div>
    <w:div w:id="172184327">
      <w:bodyDiv w:val="1"/>
      <w:marLeft w:val="0"/>
      <w:marRight w:val="0"/>
      <w:marTop w:val="0"/>
      <w:marBottom w:val="0"/>
      <w:divBdr>
        <w:top w:val="none" w:sz="0" w:space="0" w:color="auto"/>
        <w:left w:val="none" w:sz="0" w:space="0" w:color="auto"/>
        <w:bottom w:val="none" w:sz="0" w:space="0" w:color="auto"/>
        <w:right w:val="none" w:sz="0" w:space="0" w:color="auto"/>
      </w:divBdr>
    </w:div>
    <w:div w:id="172955730">
      <w:bodyDiv w:val="1"/>
      <w:marLeft w:val="0"/>
      <w:marRight w:val="0"/>
      <w:marTop w:val="0"/>
      <w:marBottom w:val="0"/>
      <w:divBdr>
        <w:top w:val="none" w:sz="0" w:space="0" w:color="auto"/>
        <w:left w:val="none" w:sz="0" w:space="0" w:color="auto"/>
        <w:bottom w:val="none" w:sz="0" w:space="0" w:color="auto"/>
        <w:right w:val="none" w:sz="0" w:space="0" w:color="auto"/>
      </w:divBdr>
    </w:div>
    <w:div w:id="173492777">
      <w:bodyDiv w:val="1"/>
      <w:marLeft w:val="0"/>
      <w:marRight w:val="0"/>
      <w:marTop w:val="0"/>
      <w:marBottom w:val="0"/>
      <w:divBdr>
        <w:top w:val="none" w:sz="0" w:space="0" w:color="auto"/>
        <w:left w:val="none" w:sz="0" w:space="0" w:color="auto"/>
        <w:bottom w:val="none" w:sz="0" w:space="0" w:color="auto"/>
        <w:right w:val="none" w:sz="0" w:space="0" w:color="auto"/>
      </w:divBdr>
    </w:div>
    <w:div w:id="176771263">
      <w:bodyDiv w:val="1"/>
      <w:marLeft w:val="0"/>
      <w:marRight w:val="0"/>
      <w:marTop w:val="0"/>
      <w:marBottom w:val="0"/>
      <w:divBdr>
        <w:top w:val="none" w:sz="0" w:space="0" w:color="auto"/>
        <w:left w:val="none" w:sz="0" w:space="0" w:color="auto"/>
        <w:bottom w:val="none" w:sz="0" w:space="0" w:color="auto"/>
        <w:right w:val="none" w:sz="0" w:space="0" w:color="auto"/>
      </w:divBdr>
    </w:div>
    <w:div w:id="179129058">
      <w:bodyDiv w:val="1"/>
      <w:marLeft w:val="0"/>
      <w:marRight w:val="0"/>
      <w:marTop w:val="0"/>
      <w:marBottom w:val="0"/>
      <w:divBdr>
        <w:top w:val="none" w:sz="0" w:space="0" w:color="auto"/>
        <w:left w:val="none" w:sz="0" w:space="0" w:color="auto"/>
        <w:bottom w:val="none" w:sz="0" w:space="0" w:color="auto"/>
        <w:right w:val="none" w:sz="0" w:space="0" w:color="auto"/>
      </w:divBdr>
    </w:div>
    <w:div w:id="180055072">
      <w:bodyDiv w:val="1"/>
      <w:marLeft w:val="0"/>
      <w:marRight w:val="0"/>
      <w:marTop w:val="0"/>
      <w:marBottom w:val="0"/>
      <w:divBdr>
        <w:top w:val="none" w:sz="0" w:space="0" w:color="auto"/>
        <w:left w:val="none" w:sz="0" w:space="0" w:color="auto"/>
        <w:bottom w:val="none" w:sz="0" w:space="0" w:color="auto"/>
        <w:right w:val="none" w:sz="0" w:space="0" w:color="auto"/>
      </w:divBdr>
    </w:div>
    <w:div w:id="180703942">
      <w:bodyDiv w:val="1"/>
      <w:marLeft w:val="0"/>
      <w:marRight w:val="0"/>
      <w:marTop w:val="0"/>
      <w:marBottom w:val="0"/>
      <w:divBdr>
        <w:top w:val="none" w:sz="0" w:space="0" w:color="auto"/>
        <w:left w:val="none" w:sz="0" w:space="0" w:color="auto"/>
        <w:bottom w:val="none" w:sz="0" w:space="0" w:color="auto"/>
        <w:right w:val="none" w:sz="0" w:space="0" w:color="auto"/>
      </w:divBdr>
    </w:div>
    <w:div w:id="184177648">
      <w:bodyDiv w:val="1"/>
      <w:marLeft w:val="0"/>
      <w:marRight w:val="0"/>
      <w:marTop w:val="0"/>
      <w:marBottom w:val="0"/>
      <w:divBdr>
        <w:top w:val="none" w:sz="0" w:space="0" w:color="auto"/>
        <w:left w:val="none" w:sz="0" w:space="0" w:color="auto"/>
        <w:bottom w:val="none" w:sz="0" w:space="0" w:color="auto"/>
        <w:right w:val="none" w:sz="0" w:space="0" w:color="auto"/>
      </w:divBdr>
    </w:div>
    <w:div w:id="185220660">
      <w:bodyDiv w:val="1"/>
      <w:marLeft w:val="0"/>
      <w:marRight w:val="0"/>
      <w:marTop w:val="0"/>
      <w:marBottom w:val="0"/>
      <w:divBdr>
        <w:top w:val="none" w:sz="0" w:space="0" w:color="auto"/>
        <w:left w:val="none" w:sz="0" w:space="0" w:color="auto"/>
        <w:bottom w:val="none" w:sz="0" w:space="0" w:color="auto"/>
        <w:right w:val="none" w:sz="0" w:space="0" w:color="auto"/>
      </w:divBdr>
    </w:div>
    <w:div w:id="186607623">
      <w:bodyDiv w:val="1"/>
      <w:marLeft w:val="0"/>
      <w:marRight w:val="0"/>
      <w:marTop w:val="0"/>
      <w:marBottom w:val="0"/>
      <w:divBdr>
        <w:top w:val="none" w:sz="0" w:space="0" w:color="auto"/>
        <w:left w:val="none" w:sz="0" w:space="0" w:color="auto"/>
        <w:bottom w:val="none" w:sz="0" w:space="0" w:color="auto"/>
        <w:right w:val="none" w:sz="0" w:space="0" w:color="auto"/>
      </w:divBdr>
    </w:div>
    <w:div w:id="189952409">
      <w:bodyDiv w:val="1"/>
      <w:marLeft w:val="0"/>
      <w:marRight w:val="0"/>
      <w:marTop w:val="0"/>
      <w:marBottom w:val="0"/>
      <w:divBdr>
        <w:top w:val="none" w:sz="0" w:space="0" w:color="auto"/>
        <w:left w:val="none" w:sz="0" w:space="0" w:color="auto"/>
        <w:bottom w:val="none" w:sz="0" w:space="0" w:color="auto"/>
        <w:right w:val="none" w:sz="0" w:space="0" w:color="auto"/>
      </w:divBdr>
    </w:div>
    <w:div w:id="190609306">
      <w:bodyDiv w:val="1"/>
      <w:marLeft w:val="0"/>
      <w:marRight w:val="0"/>
      <w:marTop w:val="0"/>
      <w:marBottom w:val="0"/>
      <w:divBdr>
        <w:top w:val="none" w:sz="0" w:space="0" w:color="auto"/>
        <w:left w:val="none" w:sz="0" w:space="0" w:color="auto"/>
        <w:bottom w:val="none" w:sz="0" w:space="0" w:color="auto"/>
        <w:right w:val="none" w:sz="0" w:space="0" w:color="auto"/>
      </w:divBdr>
    </w:div>
    <w:div w:id="191456494">
      <w:bodyDiv w:val="1"/>
      <w:marLeft w:val="0"/>
      <w:marRight w:val="0"/>
      <w:marTop w:val="0"/>
      <w:marBottom w:val="0"/>
      <w:divBdr>
        <w:top w:val="none" w:sz="0" w:space="0" w:color="auto"/>
        <w:left w:val="none" w:sz="0" w:space="0" w:color="auto"/>
        <w:bottom w:val="none" w:sz="0" w:space="0" w:color="auto"/>
        <w:right w:val="none" w:sz="0" w:space="0" w:color="auto"/>
      </w:divBdr>
    </w:div>
    <w:div w:id="194122201">
      <w:bodyDiv w:val="1"/>
      <w:marLeft w:val="0"/>
      <w:marRight w:val="0"/>
      <w:marTop w:val="0"/>
      <w:marBottom w:val="0"/>
      <w:divBdr>
        <w:top w:val="none" w:sz="0" w:space="0" w:color="auto"/>
        <w:left w:val="none" w:sz="0" w:space="0" w:color="auto"/>
        <w:bottom w:val="none" w:sz="0" w:space="0" w:color="auto"/>
        <w:right w:val="none" w:sz="0" w:space="0" w:color="auto"/>
      </w:divBdr>
      <w:divsChild>
        <w:div w:id="1476676744">
          <w:marLeft w:val="0"/>
          <w:marRight w:val="0"/>
          <w:marTop w:val="0"/>
          <w:marBottom w:val="0"/>
          <w:divBdr>
            <w:top w:val="none" w:sz="0" w:space="0" w:color="auto"/>
            <w:left w:val="none" w:sz="0" w:space="0" w:color="auto"/>
            <w:bottom w:val="none" w:sz="0" w:space="0" w:color="auto"/>
            <w:right w:val="none" w:sz="0" w:space="0" w:color="auto"/>
          </w:divBdr>
          <w:divsChild>
            <w:div w:id="430006314">
              <w:marLeft w:val="0"/>
              <w:marRight w:val="0"/>
              <w:marTop w:val="0"/>
              <w:marBottom w:val="0"/>
              <w:divBdr>
                <w:top w:val="none" w:sz="0" w:space="0" w:color="auto"/>
                <w:left w:val="none" w:sz="0" w:space="0" w:color="auto"/>
                <w:bottom w:val="none" w:sz="0" w:space="0" w:color="auto"/>
                <w:right w:val="none" w:sz="0" w:space="0" w:color="auto"/>
              </w:divBdr>
              <w:divsChild>
                <w:div w:id="1070620312">
                  <w:marLeft w:val="0"/>
                  <w:marRight w:val="0"/>
                  <w:marTop w:val="0"/>
                  <w:marBottom w:val="0"/>
                  <w:divBdr>
                    <w:top w:val="none" w:sz="0" w:space="0" w:color="auto"/>
                    <w:left w:val="none" w:sz="0" w:space="0" w:color="auto"/>
                    <w:bottom w:val="none" w:sz="0" w:space="0" w:color="auto"/>
                    <w:right w:val="none" w:sz="0" w:space="0" w:color="auto"/>
                  </w:divBdr>
                  <w:divsChild>
                    <w:div w:id="196818893">
                      <w:marLeft w:val="0"/>
                      <w:marRight w:val="0"/>
                      <w:marTop w:val="0"/>
                      <w:marBottom w:val="0"/>
                      <w:divBdr>
                        <w:top w:val="none" w:sz="0" w:space="0" w:color="auto"/>
                        <w:left w:val="none" w:sz="0" w:space="0" w:color="auto"/>
                        <w:bottom w:val="none" w:sz="0" w:space="0" w:color="auto"/>
                        <w:right w:val="none" w:sz="0" w:space="0" w:color="auto"/>
                      </w:divBdr>
                      <w:divsChild>
                        <w:div w:id="13069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933944">
          <w:marLeft w:val="0"/>
          <w:marRight w:val="0"/>
          <w:marTop w:val="0"/>
          <w:marBottom w:val="0"/>
          <w:divBdr>
            <w:top w:val="none" w:sz="0" w:space="0" w:color="auto"/>
            <w:left w:val="none" w:sz="0" w:space="0" w:color="auto"/>
            <w:bottom w:val="none" w:sz="0" w:space="0" w:color="auto"/>
            <w:right w:val="none" w:sz="0" w:space="0" w:color="auto"/>
          </w:divBdr>
          <w:divsChild>
            <w:div w:id="3203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2116">
      <w:bodyDiv w:val="1"/>
      <w:marLeft w:val="0"/>
      <w:marRight w:val="0"/>
      <w:marTop w:val="0"/>
      <w:marBottom w:val="0"/>
      <w:divBdr>
        <w:top w:val="none" w:sz="0" w:space="0" w:color="auto"/>
        <w:left w:val="none" w:sz="0" w:space="0" w:color="auto"/>
        <w:bottom w:val="none" w:sz="0" w:space="0" w:color="auto"/>
        <w:right w:val="none" w:sz="0" w:space="0" w:color="auto"/>
      </w:divBdr>
    </w:div>
    <w:div w:id="194849045">
      <w:bodyDiv w:val="1"/>
      <w:marLeft w:val="0"/>
      <w:marRight w:val="0"/>
      <w:marTop w:val="0"/>
      <w:marBottom w:val="0"/>
      <w:divBdr>
        <w:top w:val="none" w:sz="0" w:space="0" w:color="auto"/>
        <w:left w:val="none" w:sz="0" w:space="0" w:color="auto"/>
        <w:bottom w:val="none" w:sz="0" w:space="0" w:color="auto"/>
        <w:right w:val="none" w:sz="0" w:space="0" w:color="auto"/>
      </w:divBdr>
    </w:div>
    <w:div w:id="198858918">
      <w:bodyDiv w:val="1"/>
      <w:marLeft w:val="0"/>
      <w:marRight w:val="0"/>
      <w:marTop w:val="0"/>
      <w:marBottom w:val="0"/>
      <w:divBdr>
        <w:top w:val="none" w:sz="0" w:space="0" w:color="auto"/>
        <w:left w:val="none" w:sz="0" w:space="0" w:color="auto"/>
        <w:bottom w:val="none" w:sz="0" w:space="0" w:color="auto"/>
        <w:right w:val="none" w:sz="0" w:space="0" w:color="auto"/>
      </w:divBdr>
    </w:div>
    <w:div w:id="201790946">
      <w:bodyDiv w:val="1"/>
      <w:marLeft w:val="0"/>
      <w:marRight w:val="0"/>
      <w:marTop w:val="0"/>
      <w:marBottom w:val="0"/>
      <w:divBdr>
        <w:top w:val="none" w:sz="0" w:space="0" w:color="auto"/>
        <w:left w:val="none" w:sz="0" w:space="0" w:color="auto"/>
        <w:bottom w:val="none" w:sz="0" w:space="0" w:color="auto"/>
        <w:right w:val="none" w:sz="0" w:space="0" w:color="auto"/>
      </w:divBdr>
    </w:div>
    <w:div w:id="201862878">
      <w:bodyDiv w:val="1"/>
      <w:marLeft w:val="0"/>
      <w:marRight w:val="0"/>
      <w:marTop w:val="0"/>
      <w:marBottom w:val="0"/>
      <w:divBdr>
        <w:top w:val="none" w:sz="0" w:space="0" w:color="auto"/>
        <w:left w:val="none" w:sz="0" w:space="0" w:color="auto"/>
        <w:bottom w:val="none" w:sz="0" w:space="0" w:color="auto"/>
        <w:right w:val="none" w:sz="0" w:space="0" w:color="auto"/>
      </w:divBdr>
    </w:div>
    <w:div w:id="206263067">
      <w:bodyDiv w:val="1"/>
      <w:marLeft w:val="0"/>
      <w:marRight w:val="0"/>
      <w:marTop w:val="0"/>
      <w:marBottom w:val="0"/>
      <w:divBdr>
        <w:top w:val="none" w:sz="0" w:space="0" w:color="auto"/>
        <w:left w:val="none" w:sz="0" w:space="0" w:color="auto"/>
        <w:bottom w:val="none" w:sz="0" w:space="0" w:color="auto"/>
        <w:right w:val="none" w:sz="0" w:space="0" w:color="auto"/>
      </w:divBdr>
    </w:div>
    <w:div w:id="209072848">
      <w:bodyDiv w:val="1"/>
      <w:marLeft w:val="0"/>
      <w:marRight w:val="0"/>
      <w:marTop w:val="0"/>
      <w:marBottom w:val="0"/>
      <w:divBdr>
        <w:top w:val="none" w:sz="0" w:space="0" w:color="auto"/>
        <w:left w:val="none" w:sz="0" w:space="0" w:color="auto"/>
        <w:bottom w:val="none" w:sz="0" w:space="0" w:color="auto"/>
        <w:right w:val="none" w:sz="0" w:space="0" w:color="auto"/>
      </w:divBdr>
    </w:div>
    <w:div w:id="211112191">
      <w:bodyDiv w:val="1"/>
      <w:marLeft w:val="0"/>
      <w:marRight w:val="0"/>
      <w:marTop w:val="0"/>
      <w:marBottom w:val="0"/>
      <w:divBdr>
        <w:top w:val="none" w:sz="0" w:space="0" w:color="auto"/>
        <w:left w:val="none" w:sz="0" w:space="0" w:color="auto"/>
        <w:bottom w:val="none" w:sz="0" w:space="0" w:color="auto"/>
        <w:right w:val="none" w:sz="0" w:space="0" w:color="auto"/>
      </w:divBdr>
    </w:div>
    <w:div w:id="212085596">
      <w:bodyDiv w:val="1"/>
      <w:marLeft w:val="0"/>
      <w:marRight w:val="0"/>
      <w:marTop w:val="0"/>
      <w:marBottom w:val="0"/>
      <w:divBdr>
        <w:top w:val="none" w:sz="0" w:space="0" w:color="auto"/>
        <w:left w:val="none" w:sz="0" w:space="0" w:color="auto"/>
        <w:bottom w:val="none" w:sz="0" w:space="0" w:color="auto"/>
        <w:right w:val="none" w:sz="0" w:space="0" w:color="auto"/>
      </w:divBdr>
    </w:div>
    <w:div w:id="213390255">
      <w:bodyDiv w:val="1"/>
      <w:marLeft w:val="0"/>
      <w:marRight w:val="0"/>
      <w:marTop w:val="0"/>
      <w:marBottom w:val="0"/>
      <w:divBdr>
        <w:top w:val="none" w:sz="0" w:space="0" w:color="auto"/>
        <w:left w:val="none" w:sz="0" w:space="0" w:color="auto"/>
        <w:bottom w:val="none" w:sz="0" w:space="0" w:color="auto"/>
        <w:right w:val="none" w:sz="0" w:space="0" w:color="auto"/>
      </w:divBdr>
    </w:div>
    <w:div w:id="213539718">
      <w:bodyDiv w:val="1"/>
      <w:marLeft w:val="0"/>
      <w:marRight w:val="0"/>
      <w:marTop w:val="0"/>
      <w:marBottom w:val="0"/>
      <w:divBdr>
        <w:top w:val="none" w:sz="0" w:space="0" w:color="auto"/>
        <w:left w:val="none" w:sz="0" w:space="0" w:color="auto"/>
        <w:bottom w:val="none" w:sz="0" w:space="0" w:color="auto"/>
        <w:right w:val="none" w:sz="0" w:space="0" w:color="auto"/>
      </w:divBdr>
    </w:div>
    <w:div w:id="216286003">
      <w:bodyDiv w:val="1"/>
      <w:marLeft w:val="0"/>
      <w:marRight w:val="0"/>
      <w:marTop w:val="0"/>
      <w:marBottom w:val="0"/>
      <w:divBdr>
        <w:top w:val="none" w:sz="0" w:space="0" w:color="auto"/>
        <w:left w:val="none" w:sz="0" w:space="0" w:color="auto"/>
        <w:bottom w:val="none" w:sz="0" w:space="0" w:color="auto"/>
        <w:right w:val="none" w:sz="0" w:space="0" w:color="auto"/>
      </w:divBdr>
    </w:div>
    <w:div w:id="216354876">
      <w:bodyDiv w:val="1"/>
      <w:marLeft w:val="0"/>
      <w:marRight w:val="0"/>
      <w:marTop w:val="0"/>
      <w:marBottom w:val="0"/>
      <w:divBdr>
        <w:top w:val="none" w:sz="0" w:space="0" w:color="auto"/>
        <w:left w:val="none" w:sz="0" w:space="0" w:color="auto"/>
        <w:bottom w:val="none" w:sz="0" w:space="0" w:color="auto"/>
        <w:right w:val="none" w:sz="0" w:space="0" w:color="auto"/>
      </w:divBdr>
    </w:div>
    <w:div w:id="217279876">
      <w:bodyDiv w:val="1"/>
      <w:marLeft w:val="0"/>
      <w:marRight w:val="0"/>
      <w:marTop w:val="0"/>
      <w:marBottom w:val="0"/>
      <w:divBdr>
        <w:top w:val="none" w:sz="0" w:space="0" w:color="auto"/>
        <w:left w:val="none" w:sz="0" w:space="0" w:color="auto"/>
        <w:bottom w:val="none" w:sz="0" w:space="0" w:color="auto"/>
        <w:right w:val="none" w:sz="0" w:space="0" w:color="auto"/>
      </w:divBdr>
    </w:div>
    <w:div w:id="221405374">
      <w:bodyDiv w:val="1"/>
      <w:marLeft w:val="0"/>
      <w:marRight w:val="0"/>
      <w:marTop w:val="0"/>
      <w:marBottom w:val="0"/>
      <w:divBdr>
        <w:top w:val="none" w:sz="0" w:space="0" w:color="auto"/>
        <w:left w:val="none" w:sz="0" w:space="0" w:color="auto"/>
        <w:bottom w:val="none" w:sz="0" w:space="0" w:color="auto"/>
        <w:right w:val="none" w:sz="0" w:space="0" w:color="auto"/>
      </w:divBdr>
    </w:div>
    <w:div w:id="222452593">
      <w:bodyDiv w:val="1"/>
      <w:marLeft w:val="0"/>
      <w:marRight w:val="0"/>
      <w:marTop w:val="0"/>
      <w:marBottom w:val="0"/>
      <w:divBdr>
        <w:top w:val="none" w:sz="0" w:space="0" w:color="auto"/>
        <w:left w:val="none" w:sz="0" w:space="0" w:color="auto"/>
        <w:bottom w:val="none" w:sz="0" w:space="0" w:color="auto"/>
        <w:right w:val="none" w:sz="0" w:space="0" w:color="auto"/>
      </w:divBdr>
    </w:div>
    <w:div w:id="222563436">
      <w:bodyDiv w:val="1"/>
      <w:marLeft w:val="0"/>
      <w:marRight w:val="0"/>
      <w:marTop w:val="0"/>
      <w:marBottom w:val="0"/>
      <w:divBdr>
        <w:top w:val="none" w:sz="0" w:space="0" w:color="auto"/>
        <w:left w:val="none" w:sz="0" w:space="0" w:color="auto"/>
        <w:bottom w:val="none" w:sz="0" w:space="0" w:color="auto"/>
        <w:right w:val="none" w:sz="0" w:space="0" w:color="auto"/>
      </w:divBdr>
    </w:div>
    <w:div w:id="223570904">
      <w:bodyDiv w:val="1"/>
      <w:marLeft w:val="0"/>
      <w:marRight w:val="0"/>
      <w:marTop w:val="0"/>
      <w:marBottom w:val="0"/>
      <w:divBdr>
        <w:top w:val="none" w:sz="0" w:space="0" w:color="auto"/>
        <w:left w:val="none" w:sz="0" w:space="0" w:color="auto"/>
        <w:bottom w:val="none" w:sz="0" w:space="0" w:color="auto"/>
        <w:right w:val="none" w:sz="0" w:space="0" w:color="auto"/>
      </w:divBdr>
    </w:div>
    <w:div w:id="224873320">
      <w:bodyDiv w:val="1"/>
      <w:marLeft w:val="0"/>
      <w:marRight w:val="0"/>
      <w:marTop w:val="0"/>
      <w:marBottom w:val="0"/>
      <w:divBdr>
        <w:top w:val="none" w:sz="0" w:space="0" w:color="auto"/>
        <w:left w:val="none" w:sz="0" w:space="0" w:color="auto"/>
        <w:bottom w:val="none" w:sz="0" w:space="0" w:color="auto"/>
        <w:right w:val="none" w:sz="0" w:space="0" w:color="auto"/>
      </w:divBdr>
    </w:div>
    <w:div w:id="226261883">
      <w:bodyDiv w:val="1"/>
      <w:marLeft w:val="0"/>
      <w:marRight w:val="0"/>
      <w:marTop w:val="0"/>
      <w:marBottom w:val="0"/>
      <w:divBdr>
        <w:top w:val="none" w:sz="0" w:space="0" w:color="auto"/>
        <w:left w:val="none" w:sz="0" w:space="0" w:color="auto"/>
        <w:bottom w:val="none" w:sz="0" w:space="0" w:color="auto"/>
        <w:right w:val="none" w:sz="0" w:space="0" w:color="auto"/>
      </w:divBdr>
    </w:div>
    <w:div w:id="227157267">
      <w:bodyDiv w:val="1"/>
      <w:marLeft w:val="0"/>
      <w:marRight w:val="0"/>
      <w:marTop w:val="0"/>
      <w:marBottom w:val="0"/>
      <w:divBdr>
        <w:top w:val="none" w:sz="0" w:space="0" w:color="auto"/>
        <w:left w:val="none" w:sz="0" w:space="0" w:color="auto"/>
        <w:bottom w:val="none" w:sz="0" w:space="0" w:color="auto"/>
        <w:right w:val="none" w:sz="0" w:space="0" w:color="auto"/>
      </w:divBdr>
    </w:div>
    <w:div w:id="229269038">
      <w:bodyDiv w:val="1"/>
      <w:marLeft w:val="0"/>
      <w:marRight w:val="0"/>
      <w:marTop w:val="0"/>
      <w:marBottom w:val="0"/>
      <w:divBdr>
        <w:top w:val="none" w:sz="0" w:space="0" w:color="auto"/>
        <w:left w:val="none" w:sz="0" w:space="0" w:color="auto"/>
        <w:bottom w:val="none" w:sz="0" w:space="0" w:color="auto"/>
        <w:right w:val="none" w:sz="0" w:space="0" w:color="auto"/>
      </w:divBdr>
    </w:div>
    <w:div w:id="230622976">
      <w:bodyDiv w:val="1"/>
      <w:marLeft w:val="0"/>
      <w:marRight w:val="0"/>
      <w:marTop w:val="0"/>
      <w:marBottom w:val="0"/>
      <w:divBdr>
        <w:top w:val="none" w:sz="0" w:space="0" w:color="auto"/>
        <w:left w:val="none" w:sz="0" w:space="0" w:color="auto"/>
        <w:bottom w:val="none" w:sz="0" w:space="0" w:color="auto"/>
        <w:right w:val="none" w:sz="0" w:space="0" w:color="auto"/>
      </w:divBdr>
    </w:div>
    <w:div w:id="231696146">
      <w:bodyDiv w:val="1"/>
      <w:marLeft w:val="0"/>
      <w:marRight w:val="0"/>
      <w:marTop w:val="0"/>
      <w:marBottom w:val="0"/>
      <w:divBdr>
        <w:top w:val="none" w:sz="0" w:space="0" w:color="auto"/>
        <w:left w:val="none" w:sz="0" w:space="0" w:color="auto"/>
        <w:bottom w:val="none" w:sz="0" w:space="0" w:color="auto"/>
        <w:right w:val="none" w:sz="0" w:space="0" w:color="auto"/>
      </w:divBdr>
    </w:div>
    <w:div w:id="240680524">
      <w:bodyDiv w:val="1"/>
      <w:marLeft w:val="0"/>
      <w:marRight w:val="0"/>
      <w:marTop w:val="0"/>
      <w:marBottom w:val="0"/>
      <w:divBdr>
        <w:top w:val="none" w:sz="0" w:space="0" w:color="auto"/>
        <w:left w:val="none" w:sz="0" w:space="0" w:color="auto"/>
        <w:bottom w:val="none" w:sz="0" w:space="0" w:color="auto"/>
        <w:right w:val="none" w:sz="0" w:space="0" w:color="auto"/>
      </w:divBdr>
    </w:div>
    <w:div w:id="243032042">
      <w:bodyDiv w:val="1"/>
      <w:marLeft w:val="0"/>
      <w:marRight w:val="0"/>
      <w:marTop w:val="0"/>
      <w:marBottom w:val="0"/>
      <w:divBdr>
        <w:top w:val="none" w:sz="0" w:space="0" w:color="auto"/>
        <w:left w:val="none" w:sz="0" w:space="0" w:color="auto"/>
        <w:bottom w:val="none" w:sz="0" w:space="0" w:color="auto"/>
        <w:right w:val="none" w:sz="0" w:space="0" w:color="auto"/>
      </w:divBdr>
    </w:div>
    <w:div w:id="243496765">
      <w:bodyDiv w:val="1"/>
      <w:marLeft w:val="0"/>
      <w:marRight w:val="0"/>
      <w:marTop w:val="0"/>
      <w:marBottom w:val="0"/>
      <w:divBdr>
        <w:top w:val="none" w:sz="0" w:space="0" w:color="auto"/>
        <w:left w:val="none" w:sz="0" w:space="0" w:color="auto"/>
        <w:bottom w:val="none" w:sz="0" w:space="0" w:color="auto"/>
        <w:right w:val="none" w:sz="0" w:space="0" w:color="auto"/>
      </w:divBdr>
    </w:div>
    <w:div w:id="247424670">
      <w:bodyDiv w:val="1"/>
      <w:marLeft w:val="0"/>
      <w:marRight w:val="0"/>
      <w:marTop w:val="0"/>
      <w:marBottom w:val="0"/>
      <w:divBdr>
        <w:top w:val="none" w:sz="0" w:space="0" w:color="auto"/>
        <w:left w:val="none" w:sz="0" w:space="0" w:color="auto"/>
        <w:bottom w:val="none" w:sz="0" w:space="0" w:color="auto"/>
        <w:right w:val="none" w:sz="0" w:space="0" w:color="auto"/>
      </w:divBdr>
    </w:div>
    <w:div w:id="247858958">
      <w:bodyDiv w:val="1"/>
      <w:marLeft w:val="0"/>
      <w:marRight w:val="0"/>
      <w:marTop w:val="0"/>
      <w:marBottom w:val="0"/>
      <w:divBdr>
        <w:top w:val="none" w:sz="0" w:space="0" w:color="auto"/>
        <w:left w:val="none" w:sz="0" w:space="0" w:color="auto"/>
        <w:bottom w:val="none" w:sz="0" w:space="0" w:color="auto"/>
        <w:right w:val="none" w:sz="0" w:space="0" w:color="auto"/>
      </w:divBdr>
    </w:div>
    <w:div w:id="251356652">
      <w:bodyDiv w:val="1"/>
      <w:marLeft w:val="0"/>
      <w:marRight w:val="0"/>
      <w:marTop w:val="0"/>
      <w:marBottom w:val="0"/>
      <w:divBdr>
        <w:top w:val="none" w:sz="0" w:space="0" w:color="auto"/>
        <w:left w:val="none" w:sz="0" w:space="0" w:color="auto"/>
        <w:bottom w:val="none" w:sz="0" w:space="0" w:color="auto"/>
        <w:right w:val="none" w:sz="0" w:space="0" w:color="auto"/>
      </w:divBdr>
    </w:div>
    <w:div w:id="253131103">
      <w:bodyDiv w:val="1"/>
      <w:marLeft w:val="0"/>
      <w:marRight w:val="0"/>
      <w:marTop w:val="0"/>
      <w:marBottom w:val="0"/>
      <w:divBdr>
        <w:top w:val="none" w:sz="0" w:space="0" w:color="auto"/>
        <w:left w:val="none" w:sz="0" w:space="0" w:color="auto"/>
        <w:bottom w:val="none" w:sz="0" w:space="0" w:color="auto"/>
        <w:right w:val="none" w:sz="0" w:space="0" w:color="auto"/>
      </w:divBdr>
    </w:div>
    <w:div w:id="253394005">
      <w:bodyDiv w:val="1"/>
      <w:marLeft w:val="0"/>
      <w:marRight w:val="0"/>
      <w:marTop w:val="0"/>
      <w:marBottom w:val="0"/>
      <w:divBdr>
        <w:top w:val="none" w:sz="0" w:space="0" w:color="auto"/>
        <w:left w:val="none" w:sz="0" w:space="0" w:color="auto"/>
        <w:bottom w:val="none" w:sz="0" w:space="0" w:color="auto"/>
        <w:right w:val="none" w:sz="0" w:space="0" w:color="auto"/>
      </w:divBdr>
    </w:div>
    <w:div w:id="253629408">
      <w:bodyDiv w:val="1"/>
      <w:marLeft w:val="0"/>
      <w:marRight w:val="0"/>
      <w:marTop w:val="0"/>
      <w:marBottom w:val="0"/>
      <w:divBdr>
        <w:top w:val="none" w:sz="0" w:space="0" w:color="auto"/>
        <w:left w:val="none" w:sz="0" w:space="0" w:color="auto"/>
        <w:bottom w:val="none" w:sz="0" w:space="0" w:color="auto"/>
        <w:right w:val="none" w:sz="0" w:space="0" w:color="auto"/>
      </w:divBdr>
    </w:div>
    <w:div w:id="254556165">
      <w:bodyDiv w:val="1"/>
      <w:marLeft w:val="0"/>
      <w:marRight w:val="0"/>
      <w:marTop w:val="0"/>
      <w:marBottom w:val="0"/>
      <w:divBdr>
        <w:top w:val="none" w:sz="0" w:space="0" w:color="auto"/>
        <w:left w:val="none" w:sz="0" w:space="0" w:color="auto"/>
        <w:bottom w:val="none" w:sz="0" w:space="0" w:color="auto"/>
        <w:right w:val="none" w:sz="0" w:space="0" w:color="auto"/>
      </w:divBdr>
    </w:div>
    <w:div w:id="254704311">
      <w:bodyDiv w:val="1"/>
      <w:marLeft w:val="0"/>
      <w:marRight w:val="0"/>
      <w:marTop w:val="0"/>
      <w:marBottom w:val="0"/>
      <w:divBdr>
        <w:top w:val="none" w:sz="0" w:space="0" w:color="auto"/>
        <w:left w:val="none" w:sz="0" w:space="0" w:color="auto"/>
        <w:bottom w:val="none" w:sz="0" w:space="0" w:color="auto"/>
        <w:right w:val="none" w:sz="0" w:space="0" w:color="auto"/>
      </w:divBdr>
    </w:div>
    <w:div w:id="255286056">
      <w:bodyDiv w:val="1"/>
      <w:marLeft w:val="0"/>
      <w:marRight w:val="0"/>
      <w:marTop w:val="0"/>
      <w:marBottom w:val="0"/>
      <w:divBdr>
        <w:top w:val="none" w:sz="0" w:space="0" w:color="auto"/>
        <w:left w:val="none" w:sz="0" w:space="0" w:color="auto"/>
        <w:bottom w:val="none" w:sz="0" w:space="0" w:color="auto"/>
        <w:right w:val="none" w:sz="0" w:space="0" w:color="auto"/>
      </w:divBdr>
    </w:div>
    <w:div w:id="256208341">
      <w:bodyDiv w:val="1"/>
      <w:marLeft w:val="0"/>
      <w:marRight w:val="0"/>
      <w:marTop w:val="0"/>
      <w:marBottom w:val="0"/>
      <w:divBdr>
        <w:top w:val="none" w:sz="0" w:space="0" w:color="auto"/>
        <w:left w:val="none" w:sz="0" w:space="0" w:color="auto"/>
        <w:bottom w:val="none" w:sz="0" w:space="0" w:color="auto"/>
        <w:right w:val="none" w:sz="0" w:space="0" w:color="auto"/>
      </w:divBdr>
    </w:div>
    <w:div w:id="257906879">
      <w:bodyDiv w:val="1"/>
      <w:marLeft w:val="0"/>
      <w:marRight w:val="0"/>
      <w:marTop w:val="0"/>
      <w:marBottom w:val="0"/>
      <w:divBdr>
        <w:top w:val="none" w:sz="0" w:space="0" w:color="auto"/>
        <w:left w:val="none" w:sz="0" w:space="0" w:color="auto"/>
        <w:bottom w:val="none" w:sz="0" w:space="0" w:color="auto"/>
        <w:right w:val="none" w:sz="0" w:space="0" w:color="auto"/>
      </w:divBdr>
    </w:div>
    <w:div w:id="260338387">
      <w:bodyDiv w:val="1"/>
      <w:marLeft w:val="0"/>
      <w:marRight w:val="0"/>
      <w:marTop w:val="0"/>
      <w:marBottom w:val="0"/>
      <w:divBdr>
        <w:top w:val="none" w:sz="0" w:space="0" w:color="auto"/>
        <w:left w:val="none" w:sz="0" w:space="0" w:color="auto"/>
        <w:bottom w:val="none" w:sz="0" w:space="0" w:color="auto"/>
        <w:right w:val="none" w:sz="0" w:space="0" w:color="auto"/>
      </w:divBdr>
    </w:div>
    <w:div w:id="263656467">
      <w:bodyDiv w:val="1"/>
      <w:marLeft w:val="0"/>
      <w:marRight w:val="0"/>
      <w:marTop w:val="0"/>
      <w:marBottom w:val="0"/>
      <w:divBdr>
        <w:top w:val="none" w:sz="0" w:space="0" w:color="auto"/>
        <w:left w:val="none" w:sz="0" w:space="0" w:color="auto"/>
        <w:bottom w:val="none" w:sz="0" w:space="0" w:color="auto"/>
        <w:right w:val="none" w:sz="0" w:space="0" w:color="auto"/>
      </w:divBdr>
    </w:div>
    <w:div w:id="264118798">
      <w:bodyDiv w:val="1"/>
      <w:marLeft w:val="0"/>
      <w:marRight w:val="0"/>
      <w:marTop w:val="0"/>
      <w:marBottom w:val="0"/>
      <w:divBdr>
        <w:top w:val="none" w:sz="0" w:space="0" w:color="auto"/>
        <w:left w:val="none" w:sz="0" w:space="0" w:color="auto"/>
        <w:bottom w:val="none" w:sz="0" w:space="0" w:color="auto"/>
        <w:right w:val="none" w:sz="0" w:space="0" w:color="auto"/>
      </w:divBdr>
    </w:div>
    <w:div w:id="265042180">
      <w:bodyDiv w:val="1"/>
      <w:marLeft w:val="0"/>
      <w:marRight w:val="0"/>
      <w:marTop w:val="0"/>
      <w:marBottom w:val="0"/>
      <w:divBdr>
        <w:top w:val="none" w:sz="0" w:space="0" w:color="auto"/>
        <w:left w:val="none" w:sz="0" w:space="0" w:color="auto"/>
        <w:bottom w:val="none" w:sz="0" w:space="0" w:color="auto"/>
        <w:right w:val="none" w:sz="0" w:space="0" w:color="auto"/>
      </w:divBdr>
    </w:div>
    <w:div w:id="266088388">
      <w:bodyDiv w:val="1"/>
      <w:marLeft w:val="0"/>
      <w:marRight w:val="0"/>
      <w:marTop w:val="0"/>
      <w:marBottom w:val="0"/>
      <w:divBdr>
        <w:top w:val="none" w:sz="0" w:space="0" w:color="auto"/>
        <w:left w:val="none" w:sz="0" w:space="0" w:color="auto"/>
        <w:bottom w:val="none" w:sz="0" w:space="0" w:color="auto"/>
        <w:right w:val="none" w:sz="0" w:space="0" w:color="auto"/>
      </w:divBdr>
    </w:div>
    <w:div w:id="271860364">
      <w:bodyDiv w:val="1"/>
      <w:marLeft w:val="0"/>
      <w:marRight w:val="0"/>
      <w:marTop w:val="0"/>
      <w:marBottom w:val="0"/>
      <w:divBdr>
        <w:top w:val="none" w:sz="0" w:space="0" w:color="auto"/>
        <w:left w:val="none" w:sz="0" w:space="0" w:color="auto"/>
        <w:bottom w:val="none" w:sz="0" w:space="0" w:color="auto"/>
        <w:right w:val="none" w:sz="0" w:space="0" w:color="auto"/>
      </w:divBdr>
    </w:div>
    <w:div w:id="272787993">
      <w:bodyDiv w:val="1"/>
      <w:marLeft w:val="0"/>
      <w:marRight w:val="0"/>
      <w:marTop w:val="0"/>
      <w:marBottom w:val="0"/>
      <w:divBdr>
        <w:top w:val="none" w:sz="0" w:space="0" w:color="auto"/>
        <w:left w:val="none" w:sz="0" w:space="0" w:color="auto"/>
        <w:bottom w:val="none" w:sz="0" w:space="0" w:color="auto"/>
        <w:right w:val="none" w:sz="0" w:space="0" w:color="auto"/>
      </w:divBdr>
    </w:div>
    <w:div w:id="273247016">
      <w:bodyDiv w:val="1"/>
      <w:marLeft w:val="0"/>
      <w:marRight w:val="0"/>
      <w:marTop w:val="0"/>
      <w:marBottom w:val="0"/>
      <w:divBdr>
        <w:top w:val="none" w:sz="0" w:space="0" w:color="auto"/>
        <w:left w:val="none" w:sz="0" w:space="0" w:color="auto"/>
        <w:bottom w:val="none" w:sz="0" w:space="0" w:color="auto"/>
        <w:right w:val="none" w:sz="0" w:space="0" w:color="auto"/>
      </w:divBdr>
    </w:div>
    <w:div w:id="280571117">
      <w:bodyDiv w:val="1"/>
      <w:marLeft w:val="0"/>
      <w:marRight w:val="0"/>
      <w:marTop w:val="0"/>
      <w:marBottom w:val="0"/>
      <w:divBdr>
        <w:top w:val="none" w:sz="0" w:space="0" w:color="auto"/>
        <w:left w:val="none" w:sz="0" w:space="0" w:color="auto"/>
        <w:bottom w:val="none" w:sz="0" w:space="0" w:color="auto"/>
        <w:right w:val="none" w:sz="0" w:space="0" w:color="auto"/>
      </w:divBdr>
    </w:div>
    <w:div w:id="284166391">
      <w:bodyDiv w:val="1"/>
      <w:marLeft w:val="0"/>
      <w:marRight w:val="0"/>
      <w:marTop w:val="0"/>
      <w:marBottom w:val="0"/>
      <w:divBdr>
        <w:top w:val="none" w:sz="0" w:space="0" w:color="auto"/>
        <w:left w:val="none" w:sz="0" w:space="0" w:color="auto"/>
        <w:bottom w:val="none" w:sz="0" w:space="0" w:color="auto"/>
        <w:right w:val="none" w:sz="0" w:space="0" w:color="auto"/>
      </w:divBdr>
    </w:div>
    <w:div w:id="284890124">
      <w:bodyDiv w:val="1"/>
      <w:marLeft w:val="0"/>
      <w:marRight w:val="0"/>
      <w:marTop w:val="0"/>
      <w:marBottom w:val="0"/>
      <w:divBdr>
        <w:top w:val="none" w:sz="0" w:space="0" w:color="auto"/>
        <w:left w:val="none" w:sz="0" w:space="0" w:color="auto"/>
        <w:bottom w:val="none" w:sz="0" w:space="0" w:color="auto"/>
        <w:right w:val="none" w:sz="0" w:space="0" w:color="auto"/>
      </w:divBdr>
    </w:div>
    <w:div w:id="285166615">
      <w:bodyDiv w:val="1"/>
      <w:marLeft w:val="0"/>
      <w:marRight w:val="0"/>
      <w:marTop w:val="0"/>
      <w:marBottom w:val="0"/>
      <w:divBdr>
        <w:top w:val="none" w:sz="0" w:space="0" w:color="auto"/>
        <w:left w:val="none" w:sz="0" w:space="0" w:color="auto"/>
        <w:bottom w:val="none" w:sz="0" w:space="0" w:color="auto"/>
        <w:right w:val="none" w:sz="0" w:space="0" w:color="auto"/>
      </w:divBdr>
    </w:div>
    <w:div w:id="285358800">
      <w:bodyDiv w:val="1"/>
      <w:marLeft w:val="0"/>
      <w:marRight w:val="0"/>
      <w:marTop w:val="0"/>
      <w:marBottom w:val="0"/>
      <w:divBdr>
        <w:top w:val="none" w:sz="0" w:space="0" w:color="auto"/>
        <w:left w:val="none" w:sz="0" w:space="0" w:color="auto"/>
        <w:bottom w:val="none" w:sz="0" w:space="0" w:color="auto"/>
        <w:right w:val="none" w:sz="0" w:space="0" w:color="auto"/>
      </w:divBdr>
    </w:div>
    <w:div w:id="287123199">
      <w:bodyDiv w:val="1"/>
      <w:marLeft w:val="0"/>
      <w:marRight w:val="0"/>
      <w:marTop w:val="0"/>
      <w:marBottom w:val="0"/>
      <w:divBdr>
        <w:top w:val="none" w:sz="0" w:space="0" w:color="auto"/>
        <w:left w:val="none" w:sz="0" w:space="0" w:color="auto"/>
        <w:bottom w:val="none" w:sz="0" w:space="0" w:color="auto"/>
        <w:right w:val="none" w:sz="0" w:space="0" w:color="auto"/>
      </w:divBdr>
    </w:div>
    <w:div w:id="287664582">
      <w:bodyDiv w:val="1"/>
      <w:marLeft w:val="0"/>
      <w:marRight w:val="0"/>
      <w:marTop w:val="0"/>
      <w:marBottom w:val="0"/>
      <w:divBdr>
        <w:top w:val="none" w:sz="0" w:space="0" w:color="auto"/>
        <w:left w:val="none" w:sz="0" w:space="0" w:color="auto"/>
        <w:bottom w:val="none" w:sz="0" w:space="0" w:color="auto"/>
        <w:right w:val="none" w:sz="0" w:space="0" w:color="auto"/>
      </w:divBdr>
    </w:div>
    <w:div w:id="288555726">
      <w:bodyDiv w:val="1"/>
      <w:marLeft w:val="0"/>
      <w:marRight w:val="0"/>
      <w:marTop w:val="0"/>
      <w:marBottom w:val="0"/>
      <w:divBdr>
        <w:top w:val="none" w:sz="0" w:space="0" w:color="auto"/>
        <w:left w:val="none" w:sz="0" w:space="0" w:color="auto"/>
        <w:bottom w:val="none" w:sz="0" w:space="0" w:color="auto"/>
        <w:right w:val="none" w:sz="0" w:space="0" w:color="auto"/>
      </w:divBdr>
    </w:div>
    <w:div w:id="290868285">
      <w:bodyDiv w:val="1"/>
      <w:marLeft w:val="0"/>
      <w:marRight w:val="0"/>
      <w:marTop w:val="0"/>
      <w:marBottom w:val="0"/>
      <w:divBdr>
        <w:top w:val="none" w:sz="0" w:space="0" w:color="auto"/>
        <w:left w:val="none" w:sz="0" w:space="0" w:color="auto"/>
        <w:bottom w:val="none" w:sz="0" w:space="0" w:color="auto"/>
        <w:right w:val="none" w:sz="0" w:space="0" w:color="auto"/>
      </w:divBdr>
    </w:div>
    <w:div w:id="292254568">
      <w:bodyDiv w:val="1"/>
      <w:marLeft w:val="0"/>
      <w:marRight w:val="0"/>
      <w:marTop w:val="0"/>
      <w:marBottom w:val="0"/>
      <w:divBdr>
        <w:top w:val="none" w:sz="0" w:space="0" w:color="auto"/>
        <w:left w:val="none" w:sz="0" w:space="0" w:color="auto"/>
        <w:bottom w:val="none" w:sz="0" w:space="0" w:color="auto"/>
        <w:right w:val="none" w:sz="0" w:space="0" w:color="auto"/>
      </w:divBdr>
    </w:div>
    <w:div w:id="293290234">
      <w:bodyDiv w:val="1"/>
      <w:marLeft w:val="0"/>
      <w:marRight w:val="0"/>
      <w:marTop w:val="0"/>
      <w:marBottom w:val="0"/>
      <w:divBdr>
        <w:top w:val="none" w:sz="0" w:space="0" w:color="auto"/>
        <w:left w:val="none" w:sz="0" w:space="0" w:color="auto"/>
        <w:bottom w:val="none" w:sz="0" w:space="0" w:color="auto"/>
        <w:right w:val="none" w:sz="0" w:space="0" w:color="auto"/>
      </w:divBdr>
    </w:div>
    <w:div w:id="294871588">
      <w:bodyDiv w:val="1"/>
      <w:marLeft w:val="0"/>
      <w:marRight w:val="0"/>
      <w:marTop w:val="0"/>
      <w:marBottom w:val="0"/>
      <w:divBdr>
        <w:top w:val="none" w:sz="0" w:space="0" w:color="auto"/>
        <w:left w:val="none" w:sz="0" w:space="0" w:color="auto"/>
        <w:bottom w:val="none" w:sz="0" w:space="0" w:color="auto"/>
        <w:right w:val="none" w:sz="0" w:space="0" w:color="auto"/>
      </w:divBdr>
    </w:div>
    <w:div w:id="295332778">
      <w:bodyDiv w:val="1"/>
      <w:marLeft w:val="0"/>
      <w:marRight w:val="0"/>
      <w:marTop w:val="0"/>
      <w:marBottom w:val="0"/>
      <w:divBdr>
        <w:top w:val="none" w:sz="0" w:space="0" w:color="auto"/>
        <w:left w:val="none" w:sz="0" w:space="0" w:color="auto"/>
        <w:bottom w:val="none" w:sz="0" w:space="0" w:color="auto"/>
        <w:right w:val="none" w:sz="0" w:space="0" w:color="auto"/>
      </w:divBdr>
    </w:div>
    <w:div w:id="296030839">
      <w:bodyDiv w:val="1"/>
      <w:marLeft w:val="0"/>
      <w:marRight w:val="0"/>
      <w:marTop w:val="0"/>
      <w:marBottom w:val="0"/>
      <w:divBdr>
        <w:top w:val="none" w:sz="0" w:space="0" w:color="auto"/>
        <w:left w:val="none" w:sz="0" w:space="0" w:color="auto"/>
        <w:bottom w:val="none" w:sz="0" w:space="0" w:color="auto"/>
        <w:right w:val="none" w:sz="0" w:space="0" w:color="auto"/>
      </w:divBdr>
    </w:div>
    <w:div w:id="296376999">
      <w:bodyDiv w:val="1"/>
      <w:marLeft w:val="0"/>
      <w:marRight w:val="0"/>
      <w:marTop w:val="0"/>
      <w:marBottom w:val="0"/>
      <w:divBdr>
        <w:top w:val="none" w:sz="0" w:space="0" w:color="auto"/>
        <w:left w:val="none" w:sz="0" w:space="0" w:color="auto"/>
        <w:bottom w:val="none" w:sz="0" w:space="0" w:color="auto"/>
        <w:right w:val="none" w:sz="0" w:space="0" w:color="auto"/>
      </w:divBdr>
    </w:div>
    <w:div w:id="296492235">
      <w:bodyDiv w:val="1"/>
      <w:marLeft w:val="0"/>
      <w:marRight w:val="0"/>
      <w:marTop w:val="0"/>
      <w:marBottom w:val="0"/>
      <w:divBdr>
        <w:top w:val="none" w:sz="0" w:space="0" w:color="auto"/>
        <w:left w:val="none" w:sz="0" w:space="0" w:color="auto"/>
        <w:bottom w:val="none" w:sz="0" w:space="0" w:color="auto"/>
        <w:right w:val="none" w:sz="0" w:space="0" w:color="auto"/>
      </w:divBdr>
    </w:div>
    <w:div w:id="297301359">
      <w:bodyDiv w:val="1"/>
      <w:marLeft w:val="0"/>
      <w:marRight w:val="0"/>
      <w:marTop w:val="0"/>
      <w:marBottom w:val="0"/>
      <w:divBdr>
        <w:top w:val="none" w:sz="0" w:space="0" w:color="auto"/>
        <w:left w:val="none" w:sz="0" w:space="0" w:color="auto"/>
        <w:bottom w:val="none" w:sz="0" w:space="0" w:color="auto"/>
        <w:right w:val="none" w:sz="0" w:space="0" w:color="auto"/>
      </w:divBdr>
    </w:div>
    <w:div w:id="297539814">
      <w:bodyDiv w:val="1"/>
      <w:marLeft w:val="0"/>
      <w:marRight w:val="0"/>
      <w:marTop w:val="0"/>
      <w:marBottom w:val="0"/>
      <w:divBdr>
        <w:top w:val="none" w:sz="0" w:space="0" w:color="auto"/>
        <w:left w:val="none" w:sz="0" w:space="0" w:color="auto"/>
        <w:bottom w:val="none" w:sz="0" w:space="0" w:color="auto"/>
        <w:right w:val="none" w:sz="0" w:space="0" w:color="auto"/>
      </w:divBdr>
    </w:div>
    <w:div w:id="298610110">
      <w:bodyDiv w:val="1"/>
      <w:marLeft w:val="0"/>
      <w:marRight w:val="0"/>
      <w:marTop w:val="0"/>
      <w:marBottom w:val="0"/>
      <w:divBdr>
        <w:top w:val="none" w:sz="0" w:space="0" w:color="auto"/>
        <w:left w:val="none" w:sz="0" w:space="0" w:color="auto"/>
        <w:bottom w:val="none" w:sz="0" w:space="0" w:color="auto"/>
        <w:right w:val="none" w:sz="0" w:space="0" w:color="auto"/>
      </w:divBdr>
    </w:div>
    <w:div w:id="298993149">
      <w:bodyDiv w:val="1"/>
      <w:marLeft w:val="0"/>
      <w:marRight w:val="0"/>
      <w:marTop w:val="0"/>
      <w:marBottom w:val="0"/>
      <w:divBdr>
        <w:top w:val="none" w:sz="0" w:space="0" w:color="auto"/>
        <w:left w:val="none" w:sz="0" w:space="0" w:color="auto"/>
        <w:bottom w:val="none" w:sz="0" w:space="0" w:color="auto"/>
        <w:right w:val="none" w:sz="0" w:space="0" w:color="auto"/>
      </w:divBdr>
    </w:div>
    <w:div w:id="299380293">
      <w:bodyDiv w:val="1"/>
      <w:marLeft w:val="0"/>
      <w:marRight w:val="0"/>
      <w:marTop w:val="0"/>
      <w:marBottom w:val="0"/>
      <w:divBdr>
        <w:top w:val="none" w:sz="0" w:space="0" w:color="auto"/>
        <w:left w:val="none" w:sz="0" w:space="0" w:color="auto"/>
        <w:bottom w:val="none" w:sz="0" w:space="0" w:color="auto"/>
        <w:right w:val="none" w:sz="0" w:space="0" w:color="auto"/>
      </w:divBdr>
    </w:div>
    <w:div w:id="300815862">
      <w:bodyDiv w:val="1"/>
      <w:marLeft w:val="0"/>
      <w:marRight w:val="0"/>
      <w:marTop w:val="0"/>
      <w:marBottom w:val="0"/>
      <w:divBdr>
        <w:top w:val="none" w:sz="0" w:space="0" w:color="auto"/>
        <w:left w:val="none" w:sz="0" w:space="0" w:color="auto"/>
        <w:bottom w:val="none" w:sz="0" w:space="0" w:color="auto"/>
        <w:right w:val="none" w:sz="0" w:space="0" w:color="auto"/>
      </w:divBdr>
    </w:div>
    <w:div w:id="305745191">
      <w:bodyDiv w:val="1"/>
      <w:marLeft w:val="0"/>
      <w:marRight w:val="0"/>
      <w:marTop w:val="0"/>
      <w:marBottom w:val="0"/>
      <w:divBdr>
        <w:top w:val="none" w:sz="0" w:space="0" w:color="auto"/>
        <w:left w:val="none" w:sz="0" w:space="0" w:color="auto"/>
        <w:bottom w:val="none" w:sz="0" w:space="0" w:color="auto"/>
        <w:right w:val="none" w:sz="0" w:space="0" w:color="auto"/>
      </w:divBdr>
    </w:div>
    <w:div w:id="306054505">
      <w:bodyDiv w:val="1"/>
      <w:marLeft w:val="0"/>
      <w:marRight w:val="0"/>
      <w:marTop w:val="0"/>
      <w:marBottom w:val="0"/>
      <w:divBdr>
        <w:top w:val="none" w:sz="0" w:space="0" w:color="auto"/>
        <w:left w:val="none" w:sz="0" w:space="0" w:color="auto"/>
        <w:bottom w:val="none" w:sz="0" w:space="0" w:color="auto"/>
        <w:right w:val="none" w:sz="0" w:space="0" w:color="auto"/>
      </w:divBdr>
    </w:div>
    <w:div w:id="307514601">
      <w:bodyDiv w:val="1"/>
      <w:marLeft w:val="0"/>
      <w:marRight w:val="0"/>
      <w:marTop w:val="0"/>
      <w:marBottom w:val="0"/>
      <w:divBdr>
        <w:top w:val="none" w:sz="0" w:space="0" w:color="auto"/>
        <w:left w:val="none" w:sz="0" w:space="0" w:color="auto"/>
        <w:bottom w:val="none" w:sz="0" w:space="0" w:color="auto"/>
        <w:right w:val="none" w:sz="0" w:space="0" w:color="auto"/>
      </w:divBdr>
    </w:div>
    <w:div w:id="308747601">
      <w:bodyDiv w:val="1"/>
      <w:marLeft w:val="0"/>
      <w:marRight w:val="0"/>
      <w:marTop w:val="0"/>
      <w:marBottom w:val="0"/>
      <w:divBdr>
        <w:top w:val="none" w:sz="0" w:space="0" w:color="auto"/>
        <w:left w:val="none" w:sz="0" w:space="0" w:color="auto"/>
        <w:bottom w:val="none" w:sz="0" w:space="0" w:color="auto"/>
        <w:right w:val="none" w:sz="0" w:space="0" w:color="auto"/>
      </w:divBdr>
    </w:div>
    <w:div w:id="310986947">
      <w:bodyDiv w:val="1"/>
      <w:marLeft w:val="0"/>
      <w:marRight w:val="0"/>
      <w:marTop w:val="0"/>
      <w:marBottom w:val="0"/>
      <w:divBdr>
        <w:top w:val="none" w:sz="0" w:space="0" w:color="auto"/>
        <w:left w:val="none" w:sz="0" w:space="0" w:color="auto"/>
        <w:bottom w:val="none" w:sz="0" w:space="0" w:color="auto"/>
        <w:right w:val="none" w:sz="0" w:space="0" w:color="auto"/>
      </w:divBdr>
    </w:div>
    <w:div w:id="311174556">
      <w:bodyDiv w:val="1"/>
      <w:marLeft w:val="0"/>
      <w:marRight w:val="0"/>
      <w:marTop w:val="0"/>
      <w:marBottom w:val="0"/>
      <w:divBdr>
        <w:top w:val="none" w:sz="0" w:space="0" w:color="auto"/>
        <w:left w:val="none" w:sz="0" w:space="0" w:color="auto"/>
        <w:bottom w:val="none" w:sz="0" w:space="0" w:color="auto"/>
        <w:right w:val="none" w:sz="0" w:space="0" w:color="auto"/>
      </w:divBdr>
    </w:div>
    <w:div w:id="313074163">
      <w:bodyDiv w:val="1"/>
      <w:marLeft w:val="0"/>
      <w:marRight w:val="0"/>
      <w:marTop w:val="0"/>
      <w:marBottom w:val="0"/>
      <w:divBdr>
        <w:top w:val="none" w:sz="0" w:space="0" w:color="auto"/>
        <w:left w:val="none" w:sz="0" w:space="0" w:color="auto"/>
        <w:bottom w:val="none" w:sz="0" w:space="0" w:color="auto"/>
        <w:right w:val="none" w:sz="0" w:space="0" w:color="auto"/>
      </w:divBdr>
    </w:div>
    <w:div w:id="314070649">
      <w:bodyDiv w:val="1"/>
      <w:marLeft w:val="0"/>
      <w:marRight w:val="0"/>
      <w:marTop w:val="0"/>
      <w:marBottom w:val="0"/>
      <w:divBdr>
        <w:top w:val="none" w:sz="0" w:space="0" w:color="auto"/>
        <w:left w:val="none" w:sz="0" w:space="0" w:color="auto"/>
        <w:bottom w:val="none" w:sz="0" w:space="0" w:color="auto"/>
        <w:right w:val="none" w:sz="0" w:space="0" w:color="auto"/>
      </w:divBdr>
    </w:div>
    <w:div w:id="314530692">
      <w:bodyDiv w:val="1"/>
      <w:marLeft w:val="0"/>
      <w:marRight w:val="0"/>
      <w:marTop w:val="0"/>
      <w:marBottom w:val="0"/>
      <w:divBdr>
        <w:top w:val="none" w:sz="0" w:space="0" w:color="auto"/>
        <w:left w:val="none" w:sz="0" w:space="0" w:color="auto"/>
        <w:bottom w:val="none" w:sz="0" w:space="0" w:color="auto"/>
        <w:right w:val="none" w:sz="0" w:space="0" w:color="auto"/>
      </w:divBdr>
    </w:div>
    <w:div w:id="315033404">
      <w:bodyDiv w:val="1"/>
      <w:marLeft w:val="0"/>
      <w:marRight w:val="0"/>
      <w:marTop w:val="0"/>
      <w:marBottom w:val="0"/>
      <w:divBdr>
        <w:top w:val="none" w:sz="0" w:space="0" w:color="auto"/>
        <w:left w:val="none" w:sz="0" w:space="0" w:color="auto"/>
        <w:bottom w:val="none" w:sz="0" w:space="0" w:color="auto"/>
        <w:right w:val="none" w:sz="0" w:space="0" w:color="auto"/>
      </w:divBdr>
    </w:div>
    <w:div w:id="315498734">
      <w:bodyDiv w:val="1"/>
      <w:marLeft w:val="0"/>
      <w:marRight w:val="0"/>
      <w:marTop w:val="0"/>
      <w:marBottom w:val="0"/>
      <w:divBdr>
        <w:top w:val="none" w:sz="0" w:space="0" w:color="auto"/>
        <w:left w:val="none" w:sz="0" w:space="0" w:color="auto"/>
        <w:bottom w:val="none" w:sz="0" w:space="0" w:color="auto"/>
        <w:right w:val="none" w:sz="0" w:space="0" w:color="auto"/>
      </w:divBdr>
    </w:div>
    <w:div w:id="316342573">
      <w:bodyDiv w:val="1"/>
      <w:marLeft w:val="0"/>
      <w:marRight w:val="0"/>
      <w:marTop w:val="0"/>
      <w:marBottom w:val="0"/>
      <w:divBdr>
        <w:top w:val="none" w:sz="0" w:space="0" w:color="auto"/>
        <w:left w:val="none" w:sz="0" w:space="0" w:color="auto"/>
        <w:bottom w:val="none" w:sz="0" w:space="0" w:color="auto"/>
        <w:right w:val="none" w:sz="0" w:space="0" w:color="auto"/>
      </w:divBdr>
    </w:div>
    <w:div w:id="321664714">
      <w:bodyDiv w:val="1"/>
      <w:marLeft w:val="0"/>
      <w:marRight w:val="0"/>
      <w:marTop w:val="0"/>
      <w:marBottom w:val="0"/>
      <w:divBdr>
        <w:top w:val="none" w:sz="0" w:space="0" w:color="auto"/>
        <w:left w:val="none" w:sz="0" w:space="0" w:color="auto"/>
        <w:bottom w:val="none" w:sz="0" w:space="0" w:color="auto"/>
        <w:right w:val="none" w:sz="0" w:space="0" w:color="auto"/>
      </w:divBdr>
    </w:div>
    <w:div w:id="321811784">
      <w:bodyDiv w:val="1"/>
      <w:marLeft w:val="0"/>
      <w:marRight w:val="0"/>
      <w:marTop w:val="0"/>
      <w:marBottom w:val="0"/>
      <w:divBdr>
        <w:top w:val="none" w:sz="0" w:space="0" w:color="auto"/>
        <w:left w:val="none" w:sz="0" w:space="0" w:color="auto"/>
        <w:bottom w:val="none" w:sz="0" w:space="0" w:color="auto"/>
        <w:right w:val="none" w:sz="0" w:space="0" w:color="auto"/>
      </w:divBdr>
    </w:div>
    <w:div w:id="329917092">
      <w:bodyDiv w:val="1"/>
      <w:marLeft w:val="0"/>
      <w:marRight w:val="0"/>
      <w:marTop w:val="0"/>
      <w:marBottom w:val="0"/>
      <w:divBdr>
        <w:top w:val="none" w:sz="0" w:space="0" w:color="auto"/>
        <w:left w:val="none" w:sz="0" w:space="0" w:color="auto"/>
        <w:bottom w:val="none" w:sz="0" w:space="0" w:color="auto"/>
        <w:right w:val="none" w:sz="0" w:space="0" w:color="auto"/>
      </w:divBdr>
    </w:div>
    <w:div w:id="330183367">
      <w:bodyDiv w:val="1"/>
      <w:marLeft w:val="0"/>
      <w:marRight w:val="0"/>
      <w:marTop w:val="0"/>
      <w:marBottom w:val="0"/>
      <w:divBdr>
        <w:top w:val="none" w:sz="0" w:space="0" w:color="auto"/>
        <w:left w:val="none" w:sz="0" w:space="0" w:color="auto"/>
        <w:bottom w:val="none" w:sz="0" w:space="0" w:color="auto"/>
        <w:right w:val="none" w:sz="0" w:space="0" w:color="auto"/>
      </w:divBdr>
    </w:div>
    <w:div w:id="330302767">
      <w:bodyDiv w:val="1"/>
      <w:marLeft w:val="0"/>
      <w:marRight w:val="0"/>
      <w:marTop w:val="0"/>
      <w:marBottom w:val="0"/>
      <w:divBdr>
        <w:top w:val="none" w:sz="0" w:space="0" w:color="auto"/>
        <w:left w:val="none" w:sz="0" w:space="0" w:color="auto"/>
        <w:bottom w:val="none" w:sz="0" w:space="0" w:color="auto"/>
        <w:right w:val="none" w:sz="0" w:space="0" w:color="auto"/>
      </w:divBdr>
    </w:div>
    <w:div w:id="332224356">
      <w:bodyDiv w:val="1"/>
      <w:marLeft w:val="0"/>
      <w:marRight w:val="0"/>
      <w:marTop w:val="0"/>
      <w:marBottom w:val="0"/>
      <w:divBdr>
        <w:top w:val="none" w:sz="0" w:space="0" w:color="auto"/>
        <w:left w:val="none" w:sz="0" w:space="0" w:color="auto"/>
        <w:bottom w:val="none" w:sz="0" w:space="0" w:color="auto"/>
        <w:right w:val="none" w:sz="0" w:space="0" w:color="auto"/>
      </w:divBdr>
    </w:div>
    <w:div w:id="336929047">
      <w:bodyDiv w:val="1"/>
      <w:marLeft w:val="0"/>
      <w:marRight w:val="0"/>
      <w:marTop w:val="0"/>
      <w:marBottom w:val="0"/>
      <w:divBdr>
        <w:top w:val="none" w:sz="0" w:space="0" w:color="auto"/>
        <w:left w:val="none" w:sz="0" w:space="0" w:color="auto"/>
        <w:bottom w:val="none" w:sz="0" w:space="0" w:color="auto"/>
        <w:right w:val="none" w:sz="0" w:space="0" w:color="auto"/>
      </w:divBdr>
    </w:div>
    <w:div w:id="341516886">
      <w:bodyDiv w:val="1"/>
      <w:marLeft w:val="0"/>
      <w:marRight w:val="0"/>
      <w:marTop w:val="0"/>
      <w:marBottom w:val="0"/>
      <w:divBdr>
        <w:top w:val="none" w:sz="0" w:space="0" w:color="auto"/>
        <w:left w:val="none" w:sz="0" w:space="0" w:color="auto"/>
        <w:bottom w:val="none" w:sz="0" w:space="0" w:color="auto"/>
        <w:right w:val="none" w:sz="0" w:space="0" w:color="auto"/>
      </w:divBdr>
    </w:div>
    <w:div w:id="342439867">
      <w:bodyDiv w:val="1"/>
      <w:marLeft w:val="0"/>
      <w:marRight w:val="0"/>
      <w:marTop w:val="0"/>
      <w:marBottom w:val="0"/>
      <w:divBdr>
        <w:top w:val="none" w:sz="0" w:space="0" w:color="auto"/>
        <w:left w:val="none" w:sz="0" w:space="0" w:color="auto"/>
        <w:bottom w:val="none" w:sz="0" w:space="0" w:color="auto"/>
        <w:right w:val="none" w:sz="0" w:space="0" w:color="auto"/>
      </w:divBdr>
    </w:div>
    <w:div w:id="343167819">
      <w:bodyDiv w:val="1"/>
      <w:marLeft w:val="0"/>
      <w:marRight w:val="0"/>
      <w:marTop w:val="0"/>
      <w:marBottom w:val="0"/>
      <w:divBdr>
        <w:top w:val="none" w:sz="0" w:space="0" w:color="auto"/>
        <w:left w:val="none" w:sz="0" w:space="0" w:color="auto"/>
        <w:bottom w:val="none" w:sz="0" w:space="0" w:color="auto"/>
        <w:right w:val="none" w:sz="0" w:space="0" w:color="auto"/>
      </w:divBdr>
    </w:div>
    <w:div w:id="344477125">
      <w:bodyDiv w:val="1"/>
      <w:marLeft w:val="0"/>
      <w:marRight w:val="0"/>
      <w:marTop w:val="0"/>
      <w:marBottom w:val="0"/>
      <w:divBdr>
        <w:top w:val="none" w:sz="0" w:space="0" w:color="auto"/>
        <w:left w:val="none" w:sz="0" w:space="0" w:color="auto"/>
        <w:bottom w:val="none" w:sz="0" w:space="0" w:color="auto"/>
        <w:right w:val="none" w:sz="0" w:space="0" w:color="auto"/>
      </w:divBdr>
    </w:div>
    <w:div w:id="346561467">
      <w:bodyDiv w:val="1"/>
      <w:marLeft w:val="0"/>
      <w:marRight w:val="0"/>
      <w:marTop w:val="0"/>
      <w:marBottom w:val="0"/>
      <w:divBdr>
        <w:top w:val="none" w:sz="0" w:space="0" w:color="auto"/>
        <w:left w:val="none" w:sz="0" w:space="0" w:color="auto"/>
        <w:bottom w:val="none" w:sz="0" w:space="0" w:color="auto"/>
        <w:right w:val="none" w:sz="0" w:space="0" w:color="auto"/>
      </w:divBdr>
    </w:div>
    <w:div w:id="349265018">
      <w:bodyDiv w:val="1"/>
      <w:marLeft w:val="0"/>
      <w:marRight w:val="0"/>
      <w:marTop w:val="0"/>
      <w:marBottom w:val="0"/>
      <w:divBdr>
        <w:top w:val="none" w:sz="0" w:space="0" w:color="auto"/>
        <w:left w:val="none" w:sz="0" w:space="0" w:color="auto"/>
        <w:bottom w:val="none" w:sz="0" w:space="0" w:color="auto"/>
        <w:right w:val="none" w:sz="0" w:space="0" w:color="auto"/>
      </w:divBdr>
    </w:div>
    <w:div w:id="352078148">
      <w:bodyDiv w:val="1"/>
      <w:marLeft w:val="0"/>
      <w:marRight w:val="0"/>
      <w:marTop w:val="0"/>
      <w:marBottom w:val="0"/>
      <w:divBdr>
        <w:top w:val="none" w:sz="0" w:space="0" w:color="auto"/>
        <w:left w:val="none" w:sz="0" w:space="0" w:color="auto"/>
        <w:bottom w:val="none" w:sz="0" w:space="0" w:color="auto"/>
        <w:right w:val="none" w:sz="0" w:space="0" w:color="auto"/>
      </w:divBdr>
    </w:div>
    <w:div w:id="352146246">
      <w:bodyDiv w:val="1"/>
      <w:marLeft w:val="0"/>
      <w:marRight w:val="0"/>
      <w:marTop w:val="0"/>
      <w:marBottom w:val="0"/>
      <w:divBdr>
        <w:top w:val="none" w:sz="0" w:space="0" w:color="auto"/>
        <w:left w:val="none" w:sz="0" w:space="0" w:color="auto"/>
        <w:bottom w:val="none" w:sz="0" w:space="0" w:color="auto"/>
        <w:right w:val="none" w:sz="0" w:space="0" w:color="auto"/>
      </w:divBdr>
    </w:div>
    <w:div w:id="352616379">
      <w:bodyDiv w:val="1"/>
      <w:marLeft w:val="0"/>
      <w:marRight w:val="0"/>
      <w:marTop w:val="0"/>
      <w:marBottom w:val="0"/>
      <w:divBdr>
        <w:top w:val="none" w:sz="0" w:space="0" w:color="auto"/>
        <w:left w:val="none" w:sz="0" w:space="0" w:color="auto"/>
        <w:bottom w:val="none" w:sz="0" w:space="0" w:color="auto"/>
        <w:right w:val="none" w:sz="0" w:space="0" w:color="auto"/>
      </w:divBdr>
    </w:div>
    <w:div w:id="352927371">
      <w:bodyDiv w:val="1"/>
      <w:marLeft w:val="0"/>
      <w:marRight w:val="0"/>
      <w:marTop w:val="0"/>
      <w:marBottom w:val="0"/>
      <w:divBdr>
        <w:top w:val="none" w:sz="0" w:space="0" w:color="auto"/>
        <w:left w:val="none" w:sz="0" w:space="0" w:color="auto"/>
        <w:bottom w:val="none" w:sz="0" w:space="0" w:color="auto"/>
        <w:right w:val="none" w:sz="0" w:space="0" w:color="auto"/>
      </w:divBdr>
    </w:div>
    <w:div w:id="356544056">
      <w:bodyDiv w:val="1"/>
      <w:marLeft w:val="0"/>
      <w:marRight w:val="0"/>
      <w:marTop w:val="0"/>
      <w:marBottom w:val="0"/>
      <w:divBdr>
        <w:top w:val="none" w:sz="0" w:space="0" w:color="auto"/>
        <w:left w:val="none" w:sz="0" w:space="0" w:color="auto"/>
        <w:bottom w:val="none" w:sz="0" w:space="0" w:color="auto"/>
        <w:right w:val="none" w:sz="0" w:space="0" w:color="auto"/>
      </w:divBdr>
    </w:div>
    <w:div w:id="358237532">
      <w:bodyDiv w:val="1"/>
      <w:marLeft w:val="0"/>
      <w:marRight w:val="0"/>
      <w:marTop w:val="0"/>
      <w:marBottom w:val="0"/>
      <w:divBdr>
        <w:top w:val="none" w:sz="0" w:space="0" w:color="auto"/>
        <w:left w:val="none" w:sz="0" w:space="0" w:color="auto"/>
        <w:bottom w:val="none" w:sz="0" w:space="0" w:color="auto"/>
        <w:right w:val="none" w:sz="0" w:space="0" w:color="auto"/>
      </w:divBdr>
    </w:div>
    <w:div w:id="358749034">
      <w:bodyDiv w:val="1"/>
      <w:marLeft w:val="0"/>
      <w:marRight w:val="0"/>
      <w:marTop w:val="0"/>
      <w:marBottom w:val="0"/>
      <w:divBdr>
        <w:top w:val="none" w:sz="0" w:space="0" w:color="auto"/>
        <w:left w:val="none" w:sz="0" w:space="0" w:color="auto"/>
        <w:bottom w:val="none" w:sz="0" w:space="0" w:color="auto"/>
        <w:right w:val="none" w:sz="0" w:space="0" w:color="auto"/>
      </w:divBdr>
    </w:div>
    <w:div w:id="358821008">
      <w:bodyDiv w:val="1"/>
      <w:marLeft w:val="0"/>
      <w:marRight w:val="0"/>
      <w:marTop w:val="0"/>
      <w:marBottom w:val="0"/>
      <w:divBdr>
        <w:top w:val="none" w:sz="0" w:space="0" w:color="auto"/>
        <w:left w:val="none" w:sz="0" w:space="0" w:color="auto"/>
        <w:bottom w:val="none" w:sz="0" w:space="0" w:color="auto"/>
        <w:right w:val="none" w:sz="0" w:space="0" w:color="auto"/>
      </w:divBdr>
    </w:div>
    <w:div w:id="359206851">
      <w:bodyDiv w:val="1"/>
      <w:marLeft w:val="0"/>
      <w:marRight w:val="0"/>
      <w:marTop w:val="0"/>
      <w:marBottom w:val="0"/>
      <w:divBdr>
        <w:top w:val="none" w:sz="0" w:space="0" w:color="auto"/>
        <w:left w:val="none" w:sz="0" w:space="0" w:color="auto"/>
        <w:bottom w:val="none" w:sz="0" w:space="0" w:color="auto"/>
        <w:right w:val="none" w:sz="0" w:space="0" w:color="auto"/>
      </w:divBdr>
    </w:div>
    <w:div w:id="359209325">
      <w:bodyDiv w:val="1"/>
      <w:marLeft w:val="0"/>
      <w:marRight w:val="0"/>
      <w:marTop w:val="0"/>
      <w:marBottom w:val="0"/>
      <w:divBdr>
        <w:top w:val="none" w:sz="0" w:space="0" w:color="auto"/>
        <w:left w:val="none" w:sz="0" w:space="0" w:color="auto"/>
        <w:bottom w:val="none" w:sz="0" w:space="0" w:color="auto"/>
        <w:right w:val="none" w:sz="0" w:space="0" w:color="auto"/>
      </w:divBdr>
    </w:div>
    <w:div w:id="359209672">
      <w:bodyDiv w:val="1"/>
      <w:marLeft w:val="0"/>
      <w:marRight w:val="0"/>
      <w:marTop w:val="0"/>
      <w:marBottom w:val="0"/>
      <w:divBdr>
        <w:top w:val="none" w:sz="0" w:space="0" w:color="auto"/>
        <w:left w:val="none" w:sz="0" w:space="0" w:color="auto"/>
        <w:bottom w:val="none" w:sz="0" w:space="0" w:color="auto"/>
        <w:right w:val="none" w:sz="0" w:space="0" w:color="auto"/>
      </w:divBdr>
    </w:div>
    <w:div w:id="359282700">
      <w:bodyDiv w:val="1"/>
      <w:marLeft w:val="0"/>
      <w:marRight w:val="0"/>
      <w:marTop w:val="0"/>
      <w:marBottom w:val="0"/>
      <w:divBdr>
        <w:top w:val="none" w:sz="0" w:space="0" w:color="auto"/>
        <w:left w:val="none" w:sz="0" w:space="0" w:color="auto"/>
        <w:bottom w:val="none" w:sz="0" w:space="0" w:color="auto"/>
        <w:right w:val="none" w:sz="0" w:space="0" w:color="auto"/>
      </w:divBdr>
    </w:div>
    <w:div w:id="360323588">
      <w:bodyDiv w:val="1"/>
      <w:marLeft w:val="0"/>
      <w:marRight w:val="0"/>
      <w:marTop w:val="0"/>
      <w:marBottom w:val="0"/>
      <w:divBdr>
        <w:top w:val="none" w:sz="0" w:space="0" w:color="auto"/>
        <w:left w:val="none" w:sz="0" w:space="0" w:color="auto"/>
        <w:bottom w:val="none" w:sz="0" w:space="0" w:color="auto"/>
        <w:right w:val="none" w:sz="0" w:space="0" w:color="auto"/>
      </w:divBdr>
    </w:div>
    <w:div w:id="362948440">
      <w:bodyDiv w:val="1"/>
      <w:marLeft w:val="0"/>
      <w:marRight w:val="0"/>
      <w:marTop w:val="0"/>
      <w:marBottom w:val="0"/>
      <w:divBdr>
        <w:top w:val="none" w:sz="0" w:space="0" w:color="auto"/>
        <w:left w:val="none" w:sz="0" w:space="0" w:color="auto"/>
        <w:bottom w:val="none" w:sz="0" w:space="0" w:color="auto"/>
        <w:right w:val="none" w:sz="0" w:space="0" w:color="auto"/>
      </w:divBdr>
    </w:div>
    <w:div w:id="366225677">
      <w:bodyDiv w:val="1"/>
      <w:marLeft w:val="0"/>
      <w:marRight w:val="0"/>
      <w:marTop w:val="0"/>
      <w:marBottom w:val="0"/>
      <w:divBdr>
        <w:top w:val="none" w:sz="0" w:space="0" w:color="auto"/>
        <w:left w:val="none" w:sz="0" w:space="0" w:color="auto"/>
        <w:bottom w:val="none" w:sz="0" w:space="0" w:color="auto"/>
        <w:right w:val="none" w:sz="0" w:space="0" w:color="auto"/>
      </w:divBdr>
    </w:div>
    <w:div w:id="366956498">
      <w:bodyDiv w:val="1"/>
      <w:marLeft w:val="0"/>
      <w:marRight w:val="0"/>
      <w:marTop w:val="0"/>
      <w:marBottom w:val="0"/>
      <w:divBdr>
        <w:top w:val="none" w:sz="0" w:space="0" w:color="auto"/>
        <w:left w:val="none" w:sz="0" w:space="0" w:color="auto"/>
        <w:bottom w:val="none" w:sz="0" w:space="0" w:color="auto"/>
        <w:right w:val="none" w:sz="0" w:space="0" w:color="auto"/>
      </w:divBdr>
    </w:div>
    <w:div w:id="367141372">
      <w:bodyDiv w:val="1"/>
      <w:marLeft w:val="0"/>
      <w:marRight w:val="0"/>
      <w:marTop w:val="0"/>
      <w:marBottom w:val="0"/>
      <w:divBdr>
        <w:top w:val="none" w:sz="0" w:space="0" w:color="auto"/>
        <w:left w:val="none" w:sz="0" w:space="0" w:color="auto"/>
        <w:bottom w:val="none" w:sz="0" w:space="0" w:color="auto"/>
        <w:right w:val="none" w:sz="0" w:space="0" w:color="auto"/>
      </w:divBdr>
    </w:div>
    <w:div w:id="369377286">
      <w:bodyDiv w:val="1"/>
      <w:marLeft w:val="0"/>
      <w:marRight w:val="0"/>
      <w:marTop w:val="0"/>
      <w:marBottom w:val="0"/>
      <w:divBdr>
        <w:top w:val="none" w:sz="0" w:space="0" w:color="auto"/>
        <w:left w:val="none" w:sz="0" w:space="0" w:color="auto"/>
        <w:bottom w:val="none" w:sz="0" w:space="0" w:color="auto"/>
        <w:right w:val="none" w:sz="0" w:space="0" w:color="auto"/>
      </w:divBdr>
    </w:div>
    <w:div w:id="369653687">
      <w:bodyDiv w:val="1"/>
      <w:marLeft w:val="0"/>
      <w:marRight w:val="0"/>
      <w:marTop w:val="0"/>
      <w:marBottom w:val="0"/>
      <w:divBdr>
        <w:top w:val="none" w:sz="0" w:space="0" w:color="auto"/>
        <w:left w:val="none" w:sz="0" w:space="0" w:color="auto"/>
        <w:bottom w:val="none" w:sz="0" w:space="0" w:color="auto"/>
        <w:right w:val="none" w:sz="0" w:space="0" w:color="auto"/>
      </w:divBdr>
    </w:div>
    <w:div w:id="370963015">
      <w:bodyDiv w:val="1"/>
      <w:marLeft w:val="0"/>
      <w:marRight w:val="0"/>
      <w:marTop w:val="0"/>
      <w:marBottom w:val="0"/>
      <w:divBdr>
        <w:top w:val="none" w:sz="0" w:space="0" w:color="auto"/>
        <w:left w:val="none" w:sz="0" w:space="0" w:color="auto"/>
        <w:bottom w:val="none" w:sz="0" w:space="0" w:color="auto"/>
        <w:right w:val="none" w:sz="0" w:space="0" w:color="auto"/>
      </w:divBdr>
    </w:div>
    <w:div w:id="371417983">
      <w:bodyDiv w:val="1"/>
      <w:marLeft w:val="0"/>
      <w:marRight w:val="0"/>
      <w:marTop w:val="0"/>
      <w:marBottom w:val="0"/>
      <w:divBdr>
        <w:top w:val="none" w:sz="0" w:space="0" w:color="auto"/>
        <w:left w:val="none" w:sz="0" w:space="0" w:color="auto"/>
        <w:bottom w:val="none" w:sz="0" w:space="0" w:color="auto"/>
        <w:right w:val="none" w:sz="0" w:space="0" w:color="auto"/>
      </w:divBdr>
    </w:div>
    <w:div w:id="371616693">
      <w:bodyDiv w:val="1"/>
      <w:marLeft w:val="0"/>
      <w:marRight w:val="0"/>
      <w:marTop w:val="0"/>
      <w:marBottom w:val="0"/>
      <w:divBdr>
        <w:top w:val="none" w:sz="0" w:space="0" w:color="auto"/>
        <w:left w:val="none" w:sz="0" w:space="0" w:color="auto"/>
        <w:bottom w:val="none" w:sz="0" w:space="0" w:color="auto"/>
        <w:right w:val="none" w:sz="0" w:space="0" w:color="auto"/>
      </w:divBdr>
    </w:div>
    <w:div w:id="378017749">
      <w:bodyDiv w:val="1"/>
      <w:marLeft w:val="0"/>
      <w:marRight w:val="0"/>
      <w:marTop w:val="0"/>
      <w:marBottom w:val="0"/>
      <w:divBdr>
        <w:top w:val="none" w:sz="0" w:space="0" w:color="auto"/>
        <w:left w:val="none" w:sz="0" w:space="0" w:color="auto"/>
        <w:bottom w:val="none" w:sz="0" w:space="0" w:color="auto"/>
        <w:right w:val="none" w:sz="0" w:space="0" w:color="auto"/>
      </w:divBdr>
    </w:div>
    <w:div w:id="379400322">
      <w:bodyDiv w:val="1"/>
      <w:marLeft w:val="0"/>
      <w:marRight w:val="0"/>
      <w:marTop w:val="0"/>
      <w:marBottom w:val="0"/>
      <w:divBdr>
        <w:top w:val="none" w:sz="0" w:space="0" w:color="auto"/>
        <w:left w:val="none" w:sz="0" w:space="0" w:color="auto"/>
        <w:bottom w:val="none" w:sz="0" w:space="0" w:color="auto"/>
        <w:right w:val="none" w:sz="0" w:space="0" w:color="auto"/>
      </w:divBdr>
    </w:div>
    <w:div w:id="382825692">
      <w:bodyDiv w:val="1"/>
      <w:marLeft w:val="0"/>
      <w:marRight w:val="0"/>
      <w:marTop w:val="0"/>
      <w:marBottom w:val="0"/>
      <w:divBdr>
        <w:top w:val="none" w:sz="0" w:space="0" w:color="auto"/>
        <w:left w:val="none" w:sz="0" w:space="0" w:color="auto"/>
        <w:bottom w:val="none" w:sz="0" w:space="0" w:color="auto"/>
        <w:right w:val="none" w:sz="0" w:space="0" w:color="auto"/>
      </w:divBdr>
    </w:div>
    <w:div w:id="385227053">
      <w:bodyDiv w:val="1"/>
      <w:marLeft w:val="0"/>
      <w:marRight w:val="0"/>
      <w:marTop w:val="0"/>
      <w:marBottom w:val="0"/>
      <w:divBdr>
        <w:top w:val="none" w:sz="0" w:space="0" w:color="auto"/>
        <w:left w:val="none" w:sz="0" w:space="0" w:color="auto"/>
        <w:bottom w:val="none" w:sz="0" w:space="0" w:color="auto"/>
        <w:right w:val="none" w:sz="0" w:space="0" w:color="auto"/>
      </w:divBdr>
    </w:div>
    <w:div w:id="386806623">
      <w:bodyDiv w:val="1"/>
      <w:marLeft w:val="0"/>
      <w:marRight w:val="0"/>
      <w:marTop w:val="0"/>
      <w:marBottom w:val="0"/>
      <w:divBdr>
        <w:top w:val="none" w:sz="0" w:space="0" w:color="auto"/>
        <w:left w:val="none" w:sz="0" w:space="0" w:color="auto"/>
        <w:bottom w:val="none" w:sz="0" w:space="0" w:color="auto"/>
        <w:right w:val="none" w:sz="0" w:space="0" w:color="auto"/>
      </w:divBdr>
    </w:div>
    <w:div w:id="390738263">
      <w:bodyDiv w:val="1"/>
      <w:marLeft w:val="0"/>
      <w:marRight w:val="0"/>
      <w:marTop w:val="0"/>
      <w:marBottom w:val="0"/>
      <w:divBdr>
        <w:top w:val="none" w:sz="0" w:space="0" w:color="auto"/>
        <w:left w:val="none" w:sz="0" w:space="0" w:color="auto"/>
        <w:bottom w:val="none" w:sz="0" w:space="0" w:color="auto"/>
        <w:right w:val="none" w:sz="0" w:space="0" w:color="auto"/>
      </w:divBdr>
    </w:div>
    <w:div w:id="391775561">
      <w:bodyDiv w:val="1"/>
      <w:marLeft w:val="0"/>
      <w:marRight w:val="0"/>
      <w:marTop w:val="0"/>
      <w:marBottom w:val="0"/>
      <w:divBdr>
        <w:top w:val="none" w:sz="0" w:space="0" w:color="auto"/>
        <w:left w:val="none" w:sz="0" w:space="0" w:color="auto"/>
        <w:bottom w:val="none" w:sz="0" w:space="0" w:color="auto"/>
        <w:right w:val="none" w:sz="0" w:space="0" w:color="auto"/>
      </w:divBdr>
    </w:div>
    <w:div w:id="393088446">
      <w:bodyDiv w:val="1"/>
      <w:marLeft w:val="0"/>
      <w:marRight w:val="0"/>
      <w:marTop w:val="0"/>
      <w:marBottom w:val="0"/>
      <w:divBdr>
        <w:top w:val="none" w:sz="0" w:space="0" w:color="auto"/>
        <w:left w:val="none" w:sz="0" w:space="0" w:color="auto"/>
        <w:bottom w:val="none" w:sz="0" w:space="0" w:color="auto"/>
        <w:right w:val="none" w:sz="0" w:space="0" w:color="auto"/>
      </w:divBdr>
    </w:div>
    <w:div w:id="395586633">
      <w:bodyDiv w:val="1"/>
      <w:marLeft w:val="0"/>
      <w:marRight w:val="0"/>
      <w:marTop w:val="0"/>
      <w:marBottom w:val="0"/>
      <w:divBdr>
        <w:top w:val="none" w:sz="0" w:space="0" w:color="auto"/>
        <w:left w:val="none" w:sz="0" w:space="0" w:color="auto"/>
        <w:bottom w:val="none" w:sz="0" w:space="0" w:color="auto"/>
        <w:right w:val="none" w:sz="0" w:space="0" w:color="auto"/>
      </w:divBdr>
    </w:div>
    <w:div w:id="395712287">
      <w:bodyDiv w:val="1"/>
      <w:marLeft w:val="0"/>
      <w:marRight w:val="0"/>
      <w:marTop w:val="0"/>
      <w:marBottom w:val="0"/>
      <w:divBdr>
        <w:top w:val="none" w:sz="0" w:space="0" w:color="auto"/>
        <w:left w:val="none" w:sz="0" w:space="0" w:color="auto"/>
        <w:bottom w:val="none" w:sz="0" w:space="0" w:color="auto"/>
        <w:right w:val="none" w:sz="0" w:space="0" w:color="auto"/>
      </w:divBdr>
    </w:div>
    <w:div w:id="396127812">
      <w:bodyDiv w:val="1"/>
      <w:marLeft w:val="0"/>
      <w:marRight w:val="0"/>
      <w:marTop w:val="0"/>
      <w:marBottom w:val="0"/>
      <w:divBdr>
        <w:top w:val="none" w:sz="0" w:space="0" w:color="auto"/>
        <w:left w:val="none" w:sz="0" w:space="0" w:color="auto"/>
        <w:bottom w:val="none" w:sz="0" w:space="0" w:color="auto"/>
        <w:right w:val="none" w:sz="0" w:space="0" w:color="auto"/>
      </w:divBdr>
    </w:div>
    <w:div w:id="396559661">
      <w:bodyDiv w:val="1"/>
      <w:marLeft w:val="0"/>
      <w:marRight w:val="0"/>
      <w:marTop w:val="0"/>
      <w:marBottom w:val="0"/>
      <w:divBdr>
        <w:top w:val="none" w:sz="0" w:space="0" w:color="auto"/>
        <w:left w:val="none" w:sz="0" w:space="0" w:color="auto"/>
        <w:bottom w:val="none" w:sz="0" w:space="0" w:color="auto"/>
        <w:right w:val="none" w:sz="0" w:space="0" w:color="auto"/>
      </w:divBdr>
    </w:div>
    <w:div w:id="396784118">
      <w:bodyDiv w:val="1"/>
      <w:marLeft w:val="0"/>
      <w:marRight w:val="0"/>
      <w:marTop w:val="0"/>
      <w:marBottom w:val="0"/>
      <w:divBdr>
        <w:top w:val="none" w:sz="0" w:space="0" w:color="auto"/>
        <w:left w:val="none" w:sz="0" w:space="0" w:color="auto"/>
        <w:bottom w:val="none" w:sz="0" w:space="0" w:color="auto"/>
        <w:right w:val="none" w:sz="0" w:space="0" w:color="auto"/>
      </w:divBdr>
    </w:div>
    <w:div w:id="399452342">
      <w:bodyDiv w:val="1"/>
      <w:marLeft w:val="0"/>
      <w:marRight w:val="0"/>
      <w:marTop w:val="0"/>
      <w:marBottom w:val="0"/>
      <w:divBdr>
        <w:top w:val="none" w:sz="0" w:space="0" w:color="auto"/>
        <w:left w:val="none" w:sz="0" w:space="0" w:color="auto"/>
        <w:bottom w:val="none" w:sz="0" w:space="0" w:color="auto"/>
        <w:right w:val="none" w:sz="0" w:space="0" w:color="auto"/>
      </w:divBdr>
    </w:div>
    <w:div w:id="400372739">
      <w:bodyDiv w:val="1"/>
      <w:marLeft w:val="0"/>
      <w:marRight w:val="0"/>
      <w:marTop w:val="0"/>
      <w:marBottom w:val="0"/>
      <w:divBdr>
        <w:top w:val="none" w:sz="0" w:space="0" w:color="auto"/>
        <w:left w:val="none" w:sz="0" w:space="0" w:color="auto"/>
        <w:bottom w:val="none" w:sz="0" w:space="0" w:color="auto"/>
        <w:right w:val="none" w:sz="0" w:space="0" w:color="auto"/>
      </w:divBdr>
    </w:div>
    <w:div w:id="400949812">
      <w:bodyDiv w:val="1"/>
      <w:marLeft w:val="0"/>
      <w:marRight w:val="0"/>
      <w:marTop w:val="0"/>
      <w:marBottom w:val="0"/>
      <w:divBdr>
        <w:top w:val="none" w:sz="0" w:space="0" w:color="auto"/>
        <w:left w:val="none" w:sz="0" w:space="0" w:color="auto"/>
        <w:bottom w:val="none" w:sz="0" w:space="0" w:color="auto"/>
        <w:right w:val="none" w:sz="0" w:space="0" w:color="auto"/>
      </w:divBdr>
    </w:div>
    <w:div w:id="402070094">
      <w:bodyDiv w:val="1"/>
      <w:marLeft w:val="0"/>
      <w:marRight w:val="0"/>
      <w:marTop w:val="0"/>
      <w:marBottom w:val="0"/>
      <w:divBdr>
        <w:top w:val="none" w:sz="0" w:space="0" w:color="auto"/>
        <w:left w:val="none" w:sz="0" w:space="0" w:color="auto"/>
        <w:bottom w:val="none" w:sz="0" w:space="0" w:color="auto"/>
        <w:right w:val="none" w:sz="0" w:space="0" w:color="auto"/>
      </w:divBdr>
    </w:div>
    <w:div w:id="408576308">
      <w:bodyDiv w:val="1"/>
      <w:marLeft w:val="0"/>
      <w:marRight w:val="0"/>
      <w:marTop w:val="0"/>
      <w:marBottom w:val="0"/>
      <w:divBdr>
        <w:top w:val="none" w:sz="0" w:space="0" w:color="auto"/>
        <w:left w:val="none" w:sz="0" w:space="0" w:color="auto"/>
        <w:bottom w:val="none" w:sz="0" w:space="0" w:color="auto"/>
        <w:right w:val="none" w:sz="0" w:space="0" w:color="auto"/>
      </w:divBdr>
      <w:divsChild>
        <w:div w:id="1805653581">
          <w:marLeft w:val="0"/>
          <w:marRight w:val="0"/>
          <w:marTop w:val="0"/>
          <w:marBottom w:val="0"/>
          <w:divBdr>
            <w:top w:val="none" w:sz="0" w:space="0" w:color="auto"/>
            <w:left w:val="none" w:sz="0" w:space="0" w:color="auto"/>
            <w:bottom w:val="none" w:sz="0" w:space="0" w:color="auto"/>
            <w:right w:val="none" w:sz="0" w:space="0" w:color="auto"/>
          </w:divBdr>
          <w:divsChild>
            <w:div w:id="1094597645">
              <w:marLeft w:val="0"/>
              <w:marRight w:val="0"/>
              <w:marTop w:val="0"/>
              <w:marBottom w:val="0"/>
              <w:divBdr>
                <w:top w:val="none" w:sz="0" w:space="0" w:color="auto"/>
                <w:left w:val="none" w:sz="0" w:space="0" w:color="auto"/>
                <w:bottom w:val="none" w:sz="0" w:space="0" w:color="auto"/>
                <w:right w:val="none" w:sz="0" w:space="0" w:color="auto"/>
              </w:divBdr>
              <w:divsChild>
                <w:div w:id="142358820">
                  <w:marLeft w:val="0"/>
                  <w:marRight w:val="0"/>
                  <w:marTop w:val="0"/>
                  <w:marBottom w:val="0"/>
                  <w:divBdr>
                    <w:top w:val="none" w:sz="0" w:space="0" w:color="auto"/>
                    <w:left w:val="none" w:sz="0" w:space="0" w:color="auto"/>
                    <w:bottom w:val="none" w:sz="0" w:space="0" w:color="auto"/>
                    <w:right w:val="none" w:sz="0" w:space="0" w:color="auto"/>
                  </w:divBdr>
                  <w:divsChild>
                    <w:div w:id="1383214136">
                      <w:marLeft w:val="0"/>
                      <w:marRight w:val="0"/>
                      <w:marTop w:val="0"/>
                      <w:marBottom w:val="0"/>
                      <w:divBdr>
                        <w:top w:val="none" w:sz="0" w:space="0" w:color="auto"/>
                        <w:left w:val="none" w:sz="0" w:space="0" w:color="auto"/>
                        <w:bottom w:val="none" w:sz="0" w:space="0" w:color="auto"/>
                        <w:right w:val="none" w:sz="0" w:space="0" w:color="auto"/>
                      </w:divBdr>
                      <w:divsChild>
                        <w:div w:id="2561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4593">
          <w:marLeft w:val="0"/>
          <w:marRight w:val="0"/>
          <w:marTop w:val="0"/>
          <w:marBottom w:val="0"/>
          <w:divBdr>
            <w:top w:val="none" w:sz="0" w:space="0" w:color="auto"/>
            <w:left w:val="none" w:sz="0" w:space="0" w:color="auto"/>
            <w:bottom w:val="none" w:sz="0" w:space="0" w:color="auto"/>
            <w:right w:val="none" w:sz="0" w:space="0" w:color="auto"/>
          </w:divBdr>
          <w:divsChild>
            <w:div w:id="4453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2905">
      <w:bodyDiv w:val="1"/>
      <w:marLeft w:val="0"/>
      <w:marRight w:val="0"/>
      <w:marTop w:val="0"/>
      <w:marBottom w:val="0"/>
      <w:divBdr>
        <w:top w:val="none" w:sz="0" w:space="0" w:color="auto"/>
        <w:left w:val="none" w:sz="0" w:space="0" w:color="auto"/>
        <w:bottom w:val="none" w:sz="0" w:space="0" w:color="auto"/>
        <w:right w:val="none" w:sz="0" w:space="0" w:color="auto"/>
      </w:divBdr>
    </w:div>
    <w:div w:id="409931326">
      <w:bodyDiv w:val="1"/>
      <w:marLeft w:val="0"/>
      <w:marRight w:val="0"/>
      <w:marTop w:val="0"/>
      <w:marBottom w:val="0"/>
      <w:divBdr>
        <w:top w:val="none" w:sz="0" w:space="0" w:color="auto"/>
        <w:left w:val="none" w:sz="0" w:space="0" w:color="auto"/>
        <w:bottom w:val="none" w:sz="0" w:space="0" w:color="auto"/>
        <w:right w:val="none" w:sz="0" w:space="0" w:color="auto"/>
      </w:divBdr>
    </w:div>
    <w:div w:id="411201251">
      <w:bodyDiv w:val="1"/>
      <w:marLeft w:val="0"/>
      <w:marRight w:val="0"/>
      <w:marTop w:val="0"/>
      <w:marBottom w:val="0"/>
      <w:divBdr>
        <w:top w:val="none" w:sz="0" w:space="0" w:color="auto"/>
        <w:left w:val="none" w:sz="0" w:space="0" w:color="auto"/>
        <w:bottom w:val="none" w:sz="0" w:space="0" w:color="auto"/>
        <w:right w:val="none" w:sz="0" w:space="0" w:color="auto"/>
      </w:divBdr>
    </w:div>
    <w:div w:id="411396376">
      <w:bodyDiv w:val="1"/>
      <w:marLeft w:val="0"/>
      <w:marRight w:val="0"/>
      <w:marTop w:val="0"/>
      <w:marBottom w:val="0"/>
      <w:divBdr>
        <w:top w:val="none" w:sz="0" w:space="0" w:color="auto"/>
        <w:left w:val="none" w:sz="0" w:space="0" w:color="auto"/>
        <w:bottom w:val="none" w:sz="0" w:space="0" w:color="auto"/>
        <w:right w:val="none" w:sz="0" w:space="0" w:color="auto"/>
      </w:divBdr>
    </w:div>
    <w:div w:id="411508881">
      <w:bodyDiv w:val="1"/>
      <w:marLeft w:val="0"/>
      <w:marRight w:val="0"/>
      <w:marTop w:val="0"/>
      <w:marBottom w:val="0"/>
      <w:divBdr>
        <w:top w:val="none" w:sz="0" w:space="0" w:color="auto"/>
        <w:left w:val="none" w:sz="0" w:space="0" w:color="auto"/>
        <w:bottom w:val="none" w:sz="0" w:space="0" w:color="auto"/>
        <w:right w:val="none" w:sz="0" w:space="0" w:color="auto"/>
      </w:divBdr>
    </w:div>
    <w:div w:id="411586283">
      <w:bodyDiv w:val="1"/>
      <w:marLeft w:val="0"/>
      <w:marRight w:val="0"/>
      <w:marTop w:val="0"/>
      <w:marBottom w:val="0"/>
      <w:divBdr>
        <w:top w:val="none" w:sz="0" w:space="0" w:color="auto"/>
        <w:left w:val="none" w:sz="0" w:space="0" w:color="auto"/>
        <w:bottom w:val="none" w:sz="0" w:space="0" w:color="auto"/>
        <w:right w:val="none" w:sz="0" w:space="0" w:color="auto"/>
      </w:divBdr>
    </w:div>
    <w:div w:id="413867890">
      <w:bodyDiv w:val="1"/>
      <w:marLeft w:val="0"/>
      <w:marRight w:val="0"/>
      <w:marTop w:val="0"/>
      <w:marBottom w:val="0"/>
      <w:divBdr>
        <w:top w:val="none" w:sz="0" w:space="0" w:color="auto"/>
        <w:left w:val="none" w:sz="0" w:space="0" w:color="auto"/>
        <w:bottom w:val="none" w:sz="0" w:space="0" w:color="auto"/>
        <w:right w:val="none" w:sz="0" w:space="0" w:color="auto"/>
      </w:divBdr>
    </w:div>
    <w:div w:id="414088535">
      <w:bodyDiv w:val="1"/>
      <w:marLeft w:val="0"/>
      <w:marRight w:val="0"/>
      <w:marTop w:val="0"/>
      <w:marBottom w:val="0"/>
      <w:divBdr>
        <w:top w:val="none" w:sz="0" w:space="0" w:color="auto"/>
        <w:left w:val="none" w:sz="0" w:space="0" w:color="auto"/>
        <w:bottom w:val="none" w:sz="0" w:space="0" w:color="auto"/>
        <w:right w:val="none" w:sz="0" w:space="0" w:color="auto"/>
      </w:divBdr>
    </w:div>
    <w:div w:id="419524803">
      <w:bodyDiv w:val="1"/>
      <w:marLeft w:val="0"/>
      <w:marRight w:val="0"/>
      <w:marTop w:val="0"/>
      <w:marBottom w:val="0"/>
      <w:divBdr>
        <w:top w:val="none" w:sz="0" w:space="0" w:color="auto"/>
        <w:left w:val="none" w:sz="0" w:space="0" w:color="auto"/>
        <w:bottom w:val="none" w:sz="0" w:space="0" w:color="auto"/>
        <w:right w:val="none" w:sz="0" w:space="0" w:color="auto"/>
      </w:divBdr>
    </w:div>
    <w:div w:id="419834456">
      <w:bodyDiv w:val="1"/>
      <w:marLeft w:val="0"/>
      <w:marRight w:val="0"/>
      <w:marTop w:val="0"/>
      <w:marBottom w:val="0"/>
      <w:divBdr>
        <w:top w:val="none" w:sz="0" w:space="0" w:color="auto"/>
        <w:left w:val="none" w:sz="0" w:space="0" w:color="auto"/>
        <w:bottom w:val="none" w:sz="0" w:space="0" w:color="auto"/>
        <w:right w:val="none" w:sz="0" w:space="0" w:color="auto"/>
      </w:divBdr>
    </w:div>
    <w:div w:id="420490728">
      <w:bodyDiv w:val="1"/>
      <w:marLeft w:val="0"/>
      <w:marRight w:val="0"/>
      <w:marTop w:val="0"/>
      <w:marBottom w:val="0"/>
      <w:divBdr>
        <w:top w:val="none" w:sz="0" w:space="0" w:color="auto"/>
        <w:left w:val="none" w:sz="0" w:space="0" w:color="auto"/>
        <w:bottom w:val="none" w:sz="0" w:space="0" w:color="auto"/>
        <w:right w:val="none" w:sz="0" w:space="0" w:color="auto"/>
      </w:divBdr>
    </w:div>
    <w:div w:id="420954995">
      <w:bodyDiv w:val="1"/>
      <w:marLeft w:val="0"/>
      <w:marRight w:val="0"/>
      <w:marTop w:val="0"/>
      <w:marBottom w:val="0"/>
      <w:divBdr>
        <w:top w:val="none" w:sz="0" w:space="0" w:color="auto"/>
        <w:left w:val="none" w:sz="0" w:space="0" w:color="auto"/>
        <w:bottom w:val="none" w:sz="0" w:space="0" w:color="auto"/>
        <w:right w:val="none" w:sz="0" w:space="0" w:color="auto"/>
      </w:divBdr>
    </w:div>
    <w:div w:id="420955527">
      <w:bodyDiv w:val="1"/>
      <w:marLeft w:val="0"/>
      <w:marRight w:val="0"/>
      <w:marTop w:val="0"/>
      <w:marBottom w:val="0"/>
      <w:divBdr>
        <w:top w:val="none" w:sz="0" w:space="0" w:color="auto"/>
        <w:left w:val="none" w:sz="0" w:space="0" w:color="auto"/>
        <w:bottom w:val="none" w:sz="0" w:space="0" w:color="auto"/>
        <w:right w:val="none" w:sz="0" w:space="0" w:color="auto"/>
      </w:divBdr>
    </w:div>
    <w:div w:id="421026572">
      <w:bodyDiv w:val="1"/>
      <w:marLeft w:val="0"/>
      <w:marRight w:val="0"/>
      <w:marTop w:val="0"/>
      <w:marBottom w:val="0"/>
      <w:divBdr>
        <w:top w:val="none" w:sz="0" w:space="0" w:color="auto"/>
        <w:left w:val="none" w:sz="0" w:space="0" w:color="auto"/>
        <w:bottom w:val="none" w:sz="0" w:space="0" w:color="auto"/>
        <w:right w:val="none" w:sz="0" w:space="0" w:color="auto"/>
      </w:divBdr>
    </w:div>
    <w:div w:id="422456805">
      <w:bodyDiv w:val="1"/>
      <w:marLeft w:val="0"/>
      <w:marRight w:val="0"/>
      <w:marTop w:val="0"/>
      <w:marBottom w:val="0"/>
      <w:divBdr>
        <w:top w:val="none" w:sz="0" w:space="0" w:color="auto"/>
        <w:left w:val="none" w:sz="0" w:space="0" w:color="auto"/>
        <w:bottom w:val="none" w:sz="0" w:space="0" w:color="auto"/>
        <w:right w:val="none" w:sz="0" w:space="0" w:color="auto"/>
      </w:divBdr>
    </w:div>
    <w:div w:id="426314013">
      <w:bodyDiv w:val="1"/>
      <w:marLeft w:val="0"/>
      <w:marRight w:val="0"/>
      <w:marTop w:val="0"/>
      <w:marBottom w:val="0"/>
      <w:divBdr>
        <w:top w:val="none" w:sz="0" w:space="0" w:color="auto"/>
        <w:left w:val="none" w:sz="0" w:space="0" w:color="auto"/>
        <w:bottom w:val="none" w:sz="0" w:space="0" w:color="auto"/>
        <w:right w:val="none" w:sz="0" w:space="0" w:color="auto"/>
      </w:divBdr>
    </w:div>
    <w:div w:id="427385639">
      <w:bodyDiv w:val="1"/>
      <w:marLeft w:val="0"/>
      <w:marRight w:val="0"/>
      <w:marTop w:val="0"/>
      <w:marBottom w:val="0"/>
      <w:divBdr>
        <w:top w:val="none" w:sz="0" w:space="0" w:color="auto"/>
        <w:left w:val="none" w:sz="0" w:space="0" w:color="auto"/>
        <w:bottom w:val="none" w:sz="0" w:space="0" w:color="auto"/>
        <w:right w:val="none" w:sz="0" w:space="0" w:color="auto"/>
      </w:divBdr>
    </w:div>
    <w:div w:id="427969920">
      <w:bodyDiv w:val="1"/>
      <w:marLeft w:val="0"/>
      <w:marRight w:val="0"/>
      <w:marTop w:val="0"/>
      <w:marBottom w:val="0"/>
      <w:divBdr>
        <w:top w:val="none" w:sz="0" w:space="0" w:color="auto"/>
        <w:left w:val="none" w:sz="0" w:space="0" w:color="auto"/>
        <w:bottom w:val="none" w:sz="0" w:space="0" w:color="auto"/>
        <w:right w:val="none" w:sz="0" w:space="0" w:color="auto"/>
      </w:divBdr>
    </w:div>
    <w:div w:id="429350190">
      <w:bodyDiv w:val="1"/>
      <w:marLeft w:val="0"/>
      <w:marRight w:val="0"/>
      <w:marTop w:val="0"/>
      <w:marBottom w:val="0"/>
      <w:divBdr>
        <w:top w:val="none" w:sz="0" w:space="0" w:color="auto"/>
        <w:left w:val="none" w:sz="0" w:space="0" w:color="auto"/>
        <w:bottom w:val="none" w:sz="0" w:space="0" w:color="auto"/>
        <w:right w:val="none" w:sz="0" w:space="0" w:color="auto"/>
      </w:divBdr>
    </w:div>
    <w:div w:id="429351646">
      <w:bodyDiv w:val="1"/>
      <w:marLeft w:val="0"/>
      <w:marRight w:val="0"/>
      <w:marTop w:val="0"/>
      <w:marBottom w:val="0"/>
      <w:divBdr>
        <w:top w:val="none" w:sz="0" w:space="0" w:color="auto"/>
        <w:left w:val="none" w:sz="0" w:space="0" w:color="auto"/>
        <w:bottom w:val="none" w:sz="0" w:space="0" w:color="auto"/>
        <w:right w:val="none" w:sz="0" w:space="0" w:color="auto"/>
      </w:divBdr>
    </w:div>
    <w:div w:id="430669104">
      <w:bodyDiv w:val="1"/>
      <w:marLeft w:val="0"/>
      <w:marRight w:val="0"/>
      <w:marTop w:val="0"/>
      <w:marBottom w:val="0"/>
      <w:divBdr>
        <w:top w:val="none" w:sz="0" w:space="0" w:color="auto"/>
        <w:left w:val="none" w:sz="0" w:space="0" w:color="auto"/>
        <w:bottom w:val="none" w:sz="0" w:space="0" w:color="auto"/>
        <w:right w:val="none" w:sz="0" w:space="0" w:color="auto"/>
      </w:divBdr>
    </w:div>
    <w:div w:id="431166764">
      <w:bodyDiv w:val="1"/>
      <w:marLeft w:val="0"/>
      <w:marRight w:val="0"/>
      <w:marTop w:val="0"/>
      <w:marBottom w:val="0"/>
      <w:divBdr>
        <w:top w:val="none" w:sz="0" w:space="0" w:color="auto"/>
        <w:left w:val="none" w:sz="0" w:space="0" w:color="auto"/>
        <w:bottom w:val="none" w:sz="0" w:space="0" w:color="auto"/>
        <w:right w:val="none" w:sz="0" w:space="0" w:color="auto"/>
      </w:divBdr>
    </w:div>
    <w:div w:id="431248791">
      <w:bodyDiv w:val="1"/>
      <w:marLeft w:val="0"/>
      <w:marRight w:val="0"/>
      <w:marTop w:val="0"/>
      <w:marBottom w:val="0"/>
      <w:divBdr>
        <w:top w:val="none" w:sz="0" w:space="0" w:color="auto"/>
        <w:left w:val="none" w:sz="0" w:space="0" w:color="auto"/>
        <w:bottom w:val="none" w:sz="0" w:space="0" w:color="auto"/>
        <w:right w:val="none" w:sz="0" w:space="0" w:color="auto"/>
      </w:divBdr>
    </w:div>
    <w:div w:id="432019528">
      <w:bodyDiv w:val="1"/>
      <w:marLeft w:val="0"/>
      <w:marRight w:val="0"/>
      <w:marTop w:val="0"/>
      <w:marBottom w:val="0"/>
      <w:divBdr>
        <w:top w:val="none" w:sz="0" w:space="0" w:color="auto"/>
        <w:left w:val="none" w:sz="0" w:space="0" w:color="auto"/>
        <w:bottom w:val="none" w:sz="0" w:space="0" w:color="auto"/>
        <w:right w:val="none" w:sz="0" w:space="0" w:color="auto"/>
      </w:divBdr>
    </w:div>
    <w:div w:id="432358726">
      <w:bodyDiv w:val="1"/>
      <w:marLeft w:val="0"/>
      <w:marRight w:val="0"/>
      <w:marTop w:val="0"/>
      <w:marBottom w:val="0"/>
      <w:divBdr>
        <w:top w:val="none" w:sz="0" w:space="0" w:color="auto"/>
        <w:left w:val="none" w:sz="0" w:space="0" w:color="auto"/>
        <w:bottom w:val="none" w:sz="0" w:space="0" w:color="auto"/>
        <w:right w:val="none" w:sz="0" w:space="0" w:color="auto"/>
      </w:divBdr>
    </w:div>
    <w:div w:id="434714147">
      <w:bodyDiv w:val="1"/>
      <w:marLeft w:val="0"/>
      <w:marRight w:val="0"/>
      <w:marTop w:val="0"/>
      <w:marBottom w:val="0"/>
      <w:divBdr>
        <w:top w:val="none" w:sz="0" w:space="0" w:color="auto"/>
        <w:left w:val="none" w:sz="0" w:space="0" w:color="auto"/>
        <w:bottom w:val="none" w:sz="0" w:space="0" w:color="auto"/>
        <w:right w:val="none" w:sz="0" w:space="0" w:color="auto"/>
      </w:divBdr>
    </w:div>
    <w:div w:id="436021928">
      <w:bodyDiv w:val="1"/>
      <w:marLeft w:val="0"/>
      <w:marRight w:val="0"/>
      <w:marTop w:val="0"/>
      <w:marBottom w:val="0"/>
      <w:divBdr>
        <w:top w:val="none" w:sz="0" w:space="0" w:color="auto"/>
        <w:left w:val="none" w:sz="0" w:space="0" w:color="auto"/>
        <w:bottom w:val="none" w:sz="0" w:space="0" w:color="auto"/>
        <w:right w:val="none" w:sz="0" w:space="0" w:color="auto"/>
      </w:divBdr>
    </w:div>
    <w:div w:id="437063168">
      <w:bodyDiv w:val="1"/>
      <w:marLeft w:val="0"/>
      <w:marRight w:val="0"/>
      <w:marTop w:val="0"/>
      <w:marBottom w:val="0"/>
      <w:divBdr>
        <w:top w:val="none" w:sz="0" w:space="0" w:color="auto"/>
        <w:left w:val="none" w:sz="0" w:space="0" w:color="auto"/>
        <w:bottom w:val="none" w:sz="0" w:space="0" w:color="auto"/>
        <w:right w:val="none" w:sz="0" w:space="0" w:color="auto"/>
      </w:divBdr>
    </w:div>
    <w:div w:id="438717569">
      <w:bodyDiv w:val="1"/>
      <w:marLeft w:val="0"/>
      <w:marRight w:val="0"/>
      <w:marTop w:val="0"/>
      <w:marBottom w:val="0"/>
      <w:divBdr>
        <w:top w:val="none" w:sz="0" w:space="0" w:color="auto"/>
        <w:left w:val="none" w:sz="0" w:space="0" w:color="auto"/>
        <w:bottom w:val="none" w:sz="0" w:space="0" w:color="auto"/>
        <w:right w:val="none" w:sz="0" w:space="0" w:color="auto"/>
      </w:divBdr>
    </w:div>
    <w:div w:id="440415441">
      <w:bodyDiv w:val="1"/>
      <w:marLeft w:val="0"/>
      <w:marRight w:val="0"/>
      <w:marTop w:val="0"/>
      <w:marBottom w:val="0"/>
      <w:divBdr>
        <w:top w:val="none" w:sz="0" w:space="0" w:color="auto"/>
        <w:left w:val="none" w:sz="0" w:space="0" w:color="auto"/>
        <w:bottom w:val="none" w:sz="0" w:space="0" w:color="auto"/>
        <w:right w:val="none" w:sz="0" w:space="0" w:color="auto"/>
      </w:divBdr>
    </w:div>
    <w:div w:id="440731419">
      <w:bodyDiv w:val="1"/>
      <w:marLeft w:val="0"/>
      <w:marRight w:val="0"/>
      <w:marTop w:val="0"/>
      <w:marBottom w:val="0"/>
      <w:divBdr>
        <w:top w:val="none" w:sz="0" w:space="0" w:color="auto"/>
        <w:left w:val="none" w:sz="0" w:space="0" w:color="auto"/>
        <w:bottom w:val="none" w:sz="0" w:space="0" w:color="auto"/>
        <w:right w:val="none" w:sz="0" w:space="0" w:color="auto"/>
      </w:divBdr>
    </w:div>
    <w:div w:id="441268648">
      <w:bodyDiv w:val="1"/>
      <w:marLeft w:val="0"/>
      <w:marRight w:val="0"/>
      <w:marTop w:val="0"/>
      <w:marBottom w:val="0"/>
      <w:divBdr>
        <w:top w:val="none" w:sz="0" w:space="0" w:color="auto"/>
        <w:left w:val="none" w:sz="0" w:space="0" w:color="auto"/>
        <w:bottom w:val="none" w:sz="0" w:space="0" w:color="auto"/>
        <w:right w:val="none" w:sz="0" w:space="0" w:color="auto"/>
      </w:divBdr>
    </w:div>
    <w:div w:id="442041595">
      <w:bodyDiv w:val="1"/>
      <w:marLeft w:val="0"/>
      <w:marRight w:val="0"/>
      <w:marTop w:val="0"/>
      <w:marBottom w:val="0"/>
      <w:divBdr>
        <w:top w:val="none" w:sz="0" w:space="0" w:color="auto"/>
        <w:left w:val="none" w:sz="0" w:space="0" w:color="auto"/>
        <w:bottom w:val="none" w:sz="0" w:space="0" w:color="auto"/>
        <w:right w:val="none" w:sz="0" w:space="0" w:color="auto"/>
      </w:divBdr>
    </w:div>
    <w:div w:id="442115014">
      <w:bodyDiv w:val="1"/>
      <w:marLeft w:val="0"/>
      <w:marRight w:val="0"/>
      <w:marTop w:val="0"/>
      <w:marBottom w:val="0"/>
      <w:divBdr>
        <w:top w:val="none" w:sz="0" w:space="0" w:color="auto"/>
        <w:left w:val="none" w:sz="0" w:space="0" w:color="auto"/>
        <w:bottom w:val="none" w:sz="0" w:space="0" w:color="auto"/>
        <w:right w:val="none" w:sz="0" w:space="0" w:color="auto"/>
      </w:divBdr>
    </w:div>
    <w:div w:id="444079474">
      <w:bodyDiv w:val="1"/>
      <w:marLeft w:val="0"/>
      <w:marRight w:val="0"/>
      <w:marTop w:val="0"/>
      <w:marBottom w:val="0"/>
      <w:divBdr>
        <w:top w:val="none" w:sz="0" w:space="0" w:color="auto"/>
        <w:left w:val="none" w:sz="0" w:space="0" w:color="auto"/>
        <w:bottom w:val="none" w:sz="0" w:space="0" w:color="auto"/>
        <w:right w:val="none" w:sz="0" w:space="0" w:color="auto"/>
      </w:divBdr>
    </w:div>
    <w:div w:id="444082755">
      <w:bodyDiv w:val="1"/>
      <w:marLeft w:val="0"/>
      <w:marRight w:val="0"/>
      <w:marTop w:val="0"/>
      <w:marBottom w:val="0"/>
      <w:divBdr>
        <w:top w:val="none" w:sz="0" w:space="0" w:color="auto"/>
        <w:left w:val="none" w:sz="0" w:space="0" w:color="auto"/>
        <w:bottom w:val="none" w:sz="0" w:space="0" w:color="auto"/>
        <w:right w:val="none" w:sz="0" w:space="0" w:color="auto"/>
      </w:divBdr>
    </w:div>
    <w:div w:id="444428445">
      <w:bodyDiv w:val="1"/>
      <w:marLeft w:val="0"/>
      <w:marRight w:val="0"/>
      <w:marTop w:val="0"/>
      <w:marBottom w:val="0"/>
      <w:divBdr>
        <w:top w:val="none" w:sz="0" w:space="0" w:color="auto"/>
        <w:left w:val="none" w:sz="0" w:space="0" w:color="auto"/>
        <w:bottom w:val="none" w:sz="0" w:space="0" w:color="auto"/>
        <w:right w:val="none" w:sz="0" w:space="0" w:color="auto"/>
      </w:divBdr>
    </w:div>
    <w:div w:id="446698909">
      <w:bodyDiv w:val="1"/>
      <w:marLeft w:val="0"/>
      <w:marRight w:val="0"/>
      <w:marTop w:val="0"/>
      <w:marBottom w:val="0"/>
      <w:divBdr>
        <w:top w:val="none" w:sz="0" w:space="0" w:color="auto"/>
        <w:left w:val="none" w:sz="0" w:space="0" w:color="auto"/>
        <w:bottom w:val="none" w:sz="0" w:space="0" w:color="auto"/>
        <w:right w:val="none" w:sz="0" w:space="0" w:color="auto"/>
      </w:divBdr>
    </w:div>
    <w:div w:id="448744430">
      <w:bodyDiv w:val="1"/>
      <w:marLeft w:val="0"/>
      <w:marRight w:val="0"/>
      <w:marTop w:val="0"/>
      <w:marBottom w:val="0"/>
      <w:divBdr>
        <w:top w:val="none" w:sz="0" w:space="0" w:color="auto"/>
        <w:left w:val="none" w:sz="0" w:space="0" w:color="auto"/>
        <w:bottom w:val="none" w:sz="0" w:space="0" w:color="auto"/>
        <w:right w:val="none" w:sz="0" w:space="0" w:color="auto"/>
      </w:divBdr>
    </w:div>
    <w:div w:id="449669509">
      <w:bodyDiv w:val="1"/>
      <w:marLeft w:val="0"/>
      <w:marRight w:val="0"/>
      <w:marTop w:val="0"/>
      <w:marBottom w:val="0"/>
      <w:divBdr>
        <w:top w:val="none" w:sz="0" w:space="0" w:color="auto"/>
        <w:left w:val="none" w:sz="0" w:space="0" w:color="auto"/>
        <w:bottom w:val="none" w:sz="0" w:space="0" w:color="auto"/>
        <w:right w:val="none" w:sz="0" w:space="0" w:color="auto"/>
      </w:divBdr>
    </w:div>
    <w:div w:id="454370471">
      <w:bodyDiv w:val="1"/>
      <w:marLeft w:val="0"/>
      <w:marRight w:val="0"/>
      <w:marTop w:val="0"/>
      <w:marBottom w:val="0"/>
      <w:divBdr>
        <w:top w:val="none" w:sz="0" w:space="0" w:color="auto"/>
        <w:left w:val="none" w:sz="0" w:space="0" w:color="auto"/>
        <w:bottom w:val="none" w:sz="0" w:space="0" w:color="auto"/>
        <w:right w:val="none" w:sz="0" w:space="0" w:color="auto"/>
      </w:divBdr>
    </w:div>
    <w:div w:id="455639032">
      <w:bodyDiv w:val="1"/>
      <w:marLeft w:val="0"/>
      <w:marRight w:val="0"/>
      <w:marTop w:val="0"/>
      <w:marBottom w:val="0"/>
      <w:divBdr>
        <w:top w:val="none" w:sz="0" w:space="0" w:color="auto"/>
        <w:left w:val="none" w:sz="0" w:space="0" w:color="auto"/>
        <w:bottom w:val="none" w:sz="0" w:space="0" w:color="auto"/>
        <w:right w:val="none" w:sz="0" w:space="0" w:color="auto"/>
      </w:divBdr>
    </w:div>
    <w:div w:id="455758347">
      <w:bodyDiv w:val="1"/>
      <w:marLeft w:val="0"/>
      <w:marRight w:val="0"/>
      <w:marTop w:val="0"/>
      <w:marBottom w:val="0"/>
      <w:divBdr>
        <w:top w:val="none" w:sz="0" w:space="0" w:color="auto"/>
        <w:left w:val="none" w:sz="0" w:space="0" w:color="auto"/>
        <w:bottom w:val="none" w:sz="0" w:space="0" w:color="auto"/>
        <w:right w:val="none" w:sz="0" w:space="0" w:color="auto"/>
      </w:divBdr>
    </w:div>
    <w:div w:id="456220190">
      <w:bodyDiv w:val="1"/>
      <w:marLeft w:val="0"/>
      <w:marRight w:val="0"/>
      <w:marTop w:val="0"/>
      <w:marBottom w:val="0"/>
      <w:divBdr>
        <w:top w:val="none" w:sz="0" w:space="0" w:color="auto"/>
        <w:left w:val="none" w:sz="0" w:space="0" w:color="auto"/>
        <w:bottom w:val="none" w:sz="0" w:space="0" w:color="auto"/>
        <w:right w:val="none" w:sz="0" w:space="0" w:color="auto"/>
      </w:divBdr>
    </w:div>
    <w:div w:id="457839279">
      <w:bodyDiv w:val="1"/>
      <w:marLeft w:val="0"/>
      <w:marRight w:val="0"/>
      <w:marTop w:val="0"/>
      <w:marBottom w:val="0"/>
      <w:divBdr>
        <w:top w:val="none" w:sz="0" w:space="0" w:color="auto"/>
        <w:left w:val="none" w:sz="0" w:space="0" w:color="auto"/>
        <w:bottom w:val="none" w:sz="0" w:space="0" w:color="auto"/>
        <w:right w:val="none" w:sz="0" w:space="0" w:color="auto"/>
      </w:divBdr>
    </w:div>
    <w:div w:id="458770121">
      <w:bodyDiv w:val="1"/>
      <w:marLeft w:val="0"/>
      <w:marRight w:val="0"/>
      <w:marTop w:val="0"/>
      <w:marBottom w:val="0"/>
      <w:divBdr>
        <w:top w:val="none" w:sz="0" w:space="0" w:color="auto"/>
        <w:left w:val="none" w:sz="0" w:space="0" w:color="auto"/>
        <w:bottom w:val="none" w:sz="0" w:space="0" w:color="auto"/>
        <w:right w:val="none" w:sz="0" w:space="0" w:color="auto"/>
      </w:divBdr>
    </w:div>
    <w:div w:id="459224361">
      <w:bodyDiv w:val="1"/>
      <w:marLeft w:val="0"/>
      <w:marRight w:val="0"/>
      <w:marTop w:val="0"/>
      <w:marBottom w:val="0"/>
      <w:divBdr>
        <w:top w:val="none" w:sz="0" w:space="0" w:color="auto"/>
        <w:left w:val="none" w:sz="0" w:space="0" w:color="auto"/>
        <w:bottom w:val="none" w:sz="0" w:space="0" w:color="auto"/>
        <w:right w:val="none" w:sz="0" w:space="0" w:color="auto"/>
      </w:divBdr>
    </w:div>
    <w:div w:id="459881137">
      <w:bodyDiv w:val="1"/>
      <w:marLeft w:val="0"/>
      <w:marRight w:val="0"/>
      <w:marTop w:val="0"/>
      <w:marBottom w:val="0"/>
      <w:divBdr>
        <w:top w:val="none" w:sz="0" w:space="0" w:color="auto"/>
        <w:left w:val="none" w:sz="0" w:space="0" w:color="auto"/>
        <w:bottom w:val="none" w:sz="0" w:space="0" w:color="auto"/>
        <w:right w:val="none" w:sz="0" w:space="0" w:color="auto"/>
      </w:divBdr>
    </w:div>
    <w:div w:id="460736042">
      <w:bodyDiv w:val="1"/>
      <w:marLeft w:val="0"/>
      <w:marRight w:val="0"/>
      <w:marTop w:val="0"/>
      <w:marBottom w:val="0"/>
      <w:divBdr>
        <w:top w:val="none" w:sz="0" w:space="0" w:color="auto"/>
        <w:left w:val="none" w:sz="0" w:space="0" w:color="auto"/>
        <w:bottom w:val="none" w:sz="0" w:space="0" w:color="auto"/>
        <w:right w:val="none" w:sz="0" w:space="0" w:color="auto"/>
      </w:divBdr>
    </w:div>
    <w:div w:id="463082286">
      <w:bodyDiv w:val="1"/>
      <w:marLeft w:val="0"/>
      <w:marRight w:val="0"/>
      <w:marTop w:val="0"/>
      <w:marBottom w:val="0"/>
      <w:divBdr>
        <w:top w:val="none" w:sz="0" w:space="0" w:color="auto"/>
        <w:left w:val="none" w:sz="0" w:space="0" w:color="auto"/>
        <w:bottom w:val="none" w:sz="0" w:space="0" w:color="auto"/>
        <w:right w:val="none" w:sz="0" w:space="0" w:color="auto"/>
      </w:divBdr>
    </w:div>
    <w:div w:id="463231117">
      <w:bodyDiv w:val="1"/>
      <w:marLeft w:val="0"/>
      <w:marRight w:val="0"/>
      <w:marTop w:val="0"/>
      <w:marBottom w:val="0"/>
      <w:divBdr>
        <w:top w:val="none" w:sz="0" w:space="0" w:color="auto"/>
        <w:left w:val="none" w:sz="0" w:space="0" w:color="auto"/>
        <w:bottom w:val="none" w:sz="0" w:space="0" w:color="auto"/>
        <w:right w:val="none" w:sz="0" w:space="0" w:color="auto"/>
      </w:divBdr>
    </w:div>
    <w:div w:id="463693500">
      <w:bodyDiv w:val="1"/>
      <w:marLeft w:val="0"/>
      <w:marRight w:val="0"/>
      <w:marTop w:val="0"/>
      <w:marBottom w:val="0"/>
      <w:divBdr>
        <w:top w:val="none" w:sz="0" w:space="0" w:color="auto"/>
        <w:left w:val="none" w:sz="0" w:space="0" w:color="auto"/>
        <w:bottom w:val="none" w:sz="0" w:space="0" w:color="auto"/>
        <w:right w:val="none" w:sz="0" w:space="0" w:color="auto"/>
      </w:divBdr>
    </w:div>
    <w:div w:id="464658544">
      <w:bodyDiv w:val="1"/>
      <w:marLeft w:val="0"/>
      <w:marRight w:val="0"/>
      <w:marTop w:val="0"/>
      <w:marBottom w:val="0"/>
      <w:divBdr>
        <w:top w:val="none" w:sz="0" w:space="0" w:color="auto"/>
        <w:left w:val="none" w:sz="0" w:space="0" w:color="auto"/>
        <w:bottom w:val="none" w:sz="0" w:space="0" w:color="auto"/>
        <w:right w:val="none" w:sz="0" w:space="0" w:color="auto"/>
      </w:divBdr>
    </w:div>
    <w:div w:id="465895661">
      <w:bodyDiv w:val="1"/>
      <w:marLeft w:val="0"/>
      <w:marRight w:val="0"/>
      <w:marTop w:val="0"/>
      <w:marBottom w:val="0"/>
      <w:divBdr>
        <w:top w:val="none" w:sz="0" w:space="0" w:color="auto"/>
        <w:left w:val="none" w:sz="0" w:space="0" w:color="auto"/>
        <w:bottom w:val="none" w:sz="0" w:space="0" w:color="auto"/>
        <w:right w:val="none" w:sz="0" w:space="0" w:color="auto"/>
      </w:divBdr>
    </w:div>
    <w:div w:id="465975840">
      <w:bodyDiv w:val="1"/>
      <w:marLeft w:val="0"/>
      <w:marRight w:val="0"/>
      <w:marTop w:val="0"/>
      <w:marBottom w:val="0"/>
      <w:divBdr>
        <w:top w:val="none" w:sz="0" w:space="0" w:color="auto"/>
        <w:left w:val="none" w:sz="0" w:space="0" w:color="auto"/>
        <w:bottom w:val="none" w:sz="0" w:space="0" w:color="auto"/>
        <w:right w:val="none" w:sz="0" w:space="0" w:color="auto"/>
      </w:divBdr>
    </w:div>
    <w:div w:id="466245516">
      <w:bodyDiv w:val="1"/>
      <w:marLeft w:val="0"/>
      <w:marRight w:val="0"/>
      <w:marTop w:val="0"/>
      <w:marBottom w:val="0"/>
      <w:divBdr>
        <w:top w:val="none" w:sz="0" w:space="0" w:color="auto"/>
        <w:left w:val="none" w:sz="0" w:space="0" w:color="auto"/>
        <w:bottom w:val="none" w:sz="0" w:space="0" w:color="auto"/>
        <w:right w:val="none" w:sz="0" w:space="0" w:color="auto"/>
      </w:divBdr>
    </w:div>
    <w:div w:id="469052181">
      <w:bodyDiv w:val="1"/>
      <w:marLeft w:val="0"/>
      <w:marRight w:val="0"/>
      <w:marTop w:val="0"/>
      <w:marBottom w:val="0"/>
      <w:divBdr>
        <w:top w:val="none" w:sz="0" w:space="0" w:color="auto"/>
        <w:left w:val="none" w:sz="0" w:space="0" w:color="auto"/>
        <w:bottom w:val="none" w:sz="0" w:space="0" w:color="auto"/>
        <w:right w:val="none" w:sz="0" w:space="0" w:color="auto"/>
      </w:divBdr>
    </w:div>
    <w:div w:id="469711895">
      <w:bodyDiv w:val="1"/>
      <w:marLeft w:val="0"/>
      <w:marRight w:val="0"/>
      <w:marTop w:val="0"/>
      <w:marBottom w:val="0"/>
      <w:divBdr>
        <w:top w:val="none" w:sz="0" w:space="0" w:color="auto"/>
        <w:left w:val="none" w:sz="0" w:space="0" w:color="auto"/>
        <w:bottom w:val="none" w:sz="0" w:space="0" w:color="auto"/>
        <w:right w:val="none" w:sz="0" w:space="0" w:color="auto"/>
      </w:divBdr>
    </w:div>
    <w:div w:id="471289847">
      <w:bodyDiv w:val="1"/>
      <w:marLeft w:val="0"/>
      <w:marRight w:val="0"/>
      <w:marTop w:val="0"/>
      <w:marBottom w:val="0"/>
      <w:divBdr>
        <w:top w:val="none" w:sz="0" w:space="0" w:color="auto"/>
        <w:left w:val="none" w:sz="0" w:space="0" w:color="auto"/>
        <w:bottom w:val="none" w:sz="0" w:space="0" w:color="auto"/>
        <w:right w:val="none" w:sz="0" w:space="0" w:color="auto"/>
      </w:divBdr>
    </w:div>
    <w:div w:id="471485622">
      <w:bodyDiv w:val="1"/>
      <w:marLeft w:val="0"/>
      <w:marRight w:val="0"/>
      <w:marTop w:val="0"/>
      <w:marBottom w:val="0"/>
      <w:divBdr>
        <w:top w:val="none" w:sz="0" w:space="0" w:color="auto"/>
        <w:left w:val="none" w:sz="0" w:space="0" w:color="auto"/>
        <w:bottom w:val="none" w:sz="0" w:space="0" w:color="auto"/>
        <w:right w:val="none" w:sz="0" w:space="0" w:color="auto"/>
      </w:divBdr>
    </w:div>
    <w:div w:id="473253449">
      <w:bodyDiv w:val="1"/>
      <w:marLeft w:val="0"/>
      <w:marRight w:val="0"/>
      <w:marTop w:val="0"/>
      <w:marBottom w:val="0"/>
      <w:divBdr>
        <w:top w:val="none" w:sz="0" w:space="0" w:color="auto"/>
        <w:left w:val="none" w:sz="0" w:space="0" w:color="auto"/>
        <w:bottom w:val="none" w:sz="0" w:space="0" w:color="auto"/>
        <w:right w:val="none" w:sz="0" w:space="0" w:color="auto"/>
      </w:divBdr>
    </w:div>
    <w:div w:id="475296898">
      <w:bodyDiv w:val="1"/>
      <w:marLeft w:val="0"/>
      <w:marRight w:val="0"/>
      <w:marTop w:val="0"/>
      <w:marBottom w:val="0"/>
      <w:divBdr>
        <w:top w:val="none" w:sz="0" w:space="0" w:color="auto"/>
        <w:left w:val="none" w:sz="0" w:space="0" w:color="auto"/>
        <w:bottom w:val="none" w:sz="0" w:space="0" w:color="auto"/>
        <w:right w:val="none" w:sz="0" w:space="0" w:color="auto"/>
      </w:divBdr>
    </w:div>
    <w:div w:id="475531832">
      <w:bodyDiv w:val="1"/>
      <w:marLeft w:val="0"/>
      <w:marRight w:val="0"/>
      <w:marTop w:val="0"/>
      <w:marBottom w:val="0"/>
      <w:divBdr>
        <w:top w:val="none" w:sz="0" w:space="0" w:color="auto"/>
        <w:left w:val="none" w:sz="0" w:space="0" w:color="auto"/>
        <w:bottom w:val="none" w:sz="0" w:space="0" w:color="auto"/>
        <w:right w:val="none" w:sz="0" w:space="0" w:color="auto"/>
      </w:divBdr>
    </w:div>
    <w:div w:id="475681573">
      <w:bodyDiv w:val="1"/>
      <w:marLeft w:val="0"/>
      <w:marRight w:val="0"/>
      <w:marTop w:val="0"/>
      <w:marBottom w:val="0"/>
      <w:divBdr>
        <w:top w:val="none" w:sz="0" w:space="0" w:color="auto"/>
        <w:left w:val="none" w:sz="0" w:space="0" w:color="auto"/>
        <w:bottom w:val="none" w:sz="0" w:space="0" w:color="auto"/>
        <w:right w:val="none" w:sz="0" w:space="0" w:color="auto"/>
      </w:divBdr>
    </w:div>
    <w:div w:id="476723857">
      <w:bodyDiv w:val="1"/>
      <w:marLeft w:val="0"/>
      <w:marRight w:val="0"/>
      <w:marTop w:val="0"/>
      <w:marBottom w:val="0"/>
      <w:divBdr>
        <w:top w:val="none" w:sz="0" w:space="0" w:color="auto"/>
        <w:left w:val="none" w:sz="0" w:space="0" w:color="auto"/>
        <w:bottom w:val="none" w:sz="0" w:space="0" w:color="auto"/>
        <w:right w:val="none" w:sz="0" w:space="0" w:color="auto"/>
      </w:divBdr>
    </w:div>
    <w:div w:id="480083093">
      <w:bodyDiv w:val="1"/>
      <w:marLeft w:val="0"/>
      <w:marRight w:val="0"/>
      <w:marTop w:val="0"/>
      <w:marBottom w:val="0"/>
      <w:divBdr>
        <w:top w:val="none" w:sz="0" w:space="0" w:color="auto"/>
        <w:left w:val="none" w:sz="0" w:space="0" w:color="auto"/>
        <w:bottom w:val="none" w:sz="0" w:space="0" w:color="auto"/>
        <w:right w:val="none" w:sz="0" w:space="0" w:color="auto"/>
      </w:divBdr>
    </w:div>
    <w:div w:id="480344620">
      <w:bodyDiv w:val="1"/>
      <w:marLeft w:val="0"/>
      <w:marRight w:val="0"/>
      <w:marTop w:val="0"/>
      <w:marBottom w:val="0"/>
      <w:divBdr>
        <w:top w:val="none" w:sz="0" w:space="0" w:color="auto"/>
        <w:left w:val="none" w:sz="0" w:space="0" w:color="auto"/>
        <w:bottom w:val="none" w:sz="0" w:space="0" w:color="auto"/>
        <w:right w:val="none" w:sz="0" w:space="0" w:color="auto"/>
      </w:divBdr>
    </w:div>
    <w:div w:id="480462334">
      <w:bodyDiv w:val="1"/>
      <w:marLeft w:val="0"/>
      <w:marRight w:val="0"/>
      <w:marTop w:val="0"/>
      <w:marBottom w:val="0"/>
      <w:divBdr>
        <w:top w:val="none" w:sz="0" w:space="0" w:color="auto"/>
        <w:left w:val="none" w:sz="0" w:space="0" w:color="auto"/>
        <w:bottom w:val="none" w:sz="0" w:space="0" w:color="auto"/>
        <w:right w:val="none" w:sz="0" w:space="0" w:color="auto"/>
      </w:divBdr>
    </w:div>
    <w:div w:id="481704080">
      <w:bodyDiv w:val="1"/>
      <w:marLeft w:val="0"/>
      <w:marRight w:val="0"/>
      <w:marTop w:val="0"/>
      <w:marBottom w:val="0"/>
      <w:divBdr>
        <w:top w:val="none" w:sz="0" w:space="0" w:color="auto"/>
        <w:left w:val="none" w:sz="0" w:space="0" w:color="auto"/>
        <w:bottom w:val="none" w:sz="0" w:space="0" w:color="auto"/>
        <w:right w:val="none" w:sz="0" w:space="0" w:color="auto"/>
      </w:divBdr>
    </w:div>
    <w:div w:id="482045595">
      <w:bodyDiv w:val="1"/>
      <w:marLeft w:val="0"/>
      <w:marRight w:val="0"/>
      <w:marTop w:val="0"/>
      <w:marBottom w:val="0"/>
      <w:divBdr>
        <w:top w:val="none" w:sz="0" w:space="0" w:color="auto"/>
        <w:left w:val="none" w:sz="0" w:space="0" w:color="auto"/>
        <w:bottom w:val="none" w:sz="0" w:space="0" w:color="auto"/>
        <w:right w:val="none" w:sz="0" w:space="0" w:color="auto"/>
      </w:divBdr>
    </w:div>
    <w:div w:id="484783858">
      <w:bodyDiv w:val="1"/>
      <w:marLeft w:val="0"/>
      <w:marRight w:val="0"/>
      <w:marTop w:val="0"/>
      <w:marBottom w:val="0"/>
      <w:divBdr>
        <w:top w:val="none" w:sz="0" w:space="0" w:color="auto"/>
        <w:left w:val="none" w:sz="0" w:space="0" w:color="auto"/>
        <w:bottom w:val="none" w:sz="0" w:space="0" w:color="auto"/>
        <w:right w:val="none" w:sz="0" w:space="0" w:color="auto"/>
      </w:divBdr>
    </w:div>
    <w:div w:id="485128476">
      <w:bodyDiv w:val="1"/>
      <w:marLeft w:val="0"/>
      <w:marRight w:val="0"/>
      <w:marTop w:val="0"/>
      <w:marBottom w:val="0"/>
      <w:divBdr>
        <w:top w:val="none" w:sz="0" w:space="0" w:color="auto"/>
        <w:left w:val="none" w:sz="0" w:space="0" w:color="auto"/>
        <w:bottom w:val="none" w:sz="0" w:space="0" w:color="auto"/>
        <w:right w:val="none" w:sz="0" w:space="0" w:color="auto"/>
      </w:divBdr>
    </w:div>
    <w:div w:id="486017733">
      <w:bodyDiv w:val="1"/>
      <w:marLeft w:val="0"/>
      <w:marRight w:val="0"/>
      <w:marTop w:val="0"/>
      <w:marBottom w:val="0"/>
      <w:divBdr>
        <w:top w:val="none" w:sz="0" w:space="0" w:color="auto"/>
        <w:left w:val="none" w:sz="0" w:space="0" w:color="auto"/>
        <w:bottom w:val="none" w:sz="0" w:space="0" w:color="auto"/>
        <w:right w:val="none" w:sz="0" w:space="0" w:color="auto"/>
      </w:divBdr>
    </w:div>
    <w:div w:id="486359925">
      <w:bodyDiv w:val="1"/>
      <w:marLeft w:val="0"/>
      <w:marRight w:val="0"/>
      <w:marTop w:val="0"/>
      <w:marBottom w:val="0"/>
      <w:divBdr>
        <w:top w:val="none" w:sz="0" w:space="0" w:color="auto"/>
        <w:left w:val="none" w:sz="0" w:space="0" w:color="auto"/>
        <w:bottom w:val="none" w:sz="0" w:space="0" w:color="auto"/>
        <w:right w:val="none" w:sz="0" w:space="0" w:color="auto"/>
      </w:divBdr>
    </w:div>
    <w:div w:id="488327679">
      <w:bodyDiv w:val="1"/>
      <w:marLeft w:val="0"/>
      <w:marRight w:val="0"/>
      <w:marTop w:val="0"/>
      <w:marBottom w:val="0"/>
      <w:divBdr>
        <w:top w:val="none" w:sz="0" w:space="0" w:color="auto"/>
        <w:left w:val="none" w:sz="0" w:space="0" w:color="auto"/>
        <w:bottom w:val="none" w:sz="0" w:space="0" w:color="auto"/>
        <w:right w:val="none" w:sz="0" w:space="0" w:color="auto"/>
      </w:divBdr>
    </w:div>
    <w:div w:id="488908101">
      <w:bodyDiv w:val="1"/>
      <w:marLeft w:val="0"/>
      <w:marRight w:val="0"/>
      <w:marTop w:val="0"/>
      <w:marBottom w:val="0"/>
      <w:divBdr>
        <w:top w:val="none" w:sz="0" w:space="0" w:color="auto"/>
        <w:left w:val="none" w:sz="0" w:space="0" w:color="auto"/>
        <w:bottom w:val="none" w:sz="0" w:space="0" w:color="auto"/>
        <w:right w:val="none" w:sz="0" w:space="0" w:color="auto"/>
      </w:divBdr>
    </w:div>
    <w:div w:id="491915817">
      <w:bodyDiv w:val="1"/>
      <w:marLeft w:val="0"/>
      <w:marRight w:val="0"/>
      <w:marTop w:val="0"/>
      <w:marBottom w:val="0"/>
      <w:divBdr>
        <w:top w:val="none" w:sz="0" w:space="0" w:color="auto"/>
        <w:left w:val="none" w:sz="0" w:space="0" w:color="auto"/>
        <w:bottom w:val="none" w:sz="0" w:space="0" w:color="auto"/>
        <w:right w:val="none" w:sz="0" w:space="0" w:color="auto"/>
      </w:divBdr>
    </w:div>
    <w:div w:id="492065629">
      <w:bodyDiv w:val="1"/>
      <w:marLeft w:val="0"/>
      <w:marRight w:val="0"/>
      <w:marTop w:val="0"/>
      <w:marBottom w:val="0"/>
      <w:divBdr>
        <w:top w:val="none" w:sz="0" w:space="0" w:color="auto"/>
        <w:left w:val="none" w:sz="0" w:space="0" w:color="auto"/>
        <w:bottom w:val="none" w:sz="0" w:space="0" w:color="auto"/>
        <w:right w:val="none" w:sz="0" w:space="0" w:color="auto"/>
      </w:divBdr>
      <w:divsChild>
        <w:div w:id="263541670">
          <w:marLeft w:val="0"/>
          <w:marRight w:val="0"/>
          <w:marTop w:val="0"/>
          <w:marBottom w:val="0"/>
          <w:divBdr>
            <w:top w:val="none" w:sz="0" w:space="0" w:color="auto"/>
            <w:left w:val="none" w:sz="0" w:space="0" w:color="auto"/>
            <w:bottom w:val="none" w:sz="0" w:space="0" w:color="auto"/>
            <w:right w:val="none" w:sz="0" w:space="0" w:color="auto"/>
          </w:divBdr>
        </w:div>
        <w:div w:id="1784616712">
          <w:marLeft w:val="0"/>
          <w:marRight w:val="0"/>
          <w:marTop w:val="0"/>
          <w:marBottom w:val="0"/>
          <w:divBdr>
            <w:top w:val="none" w:sz="0" w:space="0" w:color="auto"/>
            <w:left w:val="none" w:sz="0" w:space="0" w:color="auto"/>
            <w:bottom w:val="none" w:sz="0" w:space="0" w:color="auto"/>
            <w:right w:val="none" w:sz="0" w:space="0" w:color="auto"/>
          </w:divBdr>
        </w:div>
      </w:divsChild>
    </w:div>
    <w:div w:id="493103537">
      <w:bodyDiv w:val="1"/>
      <w:marLeft w:val="0"/>
      <w:marRight w:val="0"/>
      <w:marTop w:val="0"/>
      <w:marBottom w:val="0"/>
      <w:divBdr>
        <w:top w:val="none" w:sz="0" w:space="0" w:color="auto"/>
        <w:left w:val="none" w:sz="0" w:space="0" w:color="auto"/>
        <w:bottom w:val="none" w:sz="0" w:space="0" w:color="auto"/>
        <w:right w:val="none" w:sz="0" w:space="0" w:color="auto"/>
      </w:divBdr>
    </w:div>
    <w:div w:id="493690990">
      <w:bodyDiv w:val="1"/>
      <w:marLeft w:val="0"/>
      <w:marRight w:val="0"/>
      <w:marTop w:val="0"/>
      <w:marBottom w:val="0"/>
      <w:divBdr>
        <w:top w:val="none" w:sz="0" w:space="0" w:color="auto"/>
        <w:left w:val="none" w:sz="0" w:space="0" w:color="auto"/>
        <w:bottom w:val="none" w:sz="0" w:space="0" w:color="auto"/>
        <w:right w:val="none" w:sz="0" w:space="0" w:color="auto"/>
      </w:divBdr>
    </w:div>
    <w:div w:id="501969937">
      <w:bodyDiv w:val="1"/>
      <w:marLeft w:val="0"/>
      <w:marRight w:val="0"/>
      <w:marTop w:val="0"/>
      <w:marBottom w:val="0"/>
      <w:divBdr>
        <w:top w:val="none" w:sz="0" w:space="0" w:color="auto"/>
        <w:left w:val="none" w:sz="0" w:space="0" w:color="auto"/>
        <w:bottom w:val="none" w:sz="0" w:space="0" w:color="auto"/>
        <w:right w:val="none" w:sz="0" w:space="0" w:color="auto"/>
      </w:divBdr>
    </w:div>
    <w:div w:id="503401964">
      <w:bodyDiv w:val="1"/>
      <w:marLeft w:val="0"/>
      <w:marRight w:val="0"/>
      <w:marTop w:val="0"/>
      <w:marBottom w:val="0"/>
      <w:divBdr>
        <w:top w:val="none" w:sz="0" w:space="0" w:color="auto"/>
        <w:left w:val="none" w:sz="0" w:space="0" w:color="auto"/>
        <w:bottom w:val="none" w:sz="0" w:space="0" w:color="auto"/>
        <w:right w:val="none" w:sz="0" w:space="0" w:color="auto"/>
      </w:divBdr>
    </w:div>
    <w:div w:id="503738845">
      <w:bodyDiv w:val="1"/>
      <w:marLeft w:val="0"/>
      <w:marRight w:val="0"/>
      <w:marTop w:val="0"/>
      <w:marBottom w:val="0"/>
      <w:divBdr>
        <w:top w:val="none" w:sz="0" w:space="0" w:color="auto"/>
        <w:left w:val="none" w:sz="0" w:space="0" w:color="auto"/>
        <w:bottom w:val="none" w:sz="0" w:space="0" w:color="auto"/>
        <w:right w:val="none" w:sz="0" w:space="0" w:color="auto"/>
      </w:divBdr>
    </w:div>
    <w:div w:id="504175043">
      <w:bodyDiv w:val="1"/>
      <w:marLeft w:val="0"/>
      <w:marRight w:val="0"/>
      <w:marTop w:val="0"/>
      <w:marBottom w:val="0"/>
      <w:divBdr>
        <w:top w:val="none" w:sz="0" w:space="0" w:color="auto"/>
        <w:left w:val="none" w:sz="0" w:space="0" w:color="auto"/>
        <w:bottom w:val="none" w:sz="0" w:space="0" w:color="auto"/>
        <w:right w:val="none" w:sz="0" w:space="0" w:color="auto"/>
      </w:divBdr>
    </w:div>
    <w:div w:id="506022858">
      <w:bodyDiv w:val="1"/>
      <w:marLeft w:val="0"/>
      <w:marRight w:val="0"/>
      <w:marTop w:val="0"/>
      <w:marBottom w:val="0"/>
      <w:divBdr>
        <w:top w:val="none" w:sz="0" w:space="0" w:color="auto"/>
        <w:left w:val="none" w:sz="0" w:space="0" w:color="auto"/>
        <w:bottom w:val="none" w:sz="0" w:space="0" w:color="auto"/>
        <w:right w:val="none" w:sz="0" w:space="0" w:color="auto"/>
      </w:divBdr>
    </w:div>
    <w:div w:id="507408358">
      <w:bodyDiv w:val="1"/>
      <w:marLeft w:val="0"/>
      <w:marRight w:val="0"/>
      <w:marTop w:val="0"/>
      <w:marBottom w:val="0"/>
      <w:divBdr>
        <w:top w:val="none" w:sz="0" w:space="0" w:color="auto"/>
        <w:left w:val="none" w:sz="0" w:space="0" w:color="auto"/>
        <w:bottom w:val="none" w:sz="0" w:space="0" w:color="auto"/>
        <w:right w:val="none" w:sz="0" w:space="0" w:color="auto"/>
      </w:divBdr>
    </w:div>
    <w:div w:id="510919952">
      <w:bodyDiv w:val="1"/>
      <w:marLeft w:val="0"/>
      <w:marRight w:val="0"/>
      <w:marTop w:val="0"/>
      <w:marBottom w:val="0"/>
      <w:divBdr>
        <w:top w:val="none" w:sz="0" w:space="0" w:color="auto"/>
        <w:left w:val="none" w:sz="0" w:space="0" w:color="auto"/>
        <w:bottom w:val="none" w:sz="0" w:space="0" w:color="auto"/>
        <w:right w:val="none" w:sz="0" w:space="0" w:color="auto"/>
      </w:divBdr>
    </w:div>
    <w:div w:id="511184127">
      <w:bodyDiv w:val="1"/>
      <w:marLeft w:val="0"/>
      <w:marRight w:val="0"/>
      <w:marTop w:val="0"/>
      <w:marBottom w:val="0"/>
      <w:divBdr>
        <w:top w:val="none" w:sz="0" w:space="0" w:color="auto"/>
        <w:left w:val="none" w:sz="0" w:space="0" w:color="auto"/>
        <w:bottom w:val="none" w:sz="0" w:space="0" w:color="auto"/>
        <w:right w:val="none" w:sz="0" w:space="0" w:color="auto"/>
      </w:divBdr>
    </w:div>
    <w:div w:id="512575040">
      <w:bodyDiv w:val="1"/>
      <w:marLeft w:val="0"/>
      <w:marRight w:val="0"/>
      <w:marTop w:val="0"/>
      <w:marBottom w:val="0"/>
      <w:divBdr>
        <w:top w:val="none" w:sz="0" w:space="0" w:color="auto"/>
        <w:left w:val="none" w:sz="0" w:space="0" w:color="auto"/>
        <w:bottom w:val="none" w:sz="0" w:space="0" w:color="auto"/>
        <w:right w:val="none" w:sz="0" w:space="0" w:color="auto"/>
      </w:divBdr>
    </w:div>
    <w:div w:id="513617482">
      <w:bodyDiv w:val="1"/>
      <w:marLeft w:val="0"/>
      <w:marRight w:val="0"/>
      <w:marTop w:val="0"/>
      <w:marBottom w:val="0"/>
      <w:divBdr>
        <w:top w:val="none" w:sz="0" w:space="0" w:color="auto"/>
        <w:left w:val="none" w:sz="0" w:space="0" w:color="auto"/>
        <w:bottom w:val="none" w:sz="0" w:space="0" w:color="auto"/>
        <w:right w:val="none" w:sz="0" w:space="0" w:color="auto"/>
      </w:divBdr>
    </w:div>
    <w:div w:id="514077417">
      <w:bodyDiv w:val="1"/>
      <w:marLeft w:val="0"/>
      <w:marRight w:val="0"/>
      <w:marTop w:val="0"/>
      <w:marBottom w:val="0"/>
      <w:divBdr>
        <w:top w:val="none" w:sz="0" w:space="0" w:color="auto"/>
        <w:left w:val="none" w:sz="0" w:space="0" w:color="auto"/>
        <w:bottom w:val="none" w:sz="0" w:space="0" w:color="auto"/>
        <w:right w:val="none" w:sz="0" w:space="0" w:color="auto"/>
      </w:divBdr>
    </w:div>
    <w:div w:id="515578581">
      <w:bodyDiv w:val="1"/>
      <w:marLeft w:val="0"/>
      <w:marRight w:val="0"/>
      <w:marTop w:val="0"/>
      <w:marBottom w:val="0"/>
      <w:divBdr>
        <w:top w:val="none" w:sz="0" w:space="0" w:color="auto"/>
        <w:left w:val="none" w:sz="0" w:space="0" w:color="auto"/>
        <w:bottom w:val="none" w:sz="0" w:space="0" w:color="auto"/>
        <w:right w:val="none" w:sz="0" w:space="0" w:color="auto"/>
      </w:divBdr>
    </w:div>
    <w:div w:id="516231804">
      <w:bodyDiv w:val="1"/>
      <w:marLeft w:val="0"/>
      <w:marRight w:val="0"/>
      <w:marTop w:val="0"/>
      <w:marBottom w:val="0"/>
      <w:divBdr>
        <w:top w:val="none" w:sz="0" w:space="0" w:color="auto"/>
        <w:left w:val="none" w:sz="0" w:space="0" w:color="auto"/>
        <w:bottom w:val="none" w:sz="0" w:space="0" w:color="auto"/>
        <w:right w:val="none" w:sz="0" w:space="0" w:color="auto"/>
      </w:divBdr>
    </w:div>
    <w:div w:id="518008682">
      <w:bodyDiv w:val="1"/>
      <w:marLeft w:val="0"/>
      <w:marRight w:val="0"/>
      <w:marTop w:val="0"/>
      <w:marBottom w:val="0"/>
      <w:divBdr>
        <w:top w:val="none" w:sz="0" w:space="0" w:color="auto"/>
        <w:left w:val="none" w:sz="0" w:space="0" w:color="auto"/>
        <w:bottom w:val="none" w:sz="0" w:space="0" w:color="auto"/>
        <w:right w:val="none" w:sz="0" w:space="0" w:color="auto"/>
      </w:divBdr>
    </w:div>
    <w:div w:id="519242574">
      <w:bodyDiv w:val="1"/>
      <w:marLeft w:val="0"/>
      <w:marRight w:val="0"/>
      <w:marTop w:val="0"/>
      <w:marBottom w:val="0"/>
      <w:divBdr>
        <w:top w:val="none" w:sz="0" w:space="0" w:color="auto"/>
        <w:left w:val="none" w:sz="0" w:space="0" w:color="auto"/>
        <w:bottom w:val="none" w:sz="0" w:space="0" w:color="auto"/>
        <w:right w:val="none" w:sz="0" w:space="0" w:color="auto"/>
      </w:divBdr>
    </w:div>
    <w:div w:id="519245878">
      <w:bodyDiv w:val="1"/>
      <w:marLeft w:val="0"/>
      <w:marRight w:val="0"/>
      <w:marTop w:val="0"/>
      <w:marBottom w:val="0"/>
      <w:divBdr>
        <w:top w:val="none" w:sz="0" w:space="0" w:color="auto"/>
        <w:left w:val="none" w:sz="0" w:space="0" w:color="auto"/>
        <w:bottom w:val="none" w:sz="0" w:space="0" w:color="auto"/>
        <w:right w:val="none" w:sz="0" w:space="0" w:color="auto"/>
      </w:divBdr>
    </w:div>
    <w:div w:id="521826245">
      <w:bodyDiv w:val="1"/>
      <w:marLeft w:val="0"/>
      <w:marRight w:val="0"/>
      <w:marTop w:val="0"/>
      <w:marBottom w:val="0"/>
      <w:divBdr>
        <w:top w:val="none" w:sz="0" w:space="0" w:color="auto"/>
        <w:left w:val="none" w:sz="0" w:space="0" w:color="auto"/>
        <w:bottom w:val="none" w:sz="0" w:space="0" w:color="auto"/>
        <w:right w:val="none" w:sz="0" w:space="0" w:color="auto"/>
      </w:divBdr>
    </w:div>
    <w:div w:id="524752550">
      <w:bodyDiv w:val="1"/>
      <w:marLeft w:val="0"/>
      <w:marRight w:val="0"/>
      <w:marTop w:val="0"/>
      <w:marBottom w:val="0"/>
      <w:divBdr>
        <w:top w:val="none" w:sz="0" w:space="0" w:color="auto"/>
        <w:left w:val="none" w:sz="0" w:space="0" w:color="auto"/>
        <w:bottom w:val="none" w:sz="0" w:space="0" w:color="auto"/>
        <w:right w:val="none" w:sz="0" w:space="0" w:color="auto"/>
      </w:divBdr>
    </w:div>
    <w:div w:id="526866813">
      <w:bodyDiv w:val="1"/>
      <w:marLeft w:val="0"/>
      <w:marRight w:val="0"/>
      <w:marTop w:val="0"/>
      <w:marBottom w:val="0"/>
      <w:divBdr>
        <w:top w:val="none" w:sz="0" w:space="0" w:color="auto"/>
        <w:left w:val="none" w:sz="0" w:space="0" w:color="auto"/>
        <w:bottom w:val="none" w:sz="0" w:space="0" w:color="auto"/>
        <w:right w:val="none" w:sz="0" w:space="0" w:color="auto"/>
      </w:divBdr>
    </w:div>
    <w:div w:id="528646045">
      <w:bodyDiv w:val="1"/>
      <w:marLeft w:val="0"/>
      <w:marRight w:val="0"/>
      <w:marTop w:val="0"/>
      <w:marBottom w:val="0"/>
      <w:divBdr>
        <w:top w:val="none" w:sz="0" w:space="0" w:color="auto"/>
        <w:left w:val="none" w:sz="0" w:space="0" w:color="auto"/>
        <w:bottom w:val="none" w:sz="0" w:space="0" w:color="auto"/>
        <w:right w:val="none" w:sz="0" w:space="0" w:color="auto"/>
      </w:divBdr>
    </w:div>
    <w:div w:id="528881255">
      <w:bodyDiv w:val="1"/>
      <w:marLeft w:val="0"/>
      <w:marRight w:val="0"/>
      <w:marTop w:val="0"/>
      <w:marBottom w:val="0"/>
      <w:divBdr>
        <w:top w:val="none" w:sz="0" w:space="0" w:color="auto"/>
        <w:left w:val="none" w:sz="0" w:space="0" w:color="auto"/>
        <w:bottom w:val="none" w:sz="0" w:space="0" w:color="auto"/>
        <w:right w:val="none" w:sz="0" w:space="0" w:color="auto"/>
      </w:divBdr>
    </w:div>
    <w:div w:id="529296177">
      <w:bodyDiv w:val="1"/>
      <w:marLeft w:val="0"/>
      <w:marRight w:val="0"/>
      <w:marTop w:val="0"/>
      <w:marBottom w:val="0"/>
      <w:divBdr>
        <w:top w:val="none" w:sz="0" w:space="0" w:color="auto"/>
        <w:left w:val="none" w:sz="0" w:space="0" w:color="auto"/>
        <w:bottom w:val="none" w:sz="0" w:space="0" w:color="auto"/>
        <w:right w:val="none" w:sz="0" w:space="0" w:color="auto"/>
      </w:divBdr>
    </w:div>
    <w:div w:id="530341453">
      <w:bodyDiv w:val="1"/>
      <w:marLeft w:val="0"/>
      <w:marRight w:val="0"/>
      <w:marTop w:val="0"/>
      <w:marBottom w:val="0"/>
      <w:divBdr>
        <w:top w:val="none" w:sz="0" w:space="0" w:color="auto"/>
        <w:left w:val="none" w:sz="0" w:space="0" w:color="auto"/>
        <w:bottom w:val="none" w:sz="0" w:space="0" w:color="auto"/>
        <w:right w:val="none" w:sz="0" w:space="0" w:color="auto"/>
      </w:divBdr>
    </w:div>
    <w:div w:id="530413890">
      <w:bodyDiv w:val="1"/>
      <w:marLeft w:val="0"/>
      <w:marRight w:val="0"/>
      <w:marTop w:val="0"/>
      <w:marBottom w:val="0"/>
      <w:divBdr>
        <w:top w:val="none" w:sz="0" w:space="0" w:color="auto"/>
        <w:left w:val="none" w:sz="0" w:space="0" w:color="auto"/>
        <w:bottom w:val="none" w:sz="0" w:space="0" w:color="auto"/>
        <w:right w:val="none" w:sz="0" w:space="0" w:color="auto"/>
      </w:divBdr>
    </w:div>
    <w:div w:id="531110386">
      <w:bodyDiv w:val="1"/>
      <w:marLeft w:val="0"/>
      <w:marRight w:val="0"/>
      <w:marTop w:val="0"/>
      <w:marBottom w:val="0"/>
      <w:divBdr>
        <w:top w:val="none" w:sz="0" w:space="0" w:color="auto"/>
        <w:left w:val="none" w:sz="0" w:space="0" w:color="auto"/>
        <w:bottom w:val="none" w:sz="0" w:space="0" w:color="auto"/>
        <w:right w:val="none" w:sz="0" w:space="0" w:color="auto"/>
      </w:divBdr>
    </w:div>
    <w:div w:id="531302954">
      <w:bodyDiv w:val="1"/>
      <w:marLeft w:val="0"/>
      <w:marRight w:val="0"/>
      <w:marTop w:val="0"/>
      <w:marBottom w:val="0"/>
      <w:divBdr>
        <w:top w:val="none" w:sz="0" w:space="0" w:color="auto"/>
        <w:left w:val="none" w:sz="0" w:space="0" w:color="auto"/>
        <w:bottom w:val="none" w:sz="0" w:space="0" w:color="auto"/>
        <w:right w:val="none" w:sz="0" w:space="0" w:color="auto"/>
      </w:divBdr>
    </w:div>
    <w:div w:id="532576643">
      <w:bodyDiv w:val="1"/>
      <w:marLeft w:val="0"/>
      <w:marRight w:val="0"/>
      <w:marTop w:val="0"/>
      <w:marBottom w:val="0"/>
      <w:divBdr>
        <w:top w:val="none" w:sz="0" w:space="0" w:color="auto"/>
        <w:left w:val="none" w:sz="0" w:space="0" w:color="auto"/>
        <w:bottom w:val="none" w:sz="0" w:space="0" w:color="auto"/>
        <w:right w:val="none" w:sz="0" w:space="0" w:color="auto"/>
      </w:divBdr>
    </w:div>
    <w:div w:id="534731069">
      <w:bodyDiv w:val="1"/>
      <w:marLeft w:val="0"/>
      <w:marRight w:val="0"/>
      <w:marTop w:val="0"/>
      <w:marBottom w:val="0"/>
      <w:divBdr>
        <w:top w:val="none" w:sz="0" w:space="0" w:color="auto"/>
        <w:left w:val="none" w:sz="0" w:space="0" w:color="auto"/>
        <w:bottom w:val="none" w:sz="0" w:space="0" w:color="auto"/>
        <w:right w:val="none" w:sz="0" w:space="0" w:color="auto"/>
      </w:divBdr>
    </w:div>
    <w:div w:id="535192254">
      <w:bodyDiv w:val="1"/>
      <w:marLeft w:val="0"/>
      <w:marRight w:val="0"/>
      <w:marTop w:val="0"/>
      <w:marBottom w:val="0"/>
      <w:divBdr>
        <w:top w:val="none" w:sz="0" w:space="0" w:color="auto"/>
        <w:left w:val="none" w:sz="0" w:space="0" w:color="auto"/>
        <w:bottom w:val="none" w:sz="0" w:space="0" w:color="auto"/>
        <w:right w:val="none" w:sz="0" w:space="0" w:color="auto"/>
      </w:divBdr>
    </w:div>
    <w:div w:id="536046699">
      <w:bodyDiv w:val="1"/>
      <w:marLeft w:val="0"/>
      <w:marRight w:val="0"/>
      <w:marTop w:val="0"/>
      <w:marBottom w:val="0"/>
      <w:divBdr>
        <w:top w:val="none" w:sz="0" w:space="0" w:color="auto"/>
        <w:left w:val="none" w:sz="0" w:space="0" w:color="auto"/>
        <w:bottom w:val="none" w:sz="0" w:space="0" w:color="auto"/>
        <w:right w:val="none" w:sz="0" w:space="0" w:color="auto"/>
      </w:divBdr>
    </w:div>
    <w:div w:id="536241322">
      <w:bodyDiv w:val="1"/>
      <w:marLeft w:val="0"/>
      <w:marRight w:val="0"/>
      <w:marTop w:val="0"/>
      <w:marBottom w:val="0"/>
      <w:divBdr>
        <w:top w:val="none" w:sz="0" w:space="0" w:color="auto"/>
        <w:left w:val="none" w:sz="0" w:space="0" w:color="auto"/>
        <w:bottom w:val="none" w:sz="0" w:space="0" w:color="auto"/>
        <w:right w:val="none" w:sz="0" w:space="0" w:color="auto"/>
      </w:divBdr>
    </w:div>
    <w:div w:id="536939065">
      <w:bodyDiv w:val="1"/>
      <w:marLeft w:val="0"/>
      <w:marRight w:val="0"/>
      <w:marTop w:val="0"/>
      <w:marBottom w:val="0"/>
      <w:divBdr>
        <w:top w:val="none" w:sz="0" w:space="0" w:color="auto"/>
        <w:left w:val="none" w:sz="0" w:space="0" w:color="auto"/>
        <w:bottom w:val="none" w:sz="0" w:space="0" w:color="auto"/>
        <w:right w:val="none" w:sz="0" w:space="0" w:color="auto"/>
      </w:divBdr>
    </w:div>
    <w:div w:id="537087560">
      <w:bodyDiv w:val="1"/>
      <w:marLeft w:val="0"/>
      <w:marRight w:val="0"/>
      <w:marTop w:val="0"/>
      <w:marBottom w:val="0"/>
      <w:divBdr>
        <w:top w:val="none" w:sz="0" w:space="0" w:color="auto"/>
        <w:left w:val="none" w:sz="0" w:space="0" w:color="auto"/>
        <w:bottom w:val="none" w:sz="0" w:space="0" w:color="auto"/>
        <w:right w:val="none" w:sz="0" w:space="0" w:color="auto"/>
      </w:divBdr>
    </w:div>
    <w:div w:id="540047559">
      <w:bodyDiv w:val="1"/>
      <w:marLeft w:val="0"/>
      <w:marRight w:val="0"/>
      <w:marTop w:val="0"/>
      <w:marBottom w:val="0"/>
      <w:divBdr>
        <w:top w:val="none" w:sz="0" w:space="0" w:color="auto"/>
        <w:left w:val="none" w:sz="0" w:space="0" w:color="auto"/>
        <w:bottom w:val="none" w:sz="0" w:space="0" w:color="auto"/>
        <w:right w:val="none" w:sz="0" w:space="0" w:color="auto"/>
      </w:divBdr>
    </w:div>
    <w:div w:id="540090296">
      <w:bodyDiv w:val="1"/>
      <w:marLeft w:val="0"/>
      <w:marRight w:val="0"/>
      <w:marTop w:val="0"/>
      <w:marBottom w:val="0"/>
      <w:divBdr>
        <w:top w:val="none" w:sz="0" w:space="0" w:color="auto"/>
        <w:left w:val="none" w:sz="0" w:space="0" w:color="auto"/>
        <w:bottom w:val="none" w:sz="0" w:space="0" w:color="auto"/>
        <w:right w:val="none" w:sz="0" w:space="0" w:color="auto"/>
      </w:divBdr>
    </w:div>
    <w:div w:id="542913185">
      <w:bodyDiv w:val="1"/>
      <w:marLeft w:val="0"/>
      <w:marRight w:val="0"/>
      <w:marTop w:val="0"/>
      <w:marBottom w:val="0"/>
      <w:divBdr>
        <w:top w:val="none" w:sz="0" w:space="0" w:color="auto"/>
        <w:left w:val="none" w:sz="0" w:space="0" w:color="auto"/>
        <w:bottom w:val="none" w:sz="0" w:space="0" w:color="auto"/>
        <w:right w:val="none" w:sz="0" w:space="0" w:color="auto"/>
      </w:divBdr>
    </w:div>
    <w:div w:id="545262705">
      <w:bodyDiv w:val="1"/>
      <w:marLeft w:val="0"/>
      <w:marRight w:val="0"/>
      <w:marTop w:val="0"/>
      <w:marBottom w:val="0"/>
      <w:divBdr>
        <w:top w:val="none" w:sz="0" w:space="0" w:color="auto"/>
        <w:left w:val="none" w:sz="0" w:space="0" w:color="auto"/>
        <w:bottom w:val="none" w:sz="0" w:space="0" w:color="auto"/>
        <w:right w:val="none" w:sz="0" w:space="0" w:color="auto"/>
      </w:divBdr>
    </w:div>
    <w:div w:id="550917886">
      <w:bodyDiv w:val="1"/>
      <w:marLeft w:val="0"/>
      <w:marRight w:val="0"/>
      <w:marTop w:val="0"/>
      <w:marBottom w:val="0"/>
      <w:divBdr>
        <w:top w:val="none" w:sz="0" w:space="0" w:color="auto"/>
        <w:left w:val="none" w:sz="0" w:space="0" w:color="auto"/>
        <w:bottom w:val="none" w:sz="0" w:space="0" w:color="auto"/>
        <w:right w:val="none" w:sz="0" w:space="0" w:color="auto"/>
      </w:divBdr>
    </w:div>
    <w:div w:id="552236947">
      <w:bodyDiv w:val="1"/>
      <w:marLeft w:val="0"/>
      <w:marRight w:val="0"/>
      <w:marTop w:val="0"/>
      <w:marBottom w:val="0"/>
      <w:divBdr>
        <w:top w:val="none" w:sz="0" w:space="0" w:color="auto"/>
        <w:left w:val="none" w:sz="0" w:space="0" w:color="auto"/>
        <w:bottom w:val="none" w:sz="0" w:space="0" w:color="auto"/>
        <w:right w:val="none" w:sz="0" w:space="0" w:color="auto"/>
      </w:divBdr>
    </w:div>
    <w:div w:id="552279840">
      <w:bodyDiv w:val="1"/>
      <w:marLeft w:val="0"/>
      <w:marRight w:val="0"/>
      <w:marTop w:val="0"/>
      <w:marBottom w:val="0"/>
      <w:divBdr>
        <w:top w:val="none" w:sz="0" w:space="0" w:color="auto"/>
        <w:left w:val="none" w:sz="0" w:space="0" w:color="auto"/>
        <w:bottom w:val="none" w:sz="0" w:space="0" w:color="auto"/>
        <w:right w:val="none" w:sz="0" w:space="0" w:color="auto"/>
      </w:divBdr>
    </w:div>
    <w:div w:id="553929111">
      <w:bodyDiv w:val="1"/>
      <w:marLeft w:val="0"/>
      <w:marRight w:val="0"/>
      <w:marTop w:val="0"/>
      <w:marBottom w:val="0"/>
      <w:divBdr>
        <w:top w:val="none" w:sz="0" w:space="0" w:color="auto"/>
        <w:left w:val="none" w:sz="0" w:space="0" w:color="auto"/>
        <w:bottom w:val="none" w:sz="0" w:space="0" w:color="auto"/>
        <w:right w:val="none" w:sz="0" w:space="0" w:color="auto"/>
      </w:divBdr>
      <w:divsChild>
        <w:div w:id="1159232004">
          <w:marLeft w:val="0"/>
          <w:marRight w:val="0"/>
          <w:marTop w:val="0"/>
          <w:marBottom w:val="0"/>
          <w:divBdr>
            <w:top w:val="none" w:sz="0" w:space="0" w:color="auto"/>
            <w:left w:val="none" w:sz="0" w:space="0" w:color="auto"/>
            <w:bottom w:val="none" w:sz="0" w:space="0" w:color="auto"/>
            <w:right w:val="none" w:sz="0" w:space="0" w:color="auto"/>
          </w:divBdr>
        </w:div>
        <w:div w:id="1395280459">
          <w:marLeft w:val="0"/>
          <w:marRight w:val="0"/>
          <w:marTop w:val="0"/>
          <w:marBottom w:val="0"/>
          <w:divBdr>
            <w:top w:val="none" w:sz="0" w:space="0" w:color="auto"/>
            <w:left w:val="none" w:sz="0" w:space="0" w:color="auto"/>
            <w:bottom w:val="none" w:sz="0" w:space="0" w:color="auto"/>
            <w:right w:val="none" w:sz="0" w:space="0" w:color="auto"/>
          </w:divBdr>
        </w:div>
      </w:divsChild>
    </w:div>
    <w:div w:id="556552495">
      <w:bodyDiv w:val="1"/>
      <w:marLeft w:val="0"/>
      <w:marRight w:val="0"/>
      <w:marTop w:val="0"/>
      <w:marBottom w:val="0"/>
      <w:divBdr>
        <w:top w:val="none" w:sz="0" w:space="0" w:color="auto"/>
        <w:left w:val="none" w:sz="0" w:space="0" w:color="auto"/>
        <w:bottom w:val="none" w:sz="0" w:space="0" w:color="auto"/>
        <w:right w:val="none" w:sz="0" w:space="0" w:color="auto"/>
      </w:divBdr>
    </w:div>
    <w:div w:id="557399586">
      <w:bodyDiv w:val="1"/>
      <w:marLeft w:val="0"/>
      <w:marRight w:val="0"/>
      <w:marTop w:val="0"/>
      <w:marBottom w:val="0"/>
      <w:divBdr>
        <w:top w:val="none" w:sz="0" w:space="0" w:color="auto"/>
        <w:left w:val="none" w:sz="0" w:space="0" w:color="auto"/>
        <w:bottom w:val="none" w:sz="0" w:space="0" w:color="auto"/>
        <w:right w:val="none" w:sz="0" w:space="0" w:color="auto"/>
      </w:divBdr>
    </w:div>
    <w:div w:id="558172822">
      <w:bodyDiv w:val="1"/>
      <w:marLeft w:val="0"/>
      <w:marRight w:val="0"/>
      <w:marTop w:val="0"/>
      <w:marBottom w:val="0"/>
      <w:divBdr>
        <w:top w:val="none" w:sz="0" w:space="0" w:color="auto"/>
        <w:left w:val="none" w:sz="0" w:space="0" w:color="auto"/>
        <w:bottom w:val="none" w:sz="0" w:space="0" w:color="auto"/>
        <w:right w:val="none" w:sz="0" w:space="0" w:color="auto"/>
      </w:divBdr>
    </w:div>
    <w:div w:id="561791587">
      <w:bodyDiv w:val="1"/>
      <w:marLeft w:val="0"/>
      <w:marRight w:val="0"/>
      <w:marTop w:val="0"/>
      <w:marBottom w:val="0"/>
      <w:divBdr>
        <w:top w:val="none" w:sz="0" w:space="0" w:color="auto"/>
        <w:left w:val="none" w:sz="0" w:space="0" w:color="auto"/>
        <w:bottom w:val="none" w:sz="0" w:space="0" w:color="auto"/>
        <w:right w:val="none" w:sz="0" w:space="0" w:color="auto"/>
      </w:divBdr>
    </w:div>
    <w:div w:id="563564392">
      <w:bodyDiv w:val="1"/>
      <w:marLeft w:val="0"/>
      <w:marRight w:val="0"/>
      <w:marTop w:val="0"/>
      <w:marBottom w:val="0"/>
      <w:divBdr>
        <w:top w:val="none" w:sz="0" w:space="0" w:color="auto"/>
        <w:left w:val="none" w:sz="0" w:space="0" w:color="auto"/>
        <w:bottom w:val="none" w:sz="0" w:space="0" w:color="auto"/>
        <w:right w:val="none" w:sz="0" w:space="0" w:color="auto"/>
      </w:divBdr>
    </w:div>
    <w:div w:id="564606196">
      <w:bodyDiv w:val="1"/>
      <w:marLeft w:val="0"/>
      <w:marRight w:val="0"/>
      <w:marTop w:val="0"/>
      <w:marBottom w:val="0"/>
      <w:divBdr>
        <w:top w:val="none" w:sz="0" w:space="0" w:color="auto"/>
        <w:left w:val="none" w:sz="0" w:space="0" w:color="auto"/>
        <w:bottom w:val="none" w:sz="0" w:space="0" w:color="auto"/>
        <w:right w:val="none" w:sz="0" w:space="0" w:color="auto"/>
      </w:divBdr>
    </w:div>
    <w:div w:id="564872453">
      <w:bodyDiv w:val="1"/>
      <w:marLeft w:val="0"/>
      <w:marRight w:val="0"/>
      <w:marTop w:val="0"/>
      <w:marBottom w:val="0"/>
      <w:divBdr>
        <w:top w:val="none" w:sz="0" w:space="0" w:color="auto"/>
        <w:left w:val="none" w:sz="0" w:space="0" w:color="auto"/>
        <w:bottom w:val="none" w:sz="0" w:space="0" w:color="auto"/>
        <w:right w:val="none" w:sz="0" w:space="0" w:color="auto"/>
      </w:divBdr>
    </w:div>
    <w:div w:id="565140539">
      <w:bodyDiv w:val="1"/>
      <w:marLeft w:val="0"/>
      <w:marRight w:val="0"/>
      <w:marTop w:val="0"/>
      <w:marBottom w:val="0"/>
      <w:divBdr>
        <w:top w:val="none" w:sz="0" w:space="0" w:color="auto"/>
        <w:left w:val="none" w:sz="0" w:space="0" w:color="auto"/>
        <w:bottom w:val="none" w:sz="0" w:space="0" w:color="auto"/>
        <w:right w:val="none" w:sz="0" w:space="0" w:color="auto"/>
      </w:divBdr>
    </w:div>
    <w:div w:id="567351744">
      <w:bodyDiv w:val="1"/>
      <w:marLeft w:val="0"/>
      <w:marRight w:val="0"/>
      <w:marTop w:val="0"/>
      <w:marBottom w:val="0"/>
      <w:divBdr>
        <w:top w:val="none" w:sz="0" w:space="0" w:color="auto"/>
        <w:left w:val="none" w:sz="0" w:space="0" w:color="auto"/>
        <w:bottom w:val="none" w:sz="0" w:space="0" w:color="auto"/>
        <w:right w:val="none" w:sz="0" w:space="0" w:color="auto"/>
      </w:divBdr>
    </w:div>
    <w:div w:id="568468505">
      <w:bodyDiv w:val="1"/>
      <w:marLeft w:val="0"/>
      <w:marRight w:val="0"/>
      <w:marTop w:val="0"/>
      <w:marBottom w:val="0"/>
      <w:divBdr>
        <w:top w:val="none" w:sz="0" w:space="0" w:color="auto"/>
        <w:left w:val="none" w:sz="0" w:space="0" w:color="auto"/>
        <w:bottom w:val="none" w:sz="0" w:space="0" w:color="auto"/>
        <w:right w:val="none" w:sz="0" w:space="0" w:color="auto"/>
      </w:divBdr>
    </w:div>
    <w:div w:id="568921855">
      <w:bodyDiv w:val="1"/>
      <w:marLeft w:val="0"/>
      <w:marRight w:val="0"/>
      <w:marTop w:val="0"/>
      <w:marBottom w:val="0"/>
      <w:divBdr>
        <w:top w:val="none" w:sz="0" w:space="0" w:color="auto"/>
        <w:left w:val="none" w:sz="0" w:space="0" w:color="auto"/>
        <w:bottom w:val="none" w:sz="0" w:space="0" w:color="auto"/>
        <w:right w:val="none" w:sz="0" w:space="0" w:color="auto"/>
      </w:divBdr>
    </w:div>
    <w:div w:id="569122182">
      <w:bodyDiv w:val="1"/>
      <w:marLeft w:val="0"/>
      <w:marRight w:val="0"/>
      <w:marTop w:val="0"/>
      <w:marBottom w:val="0"/>
      <w:divBdr>
        <w:top w:val="none" w:sz="0" w:space="0" w:color="auto"/>
        <w:left w:val="none" w:sz="0" w:space="0" w:color="auto"/>
        <w:bottom w:val="none" w:sz="0" w:space="0" w:color="auto"/>
        <w:right w:val="none" w:sz="0" w:space="0" w:color="auto"/>
      </w:divBdr>
    </w:div>
    <w:div w:id="570120509">
      <w:bodyDiv w:val="1"/>
      <w:marLeft w:val="0"/>
      <w:marRight w:val="0"/>
      <w:marTop w:val="0"/>
      <w:marBottom w:val="0"/>
      <w:divBdr>
        <w:top w:val="none" w:sz="0" w:space="0" w:color="auto"/>
        <w:left w:val="none" w:sz="0" w:space="0" w:color="auto"/>
        <w:bottom w:val="none" w:sz="0" w:space="0" w:color="auto"/>
        <w:right w:val="none" w:sz="0" w:space="0" w:color="auto"/>
      </w:divBdr>
    </w:div>
    <w:div w:id="574632663">
      <w:bodyDiv w:val="1"/>
      <w:marLeft w:val="0"/>
      <w:marRight w:val="0"/>
      <w:marTop w:val="0"/>
      <w:marBottom w:val="0"/>
      <w:divBdr>
        <w:top w:val="none" w:sz="0" w:space="0" w:color="auto"/>
        <w:left w:val="none" w:sz="0" w:space="0" w:color="auto"/>
        <w:bottom w:val="none" w:sz="0" w:space="0" w:color="auto"/>
        <w:right w:val="none" w:sz="0" w:space="0" w:color="auto"/>
      </w:divBdr>
    </w:div>
    <w:div w:id="576941010">
      <w:bodyDiv w:val="1"/>
      <w:marLeft w:val="0"/>
      <w:marRight w:val="0"/>
      <w:marTop w:val="0"/>
      <w:marBottom w:val="0"/>
      <w:divBdr>
        <w:top w:val="none" w:sz="0" w:space="0" w:color="auto"/>
        <w:left w:val="none" w:sz="0" w:space="0" w:color="auto"/>
        <w:bottom w:val="none" w:sz="0" w:space="0" w:color="auto"/>
        <w:right w:val="none" w:sz="0" w:space="0" w:color="auto"/>
      </w:divBdr>
    </w:div>
    <w:div w:id="578052767">
      <w:bodyDiv w:val="1"/>
      <w:marLeft w:val="0"/>
      <w:marRight w:val="0"/>
      <w:marTop w:val="0"/>
      <w:marBottom w:val="0"/>
      <w:divBdr>
        <w:top w:val="none" w:sz="0" w:space="0" w:color="auto"/>
        <w:left w:val="none" w:sz="0" w:space="0" w:color="auto"/>
        <w:bottom w:val="none" w:sz="0" w:space="0" w:color="auto"/>
        <w:right w:val="none" w:sz="0" w:space="0" w:color="auto"/>
      </w:divBdr>
    </w:div>
    <w:div w:id="578949815">
      <w:bodyDiv w:val="1"/>
      <w:marLeft w:val="0"/>
      <w:marRight w:val="0"/>
      <w:marTop w:val="0"/>
      <w:marBottom w:val="0"/>
      <w:divBdr>
        <w:top w:val="none" w:sz="0" w:space="0" w:color="auto"/>
        <w:left w:val="none" w:sz="0" w:space="0" w:color="auto"/>
        <w:bottom w:val="none" w:sz="0" w:space="0" w:color="auto"/>
        <w:right w:val="none" w:sz="0" w:space="0" w:color="auto"/>
      </w:divBdr>
    </w:div>
    <w:div w:id="580020865">
      <w:bodyDiv w:val="1"/>
      <w:marLeft w:val="0"/>
      <w:marRight w:val="0"/>
      <w:marTop w:val="0"/>
      <w:marBottom w:val="0"/>
      <w:divBdr>
        <w:top w:val="none" w:sz="0" w:space="0" w:color="auto"/>
        <w:left w:val="none" w:sz="0" w:space="0" w:color="auto"/>
        <w:bottom w:val="none" w:sz="0" w:space="0" w:color="auto"/>
        <w:right w:val="none" w:sz="0" w:space="0" w:color="auto"/>
      </w:divBdr>
    </w:div>
    <w:div w:id="583220527">
      <w:bodyDiv w:val="1"/>
      <w:marLeft w:val="0"/>
      <w:marRight w:val="0"/>
      <w:marTop w:val="0"/>
      <w:marBottom w:val="0"/>
      <w:divBdr>
        <w:top w:val="none" w:sz="0" w:space="0" w:color="auto"/>
        <w:left w:val="none" w:sz="0" w:space="0" w:color="auto"/>
        <w:bottom w:val="none" w:sz="0" w:space="0" w:color="auto"/>
        <w:right w:val="none" w:sz="0" w:space="0" w:color="auto"/>
      </w:divBdr>
    </w:div>
    <w:div w:id="583337711">
      <w:bodyDiv w:val="1"/>
      <w:marLeft w:val="0"/>
      <w:marRight w:val="0"/>
      <w:marTop w:val="0"/>
      <w:marBottom w:val="0"/>
      <w:divBdr>
        <w:top w:val="none" w:sz="0" w:space="0" w:color="auto"/>
        <w:left w:val="none" w:sz="0" w:space="0" w:color="auto"/>
        <w:bottom w:val="none" w:sz="0" w:space="0" w:color="auto"/>
        <w:right w:val="none" w:sz="0" w:space="0" w:color="auto"/>
      </w:divBdr>
    </w:div>
    <w:div w:id="583418280">
      <w:bodyDiv w:val="1"/>
      <w:marLeft w:val="0"/>
      <w:marRight w:val="0"/>
      <w:marTop w:val="0"/>
      <w:marBottom w:val="0"/>
      <w:divBdr>
        <w:top w:val="none" w:sz="0" w:space="0" w:color="auto"/>
        <w:left w:val="none" w:sz="0" w:space="0" w:color="auto"/>
        <w:bottom w:val="none" w:sz="0" w:space="0" w:color="auto"/>
        <w:right w:val="none" w:sz="0" w:space="0" w:color="auto"/>
      </w:divBdr>
    </w:div>
    <w:div w:id="586378179">
      <w:bodyDiv w:val="1"/>
      <w:marLeft w:val="0"/>
      <w:marRight w:val="0"/>
      <w:marTop w:val="0"/>
      <w:marBottom w:val="0"/>
      <w:divBdr>
        <w:top w:val="none" w:sz="0" w:space="0" w:color="auto"/>
        <w:left w:val="none" w:sz="0" w:space="0" w:color="auto"/>
        <w:bottom w:val="none" w:sz="0" w:space="0" w:color="auto"/>
        <w:right w:val="none" w:sz="0" w:space="0" w:color="auto"/>
      </w:divBdr>
    </w:div>
    <w:div w:id="587421000">
      <w:bodyDiv w:val="1"/>
      <w:marLeft w:val="0"/>
      <w:marRight w:val="0"/>
      <w:marTop w:val="0"/>
      <w:marBottom w:val="0"/>
      <w:divBdr>
        <w:top w:val="none" w:sz="0" w:space="0" w:color="auto"/>
        <w:left w:val="none" w:sz="0" w:space="0" w:color="auto"/>
        <w:bottom w:val="none" w:sz="0" w:space="0" w:color="auto"/>
        <w:right w:val="none" w:sz="0" w:space="0" w:color="auto"/>
      </w:divBdr>
    </w:div>
    <w:div w:id="588198105">
      <w:bodyDiv w:val="1"/>
      <w:marLeft w:val="0"/>
      <w:marRight w:val="0"/>
      <w:marTop w:val="0"/>
      <w:marBottom w:val="0"/>
      <w:divBdr>
        <w:top w:val="none" w:sz="0" w:space="0" w:color="auto"/>
        <w:left w:val="none" w:sz="0" w:space="0" w:color="auto"/>
        <w:bottom w:val="none" w:sz="0" w:space="0" w:color="auto"/>
        <w:right w:val="none" w:sz="0" w:space="0" w:color="auto"/>
      </w:divBdr>
    </w:div>
    <w:div w:id="588730974">
      <w:bodyDiv w:val="1"/>
      <w:marLeft w:val="0"/>
      <w:marRight w:val="0"/>
      <w:marTop w:val="0"/>
      <w:marBottom w:val="0"/>
      <w:divBdr>
        <w:top w:val="none" w:sz="0" w:space="0" w:color="auto"/>
        <w:left w:val="none" w:sz="0" w:space="0" w:color="auto"/>
        <w:bottom w:val="none" w:sz="0" w:space="0" w:color="auto"/>
        <w:right w:val="none" w:sz="0" w:space="0" w:color="auto"/>
      </w:divBdr>
    </w:div>
    <w:div w:id="592860003">
      <w:bodyDiv w:val="1"/>
      <w:marLeft w:val="0"/>
      <w:marRight w:val="0"/>
      <w:marTop w:val="0"/>
      <w:marBottom w:val="0"/>
      <w:divBdr>
        <w:top w:val="none" w:sz="0" w:space="0" w:color="auto"/>
        <w:left w:val="none" w:sz="0" w:space="0" w:color="auto"/>
        <w:bottom w:val="none" w:sz="0" w:space="0" w:color="auto"/>
        <w:right w:val="none" w:sz="0" w:space="0" w:color="auto"/>
      </w:divBdr>
    </w:div>
    <w:div w:id="593900754">
      <w:bodyDiv w:val="1"/>
      <w:marLeft w:val="0"/>
      <w:marRight w:val="0"/>
      <w:marTop w:val="0"/>
      <w:marBottom w:val="0"/>
      <w:divBdr>
        <w:top w:val="none" w:sz="0" w:space="0" w:color="auto"/>
        <w:left w:val="none" w:sz="0" w:space="0" w:color="auto"/>
        <w:bottom w:val="none" w:sz="0" w:space="0" w:color="auto"/>
        <w:right w:val="none" w:sz="0" w:space="0" w:color="auto"/>
      </w:divBdr>
    </w:div>
    <w:div w:id="593901250">
      <w:bodyDiv w:val="1"/>
      <w:marLeft w:val="0"/>
      <w:marRight w:val="0"/>
      <w:marTop w:val="0"/>
      <w:marBottom w:val="0"/>
      <w:divBdr>
        <w:top w:val="none" w:sz="0" w:space="0" w:color="auto"/>
        <w:left w:val="none" w:sz="0" w:space="0" w:color="auto"/>
        <w:bottom w:val="none" w:sz="0" w:space="0" w:color="auto"/>
        <w:right w:val="none" w:sz="0" w:space="0" w:color="auto"/>
      </w:divBdr>
    </w:div>
    <w:div w:id="595018949">
      <w:bodyDiv w:val="1"/>
      <w:marLeft w:val="0"/>
      <w:marRight w:val="0"/>
      <w:marTop w:val="0"/>
      <w:marBottom w:val="0"/>
      <w:divBdr>
        <w:top w:val="none" w:sz="0" w:space="0" w:color="auto"/>
        <w:left w:val="none" w:sz="0" w:space="0" w:color="auto"/>
        <w:bottom w:val="none" w:sz="0" w:space="0" w:color="auto"/>
        <w:right w:val="none" w:sz="0" w:space="0" w:color="auto"/>
      </w:divBdr>
    </w:div>
    <w:div w:id="595670649">
      <w:bodyDiv w:val="1"/>
      <w:marLeft w:val="0"/>
      <w:marRight w:val="0"/>
      <w:marTop w:val="0"/>
      <w:marBottom w:val="0"/>
      <w:divBdr>
        <w:top w:val="none" w:sz="0" w:space="0" w:color="auto"/>
        <w:left w:val="none" w:sz="0" w:space="0" w:color="auto"/>
        <w:bottom w:val="none" w:sz="0" w:space="0" w:color="auto"/>
        <w:right w:val="none" w:sz="0" w:space="0" w:color="auto"/>
      </w:divBdr>
    </w:div>
    <w:div w:id="596641065">
      <w:bodyDiv w:val="1"/>
      <w:marLeft w:val="0"/>
      <w:marRight w:val="0"/>
      <w:marTop w:val="0"/>
      <w:marBottom w:val="0"/>
      <w:divBdr>
        <w:top w:val="none" w:sz="0" w:space="0" w:color="auto"/>
        <w:left w:val="none" w:sz="0" w:space="0" w:color="auto"/>
        <w:bottom w:val="none" w:sz="0" w:space="0" w:color="auto"/>
        <w:right w:val="none" w:sz="0" w:space="0" w:color="auto"/>
      </w:divBdr>
    </w:div>
    <w:div w:id="596711421">
      <w:bodyDiv w:val="1"/>
      <w:marLeft w:val="0"/>
      <w:marRight w:val="0"/>
      <w:marTop w:val="0"/>
      <w:marBottom w:val="0"/>
      <w:divBdr>
        <w:top w:val="none" w:sz="0" w:space="0" w:color="auto"/>
        <w:left w:val="none" w:sz="0" w:space="0" w:color="auto"/>
        <w:bottom w:val="none" w:sz="0" w:space="0" w:color="auto"/>
        <w:right w:val="none" w:sz="0" w:space="0" w:color="auto"/>
      </w:divBdr>
    </w:div>
    <w:div w:id="600187642">
      <w:bodyDiv w:val="1"/>
      <w:marLeft w:val="0"/>
      <w:marRight w:val="0"/>
      <w:marTop w:val="0"/>
      <w:marBottom w:val="0"/>
      <w:divBdr>
        <w:top w:val="none" w:sz="0" w:space="0" w:color="auto"/>
        <w:left w:val="none" w:sz="0" w:space="0" w:color="auto"/>
        <w:bottom w:val="none" w:sz="0" w:space="0" w:color="auto"/>
        <w:right w:val="none" w:sz="0" w:space="0" w:color="auto"/>
      </w:divBdr>
    </w:div>
    <w:div w:id="601882908">
      <w:bodyDiv w:val="1"/>
      <w:marLeft w:val="0"/>
      <w:marRight w:val="0"/>
      <w:marTop w:val="0"/>
      <w:marBottom w:val="0"/>
      <w:divBdr>
        <w:top w:val="none" w:sz="0" w:space="0" w:color="auto"/>
        <w:left w:val="none" w:sz="0" w:space="0" w:color="auto"/>
        <w:bottom w:val="none" w:sz="0" w:space="0" w:color="auto"/>
        <w:right w:val="none" w:sz="0" w:space="0" w:color="auto"/>
      </w:divBdr>
    </w:div>
    <w:div w:id="610943102">
      <w:bodyDiv w:val="1"/>
      <w:marLeft w:val="0"/>
      <w:marRight w:val="0"/>
      <w:marTop w:val="0"/>
      <w:marBottom w:val="0"/>
      <w:divBdr>
        <w:top w:val="none" w:sz="0" w:space="0" w:color="auto"/>
        <w:left w:val="none" w:sz="0" w:space="0" w:color="auto"/>
        <w:bottom w:val="none" w:sz="0" w:space="0" w:color="auto"/>
        <w:right w:val="none" w:sz="0" w:space="0" w:color="auto"/>
      </w:divBdr>
    </w:div>
    <w:div w:id="612322869">
      <w:bodyDiv w:val="1"/>
      <w:marLeft w:val="0"/>
      <w:marRight w:val="0"/>
      <w:marTop w:val="0"/>
      <w:marBottom w:val="0"/>
      <w:divBdr>
        <w:top w:val="none" w:sz="0" w:space="0" w:color="auto"/>
        <w:left w:val="none" w:sz="0" w:space="0" w:color="auto"/>
        <w:bottom w:val="none" w:sz="0" w:space="0" w:color="auto"/>
        <w:right w:val="none" w:sz="0" w:space="0" w:color="auto"/>
      </w:divBdr>
    </w:div>
    <w:div w:id="612713102">
      <w:bodyDiv w:val="1"/>
      <w:marLeft w:val="0"/>
      <w:marRight w:val="0"/>
      <w:marTop w:val="0"/>
      <w:marBottom w:val="0"/>
      <w:divBdr>
        <w:top w:val="none" w:sz="0" w:space="0" w:color="auto"/>
        <w:left w:val="none" w:sz="0" w:space="0" w:color="auto"/>
        <w:bottom w:val="none" w:sz="0" w:space="0" w:color="auto"/>
        <w:right w:val="none" w:sz="0" w:space="0" w:color="auto"/>
      </w:divBdr>
    </w:div>
    <w:div w:id="612977117">
      <w:bodyDiv w:val="1"/>
      <w:marLeft w:val="0"/>
      <w:marRight w:val="0"/>
      <w:marTop w:val="0"/>
      <w:marBottom w:val="0"/>
      <w:divBdr>
        <w:top w:val="none" w:sz="0" w:space="0" w:color="auto"/>
        <w:left w:val="none" w:sz="0" w:space="0" w:color="auto"/>
        <w:bottom w:val="none" w:sz="0" w:space="0" w:color="auto"/>
        <w:right w:val="none" w:sz="0" w:space="0" w:color="auto"/>
      </w:divBdr>
    </w:div>
    <w:div w:id="614218934">
      <w:bodyDiv w:val="1"/>
      <w:marLeft w:val="0"/>
      <w:marRight w:val="0"/>
      <w:marTop w:val="0"/>
      <w:marBottom w:val="0"/>
      <w:divBdr>
        <w:top w:val="none" w:sz="0" w:space="0" w:color="auto"/>
        <w:left w:val="none" w:sz="0" w:space="0" w:color="auto"/>
        <w:bottom w:val="none" w:sz="0" w:space="0" w:color="auto"/>
        <w:right w:val="none" w:sz="0" w:space="0" w:color="auto"/>
      </w:divBdr>
    </w:div>
    <w:div w:id="614364835">
      <w:bodyDiv w:val="1"/>
      <w:marLeft w:val="0"/>
      <w:marRight w:val="0"/>
      <w:marTop w:val="0"/>
      <w:marBottom w:val="0"/>
      <w:divBdr>
        <w:top w:val="none" w:sz="0" w:space="0" w:color="auto"/>
        <w:left w:val="none" w:sz="0" w:space="0" w:color="auto"/>
        <w:bottom w:val="none" w:sz="0" w:space="0" w:color="auto"/>
        <w:right w:val="none" w:sz="0" w:space="0" w:color="auto"/>
      </w:divBdr>
    </w:div>
    <w:div w:id="616108347">
      <w:bodyDiv w:val="1"/>
      <w:marLeft w:val="0"/>
      <w:marRight w:val="0"/>
      <w:marTop w:val="0"/>
      <w:marBottom w:val="0"/>
      <w:divBdr>
        <w:top w:val="none" w:sz="0" w:space="0" w:color="auto"/>
        <w:left w:val="none" w:sz="0" w:space="0" w:color="auto"/>
        <w:bottom w:val="none" w:sz="0" w:space="0" w:color="auto"/>
        <w:right w:val="none" w:sz="0" w:space="0" w:color="auto"/>
      </w:divBdr>
    </w:div>
    <w:div w:id="621571700">
      <w:bodyDiv w:val="1"/>
      <w:marLeft w:val="0"/>
      <w:marRight w:val="0"/>
      <w:marTop w:val="0"/>
      <w:marBottom w:val="0"/>
      <w:divBdr>
        <w:top w:val="none" w:sz="0" w:space="0" w:color="auto"/>
        <w:left w:val="none" w:sz="0" w:space="0" w:color="auto"/>
        <w:bottom w:val="none" w:sz="0" w:space="0" w:color="auto"/>
        <w:right w:val="none" w:sz="0" w:space="0" w:color="auto"/>
      </w:divBdr>
    </w:div>
    <w:div w:id="624123404">
      <w:bodyDiv w:val="1"/>
      <w:marLeft w:val="0"/>
      <w:marRight w:val="0"/>
      <w:marTop w:val="0"/>
      <w:marBottom w:val="0"/>
      <w:divBdr>
        <w:top w:val="none" w:sz="0" w:space="0" w:color="auto"/>
        <w:left w:val="none" w:sz="0" w:space="0" w:color="auto"/>
        <w:bottom w:val="none" w:sz="0" w:space="0" w:color="auto"/>
        <w:right w:val="none" w:sz="0" w:space="0" w:color="auto"/>
      </w:divBdr>
    </w:div>
    <w:div w:id="624389749">
      <w:bodyDiv w:val="1"/>
      <w:marLeft w:val="0"/>
      <w:marRight w:val="0"/>
      <w:marTop w:val="0"/>
      <w:marBottom w:val="0"/>
      <w:divBdr>
        <w:top w:val="none" w:sz="0" w:space="0" w:color="auto"/>
        <w:left w:val="none" w:sz="0" w:space="0" w:color="auto"/>
        <w:bottom w:val="none" w:sz="0" w:space="0" w:color="auto"/>
        <w:right w:val="none" w:sz="0" w:space="0" w:color="auto"/>
      </w:divBdr>
    </w:div>
    <w:div w:id="625627374">
      <w:bodyDiv w:val="1"/>
      <w:marLeft w:val="0"/>
      <w:marRight w:val="0"/>
      <w:marTop w:val="0"/>
      <w:marBottom w:val="0"/>
      <w:divBdr>
        <w:top w:val="none" w:sz="0" w:space="0" w:color="auto"/>
        <w:left w:val="none" w:sz="0" w:space="0" w:color="auto"/>
        <w:bottom w:val="none" w:sz="0" w:space="0" w:color="auto"/>
        <w:right w:val="none" w:sz="0" w:space="0" w:color="auto"/>
      </w:divBdr>
    </w:div>
    <w:div w:id="625936804">
      <w:bodyDiv w:val="1"/>
      <w:marLeft w:val="0"/>
      <w:marRight w:val="0"/>
      <w:marTop w:val="0"/>
      <w:marBottom w:val="0"/>
      <w:divBdr>
        <w:top w:val="none" w:sz="0" w:space="0" w:color="auto"/>
        <w:left w:val="none" w:sz="0" w:space="0" w:color="auto"/>
        <w:bottom w:val="none" w:sz="0" w:space="0" w:color="auto"/>
        <w:right w:val="none" w:sz="0" w:space="0" w:color="auto"/>
      </w:divBdr>
    </w:div>
    <w:div w:id="626158583">
      <w:bodyDiv w:val="1"/>
      <w:marLeft w:val="0"/>
      <w:marRight w:val="0"/>
      <w:marTop w:val="0"/>
      <w:marBottom w:val="0"/>
      <w:divBdr>
        <w:top w:val="none" w:sz="0" w:space="0" w:color="auto"/>
        <w:left w:val="none" w:sz="0" w:space="0" w:color="auto"/>
        <w:bottom w:val="none" w:sz="0" w:space="0" w:color="auto"/>
        <w:right w:val="none" w:sz="0" w:space="0" w:color="auto"/>
      </w:divBdr>
    </w:div>
    <w:div w:id="627123135">
      <w:bodyDiv w:val="1"/>
      <w:marLeft w:val="0"/>
      <w:marRight w:val="0"/>
      <w:marTop w:val="0"/>
      <w:marBottom w:val="0"/>
      <w:divBdr>
        <w:top w:val="none" w:sz="0" w:space="0" w:color="auto"/>
        <w:left w:val="none" w:sz="0" w:space="0" w:color="auto"/>
        <w:bottom w:val="none" w:sz="0" w:space="0" w:color="auto"/>
        <w:right w:val="none" w:sz="0" w:space="0" w:color="auto"/>
      </w:divBdr>
    </w:div>
    <w:div w:id="627859651">
      <w:bodyDiv w:val="1"/>
      <w:marLeft w:val="0"/>
      <w:marRight w:val="0"/>
      <w:marTop w:val="0"/>
      <w:marBottom w:val="0"/>
      <w:divBdr>
        <w:top w:val="none" w:sz="0" w:space="0" w:color="auto"/>
        <w:left w:val="none" w:sz="0" w:space="0" w:color="auto"/>
        <w:bottom w:val="none" w:sz="0" w:space="0" w:color="auto"/>
        <w:right w:val="none" w:sz="0" w:space="0" w:color="auto"/>
      </w:divBdr>
    </w:div>
    <w:div w:id="629365110">
      <w:bodyDiv w:val="1"/>
      <w:marLeft w:val="0"/>
      <w:marRight w:val="0"/>
      <w:marTop w:val="0"/>
      <w:marBottom w:val="0"/>
      <w:divBdr>
        <w:top w:val="none" w:sz="0" w:space="0" w:color="auto"/>
        <w:left w:val="none" w:sz="0" w:space="0" w:color="auto"/>
        <w:bottom w:val="none" w:sz="0" w:space="0" w:color="auto"/>
        <w:right w:val="none" w:sz="0" w:space="0" w:color="auto"/>
      </w:divBdr>
    </w:div>
    <w:div w:id="632365557">
      <w:bodyDiv w:val="1"/>
      <w:marLeft w:val="0"/>
      <w:marRight w:val="0"/>
      <w:marTop w:val="0"/>
      <w:marBottom w:val="0"/>
      <w:divBdr>
        <w:top w:val="none" w:sz="0" w:space="0" w:color="auto"/>
        <w:left w:val="none" w:sz="0" w:space="0" w:color="auto"/>
        <w:bottom w:val="none" w:sz="0" w:space="0" w:color="auto"/>
        <w:right w:val="none" w:sz="0" w:space="0" w:color="auto"/>
      </w:divBdr>
    </w:div>
    <w:div w:id="632752351">
      <w:bodyDiv w:val="1"/>
      <w:marLeft w:val="0"/>
      <w:marRight w:val="0"/>
      <w:marTop w:val="0"/>
      <w:marBottom w:val="0"/>
      <w:divBdr>
        <w:top w:val="none" w:sz="0" w:space="0" w:color="auto"/>
        <w:left w:val="none" w:sz="0" w:space="0" w:color="auto"/>
        <w:bottom w:val="none" w:sz="0" w:space="0" w:color="auto"/>
        <w:right w:val="none" w:sz="0" w:space="0" w:color="auto"/>
      </w:divBdr>
    </w:div>
    <w:div w:id="633953459">
      <w:bodyDiv w:val="1"/>
      <w:marLeft w:val="0"/>
      <w:marRight w:val="0"/>
      <w:marTop w:val="0"/>
      <w:marBottom w:val="0"/>
      <w:divBdr>
        <w:top w:val="none" w:sz="0" w:space="0" w:color="auto"/>
        <w:left w:val="none" w:sz="0" w:space="0" w:color="auto"/>
        <w:bottom w:val="none" w:sz="0" w:space="0" w:color="auto"/>
        <w:right w:val="none" w:sz="0" w:space="0" w:color="auto"/>
      </w:divBdr>
    </w:div>
    <w:div w:id="636838914">
      <w:bodyDiv w:val="1"/>
      <w:marLeft w:val="0"/>
      <w:marRight w:val="0"/>
      <w:marTop w:val="0"/>
      <w:marBottom w:val="0"/>
      <w:divBdr>
        <w:top w:val="none" w:sz="0" w:space="0" w:color="auto"/>
        <w:left w:val="none" w:sz="0" w:space="0" w:color="auto"/>
        <w:bottom w:val="none" w:sz="0" w:space="0" w:color="auto"/>
        <w:right w:val="none" w:sz="0" w:space="0" w:color="auto"/>
      </w:divBdr>
    </w:div>
    <w:div w:id="637302633">
      <w:bodyDiv w:val="1"/>
      <w:marLeft w:val="0"/>
      <w:marRight w:val="0"/>
      <w:marTop w:val="0"/>
      <w:marBottom w:val="0"/>
      <w:divBdr>
        <w:top w:val="none" w:sz="0" w:space="0" w:color="auto"/>
        <w:left w:val="none" w:sz="0" w:space="0" w:color="auto"/>
        <w:bottom w:val="none" w:sz="0" w:space="0" w:color="auto"/>
        <w:right w:val="none" w:sz="0" w:space="0" w:color="auto"/>
      </w:divBdr>
    </w:div>
    <w:div w:id="637731443">
      <w:bodyDiv w:val="1"/>
      <w:marLeft w:val="0"/>
      <w:marRight w:val="0"/>
      <w:marTop w:val="0"/>
      <w:marBottom w:val="0"/>
      <w:divBdr>
        <w:top w:val="none" w:sz="0" w:space="0" w:color="auto"/>
        <w:left w:val="none" w:sz="0" w:space="0" w:color="auto"/>
        <w:bottom w:val="none" w:sz="0" w:space="0" w:color="auto"/>
        <w:right w:val="none" w:sz="0" w:space="0" w:color="auto"/>
      </w:divBdr>
    </w:div>
    <w:div w:id="639698748">
      <w:bodyDiv w:val="1"/>
      <w:marLeft w:val="0"/>
      <w:marRight w:val="0"/>
      <w:marTop w:val="0"/>
      <w:marBottom w:val="0"/>
      <w:divBdr>
        <w:top w:val="none" w:sz="0" w:space="0" w:color="auto"/>
        <w:left w:val="none" w:sz="0" w:space="0" w:color="auto"/>
        <w:bottom w:val="none" w:sz="0" w:space="0" w:color="auto"/>
        <w:right w:val="none" w:sz="0" w:space="0" w:color="auto"/>
      </w:divBdr>
    </w:div>
    <w:div w:id="641423616">
      <w:bodyDiv w:val="1"/>
      <w:marLeft w:val="0"/>
      <w:marRight w:val="0"/>
      <w:marTop w:val="0"/>
      <w:marBottom w:val="0"/>
      <w:divBdr>
        <w:top w:val="none" w:sz="0" w:space="0" w:color="auto"/>
        <w:left w:val="none" w:sz="0" w:space="0" w:color="auto"/>
        <w:bottom w:val="none" w:sz="0" w:space="0" w:color="auto"/>
        <w:right w:val="none" w:sz="0" w:space="0" w:color="auto"/>
      </w:divBdr>
    </w:div>
    <w:div w:id="642271668">
      <w:bodyDiv w:val="1"/>
      <w:marLeft w:val="0"/>
      <w:marRight w:val="0"/>
      <w:marTop w:val="0"/>
      <w:marBottom w:val="0"/>
      <w:divBdr>
        <w:top w:val="none" w:sz="0" w:space="0" w:color="auto"/>
        <w:left w:val="none" w:sz="0" w:space="0" w:color="auto"/>
        <w:bottom w:val="none" w:sz="0" w:space="0" w:color="auto"/>
        <w:right w:val="none" w:sz="0" w:space="0" w:color="auto"/>
      </w:divBdr>
    </w:div>
    <w:div w:id="646664486">
      <w:bodyDiv w:val="1"/>
      <w:marLeft w:val="0"/>
      <w:marRight w:val="0"/>
      <w:marTop w:val="0"/>
      <w:marBottom w:val="0"/>
      <w:divBdr>
        <w:top w:val="none" w:sz="0" w:space="0" w:color="auto"/>
        <w:left w:val="none" w:sz="0" w:space="0" w:color="auto"/>
        <w:bottom w:val="none" w:sz="0" w:space="0" w:color="auto"/>
        <w:right w:val="none" w:sz="0" w:space="0" w:color="auto"/>
      </w:divBdr>
    </w:div>
    <w:div w:id="648947687">
      <w:bodyDiv w:val="1"/>
      <w:marLeft w:val="0"/>
      <w:marRight w:val="0"/>
      <w:marTop w:val="0"/>
      <w:marBottom w:val="0"/>
      <w:divBdr>
        <w:top w:val="none" w:sz="0" w:space="0" w:color="auto"/>
        <w:left w:val="none" w:sz="0" w:space="0" w:color="auto"/>
        <w:bottom w:val="none" w:sz="0" w:space="0" w:color="auto"/>
        <w:right w:val="none" w:sz="0" w:space="0" w:color="auto"/>
      </w:divBdr>
    </w:div>
    <w:div w:id="651251631">
      <w:bodyDiv w:val="1"/>
      <w:marLeft w:val="0"/>
      <w:marRight w:val="0"/>
      <w:marTop w:val="0"/>
      <w:marBottom w:val="0"/>
      <w:divBdr>
        <w:top w:val="none" w:sz="0" w:space="0" w:color="auto"/>
        <w:left w:val="none" w:sz="0" w:space="0" w:color="auto"/>
        <w:bottom w:val="none" w:sz="0" w:space="0" w:color="auto"/>
        <w:right w:val="none" w:sz="0" w:space="0" w:color="auto"/>
      </w:divBdr>
    </w:div>
    <w:div w:id="651756199">
      <w:bodyDiv w:val="1"/>
      <w:marLeft w:val="0"/>
      <w:marRight w:val="0"/>
      <w:marTop w:val="0"/>
      <w:marBottom w:val="0"/>
      <w:divBdr>
        <w:top w:val="none" w:sz="0" w:space="0" w:color="auto"/>
        <w:left w:val="none" w:sz="0" w:space="0" w:color="auto"/>
        <w:bottom w:val="none" w:sz="0" w:space="0" w:color="auto"/>
        <w:right w:val="none" w:sz="0" w:space="0" w:color="auto"/>
      </w:divBdr>
    </w:div>
    <w:div w:id="652833252">
      <w:bodyDiv w:val="1"/>
      <w:marLeft w:val="0"/>
      <w:marRight w:val="0"/>
      <w:marTop w:val="0"/>
      <w:marBottom w:val="0"/>
      <w:divBdr>
        <w:top w:val="none" w:sz="0" w:space="0" w:color="auto"/>
        <w:left w:val="none" w:sz="0" w:space="0" w:color="auto"/>
        <w:bottom w:val="none" w:sz="0" w:space="0" w:color="auto"/>
        <w:right w:val="none" w:sz="0" w:space="0" w:color="auto"/>
      </w:divBdr>
    </w:div>
    <w:div w:id="652834689">
      <w:bodyDiv w:val="1"/>
      <w:marLeft w:val="0"/>
      <w:marRight w:val="0"/>
      <w:marTop w:val="0"/>
      <w:marBottom w:val="0"/>
      <w:divBdr>
        <w:top w:val="none" w:sz="0" w:space="0" w:color="auto"/>
        <w:left w:val="none" w:sz="0" w:space="0" w:color="auto"/>
        <w:bottom w:val="none" w:sz="0" w:space="0" w:color="auto"/>
        <w:right w:val="none" w:sz="0" w:space="0" w:color="auto"/>
      </w:divBdr>
    </w:div>
    <w:div w:id="653217787">
      <w:bodyDiv w:val="1"/>
      <w:marLeft w:val="0"/>
      <w:marRight w:val="0"/>
      <w:marTop w:val="0"/>
      <w:marBottom w:val="0"/>
      <w:divBdr>
        <w:top w:val="none" w:sz="0" w:space="0" w:color="auto"/>
        <w:left w:val="none" w:sz="0" w:space="0" w:color="auto"/>
        <w:bottom w:val="none" w:sz="0" w:space="0" w:color="auto"/>
        <w:right w:val="none" w:sz="0" w:space="0" w:color="auto"/>
      </w:divBdr>
    </w:div>
    <w:div w:id="654264762">
      <w:bodyDiv w:val="1"/>
      <w:marLeft w:val="0"/>
      <w:marRight w:val="0"/>
      <w:marTop w:val="0"/>
      <w:marBottom w:val="0"/>
      <w:divBdr>
        <w:top w:val="none" w:sz="0" w:space="0" w:color="auto"/>
        <w:left w:val="none" w:sz="0" w:space="0" w:color="auto"/>
        <w:bottom w:val="none" w:sz="0" w:space="0" w:color="auto"/>
        <w:right w:val="none" w:sz="0" w:space="0" w:color="auto"/>
      </w:divBdr>
    </w:div>
    <w:div w:id="655425644">
      <w:bodyDiv w:val="1"/>
      <w:marLeft w:val="0"/>
      <w:marRight w:val="0"/>
      <w:marTop w:val="0"/>
      <w:marBottom w:val="0"/>
      <w:divBdr>
        <w:top w:val="none" w:sz="0" w:space="0" w:color="auto"/>
        <w:left w:val="none" w:sz="0" w:space="0" w:color="auto"/>
        <w:bottom w:val="none" w:sz="0" w:space="0" w:color="auto"/>
        <w:right w:val="none" w:sz="0" w:space="0" w:color="auto"/>
      </w:divBdr>
    </w:div>
    <w:div w:id="658316146">
      <w:bodyDiv w:val="1"/>
      <w:marLeft w:val="0"/>
      <w:marRight w:val="0"/>
      <w:marTop w:val="0"/>
      <w:marBottom w:val="0"/>
      <w:divBdr>
        <w:top w:val="none" w:sz="0" w:space="0" w:color="auto"/>
        <w:left w:val="none" w:sz="0" w:space="0" w:color="auto"/>
        <w:bottom w:val="none" w:sz="0" w:space="0" w:color="auto"/>
        <w:right w:val="none" w:sz="0" w:space="0" w:color="auto"/>
      </w:divBdr>
    </w:div>
    <w:div w:id="660041196">
      <w:bodyDiv w:val="1"/>
      <w:marLeft w:val="0"/>
      <w:marRight w:val="0"/>
      <w:marTop w:val="0"/>
      <w:marBottom w:val="0"/>
      <w:divBdr>
        <w:top w:val="none" w:sz="0" w:space="0" w:color="auto"/>
        <w:left w:val="none" w:sz="0" w:space="0" w:color="auto"/>
        <w:bottom w:val="none" w:sz="0" w:space="0" w:color="auto"/>
        <w:right w:val="none" w:sz="0" w:space="0" w:color="auto"/>
      </w:divBdr>
    </w:div>
    <w:div w:id="660668517">
      <w:bodyDiv w:val="1"/>
      <w:marLeft w:val="0"/>
      <w:marRight w:val="0"/>
      <w:marTop w:val="0"/>
      <w:marBottom w:val="0"/>
      <w:divBdr>
        <w:top w:val="none" w:sz="0" w:space="0" w:color="auto"/>
        <w:left w:val="none" w:sz="0" w:space="0" w:color="auto"/>
        <w:bottom w:val="none" w:sz="0" w:space="0" w:color="auto"/>
        <w:right w:val="none" w:sz="0" w:space="0" w:color="auto"/>
      </w:divBdr>
    </w:div>
    <w:div w:id="661278629">
      <w:bodyDiv w:val="1"/>
      <w:marLeft w:val="0"/>
      <w:marRight w:val="0"/>
      <w:marTop w:val="0"/>
      <w:marBottom w:val="0"/>
      <w:divBdr>
        <w:top w:val="none" w:sz="0" w:space="0" w:color="auto"/>
        <w:left w:val="none" w:sz="0" w:space="0" w:color="auto"/>
        <w:bottom w:val="none" w:sz="0" w:space="0" w:color="auto"/>
        <w:right w:val="none" w:sz="0" w:space="0" w:color="auto"/>
      </w:divBdr>
    </w:div>
    <w:div w:id="662317927">
      <w:bodyDiv w:val="1"/>
      <w:marLeft w:val="0"/>
      <w:marRight w:val="0"/>
      <w:marTop w:val="0"/>
      <w:marBottom w:val="0"/>
      <w:divBdr>
        <w:top w:val="none" w:sz="0" w:space="0" w:color="auto"/>
        <w:left w:val="none" w:sz="0" w:space="0" w:color="auto"/>
        <w:bottom w:val="none" w:sz="0" w:space="0" w:color="auto"/>
        <w:right w:val="none" w:sz="0" w:space="0" w:color="auto"/>
      </w:divBdr>
    </w:div>
    <w:div w:id="664742982">
      <w:bodyDiv w:val="1"/>
      <w:marLeft w:val="0"/>
      <w:marRight w:val="0"/>
      <w:marTop w:val="0"/>
      <w:marBottom w:val="0"/>
      <w:divBdr>
        <w:top w:val="none" w:sz="0" w:space="0" w:color="auto"/>
        <w:left w:val="none" w:sz="0" w:space="0" w:color="auto"/>
        <w:bottom w:val="none" w:sz="0" w:space="0" w:color="auto"/>
        <w:right w:val="none" w:sz="0" w:space="0" w:color="auto"/>
      </w:divBdr>
    </w:div>
    <w:div w:id="666515346">
      <w:bodyDiv w:val="1"/>
      <w:marLeft w:val="0"/>
      <w:marRight w:val="0"/>
      <w:marTop w:val="0"/>
      <w:marBottom w:val="0"/>
      <w:divBdr>
        <w:top w:val="none" w:sz="0" w:space="0" w:color="auto"/>
        <w:left w:val="none" w:sz="0" w:space="0" w:color="auto"/>
        <w:bottom w:val="none" w:sz="0" w:space="0" w:color="auto"/>
        <w:right w:val="none" w:sz="0" w:space="0" w:color="auto"/>
      </w:divBdr>
    </w:div>
    <w:div w:id="666711830">
      <w:bodyDiv w:val="1"/>
      <w:marLeft w:val="0"/>
      <w:marRight w:val="0"/>
      <w:marTop w:val="0"/>
      <w:marBottom w:val="0"/>
      <w:divBdr>
        <w:top w:val="none" w:sz="0" w:space="0" w:color="auto"/>
        <w:left w:val="none" w:sz="0" w:space="0" w:color="auto"/>
        <w:bottom w:val="none" w:sz="0" w:space="0" w:color="auto"/>
        <w:right w:val="none" w:sz="0" w:space="0" w:color="auto"/>
      </w:divBdr>
    </w:div>
    <w:div w:id="668604286">
      <w:bodyDiv w:val="1"/>
      <w:marLeft w:val="0"/>
      <w:marRight w:val="0"/>
      <w:marTop w:val="0"/>
      <w:marBottom w:val="0"/>
      <w:divBdr>
        <w:top w:val="none" w:sz="0" w:space="0" w:color="auto"/>
        <w:left w:val="none" w:sz="0" w:space="0" w:color="auto"/>
        <w:bottom w:val="none" w:sz="0" w:space="0" w:color="auto"/>
        <w:right w:val="none" w:sz="0" w:space="0" w:color="auto"/>
      </w:divBdr>
    </w:div>
    <w:div w:id="676154562">
      <w:bodyDiv w:val="1"/>
      <w:marLeft w:val="0"/>
      <w:marRight w:val="0"/>
      <w:marTop w:val="0"/>
      <w:marBottom w:val="0"/>
      <w:divBdr>
        <w:top w:val="none" w:sz="0" w:space="0" w:color="auto"/>
        <w:left w:val="none" w:sz="0" w:space="0" w:color="auto"/>
        <w:bottom w:val="none" w:sz="0" w:space="0" w:color="auto"/>
        <w:right w:val="none" w:sz="0" w:space="0" w:color="auto"/>
      </w:divBdr>
    </w:div>
    <w:div w:id="684330183">
      <w:bodyDiv w:val="1"/>
      <w:marLeft w:val="0"/>
      <w:marRight w:val="0"/>
      <w:marTop w:val="0"/>
      <w:marBottom w:val="0"/>
      <w:divBdr>
        <w:top w:val="none" w:sz="0" w:space="0" w:color="auto"/>
        <w:left w:val="none" w:sz="0" w:space="0" w:color="auto"/>
        <w:bottom w:val="none" w:sz="0" w:space="0" w:color="auto"/>
        <w:right w:val="none" w:sz="0" w:space="0" w:color="auto"/>
      </w:divBdr>
    </w:div>
    <w:div w:id="685598171">
      <w:bodyDiv w:val="1"/>
      <w:marLeft w:val="0"/>
      <w:marRight w:val="0"/>
      <w:marTop w:val="0"/>
      <w:marBottom w:val="0"/>
      <w:divBdr>
        <w:top w:val="none" w:sz="0" w:space="0" w:color="auto"/>
        <w:left w:val="none" w:sz="0" w:space="0" w:color="auto"/>
        <w:bottom w:val="none" w:sz="0" w:space="0" w:color="auto"/>
        <w:right w:val="none" w:sz="0" w:space="0" w:color="auto"/>
      </w:divBdr>
    </w:div>
    <w:div w:id="685911206">
      <w:bodyDiv w:val="1"/>
      <w:marLeft w:val="0"/>
      <w:marRight w:val="0"/>
      <w:marTop w:val="0"/>
      <w:marBottom w:val="0"/>
      <w:divBdr>
        <w:top w:val="none" w:sz="0" w:space="0" w:color="auto"/>
        <w:left w:val="none" w:sz="0" w:space="0" w:color="auto"/>
        <w:bottom w:val="none" w:sz="0" w:space="0" w:color="auto"/>
        <w:right w:val="none" w:sz="0" w:space="0" w:color="auto"/>
      </w:divBdr>
    </w:div>
    <w:div w:id="692922772">
      <w:bodyDiv w:val="1"/>
      <w:marLeft w:val="0"/>
      <w:marRight w:val="0"/>
      <w:marTop w:val="0"/>
      <w:marBottom w:val="0"/>
      <w:divBdr>
        <w:top w:val="none" w:sz="0" w:space="0" w:color="auto"/>
        <w:left w:val="none" w:sz="0" w:space="0" w:color="auto"/>
        <w:bottom w:val="none" w:sz="0" w:space="0" w:color="auto"/>
        <w:right w:val="none" w:sz="0" w:space="0" w:color="auto"/>
      </w:divBdr>
    </w:div>
    <w:div w:id="693926955">
      <w:bodyDiv w:val="1"/>
      <w:marLeft w:val="0"/>
      <w:marRight w:val="0"/>
      <w:marTop w:val="0"/>
      <w:marBottom w:val="0"/>
      <w:divBdr>
        <w:top w:val="none" w:sz="0" w:space="0" w:color="auto"/>
        <w:left w:val="none" w:sz="0" w:space="0" w:color="auto"/>
        <w:bottom w:val="none" w:sz="0" w:space="0" w:color="auto"/>
        <w:right w:val="none" w:sz="0" w:space="0" w:color="auto"/>
      </w:divBdr>
    </w:div>
    <w:div w:id="695545605">
      <w:bodyDiv w:val="1"/>
      <w:marLeft w:val="0"/>
      <w:marRight w:val="0"/>
      <w:marTop w:val="0"/>
      <w:marBottom w:val="0"/>
      <w:divBdr>
        <w:top w:val="none" w:sz="0" w:space="0" w:color="auto"/>
        <w:left w:val="none" w:sz="0" w:space="0" w:color="auto"/>
        <w:bottom w:val="none" w:sz="0" w:space="0" w:color="auto"/>
        <w:right w:val="none" w:sz="0" w:space="0" w:color="auto"/>
      </w:divBdr>
    </w:div>
    <w:div w:id="695621519">
      <w:bodyDiv w:val="1"/>
      <w:marLeft w:val="0"/>
      <w:marRight w:val="0"/>
      <w:marTop w:val="0"/>
      <w:marBottom w:val="0"/>
      <w:divBdr>
        <w:top w:val="none" w:sz="0" w:space="0" w:color="auto"/>
        <w:left w:val="none" w:sz="0" w:space="0" w:color="auto"/>
        <w:bottom w:val="none" w:sz="0" w:space="0" w:color="auto"/>
        <w:right w:val="none" w:sz="0" w:space="0" w:color="auto"/>
      </w:divBdr>
    </w:div>
    <w:div w:id="696737669">
      <w:bodyDiv w:val="1"/>
      <w:marLeft w:val="0"/>
      <w:marRight w:val="0"/>
      <w:marTop w:val="0"/>
      <w:marBottom w:val="0"/>
      <w:divBdr>
        <w:top w:val="none" w:sz="0" w:space="0" w:color="auto"/>
        <w:left w:val="none" w:sz="0" w:space="0" w:color="auto"/>
        <w:bottom w:val="none" w:sz="0" w:space="0" w:color="auto"/>
        <w:right w:val="none" w:sz="0" w:space="0" w:color="auto"/>
      </w:divBdr>
    </w:div>
    <w:div w:id="697781536">
      <w:bodyDiv w:val="1"/>
      <w:marLeft w:val="0"/>
      <w:marRight w:val="0"/>
      <w:marTop w:val="0"/>
      <w:marBottom w:val="0"/>
      <w:divBdr>
        <w:top w:val="none" w:sz="0" w:space="0" w:color="auto"/>
        <w:left w:val="none" w:sz="0" w:space="0" w:color="auto"/>
        <w:bottom w:val="none" w:sz="0" w:space="0" w:color="auto"/>
        <w:right w:val="none" w:sz="0" w:space="0" w:color="auto"/>
      </w:divBdr>
    </w:div>
    <w:div w:id="698506372">
      <w:bodyDiv w:val="1"/>
      <w:marLeft w:val="0"/>
      <w:marRight w:val="0"/>
      <w:marTop w:val="0"/>
      <w:marBottom w:val="0"/>
      <w:divBdr>
        <w:top w:val="none" w:sz="0" w:space="0" w:color="auto"/>
        <w:left w:val="none" w:sz="0" w:space="0" w:color="auto"/>
        <w:bottom w:val="none" w:sz="0" w:space="0" w:color="auto"/>
        <w:right w:val="none" w:sz="0" w:space="0" w:color="auto"/>
      </w:divBdr>
    </w:div>
    <w:div w:id="699277581">
      <w:bodyDiv w:val="1"/>
      <w:marLeft w:val="0"/>
      <w:marRight w:val="0"/>
      <w:marTop w:val="0"/>
      <w:marBottom w:val="0"/>
      <w:divBdr>
        <w:top w:val="none" w:sz="0" w:space="0" w:color="auto"/>
        <w:left w:val="none" w:sz="0" w:space="0" w:color="auto"/>
        <w:bottom w:val="none" w:sz="0" w:space="0" w:color="auto"/>
        <w:right w:val="none" w:sz="0" w:space="0" w:color="auto"/>
      </w:divBdr>
    </w:div>
    <w:div w:id="700205896">
      <w:bodyDiv w:val="1"/>
      <w:marLeft w:val="0"/>
      <w:marRight w:val="0"/>
      <w:marTop w:val="0"/>
      <w:marBottom w:val="0"/>
      <w:divBdr>
        <w:top w:val="none" w:sz="0" w:space="0" w:color="auto"/>
        <w:left w:val="none" w:sz="0" w:space="0" w:color="auto"/>
        <w:bottom w:val="none" w:sz="0" w:space="0" w:color="auto"/>
        <w:right w:val="none" w:sz="0" w:space="0" w:color="auto"/>
      </w:divBdr>
    </w:div>
    <w:div w:id="705105611">
      <w:bodyDiv w:val="1"/>
      <w:marLeft w:val="0"/>
      <w:marRight w:val="0"/>
      <w:marTop w:val="0"/>
      <w:marBottom w:val="0"/>
      <w:divBdr>
        <w:top w:val="none" w:sz="0" w:space="0" w:color="auto"/>
        <w:left w:val="none" w:sz="0" w:space="0" w:color="auto"/>
        <w:bottom w:val="none" w:sz="0" w:space="0" w:color="auto"/>
        <w:right w:val="none" w:sz="0" w:space="0" w:color="auto"/>
      </w:divBdr>
    </w:div>
    <w:div w:id="706100903">
      <w:bodyDiv w:val="1"/>
      <w:marLeft w:val="0"/>
      <w:marRight w:val="0"/>
      <w:marTop w:val="0"/>
      <w:marBottom w:val="0"/>
      <w:divBdr>
        <w:top w:val="none" w:sz="0" w:space="0" w:color="auto"/>
        <w:left w:val="none" w:sz="0" w:space="0" w:color="auto"/>
        <w:bottom w:val="none" w:sz="0" w:space="0" w:color="auto"/>
        <w:right w:val="none" w:sz="0" w:space="0" w:color="auto"/>
      </w:divBdr>
    </w:div>
    <w:div w:id="706220192">
      <w:bodyDiv w:val="1"/>
      <w:marLeft w:val="0"/>
      <w:marRight w:val="0"/>
      <w:marTop w:val="0"/>
      <w:marBottom w:val="0"/>
      <w:divBdr>
        <w:top w:val="none" w:sz="0" w:space="0" w:color="auto"/>
        <w:left w:val="none" w:sz="0" w:space="0" w:color="auto"/>
        <w:bottom w:val="none" w:sz="0" w:space="0" w:color="auto"/>
        <w:right w:val="none" w:sz="0" w:space="0" w:color="auto"/>
      </w:divBdr>
    </w:div>
    <w:div w:id="707490851">
      <w:bodyDiv w:val="1"/>
      <w:marLeft w:val="0"/>
      <w:marRight w:val="0"/>
      <w:marTop w:val="0"/>
      <w:marBottom w:val="0"/>
      <w:divBdr>
        <w:top w:val="none" w:sz="0" w:space="0" w:color="auto"/>
        <w:left w:val="none" w:sz="0" w:space="0" w:color="auto"/>
        <w:bottom w:val="none" w:sz="0" w:space="0" w:color="auto"/>
        <w:right w:val="none" w:sz="0" w:space="0" w:color="auto"/>
      </w:divBdr>
    </w:div>
    <w:div w:id="707992262">
      <w:bodyDiv w:val="1"/>
      <w:marLeft w:val="0"/>
      <w:marRight w:val="0"/>
      <w:marTop w:val="0"/>
      <w:marBottom w:val="0"/>
      <w:divBdr>
        <w:top w:val="none" w:sz="0" w:space="0" w:color="auto"/>
        <w:left w:val="none" w:sz="0" w:space="0" w:color="auto"/>
        <w:bottom w:val="none" w:sz="0" w:space="0" w:color="auto"/>
        <w:right w:val="none" w:sz="0" w:space="0" w:color="auto"/>
      </w:divBdr>
    </w:div>
    <w:div w:id="710809960">
      <w:bodyDiv w:val="1"/>
      <w:marLeft w:val="0"/>
      <w:marRight w:val="0"/>
      <w:marTop w:val="0"/>
      <w:marBottom w:val="0"/>
      <w:divBdr>
        <w:top w:val="none" w:sz="0" w:space="0" w:color="auto"/>
        <w:left w:val="none" w:sz="0" w:space="0" w:color="auto"/>
        <w:bottom w:val="none" w:sz="0" w:space="0" w:color="auto"/>
        <w:right w:val="none" w:sz="0" w:space="0" w:color="auto"/>
      </w:divBdr>
    </w:div>
    <w:div w:id="714081473">
      <w:bodyDiv w:val="1"/>
      <w:marLeft w:val="0"/>
      <w:marRight w:val="0"/>
      <w:marTop w:val="0"/>
      <w:marBottom w:val="0"/>
      <w:divBdr>
        <w:top w:val="none" w:sz="0" w:space="0" w:color="auto"/>
        <w:left w:val="none" w:sz="0" w:space="0" w:color="auto"/>
        <w:bottom w:val="none" w:sz="0" w:space="0" w:color="auto"/>
        <w:right w:val="none" w:sz="0" w:space="0" w:color="auto"/>
      </w:divBdr>
    </w:div>
    <w:div w:id="714623239">
      <w:bodyDiv w:val="1"/>
      <w:marLeft w:val="0"/>
      <w:marRight w:val="0"/>
      <w:marTop w:val="0"/>
      <w:marBottom w:val="0"/>
      <w:divBdr>
        <w:top w:val="none" w:sz="0" w:space="0" w:color="auto"/>
        <w:left w:val="none" w:sz="0" w:space="0" w:color="auto"/>
        <w:bottom w:val="none" w:sz="0" w:space="0" w:color="auto"/>
        <w:right w:val="none" w:sz="0" w:space="0" w:color="auto"/>
      </w:divBdr>
    </w:div>
    <w:div w:id="715466888">
      <w:bodyDiv w:val="1"/>
      <w:marLeft w:val="0"/>
      <w:marRight w:val="0"/>
      <w:marTop w:val="0"/>
      <w:marBottom w:val="0"/>
      <w:divBdr>
        <w:top w:val="none" w:sz="0" w:space="0" w:color="auto"/>
        <w:left w:val="none" w:sz="0" w:space="0" w:color="auto"/>
        <w:bottom w:val="none" w:sz="0" w:space="0" w:color="auto"/>
        <w:right w:val="none" w:sz="0" w:space="0" w:color="auto"/>
      </w:divBdr>
      <w:divsChild>
        <w:div w:id="223105117">
          <w:marLeft w:val="0"/>
          <w:marRight w:val="0"/>
          <w:marTop w:val="0"/>
          <w:marBottom w:val="0"/>
          <w:divBdr>
            <w:top w:val="none" w:sz="0" w:space="0" w:color="auto"/>
            <w:left w:val="none" w:sz="0" w:space="0" w:color="auto"/>
            <w:bottom w:val="none" w:sz="0" w:space="0" w:color="auto"/>
            <w:right w:val="none" w:sz="0" w:space="0" w:color="auto"/>
          </w:divBdr>
        </w:div>
        <w:div w:id="1227837122">
          <w:marLeft w:val="0"/>
          <w:marRight w:val="0"/>
          <w:marTop w:val="0"/>
          <w:marBottom w:val="0"/>
          <w:divBdr>
            <w:top w:val="none" w:sz="0" w:space="0" w:color="auto"/>
            <w:left w:val="none" w:sz="0" w:space="0" w:color="auto"/>
            <w:bottom w:val="none" w:sz="0" w:space="0" w:color="auto"/>
            <w:right w:val="none" w:sz="0" w:space="0" w:color="auto"/>
          </w:divBdr>
        </w:div>
      </w:divsChild>
    </w:div>
    <w:div w:id="716012568">
      <w:bodyDiv w:val="1"/>
      <w:marLeft w:val="0"/>
      <w:marRight w:val="0"/>
      <w:marTop w:val="0"/>
      <w:marBottom w:val="0"/>
      <w:divBdr>
        <w:top w:val="none" w:sz="0" w:space="0" w:color="auto"/>
        <w:left w:val="none" w:sz="0" w:space="0" w:color="auto"/>
        <w:bottom w:val="none" w:sz="0" w:space="0" w:color="auto"/>
        <w:right w:val="none" w:sz="0" w:space="0" w:color="auto"/>
      </w:divBdr>
    </w:div>
    <w:div w:id="717124343">
      <w:bodyDiv w:val="1"/>
      <w:marLeft w:val="0"/>
      <w:marRight w:val="0"/>
      <w:marTop w:val="0"/>
      <w:marBottom w:val="0"/>
      <w:divBdr>
        <w:top w:val="none" w:sz="0" w:space="0" w:color="auto"/>
        <w:left w:val="none" w:sz="0" w:space="0" w:color="auto"/>
        <w:bottom w:val="none" w:sz="0" w:space="0" w:color="auto"/>
        <w:right w:val="none" w:sz="0" w:space="0" w:color="auto"/>
      </w:divBdr>
    </w:div>
    <w:div w:id="720861467">
      <w:bodyDiv w:val="1"/>
      <w:marLeft w:val="0"/>
      <w:marRight w:val="0"/>
      <w:marTop w:val="0"/>
      <w:marBottom w:val="0"/>
      <w:divBdr>
        <w:top w:val="none" w:sz="0" w:space="0" w:color="auto"/>
        <w:left w:val="none" w:sz="0" w:space="0" w:color="auto"/>
        <w:bottom w:val="none" w:sz="0" w:space="0" w:color="auto"/>
        <w:right w:val="none" w:sz="0" w:space="0" w:color="auto"/>
      </w:divBdr>
    </w:div>
    <w:div w:id="721753580">
      <w:bodyDiv w:val="1"/>
      <w:marLeft w:val="0"/>
      <w:marRight w:val="0"/>
      <w:marTop w:val="0"/>
      <w:marBottom w:val="0"/>
      <w:divBdr>
        <w:top w:val="none" w:sz="0" w:space="0" w:color="auto"/>
        <w:left w:val="none" w:sz="0" w:space="0" w:color="auto"/>
        <w:bottom w:val="none" w:sz="0" w:space="0" w:color="auto"/>
        <w:right w:val="none" w:sz="0" w:space="0" w:color="auto"/>
      </w:divBdr>
    </w:div>
    <w:div w:id="725951906">
      <w:bodyDiv w:val="1"/>
      <w:marLeft w:val="0"/>
      <w:marRight w:val="0"/>
      <w:marTop w:val="0"/>
      <w:marBottom w:val="0"/>
      <w:divBdr>
        <w:top w:val="none" w:sz="0" w:space="0" w:color="auto"/>
        <w:left w:val="none" w:sz="0" w:space="0" w:color="auto"/>
        <w:bottom w:val="none" w:sz="0" w:space="0" w:color="auto"/>
        <w:right w:val="none" w:sz="0" w:space="0" w:color="auto"/>
      </w:divBdr>
    </w:div>
    <w:div w:id="726300404">
      <w:bodyDiv w:val="1"/>
      <w:marLeft w:val="0"/>
      <w:marRight w:val="0"/>
      <w:marTop w:val="0"/>
      <w:marBottom w:val="0"/>
      <w:divBdr>
        <w:top w:val="none" w:sz="0" w:space="0" w:color="auto"/>
        <w:left w:val="none" w:sz="0" w:space="0" w:color="auto"/>
        <w:bottom w:val="none" w:sz="0" w:space="0" w:color="auto"/>
        <w:right w:val="none" w:sz="0" w:space="0" w:color="auto"/>
      </w:divBdr>
    </w:div>
    <w:div w:id="726689508">
      <w:bodyDiv w:val="1"/>
      <w:marLeft w:val="0"/>
      <w:marRight w:val="0"/>
      <w:marTop w:val="0"/>
      <w:marBottom w:val="0"/>
      <w:divBdr>
        <w:top w:val="none" w:sz="0" w:space="0" w:color="auto"/>
        <w:left w:val="none" w:sz="0" w:space="0" w:color="auto"/>
        <w:bottom w:val="none" w:sz="0" w:space="0" w:color="auto"/>
        <w:right w:val="none" w:sz="0" w:space="0" w:color="auto"/>
      </w:divBdr>
    </w:div>
    <w:div w:id="727342674">
      <w:bodyDiv w:val="1"/>
      <w:marLeft w:val="0"/>
      <w:marRight w:val="0"/>
      <w:marTop w:val="0"/>
      <w:marBottom w:val="0"/>
      <w:divBdr>
        <w:top w:val="none" w:sz="0" w:space="0" w:color="auto"/>
        <w:left w:val="none" w:sz="0" w:space="0" w:color="auto"/>
        <w:bottom w:val="none" w:sz="0" w:space="0" w:color="auto"/>
        <w:right w:val="none" w:sz="0" w:space="0" w:color="auto"/>
      </w:divBdr>
    </w:div>
    <w:div w:id="727798029">
      <w:bodyDiv w:val="1"/>
      <w:marLeft w:val="0"/>
      <w:marRight w:val="0"/>
      <w:marTop w:val="0"/>
      <w:marBottom w:val="0"/>
      <w:divBdr>
        <w:top w:val="none" w:sz="0" w:space="0" w:color="auto"/>
        <w:left w:val="none" w:sz="0" w:space="0" w:color="auto"/>
        <w:bottom w:val="none" w:sz="0" w:space="0" w:color="auto"/>
        <w:right w:val="none" w:sz="0" w:space="0" w:color="auto"/>
      </w:divBdr>
    </w:div>
    <w:div w:id="728964049">
      <w:bodyDiv w:val="1"/>
      <w:marLeft w:val="0"/>
      <w:marRight w:val="0"/>
      <w:marTop w:val="0"/>
      <w:marBottom w:val="0"/>
      <w:divBdr>
        <w:top w:val="none" w:sz="0" w:space="0" w:color="auto"/>
        <w:left w:val="none" w:sz="0" w:space="0" w:color="auto"/>
        <w:bottom w:val="none" w:sz="0" w:space="0" w:color="auto"/>
        <w:right w:val="none" w:sz="0" w:space="0" w:color="auto"/>
      </w:divBdr>
    </w:div>
    <w:div w:id="729883992">
      <w:bodyDiv w:val="1"/>
      <w:marLeft w:val="0"/>
      <w:marRight w:val="0"/>
      <w:marTop w:val="0"/>
      <w:marBottom w:val="0"/>
      <w:divBdr>
        <w:top w:val="none" w:sz="0" w:space="0" w:color="auto"/>
        <w:left w:val="none" w:sz="0" w:space="0" w:color="auto"/>
        <w:bottom w:val="none" w:sz="0" w:space="0" w:color="auto"/>
        <w:right w:val="none" w:sz="0" w:space="0" w:color="auto"/>
      </w:divBdr>
    </w:div>
    <w:div w:id="729957036">
      <w:bodyDiv w:val="1"/>
      <w:marLeft w:val="0"/>
      <w:marRight w:val="0"/>
      <w:marTop w:val="0"/>
      <w:marBottom w:val="0"/>
      <w:divBdr>
        <w:top w:val="none" w:sz="0" w:space="0" w:color="auto"/>
        <w:left w:val="none" w:sz="0" w:space="0" w:color="auto"/>
        <w:bottom w:val="none" w:sz="0" w:space="0" w:color="auto"/>
        <w:right w:val="none" w:sz="0" w:space="0" w:color="auto"/>
      </w:divBdr>
    </w:div>
    <w:div w:id="730618389">
      <w:bodyDiv w:val="1"/>
      <w:marLeft w:val="0"/>
      <w:marRight w:val="0"/>
      <w:marTop w:val="0"/>
      <w:marBottom w:val="0"/>
      <w:divBdr>
        <w:top w:val="none" w:sz="0" w:space="0" w:color="auto"/>
        <w:left w:val="none" w:sz="0" w:space="0" w:color="auto"/>
        <w:bottom w:val="none" w:sz="0" w:space="0" w:color="auto"/>
        <w:right w:val="none" w:sz="0" w:space="0" w:color="auto"/>
      </w:divBdr>
    </w:div>
    <w:div w:id="735594299">
      <w:bodyDiv w:val="1"/>
      <w:marLeft w:val="0"/>
      <w:marRight w:val="0"/>
      <w:marTop w:val="0"/>
      <w:marBottom w:val="0"/>
      <w:divBdr>
        <w:top w:val="none" w:sz="0" w:space="0" w:color="auto"/>
        <w:left w:val="none" w:sz="0" w:space="0" w:color="auto"/>
        <w:bottom w:val="none" w:sz="0" w:space="0" w:color="auto"/>
        <w:right w:val="none" w:sz="0" w:space="0" w:color="auto"/>
      </w:divBdr>
    </w:div>
    <w:div w:id="738593682">
      <w:bodyDiv w:val="1"/>
      <w:marLeft w:val="0"/>
      <w:marRight w:val="0"/>
      <w:marTop w:val="0"/>
      <w:marBottom w:val="0"/>
      <w:divBdr>
        <w:top w:val="none" w:sz="0" w:space="0" w:color="auto"/>
        <w:left w:val="none" w:sz="0" w:space="0" w:color="auto"/>
        <w:bottom w:val="none" w:sz="0" w:space="0" w:color="auto"/>
        <w:right w:val="none" w:sz="0" w:space="0" w:color="auto"/>
      </w:divBdr>
    </w:div>
    <w:div w:id="738671084">
      <w:bodyDiv w:val="1"/>
      <w:marLeft w:val="0"/>
      <w:marRight w:val="0"/>
      <w:marTop w:val="0"/>
      <w:marBottom w:val="0"/>
      <w:divBdr>
        <w:top w:val="none" w:sz="0" w:space="0" w:color="auto"/>
        <w:left w:val="none" w:sz="0" w:space="0" w:color="auto"/>
        <w:bottom w:val="none" w:sz="0" w:space="0" w:color="auto"/>
        <w:right w:val="none" w:sz="0" w:space="0" w:color="auto"/>
      </w:divBdr>
    </w:div>
    <w:div w:id="738751498">
      <w:bodyDiv w:val="1"/>
      <w:marLeft w:val="0"/>
      <w:marRight w:val="0"/>
      <w:marTop w:val="0"/>
      <w:marBottom w:val="0"/>
      <w:divBdr>
        <w:top w:val="none" w:sz="0" w:space="0" w:color="auto"/>
        <w:left w:val="none" w:sz="0" w:space="0" w:color="auto"/>
        <w:bottom w:val="none" w:sz="0" w:space="0" w:color="auto"/>
        <w:right w:val="none" w:sz="0" w:space="0" w:color="auto"/>
      </w:divBdr>
    </w:div>
    <w:div w:id="739256372">
      <w:bodyDiv w:val="1"/>
      <w:marLeft w:val="0"/>
      <w:marRight w:val="0"/>
      <w:marTop w:val="0"/>
      <w:marBottom w:val="0"/>
      <w:divBdr>
        <w:top w:val="none" w:sz="0" w:space="0" w:color="auto"/>
        <w:left w:val="none" w:sz="0" w:space="0" w:color="auto"/>
        <w:bottom w:val="none" w:sz="0" w:space="0" w:color="auto"/>
        <w:right w:val="none" w:sz="0" w:space="0" w:color="auto"/>
      </w:divBdr>
    </w:div>
    <w:div w:id="739793244">
      <w:bodyDiv w:val="1"/>
      <w:marLeft w:val="0"/>
      <w:marRight w:val="0"/>
      <w:marTop w:val="0"/>
      <w:marBottom w:val="0"/>
      <w:divBdr>
        <w:top w:val="none" w:sz="0" w:space="0" w:color="auto"/>
        <w:left w:val="none" w:sz="0" w:space="0" w:color="auto"/>
        <w:bottom w:val="none" w:sz="0" w:space="0" w:color="auto"/>
        <w:right w:val="none" w:sz="0" w:space="0" w:color="auto"/>
      </w:divBdr>
    </w:div>
    <w:div w:id="741563041">
      <w:bodyDiv w:val="1"/>
      <w:marLeft w:val="0"/>
      <w:marRight w:val="0"/>
      <w:marTop w:val="0"/>
      <w:marBottom w:val="0"/>
      <w:divBdr>
        <w:top w:val="none" w:sz="0" w:space="0" w:color="auto"/>
        <w:left w:val="none" w:sz="0" w:space="0" w:color="auto"/>
        <w:bottom w:val="none" w:sz="0" w:space="0" w:color="auto"/>
        <w:right w:val="none" w:sz="0" w:space="0" w:color="auto"/>
      </w:divBdr>
    </w:div>
    <w:div w:id="743919452">
      <w:bodyDiv w:val="1"/>
      <w:marLeft w:val="0"/>
      <w:marRight w:val="0"/>
      <w:marTop w:val="0"/>
      <w:marBottom w:val="0"/>
      <w:divBdr>
        <w:top w:val="none" w:sz="0" w:space="0" w:color="auto"/>
        <w:left w:val="none" w:sz="0" w:space="0" w:color="auto"/>
        <w:bottom w:val="none" w:sz="0" w:space="0" w:color="auto"/>
        <w:right w:val="none" w:sz="0" w:space="0" w:color="auto"/>
      </w:divBdr>
    </w:div>
    <w:div w:id="743995565">
      <w:bodyDiv w:val="1"/>
      <w:marLeft w:val="0"/>
      <w:marRight w:val="0"/>
      <w:marTop w:val="0"/>
      <w:marBottom w:val="0"/>
      <w:divBdr>
        <w:top w:val="none" w:sz="0" w:space="0" w:color="auto"/>
        <w:left w:val="none" w:sz="0" w:space="0" w:color="auto"/>
        <w:bottom w:val="none" w:sz="0" w:space="0" w:color="auto"/>
        <w:right w:val="none" w:sz="0" w:space="0" w:color="auto"/>
      </w:divBdr>
    </w:div>
    <w:div w:id="744301934">
      <w:bodyDiv w:val="1"/>
      <w:marLeft w:val="0"/>
      <w:marRight w:val="0"/>
      <w:marTop w:val="0"/>
      <w:marBottom w:val="0"/>
      <w:divBdr>
        <w:top w:val="none" w:sz="0" w:space="0" w:color="auto"/>
        <w:left w:val="none" w:sz="0" w:space="0" w:color="auto"/>
        <w:bottom w:val="none" w:sz="0" w:space="0" w:color="auto"/>
        <w:right w:val="none" w:sz="0" w:space="0" w:color="auto"/>
      </w:divBdr>
    </w:div>
    <w:div w:id="746612947">
      <w:bodyDiv w:val="1"/>
      <w:marLeft w:val="0"/>
      <w:marRight w:val="0"/>
      <w:marTop w:val="0"/>
      <w:marBottom w:val="0"/>
      <w:divBdr>
        <w:top w:val="none" w:sz="0" w:space="0" w:color="auto"/>
        <w:left w:val="none" w:sz="0" w:space="0" w:color="auto"/>
        <w:bottom w:val="none" w:sz="0" w:space="0" w:color="auto"/>
        <w:right w:val="none" w:sz="0" w:space="0" w:color="auto"/>
      </w:divBdr>
    </w:div>
    <w:div w:id="749502067">
      <w:bodyDiv w:val="1"/>
      <w:marLeft w:val="0"/>
      <w:marRight w:val="0"/>
      <w:marTop w:val="0"/>
      <w:marBottom w:val="0"/>
      <w:divBdr>
        <w:top w:val="none" w:sz="0" w:space="0" w:color="auto"/>
        <w:left w:val="none" w:sz="0" w:space="0" w:color="auto"/>
        <w:bottom w:val="none" w:sz="0" w:space="0" w:color="auto"/>
        <w:right w:val="none" w:sz="0" w:space="0" w:color="auto"/>
      </w:divBdr>
    </w:div>
    <w:div w:id="750542016">
      <w:bodyDiv w:val="1"/>
      <w:marLeft w:val="0"/>
      <w:marRight w:val="0"/>
      <w:marTop w:val="0"/>
      <w:marBottom w:val="0"/>
      <w:divBdr>
        <w:top w:val="none" w:sz="0" w:space="0" w:color="auto"/>
        <w:left w:val="none" w:sz="0" w:space="0" w:color="auto"/>
        <w:bottom w:val="none" w:sz="0" w:space="0" w:color="auto"/>
        <w:right w:val="none" w:sz="0" w:space="0" w:color="auto"/>
      </w:divBdr>
    </w:div>
    <w:div w:id="751312513">
      <w:bodyDiv w:val="1"/>
      <w:marLeft w:val="0"/>
      <w:marRight w:val="0"/>
      <w:marTop w:val="0"/>
      <w:marBottom w:val="0"/>
      <w:divBdr>
        <w:top w:val="none" w:sz="0" w:space="0" w:color="auto"/>
        <w:left w:val="none" w:sz="0" w:space="0" w:color="auto"/>
        <w:bottom w:val="none" w:sz="0" w:space="0" w:color="auto"/>
        <w:right w:val="none" w:sz="0" w:space="0" w:color="auto"/>
      </w:divBdr>
    </w:div>
    <w:div w:id="752244640">
      <w:bodyDiv w:val="1"/>
      <w:marLeft w:val="0"/>
      <w:marRight w:val="0"/>
      <w:marTop w:val="0"/>
      <w:marBottom w:val="0"/>
      <w:divBdr>
        <w:top w:val="none" w:sz="0" w:space="0" w:color="auto"/>
        <w:left w:val="none" w:sz="0" w:space="0" w:color="auto"/>
        <w:bottom w:val="none" w:sz="0" w:space="0" w:color="auto"/>
        <w:right w:val="none" w:sz="0" w:space="0" w:color="auto"/>
      </w:divBdr>
    </w:div>
    <w:div w:id="755369050">
      <w:bodyDiv w:val="1"/>
      <w:marLeft w:val="0"/>
      <w:marRight w:val="0"/>
      <w:marTop w:val="0"/>
      <w:marBottom w:val="0"/>
      <w:divBdr>
        <w:top w:val="none" w:sz="0" w:space="0" w:color="auto"/>
        <w:left w:val="none" w:sz="0" w:space="0" w:color="auto"/>
        <w:bottom w:val="none" w:sz="0" w:space="0" w:color="auto"/>
        <w:right w:val="none" w:sz="0" w:space="0" w:color="auto"/>
      </w:divBdr>
    </w:div>
    <w:div w:id="755399288">
      <w:bodyDiv w:val="1"/>
      <w:marLeft w:val="0"/>
      <w:marRight w:val="0"/>
      <w:marTop w:val="0"/>
      <w:marBottom w:val="0"/>
      <w:divBdr>
        <w:top w:val="none" w:sz="0" w:space="0" w:color="auto"/>
        <w:left w:val="none" w:sz="0" w:space="0" w:color="auto"/>
        <w:bottom w:val="none" w:sz="0" w:space="0" w:color="auto"/>
        <w:right w:val="none" w:sz="0" w:space="0" w:color="auto"/>
      </w:divBdr>
    </w:div>
    <w:div w:id="756362100">
      <w:bodyDiv w:val="1"/>
      <w:marLeft w:val="0"/>
      <w:marRight w:val="0"/>
      <w:marTop w:val="0"/>
      <w:marBottom w:val="0"/>
      <w:divBdr>
        <w:top w:val="none" w:sz="0" w:space="0" w:color="auto"/>
        <w:left w:val="none" w:sz="0" w:space="0" w:color="auto"/>
        <w:bottom w:val="none" w:sz="0" w:space="0" w:color="auto"/>
        <w:right w:val="none" w:sz="0" w:space="0" w:color="auto"/>
      </w:divBdr>
    </w:div>
    <w:div w:id="760293702">
      <w:bodyDiv w:val="1"/>
      <w:marLeft w:val="0"/>
      <w:marRight w:val="0"/>
      <w:marTop w:val="0"/>
      <w:marBottom w:val="0"/>
      <w:divBdr>
        <w:top w:val="none" w:sz="0" w:space="0" w:color="auto"/>
        <w:left w:val="none" w:sz="0" w:space="0" w:color="auto"/>
        <w:bottom w:val="none" w:sz="0" w:space="0" w:color="auto"/>
        <w:right w:val="none" w:sz="0" w:space="0" w:color="auto"/>
      </w:divBdr>
    </w:div>
    <w:div w:id="761414577">
      <w:bodyDiv w:val="1"/>
      <w:marLeft w:val="0"/>
      <w:marRight w:val="0"/>
      <w:marTop w:val="0"/>
      <w:marBottom w:val="0"/>
      <w:divBdr>
        <w:top w:val="none" w:sz="0" w:space="0" w:color="auto"/>
        <w:left w:val="none" w:sz="0" w:space="0" w:color="auto"/>
        <w:bottom w:val="none" w:sz="0" w:space="0" w:color="auto"/>
        <w:right w:val="none" w:sz="0" w:space="0" w:color="auto"/>
      </w:divBdr>
    </w:div>
    <w:div w:id="761994180">
      <w:bodyDiv w:val="1"/>
      <w:marLeft w:val="0"/>
      <w:marRight w:val="0"/>
      <w:marTop w:val="0"/>
      <w:marBottom w:val="0"/>
      <w:divBdr>
        <w:top w:val="none" w:sz="0" w:space="0" w:color="auto"/>
        <w:left w:val="none" w:sz="0" w:space="0" w:color="auto"/>
        <w:bottom w:val="none" w:sz="0" w:space="0" w:color="auto"/>
        <w:right w:val="none" w:sz="0" w:space="0" w:color="auto"/>
      </w:divBdr>
    </w:div>
    <w:div w:id="762992846">
      <w:bodyDiv w:val="1"/>
      <w:marLeft w:val="0"/>
      <w:marRight w:val="0"/>
      <w:marTop w:val="0"/>
      <w:marBottom w:val="0"/>
      <w:divBdr>
        <w:top w:val="none" w:sz="0" w:space="0" w:color="auto"/>
        <w:left w:val="none" w:sz="0" w:space="0" w:color="auto"/>
        <w:bottom w:val="none" w:sz="0" w:space="0" w:color="auto"/>
        <w:right w:val="none" w:sz="0" w:space="0" w:color="auto"/>
      </w:divBdr>
    </w:div>
    <w:div w:id="763841168">
      <w:bodyDiv w:val="1"/>
      <w:marLeft w:val="0"/>
      <w:marRight w:val="0"/>
      <w:marTop w:val="0"/>
      <w:marBottom w:val="0"/>
      <w:divBdr>
        <w:top w:val="none" w:sz="0" w:space="0" w:color="auto"/>
        <w:left w:val="none" w:sz="0" w:space="0" w:color="auto"/>
        <w:bottom w:val="none" w:sz="0" w:space="0" w:color="auto"/>
        <w:right w:val="none" w:sz="0" w:space="0" w:color="auto"/>
      </w:divBdr>
    </w:div>
    <w:div w:id="764230477">
      <w:bodyDiv w:val="1"/>
      <w:marLeft w:val="0"/>
      <w:marRight w:val="0"/>
      <w:marTop w:val="0"/>
      <w:marBottom w:val="0"/>
      <w:divBdr>
        <w:top w:val="none" w:sz="0" w:space="0" w:color="auto"/>
        <w:left w:val="none" w:sz="0" w:space="0" w:color="auto"/>
        <w:bottom w:val="none" w:sz="0" w:space="0" w:color="auto"/>
        <w:right w:val="none" w:sz="0" w:space="0" w:color="auto"/>
      </w:divBdr>
    </w:div>
    <w:div w:id="764422881">
      <w:bodyDiv w:val="1"/>
      <w:marLeft w:val="0"/>
      <w:marRight w:val="0"/>
      <w:marTop w:val="0"/>
      <w:marBottom w:val="0"/>
      <w:divBdr>
        <w:top w:val="none" w:sz="0" w:space="0" w:color="auto"/>
        <w:left w:val="none" w:sz="0" w:space="0" w:color="auto"/>
        <w:bottom w:val="none" w:sz="0" w:space="0" w:color="auto"/>
        <w:right w:val="none" w:sz="0" w:space="0" w:color="auto"/>
      </w:divBdr>
    </w:div>
    <w:div w:id="766581096">
      <w:bodyDiv w:val="1"/>
      <w:marLeft w:val="0"/>
      <w:marRight w:val="0"/>
      <w:marTop w:val="0"/>
      <w:marBottom w:val="0"/>
      <w:divBdr>
        <w:top w:val="none" w:sz="0" w:space="0" w:color="auto"/>
        <w:left w:val="none" w:sz="0" w:space="0" w:color="auto"/>
        <w:bottom w:val="none" w:sz="0" w:space="0" w:color="auto"/>
        <w:right w:val="none" w:sz="0" w:space="0" w:color="auto"/>
      </w:divBdr>
    </w:div>
    <w:div w:id="767390273">
      <w:bodyDiv w:val="1"/>
      <w:marLeft w:val="0"/>
      <w:marRight w:val="0"/>
      <w:marTop w:val="0"/>
      <w:marBottom w:val="0"/>
      <w:divBdr>
        <w:top w:val="none" w:sz="0" w:space="0" w:color="auto"/>
        <w:left w:val="none" w:sz="0" w:space="0" w:color="auto"/>
        <w:bottom w:val="none" w:sz="0" w:space="0" w:color="auto"/>
        <w:right w:val="none" w:sz="0" w:space="0" w:color="auto"/>
      </w:divBdr>
    </w:div>
    <w:div w:id="768239341">
      <w:bodyDiv w:val="1"/>
      <w:marLeft w:val="0"/>
      <w:marRight w:val="0"/>
      <w:marTop w:val="0"/>
      <w:marBottom w:val="0"/>
      <w:divBdr>
        <w:top w:val="none" w:sz="0" w:space="0" w:color="auto"/>
        <w:left w:val="none" w:sz="0" w:space="0" w:color="auto"/>
        <w:bottom w:val="none" w:sz="0" w:space="0" w:color="auto"/>
        <w:right w:val="none" w:sz="0" w:space="0" w:color="auto"/>
      </w:divBdr>
    </w:div>
    <w:div w:id="768935385">
      <w:bodyDiv w:val="1"/>
      <w:marLeft w:val="0"/>
      <w:marRight w:val="0"/>
      <w:marTop w:val="0"/>
      <w:marBottom w:val="0"/>
      <w:divBdr>
        <w:top w:val="none" w:sz="0" w:space="0" w:color="auto"/>
        <w:left w:val="none" w:sz="0" w:space="0" w:color="auto"/>
        <w:bottom w:val="none" w:sz="0" w:space="0" w:color="auto"/>
        <w:right w:val="none" w:sz="0" w:space="0" w:color="auto"/>
      </w:divBdr>
    </w:div>
    <w:div w:id="769080574">
      <w:bodyDiv w:val="1"/>
      <w:marLeft w:val="0"/>
      <w:marRight w:val="0"/>
      <w:marTop w:val="0"/>
      <w:marBottom w:val="0"/>
      <w:divBdr>
        <w:top w:val="none" w:sz="0" w:space="0" w:color="auto"/>
        <w:left w:val="none" w:sz="0" w:space="0" w:color="auto"/>
        <w:bottom w:val="none" w:sz="0" w:space="0" w:color="auto"/>
        <w:right w:val="none" w:sz="0" w:space="0" w:color="auto"/>
      </w:divBdr>
    </w:div>
    <w:div w:id="769163192">
      <w:bodyDiv w:val="1"/>
      <w:marLeft w:val="0"/>
      <w:marRight w:val="0"/>
      <w:marTop w:val="0"/>
      <w:marBottom w:val="0"/>
      <w:divBdr>
        <w:top w:val="none" w:sz="0" w:space="0" w:color="auto"/>
        <w:left w:val="none" w:sz="0" w:space="0" w:color="auto"/>
        <w:bottom w:val="none" w:sz="0" w:space="0" w:color="auto"/>
        <w:right w:val="none" w:sz="0" w:space="0" w:color="auto"/>
      </w:divBdr>
    </w:div>
    <w:div w:id="772089618">
      <w:bodyDiv w:val="1"/>
      <w:marLeft w:val="0"/>
      <w:marRight w:val="0"/>
      <w:marTop w:val="0"/>
      <w:marBottom w:val="0"/>
      <w:divBdr>
        <w:top w:val="none" w:sz="0" w:space="0" w:color="auto"/>
        <w:left w:val="none" w:sz="0" w:space="0" w:color="auto"/>
        <w:bottom w:val="none" w:sz="0" w:space="0" w:color="auto"/>
        <w:right w:val="none" w:sz="0" w:space="0" w:color="auto"/>
      </w:divBdr>
    </w:div>
    <w:div w:id="773089133">
      <w:bodyDiv w:val="1"/>
      <w:marLeft w:val="0"/>
      <w:marRight w:val="0"/>
      <w:marTop w:val="0"/>
      <w:marBottom w:val="0"/>
      <w:divBdr>
        <w:top w:val="none" w:sz="0" w:space="0" w:color="auto"/>
        <w:left w:val="none" w:sz="0" w:space="0" w:color="auto"/>
        <w:bottom w:val="none" w:sz="0" w:space="0" w:color="auto"/>
        <w:right w:val="none" w:sz="0" w:space="0" w:color="auto"/>
      </w:divBdr>
    </w:div>
    <w:div w:id="776486381">
      <w:bodyDiv w:val="1"/>
      <w:marLeft w:val="0"/>
      <w:marRight w:val="0"/>
      <w:marTop w:val="0"/>
      <w:marBottom w:val="0"/>
      <w:divBdr>
        <w:top w:val="none" w:sz="0" w:space="0" w:color="auto"/>
        <w:left w:val="none" w:sz="0" w:space="0" w:color="auto"/>
        <w:bottom w:val="none" w:sz="0" w:space="0" w:color="auto"/>
        <w:right w:val="none" w:sz="0" w:space="0" w:color="auto"/>
      </w:divBdr>
    </w:div>
    <w:div w:id="776758323">
      <w:bodyDiv w:val="1"/>
      <w:marLeft w:val="0"/>
      <w:marRight w:val="0"/>
      <w:marTop w:val="0"/>
      <w:marBottom w:val="0"/>
      <w:divBdr>
        <w:top w:val="none" w:sz="0" w:space="0" w:color="auto"/>
        <w:left w:val="none" w:sz="0" w:space="0" w:color="auto"/>
        <w:bottom w:val="none" w:sz="0" w:space="0" w:color="auto"/>
        <w:right w:val="none" w:sz="0" w:space="0" w:color="auto"/>
      </w:divBdr>
    </w:div>
    <w:div w:id="779180896">
      <w:bodyDiv w:val="1"/>
      <w:marLeft w:val="0"/>
      <w:marRight w:val="0"/>
      <w:marTop w:val="0"/>
      <w:marBottom w:val="0"/>
      <w:divBdr>
        <w:top w:val="none" w:sz="0" w:space="0" w:color="auto"/>
        <w:left w:val="none" w:sz="0" w:space="0" w:color="auto"/>
        <w:bottom w:val="none" w:sz="0" w:space="0" w:color="auto"/>
        <w:right w:val="none" w:sz="0" w:space="0" w:color="auto"/>
      </w:divBdr>
    </w:div>
    <w:div w:id="779422468">
      <w:bodyDiv w:val="1"/>
      <w:marLeft w:val="0"/>
      <w:marRight w:val="0"/>
      <w:marTop w:val="0"/>
      <w:marBottom w:val="0"/>
      <w:divBdr>
        <w:top w:val="none" w:sz="0" w:space="0" w:color="auto"/>
        <w:left w:val="none" w:sz="0" w:space="0" w:color="auto"/>
        <w:bottom w:val="none" w:sz="0" w:space="0" w:color="auto"/>
        <w:right w:val="none" w:sz="0" w:space="0" w:color="auto"/>
      </w:divBdr>
    </w:div>
    <w:div w:id="780491365">
      <w:bodyDiv w:val="1"/>
      <w:marLeft w:val="0"/>
      <w:marRight w:val="0"/>
      <w:marTop w:val="0"/>
      <w:marBottom w:val="0"/>
      <w:divBdr>
        <w:top w:val="none" w:sz="0" w:space="0" w:color="auto"/>
        <w:left w:val="none" w:sz="0" w:space="0" w:color="auto"/>
        <w:bottom w:val="none" w:sz="0" w:space="0" w:color="auto"/>
        <w:right w:val="none" w:sz="0" w:space="0" w:color="auto"/>
      </w:divBdr>
    </w:div>
    <w:div w:id="783379707">
      <w:bodyDiv w:val="1"/>
      <w:marLeft w:val="0"/>
      <w:marRight w:val="0"/>
      <w:marTop w:val="0"/>
      <w:marBottom w:val="0"/>
      <w:divBdr>
        <w:top w:val="none" w:sz="0" w:space="0" w:color="auto"/>
        <w:left w:val="none" w:sz="0" w:space="0" w:color="auto"/>
        <w:bottom w:val="none" w:sz="0" w:space="0" w:color="auto"/>
        <w:right w:val="none" w:sz="0" w:space="0" w:color="auto"/>
      </w:divBdr>
    </w:div>
    <w:div w:id="783420494">
      <w:bodyDiv w:val="1"/>
      <w:marLeft w:val="0"/>
      <w:marRight w:val="0"/>
      <w:marTop w:val="0"/>
      <w:marBottom w:val="0"/>
      <w:divBdr>
        <w:top w:val="none" w:sz="0" w:space="0" w:color="auto"/>
        <w:left w:val="none" w:sz="0" w:space="0" w:color="auto"/>
        <w:bottom w:val="none" w:sz="0" w:space="0" w:color="auto"/>
        <w:right w:val="none" w:sz="0" w:space="0" w:color="auto"/>
      </w:divBdr>
    </w:div>
    <w:div w:id="784663442">
      <w:bodyDiv w:val="1"/>
      <w:marLeft w:val="0"/>
      <w:marRight w:val="0"/>
      <w:marTop w:val="0"/>
      <w:marBottom w:val="0"/>
      <w:divBdr>
        <w:top w:val="none" w:sz="0" w:space="0" w:color="auto"/>
        <w:left w:val="none" w:sz="0" w:space="0" w:color="auto"/>
        <w:bottom w:val="none" w:sz="0" w:space="0" w:color="auto"/>
        <w:right w:val="none" w:sz="0" w:space="0" w:color="auto"/>
      </w:divBdr>
    </w:div>
    <w:div w:id="789015826">
      <w:bodyDiv w:val="1"/>
      <w:marLeft w:val="0"/>
      <w:marRight w:val="0"/>
      <w:marTop w:val="0"/>
      <w:marBottom w:val="0"/>
      <w:divBdr>
        <w:top w:val="none" w:sz="0" w:space="0" w:color="auto"/>
        <w:left w:val="none" w:sz="0" w:space="0" w:color="auto"/>
        <w:bottom w:val="none" w:sz="0" w:space="0" w:color="auto"/>
        <w:right w:val="none" w:sz="0" w:space="0" w:color="auto"/>
      </w:divBdr>
    </w:div>
    <w:div w:id="789669681">
      <w:bodyDiv w:val="1"/>
      <w:marLeft w:val="0"/>
      <w:marRight w:val="0"/>
      <w:marTop w:val="0"/>
      <w:marBottom w:val="0"/>
      <w:divBdr>
        <w:top w:val="none" w:sz="0" w:space="0" w:color="auto"/>
        <w:left w:val="none" w:sz="0" w:space="0" w:color="auto"/>
        <w:bottom w:val="none" w:sz="0" w:space="0" w:color="auto"/>
        <w:right w:val="none" w:sz="0" w:space="0" w:color="auto"/>
      </w:divBdr>
    </w:div>
    <w:div w:id="790510735">
      <w:bodyDiv w:val="1"/>
      <w:marLeft w:val="0"/>
      <w:marRight w:val="0"/>
      <w:marTop w:val="0"/>
      <w:marBottom w:val="0"/>
      <w:divBdr>
        <w:top w:val="none" w:sz="0" w:space="0" w:color="auto"/>
        <w:left w:val="none" w:sz="0" w:space="0" w:color="auto"/>
        <w:bottom w:val="none" w:sz="0" w:space="0" w:color="auto"/>
        <w:right w:val="none" w:sz="0" w:space="0" w:color="auto"/>
      </w:divBdr>
    </w:div>
    <w:div w:id="791821829">
      <w:bodyDiv w:val="1"/>
      <w:marLeft w:val="0"/>
      <w:marRight w:val="0"/>
      <w:marTop w:val="0"/>
      <w:marBottom w:val="0"/>
      <w:divBdr>
        <w:top w:val="none" w:sz="0" w:space="0" w:color="auto"/>
        <w:left w:val="none" w:sz="0" w:space="0" w:color="auto"/>
        <w:bottom w:val="none" w:sz="0" w:space="0" w:color="auto"/>
        <w:right w:val="none" w:sz="0" w:space="0" w:color="auto"/>
      </w:divBdr>
    </w:div>
    <w:div w:id="792796792">
      <w:bodyDiv w:val="1"/>
      <w:marLeft w:val="0"/>
      <w:marRight w:val="0"/>
      <w:marTop w:val="0"/>
      <w:marBottom w:val="0"/>
      <w:divBdr>
        <w:top w:val="none" w:sz="0" w:space="0" w:color="auto"/>
        <w:left w:val="none" w:sz="0" w:space="0" w:color="auto"/>
        <w:bottom w:val="none" w:sz="0" w:space="0" w:color="auto"/>
        <w:right w:val="none" w:sz="0" w:space="0" w:color="auto"/>
      </w:divBdr>
    </w:div>
    <w:div w:id="795829852">
      <w:bodyDiv w:val="1"/>
      <w:marLeft w:val="0"/>
      <w:marRight w:val="0"/>
      <w:marTop w:val="0"/>
      <w:marBottom w:val="0"/>
      <w:divBdr>
        <w:top w:val="none" w:sz="0" w:space="0" w:color="auto"/>
        <w:left w:val="none" w:sz="0" w:space="0" w:color="auto"/>
        <w:bottom w:val="none" w:sz="0" w:space="0" w:color="auto"/>
        <w:right w:val="none" w:sz="0" w:space="0" w:color="auto"/>
      </w:divBdr>
    </w:div>
    <w:div w:id="796067729">
      <w:bodyDiv w:val="1"/>
      <w:marLeft w:val="0"/>
      <w:marRight w:val="0"/>
      <w:marTop w:val="0"/>
      <w:marBottom w:val="0"/>
      <w:divBdr>
        <w:top w:val="none" w:sz="0" w:space="0" w:color="auto"/>
        <w:left w:val="none" w:sz="0" w:space="0" w:color="auto"/>
        <w:bottom w:val="none" w:sz="0" w:space="0" w:color="auto"/>
        <w:right w:val="none" w:sz="0" w:space="0" w:color="auto"/>
      </w:divBdr>
    </w:div>
    <w:div w:id="797451153">
      <w:bodyDiv w:val="1"/>
      <w:marLeft w:val="0"/>
      <w:marRight w:val="0"/>
      <w:marTop w:val="0"/>
      <w:marBottom w:val="0"/>
      <w:divBdr>
        <w:top w:val="none" w:sz="0" w:space="0" w:color="auto"/>
        <w:left w:val="none" w:sz="0" w:space="0" w:color="auto"/>
        <w:bottom w:val="none" w:sz="0" w:space="0" w:color="auto"/>
        <w:right w:val="none" w:sz="0" w:space="0" w:color="auto"/>
      </w:divBdr>
    </w:div>
    <w:div w:id="802230476">
      <w:bodyDiv w:val="1"/>
      <w:marLeft w:val="0"/>
      <w:marRight w:val="0"/>
      <w:marTop w:val="0"/>
      <w:marBottom w:val="0"/>
      <w:divBdr>
        <w:top w:val="none" w:sz="0" w:space="0" w:color="auto"/>
        <w:left w:val="none" w:sz="0" w:space="0" w:color="auto"/>
        <w:bottom w:val="none" w:sz="0" w:space="0" w:color="auto"/>
        <w:right w:val="none" w:sz="0" w:space="0" w:color="auto"/>
      </w:divBdr>
    </w:div>
    <w:div w:id="803154383">
      <w:bodyDiv w:val="1"/>
      <w:marLeft w:val="0"/>
      <w:marRight w:val="0"/>
      <w:marTop w:val="0"/>
      <w:marBottom w:val="0"/>
      <w:divBdr>
        <w:top w:val="none" w:sz="0" w:space="0" w:color="auto"/>
        <w:left w:val="none" w:sz="0" w:space="0" w:color="auto"/>
        <w:bottom w:val="none" w:sz="0" w:space="0" w:color="auto"/>
        <w:right w:val="none" w:sz="0" w:space="0" w:color="auto"/>
      </w:divBdr>
    </w:div>
    <w:div w:id="805510455">
      <w:bodyDiv w:val="1"/>
      <w:marLeft w:val="0"/>
      <w:marRight w:val="0"/>
      <w:marTop w:val="0"/>
      <w:marBottom w:val="0"/>
      <w:divBdr>
        <w:top w:val="none" w:sz="0" w:space="0" w:color="auto"/>
        <w:left w:val="none" w:sz="0" w:space="0" w:color="auto"/>
        <w:bottom w:val="none" w:sz="0" w:space="0" w:color="auto"/>
        <w:right w:val="none" w:sz="0" w:space="0" w:color="auto"/>
      </w:divBdr>
    </w:div>
    <w:div w:id="805664708">
      <w:bodyDiv w:val="1"/>
      <w:marLeft w:val="0"/>
      <w:marRight w:val="0"/>
      <w:marTop w:val="0"/>
      <w:marBottom w:val="0"/>
      <w:divBdr>
        <w:top w:val="none" w:sz="0" w:space="0" w:color="auto"/>
        <w:left w:val="none" w:sz="0" w:space="0" w:color="auto"/>
        <w:bottom w:val="none" w:sz="0" w:space="0" w:color="auto"/>
        <w:right w:val="none" w:sz="0" w:space="0" w:color="auto"/>
      </w:divBdr>
    </w:div>
    <w:div w:id="806900572">
      <w:bodyDiv w:val="1"/>
      <w:marLeft w:val="0"/>
      <w:marRight w:val="0"/>
      <w:marTop w:val="0"/>
      <w:marBottom w:val="0"/>
      <w:divBdr>
        <w:top w:val="none" w:sz="0" w:space="0" w:color="auto"/>
        <w:left w:val="none" w:sz="0" w:space="0" w:color="auto"/>
        <w:bottom w:val="none" w:sz="0" w:space="0" w:color="auto"/>
        <w:right w:val="none" w:sz="0" w:space="0" w:color="auto"/>
      </w:divBdr>
    </w:div>
    <w:div w:id="809637709">
      <w:bodyDiv w:val="1"/>
      <w:marLeft w:val="0"/>
      <w:marRight w:val="0"/>
      <w:marTop w:val="0"/>
      <w:marBottom w:val="0"/>
      <w:divBdr>
        <w:top w:val="none" w:sz="0" w:space="0" w:color="auto"/>
        <w:left w:val="none" w:sz="0" w:space="0" w:color="auto"/>
        <w:bottom w:val="none" w:sz="0" w:space="0" w:color="auto"/>
        <w:right w:val="none" w:sz="0" w:space="0" w:color="auto"/>
      </w:divBdr>
    </w:div>
    <w:div w:id="810168845">
      <w:bodyDiv w:val="1"/>
      <w:marLeft w:val="0"/>
      <w:marRight w:val="0"/>
      <w:marTop w:val="0"/>
      <w:marBottom w:val="0"/>
      <w:divBdr>
        <w:top w:val="none" w:sz="0" w:space="0" w:color="auto"/>
        <w:left w:val="none" w:sz="0" w:space="0" w:color="auto"/>
        <w:bottom w:val="none" w:sz="0" w:space="0" w:color="auto"/>
        <w:right w:val="none" w:sz="0" w:space="0" w:color="auto"/>
      </w:divBdr>
    </w:div>
    <w:div w:id="810559289">
      <w:bodyDiv w:val="1"/>
      <w:marLeft w:val="0"/>
      <w:marRight w:val="0"/>
      <w:marTop w:val="0"/>
      <w:marBottom w:val="0"/>
      <w:divBdr>
        <w:top w:val="none" w:sz="0" w:space="0" w:color="auto"/>
        <w:left w:val="none" w:sz="0" w:space="0" w:color="auto"/>
        <w:bottom w:val="none" w:sz="0" w:space="0" w:color="auto"/>
        <w:right w:val="none" w:sz="0" w:space="0" w:color="auto"/>
      </w:divBdr>
    </w:div>
    <w:div w:id="816143623">
      <w:bodyDiv w:val="1"/>
      <w:marLeft w:val="0"/>
      <w:marRight w:val="0"/>
      <w:marTop w:val="0"/>
      <w:marBottom w:val="0"/>
      <w:divBdr>
        <w:top w:val="none" w:sz="0" w:space="0" w:color="auto"/>
        <w:left w:val="none" w:sz="0" w:space="0" w:color="auto"/>
        <w:bottom w:val="none" w:sz="0" w:space="0" w:color="auto"/>
        <w:right w:val="none" w:sz="0" w:space="0" w:color="auto"/>
      </w:divBdr>
    </w:div>
    <w:div w:id="817189243">
      <w:bodyDiv w:val="1"/>
      <w:marLeft w:val="0"/>
      <w:marRight w:val="0"/>
      <w:marTop w:val="0"/>
      <w:marBottom w:val="0"/>
      <w:divBdr>
        <w:top w:val="none" w:sz="0" w:space="0" w:color="auto"/>
        <w:left w:val="none" w:sz="0" w:space="0" w:color="auto"/>
        <w:bottom w:val="none" w:sz="0" w:space="0" w:color="auto"/>
        <w:right w:val="none" w:sz="0" w:space="0" w:color="auto"/>
      </w:divBdr>
    </w:div>
    <w:div w:id="817694429">
      <w:bodyDiv w:val="1"/>
      <w:marLeft w:val="0"/>
      <w:marRight w:val="0"/>
      <w:marTop w:val="0"/>
      <w:marBottom w:val="0"/>
      <w:divBdr>
        <w:top w:val="none" w:sz="0" w:space="0" w:color="auto"/>
        <w:left w:val="none" w:sz="0" w:space="0" w:color="auto"/>
        <w:bottom w:val="none" w:sz="0" w:space="0" w:color="auto"/>
        <w:right w:val="none" w:sz="0" w:space="0" w:color="auto"/>
      </w:divBdr>
    </w:div>
    <w:div w:id="817846221">
      <w:bodyDiv w:val="1"/>
      <w:marLeft w:val="0"/>
      <w:marRight w:val="0"/>
      <w:marTop w:val="0"/>
      <w:marBottom w:val="0"/>
      <w:divBdr>
        <w:top w:val="none" w:sz="0" w:space="0" w:color="auto"/>
        <w:left w:val="none" w:sz="0" w:space="0" w:color="auto"/>
        <w:bottom w:val="none" w:sz="0" w:space="0" w:color="auto"/>
        <w:right w:val="none" w:sz="0" w:space="0" w:color="auto"/>
      </w:divBdr>
    </w:div>
    <w:div w:id="819418401">
      <w:bodyDiv w:val="1"/>
      <w:marLeft w:val="0"/>
      <w:marRight w:val="0"/>
      <w:marTop w:val="0"/>
      <w:marBottom w:val="0"/>
      <w:divBdr>
        <w:top w:val="none" w:sz="0" w:space="0" w:color="auto"/>
        <w:left w:val="none" w:sz="0" w:space="0" w:color="auto"/>
        <w:bottom w:val="none" w:sz="0" w:space="0" w:color="auto"/>
        <w:right w:val="none" w:sz="0" w:space="0" w:color="auto"/>
      </w:divBdr>
    </w:div>
    <w:div w:id="821044171">
      <w:bodyDiv w:val="1"/>
      <w:marLeft w:val="0"/>
      <w:marRight w:val="0"/>
      <w:marTop w:val="0"/>
      <w:marBottom w:val="0"/>
      <w:divBdr>
        <w:top w:val="none" w:sz="0" w:space="0" w:color="auto"/>
        <w:left w:val="none" w:sz="0" w:space="0" w:color="auto"/>
        <w:bottom w:val="none" w:sz="0" w:space="0" w:color="auto"/>
        <w:right w:val="none" w:sz="0" w:space="0" w:color="auto"/>
      </w:divBdr>
    </w:div>
    <w:div w:id="821198370">
      <w:bodyDiv w:val="1"/>
      <w:marLeft w:val="0"/>
      <w:marRight w:val="0"/>
      <w:marTop w:val="0"/>
      <w:marBottom w:val="0"/>
      <w:divBdr>
        <w:top w:val="none" w:sz="0" w:space="0" w:color="auto"/>
        <w:left w:val="none" w:sz="0" w:space="0" w:color="auto"/>
        <w:bottom w:val="none" w:sz="0" w:space="0" w:color="auto"/>
        <w:right w:val="none" w:sz="0" w:space="0" w:color="auto"/>
      </w:divBdr>
    </w:div>
    <w:div w:id="821387893">
      <w:bodyDiv w:val="1"/>
      <w:marLeft w:val="0"/>
      <w:marRight w:val="0"/>
      <w:marTop w:val="0"/>
      <w:marBottom w:val="0"/>
      <w:divBdr>
        <w:top w:val="none" w:sz="0" w:space="0" w:color="auto"/>
        <w:left w:val="none" w:sz="0" w:space="0" w:color="auto"/>
        <w:bottom w:val="none" w:sz="0" w:space="0" w:color="auto"/>
        <w:right w:val="none" w:sz="0" w:space="0" w:color="auto"/>
      </w:divBdr>
    </w:div>
    <w:div w:id="822937127">
      <w:bodyDiv w:val="1"/>
      <w:marLeft w:val="0"/>
      <w:marRight w:val="0"/>
      <w:marTop w:val="0"/>
      <w:marBottom w:val="0"/>
      <w:divBdr>
        <w:top w:val="none" w:sz="0" w:space="0" w:color="auto"/>
        <w:left w:val="none" w:sz="0" w:space="0" w:color="auto"/>
        <w:bottom w:val="none" w:sz="0" w:space="0" w:color="auto"/>
        <w:right w:val="none" w:sz="0" w:space="0" w:color="auto"/>
      </w:divBdr>
    </w:div>
    <w:div w:id="828058659">
      <w:bodyDiv w:val="1"/>
      <w:marLeft w:val="0"/>
      <w:marRight w:val="0"/>
      <w:marTop w:val="0"/>
      <w:marBottom w:val="0"/>
      <w:divBdr>
        <w:top w:val="none" w:sz="0" w:space="0" w:color="auto"/>
        <w:left w:val="none" w:sz="0" w:space="0" w:color="auto"/>
        <w:bottom w:val="none" w:sz="0" w:space="0" w:color="auto"/>
        <w:right w:val="none" w:sz="0" w:space="0" w:color="auto"/>
      </w:divBdr>
    </w:div>
    <w:div w:id="830951753">
      <w:bodyDiv w:val="1"/>
      <w:marLeft w:val="0"/>
      <w:marRight w:val="0"/>
      <w:marTop w:val="0"/>
      <w:marBottom w:val="0"/>
      <w:divBdr>
        <w:top w:val="none" w:sz="0" w:space="0" w:color="auto"/>
        <w:left w:val="none" w:sz="0" w:space="0" w:color="auto"/>
        <w:bottom w:val="none" w:sz="0" w:space="0" w:color="auto"/>
        <w:right w:val="none" w:sz="0" w:space="0" w:color="auto"/>
      </w:divBdr>
    </w:div>
    <w:div w:id="831409119">
      <w:bodyDiv w:val="1"/>
      <w:marLeft w:val="0"/>
      <w:marRight w:val="0"/>
      <w:marTop w:val="0"/>
      <w:marBottom w:val="0"/>
      <w:divBdr>
        <w:top w:val="none" w:sz="0" w:space="0" w:color="auto"/>
        <w:left w:val="none" w:sz="0" w:space="0" w:color="auto"/>
        <w:bottom w:val="none" w:sz="0" w:space="0" w:color="auto"/>
        <w:right w:val="none" w:sz="0" w:space="0" w:color="auto"/>
      </w:divBdr>
    </w:div>
    <w:div w:id="833959015">
      <w:bodyDiv w:val="1"/>
      <w:marLeft w:val="0"/>
      <w:marRight w:val="0"/>
      <w:marTop w:val="0"/>
      <w:marBottom w:val="0"/>
      <w:divBdr>
        <w:top w:val="none" w:sz="0" w:space="0" w:color="auto"/>
        <w:left w:val="none" w:sz="0" w:space="0" w:color="auto"/>
        <w:bottom w:val="none" w:sz="0" w:space="0" w:color="auto"/>
        <w:right w:val="none" w:sz="0" w:space="0" w:color="auto"/>
      </w:divBdr>
    </w:div>
    <w:div w:id="835418561">
      <w:bodyDiv w:val="1"/>
      <w:marLeft w:val="0"/>
      <w:marRight w:val="0"/>
      <w:marTop w:val="0"/>
      <w:marBottom w:val="0"/>
      <w:divBdr>
        <w:top w:val="none" w:sz="0" w:space="0" w:color="auto"/>
        <w:left w:val="none" w:sz="0" w:space="0" w:color="auto"/>
        <w:bottom w:val="none" w:sz="0" w:space="0" w:color="auto"/>
        <w:right w:val="none" w:sz="0" w:space="0" w:color="auto"/>
      </w:divBdr>
    </w:div>
    <w:div w:id="837186034">
      <w:bodyDiv w:val="1"/>
      <w:marLeft w:val="0"/>
      <w:marRight w:val="0"/>
      <w:marTop w:val="0"/>
      <w:marBottom w:val="0"/>
      <w:divBdr>
        <w:top w:val="none" w:sz="0" w:space="0" w:color="auto"/>
        <w:left w:val="none" w:sz="0" w:space="0" w:color="auto"/>
        <w:bottom w:val="none" w:sz="0" w:space="0" w:color="auto"/>
        <w:right w:val="none" w:sz="0" w:space="0" w:color="auto"/>
      </w:divBdr>
    </w:div>
    <w:div w:id="838738849">
      <w:bodyDiv w:val="1"/>
      <w:marLeft w:val="0"/>
      <w:marRight w:val="0"/>
      <w:marTop w:val="0"/>
      <w:marBottom w:val="0"/>
      <w:divBdr>
        <w:top w:val="none" w:sz="0" w:space="0" w:color="auto"/>
        <w:left w:val="none" w:sz="0" w:space="0" w:color="auto"/>
        <w:bottom w:val="none" w:sz="0" w:space="0" w:color="auto"/>
        <w:right w:val="none" w:sz="0" w:space="0" w:color="auto"/>
      </w:divBdr>
    </w:div>
    <w:div w:id="840126528">
      <w:bodyDiv w:val="1"/>
      <w:marLeft w:val="0"/>
      <w:marRight w:val="0"/>
      <w:marTop w:val="0"/>
      <w:marBottom w:val="0"/>
      <w:divBdr>
        <w:top w:val="none" w:sz="0" w:space="0" w:color="auto"/>
        <w:left w:val="none" w:sz="0" w:space="0" w:color="auto"/>
        <w:bottom w:val="none" w:sz="0" w:space="0" w:color="auto"/>
        <w:right w:val="none" w:sz="0" w:space="0" w:color="auto"/>
      </w:divBdr>
    </w:div>
    <w:div w:id="841162479">
      <w:bodyDiv w:val="1"/>
      <w:marLeft w:val="0"/>
      <w:marRight w:val="0"/>
      <w:marTop w:val="0"/>
      <w:marBottom w:val="0"/>
      <w:divBdr>
        <w:top w:val="none" w:sz="0" w:space="0" w:color="auto"/>
        <w:left w:val="none" w:sz="0" w:space="0" w:color="auto"/>
        <w:bottom w:val="none" w:sz="0" w:space="0" w:color="auto"/>
        <w:right w:val="none" w:sz="0" w:space="0" w:color="auto"/>
      </w:divBdr>
    </w:div>
    <w:div w:id="842472546">
      <w:bodyDiv w:val="1"/>
      <w:marLeft w:val="0"/>
      <w:marRight w:val="0"/>
      <w:marTop w:val="0"/>
      <w:marBottom w:val="0"/>
      <w:divBdr>
        <w:top w:val="none" w:sz="0" w:space="0" w:color="auto"/>
        <w:left w:val="none" w:sz="0" w:space="0" w:color="auto"/>
        <w:bottom w:val="none" w:sz="0" w:space="0" w:color="auto"/>
        <w:right w:val="none" w:sz="0" w:space="0" w:color="auto"/>
      </w:divBdr>
    </w:div>
    <w:div w:id="843593386">
      <w:bodyDiv w:val="1"/>
      <w:marLeft w:val="0"/>
      <w:marRight w:val="0"/>
      <w:marTop w:val="0"/>
      <w:marBottom w:val="0"/>
      <w:divBdr>
        <w:top w:val="none" w:sz="0" w:space="0" w:color="auto"/>
        <w:left w:val="none" w:sz="0" w:space="0" w:color="auto"/>
        <w:bottom w:val="none" w:sz="0" w:space="0" w:color="auto"/>
        <w:right w:val="none" w:sz="0" w:space="0" w:color="auto"/>
      </w:divBdr>
    </w:div>
    <w:div w:id="847132227">
      <w:bodyDiv w:val="1"/>
      <w:marLeft w:val="0"/>
      <w:marRight w:val="0"/>
      <w:marTop w:val="0"/>
      <w:marBottom w:val="0"/>
      <w:divBdr>
        <w:top w:val="none" w:sz="0" w:space="0" w:color="auto"/>
        <w:left w:val="none" w:sz="0" w:space="0" w:color="auto"/>
        <w:bottom w:val="none" w:sz="0" w:space="0" w:color="auto"/>
        <w:right w:val="none" w:sz="0" w:space="0" w:color="auto"/>
      </w:divBdr>
    </w:div>
    <w:div w:id="847139079">
      <w:bodyDiv w:val="1"/>
      <w:marLeft w:val="0"/>
      <w:marRight w:val="0"/>
      <w:marTop w:val="0"/>
      <w:marBottom w:val="0"/>
      <w:divBdr>
        <w:top w:val="none" w:sz="0" w:space="0" w:color="auto"/>
        <w:left w:val="none" w:sz="0" w:space="0" w:color="auto"/>
        <w:bottom w:val="none" w:sz="0" w:space="0" w:color="auto"/>
        <w:right w:val="none" w:sz="0" w:space="0" w:color="auto"/>
      </w:divBdr>
    </w:div>
    <w:div w:id="852643126">
      <w:bodyDiv w:val="1"/>
      <w:marLeft w:val="0"/>
      <w:marRight w:val="0"/>
      <w:marTop w:val="0"/>
      <w:marBottom w:val="0"/>
      <w:divBdr>
        <w:top w:val="none" w:sz="0" w:space="0" w:color="auto"/>
        <w:left w:val="none" w:sz="0" w:space="0" w:color="auto"/>
        <w:bottom w:val="none" w:sz="0" w:space="0" w:color="auto"/>
        <w:right w:val="none" w:sz="0" w:space="0" w:color="auto"/>
      </w:divBdr>
    </w:div>
    <w:div w:id="853032134">
      <w:bodyDiv w:val="1"/>
      <w:marLeft w:val="0"/>
      <w:marRight w:val="0"/>
      <w:marTop w:val="0"/>
      <w:marBottom w:val="0"/>
      <w:divBdr>
        <w:top w:val="none" w:sz="0" w:space="0" w:color="auto"/>
        <w:left w:val="none" w:sz="0" w:space="0" w:color="auto"/>
        <w:bottom w:val="none" w:sz="0" w:space="0" w:color="auto"/>
        <w:right w:val="none" w:sz="0" w:space="0" w:color="auto"/>
      </w:divBdr>
    </w:div>
    <w:div w:id="853305398">
      <w:bodyDiv w:val="1"/>
      <w:marLeft w:val="0"/>
      <w:marRight w:val="0"/>
      <w:marTop w:val="0"/>
      <w:marBottom w:val="0"/>
      <w:divBdr>
        <w:top w:val="none" w:sz="0" w:space="0" w:color="auto"/>
        <w:left w:val="none" w:sz="0" w:space="0" w:color="auto"/>
        <w:bottom w:val="none" w:sz="0" w:space="0" w:color="auto"/>
        <w:right w:val="none" w:sz="0" w:space="0" w:color="auto"/>
      </w:divBdr>
    </w:div>
    <w:div w:id="854923648">
      <w:bodyDiv w:val="1"/>
      <w:marLeft w:val="0"/>
      <w:marRight w:val="0"/>
      <w:marTop w:val="0"/>
      <w:marBottom w:val="0"/>
      <w:divBdr>
        <w:top w:val="none" w:sz="0" w:space="0" w:color="auto"/>
        <w:left w:val="none" w:sz="0" w:space="0" w:color="auto"/>
        <w:bottom w:val="none" w:sz="0" w:space="0" w:color="auto"/>
        <w:right w:val="none" w:sz="0" w:space="0" w:color="auto"/>
      </w:divBdr>
    </w:div>
    <w:div w:id="855341581">
      <w:bodyDiv w:val="1"/>
      <w:marLeft w:val="0"/>
      <w:marRight w:val="0"/>
      <w:marTop w:val="0"/>
      <w:marBottom w:val="0"/>
      <w:divBdr>
        <w:top w:val="none" w:sz="0" w:space="0" w:color="auto"/>
        <w:left w:val="none" w:sz="0" w:space="0" w:color="auto"/>
        <w:bottom w:val="none" w:sz="0" w:space="0" w:color="auto"/>
        <w:right w:val="none" w:sz="0" w:space="0" w:color="auto"/>
      </w:divBdr>
    </w:div>
    <w:div w:id="857625473">
      <w:bodyDiv w:val="1"/>
      <w:marLeft w:val="0"/>
      <w:marRight w:val="0"/>
      <w:marTop w:val="0"/>
      <w:marBottom w:val="0"/>
      <w:divBdr>
        <w:top w:val="none" w:sz="0" w:space="0" w:color="auto"/>
        <w:left w:val="none" w:sz="0" w:space="0" w:color="auto"/>
        <w:bottom w:val="none" w:sz="0" w:space="0" w:color="auto"/>
        <w:right w:val="none" w:sz="0" w:space="0" w:color="auto"/>
      </w:divBdr>
    </w:div>
    <w:div w:id="857701550">
      <w:bodyDiv w:val="1"/>
      <w:marLeft w:val="0"/>
      <w:marRight w:val="0"/>
      <w:marTop w:val="0"/>
      <w:marBottom w:val="0"/>
      <w:divBdr>
        <w:top w:val="none" w:sz="0" w:space="0" w:color="auto"/>
        <w:left w:val="none" w:sz="0" w:space="0" w:color="auto"/>
        <w:bottom w:val="none" w:sz="0" w:space="0" w:color="auto"/>
        <w:right w:val="none" w:sz="0" w:space="0" w:color="auto"/>
      </w:divBdr>
    </w:div>
    <w:div w:id="859515200">
      <w:bodyDiv w:val="1"/>
      <w:marLeft w:val="0"/>
      <w:marRight w:val="0"/>
      <w:marTop w:val="0"/>
      <w:marBottom w:val="0"/>
      <w:divBdr>
        <w:top w:val="none" w:sz="0" w:space="0" w:color="auto"/>
        <w:left w:val="none" w:sz="0" w:space="0" w:color="auto"/>
        <w:bottom w:val="none" w:sz="0" w:space="0" w:color="auto"/>
        <w:right w:val="none" w:sz="0" w:space="0" w:color="auto"/>
      </w:divBdr>
    </w:div>
    <w:div w:id="861430598">
      <w:bodyDiv w:val="1"/>
      <w:marLeft w:val="0"/>
      <w:marRight w:val="0"/>
      <w:marTop w:val="0"/>
      <w:marBottom w:val="0"/>
      <w:divBdr>
        <w:top w:val="none" w:sz="0" w:space="0" w:color="auto"/>
        <w:left w:val="none" w:sz="0" w:space="0" w:color="auto"/>
        <w:bottom w:val="none" w:sz="0" w:space="0" w:color="auto"/>
        <w:right w:val="none" w:sz="0" w:space="0" w:color="auto"/>
      </w:divBdr>
    </w:div>
    <w:div w:id="862013567">
      <w:bodyDiv w:val="1"/>
      <w:marLeft w:val="0"/>
      <w:marRight w:val="0"/>
      <w:marTop w:val="0"/>
      <w:marBottom w:val="0"/>
      <w:divBdr>
        <w:top w:val="none" w:sz="0" w:space="0" w:color="auto"/>
        <w:left w:val="none" w:sz="0" w:space="0" w:color="auto"/>
        <w:bottom w:val="none" w:sz="0" w:space="0" w:color="auto"/>
        <w:right w:val="none" w:sz="0" w:space="0" w:color="auto"/>
      </w:divBdr>
    </w:div>
    <w:div w:id="862129119">
      <w:bodyDiv w:val="1"/>
      <w:marLeft w:val="0"/>
      <w:marRight w:val="0"/>
      <w:marTop w:val="0"/>
      <w:marBottom w:val="0"/>
      <w:divBdr>
        <w:top w:val="none" w:sz="0" w:space="0" w:color="auto"/>
        <w:left w:val="none" w:sz="0" w:space="0" w:color="auto"/>
        <w:bottom w:val="none" w:sz="0" w:space="0" w:color="auto"/>
        <w:right w:val="none" w:sz="0" w:space="0" w:color="auto"/>
      </w:divBdr>
    </w:div>
    <w:div w:id="864363159">
      <w:bodyDiv w:val="1"/>
      <w:marLeft w:val="0"/>
      <w:marRight w:val="0"/>
      <w:marTop w:val="0"/>
      <w:marBottom w:val="0"/>
      <w:divBdr>
        <w:top w:val="none" w:sz="0" w:space="0" w:color="auto"/>
        <w:left w:val="none" w:sz="0" w:space="0" w:color="auto"/>
        <w:bottom w:val="none" w:sz="0" w:space="0" w:color="auto"/>
        <w:right w:val="none" w:sz="0" w:space="0" w:color="auto"/>
      </w:divBdr>
    </w:div>
    <w:div w:id="866941296">
      <w:bodyDiv w:val="1"/>
      <w:marLeft w:val="0"/>
      <w:marRight w:val="0"/>
      <w:marTop w:val="0"/>
      <w:marBottom w:val="0"/>
      <w:divBdr>
        <w:top w:val="none" w:sz="0" w:space="0" w:color="auto"/>
        <w:left w:val="none" w:sz="0" w:space="0" w:color="auto"/>
        <w:bottom w:val="none" w:sz="0" w:space="0" w:color="auto"/>
        <w:right w:val="none" w:sz="0" w:space="0" w:color="auto"/>
      </w:divBdr>
    </w:div>
    <w:div w:id="869998961">
      <w:bodyDiv w:val="1"/>
      <w:marLeft w:val="0"/>
      <w:marRight w:val="0"/>
      <w:marTop w:val="0"/>
      <w:marBottom w:val="0"/>
      <w:divBdr>
        <w:top w:val="none" w:sz="0" w:space="0" w:color="auto"/>
        <w:left w:val="none" w:sz="0" w:space="0" w:color="auto"/>
        <w:bottom w:val="none" w:sz="0" w:space="0" w:color="auto"/>
        <w:right w:val="none" w:sz="0" w:space="0" w:color="auto"/>
      </w:divBdr>
    </w:div>
    <w:div w:id="872111839">
      <w:bodyDiv w:val="1"/>
      <w:marLeft w:val="0"/>
      <w:marRight w:val="0"/>
      <w:marTop w:val="0"/>
      <w:marBottom w:val="0"/>
      <w:divBdr>
        <w:top w:val="none" w:sz="0" w:space="0" w:color="auto"/>
        <w:left w:val="none" w:sz="0" w:space="0" w:color="auto"/>
        <w:bottom w:val="none" w:sz="0" w:space="0" w:color="auto"/>
        <w:right w:val="none" w:sz="0" w:space="0" w:color="auto"/>
      </w:divBdr>
    </w:div>
    <w:div w:id="872574116">
      <w:bodyDiv w:val="1"/>
      <w:marLeft w:val="0"/>
      <w:marRight w:val="0"/>
      <w:marTop w:val="0"/>
      <w:marBottom w:val="0"/>
      <w:divBdr>
        <w:top w:val="none" w:sz="0" w:space="0" w:color="auto"/>
        <w:left w:val="none" w:sz="0" w:space="0" w:color="auto"/>
        <w:bottom w:val="none" w:sz="0" w:space="0" w:color="auto"/>
        <w:right w:val="none" w:sz="0" w:space="0" w:color="auto"/>
      </w:divBdr>
    </w:div>
    <w:div w:id="875586001">
      <w:bodyDiv w:val="1"/>
      <w:marLeft w:val="0"/>
      <w:marRight w:val="0"/>
      <w:marTop w:val="0"/>
      <w:marBottom w:val="0"/>
      <w:divBdr>
        <w:top w:val="none" w:sz="0" w:space="0" w:color="auto"/>
        <w:left w:val="none" w:sz="0" w:space="0" w:color="auto"/>
        <w:bottom w:val="none" w:sz="0" w:space="0" w:color="auto"/>
        <w:right w:val="none" w:sz="0" w:space="0" w:color="auto"/>
      </w:divBdr>
    </w:div>
    <w:div w:id="875654414">
      <w:bodyDiv w:val="1"/>
      <w:marLeft w:val="0"/>
      <w:marRight w:val="0"/>
      <w:marTop w:val="0"/>
      <w:marBottom w:val="0"/>
      <w:divBdr>
        <w:top w:val="none" w:sz="0" w:space="0" w:color="auto"/>
        <w:left w:val="none" w:sz="0" w:space="0" w:color="auto"/>
        <w:bottom w:val="none" w:sz="0" w:space="0" w:color="auto"/>
        <w:right w:val="none" w:sz="0" w:space="0" w:color="auto"/>
      </w:divBdr>
    </w:div>
    <w:div w:id="876160118">
      <w:bodyDiv w:val="1"/>
      <w:marLeft w:val="0"/>
      <w:marRight w:val="0"/>
      <w:marTop w:val="0"/>
      <w:marBottom w:val="0"/>
      <w:divBdr>
        <w:top w:val="none" w:sz="0" w:space="0" w:color="auto"/>
        <w:left w:val="none" w:sz="0" w:space="0" w:color="auto"/>
        <w:bottom w:val="none" w:sz="0" w:space="0" w:color="auto"/>
        <w:right w:val="none" w:sz="0" w:space="0" w:color="auto"/>
      </w:divBdr>
    </w:div>
    <w:div w:id="878931295">
      <w:bodyDiv w:val="1"/>
      <w:marLeft w:val="0"/>
      <w:marRight w:val="0"/>
      <w:marTop w:val="0"/>
      <w:marBottom w:val="0"/>
      <w:divBdr>
        <w:top w:val="none" w:sz="0" w:space="0" w:color="auto"/>
        <w:left w:val="none" w:sz="0" w:space="0" w:color="auto"/>
        <w:bottom w:val="none" w:sz="0" w:space="0" w:color="auto"/>
        <w:right w:val="none" w:sz="0" w:space="0" w:color="auto"/>
      </w:divBdr>
    </w:div>
    <w:div w:id="879247427">
      <w:bodyDiv w:val="1"/>
      <w:marLeft w:val="0"/>
      <w:marRight w:val="0"/>
      <w:marTop w:val="0"/>
      <w:marBottom w:val="0"/>
      <w:divBdr>
        <w:top w:val="none" w:sz="0" w:space="0" w:color="auto"/>
        <w:left w:val="none" w:sz="0" w:space="0" w:color="auto"/>
        <w:bottom w:val="none" w:sz="0" w:space="0" w:color="auto"/>
        <w:right w:val="none" w:sz="0" w:space="0" w:color="auto"/>
      </w:divBdr>
    </w:div>
    <w:div w:id="883373171">
      <w:bodyDiv w:val="1"/>
      <w:marLeft w:val="0"/>
      <w:marRight w:val="0"/>
      <w:marTop w:val="0"/>
      <w:marBottom w:val="0"/>
      <w:divBdr>
        <w:top w:val="none" w:sz="0" w:space="0" w:color="auto"/>
        <w:left w:val="none" w:sz="0" w:space="0" w:color="auto"/>
        <w:bottom w:val="none" w:sz="0" w:space="0" w:color="auto"/>
        <w:right w:val="none" w:sz="0" w:space="0" w:color="auto"/>
      </w:divBdr>
    </w:div>
    <w:div w:id="883518173">
      <w:bodyDiv w:val="1"/>
      <w:marLeft w:val="0"/>
      <w:marRight w:val="0"/>
      <w:marTop w:val="0"/>
      <w:marBottom w:val="0"/>
      <w:divBdr>
        <w:top w:val="none" w:sz="0" w:space="0" w:color="auto"/>
        <w:left w:val="none" w:sz="0" w:space="0" w:color="auto"/>
        <w:bottom w:val="none" w:sz="0" w:space="0" w:color="auto"/>
        <w:right w:val="none" w:sz="0" w:space="0" w:color="auto"/>
      </w:divBdr>
    </w:div>
    <w:div w:id="886454004">
      <w:bodyDiv w:val="1"/>
      <w:marLeft w:val="0"/>
      <w:marRight w:val="0"/>
      <w:marTop w:val="0"/>
      <w:marBottom w:val="0"/>
      <w:divBdr>
        <w:top w:val="none" w:sz="0" w:space="0" w:color="auto"/>
        <w:left w:val="none" w:sz="0" w:space="0" w:color="auto"/>
        <w:bottom w:val="none" w:sz="0" w:space="0" w:color="auto"/>
        <w:right w:val="none" w:sz="0" w:space="0" w:color="auto"/>
      </w:divBdr>
    </w:div>
    <w:div w:id="886599845">
      <w:bodyDiv w:val="1"/>
      <w:marLeft w:val="0"/>
      <w:marRight w:val="0"/>
      <w:marTop w:val="0"/>
      <w:marBottom w:val="0"/>
      <w:divBdr>
        <w:top w:val="none" w:sz="0" w:space="0" w:color="auto"/>
        <w:left w:val="none" w:sz="0" w:space="0" w:color="auto"/>
        <w:bottom w:val="none" w:sz="0" w:space="0" w:color="auto"/>
        <w:right w:val="none" w:sz="0" w:space="0" w:color="auto"/>
      </w:divBdr>
    </w:div>
    <w:div w:id="887570283">
      <w:bodyDiv w:val="1"/>
      <w:marLeft w:val="0"/>
      <w:marRight w:val="0"/>
      <w:marTop w:val="0"/>
      <w:marBottom w:val="0"/>
      <w:divBdr>
        <w:top w:val="none" w:sz="0" w:space="0" w:color="auto"/>
        <w:left w:val="none" w:sz="0" w:space="0" w:color="auto"/>
        <w:bottom w:val="none" w:sz="0" w:space="0" w:color="auto"/>
        <w:right w:val="none" w:sz="0" w:space="0" w:color="auto"/>
      </w:divBdr>
    </w:div>
    <w:div w:id="888763225">
      <w:bodyDiv w:val="1"/>
      <w:marLeft w:val="0"/>
      <w:marRight w:val="0"/>
      <w:marTop w:val="0"/>
      <w:marBottom w:val="0"/>
      <w:divBdr>
        <w:top w:val="none" w:sz="0" w:space="0" w:color="auto"/>
        <w:left w:val="none" w:sz="0" w:space="0" w:color="auto"/>
        <w:bottom w:val="none" w:sz="0" w:space="0" w:color="auto"/>
        <w:right w:val="none" w:sz="0" w:space="0" w:color="auto"/>
      </w:divBdr>
    </w:div>
    <w:div w:id="890381587">
      <w:bodyDiv w:val="1"/>
      <w:marLeft w:val="0"/>
      <w:marRight w:val="0"/>
      <w:marTop w:val="0"/>
      <w:marBottom w:val="0"/>
      <w:divBdr>
        <w:top w:val="none" w:sz="0" w:space="0" w:color="auto"/>
        <w:left w:val="none" w:sz="0" w:space="0" w:color="auto"/>
        <w:bottom w:val="none" w:sz="0" w:space="0" w:color="auto"/>
        <w:right w:val="none" w:sz="0" w:space="0" w:color="auto"/>
      </w:divBdr>
    </w:div>
    <w:div w:id="890651235">
      <w:bodyDiv w:val="1"/>
      <w:marLeft w:val="0"/>
      <w:marRight w:val="0"/>
      <w:marTop w:val="0"/>
      <w:marBottom w:val="0"/>
      <w:divBdr>
        <w:top w:val="none" w:sz="0" w:space="0" w:color="auto"/>
        <w:left w:val="none" w:sz="0" w:space="0" w:color="auto"/>
        <w:bottom w:val="none" w:sz="0" w:space="0" w:color="auto"/>
        <w:right w:val="none" w:sz="0" w:space="0" w:color="auto"/>
      </w:divBdr>
    </w:div>
    <w:div w:id="890968260">
      <w:bodyDiv w:val="1"/>
      <w:marLeft w:val="0"/>
      <w:marRight w:val="0"/>
      <w:marTop w:val="0"/>
      <w:marBottom w:val="0"/>
      <w:divBdr>
        <w:top w:val="none" w:sz="0" w:space="0" w:color="auto"/>
        <w:left w:val="none" w:sz="0" w:space="0" w:color="auto"/>
        <w:bottom w:val="none" w:sz="0" w:space="0" w:color="auto"/>
        <w:right w:val="none" w:sz="0" w:space="0" w:color="auto"/>
      </w:divBdr>
    </w:div>
    <w:div w:id="892158603">
      <w:bodyDiv w:val="1"/>
      <w:marLeft w:val="0"/>
      <w:marRight w:val="0"/>
      <w:marTop w:val="0"/>
      <w:marBottom w:val="0"/>
      <w:divBdr>
        <w:top w:val="none" w:sz="0" w:space="0" w:color="auto"/>
        <w:left w:val="none" w:sz="0" w:space="0" w:color="auto"/>
        <w:bottom w:val="none" w:sz="0" w:space="0" w:color="auto"/>
        <w:right w:val="none" w:sz="0" w:space="0" w:color="auto"/>
      </w:divBdr>
    </w:div>
    <w:div w:id="893782973">
      <w:bodyDiv w:val="1"/>
      <w:marLeft w:val="0"/>
      <w:marRight w:val="0"/>
      <w:marTop w:val="0"/>
      <w:marBottom w:val="0"/>
      <w:divBdr>
        <w:top w:val="none" w:sz="0" w:space="0" w:color="auto"/>
        <w:left w:val="none" w:sz="0" w:space="0" w:color="auto"/>
        <w:bottom w:val="none" w:sz="0" w:space="0" w:color="auto"/>
        <w:right w:val="none" w:sz="0" w:space="0" w:color="auto"/>
      </w:divBdr>
    </w:div>
    <w:div w:id="896358775">
      <w:bodyDiv w:val="1"/>
      <w:marLeft w:val="0"/>
      <w:marRight w:val="0"/>
      <w:marTop w:val="0"/>
      <w:marBottom w:val="0"/>
      <w:divBdr>
        <w:top w:val="none" w:sz="0" w:space="0" w:color="auto"/>
        <w:left w:val="none" w:sz="0" w:space="0" w:color="auto"/>
        <w:bottom w:val="none" w:sz="0" w:space="0" w:color="auto"/>
        <w:right w:val="none" w:sz="0" w:space="0" w:color="auto"/>
      </w:divBdr>
    </w:div>
    <w:div w:id="897328767">
      <w:bodyDiv w:val="1"/>
      <w:marLeft w:val="0"/>
      <w:marRight w:val="0"/>
      <w:marTop w:val="0"/>
      <w:marBottom w:val="0"/>
      <w:divBdr>
        <w:top w:val="none" w:sz="0" w:space="0" w:color="auto"/>
        <w:left w:val="none" w:sz="0" w:space="0" w:color="auto"/>
        <w:bottom w:val="none" w:sz="0" w:space="0" w:color="auto"/>
        <w:right w:val="none" w:sz="0" w:space="0" w:color="auto"/>
      </w:divBdr>
    </w:div>
    <w:div w:id="901982656">
      <w:bodyDiv w:val="1"/>
      <w:marLeft w:val="0"/>
      <w:marRight w:val="0"/>
      <w:marTop w:val="0"/>
      <w:marBottom w:val="0"/>
      <w:divBdr>
        <w:top w:val="none" w:sz="0" w:space="0" w:color="auto"/>
        <w:left w:val="none" w:sz="0" w:space="0" w:color="auto"/>
        <w:bottom w:val="none" w:sz="0" w:space="0" w:color="auto"/>
        <w:right w:val="none" w:sz="0" w:space="0" w:color="auto"/>
      </w:divBdr>
    </w:div>
    <w:div w:id="903564989">
      <w:bodyDiv w:val="1"/>
      <w:marLeft w:val="0"/>
      <w:marRight w:val="0"/>
      <w:marTop w:val="0"/>
      <w:marBottom w:val="0"/>
      <w:divBdr>
        <w:top w:val="none" w:sz="0" w:space="0" w:color="auto"/>
        <w:left w:val="none" w:sz="0" w:space="0" w:color="auto"/>
        <w:bottom w:val="none" w:sz="0" w:space="0" w:color="auto"/>
        <w:right w:val="none" w:sz="0" w:space="0" w:color="auto"/>
      </w:divBdr>
    </w:div>
    <w:div w:id="909074971">
      <w:bodyDiv w:val="1"/>
      <w:marLeft w:val="0"/>
      <w:marRight w:val="0"/>
      <w:marTop w:val="0"/>
      <w:marBottom w:val="0"/>
      <w:divBdr>
        <w:top w:val="none" w:sz="0" w:space="0" w:color="auto"/>
        <w:left w:val="none" w:sz="0" w:space="0" w:color="auto"/>
        <w:bottom w:val="none" w:sz="0" w:space="0" w:color="auto"/>
        <w:right w:val="none" w:sz="0" w:space="0" w:color="auto"/>
      </w:divBdr>
    </w:div>
    <w:div w:id="914434130">
      <w:bodyDiv w:val="1"/>
      <w:marLeft w:val="0"/>
      <w:marRight w:val="0"/>
      <w:marTop w:val="0"/>
      <w:marBottom w:val="0"/>
      <w:divBdr>
        <w:top w:val="none" w:sz="0" w:space="0" w:color="auto"/>
        <w:left w:val="none" w:sz="0" w:space="0" w:color="auto"/>
        <w:bottom w:val="none" w:sz="0" w:space="0" w:color="auto"/>
        <w:right w:val="none" w:sz="0" w:space="0" w:color="auto"/>
      </w:divBdr>
    </w:div>
    <w:div w:id="916015683">
      <w:bodyDiv w:val="1"/>
      <w:marLeft w:val="0"/>
      <w:marRight w:val="0"/>
      <w:marTop w:val="0"/>
      <w:marBottom w:val="0"/>
      <w:divBdr>
        <w:top w:val="none" w:sz="0" w:space="0" w:color="auto"/>
        <w:left w:val="none" w:sz="0" w:space="0" w:color="auto"/>
        <w:bottom w:val="none" w:sz="0" w:space="0" w:color="auto"/>
        <w:right w:val="none" w:sz="0" w:space="0" w:color="auto"/>
      </w:divBdr>
    </w:div>
    <w:div w:id="919216963">
      <w:bodyDiv w:val="1"/>
      <w:marLeft w:val="0"/>
      <w:marRight w:val="0"/>
      <w:marTop w:val="0"/>
      <w:marBottom w:val="0"/>
      <w:divBdr>
        <w:top w:val="none" w:sz="0" w:space="0" w:color="auto"/>
        <w:left w:val="none" w:sz="0" w:space="0" w:color="auto"/>
        <w:bottom w:val="none" w:sz="0" w:space="0" w:color="auto"/>
        <w:right w:val="none" w:sz="0" w:space="0" w:color="auto"/>
      </w:divBdr>
    </w:div>
    <w:div w:id="922181027">
      <w:bodyDiv w:val="1"/>
      <w:marLeft w:val="0"/>
      <w:marRight w:val="0"/>
      <w:marTop w:val="0"/>
      <w:marBottom w:val="0"/>
      <w:divBdr>
        <w:top w:val="none" w:sz="0" w:space="0" w:color="auto"/>
        <w:left w:val="none" w:sz="0" w:space="0" w:color="auto"/>
        <w:bottom w:val="none" w:sz="0" w:space="0" w:color="auto"/>
        <w:right w:val="none" w:sz="0" w:space="0" w:color="auto"/>
      </w:divBdr>
    </w:div>
    <w:div w:id="922223869">
      <w:bodyDiv w:val="1"/>
      <w:marLeft w:val="0"/>
      <w:marRight w:val="0"/>
      <w:marTop w:val="0"/>
      <w:marBottom w:val="0"/>
      <w:divBdr>
        <w:top w:val="none" w:sz="0" w:space="0" w:color="auto"/>
        <w:left w:val="none" w:sz="0" w:space="0" w:color="auto"/>
        <w:bottom w:val="none" w:sz="0" w:space="0" w:color="auto"/>
        <w:right w:val="none" w:sz="0" w:space="0" w:color="auto"/>
      </w:divBdr>
    </w:div>
    <w:div w:id="923149552">
      <w:bodyDiv w:val="1"/>
      <w:marLeft w:val="0"/>
      <w:marRight w:val="0"/>
      <w:marTop w:val="0"/>
      <w:marBottom w:val="0"/>
      <w:divBdr>
        <w:top w:val="none" w:sz="0" w:space="0" w:color="auto"/>
        <w:left w:val="none" w:sz="0" w:space="0" w:color="auto"/>
        <w:bottom w:val="none" w:sz="0" w:space="0" w:color="auto"/>
        <w:right w:val="none" w:sz="0" w:space="0" w:color="auto"/>
      </w:divBdr>
    </w:div>
    <w:div w:id="924652291">
      <w:bodyDiv w:val="1"/>
      <w:marLeft w:val="0"/>
      <w:marRight w:val="0"/>
      <w:marTop w:val="0"/>
      <w:marBottom w:val="0"/>
      <w:divBdr>
        <w:top w:val="none" w:sz="0" w:space="0" w:color="auto"/>
        <w:left w:val="none" w:sz="0" w:space="0" w:color="auto"/>
        <w:bottom w:val="none" w:sz="0" w:space="0" w:color="auto"/>
        <w:right w:val="none" w:sz="0" w:space="0" w:color="auto"/>
      </w:divBdr>
    </w:div>
    <w:div w:id="925773206">
      <w:bodyDiv w:val="1"/>
      <w:marLeft w:val="0"/>
      <w:marRight w:val="0"/>
      <w:marTop w:val="0"/>
      <w:marBottom w:val="0"/>
      <w:divBdr>
        <w:top w:val="none" w:sz="0" w:space="0" w:color="auto"/>
        <w:left w:val="none" w:sz="0" w:space="0" w:color="auto"/>
        <w:bottom w:val="none" w:sz="0" w:space="0" w:color="auto"/>
        <w:right w:val="none" w:sz="0" w:space="0" w:color="auto"/>
      </w:divBdr>
    </w:div>
    <w:div w:id="927346581">
      <w:bodyDiv w:val="1"/>
      <w:marLeft w:val="0"/>
      <w:marRight w:val="0"/>
      <w:marTop w:val="0"/>
      <w:marBottom w:val="0"/>
      <w:divBdr>
        <w:top w:val="none" w:sz="0" w:space="0" w:color="auto"/>
        <w:left w:val="none" w:sz="0" w:space="0" w:color="auto"/>
        <w:bottom w:val="none" w:sz="0" w:space="0" w:color="auto"/>
        <w:right w:val="none" w:sz="0" w:space="0" w:color="auto"/>
      </w:divBdr>
    </w:div>
    <w:div w:id="929893579">
      <w:bodyDiv w:val="1"/>
      <w:marLeft w:val="0"/>
      <w:marRight w:val="0"/>
      <w:marTop w:val="0"/>
      <w:marBottom w:val="0"/>
      <w:divBdr>
        <w:top w:val="none" w:sz="0" w:space="0" w:color="auto"/>
        <w:left w:val="none" w:sz="0" w:space="0" w:color="auto"/>
        <w:bottom w:val="none" w:sz="0" w:space="0" w:color="auto"/>
        <w:right w:val="none" w:sz="0" w:space="0" w:color="auto"/>
      </w:divBdr>
    </w:div>
    <w:div w:id="930090082">
      <w:bodyDiv w:val="1"/>
      <w:marLeft w:val="0"/>
      <w:marRight w:val="0"/>
      <w:marTop w:val="0"/>
      <w:marBottom w:val="0"/>
      <w:divBdr>
        <w:top w:val="none" w:sz="0" w:space="0" w:color="auto"/>
        <w:left w:val="none" w:sz="0" w:space="0" w:color="auto"/>
        <w:bottom w:val="none" w:sz="0" w:space="0" w:color="auto"/>
        <w:right w:val="none" w:sz="0" w:space="0" w:color="auto"/>
      </w:divBdr>
    </w:div>
    <w:div w:id="930505751">
      <w:bodyDiv w:val="1"/>
      <w:marLeft w:val="0"/>
      <w:marRight w:val="0"/>
      <w:marTop w:val="0"/>
      <w:marBottom w:val="0"/>
      <w:divBdr>
        <w:top w:val="none" w:sz="0" w:space="0" w:color="auto"/>
        <w:left w:val="none" w:sz="0" w:space="0" w:color="auto"/>
        <w:bottom w:val="none" w:sz="0" w:space="0" w:color="auto"/>
        <w:right w:val="none" w:sz="0" w:space="0" w:color="auto"/>
      </w:divBdr>
    </w:div>
    <w:div w:id="931426876">
      <w:bodyDiv w:val="1"/>
      <w:marLeft w:val="0"/>
      <w:marRight w:val="0"/>
      <w:marTop w:val="0"/>
      <w:marBottom w:val="0"/>
      <w:divBdr>
        <w:top w:val="none" w:sz="0" w:space="0" w:color="auto"/>
        <w:left w:val="none" w:sz="0" w:space="0" w:color="auto"/>
        <w:bottom w:val="none" w:sz="0" w:space="0" w:color="auto"/>
        <w:right w:val="none" w:sz="0" w:space="0" w:color="auto"/>
      </w:divBdr>
    </w:div>
    <w:div w:id="934751827">
      <w:bodyDiv w:val="1"/>
      <w:marLeft w:val="0"/>
      <w:marRight w:val="0"/>
      <w:marTop w:val="0"/>
      <w:marBottom w:val="0"/>
      <w:divBdr>
        <w:top w:val="none" w:sz="0" w:space="0" w:color="auto"/>
        <w:left w:val="none" w:sz="0" w:space="0" w:color="auto"/>
        <w:bottom w:val="none" w:sz="0" w:space="0" w:color="auto"/>
        <w:right w:val="none" w:sz="0" w:space="0" w:color="auto"/>
      </w:divBdr>
    </w:div>
    <w:div w:id="936869844">
      <w:bodyDiv w:val="1"/>
      <w:marLeft w:val="0"/>
      <w:marRight w:val="0"/>
      <w:marTop w:val="0"/>
      <w:marBottom w:val="0"/>
      <w:divBdr>
        <w:top w:val="none" w:sz="0" w:space="0" w:color="auto"/>
        <w:left w:val="none" w:sz="0" w:space="0" w:color="auto"/>
        <w:bottom w:val="none" w:sz="0" w:space="0" w:color="auto"/>
        <w:right w:val="none" w:sz="0" w:space="0" w:color="auto"/>
      </w:divBdr>
    </w:div>
    <w:div w:id="939680298">
      <w:bodyDiv w:val="1"/>
      <w:marLeft w:val="0"/>
      <w:marRight w:val="0"/>
      <w:marTop w:val="0"/>
      <w:marBottom w:val="0"/>
      <w:divBdr>
        <w:top w:val="none" w:sz="0" w:space="0" w:color="auto"/>
        <w:left w:val="none" w:sz="0" w:space="0" w:color="auto"/>
        <w:bottom w:val="none" w:sz="0" w:space="0" w:color="auto"/>
        <w:right w:val="none" w:sz="0" w:space="0" w:color="auto"/>
      </w:divBdr>
    </w:div>
    <w:div w:id="941455545">
      <w:bodyDiv w:val="1"/>
      <w:marLeft w:val="0"/>
      <w:marRight w:val="0"/>
      <w:marTop w:val="0"/>
      <w:marBottom w:val="0"/>
      <w:divBdr>
        <w:top w:val="none" w:sz="0" w:space="0" w:color="auto"/>
        <w:left w:val="none" w:sz="0" w:space="0" w:color="auto"/>
        <w:bottom w:val="none" w:sz="0" w:space="0" w:color="auto"/>
        <w:right w:val="none" w:sz="0" w:space="0" w:color="auto"/>
      </w:divBdr>
    </w:div>
    <w:div w:id="945577816">
      <w:bodyDiv w:val="1"/>
      <w:marLeft w:val="0"/>
      <w:marRight w:val="0"/>
      <w:marTop w:val="0"/>
      <w:marBottom w:val="0"/>
      <w:divBdr>
        <w:top w:val="none" w:sz="0" w:space="0" w:color="auto"/>
        <w:left w:val="none" w:sz="0" w:space="0" w:color="auto"/>
        <w:bottom w:val="none" w:sz="0" w:space="0" w:color="auto"/>
        <w:right w:val="none" w:sz="0" w:space="0" w:color="auto"/>
      </w:divBdr>
    </w:div>
    <w:div w:id="949238724">
      <w:bodyDiv w:val="1"/>
      <w:marLeft w:val="0"/>
      <w:marRight w:val="0"/>
      <w:marTop w:val="0"/>
      <w:marBottom w:val="0"/>
      <w:divBdr>
        <w:top w:val="none" w:sz="0" w:space="0" w:color="auto"/>
        <w:left w:val="none" w:sz="0" w:space="0" w:color="auto"/>
        <w:bottom w:val="none" w:sz="0" w:space="0" w:color="auto"/>
        <w:right w:val="none" w:sz="0" w:space="0" w:color="auto"/>
      </w:divBdr>
    </w:div>
    <w:div w:id="949816666">
      <w:bodyDiv w:val="1"/>
      <w:marLeft w:val="0"/>
      <w:marRight w:val="0"/>
      <w:marTop w:val="0"/>
      <w:marBottom w:val="0"/>
      <w:divBdr>
        <w:top w:val="none" w:sz="0" w:space="0" w:color="auto"/>
        <w:left w:val="none" w:sz="0" w:space="0" w:color="auto"/>
        <w:bottom w:val="none" w:sz="0" w:space="0" w:color="auto"/>
        <w:right w:val="none" w:sz="0" w:space="0" w:color="auto"/>
      </w:divBdr>
    </w:div>
    <w:div w:id="951593962">
      <w:bodyDiv w:val="1"/>
      <w:marLeft w:val="0"/>
      <w:marRight w:val="0"/>
      <w:marTop w:val="0"/>
      <w:marBottom w:val="0"/>
      <w:divBdr>
        <w:top w:val="none" w:sz="0" w:space="0" w:color="auto"/>
        <w:left w:val="none" w:sz="0" w:space="0" w:color="auto"/>
        <w:bottom w:val="none" w:sz="0" w:space="0" w:color="auto"/>
        <w:right w:val="none" w:sz="0" w:space="0" w:color="auto"/>
      </w:divBdr>
    </w:div>
    <w:div w:id="952126439">
      <w:bodyDiv w:val="1"/>
      <w:marLeft w:val="0"/>
      <w:marRight w:val="0"/>
      <w:marTop w:val="0"/>
      <w:marBottom w:val="0"/>
      <w:divBdr>
        <w:top w:val="none" w:sz="0" w:space="0" w:color="auto"/>
        <w:left w:val="none" w:sz="0" w:space="0" w:color="auto"/>
        <w:bottom w:val="none" w:sz="0" w:space="0" w:color="auto"/>
        <w:right w:val="none" w:sz="0" w:space="0" w:color="auto"/>
      </w:divBdr>
    </w:div>
    <w:div w:id="952176546">
      <w:bodyDiv w:val="1"/>
      <w:marLeft w:val="0"/>
      <w:marRight w:val="0"/>
      <w:marTop w:val="0"/>
      <w:marBottom w:val="0"/>
      <w:divBdr>
        <w:top w:val="none" w:sz="0" w:space="0" w:color="auto"/>
        <w:left w:val="none" w:sz="0" w:space="0" w:color="auto"/>
        <w:bottom w:val="none" w:sz="0" w:space="0" w:color="auto"/>
        <w:right w:val="none" w:sz="0" w:space="0" w:color="auto"/>
      </w:divBdr>
    </w:div>
    <w:div w:id="963581758">
      <w:bodyDiv w:val="1"/>
      <w:marLeft w:val="0"/>
      <w:marRight w:val="0"/>
      <w:marTop w:val="0"/>
      <w:marBottom w:val="0"/>
      <w:divBdr>
        <w:top w:val="none" w:sz="0" w:space="0" w:color="auto"/>
        <w:left w:val="none" w:sz="0" w:space="0" w:color="auto"/>
        <w:bottom w:val="none" w:sz="0" w:space="0" w:color="auto"/>
        <w:right w:val="none" w:sz="0" w:space="0" w:color="auto"/>
      </w:divBdr>
    </w:div>
    <w:div w:id="966543266">
      <w:bodyDiv w:val="1"/>
      <w:marLeft w:val="0"/>
      <w:marRight w:val="0"/>
      <w:marTop w:val="0"/>
      <w:marBottom w:val="0"/>
      <w:divBdr>
        <w:top w:val="none" w:sz="0" w:space="0" w:color="auto"/>
        <w:left w:val="none" w:sz="0" w:space="0" w:color="auto"/>
        <w:bottom w:val="none" w:sz="0" w:space="0" w:color="auto"/>
        <w:right w:val="none" w:sz="0" w:space="0" w:color="auto"/>
      </w:divBdr>
    </w:div>
    <w:div w:id="969168681">
      <w:bodyDiv w:val="1"/>
      <w:marLeft w:val="0"/>
      <w:marRight w:val="0"/>
      <w:marTop w:val="0"/>
      <w:marBottom w:val="0"/>
      <w:divBdr>
        <w:top w:val="none" w:sz="0" w:space="0" w:color="auto"/>
        <w:left w:val="none" w:sz="0" w:space="0" w:color="auto"/>
        <w:bottom w:val="none" w:sz="0" w:space="0" w:color="auto"/>
        <w:right w:val="none" w:sz="0" w:space="0" w:color="auto"/>
      </w:divBdr>
    </w:div>
    <w:div w:id="971060566">
      <w:bodyDiv w:val="1"/>
      <w:marLeft w:val="0"/>
      <w:marRight w:val="0"/>
      <w:marTop w:val="0"/>
      <w:marBottom w:val="0"/>
      <w:divBdr>
        <w:top w:val="none" w:sz="0" w:space="0" w:color="auto"/>
        <w:left w:val="none" w:sz="0" w:space="0" w:color="auto"/>
        <w:bottom w:val="none" w:sz="0" w:space="0" w:color="auto"/>
        <w:right w:val="none" w:sz="0" w:space="0" w:color="auto"/>
      </w:divBdr>
    </w:div>
    <w:div w:id="973171531">
      <w:bodyDiv w:val="1"/>
      <w:marLeft w:val="0"/>
      <w:marRight w:val="0"/>
      <w:marTop w:val="0"/>
      <w:marBottom w:val="0"/>
      <w:divBdr>
        <w:top w:val="none" w:sz="0" w:space="0" w:color="auto"/>
        <w:left w:val="none" w:sz="0" w:space="0" w:color="auto"/>
        <w:bottom w:val="none" w:sz="0" w:space="0" w:color="auto"/>
        <w:right w:val="none" w:sz="0" w:space="0" w:color="auto"/>
      </w:divBdr>
    </w:div>
    <w:div w:id="973755271">
      <w:bodyDiv w:val="1"/>
      <w:marLeft w:val="0"/>
      <w:marRight w:val="0"/>
      <w:marTop w:val="0"/>
      <w:marBottom w:val="0"/>
      <w:divBdr>
        <w:top w:val="none" w:sz="0" w:space="0" w:color="auto"/>
        <w:left w:val="none" w:sz="0" w:space="0" w:color="auto"/>
        <w:bottom w:val="none" w:sz="0" w:space="0" w:color="auto"/>
        <w:right w:val="none" w:sz="0" w:space="0" w:color="auto"/>
      </w:divBdr>
    </w:div>
    <w:div w:id="975987005">
      <w:bodyDiv w:val="1"/>
      <w:marLeft w:val="0"/>
      <w:marRight w:val="0"/>
      <w:marTop w:val="0"/>
      <w:marBottom w:val="0"/>
      <w:divBdr>
        <w:top w:val="none" w:sz="0" w:space="0" w:color="auto"/>
        <w:left w:val="none" w:sz="0" w:space="0" w:color="auto"/>
        <w:bottom w:val="none" w:sz="0" w:space="0" w:color="auto"/>
        <w:right w:val="none" w:sz="0" w:space="0" w:color="auto"/>
      </w:divBdr>
    </w:div>
    <w:div w:id="978726723">
      <w:bodyDiv w:val="1"/>
      <w:marLeft w:val="0"/>
      <w:marRight w:val="0"/>
      <w:marTop w:val="0"/>
      <w:marBottom w:val="0"/>
      <w:divBdr>
        <w:top w:val="none" w:sz="0" w:space="0" w:color="auto"/>
        <w:left w:val="none" w:sz="0" w:space="0" w:color="auto"/>
        <w:bottom w:val="none" w:sz="0" w:space="0" w:color="auto"/>
        <w:right w:val="none" w:sz="0" w:space="0" w:color="auto"/>
      </w:divBdr>
    </w:div>
    <w:div w:id="981274258">
      <w:bodyDiv w:val="1"/>
      <w:marLeft w:val="0"/>
      <w:marRight w:val="0"/>
      <w:marTop w:val="0"/>
      <w:marBottom w:val="0"/>
      <w:divBdr>
        <w:top w:val="none" w:sz="0" w:space="0" w:color="auto"/>
        <w:left w:val="none" w:sz="0" w:space="0" w:color="auto"/>
        <w:bottom w:val="none" w:sz="0" w:space="0" w:color="auto"/>
        <w:right w:val="none" w:sz="0" w:space="0" w:color="auto"/>
      </w:divBdr>
    </w:div>
    <w:div w:id="982388996">
      <w:bodyDiv w:val="1"/>
      <w:marLeft w:val="0"/>
      <w:marRight w:val="0"/>
      <w:marTop w:val="0"/>
      <w:marBottom w:val="0"/>
      <w:divBdr>
        <w:top w:val="none" w:sz="0" w:space="0" w:color="auto"/>
        <w:left w:val="none" w:sz="0" w:space="0" w:color="auto"/>
        <w:bottom w:val="none" w:sz="0" w:space="0" w:color="auto"/>
        <w:right w:val="none" w:sz="0" w:space="0" w:color="auto"/>
      </w:divBdr>
    </w:div>
    <w:div w:id="985360166">
      <w:bodyDiv w:val="1"/>
      <w:marLeft w:val="0"/>
      <w:marRight w:val="0"/>
      <w:marTop w:val="0"/>
      <w:marBottom w:val="0"/>
      <w:divBdr>
        <w:top w:val="none" w:sz="0" w:space="0" w:color="auto"/>
        <w:left w:val="none" w:sz="0" w:space="0" w:color="auto"/>
        <w:bottom w:val="none" w:sz="0" w:space="0" w:color="auto"/>
        <w:right w:val="none" w:sz="0" w:space="0" w:color="auto"/>
      </w:divBdr>
    </w:div>
    <w:div w:id="986129758">
      <w:bodyDiv w:val="1"/>
      <w:marLeft w:val="0"/>
      <w:marRight w:val="0"/>
      <w:marTop w:val="0"/>
      <w:marBottom w:val="0"/>
      <w:divBdr>
        <w:top w:val="none" w:sz="0" w:space="0" w:color="auto"/>
        <w:left w:val="none" w:sz="0" w:space="0" w:color="auto"/>
        <w:bottom w:val="none" w:sz="0" w:space="0" w:color="auto"/>
        <w:right w:val="none" w:sz="0" w:space="0" w:color="auto"/>
      </w:divBdr>
    </w:div>
    <w:div w:id="986516170">
      <w:bodyDiv w:val="1"/>
      <w:marLeft w:val="0"/>
      <w:marRight w:val="0"/>
      <w:marTop w:val="0"/>
      <w:marBottom w:val="0"/>
      <w:divBdr>
        <w:top w:val="none" w:sz="0" w:space="0" w:color="auto"/>
        <w:left w:val="none" w:sz="0" w:space="0" w:color="auto"/>
        <w:bottom w:val="none" w:sz="0" w:space="0" w:color="auto"/>
        <w:right w:val="none" w:sz="0" w:space="0" w:color="auto"/>
      </w:divBdr>
    </w:div>
    <w:div w:id="987394583">
      <w:bodyDiv w:val="1"/>
      <w:marLeft w:val="0"/>
      <w:marRight w:val="0"/>
      <w:marTop w:val="0"/>
      <w:marBottom w:val="0"/>
      <w:divBdr>
        <w:top w:val="none" w:sz="0" w:space="0" w:color="auto"/>
        <w:left w:val="none" w:sz="0" w:space="0" w:color="auto"/>
        <w:bottom w:val="none" w:sz="0" w:space="0" w:color="auto"/>
        <w:right w:val="none" w:sz="0" w:space="0" w:color="auto"/>
      </w:divBdr>
    </w:div>
    <w:div w:id="988558488">
      <w:bodyDiv w:val="1"/>
      <w:marLeft w:val="0"/>
      <w:marRight w:val="0"/>
      <w:marTop w:val="0"/>
      <w:marBottom w:val="0"/>
      <w:divBdr>
        <w:top w:val="none" w:sz="0" w:space="0" w:color="auto"/>
        <w:left w:val="none" w:sz="0" w:space="0" w:color="auto"/>
        <w:bottom w:val="none" w:sz="0" w:space="0" w:color="auto"/>
        <w:right w:val="none" w:sz="0" w:space="0" w:color="auto"/>
      </w:divBdr>
    </w:div>
    <w:div w:id="990254077">
      <w:bodyDiv w:val="1"/>
      <w:marLeft w:val="0"/>
      <w:marRight w:val="0"/>
      <w:marTop w:val="0"/>
      <w:marBottom w:val="0"/>
      <w:divBdr>
        <w:top w:val="none" w:sz="0" w:space="0" w:color="auto"/>
        <w:left w:val="none" w:sz="0" w:space="0" w:color="auto"/>
        <w:bottom w:val="none" w:sz="0" w:space="0" w:color="auto"/>
        <w:right w:val="none" w:sz="0" w:space="0" w:color="auto"/>
      </w:divBdr>
    </w:div>
    <w:div w:id="990671243">
      <w:bodyDiv w:val="1"/>
      <w:marLeft w:val="0"/>
      <w:marRight w:val="0"/>
      <w:marTop w:val="0"/>
      <w:marBottom w:val="0"/>
      <w:divBdr>
        <w:top w:val="none" w:sz="0" w:space="0" w:color="auto"/>
        <w:left w:val="none" w:sz="0" w:space="0" w:color="auto"/>
        <w:bottom w:val="none" w:sz="0" w:space="0" w:color="auto"/>
        <w:right w:val="none" w:sz="0" w:space="0" w:color="auto"/>
      </w:divBdr>
    </w:div>
    <w:div w:id="992024077">
      <w:bodyDiv w:val="1"/>
      <w:marLeft w:val="0"/>
      <w:marRight w:val="0"/>
      <w:marTop w:val="0"/>
      <w:marBottom w:val="0"/>
      <w:divBdr>
        <w:top w:val="none" w:sz="0" w:space="0" w:color="auto"/>
        <w:left w:val="none" w:sz="0" w:space="0" w:color="auto"/>
        <w:bottom w:val="none" w:sz="0" w:space="0" w:color="auto"/>
        <w:right w:val="none" w:sz="0" w:space="0" w:color="auto"/>
      </w:divBdr>
    </w:div>
    <w:div w:id="992100365">
      <w:bodyDiv w:val="1"/>
      <w:marLeft w:val="0"/>
      <w:marRight w:val="0"/>
      <w:marTop w:val="0"/>
      <w:marBottom w:val="0"/>
      <w:divBdr>
        <w:top w:val="none" w:sz="0" w:space="0" w:color="auto"/>
        <w:left w:val="none" w:sz="0" w:space="0" w:color="auto"/>
        <w:bottom w:val="none" w:sz="0" w:space="0" w:color="auto"/>
        <w:right w:val="none" w:sz="0" w:space="0" w:color="auto"/>
      </w:divBdr>
    </w:div>
    <w:div w:id="994339030">
      <w:bodyDiv w:val="1"/>
      <w:marLeft w:val="0"/>
      <w:marRight w:val="0"/>
      <w:marTop w:val="0"/>
      <w:marBottom w:val="0"/>
      <w:divBdr>
        <w:top w:val="none" w:sz="0" w:space="0" w:color="auto"/>
        <w:left w:val="none" w:sz="0" w:space="0" w:color="auto"/>
        <w:bottom w:val="none" w:sz="0" w:space="0" w:color="auto"/>
        <w:right w:val="none" w:sz="0" w:space="0" w:color="auto"/>
      </w:divBdr>
    </w:div>
    <w:div w:id="995496772">
      <w:bodyDiv w:val="1"/>
      <w:marLeft w:val="0"/>
      <w:marRight w:val="0"/>
      <w:marTop w:val="0"/>
      <w:marBottom w:val="0"/>
      <w:divBdr>
        <w:top w:val="none" w:sz="0" w:space="0" w:color="auto"/>
        <w:left w:val="none" w:sz="0" w:space="0" w:color="auto"/>
        <w:bottom w:val="none" w:sz="0" w:space="0" w:color="auto"/>
        <w:right w:val="none" w:sz="0" w:space="0" w:color="auto"/>
      </w:divBdr>
    </w:div>
    <w:div w:id="997997314">
      <w:bodyDiv w:val="1"/>
      <w:marLeft w:val="0"/>
      <w:marRight w:val="0"/>
      <w:marTop w:val="0"/>
      <w:marBottom w:val="0"/>
      <w:divBdr>
        <w:top w:val="none" w:sz="0" w:space="0" w:color="auto"/>
        <w:left w:val="none" w:sz="0" w:space="0" w:color="auto"/>
        <w:bottom w:val="none" w:sz="0" w:space="0" w:color="auto"/>
        <w:right w:val="none" w:sz="0" w:space="0" w:color="auto"/>
      </w:divBdr>
    </w:div>
    <w:div w:id="999113921">
      <w:bodyDiv w:val="1"/>
      <w:marLeft w:val="0"/>
      <w:marRight w:val="0"/>
      <w:marTop w:val="0"/>
      <w:marBottom w:val="0"/>
      <w:divBdr>
        <w:top w:val="none" w:sz="0" w:space="0" w:color="auto"/>
        <w:left w:val="none" w:sz="0" w:space="0" w:color="auto"/>
        <w:bottom w:val="none" w:sz="0" w:space="0" w:color="auto"/>
        <w:right w:val="none" w:sz="0" w:space="0" w:color="auto"/>
      </w:divBdr>
    </w:div>
    <w:div w:id="999430899">
      <w:bodyDiv w:val="1"/>
      <w:marLeft w:val="0"/>
      <w:marRight w:val="0"/>
      <w:marTop w:val="0"/>
      <w:marBottom w:val="0"/>
      <w:divBdr>
        <w:top w:val="none" w:sz="0" w:space="0" w:color="auto"/>
        <w:left w:val="none" w:sz="0" w:space="0" w:color="auto"/>
        <w:bottom w:val="none" w:sz="0" w:space="0" w:color="auto"/>
        <w:right w:val="none" w:sz="0" w:space="0" w:color="auto"/>
      </w:divBdr>
    </w:div>
    <w:div w:id="1002314998">
      <w:bodyDiv w:val="1"/>
      <w:marLeft w:val="0"/>
      <w:marRight w:val="0"/>
      <w:marTop w:val="0"/>
      <w:marBottom w:val="0"/>
      <w:divBdr>
        <w:top w:val="none" w:sz="0" w:space="0" w:color="auto"/>
        <w:left w:val="none" w:sz="0" w:space="0" w:color="auto"/>
        <w:bottom w:val="none" w:sz="0" w:space="0" w:color="auto"/>
        <w:right w:val="none" w:sz="0" w:space="0" w:color="auto"/>
      </w:divBdr>
    </w:div>
    <w:div w:id="1002968721">
      <w:bodyDiv w:val="1"/>
      <w:marLeft w:val="0"/>
      <w:marRight w:val="0"/>
      <w:marTop w:val="0"/>
      <w:marBottom w:val="0"/>
      <w:divBdr>
        <w:top w:val="none" w:sz="0" w:space="0" w:color="auto"/>
        <w:left w:val="none" w:sz="0" w:space="0" w:color="auto"/>
        <w:bottom w:val="none" w:sz="0" w:space="0" w:color="auto"/>
        <w:right w:val="none" w:sz="0" w:space="0" w:color="auto"/>
      </w:divBdr>
    </w:div>
    <w:div w:id="1003780368">
      <w:bodyDiv w:val="1"/>
      <w:marLeft w:val="0"/>
      <w:marRight w:val="0"/>
      <w:marTop w:val="0"/>
      <w:marBottom w:val="0"/>
      <w:divBdr>
        <w:top w:val="none" w:sz="0" w:space="0" w:color="auto"/>
        <w:left w:val="none" w:sz="0" w:space="0" w:color="auto"/>
        <w:bottom w:val="none" w:sz="0" w:space="0" w:color="auto"/>
        <w:right w:val="none" w:sz="0" w:space="0" w:color="auto"/>
      </w:divBdr>
    </w:div>
    <w:div w:id="1004086426">
      <w:bodyDiv w:val="1"/>
      <w:marLeft w:val="0"/>
      <w:marRight w:val="0"/>
      <w:marTop w:val="0"/>
      <w:marBottom w:val="0"/>
      <w:divBdr>
        <w:top w:val="none" w:sz="0" w:space="0" w:color="auto"/>
        <w:left w:val="none" w:sz="0" w:space="0" w:color="auto"/>
        <w:bottom w:val="none" w:sz="0" w:space="0" w:color="auto"/>
        <w:right w:val="none" w:sz="0" w:space="0" w:color="auto"/>
      </w:divBdr>
    </w:div>
    <w:div w:id="1004893771">
      <w:bodyDiv w:val="1"/>
      <w:marLeft w:val="0"/>
      <w:marRight w:val="0"/>
      <w:marTop w:val="0"/>
      <w:marBottom w:val="0"/>
      <w:divBdr>
        <w:top w:val="none" w:sz="0" w:space="0" w:color="auto"/>
        <w:left w:val="none" w:sz="0" w:space="0" w:color="auto"/>
        <w:bottom w:val="none" w:sz="0" w:space="0" w:color="auto"/>
        <w:right w:val="none" w:sz="0" w:space="0" w:color="auto"/>
      </w:divBdr>
    </w:div>
    <w:div w:id="1005330065">
      <w:bodyDiv w:val="1"/>
      <w:marLeft w:val="0"/>
      <w:marRight w:val="0"/>
      <w:marTop w:val="0"/>
      <w:marBottom w:val="0"/>
      <w:divBdr>
        <w:top w:val="none" w:sz="0" w:space="0" w:color="auto"/>
        <w:left w:val="none" w:sz="0" w:space="0" w:color="auto"/>
        <w:bottom w:val="none" w:sz="0" w:space="0" w:color="auto"/>
        <w:right w:val="none" w:sz="0" w:space="0" w:color="auto"/>
      </w:divBdr>
    </w:div>
    <w:div w:id="1006202278">
      <w:bodyDiv w:val="1"/>
      <w:marLeft w:val="0"/>
      <w:marRight w:val="0"/>
      <w:marTop w:val="0"/>
      <w:marBottom w:val="0"/>
      <w:divBdr>
        <w:top w:val="none" w:sz="0" w:space="0" w:color="auto"/>
        <w:left w:val="none" w:sz="0" w:space="0" w:color="auto"/>
        <w:bottom w:val="none" w:sz="0" w:space="0" w:color="auto"/>
        <w:right w:val="none" w:sz="0" w:space="0" w:color="auto"/>
      </w:divBdr>
    </w:div>
    <w:div w:id="1006441254">
      <w:bodyDiv w:val="1"/>
      <w:marLeft w:val="0"/>
      <w:marRight w:val="0"/>
      <w:marTop w:val="0"/>
      <w:marBottom w:val="0"/>
      <w:divBdr>
        <w:top w:val="none" w:sz="0" w:space="0" w:color="auto"/>
        <w:left w:val="none" w:sz="0" w:space="0" w:color="auto"/>
        <w:bottom w:val="none" w:sz="0" w:space="0" w:color="auto"/>
        <w:right w:val="none" w:sz="0" w:space="0" w:color="auto"/>
      </w:divBdr>
    </w:div>
    <w:div w:id="1009605571">
      <w:bodyDiv w:val="1"/>
      <w:marLeft w:val="0"/>
      <w:marRight w:val="0"/>
      <w:marTop w:val="0"/>
      <w:marBottom w:val="0"/>
      <w:divBdr>
        <w:top w:val="none" w:sz="0" w:space="0" w:color="auto"/>
        <w:left w:val="none" w:sz="0" w:space="0" w:color="auto"/>
        <w:bottom w:val="none" w:sz="0" w:space="0" w:color="auto"/>
        <w:right w:val="none" w:sz="0" w:space="0" w:color="auto"/>
      </w:divBdr>
    </w:div>
    <w:div w:id="1011763027">
      <w:bodyDiv w:val="1"/>
      <w:marLeft w:val="0"/>
      <w:marRight w:val="0"/>
      <w:marTop w:val="0"/>
      <w:marBottom w:val="0"/>
      <w:divBdr>
        <w:top w:val="none" w:sz="0" w:space="0" w:color="auto"/>
        <w:left w:val="none" w:sz="0" w:space="0" w:color="auto"/>
        <w:bottom w:val="none" w:sz="0" w:space="0" w:color="auto"/>
        <w:right w:val="none" w:sz="0" w:space="0" w:color="auto"/>
      </w:divBdr>
    </w:div>
    <w:div w:id="1012222504">
      <w:bodyDiv w:val="1"/>
      <w:marLeft w:val="0"/>
      <w:marRight w:val="0"/>
      <w:marTop w:val="0"/>
      <w:marBottom w:val="0"/>
      <w:divBdr>
        <w:top w:val="none" w:sz="0" w:space="0" w:color="auto"/>
        <w:left w:val="none" w:sz="0" w:space="0" w:color="auto"/>
        <w:bottom w:val="none" w:sz="0" w:space="0" w:color="auto"/>
        <w:right w:val="none" w:sz="0" w:space="0" w:color="auto"/>
      </w:divBdr>
    </w:div>
    <w:div w:id="1013646449">
      <w:bodyDiv w:val="1"/>
      <w:marLeft w:val="0"/>
      <w:marRight w:val="0"/>
      <w:marTop w:val="0"/>
      <w:marBottom w:val="0"/>
      <w:divBdr>
        <w:top w:val="none" w:sz="0" w:space="0" w:color="auto"/>
        <w:left w:val="none" w:sz="0" w:space="0" w:color="auto"/>
        <w:bottom w:val="none" w:sz="0" w:space="0" w:color="auto"/>
        <w:right w:val="none" w:sz="0" w:space="0" w:color="auto"/>
      </w:divBdr>
    </w:div>
    <w:div w:id="1013649811">
      <w:bodyDiv w:val="1"/>
      <w:marLeft w:val="0"/>
      <w:marRight w:val="0"/>
      <w:marTop w:val="0"/>
      <w:marBottom w:val="0"/>
      <w:divBdr>
        <w:top w:val="none" w:sz="0" w:space="0" w:color="auto"/>
        <w:left w:val="none" w:sz="0" w:space="0" w:color="auto"/>
        <w:bottom w:val="none" w:sz="0" w:space="0" w:color="auto"/>
        <w:right w:val="none" w:sz="0" w:space="0" w:color="auto"/>
      </w:divBdr>
    </w:div>
    <w:div w:id="1014114607">
      <w:bodyDiv w:val="1"/>
      <w:marLeft w:val="0"/>
      <w:marRight w:val="0"/>
      <w:marTop w:val="0"/>
      <w:marBottom w:val="0"/>
      <w:divBdr>
        <w:top w:val="none" w:sz="0" w:space="0" w:color="auto"/>
        <w:left w:val="none" w:sz="0" w:space="0" w:color="auto"/>
        <w:bottom w:val="none" w:sz="0" w:space="0" w:color="auto"/>
        <w:right w:val="none" w:sz="0" w:space="0" w:color="auto"/>
      </w:divBdr>
    </w:div>
    <w:div w:id="1016149333">
      <w:bodyDiv w:val="1"/>
      <w:marLeft w:val="0"/>
      <w:marRight w:val="0"/>
      <w:marTop w:val="0"/>
      <w:marBottom w:val="0"/>
      <w:divBdr>
        <w:top w:val="none" w:sz="0" w:space="0" w:color="auto"/>
        <w:left w:val="none" w:sz="0" w:space="0" w:color="auto"/>
        <w:bottom w:val="none" w:sz="0" w:space="0" w:color="auto"/>
        <w:right w:val="none" w:sz="0" w:space="0" w:color="auto"/>
      </w:divBdr>
    </w:div>
    <w:div w:id="1017804179">
      <w:bodyDiv w:val="1"/>
      <w:marLeft w:val="0"/>
      <w:marRight w:val="0"/>
      <w:marTop w:val="0"/>
      <w:marBottom w:val="0"/>
      <w:divBdr>
        <w:top w:val="none" w:sz="0" w:space="0" w:color="auto"/>
        <w:left w:val="none" w:sz="0" w:space="0" w:color="auto"/>
        <w:bottom w:val="none" w:sz="0" w:space="0" w:color="auto"/>
        <w:right w:val="none" w:sz="0" w:space="0" w:color="auto"/>
      </w:divBdr>
    </w:div>
    <w:div w:id="1017806615">
      <w:bodyDiv w:val="1"/>
      <w:marLeft w:val="0"/>
      <w:marRight w:val="0"/>
      <w:marTop w:val="0"/>
      <w:marBottom w:val="0"/>
      <w:divBdr>
        <w:top w:val="none" w:sz="0" w:space="0" w:color="auto"/>
        <w:left w:val="none" w:sz="0" w:space="0" w:color="auto"/>
        <w:bottom w:val="none" w:sz="0" w:space="0" w:color="auto"/>
        <w:right w:val="none" w:sz="0" w:space="0" w:color="auto"/>
      </w:divBdr>
    </w:div>
    <w:div w:id="1018771446">
      <w:bodyDiv w:val="1"/>
      <w:marLeft w:val="0"/>
      <w:marRight w:val="0"/>
      <w:marTop w:val="0"/>
      <w:marBottom w:val="0"/>
      <w:divBdr>
        <w:top w:val="none" w:sz="0" w:space="0" w:color="auto"/>
        <w:left w:val="none" w:sz="0" w:space="0" w:color="auto"/>
        <w:bottom w:val="none" w:sz="0" w:space="0" w:color="auto"/>
        <w:right w:val="none" w:sz="0" w:space="0" w:color="auto"/>
      </w:divBdr>
    </w:div>
    <w:div w:id="1019698701">
      <w:bodyDiv w:val="1"/>
      <w:marLeft w:val="0"/>
      <w:marRight w:val="0"/>
      <w:marTop w:val="0"/>
      <w:marBottom w:val="0"/>
      <w:divBdr>
        <w:top w:val="none" w:sz="0" w:space="0" w:color="auto"/>
        <w:left w:val="none" w:sz="0" w:space="0" w:color="auto"/>
        <w:bottom w:val="none" w:sz="0" w:space="0" w:color="auto"/>
        <w:right w:val="none" w:sz="0" w:space="0" w:color="auto"/>
      </w:divBdr>
    </w:div>
    <w:div w:id="1019964323">
      <w:bodyDiv w:val="1"/>
      <w:marLeft w:val="0"/>
      <w:marRight w:val="0"/>
      <w:marTop w:val="0"/>
      <w:marBottom w:val="0"/>
      <w:divBdr>
        <w:top w:val="none" w:sz="0" w:space="0" w:color="auto"/>
        <w:left w:val="none" w:sz="0" w:space="0" w:color="auto"/>
        <w:bottom w:val="none" w:sz="0" w:space="0" w:color="auto"/>
        <w:right w:val="none" w:sz="0" w:space="0" w:color="auto"/>
      </w:divBdr>
    </w:div>
    <w:div w:id="1021129461">
      <w:bodyDiv w:val="1"/>
      <w:marLeft w:val="0"/>
      <w:marRight w:val="0"/>
      <w:marTop w:val="0"/>
      <w:marBottom w:val="0"/>
      <w:divBdr>
        <w:top w:val="none" w:sz="0" w:space="0" w:color="auto"/>
        <w:left w:val="none" w:sz="0" w:space="0" w:color="auto"/>
        <w:bottom w:val="none" w:sz="0" w:space="0" w:color="auto"/>
        <w:right w:val="none" w:sz="0" w:space="0" w:color="auto"/>
      </w:divBdr>
    </w:div>
    <w:div w:id="1021589148">
      <w:bodyDiv w:val="1"/>
      <w:marLeft w:val="0"/>
      <w:marRight w:val="0"/>
      <w:marTop w:val="0"/>
      <w:marBottom w:val="0"/>
      <w:divBdr>
        <w:top w:val="none" w:sz="0" w:space="0" w:color="auto"/>
        <w:left w:val="none" w:sz="0" w:space="0" w:color="auto"/>
        <w:bottom w:val="none" w:sz="0" w:space="0" w:color="auto"/>
        <w:right w:val="none" w:sz="0" w:space="0" w:color="auto"/>
      </w:divBdr>
    </w:div>
    <w:div w:id="1021861158">
      <w:bodyDiv w:val="1"/>
      <w:marLeft w:val="0"/>
      <w:marRight w:val="0"/>
      <w:marTop w:val="0"/>
      <w:marBottom w:val="0"/>
      <w:divBdr>
        <w:top w:val="none" w:sz="0" w:space="0" w:color="auto"/>
        <w:left w:val="none" w:sz="0" w:space="0" w:color="auto"/>
        <w:bottom w:val="none" w:sz="0" w:space="0" w:color="auto"/>
        <w:right w:val="none" w:sz="0" w:space="0" w:color="auto"/>
      </w:divBdr>
    </w:div>
    <w:div w:id="1023676820">
      <w:bodyDiv w:val="1"/>
      <w:marLeft w:val="0"/>
      <w:marRight w:val="0"/>
      <w:marTop w:val="0"/>
      <w:marBottom w:val="0"/>
      <w:divBdr>
        <w:top w:val="none" w:sz="0" w:space="0" w:color="auto"/>
        <w:left w:val="none" w:sz="0" w:space="0" w:color="auto"/>
        <w:bottom w:val="none" w:sz="0" w:space="0" w:color="auto"/>
        <w:right w:val="none" w:sz="0" w:space="0" w:color="auto"/>
      </w:divBdr>
    </w:div>
    <w:div w:id="1025443744">
      <w:bodyDiv w:val="1"/>
      <w:marLeft w:val="0"/>
      <w:marRight w:val="0"/>
      <w:marTop w:val="0"/>
      <w:marBottom w:val="0"/>
      <w:divBdr>
        <w:top w:val="none" w:sz="0" w:space="0" w:color="auto"/>
        <w:left w:val="none" w:sz="0" w:space="0" w:color="auto"/>
        <w:bottom w:val="none" w:sz="0" w:space="0" w:color="auto"/>
        <w:right w:val="none" w:sz="0" w:space="0" w:color="auto"/>
      </w:divBdr>
    </w:div>
    <w:div w:id="1026951630">
      <w:bodyDiv w:val="1"/>
      <w:marLeft w:val="0"/>
      <w:marRight w:val="0"/>
      <w:marTop w:val="0"/>
      <w:marBottom w:val="0"/>
      <w:divBdr>
        <w:top w:val="none" w:sz="0" w:space="0" w:color="auto"/>
        <w:left w:val="none" w:sz="0" w:space="0" w:color="auto"/>
        <w:bottom w:val="none" w:sz="0" w:space="0" w:color="auto"/>
        <w:right w:val="none" w:sz="0" w:space="0" w:color="auto"/>
      </w:divBdr>
    </w:div>
    <w:div w:id="1027677729">
      <w:bodyDiv w:val="1"/>
      <w:marLeft w:val="0"/>
      <w:marRight w:val="0"/>
      <w:marTop w:val="0"/>
      <w:marBottom w:val="0"/>
      <w:divBdr>
        <w:top w:val="none" w:sz="0" w:space="0" w:color="auto"/>
        <w:left w:val="none" w:sz="0" w:space="0" w:color="auto"/>
        <w:bottom w:val="none" w:sz="0" w:space="0" w:color="auto"/>
        <w:right w:val="none" w:sz="0" w:space="0" w:color="auto"/>
      </w:divBdr>
    </w:div>
    <w:div w:id="1030912506">
      <w:bodyDiv w:val="1"/>
      <w:marLeft w:val="0"/>
      <w:marRight w:val="0"/>
      <w:marTop w:val="0"/>
      <w:marBottom w:val="0"/>
      <w:divBdr>
        <w:top w:val="none" w:sz="0" w:space="0" w:color="auto"/>
        <w:left w:val="none" w:sz="0" w:space="0" w:color="auto"/>
        <w:bottom w:val="none" w:sz="0" w:space="0" w:color="auto"/>
        <w:right w:val="none" w:sz="0" w:space="0" w:color="auto"/>
      </w:divBdr>
    </w:div>
    <w:div w:id="1031106703">
      <w:bodyDiv w:val="1"/>
      <w:marLeft w:val="0"/>
      <w:marRight w:val="0"/>
      <w:marTop w:val="0"/>
      <w:marBottom w:val="0"/>
      <w:divBdr>
        <w:top w:val="none" w:sz="0" w:space="0" w:color="auto"/>
        <w:left w:val="none" w:sz="0" w:space="0" w:color="auto"/>
        <w:bottom w:val="none" w:sz="0" w:space="0" w:color="auto"/>
        <w:right w:val="none" w:sz="0" w:space="0" w:color="auto"/>
      </w:divBdr>
    </w:div>
    <w:div w:id="1033388612">
      <w:bodyDiv w:val="1"/>
      <w:marLeft w:val="0"/>
      <w:marRight w:val="0"/>
      <w:marTop w:val="0"/>
      <w:marBottom w:val="0"/>
      <w:divBdr>
        <w:top w:val="none" w:sz="0" w:space="0" w:color="auto"/>
        <w:left w:val="none" w:sz="0" w:space="0" w:color="auto"/>
        <w:bottom w:val="none" w:sz="0" w:space="0" w:color="auto"/>
        <w:right w:val="none" w:sz="0" w:space="0" w:color="auto"/>
      </w:divBdr>
    </w:div>
    <w:div w:id="1034691955">
      <w:bodyDiv w:val="1"/>
      <w:marLeft w:val="0"/>
      <w:marRight w:val="0"/>
      <w:marTop w:val="0"/>
      <w:marBottom w:val="0"/>
      <w:divBdr>
        <w:top w:val="none" w:sz="0" w:space="0" w:color="auto"/>
        <w:left w:val="none" w:sz="0" w:space="0" w:color="auto"/>
        <w:bottom w:val="none" w:sz="0" w:space="0" w:color="auto"/>
        <w:right w:val="none" w:sz="0" w:space="0" w:color="auto"/>
      </w:divBdr>
    </w:div>
    <w:div w:id="1035279324">
      <w:bodyDiv w:val="1"/>
      <w:marLeft w:val="0"/>
      <w:marRight w:val="0"/>
      <w:marTop w:val="0"/>
      <w:marBottom w:val="0"/>
      <w:divBdr>
        <w:top w:val="none" w:sz="0" w:space="0" w:color="auto"/>
        <w:left w:val="none" w:sz="0" w:space="0" w:color="auto"/>
        <w:bottom w:val="none" w:sz="0" w:space="0" w:color="auto"/>
        <w:right w:val="none" w:sz="0" w:space="0" w:color="auto"/>
      </w:divBdr>
    </w:div>
    <w:div w:id="1035622672">
      <w:bodyDiv w:val="1"/>
      <w:marLeft w:val="0"/>
      <w:marRight w:val="0"/>
      <w:marTop w:val="0"/>
      <w:marBottom w:val="0"/>
      <w:divBdr>
        <w:top w:val="none" w:sz="0" w:space="0" w:color="auto"/>
        <w:left w:val="none" w:sz="0" w:space="0" w:color="auto"/>
        <w:bottom w:val="none" w:sz="0" w:space="0" w:color="auto"/>
        <w:right w:val="none" w:sz="0" w:space="0" w:color="auto"/>
      </w:divBdr>
    </w:div>
    <w:div w:id="1038049892">
      <w:bodyDiv w:val="1"/>
      <w:marLeft w:val="0"/>
      <w:marRight w:val="0"/>
      <w:marTop w:val="0"/>
      <w:marBottom w:val="0"/>
      <w:divBdr>
        <w:top w:val="none" w:sz="0" w:space="0" w:color="auto"/>
        <w:left w:val="none" w:sz="0" w:space="0" w:color="auto"/>
        <w:bottom w:val="none" w:sz="0" w:space="0" w:color="auto"/>
        <w:right w:val="none" w:sz="0" w:space="0" w:color="auto"/>
      </w:divBdr>
    </w:div>
    <w:div w:id="1038703866">
      <w:bodyDiv w:val="1"/>
      <w:marLeft w:val="0"/>
      <w:marRight w:val="0"/>
      <w:marTop w:val="0"/>
      <w:marBottom w:val="0"/>
      <w:divBdr>
        <w:top w:val="none" w:sz="0" w:space="0" w:color="auto"/>
        <w:left w:val="none" w:sz="0" w:space="0" w:color="auto"/>
        <w:bottom w:val="none" w:sz="0" w:space="0" w:color="auto"/>
        <w:right w:val="none" w:sz="0" w:space="0" w:color="auto"/>
      </w:divBdr>
    </w:div>
    <w:div w:id="1041249354">
      <w:bodyDiv w:val="1"/>
      <w:marLeft w:val="0"/>
      <w:marRight w:val="0"/>
      <w:marTop w:val="0"/>
      <w:marBottom w:val="0"/>
      <w:divBdr>
        <w:top w:val="none" w:sz="0" w:space="0" w:color="auto"/>
        <w:left w:val="none" w:sz="0" w:space="0" w:color="auto"/>
        <w:bottom w:val="none" w:sz="0" w:space="0" w:color="auto"/>
        <w:right w:val="none" w:sz="0" w:space="0" w:color="auto"/>
      </w:divBdr>
      <w:divsChild>
        <w:div w:id="90054309">
          <w:marLeft w:val="0"/>
          <w:marRight w:val="0"/>
          <w:marTop w:val="0"/>
          <w:marBottom w:val="0"/>
          <w:divBdr>
            <w:top w:val="none" w:sz="0" w:space="0" w:color="auto"/>
            <w:left w:val="none" w:sz="0" w:space="0" w:color="auto"/>
            <w:bottom w:val="none" w:sz="0" w:space="0" w:color="auto"/>
            <w:right w:val="none" w:sz="0" w:space="0" w:color="auto"/>
          </w:divBdr>
        </w:div>
        <w:div w:id="104161398">
          <w:marLeft w:val="0"/>
          <w:marRight w:val="0"/>
          <w:marTop w:val="0"/>
          <w:marBottom w:val="0"/>
          <w:divBdr>
            <w:top w:val="none" w:sz="0" w:space="0" w:color="auto"/>
            <w:left w:val="none" w:sz="0" w:space="0" w:color="auto"/>
            <w:bottom w:val="none" w:sz="0" w:space="0" w:color="auto"/>
            <w:right w:val="none" w:sz="0" w:space="0" w:color="auto"/>
          </w:divBdr>
        </w:div>
        <w:div w:id="287442445">
          <w:marLeft w:val="0"/>
          <w:marRight w:val="0"/>
          <w:marTop w:val="0"/>
          <w:marBottom w:val="0"/>
          <w:divBdr>
            <w:top w:val="none" w:sz="0" w:space="0" w:color="auto"/>
            <w:left w:val="none" w:sz="0" w:space="0" w:color="auto"/>
            <w:bottom w:val="none" w:sz="0" w:space="0" w:color="auto"/>
            <w:right w:val="none" w:sz="0" w:space="0" w:color="auto"/>
          </w:divBdr>
        </w:div>
        <w:div w:id="399404054">
          <w:marLeft w:val="0"/>
          <w:marRight w:val="0"/>
          <w:marTop w:val="0"/>
          <w:marBottom w:val="0"/>
          <w:divBdr>
            <w:top w:val="none" w:sz="0" w:space="0" w:color="auto"/>
            <w:left w:val="none" w:sz="0" w:space="0" w:color="auto"/>
            <w:bottom w:val="none" w:sz="0" w:space="0" w:color="auto"/>
            <w:right w:val="none" w:sz="0" w:space="0" w:color="auto"/>
          </w:divBdr>
        </w:div>
        <w:div w:id="936014049">
          <w:marLeft w:val="0"/>
          <w:marRight w:val="0"/>
          <w:marTop w:val="0"/>
          <w:marBottom w:val="0"/>
          <w:divBdr>
            <w:top w:val="none" w:sz="0" w:space="0" w:color="auto"/>
            <w:left w:val="none" w:sz="0" w:space="0" w:color="auto"/>
            <w:bottom w:val="none" w:sz="0" w:space="0" w:color="auto"/>
            <w:right w:val="none" w:sz="0" w:space="0" w:color="auto"/>
          </w:divBdr>
        </w:div>
        <w:div w:id="988947660">
          <w:marLeft w:val="0"/>
          <w:marRight w:val="0"/>
          <w:marTop w:val="0"/>
          <w:marBottom w:val="0"/>
          <w:divBdr>
            <w:top w:val="none" w:sz="0" w:space="0" w:color="auto"/>
            <w:left w:val="none" w:sz="0" w:space="0" w:color="auto"/>
            <w:bottom w:val="none" w:sz="0" w:space="0" w:color="auto"/>
            <w:right w:val="none" w:sz="0" w:space="0" w:color="auto"/>
          </w:divBdr>
        </w:div>
        <w:div w:id="995373917">
          <w:marLeft w:val="0"/>
          <w:marRight w:val="0"/>
          <w:marTop w:val="0"/>
          <w:marBottom w:val="0"/>
          <w:divBdr>
            <w:top w:val="none" w:sz="0" w:space="0" w:color="auto"/>
            <w:left w:val="none" w:sz="0" w:space="0" w:color="auto"/>
            <w:bottom w:val="none" w:sz="0" w:space="0" w:color="auto"/>
            <w:right w:val="none" w:sz="0" w:space="0" w:color="auto"/>
          </w:divBdr>
        </w:div>
        <w:div w:id="1119646618">
          <w:marLeft w:val="0"/>
          <w:marRight w:val="0"/>
          <w:marTop w:val="0"/>
          <w:marBottom w:val="0"/>
          <w:divBdr>
            <w:top w:val="none" w:sz="0" w:space="0" w:color="auto"/>
            <w:left w:val="none" w:sz="0" w:space="0" w:color="auto"/>
            <w:bottom w:val="none" w:sz="0" w:space="0" w:color="auto"/>
            <w:right w:val="none" w:sz="0" w:space="0" w:color="auto"/>
          </w:divBdr>
        </w:div>
      </w:divsChild>
    </w:div>
    <w:div w:id="1043559188">
      <w:bodyDiv w:val="1"/>
      <w:marLeft w:val="0"/>
      <w:marRight w:val="0"/>
      <w:marTop w:val="0"/>
      <w:marBottom w:val="0"/>
      <w:divBdr>
        <w:top w:val="none" w:sz="0" w:space="0" w:color="auto"/>
        <w:left w:val="none" w:sz="0" w:space="0" w:color="auto"/>
        <w:bottom w:val="none" w:sz="0" w:space="0" w:color="auto"/>
        <w:right w:val="none" w:sz="0" w:space="0" w:color="auto"/>
      </w:divBdr>
    </w:div>
    <w:div w:id="1044669695">
      <w:bodyDiv w:val="1"/>
      <w:marLeft w:val="0"/>
      <w:marRight w:val="0"/>
      <w:marTop w:val="0"/>
      <w:marBottom w:val="0"/>
      <w:divBdr>
        <w:top w:val="none" w:sz="0" w:space="0" w:color="auto"/>
        <w:left w:val="none" w:sz="0" w:space="0" w:color="auto"/>
        <w:bottom w:val="none" w:sz="0" w:space="0" w:color="auto"/>
        <w:right w:val="none" w:sz="0" w:space="0" w:color="auto"/>
      </w:divBdr>
    </w:div>
    <w:div w:id="1045107181">
      <w:bodyDiv w:val="1"/>
      <w:marLeft w:val="0"/>
      <w:marRight w:val="0"/>
      <w:marTop w:val="0"/>
      <w:marBottom w:val="0"/>
      <w:divBdr>
        <w:top w:val="none" w:sz="0" w:space="0" w:color="auto"/>
        <w:left w:val="none" w:sz="0" w:space="0" w:color="auto"/>
        <w:bottom w:val="none" w:sz="0" w:space="0" w:color="auto"/>
        <w:right w:val="none" w:sz="0" w:space="0" w:color="auto"/>
      </w:divBdr>
    </w:div>
    <w:div w:id="1045564539">
      <w:bodyDiv w:val="1"/>
      <w:marLeft w:val="0"/>
      <w:marRight w:val="0"/>
      <w:marTop w:val="0"/>
      <w:marBottom w:val="0"/>
      <w:divBdr>
        <w:top w:val="none" w:sz="0" w:space="0" w:color="auto"/>
        <w:left w:val="none" w:sz="0" w:space="0" w:color="auto"/>
        <w:bottom w:val="none" w:sz="0" w:space="0" w:color="auto"/>
        <w:right w:val="none" w:sz="0" w:space="0" w:color="auto"/>
      </w:divBdr>
    </w:div>
    <w:div w:id="1046222482">
      <w:bodyDiv w:val="1"/>
      <w:marLeft w:val="0"/>
      <w:marRight w:val="0"/>
      <w:marTop w:val="0"/>
      <w:marBottom w:val="0"/>
      <w:divBdr>
        <w:top w:val="none" w:sz="0" w:space="0" w:color="auto"/>
        <w:left w:val="none" w:sz="0" w:space="0" w:color="auto"/>
        <w:bottom w:val="none" w:sz="0" w:space="0" w:color="auto"/>
        <w:right w:val="none" w:sz="0" w:space="0" w:color="auto"/>
      </w:divBdr>
    </w:div>
    <w:div w:id="1046493642">
      <w:bodyDiv w:val="1"/>
      <w:marLeft w:val="0"/>
      <w:marRight w:val="0"/>
      <w:marTop w:val="0"/>
      <w:marBottom w:val="0"/>
      <w:divBdr>
        <w:top w:val="none" w:sz="0" w:space="0" w:color="auto"/>
        <w:left w:val="none" w:sz="0" w:space="0" w:color="auto"/>
        <w:bottom w:val="none" w:sz="0" w:space="0" w:color="auto"/>
        <w:right w:val="none" w:sz="0" w:space="0" w:color="auto"/>
      </w:divBdr>
    </w:div>
    <w:div w:id="1048073271">
      <w:bodyDiv w:val="1"/>
      <w:marLeft w:val="0"/>
      <w:marRight w:val="0"/>
      <w:marTop w:val="0"/>
      <w:marBottom w:val="0"/>
      <w:divBdr>
        <w:top w:val="none" w:sz="0" w:space="0" w:color="auto"/>
        <w:left w:val="none" w:sz="0" w:space="0" w:color="auto"/>
        <w:bottom w:val="none" w:sz="0" w:space="0" w:color="auto"/>
        <w:right w:val="none" w:sz="0" w:space="0" w:color="auto"/>
      </w:divBdr>
    </w:div>
    <w:div w:id="1048458549">
      <w:bodyDiv w:val="1"/>
      <w:marLeft w:val="0"/>
      <w:marRight w:val="0"/>
      <w:marTop w:val="0"/>
      <w:marBottom w:val="0"/>
      <w:divBdr>
        <w:top w:val="none" w:sz="0" w:space="0" w:color="auto"/>
        <w:left w:val="none" w:sz="0" w:space="0" w:color="auto"/>
        <w:bottom w:val="none" w:sz="0" w:space="0" w:color="auto"/>
        <w:right w:val="none" w:sz="0" w:space="0" w:color="auto"/>
      </w:divBdr>
    </w:div>
    <w:div w:id="1053768799">
      <w:bodyDiv w:val="1"/>
      <w:marLeft w:val="0"/>
      <w:marRight w:val="0"/>
      <w:marTop w:val="0"/>
      <w:marBottom w:val="0"/>
      <w:divBdr>
        <w:top w:val="none" w:sz="0" w:space="0" w:color="auto"/>
        <w:left w:val="none" w:sz="0" w:space="0" w:color="auto"/>
        <w:bottom w:val="none" w:sz="0" w:space="0" w:color="auto"/>
        <w:right w:val="none" w:sz="0" w:space="0" w:color="auto"/>
      </w:divBdr>
    </w:div>
    <w:div w:id="1057363538">
      <w:bodyDiv w:val="1"/>
      <w:marLeft w:val="0"/>
      <w:marRight w:val="0"/>
      <w:marTop w:val="0"/>
      <w:marBottom w:val="0"/>
      <w:divBdr>
        <w:top w:val="none" w:sz="0" w:space="0" w:color="auto"/>
        <w:left w:val="none" w:sz="0" w:space="0" w:color="auto"/>
        <w:bottom w:val="none" w:sz="0" w:space="0" w:color="auto"/>
        <w:right w:val="none" w:sz="0" w:space="0" w:color="auto"/>
      </w:divBdr>
      <w:divsChild>
        <w:div w:id="32774654">
          <w:marLeft w:val="0"/>
          <w:marRight w:val="0"/>
          <w:marTop w:val="0"/>
          <w:marBottom w:val="0"/>
          <w:divBdr>
            <w:top w:val="none" w:sz="0" w:space="0" w:color="auto"/>
            <w:left w:val="none" w:sz="0" w:space="0" w:color="auto"/>
            <w:bottom w:val="none" w:sz="0" w:space="0" w:color="auto"/>
            <w:right w:val="none" w:sz="0" w:space="0" w:color="auto"/>
          </w:divBdr>
        </w:div>
        <w:div w:id="313263474">
          <w:marLeft w:val="0"/>
          <w:marRight w:val="0"/>
          <w:marTop w:val="0"/>
          <w:marBottom w:val="0"/>
          <w:divBdr>
            <w:top w:val="none" w:sz="0" w:space="0" w:color="auto"/>
            <w:left w:val="none" w:sz="0" w:space="0" w:color="auto"/>
            <w:bottom w:val="none" w:sz="0" w:space="0" w:color="auto"/>
            <w:right w:val="none" w:sz="0" w:space="0" w:color="auto"/>
          </w:divBdr>
        </w:div>
        <w:div w:id="407046793">
          <w:marLeft w:val="0"/>
          <w:marRight w:val="0"/>
          <w:marTop w:val="0"/>
          <w:marBottom w:val="0"/>
          <w:divBdr>
            <w:top w:val="none" w:sz="0" w:space="0" w:color="auto"/>
            <w:left w:val="none" w:sz="0" w:space="0" w:color="auto"/>
            <w:bottom w:val="none" w:sz="0" w:space="0" w:color="auto"/>
            <w:right w:val="none" w:sz="0" w:space="0" w:color="auto"/>
          </w:divBdr>
        </w:div>
        <w:div w:id="444737734">
          <w:marLeft w:val="0"/>
          <w:marRight w:val="0"/>
          <w:marTop w:val="0"/>
          <w:marBottom w:val="0"/>
          <w:divBdr>
            <w:top w:val="none" w:sz="0" w:space="0" w:color="auto"/>
            <w:left w:val="none" w:sz="0" w:space="0" w:color="auto"/>
            <w:bottom w:val="none" w:sz="0" w:space="0" w:color="auto"/>
            <w:right w:val="none" w:sz="0" w:space="0" w:color="auto"/>
          </w:divBdr>
        </w:div>
        <w:div w:id="541752307">
          <w:marLeft w:val="0"/>
          <w:marRight w:val="0"/>
          <w:marTop w:val="0"/>
          <w:marBottom w:val="0"/>
          <w:divBdr>
            <w:top w:val="none" w:sz="0" w:space="0" w:color="auto"/>
            <w:left w:val="none" w:sz="0" w:space="0" w:color="auto"/>
            <w:bottom w:val="none" w:sz="0" w:space="0" w:color="auto"/>
            <w:right w:val="none" w:sz="0" w:space="0" w:color="auto"/>
          </w:divBdr>
        </w:div>
        <w:div w:id="626862463">
          <w:marLeft w:val="0"/>
          <w:marRight w:val="0"/>
          <w:marTop w:val="0"/>
          <w:marBottom w:val="0"/>
          <w:divBdr>
            <w:top w:val="none" w:sz="0" w:space="0" w:color="auto"/>
            <w:left w:val="none" w:sz="0" w:space="0" w:color="auto"/>
            <w:bottom w:val="none" w:sz="0" w:space="0" w:color="auto"/>
            <w:right w:val="none" w:sz="0" w:space="0" w:color="auto"/>
          </w:divBdr>
        </w:div>
        <w:div w:id="653726532">
          <w:marLeft w:val="0"/>
          <w:marRight w:val="0"/>
          <w:marTop w:val="0"/>
          <w:marBottom w:val="0"/>
          <w:divBdr>
            <w:top w:val="none" w:sz="0" w:space="0" w:color="auto"/>
            <w:left w:val="none" w:sz="0" w:space="0" w:color="auto"/>
            <w:bottom w:val="none" w:sz="0" w:space="0" w:color="auto"/>
            <w:right w:val="none" w:sz="0" w:space="0" w:color="auto"/>
          </w:divBdr>
        </w:div>
        <w:div w:id="817260905">
          <w:marLeft w:val="0"/>
          <w:marRight w:val="0"/>
          <w:marTop w:val="0"/>
          <w:marBottom w:val="0"/>
          <w:divBdr>
            <w:top w:val="none" w:sz="0" w:space="0" w:color="auto"/>
            <w:left w:val="none" w:sz="0" w:space="0" w:color="auto"/>
            <w:bottom w:val="none" w:sz="0" w:space="0" w:color="auto"/>
            <w:right w:val="none" w:sz="0" w:space="0" w:color="auto"/>
          </w:divBdr>
        </w:div>
        <w:div w:id="841897141">
          <w:marLeft w:val="0"/>
          <w:marRight w:val="0"/>
          <w:marTop w:val="0"/>
          <w:marBottom w:val="0"/>
          <w:divBdr>
            <w:top w:val="none" w:sz="0" w:space="0" w:color="auto"/>
            <w:left w:val="none" w:sz="0" w:space="0" w:color="auto"/>
            <w:bottom w:val="none" w:sz="0" w:space="0" w:color="auto"/>
            <w:right w:val="none" w:sz="0" w:space="0" w:color="auto"/>
          </w:divBdr>
        </w:div>
        <w:div w:id="1117263214">
          <w:marLeft w:val="0"/>
          <w:marRight w:val="0"/>
          <w:marTop w:val="0"/>
          <w:marBottom w:val="0"/>
          <w:divBdr>
            <w:top w:val="none" w:sz="0" w:space="0" w:color="auto"/>
            <w:left w:val="none" w:sz="0" w:space="0" w:color="auto"/>
            <w:bottom w:val="none" w:sz="0" w:space="0" w:color="auto"/>
            <w:right w:val="none" w:sz="0" w:space="0" w:color="auto"/>
          </w:divBdr>
        </w:div>
        <w:div w:id="1121608147">
          <w:marLeft w:val="0"/>
          <w:marRight w:val="0"/>
          <w:marTop w:val="0"/>
          <w:marBottom w:val="0"/>
          <w:divBdr>
            <w:top w:val="none" w:sz="0" w:space="0" w:color="auto"/>
            <w:left w:val="none" w:sz="0" w:space="0" w:color="auto"/>
            <w:bottom w:val="none" w:sz="0" w:space="0" w:color="auto"/>
            <w:right w:val="none" w:sz="0" w:space="0" w:color="auto"/>
          </w:divBdr>
        </w:div>
        <w:div w:id="1305967337">
          <w:marLeft w:val="0"/>
          <w:marRight w:val="0"/>
          <w:marTop w:val="0"/>
          <w:marBottom w:val="0"/>
          <w:divBdr>
            <w:top w:val="none" w:sz="0" w:space="0" w:color="auto"/>
            <w:left w:val="none" w:sz="0" w:space="0" w:color="auto"/>
            <w:bottom w:val="none" w:sz="0" w:space="0" w:color="auto"/>
            <w:right w:val="none" w:sz="0" w:space="0" w:color="auto"/>
          </w:divBdr>
        </w:div>
        <w:div w:id="1347975573">
          <w:marLeft w:val="0"/>
          <w:marRight w:val="0"/>
          <w:marTop w:val="0"/>
          <w:marBottom w:val="0"/>
          <w:divBdr>
            <w:top w:val="none" w:sz="0" w:space="0" w:color="auto"/>
            <w:left w:val="none" w:sz="0" w:space="0" w:color="auto"/>
            <w:bottom w:val="none" w:sz="0" w:space="0" w:color="auto"/>
            <w:right w:val="none" w:sz="0" w:space="0" w:color="auto"/>
          </w:divBdr>
        </w:div>
        <w:div w:id="1569924697">
          <w:marLeft w:val="0"/>
          <w:marRight w:val="0"/>
          <w:marTop w:val="0"/>
          <w:marBottom w:val="0"/>
          <w:divBdr>
            <w:top w:val="none" w:sz="0" w:space="0" w:color="auto"/>
            <w:left w:val="none" w:sz="0" w:space="0" w:color="auto"/>
            <w:bottom w:val="none" w:sz="0" w:space="0" w:color="auto"/>
            <w:right w:val="none" w:sz="0" w:space="0" w:color="auto"/>
          </w:divBdr>
        </w:div>
        <w:div w:id="1719429929">
          <w:marLeft w:val="0"/>
          <w:marRight w:val="0"/>
          <w:marTop w:val="0"/>
          <w:marBottom w:val="0"/>
          <w:divBdr>
            <w:top w:val="none" w:sz="0" w:space="0" w:color="auto"/>
            <w:left w:val="none" w:sz="0" w:space="0" w:color="auto"/>
            <w:bottom w:val="none" w:sz="0" w:space="0" w:color="auto"/>
            <w:right w:val="none" w:sz="0" w:space="0" w:color="auto"/>
          </w:divBdr>
        </w:div>
        <w:div w:id="1857302262">
          <w:marLeft w:val="0"/>
          <w:marRight w:val="0"/>
          <w:marTop w:val="0"/>
          <w:marBottom w:val="0"/>
          <w:divBdr>
            <w:top w:val="none" w:sz="0" w:space="0" w:color="auto"/>
            <w:left w:val="none" w:sz="0" w:space="0" w:color="auto"/>
            <w:bottom w:val="none" w:sz="0" w:space="0" w:color="auto"/>
            <w:right w:val="none" w:sz="0" w:space="0" w:color="auto"/>
          </w:divBdr>
        </w:div>
        <w:div w:id="1908833709">
          <w:marLeft w:val="0"/>
          <w:marRight w:val="0"/>
          <w:marTop w:val="0"/>
          <w:marBottom w:val="0"/>
          <w:divBdr>
            <w:top w:val="none" w:sz="0" w:space="0" w:color="auto"/>
            <w:left w:val="none" w:sz="0" w:space="0" w:color="auto"/>
            <w:bottom w:val="none" w:sz="0" w:space="0" w:color="auto"/>
            <w:right w:val="none" w:sz="0" w:space="0" w:color="auto"/>
          </w:divBdr>
        </w:div>
        <w:div w:id="2053724805">
          <w:marLeft w:val="0"/>
          <w:marRight w:val="0"/>
          <w:marTop w:val="0"/>
          <w:marBottom w:val="0"/>
          <w:divBdr>
            <w:top w:val="none" w:sz="0" w:space="0" w:color="auto"/>
            <w:left w:val="none" w:sz="0" w:space="0" w:color="auto"/>
            <w:bottom w:val="none" w:sz="0" w:space="0" w:color="auto"/>
            <w:right w:val="none" w:sz="0" w:space="0" w:color="auto"/>
          </w:divBdr>
        </w:div>
      </w:divsChild>
    </w:div>
    <w:div w:id="1058087707">
      <w:bodyDiv w:val="1"/>
      <w:marLeft w:val="0"/>
      <w:marRight w:val="0"/>
      <w:marTop w:val="0"/>
      <w:marBottom w:val="0"/>
      <w:divBdr>
        <w:top w:val="none" w:sz="0" w:space="0" w:color="auto"/>
        <w:left w:val="none" w:sz="0" w:space="0" w:color="auto"/>
        <w:bottom w:val="none" w:sz="0" w:space="0" w:color="auto"/>
        <w:right w:val="none" w:sz="0" w:space="0" w:color="auto"/>
      </w:divBdr>
    </w:div>
    <w:div w:id="1059286207">
      <w:bodyDiv w:val="1"/>
      <w:marLeft w:val="0"/>
      <w:marRight w:val="0"/>
      <w:marTop w:val="0"/>
      <w:marBottom w:val="0"/>
      <w:divBdr>
        <w:top w:val="none" w:sz="0" w:space="0" w:color="auto"/>
        <w:left w:val="none" w:sz="0" w:space="0" w:color="auto"/>
        <w:bottom w:val="none" w:sz="0" w:space="0" w:color="auto"/>
        <w:right w:val="none" w:sz="0" w:space="0" w:color="auto"/>
      </w:divBdr>
    </w:div>
    <w:div w:id="1062944332">
      <w:bodyDiv w:val="1"/>
      <w:marLeft w:val="0"/>
      <w:marRight w:val="0"/>
      <w:marTop w:val="0"/>
      <w:marBottom w:val="0"/>
      <w:divBdr>
        <w:top w:val="none" w:sz="0" w:space="0" w:color="auto"/>
        <w:left w:val="none" w:sz="0" w:space="0" w:color="auto"/>
        <w:bottom w:val="none" w:sz="0" w:space="0" w:color="auto"/>
        <w:right w:val="none" w:sz="0" w:space="0" w:color="auto"/>
      </w:divBdr>
    </w:div>
    <w:div w:id="1063144116">
      <w:bodyDiv w:val="1"/>
      <w:marLeft w:val="0"/>
      <w:marRight w:val="0"/>
      <w:marTop w:val="0"/>
      <w:marBottom w:val="0"/>
      <w:divBdr>
        <w:top w:val="none" w:sz="0" w:space="0" w:color="auto"/>
        <w:left w:val="none" w:sz="0" w:space="0" w:color="auto"/>
        <w:bottom w:val="none" w:sz="0" w:space="0" w:color="auto"/>
        <w:right w:val="none" w:sz="0" w:space="0" w:color="auto"/>
      </w:divBdr>
    </w:div>
    <w:div w:id="1063405347">
      <w:bodyDiv w:val="1"/>
      <w:marLeft w:val="0"/>
      <w:marRight w:val="0"/>
      <w:marTop w:val="0"/>
      <w:marBottom w:val="0"/>
      <w:divBdr>
        <w:top w:val="none" w:sz="0" w:space="0" w:color="auto"/>
        <w:left w:val="none" w:sz="0" w:space="0" w:color="auto"/>
        <w:bottom w:val="none" w:sz="0" w:space="0" w:color="auto"/>
        <w:right w:val="none" w:sz="0" w:space="0" w:color="auto"/>
      </w:divBdr>
    </w:div>
    <w:div w:id="1064989927">
      <w:bodyDiv w:val="1"/>
      <w:marLeft w:val="0"/>
      <w:marRight w:val="0"/>
      <w:marTop w:val="0"/>
      <w:marBottom w:val="0"/>
      <w:divBdr>
        <w:top w:val="none" w:sz="0" w:space="0" w:color="auto"/>
        <w:left w:val="none" w:sz="0" w:space="0" w:color="auto"/>
        <w:bottom w:val="none" w:sz="0" w:space="0" w:color="auto"/>
        <w:right w:val="none" w:sz="0" w:space="0" w:color="auto"/>
      </w:divBdr>
    </w:div>
    <w:div w:id="1066226329">
      <w:bodyDiv w:val="1"/>
      <w:marLeft w:val="0"/>
      <w:marRight w:val="0"/>
      <w:marTop w:val="0"/>
      <w:marBottom w:val="0"/>
      <w:divBdr>
        <w:top w:val="none" w:sz="0" w:space="0" w:color="auto"/>
        <w:left w:val="none" w:sz="0" w:space="0" w:color="auto"/>
        <w:bottom w:val="none" w:sz="0" w:space="0" w:color="auto"/>
        <w:right w:val="none" w:sz="0" w:space="0" w:color="auto"/>
      </w:divBdr>
    </w:div>
    <w:div w:id="1066729531">
      <w:bodyDiv w:val="1"/>
      <w:marLeft w:val="0"/>
      <w:marRight w:val="0"/>
      <w:marTop w:val="0"/>
      <w:marBottom w:val="0"/>
      <w:divBdr>
        <w:top w:val="none" w:sz="0" w:space="0" w:color="auto"/>
        <w:left w:val="none" w:sz="0" w:space="0" w:color="auto"/>
        <w:bottom w:val="none" w:sz="0" w:space="0" w:color="auto"/>
        <w:right w:val="none" w:sz="0" w:space="0" w:color="auto"/>
      </w:divBdr>
    </w:div>
    <w:div w:id="1069764977">
      <w:bodyDiv w:val="1"/>
      <w:marLeft w:val="0"/>
      <w:marRight w:val="0"/>
      <w:marTop w:val="0"/>
      <w:marBottom w:val="0"/>
      <w:divBdr>
        <w:top w:val="none" w:sz="0" w:space="0" w:color="auto"/>
        <w:left w:val="none" w:sz="0" w:space="0" w:color="auto"/>
        <w:bottom w:val="none" w:sz="0" w:space="0" w:color="auto"/>
        <w:right w:val="none" w:sz="0" w:space="0" w:color="auto"/>
      </w:divBdr>
    </w:div>
    <w:div w:id="1070887604">
      <w:bodyDiv w:val="1"/>
      <w:marLeft w:val="0"/>
      <w:marRight w:val="0"/>
      <w:marTop w:val="0"/>
      <w:marBottom w:val="0"/>
      <w:divBdr>
        <w:top w:val="none" w:sz="0" w:space="0" w:color="auto"/>
        <w:left w:val="none" w:sz="0" w:space="0" w:color="auto"/>
        <w:bottom w:val="none" w:sz="0" w:space="0" w:color="auto"/>
        <w:right w:val="none" w:sz="0" w:space="0" w:color="auto"/>
      </w:divBdr>
    </w:div>
    <w:div w:id="1072235930">
      <w:bodyDiv w:val="1"/>
      <w:marLeft w:val="0"/>
      <w:marRight w:val="0"/>
      <w:marTop w:val="0"/>
      <w:marBottom w:val="0"/>
      <w:divBdr>
        <w:top w:val="none" w:sz="0" w:space="0" w:color="auto"/>
        <w:left w:val="none" w:sz="0" w:space="0" w:color="auto"/>
        <w:bottom w:val="none" w:sz="0" w:space="0" w:color="auto"/>
        <w:right w:val="none" w:sz="0" w:space="0" w:color="auto"/>
      </w:divBdr>
    </w:div>
    <w:div w:id="1073090415">
      <w:bodyDiv w:val="1"/>
      <w:marLeft w:val="0"/>
      <w:marRight w:val="0"/>
      <w:marTop w:val="0"/>
      <w:marBottom w:val="0"/>
      <w:divBdr>
        <w:top w:val="none" w:sz="0" w:space="0" w:color="auto"/>
        <w:left w:val="none" w:sz="0" w:space="0" w:color="auto"/>
        <w:bottom w:val="none" w:sz="0" w:space="0" w:color="auto"/>
        <w:right w:val="none" w:sz="0" w:space="0" w:color="auto"/>
      </w:divBdr>
    </w:div>
    <w:div w:id="1078021685">
      <w:bodyDiv w:val="1"/>
      <w:marLeft w:val="0"/>
      <w:marRight w:val="0"/>
      <w:marTop w:val="0"/>
      <w:marBottom w:val="0"/>
      <w:divBdr>
        <w:top w:val="none" w:sz="0" w:space="0" w:color="auto"/>
        <w:left w:val="none" w:sz="0" w:space="0" w:color="auto"/>
        <w:bottom w:val="none" w:sz="0" w:space="0" w:color="auto"/>
        <w:right w:val="none" w:sz="0" w:space="0" w:color="auto"/>
      </w:divBdr>
    </w:div>
    <w:div w:id="1080443869">
      <w:bodyDiv w:val="1"/>
      <w:marLeft w:val="0"/>
      <w:marRight w:val="0"/>
      <w:marTop w:val="0"/>
      <w:marBottom w:val="0"/>
      <w:divBdr>
        <w:top w:val="none" w:sz="0" w:space="0" w:color="auto"/>
        <w:left w:val="none" w:sz="0" w:space="0" w:color="auto"/>
        <w:bottom w:val="none" w:sz="0" w:space="0" w:color="auto"/>
        <w:right w:val="none" w:sz="0" w:space="0" w:color="auto"/>
      </w:divBdr>
    </w:div>
    <w:div w:id="1082147614">
      <w:bodyDiv w:val="1"/>
      <w:marLeft w:val="0"/>
      <w:marRight w:val="0"/>
      <w:marTop w:val="0"/>
      <w:marBottom w:val="0"/>
      <w:divBdr>
        <w:top w:val="none" w:sz="0" w:space="0" w:color="auto"/>
        <w:left w:val="none" w:sz="0" w:space="0" w:color="auto"/>
        <w:bottom w:val="none" w:sz="0" w:space="0" w:color="auto"/>
        <w:right w:val="none" w:sz="0" w:space="0" w:color="auto"/>
      </w:divBdr>
    </w:div>
    <w:div w:id="1083721073">
      <w:bodyDiv w:val="1"/>
      <w:marLeft w:val="0"/>
      <w:marRight w:val="0"/>
      <w:marTop w:val="0"/>
      <w:marBottom w:val="0"/>
      <w:divBdr>
        <w:top w:val="none" w:sz="0" w:space="0" w:color="auto"/>
        <w:left w:val="none" w:sz="0" w:space="0" w:color="auto"/>
        <w:bottom w:val="none" w:sz="0" w:space="0" w:color="auto"/>
        <w:right w:val="none" w:sz="0" w:space="0" w:color="auto"/>
      </w:divBdr>
    </w:div>
    <w:div w:id="1084914968">
      <w:bodyDiv w:val="1"/>
      <w:marLeft w:val="0"/>
      <w:marRight w:val="0"/>
      <w:marTop w:val="0"/>
      <w:marBottom w:val="0"/>
      <w:divBdr>
        <w:top w:val="none" w:sz="0" w:space="0" w:color="auto"/>
        <w:left w:val="none" w:sz="0" w:space="0" w:color="auto"/>
        <w:bottom w:val="none" w:sz="0" w:space="0" w:color="auto"/>
        <w:right w:val="none" w:sz="0" w:space="0" w:color="auto"/>
      </w:divBdr>
    </w:div>
    <w:div w:id="1085801957">
      <w:bodyDiv w:val="1"/>
      <w:marLeft w:val="0"/>
      <w:marRight w:val="0"/>
      <w:marTop w:val="0"/>
      <w:marBottom w:val="0"/>
      <w:divBdr>
        <w:top w:val="none" w:sz="0" w:space="0" w:color="auto"/>
        <w:left w:val="none" w:sz="0" w:space="0" w:color="auto"/>
        <w:bottom w:val="none" w:sz="0" w:space="0" w:color="auto"/>
        <w:right w:val="none" w:sz="0" w:space="0" w:color="auto"/>
      </w:divBdr>
    </w:div>
    <w:div w:id="1086075466">
      <w:bodyDiv w:val="1"/>
      <w:marLeft w:val="0"/>
      <w:marRight w:val="0"/>
      <w:marTop w:val="0"/>
      <w:marBottom w:val="0"/>
      <w:divBdr>
        <w:top w:val="none" w:sz="0" w:space="0" w:color="auto"/>
        <w:left w:val="none" w:sz="0" w:space="0" w:color="auto"/>
        <w:bottom w:val="none" w:sz="0" w:space="0" w:color="auto"/>
        <w:right w:val="none" w:sz="0" w:space="0" w:color="auto"/>
      </w:divBdr>
    </w:div>
    <w:div w:id="1089280160">
      <w:bodyDiv w:val="1"/>
      <w:marLeft w:val="0"/>
      <w:marRight w:val="0"/>
      <w:marTop w:val="0"/>
      <w:marBottom w:val="0"/>
      <w:divBdr>
        <w:top w:val="none" w:sz="0" w:space="0" w:color="auto"/>
        <w:left w:val="none" w:sz="0" w:space="0" w:color="auto"/>
        <w:bottom w:val="none" w:sz="0" w:space="0" w:color="auto"/>
        <w:right w:val="none" w:sz="0" w:space="0" w:color="auto"/>
      </w:divBdr>
    </w:div>
    <w:div w:id="1090615596">
      <w:bodyDiv w:val="1"/>
      <w:marLeft w:val="0"/>
      <w:marRight w:val="0"/>
      <w:marTop w:val="0"/>
      <w:marBottom w:val="0"/>
      <w:divBdr>
        <w:top w:val="none" w:sz="0" w:space="0" w:color="auto"/>
        <w:left w:val="none" w:sz="0" w:space="0" w:color="auto"/>
        <w:bottom w:val="none" w:sz="0" w:space="0" w:color="auto"/>
        <w:right w:val="none" w:sz="0" w:space="0" w:color="auto"/>
      </w:divBdr>
    </w:div>
    <w:div w:id="1093673678">
      <w:bodyDiv w:val="1"/>
      <w:marLeft w:val="0"/>
      <w:marRight w:val="0"/>
      <w:marTop w:val="0"/>
      <w:marBottom w:val="0"/>
      <w:divBdr>
        <w:top w:val="none" w:sz="0" w:space="0" w:color="auto"/>
        <w:left w:val="none" w:sz="0" w:space="0" w:color="auto"/>
        <w:bottom w:val="none" w:sz="0" w:space="0" w:color="auto"/>
        <w:right w:val="none" w:sz="0" w:space="0" w:color="auto"/>
      </w:divBdr>
    </w:div>
    <w:div w:id="1095637788">
      <w:bodyDiv w:val="1"/>
      <w:marLeft w:val="0"/>
      <w:marRight w:val="0"/>
      <w:marTop w:val="0"/>
      <w:marBottom w:val="0"/>
      <w:divBdr>
        <w:top w:val="none" w:sz="0" w:space="0" w:color="auto"/>
        <w:left w:val="none" w:sz="0" w:space="0" w:color="auto"/>
        <w:bottom w:val="none" w:sz="0" w:space="0" w:color="auto"/>
        <w:right w:val="none" w:sz="0" w:space="0" w:color="auto"/>
      </w:divBdr>
    </w:div>
    <w:div w:id="1096437632">
      <w:bodyDiv w:val="1"/>
      <w:marLeft w:val="0"/>
      <w:marRight w:val="0"/>
      <w:marTop w:val="0"/>
      <w:marBottom w:val="0"/>
      <w:divBdr>
        <w:top w:val="none" w:sz="0" w:space="0" w:color="auto"/>
        <w:left w:val="none" w:sz="0" w:space="0" w:color="auto"/>
        <w:bottom w:val="none" w:sz="0" w:space="0" w:color="auto"/>
        <w:right w:val="none" w:sz="0" w:space="0" w:color="auto"/>
      </w:divBdr>
    </w:div>
    <w:div w:id="1098721952">
      <w:bodyDiv w:val="1"/>
      <w:marLeft w:val="0"/>
      <w:marRight w:val="0"/>
      <w:marTop w:val="0"/>
      <w:marBottom w:val="0"/>
      <w:divBdr>
        <w:top w:val="none" w:sz="0" w:space="0" w:color="auto"/>
        <w:left w:val="none" w:sz="0" w:space="0" w:color="auto"/>
        <w:bottom w:val="none" w:sz="0" w:space="0" w:color="auto"/>
        <w:right w:val="none" w:sz="0" w:space="0" w:color="auto"/>
      </w:divBdr>
    </w:div>
    <w:div w:id="1100880875">
      <w:bodyDiv w:val="1"/>
      <w:marLeft w:val="0"/>
      <w:marRight w:val="0"/>
      <w:marTop w:val="0"/>
      <w:marBottom w:val="0"/>
      <w:divBdr>
        <w:top w:val="none" w:sz="0" w:space="0" w:color="auto"/>
        <w:left w:val="none" w:sz="0" w:space="0" w:color="auto"/>
        <w:bottom w:val="none" w:sz="0" w:space="0" w:color="auto"/>
        <w:right w:val="none" w:sz="0" w:space="0" w:color="auto"/>
      </w:divBdr>
    </w:div>
    <w:div w:id="1102065061">
      <w:bodyDiv w:val="1"/>
      <w:marLeft w:val="0"/>
      <w:marRight w:val="0"/>
      <w:marTop w:val="0"/>
      <w:marBottom w:val="0"/>
      <w:divBdr>
        <w:top w:val="none" w:sz="0" w:space="0" w:color="auto"/>
        <w:left w:val="none" w:sz="0" w:space="0" w:color="auto"/>
        <w:bottom w:val="none" w:sz="0" w:space="0" w:color="auto"/>
        <w:right w:val="none" w:sz="0" w:space="0" w:color="auto"/>
      </w:divBdr>
    </w:div>
    <w:div w:id="1104039630">
      <w:bodyDiv w:val="1"/>
      <w:marLeft w:val="0"/>
      <w:marRight w:val="0"/>
      <w:marTop w:val="0"/>
      <w:marBottom w:val="0"/>
      <w:divBdr>
        <w:top w:val="none" w:sz="0" w:space="0" w:color="auto"/>
        <w:left w:val="none" w:sz="0" w:space="0" w:color="auto"/>
        <w:bottom w:val="none" w:sz="0" w:space="0" w:color="auto"/>
        <w:right w:val="none" w:sz="0" w:space="0" w:color="auto"/>
      </w:divBdr>
    </w:div>
    <w:div w:id="1106314163">
      <w:bodyDiv w:val="1"/>
      <w:marLeft w:val="0"/>
      <w:marRight w:val="0"/>
      <w:marTop w:val="0"/>
      <w:marBottom w:val="0"/>
      <w:divBdr>
        <w:top w:val="none" w:sz="0" w:space="0" w:color="auto"/>
        <w:left w:val="none" w:sz="0" w:space="0" w:color="auto"/>
        <w:bottom w:val="none" w:sz="0" w:space="0" w:color="auto"/>
        <w:right w:val="none" w:sz="0" w:space="0" w:color="auto"/>
      </w:divBdr>
    </w:div>
    <w:div w:id="1108625424">
      <w:bodyDiv w:val="1"/>
      <w:marLeft w:val="0"/>
      <w:marRight w:val="0"/>
      <w:marTop w:val="0"/>
      <w:marBottom w:val="0"/>
      <w:divBdr>
        <w:top w:val="none" w:sz="0" w:space="0" w:color="auto"/>
        <w:left w:val="none" w:sz="0" w:space="0" w:color="auto"/>
        <w:bottom w:val="none" w:sz="0" w:space="0" w:color="auto"/>
        <w:right w:val="none" w:sz="0" w:space="0" w:color="auto"/>
      </w:divBdr>
    </w:div>
    <w:div w:id="1108888708">
      <w:bodyDiv w:val="1"/>
      <w:marLeft w:val="0"/>
      <w:marRight w:val="0"/>
      <w:marTop w:val="0"/>
      <w:marBottom w:val="0"/>
      <w:divBdr>
        <w:top w:val="none" w:sz="0" w:space="0" w:color="auto"/>
        <w:left w:val="none" w:sz="0" w:space="0" w:color="auto"/>
        <w:bottom w:val="none" w:sz="0" w:space="0" w:color="auto"/>
        <w:right w:val="none" w:sz="0" w:space="0" w:color="auto"/>
      </w:divBdr>
    </w:div>
    <w:div w:id="1109742998">
      <w:bodyDiv w:val="1"/>
      <w:marLeft w:val="0"/>
      <w:marRight w:val="0"/>
      <w:marTop w:val="0"/>
      <w:marBottom w:val="0"/>
      <w:divBdr>
        <w:top w:val="none" w:sz="0" w:space="0" w:color="auto"/>
        <w:left w:val="none" w:sz="0" w:space="0" w:color="auto"/>
        <w:bottom w:val="none" w:sz="0" w:space="0" w:color="auto"/>
        <w:right w:val="none" w:sz="0" w:space="0" w:color="auto"/>
      </w:divBdr>
    </w:div>
    <w:div w:id="1111049933">
      <w:bodyDiv w:val="1"/>
      <w:marLeft w:val="0"/>
      <w:marRight w:val="0"/>
      <w:marTop w:val="0"/>
      <w:marBottom w:val="0"/>
      <w:divBdr>
        <w:top w:val="none" w:sz="0" w:space="0" w:color="auto"/>
        <w:left w:val="none" w:sz="0" w:space="0" w:color="auto"/>
        <w:bottom w:val="none" w:sz="0" w:space="0" w:color="auto"/>
        <w:right w:val="none" w:sz="0" w:space="0" w:color="auto"/>
      </w:divBdr>
    </w:div>
    <w:div w:id="1111779254">
      <w:bodyDiv w:val="1"/>
      <w:marLeft w:val="0"/>
      <w:marRight w:val="0"/>
      <w:marTop w:val="0"/>
      <w:marBottom w:val="0"/>
      <w:divBdr>
        <w:top w:val="none" w:sz="0" w:space="0" w:color="auto"/>
        <w:left w:val="none" w:sz="0" w:space="0" w:color="auto"/>
        <w:bottom w:val="none" w:sz="0" w:space="0" w:color="auto"/>
        <w:right w:val="none" w:sz="0" w:space="0" w:color="auto"/>
      </w:divBdr>
    </w:div>
    <w:div w:id="1112213487">
      <w:bodyDiv w:val="1"/>
      <w:marLeft w:val="0"/>
      <w:marRight w:val="0"/>
      <w:marTop w:val="0"/>
      <w:marBottom w:val="0"/>
      <w:divBdr>
        <w:top w:val="none" w:sz="0" w:space="0" w:color="auto"/>
        <w:left w:val="none" w:sz="0" w:space="0" w:color="auto"/>
        <w:bottom w:val="none" w:sz="0" w:space="0" w:color="auto"/>
        <w:right w:val="none" w:sz="0" w:space="0" w:color="auto"/>
      </w:divBdr>
    </w:div>
    <w:div w:id="1112899583">
      <w:bodyDiv w:val="1"/>
      <w:marLeft w:val="0"/>
      <w:marRight w:val="0"/>
      <w:marTop w:val="0"/>
      <w:marBottom w:val="0"/>
      <w:divBdr>
        <w:top w:val="none" w:sz="0" w:space="0" w:color="auto"/>
        <w:left w:val="none" w:sz="0" w:space="0" w:color="auto"/>
        <w:bottom w:val="none" w:sz="0" w:space="0" w:color="auto"/>
        <w:right w:val="none" w:sz="0" w:space="0" w:color="auto"/>
      </w:divBdr>
    </w:div>
    <w:div w:id="1113861824">
      <w:bodyDiv w:val="1"/>
      <w:marLeft w:val="0"/>
      <w:marRight w:val="0"/>
      <w:marTop w:val="0"/>
      <w:marBottom w:val="0"/>
      <w:divBdr>
        <w:top w:val="none" w:sz="0" w:space="0" w:color="auto"/>
        <w:left w:val="none" w:sz="0" w:space="0" w:color="auto"/>
        <w:bottom w:val="none" w:sz="0" w:space="0" w:color="auto"/>
        <w:right w:val="none" w:sz="0" w:space="0" w:color="auto"/>
      </w:divBdr>
    </w:div>
    <w:div w:id="1117407475">
      <w:bodyDiv w:val="1"/>
      <w:marLeft w:val="0"/>
      <w:marRight w:val="0"/>
      <w:marTop w:val="0"/>
      <w:marBottom w:val="0"/>
      <w:divBdr>
        <w:top w:val="none" w:sz="0" w:space="0" w:color="auto"/>
        <w:left w:val="none" w:sz="0" w:space="0" w:color="auto"/>
        <w:bottom w:val="none" w:sz="0" w:space="0" w:color="auto"/>
        <w:right w:val="none" w:sz="0" w:space="0" w:color="auto"/>
      </w:divBdr>
    </w:div>
    <w:div w:id="1118723333">
      <w:bodyDiv w:val="1"/>
      <w:marLeft w:val="0"/>
      <w:marRight w:val="0"/>
      <w:marTop w:val="0"/>
      <w:marBottom w:val="0"/>
      <w:divBdr>
        <w:top w:val="none" w:sz="0" w:space="0" w:color="auto"/>
        <w:left w:val="none" w:sz="0" w:space="0" w:color="auto"/>
        <w:bottom w:val="none" w:sz="0" w:space="0" w:color="auto"/>
        <w:right w:val="none" w:sz="0" w:space="0" w:color="auto"/>
      </w:divBdr>
    </w:div>
    <w:div w:id="1120369774">
      <w:bodyDiv w:val="1"/>
      <w:marLeft w:val="0"/>
      <w:marRight w:val="0"/>
      <w:marTop w:val="0"/>
      <w:marBottom w:val="0"/>
      <w:divBdr>
        <w:top w:val="none" w:sz="0" w:space="0" w:color="auto"/>
        <w:left w:val="none" w:sz="0" w:space="0" w:color="auto"/>
        <w:bottom w:val="none" w:sz="0" w:space="0" w:color="auto"/>
        <w:right w:val="none" w:sz="0" w:space="0" w:color="auto"/>
      </w:divBdr>
    </w:div>
    <w:div w:id="1122504030">
      <w:bodyDiv w:val="1"/>
      <w:marLeft w:val="0"/>
      <w:marRight w:val="0"/>
      <w:marTop w:val="0"/>
      <w:marBottom w:val="0"/>
      <w:divBdr>
        <w:top w:val="none" w:sz="0" w:space="0" w:color="auto"/>
        <w:left w:val="none" w:sz="0" w:space="0" w:color="auto"/>
        <w:bottom w:val="none" w:sz="0" w:space="0" w:color="auto"/>
        <w:right w:val="none" w:sz="0" w:space="0" w:color="auto"/>
      </w:divBdr>
    </w:div>
    <w:div w:id="1123694466">
      <w:bodyDiv w:val="1"/>
      <w:marLeft w:val="0"/>
      <w:marRight w:val="0"/>
      <w:marTop w:val="0"/>
      <w:marBottom w:val="0"/>
      <w:divBdr>
        <w:top w:val="none" w:sz="0" w:space="0" w:color="auto"/>
        <w:left w:val="none" w:sz="0" w:space="0" w:color="auto"/>
        <w:bottom w:val="none" w:sz="0" w:space="0" w:color="auto"/>
        <w:right w:val="none" w:sz="0" w:space="0" w:color="auto"/>
      </w:divBdr>
    </w:div>
    <w:div w:id="1126268666">
      <w:bodyDiv w:val="1"/>
      <w:marLeft w:val="0"/>
      <w:marRight w:val="0"/>
      <w:marTop w:val="0"/>
      <w:marBottom w:val="0"/>
      <w:divBdr>
        <w:top w:val="none" w:sz="0" w:space="0" w:color="auto"/>
        <w:left w:val="none" w:sz="0" w:space="0" w:color="auto"/>
        <w:bottom w:val="none" w:sz="0" w:space="0" w:color="auto"/>
        <w:right w:val="none" w:sz="0" w:space="0" w:color="auto"/>
      </w:divBdr>
    </w:div>
    <w:div w:id="1126656192">
      <w:bodyDiv w:val="1"/>
      <w:marLeft w:val="0"/>
      <w:marRight w:val="0"/>
      <w:marTop w:val="0"/>
      <w:marBottom w:val="0"/>
      <w:divBdr>
        <w:top w:val="none" w:sz="0" w:space="0" w:color="auto"/>
        <w:left w:val="none" w:sz="0" w:space="0" w:color="auto"/>
        <w:bottom w:val="none" w:sz="0" w:space="0" w:color="auto"/>
        <w:right w:val="none" w:sz="0" w:space="0" w:color="auto"/>
      </w:divBdr>
    </w:div>
    <w:div w:id="1128862247">
      <w:bodyDiv w:val="1"/>
      <w:marLeft w:val="0"/>
      <w:marRight w:val="0"/>
      <w:marTop w:val="0"/>
      <w:marBottom w:val="0"/>
      <w:divBdr>
        <w:top w:val="none" w:sz="0" w:space="0" w:color="auto"/>
        <w:left w:val="none" w:sz="0" w:space="0" w:color="auto"/>
        <w:bottom w:val="none" w:sz="0" w:space="0" w:color="auto"/>
        <w:right w:val="none" w:sz="0" w:space="0" w:color="auto"/>
      </w:divBdr>
    </w:div>
    <w:div w:id="1131553867">
      <w:bodyDiv w:val="1"/>
      <w:marLeft w:val="0"/>
      <w:marRight w:val="0"/>
      <w:marTop w:val="0"/>
      <w:marBottom w:val="0"/>
      <w:divBdr>
        <w:top w:val="none" w:sz="0" w:space="0" w:color="auto"/>
        <w:left w:val="none" w:sz="0" w:space="0" w:color="auto"/>
        <w:bottom w:val="none" w:sz="0" w:space="0" w:color="auto"/>
        <w:right w:val="none" w:sz="0" w:space="0" w:color="auto"/>
      </w:divBdr>
    </w:div>
    <w:div w:id="1136990362">
      <w:bodyDiv w:val="1"/>
      <w:marLeft w:val="0"/>
      <w:marRight w:val="0"/>
      <w:marTop w:val="0"/>
      <w:marBottom w:val="0"/>
      <w:divBdr>
        <w:top w:val="none" w:sz="0" w:space="0" w:color="auto"/>
        <w:left w:val="none" w:sz="0" w:space="0" w:color="auto"/>
        <w:bottom w:val="none" w:sz="0" w:space="0" w:color="auto"/>
        <w:right w:val="none" w:sz="0" w:space="0" w:color="auto"/>
      </w:divBdr>
    </w:div>
    <w:div w:id="1137644115">
      <w:bodyDiv w:val="1"/>
      <w:marLeft w:val="0"/>
      <w:marRight w:val="0"/>
      <w:marTop w:val="0"/>
      <w:marBottom w:val="0"/>
      <w:divBdr>
        <w:top w:val="none" w:sz="0" w:space="0" w:color="auto"/>
        <w:left w:val="none" w:sz="0" w:space="0" w:color="auto"/>
        <w:bottom w:val="none" w:sz="0" w:space="0" w:color="auto"/>
        <w:right w:val="none" w:sz="0" w:space="0" w:color="auto"/>
      </w:divBdr>
    </w:div>
    <w:div w:id="1139297580">
      <w:bodyDiv w:val="1"/>
      <w:marLeft w:val="0"/>
      <w:marRight w:val="0"/>
      <w:marTop w:val="0"/>
      <w:marBottom w:val="0"/>
      <w:divBdr>
        <w:top w:val="none" w:sz="0" w:space="0" w:color="auto"/>
        <w:left w:val="none" w:sz="0" w:space="0" w:color="auto"/>
        <w:bottom w:val="none" w:sz="0" w:space="0" w:color="auto"/>
        <w:right w:val="none" w:sz="0" w:space="0" w:color="auto"/>
      </w:divBdr>
    </w:div>
    <w:div w:id="1141993473">
      <w:bodyDiv w:val="1"/>
      <w:marLeft w:val="0"/>
      <w:marRight w:val="0"/>
      <w:marTop w:val="0"/>
      <w:marBottom w:val="0"/>
      <w:divBdr>
        <w:top w:val="none" w:sz="0" w:space="0" w:color="auto"/>
        <w:left w:val="none" w:sz="0" w:space="0" w:color="auto"/>
        <w:bottom w:val="none" w:sz="0" w:space="0" w:color="auto"/>
        <w:right w:val="none" w:sz="0" w:space="0" w:color="auto"/>
      </w:divBdr>
    </w:div>
    <w:div w:id="1143305243">
      <w:bodyDiv w:val="1"/>
      <w:marLeft w:val="0"/>
      <w:marRight w:val="0"/>
      <w:marTop w:val="0"/>
      <w:marBottom w:val="0"/>
      <w:divBdr>
        <w:top w:val="none" w:sz="0" w:space="0" w:color="auto"/>
        <w:left w:val="none" w:sz="0" w:space="0" w:color="auto"/>
        <w:bottom w:val="none" w:sz="0" w:space="0" w:color="auto"/>
        <w:right w:val="none" w:sz="0" w:space="0" w:color="auto"/>
      </w:divBdr>
    </w:div>
    <w:div w:id="1145701680">
      <w:bodyDiv w:val="1"/>
      <w:marLeft w:val="0"/>
      <w:marRight w:val="0"/>
      <w:marTop w:val="0"/>
      <w:marBottom w:val="0"/>
      <w:divBdr>
        <w:top w:val="none" w:sz="0" w:space="0" w:color="auto"/>
        <w:left w:val="none" w:sz="0" w:space="0" w:color="auto"/>
        <w:bottom w:val="none" w:sz="0" w:space="0" w:color="auto"/>
        <w:right w:val="none" w:sz="0" w:space="0" w:color="auto"/>
      </w:divBdr>
    </w:div>
    <w:div w:id="1145776232">
      <w:bodyDiv w:val="1"/>
      <w:marLeft w:val="0"/>
      <w:marRight w:val="0"/>
      <w:marTop w:val="0"/>
      <w:marBottom w:val="0"/>
      <w:divBdr>
        <w:top w:val="none" w:sz="0" w:space="0" w:color="auto"/>
        <w:left w:val="none" w:sz="0" w:space="0" w:color="auto"/>
        <w:bottom w:val="none" w:sz="0" w:space="0" w:color="auto"/>
        <w:right w:val="none" w:sz="0" w:space="0" w:color="auto"/>
      </w:divBdr>
    </w:div>
    <w:div w:id="1148281769">
      <w:bodyDiv w:val="1"/>
      <w:marLeft w:val="0"/>
      <w:marRight w:val="0"/>
      <w:marTop w:val="0"/>
      <w:marBottom w:val="0"/>
      <w:divBdr>
        <w:top w:val="none" w:sz="0" w:space="0" w:color="auto"/>
        <w:left w:val="none" w:sz="0" w:space="0" w:color="auto"/>
        <w:bottom w:val="none" w:sz="0" w:space="0" w:color="auto"/>
        <w:right w:val="none" w:sz="0" w:space="0" w:color="auto"/>
      </w:divBdr>
    </w:div>
    <w:div w:id="1148983115">
      <w:bodyDiv w:val="1"/>
      <w:marLeft w:val="0"/>
      <w:marRight w:val="0"/>
      <w:marTop w:val="0"/>
      <w:marBottom w:val="0"/>
      <w:divBdr>
        <w:top w:val="none" w:sz="0" w:space="0" w:color="auto"/>
        <w:left w:val="none" w:sz="0" w:space="0" w:color="auto"/>
        <w:bottom w:val="none" w:sz="0" w:space="0" w:color="auto"/>
        <w:right w:val="none" w:sz="0" w:space="0" w:color="auto"/>
      </w:divBdr>
    </w:div>
    <w:div w:id="1150365932">
      <w:bodyDiv w:val="1"/>
      <w:marLeft w:val="0"/>
      <w:marRight w:val="0"/>
      <w:marTop w:val="0"/>
      <w:marBottom w:val="0"/>
      <w:divBdr>
        <w:top w:val="none" w:sz="0" w:space="0" w:color="auto"/>
        <w:left w:val="none" w:sz="0" w:space="0" w:color="auto"/>
        <w:bottom w:val="none" w:sz="0" w:space="0" w:color="auto"/>
        <w:right w:val="none" w:sz="0" w:space="0" w:color="auto"/>
      </w:divBdr>
    </w:div>
    <w:div w:id="1151404614">
      <w:bodyDiv w:val="1"/>
      <w:marLeft w:val="0"/>
      <w:marRight w:val="0"/>
      <w:marTop w:val="0"/>
      <w:marBottom w:val="0"/>
      <w:divBdr>
        <w:top w:val="none" w:sz="0" w:space="0" w:color="auto"/>
        <w:left w:val="none" w:sz="0" w:space="0" w:color="auto"/>
        <w:bottom w:val="none" w:sz="0" w:space="0" w:color="auto"/>
        <w:right w:val="none" w:sz="0" w:space="0" w:color="auto"/>
      </w:divBdr>
    </w:div>
    <w:div w:id="1151672573">
      <w:bodyDiv w:val="1"/>
      <w:marLeft w:val="0"/>
      <w:marRight w:val="0"/>
      <w:marTop w:val="0"/>
      <w:marBottom w:val="0"/>
      <w:divBdr>
        <w:top w:val="none" w:sz="0" w:space="0" w:color="auto"/>
        <w:left w:val="none" w:sz="0" w:space="0" w:color="auto"/>
        <w:bottom w:val="none" w:sz="0" w:space="0" w:color="auto"/>
        <w:right w:val="none" w:sz="0" w:space="0" w:color="auto"/>
      </w:divBdr>
    </w:div>
    <w:div w:id="1151750095">
      <w:bodyDiv w:val="1"/>
      <w:marLeft w:val="0"/>
      <w:marRight w:val="0"/>
      <w:marTop w:val="0"/>
      <w:marBottom w:val="0"/>
      <w:divBdr>
        <w:top w:val="none" w:sz="0" w:space="0" w:color="auto"/>
        <w:left w:val="none" w:sz="0" w:space="0" w:color="auto"/>
        <w:bottom w:val="none" w:sz="0" w:space="0" w:color="auto"/>
        <w:right w:val="none" w:sz="0" w:space="0" w:color="auto"/>
      </w:divBdr>
    </w:div>
    <w:div w:id="1154495674">
      <w:bodyDiv w:val="1"/>
      <w:marLeft w:val="0"/>
      <w:marRight w:val="0"/>
      <w:marTop w:val="0"/>
      <w:marBottom w:val="0"/>
      <w:divBdr>
        <w:top w:val="none" w:sz="0" w:space="0" w:color="auto"/>
        <w:left w:val="none" w:sz="0" w:space="0" w:color="auto"/>
        <w:bottom w:val="none" w:sz="0" w:space="0" w:color="auto"/>
        <w:right w:val="none" w:sz="0" w:space="0" w:color="auto"/>
      </w:divBdr>
    </w:div>
    <w:div w:id="1155295012">
      <w:bodyDiv w:val="1"/>
      <w:marLeft w:val="0"/>
      <w:marRight w:val="0"/>
      <w:marTop w:val="0"/>
      <w:marBottom w:val="0"/>
      <w:divBdr>
        <w:top w:val="none" w:sz="0" w:space="0" w:color="auto"/>
        <w:left w:val="none" w:sz="0" w:space="0" w:color="auto"/>
        <w:bottom w:val="none" w:sz="0" w:space="0" w:color="auto"/>
        <w:right w:val="none" w:sz="0" w:space="0" w:color="auto"/>
      </w:divBdr>
    </w:div>
    <w:div w:id="1156144211">
      <w:bodyDiv w:val="1"/>
      <w:marLeft w:val="0"/>
      <w:marRight w:val="0"/>
      <w:marTop w:val="0"/>
      <w:marBottom w:val="0"/>
      <w:divBdr>
        <w:top w:val="none" w:sz="0" w:space="0" w:color="auto"/>
        <w:left w:val="none" w:sz="0" w:space="0" w:color="auto"/>
        <w:bottom w:val="none" w:sz="0" w:space="0" w:color="auto"/>
        <w:right w:val="none" w:sz="0" w:space="0" w:color="auto"/>
      </w:divBdr>
    </w:div>
    <w:div w:id="1162967894">
      <w:bodyDiv w:val="1"/>
      <w:marLeft w:val="0"/>
      <w:marRight w:val="0"/>
      <w:marTop w:val="0"/>
      <w:marBottom w:val="0"/>
      <w:divBdr>
        <w:top w:val="none" w:sz="0" w:space="0" w:color="auto"/>
        <w:left w:val="none" w:sz="0" w:space="0" w:color="auto"/>
        <w:bottom w:val="none" w:sz="0" w:space="0" w:color="auto"/>
        <w:right w:val="none" w:sz="0" w:space="0" w:color="auto"/>
      </w:divBdr>
    </w:div>
    <w:div w:id="1163469469">
      <w:bodyDiv w:val="1"/>
      <w:marLeft w:val="0"/>
      <w:marRight w:val="0"/>
      <w:marTop w:val="0"/>
      <w:marBottom w:val="0"/>
      <w:divBdr>
        <w:top w:val="none" w:sz="0" w:space="0" w:color="auto"/>
        <w:left w:val="none" w:sz="0" w:space="0" w:color="auto"/>
        <w:bottom w:val="none" w:sz="0" w:space="0" w:color="auto"/>
        <w:right w:val="none" w:sz="0" w:space="0" w:color="auto"/>
      </w:divBdr>
    </w:div>
    <w:div w:id="1164006871">
      <w:bodyDiv w:val="1"/>
      <w:marLeft w:val="0"/>
      <w:marRight w:val="0"/>
      <w:marTop w:val="0"/>
      <w:marBottom w:val="0"/>
      <w:divBdr>
        <w:top w:val="none" w:sz="0" w:space="0" w:color="auto"/>
        <w:left w:val="none" w:sz="0" w:space="0" w:color="auto"/>
        <w:bottom w:val="none" w:sz="0" w:space="0" w:color="auto"/>
        <w:right w:val="none" w:sz="0" w:space="0" w:color="auto"/>
      </w:divBdr>
    </w:div>
    <w:div w:id="1164470151">
      <w:bodyDiv w:val="1"/>
      <w:marLeft w:val="0"/>
      <w:marRight w:val="0"/>
      <w:marTop w:val="0"/>
      <w:marBottom w:val="0"/>
      <w:divBdr>
        <w:top w:val="none" w:sz="0" w:space="0" w:color="auto"/>
        <w:left w:val="none" w:sz="0" w:space="0" w:color="auto"/>
        <w:bottom w:val="none" w:sz="0" w:space="0" w:color="auto"/>
        <w:right w:val="none" w:sz="0" w:space="0" w:color="auto"/>
      </w:divBdr>
    </w:div>
    <w:div w:id="1165393902">
      <w:bodyDiv w:val="1"/>
      <w:marLeft w:val="0"/>
      <w:marRight w:val="0"/>
      <w:marTop w:val="0"/>
      <w:marBottom w:val="0"/>
      <w:divBdr>
        <w:top w:val="none" w:sz="0" w:space="0" w:color="auto"/>
        <w:left w:val="none" w:sz="0" w:space="0" w:color="auto"/>
        <w:bottom w:val="none" w:sz="0" w:space="0" w:color="auto"/>
        <w:right w:val="none" w:sz="0" w:space="0" w:color="auto"/>
      </w:divBdr>
    </w:div>
    <w:div w:id="1168836007">
      <w:bodyDiv w:val="1"/>
      <w:marLeft w:val="0"/>
      <w:marRight w:val="0"/>
      <w:marTop w:val="0"/>
      <w:marBottom w:val="0"/>
      <w:divBdr>
        <w:top w:val="none" w:sz="0" w:space="0" w:color="auto"/>
        <w:left w:val="none" w:sz="0" w:space="0" w:color="auto"/>
        <w:bottom w:val="none" w:sz="0" w:space="0" w:color="auto"/>
        <w:right w:val="none" w:sz="0" w:space="0" w:color="auto"/>
      </w:divBdr>
    </w:div>
    <w:div w:id="1174884243">
      <w:bodyDiv w:val="1"/>
      <w:marLeft w:val="0"/>
      <w:marRight w:val="0"/>
      <w:marTop w:val="0"/>
      <w:marBottom w:val="0"/>
      <w:divBdr>
        <w:top w:val="none" w:sz="0" w:space="0" w:color="auto"/>
        <w:left w:val="none" w:sz="0" w:space="0" w:color="auto"/>
        <w:bottom w:val="none" w:sz="0" w:space="0" w:color="auto"/>
        <w:right w:val="none" w:sz="0" w:space="0" w:color="auto"/>
      </w:divBdr>
    </w:div>
    <w:div w:id="1176726106">
      <w:bodyDiv w:val="1"/>
      <w:marLeft w:val="0"/>
      <w:marRight w:val="0"/>
      <w:marTop w:val="0"/>
      <w:marBottom w:val="0"/>
      <w:divBdr>
        <w:top w:val="none" w:sz="0" w:space="0" w:color="auto"/>
        <w:left w:val="none" w:sz="0" w:space="0" w:color="auto"/>
        <w:bottom w:val="none" w:sz="0" w:space="0" w:color="auto"/>
        <w:right w:val="none" w:sz="0" w:space="0" w:color="auto"/>
      </w:divBdr>
    </w:div>
    <w:div w:id="1177109432">
      <w:bodyDiv w:val="1"/>
      <w:marLeft w:val="0"/>
      <w:marRight w:val="0"/>
      <w:marTop w:val="0"/>
      <w:marBottom w:val="0"/>
      <w:divBdr>
        <w:top w:val="none" w:sz="0" w:space="0" w:color="auto"/>
        <w:left w:val="none" w:sz="0" w:space="0" w:color="auto"/>
        <w:bottom w:val="none" w:sz="0" w:space="0" w:color="auto"/>
        <w:right w:val="none" w:sz="0" w:space="0" w:color="auto"/>
      </w:divBdr>
    </w:div>
    <w:div w:id="1177691460">
      <w:bodyDiv w:val="1"/>
      <w:marLeft w:val="0"/>
      <w:marRight w:val="0"/>
      <w:marTop w:val="0"/>
      <w:marBottom w:val="0"/>
      <w:divBdr>
        <w:top w:val="none" w:sz="0" w:space="0" w:color="auto"/>
        <w:left w:val="none" w:sz="0" w:space="0" w:color="auto"/>
        <w:bottom w:val="none" w:sz="0" w:space="0" w:color="auto"/>
        <w:right w:val="none" w:sz="0" w:space="0" w:color="auto"/>
      </w:divBdr>
    </w:div>
    <w:div w:id="1181240281">
      <w:bodyDiv w:val="1"/>
      <w:marLeft w:val="0"/>
      <w:marRight w:val="0"/>
      <w:marTop w:val="0"/>
      <w:marBottom w:val="0"/>
      <w:divBdr>
        <w:top w:val="none" w:sz="0" w:space="0" w:color="auto"/>
        <w:left w:val="none" w:sz="0" w:space="0" w:color="auto"/>
        <w:bottom w:val="none" w:sz="0" w:space="0" w:color="auto"/>
        <w:right w:val="none" w:sz="0" w:space="0" w:color="auto"/>
      </w:divBdr>
    </w:div>
    <w:div w:id="1181966700">
      <w:bodyDiv w:val="1"/>
      <w:marLeft w:val="0"/>
      <w:marRight w:val="0"/>
      <w:marTop w:val="0"/>
      <w:marBottom w:val="0"/>
      <w:divBdr>
        <w:top w:val="none" w:sz="0" w:space="0" w:color="auto"/>
        <w:left w:val="none" w:sz="0" w:space="0" w:color="auto"/>
        <w:bottom w:val="none" w:sz="0" w:space="0" w:color="auto"/>
        <w:right w:val="none" w:sz="0" w:space="0" w:color="auto"/>
      </w:divBdr>
    </w:div>
    <w:div w:id="1182358167">
      <w:bodyDiv w:val="1"/>
      <w:marLeft w:val="0"/>
      <w:marRight w:val="0"/>
      <w:marTop w:val="0"/>
      <w:marBottom w:val="0"/>
      <w:divBdr>
        <w:top w:val="none" w:sz="0" w:space="0" w:color="auto"/>
        <w:left w:val="none" w:sz="0" w:space="0" w:color="auto"/>
        <w:bottom w:val="none" w:sz="0" w:space="0" w:color="auto"/>
        <w:right w:val="none" w:sz="0" w:space="0" w:color="auto"/>
      </w:divBdr>
    </w:div>
    <w:div w:id="1186597828">
      <w:bodyDiv w:val="1"/>
      <w:marLeft w:val="0"/>
      <w:marRight w:val="0"/>
      <w:marTop w:val="0"/>
      <w:marBottom w:val="0"/>
      <w:divBdr>
        <w:top w:val="none" w:sz="0" w:space="0" w:color="auto"/>
        <w:left w:val="none" w:sz="0" w:space="0" w:color="auto"/>
        <w:bottom w:val="none" w:sz="0" w:space="0" w:color="auto"/>
        <w:right w:val="none" w:sz="0" w:space="0" w:color="auto"/>
      </w:divBdr>
    </w:div>
    <w:div w:id="1187712134">
      <w:bodyDiv w:val="1"/>
      <w:marLeft w:val="0"/>
      <w:marRight w:val="0"/>
      <w:marTop w:val="0"/>
      <w:marBottom w:val="0"/>
      <w:divBdr>
        <w:top w:val="none" w:sz="0" w:space="0" w:color="auto"/>
        <w:left w:val="none" w:sz="0" w:space="0" w:color="auto"/>
        <w:bottom w:val="none" w:sz="0" w:space="0" w:color="auto"/>
        <w:right w:val="none" w:sz="0" w:space="0" w:color="auto"/>
      </w:divBdr>
    </w:div>
    <w:div w:id="1188301063">
      <w:bodyDiv w:val="1"/>
      <w:marLeft w:val="0"/>
      <w:marRight w:val="0"/>
      <w:marTop w:val="0"/>
      <w:marBottom w:val="0"/>
      <w:divBdr>
        <w:top w:val="none" w:sz="0" w:space="0" w:color="auto"/>
        <w:left w:val="none" w:sz="0" w:space="0" w:color="auto"/>
        <w:bottom w:val="none" w:sz="0" w:space="0" w:color="auto"/>
        <w:right w:val="none" w:sz="0" w:space="0" w:color="auto"/>
      </w:divBdr>
    </w:div>
    <w:div w:id="1189871649">
      <w:bodyDiv w:val="1"/>
      <w:marLeft w:val="0"/>
      <w:marRight w:val="0"/>
      <w:marTop w:val="0"/>
      <w:marBottom w:val="0"/>
      <w:divBdr>
        <w:top w:val="none" w:sz="0" w:space="0" w:color="auto"/>
        <w:left w:val="none" w:sz="0" w:space="0" w:color="auto"/>
        <w:bottom w:val="none" w:sz="0" w:space="0" w:color="auto"/>
        <w:right w:val="none" w:sz="0" w:space="0" w:color="auto"/>
      </w:divBdr>
    </w:div>
    <w:div w:id="1190416305">
      <w:bodyDiv w:val="1"/>
      <w:marLeft w:val="0"/>
      <w:marRight w:val="0"/>
      <w:marTop w:val="0"/>
      <w:marBottom w:val="0"/>
      <w:divBdr>
        <w:top w:val="none" w:sz="0" w:space="0" w:color="auto"/>
        <w:left w:val="none" w:sz="0" w:space="0" w:color="auto"/>
        <w:bottom w:val="none" w:sz="0" w:space="0" w:color="auto"/>
        <w:right w:val="none" w:sz="0" w:space="0" w:color="auto"/>
      </w:divBdr>
    </w:div>
    <w:div w:id="1193035096">
      <w:bodyDiv w:val="1"/>
      <w:marLeft w:val="0"/>
      <w:marRight w:val="0"/>
      <w:marTop w:val="0"/>
      <w:marBottom w:val="0"/>
      <w:divBdr>
        <w:top w:val="none" w:sz="0" w:space="0" w:color="auto"/>
        <w:left w:val="none" w:sz="0" w:space="0" w:color="auto"/>
        <w:bottom w:val="none" w:sz="0" w:space="0" w:color="auto"/>
        <w:right w:val="none" w:sz="0" w:space="0" w:color="auto"/>
      </w:divBdr>
    </w:div>
    <w:div w:id="1193961728">
      <w:bodyDiv w:val="1"/>
      <w:marLeft w:val="0"/>
      <w:marRight w:val="0"/>
      <w:marTop w:val="0"/>
      <w:marBottom w:val="0"/>
      <w:divBdr>
        <w:top w:val="none" w:sz="0" w:space="0" w:color="auto"/>
        <w:left w:val="none" w:sz="0" w:space="0" w:color="auto"/>
        <w:bottom w:val="none" w:sz="0" w:space="0" w:color="auto"/>
        <w:right w:val="none" w:sz="0" w:space="0" w:color="auto"/>
      </w:divBdr>
    </w:div>
    <w:div w:id="1195844092">
      <w:bodyDiv w:val="1"/>
      <w:marLeft w:val="0"/>
      <w:marRight w:val="0"/>
      <w:marTop w:val="0"/>
      <w:marBottom w:val="0"/>
      <w:divBdr>
        <w:top w:val="none" w:sz="0" w:space="0" w:color="auto"/>
        <w:left w:val="none" w:sz="0" w:space="0" w:color="auto"/>
        <w:bottom w:val="none" w:sz="0" w:space="0" w:color="auto"/>
        <w:right w:val="none" w:sz="0" w:space="0" w:color="auto"/>
      </w:divBdr>
    </w:div>
    <w:div w:id="1200242823">
      <w:bodyDiv w:val="1"/>
      <w:marLeft w:val="0"/>
      <w:marRight w:val="0"/>
      <w:marTop w:val="0"/>
      <w:marBottom w:val="0"/>
      <w:divBdr>
        <w:top w:val="none" w:sz="0" w:space="0" w:color="auto"/>
        <w:left w:val="none" w:sz="0" w:space="0" w:color="auto"/>
        <w:bottom w:val="none" w:sz="0" w:space="0" w:color="auto"/>
        <w:right w:val="none" w:sz="0" w:space="0" w:color="auto"/>
      </w:divBdr>
    </w:div>
    <w:div w:id="1203054376">
      <w:bodyDiv w:val="1"/>
      <w:marLeft w:val="0"/>
      <w:marRight w:val="0"/>
      <w:marTop w:val="0"/>
      <w:marBottom w:val="0"/>
      <w:divBdr>
        <w:top w:val="none" w:sz="0" w:space="0" w:color="auto"/>
        <w:left w:val="none" w:sz="0" w:space="0" w:color="auto"/>
        <w:bottom w:val="none" w:sz="0" w:space="0" w:color="auto"/>
        <w:right w:val="none" w:sz="0" w:space="0" w:color="auto"/>
      </w:divBdr>
    </w:div>
    <w:div w:id="1205601233">
      <w:bodyDiv w:val="1"/>
      <w:marLeft w:val="0"/>
      <w:marRight w:val="0"/>
      <w:marTop w:val="0"/>
      <w:marBottom w:val="0"/>
      <w:divBdr>
        <w:top w:val="none" w:sz="0" w:space="0" w:color="auto"/>
        <w:left w:val="none" w:sz="0" w:space="0" w:color="auto"/>
        <w:bottom w:val="none" w:sz="0" w:space="0" w:color="auto"/>
        <w:right w:val="none" w:sz="0" w:space="0" w:color="auto"/>
      </w:divBdr>
    </w:div>
    <w:div w:id="1209681552">
      <w:bodyDiv w:val="1"/>
      <w:marLeft w:val="0"/>
      <w:marRight w:val="0"/>
      <w:marTop w:val="0"/>
      <w:marBottom w:val="0"/>
      <w:divBdr>
        <w:top w:val="none" w:sz="0" w:space="0" w:color="auto"/>
        <w:left w:val="none" w:sz="0" w:space="0" w:color="auto"/>
        <w:bottom w:val="none" w:sz="0" w:space="0" w:color="auto"/>
        <w:right w:val="none" w:sz="0" w:space="0" w:color="auto"/>
      </w:divBdr>
    </w:div>
    <w:div w:id="1211260243">
      <w:bodyDiv w:val="1"/>
      <w:marLeft w:val="0"/>
      <w:marRight w:val="0"/>
      <w:marTop w:val="0"/>
      <w:marBottom w:val="0"/>
      <w:divBdr>
        <w:top w:val="none" w:sz="0" w:space="0" w:color="auto"/>
        <w:left w:val="none" w:sz="0" w:space="0" w:color="auto"/>
        <w:bottom w:val="none" w:sz="0" w:space="0" w:color="auto"/>
        <w:right w:val="none" w:sz="0" w:space="0" w:color="auto"/>
      </w:divBdr>
    </w:div>
    <w:div w:id="1211504006">
      <w:bodyDiv w:val="1"/>
      <w:marLeft w:val="0"/>
      <w:marRight w:val="0"/>
      <w:marTop w:val="0"/>
      <w:marBottom w:val="0"/>
      <w:divBdr>
        <w:top w:val="none" w:sz="0" w:space="0" w:color="auto"/>
        <w:left w:val="none" w:sz="0" w:space="0" w:color="auto"/>
        <w:bottom w:val="none" w:sz="0" w:space="0" w:color="auto"/>
        <w:right w:val="none" w:sz="0" w:space="0" w:color="auto"/>
      </w:divBdr>
    </w:div>
    <w:div w:id="1211922752">
      <w:bodyDiv w:val="1"/>
      <w:marLeft w:val="0"/>
      <w:marRight w:val="0"/>
      <w:marTop w:val="0"/>
      <w:marBottom w:val="0"/>
      <w:divBdr>
        <w:top w:val="none" w:sz="0" w:space="0" w:color="auto"/>
        <w:left w:val="none" w:sz="0" w:space="0" w:color="auto"/>
        <w:bottom w:val="none" w:sz="0" w:space="0" w:color="auto"/>
        <w:right w:val="none" w:sz="0" w:space="0" w:color="auto"/>
      </w:divBdr>
    </w:div>
    <w:div w:id="1214274608">
      <w:bodyDiv w:val="1"/>
      <w:marLeft w:val="0"/>
      <w:marRight w:val="0"/>
      <w:marTop w:val="0"/>
      <w:marBottom w:val="0"/>
      <w:divBdr>
        <w:top w:val="none" w:sz="0" w:space="0" w:color="auto"/>
        <w:left w:val="none" w:sz="0" w:space="0" w:color="auto"/>
        <w:bottom w:val="none" w:sz="0" w:space="0" w:color="auto"/>
        <w:right w:val="none" w:sz="0" w:space="0" w:color="auto"/>
      </w:divBdr>
    </w:div>
    <w:div w:id="1214391326">
      <w:bodyDiv w:val="1"/>
      <w:marLeft w:val="0"/>
      <w:marRight w:val="0"/>
      <w:marTop w:val="0"/>
      <w:marBottom w:val="0"/>
      <w:divBdr>
        <w:top w:val="none" w:sz="0" w:space="0" w:color="auto"/>
        <w:left w:val="none" w:sz="0" w:space="0" w:color="auto"/>
        <w:bottom w:val="none" w:sz="0" w:space="0" w:color="auto"/>
        <w:right w:val="none" w:sz="0" w:space="0" w:color="auto"/>
      </w:divBdr>
    </w:div>
    <w:div w:id="1216502546">
      <w:bodyDiv w:val="1"/>
      <w:marLeft w:val="0"/>
      <w:marRight w:val="0"/>
      <w:marTop w:val="0"/>
      <w:marBottom w:val="0"/>
      <w:divBdr>
        <w:top w:val="none" w:sz="0" w:space="0" w:color="auto"/>
        <w:left w:val="none" w:sz="0" w:space="0" w:color="auto"/>
        <w:bottom w:val="none" w:sz="0" w:space="0" w:color="auto"/>
        <w:right w:val="none" w:sz="0" w:space="0" w:color="auto"/>
      </w:divBdr>
    </w:div>
    <w:div w:id="1219782047">
      <w:bodyDiv w:val="1"/>
      <w:marLeft w:val="0"/>
      <w:marRight w:val="0"/>
      <w:marTop w:val="0"/>
      <w:marBottom w:val="0"/>
      <w:divBdr>
        <w:top w:val="none" w:sz="0" w:space="0" w:color="auto"/>
        <w:left w:val="none" w:sz="0" w:space="0" w:color="auto"/>
        <w:bottom w:val="none" w:sz="0" w:space="0" w:color="auto"/>
        <w:right w:val="none" w:sz="0" w:space="0" w:color="auto"/>
      </w:divBdr>
    </w:div>
    <w:div w:id="1224676463">
      <w:bodyDiv w:val="1"/>
      <w:marLeft w:val="0"/>
      <w:marRight w:val="0"/>
      <w:marTop w:val="0"/>
      <w:marBottom w:val="0"/>
      <w:divBdr>
        <w:top w:val="none" w:sz="0" w:space="0" w:color="auto"/>
        <w:left w:val="none" w:sz="0" w:space="0" w:color="auto"/>
        <w:bottom w:val="none" w:sz="0" w:space="0" w:color="auto"/>
        <w:right w:val="none" w:sz="0" w:space="0" w:color="auto"/>
      </w:divBdr>
    </w:div>
    <w:div w:id="1227959693">
      <w:bodyDiv w:val="1"/>
      <w:marLeft w:val="0"/>
      <w:marRight w:val="0"/>
      <w:marTop w:val="0"/>
      <w:marBottom w:val="0"/>
      <w:divBdr>
        <w:top w:val="none" w:sz="0" w:space="0" w:color="auto"/>
        <w:left w:val="none" w:sz="0" w:space="0" w:color="auto"/>
        <w:bottom w:val="none" w:sz="0" w:space="0" w:color="auto"/>
        <w:right w:val="none" w:sz="0" w:space="0" w:color="auto"/>
      </w:divBdr>
    </w:div>
    <w:div w:id="1229000304">
      <w:bodyDiv w:val="1"/>
      <w:marLeft w:val="0"/>
      <w:marRight w:val="0"/>
      <w:marTop w:val="0"/>
      <w:marBottom w:val="0"/>
      <w:divBdr>
        <w:top w:val="none" w:sz="0" w:space="0" w:color="auto"/>
        <w:left w:val="none" w:sz="0" w:space="0" w:color="auto"/>
        <w:bottom w:val="none" w:sz="0" w:space="0" w:color="auto"/>
        <w:right w:val="none" w:sz="0" w:space="0" w:color="auto"/>
      </w:divBdr>
    </w:div>
    <w:div w:id="1229346985">
      <w:bodyDiv w:val="1"/>
      <w:marLeft w:val="0"/>
      <w:marRight w:val="0"/>
      <w:marTop w:val="0"/>
      <w:marBottom w:val="0"/>
      <w:divBdr>
        <w:top w:val="none" w:sz="0" w:space="0" w:color="auto"/>
        <w:left w:val="none" w:sz="0" w:space="0" w:color="auto"/>
        <w:bottom w:val="none" w:sz="0" w:space="0" w:color="auto"/>
        <w:right w:val="none" w:sz="0" w:space="0" w:color="auto"/>
      </w:divBdr>
    </w:div>
    <w:div w:id="1230069350">
      <w:bodyDiv w:val="1"/>
      <w:marLeft w:val="0"/>
      <w:marRight w:val="0"/>
      <w:marTop w:val="0"/>
      <w:marBottom w:val="0"/>
      <w:divBdr>
        <w:top w:val="none" w:sz="0" w:space="0" w:color="auto"/>
        <w:left w:val="none" w:sz="0" w:space="0" w:color="auto"/>
        <w:bottom w:val="none" w:sz="0" w:space="0" w:color="auto"/>
        <w:right w:val="none" w:sz="0" w:space="0" w:color="auto"/>
      </w:divBdr>
    </w:div>
    <w:div w:id="1231232260">
      <w:bodyDiv w:val="1"/>
      <w:marLeft w:val="0"/>
      <w:marRight w:val="0"/>
      <w:marTop w:val="0"/>
      <w:marBottom w:val="0"/>
      <w:divBdr>
        <w:top w:val="none" w:sz="0" w:space="0" w:color="auto"/>
        <w:left w:val="none" w:sz="0" w:space="0" w:color="auto"/>
        <w:bottom w:val="none" w:sz="0" w:space="0" w:color="auto"/>
        <w:right w:val="none" w:sz="0" w:space="0" w:color="auto"/>
      </w:divBdr>
    </w:div>
    <w:div w:id="1234126035">
      <w:bodyDiv w:val="1"/>
      <w:marLeft w:val="0"/>
      <w:marRight w:val="0"/>
      <w:marTop w:val="0"/>
      <w:marBottom w:val="0"/>
      <w:divBdr>
        <w:top w:val="none" w:sz="0" w:space="0" w:color="auto"/>
        <w:left w:val="none" w:sz="0" w:space="0" w:color="auto"/>
        <w:bottom w:val="none" w:sz="0" w:space="0" w:color="auto"/>
        <w:right w:val="none" w:sz="0" w:space="0" w:color="auto"/>
      </w:divBdr>
    </w:div>
    <w:div w:id="1235237809">
      <w:bodyDiv w:val="1"/>
      <w:marLeft w:val="0"/>
      <w:marRight w:val="0"/>
      <w:marTop w:val="0"/>
      <w:marBottom w:val="0"/>
      <w:divBdr>
        <w:top w:val="none" w:sz="0" w:space="0" w:color="auto"/>
        <w:left w:val="none" w:sz="0" w:space="0" w:color="auto"/>
        <w:bottom w:val="none" w:sz="0" w:space="0" w:color="auto"/>
        <w:right w:val="none" w:sz="0" w:space="0" w:color="auto"/>
      </w:divBdr>
    </w:div>
    <w:div w:id="1237857969">
      <w:bodyDiv w:val="1"/>
      <w:marLeft w:val="0"/>
      <w:marRight w:val="0"/>
      <w:marTop w:val="0"/>
      <w:marBottom w:val="0"/>
      <w:divBdr>
        <w:top w:val="none" w:sz="0" w:space="0" w:color="auto"/>
        <w:left w:val="none" w:sz="0" w:space="0" w:color="auto"/>
        <w:bottom w:val="none" w:sz="0" w:space="0" w:color="auto"/>
        <w:right w:val="none" w:sz="0" w:space="0" w:color="auto"/>
      </w:divBdr>
    </w:div>
    <w:div w:id="1239291426">
      <w:bodyDiv w:val="1"/>
      <w:marLeft w:val="0"/>
      <w:marRight w:val="0"/>
      <w:marTop w:val="0"/>
      <w:marBottom w:val="0"/>
      <w:divBdr>
        <w:top w:val="none" w:sz="0" w:space="0" w:color="auto"/>
        <w:left w:val="none" w:sz="0" w:space="0" w:color="auto"/>
        <w:bottom w:val="none" w:sz="0" w:space="0" w:color="auto"/>
        <w:right w:val="none" w:sz="0" w:space="0" w:color="auto"/>
      </w:divBdr>
    </w:div>
    <w:div w:id="1241719528">
      <w:bodyDiv w:val="1"/>
      <w:marLeft w:val="0"/>
      <w:marRight w:val="0"/>
      <w:marTop w:val="0"/>
      <w:marBottom w:val="0"/>
      <w:divBdr>
        <w:top w:val="none" w:sz="0" w:space="0" w:color="auto"/>
        <w:left w:val="none" w:sz="0" w:space="0" w:color="auto"/>
        <w:bottom w:val="none" w:sz="0" w:space="0" w:color="auto"/>
        <w:right w:val="none" w:sz="0" w:space="0" w:color="auto"/>
      </w:divBdr>
    </w:div>
    <w:div w:id="1243755650">
      <w:bodyDiv w:val="1"/>
      <w:marLeft w:val="0"/>
      <w:marRight w:val="0"/>
      <w:marTop w:val="0"/>
      <w:marBottom w:val="0"/>
      <w:divBdr>
        <w:top w:val="none" w:sz="0" w:space="0" w:color="auto"/>
        <w:left w:val="none" w:sz="0" w:space="0" w:color="auto"/>
        <w:bottom w:val="none" w:sz="0" w:space="0" w:color="auto"/>
        <w:right w:val="none" w:sz="0" w:space="0" w:color="auto"/>
      </w:divBdr>
    </w:div>
    <w:div w:id="1248154985">
      <w:bodyDiv w:val="1"/>
      <w:marLeft w:val="0"/>
      <w:marRight w:val="0"/>
      <w:marTop w:val="0"/>
      <w:marBottom w:val="0"/>
      <w:divBdr>
        <w:top w:val="none" w:sz="0" w:space="0" w:color="auto"/>
        <w:left w:val="none" w:sz="0" w:space="0" w:color="auto"/>
        <w:bottom w:val="none" w:sz="0" w:space="0" w:color="auto"/>
        <w:right w:val="none" w:sz="0" w:space="0" w:color="auto"/>
      </w:divBdr>
    </w:div>
    <w:div w:id="1249267967">
      <w:bodyDiv w:val="1"/>
      <w:marLeft w:val="0"/>
      <w:marRight w:val="0"/>
      <w:marTop w:val="0"/>
      <w:marBottom w:val="0"/>
      <w:divBdr>
        <w:top w:val="none" w:sz="0" w:space="0" w:color="auto"/>
        <w:left w:val="none" w:sz="0" w:space="0" w:color="auto"/>
        <w:bottom w:val="none" w:sz="0" w:space="0" w:color="auto"/>
        <w:right w:val="none" w:sz="0" w:space="0" w:color="auto"/>
      </w:divBdr>
    </w:div>
    <w:div w:id="1249929245">
      <w:bodyDiv w:val="1"/>
      <w:marLeft w:val="0"/>
      <w:marRight w:val="0"/>
      <w:marTop w:val="0"/>
      <w:marBottom w:val="0"/>
      <w:divBdr>
        <w:top w:val="none" w:sz="0" w:space="0" w:color="auto"/>
        <w:left w:val="none" w:sz="0" w:space="0" w:color="auto"/>
        <w:bottom w:val="none" w:sz="0" w:space="0" w:color="auto"/>
        <w:right w:val="none" w:sz="0" w:space="0" w:color="auto"/>
      </w:divBdr>
    </w:div>
    <w:div w:id="1251114534">
      <w:bodyDiv w:val="1"/>
      <w:marLeft w:val="0"/>
      <w:marRight w:val="0"/>
      <w:marTop w:val="0"/>
      <w:marBottom w:val="0"/>
      <w:divBdr>
        <w:top w:val="none" w:sz="0" w:space="0" w:color="auto"/>
        <w:left w:val="none" w:sz="0" w:space="0" w:color="auto"/>
        <w:bottom w:val="none" w:sz="0" w:space="0" w:color="auto"/>
        <w:right w:val="none" w:sz="0" w:space="0" w:color="auto"/>
      </w:divBdr>
    </w:div>
    <w:div w:id="1252393536">
      <w:bodyDiv w:val="1"/>
      <w:marLeft w:val="0"/>
      <w:marRight w:val="0"/>
      <w:marTop w:val="0"/>
      <w:marBottom w:val="0"/>
      <w:divBdr>
        <w:top w:val="none" w:sz="0" w:space="0" w:color="auto"/>
        <w:left w:val="none" w:sz="0" w:space="0" w:color="auto"/>
        <w:bottom w:val="none" w:sz="0" w:space="0" w:color="auto"/>
        <w:right w:val="none" w:sz="0" w:space="0" w:color="auto"/>
      </w:divBdr>
    </w:div>
    <w:div w:id="1253078784">
      <w:bodyDiv w:val="1"/>
      <w:marLeft w:val="0"/>
      <w:marRight w:val="0"/>
      <w:marTop w:val="0"/>
      <w:marBottom w:val="0"/>
      <w:divBdr>
        <w:top w:val="none" w:sz="0" w:space="0" w:color="auto"/>
        <w:left w:val="none" w:sz="0" w:space="0" w:color="auto"/>
        <w:bottom w:val="none" w:sz="0" w:space="0" w:color="auto"/>
        <w:right w:val="none" w:sz="0" w:space="0" w:color="auto"/>
      </w:divBdr>
    </w:div>
    <w:div w:id="1253318833">
      <w:bodyDiv w:val="1"/>
      <w:marLeft w:val="0"/>
      <w:marRight w:val="0"/>
      <w:marTop w:val="0"/>
      <w:marBottom w:val="0"/>
      <w:divBdr>
        <w:top w:val="none" w:sz="0" w:space="0" w:color="auto"/>
        <w:left w:val="none" w:sz="0" w:space="0" w:color="auto"/>
        <w:bottom w:val="none" w:sz="0" w:space="0" w:color="auto"/>
        <w:right w:val="none" w:sz="0" w:space="0" w:color="auto"/>
      </w:divBdr>
    </w:div>
    <w:div w:id="1253467472">
      <w:bodyDiv w:val="1"/>
      <w:marLeft w:val="0"/>
      <w:marRight w:val="0"/>
      <w:marTop w:val="0"/>
      <w:marBottom w:val="0"/>
      <w:divBdr>
        <w:top w:val="none" w:sz="0" w:space="0" w:color="auto"/>
        <w:left w:val="none" w:sz="0" w:space="0" w:color="auto"/>
        <w:bottom w:val="none" w:sz="0" w:space="0" w:color="auto"/>
        <w:right w:val="none" w:sz="0" w:space="0" w:color="auto"/>
      </w:divBdr>
    </w:div>
    <w:div w:id="1253969787">
      <w:bodyDiv w:val="1"/>
      <w:marLeft w:val="0"/>
      <w:marRight w:val="0"/>
      <w:marTop w:val="0"/>
      <w:marBottom w:val="0"/>
      <w:divBdr>
        <w:top w:val="none" w:sz="0" w:space="0" w:color="auto"/>
        <w:left w:val="none" w:sz="0" w:space="0" w:color="auto"/>
        <w:bottom w:val="none" w:sz="0" w:space="0" w:color="auto"/>
        <w:right w:val="none" w:sz="0" w:space="0" w:color="auto"/>
      </w:divBdr>
    </w:div>
    <w:div w:id="1260791510">
      <w:bodyDiv w:val="1"/>
      <w:marLeft w:val="0"/>
      <w:marRight w:val="0"/>
      <w:marTop w:val="0"/>
      <w:marBottom w:val="0"/>
      <w:divBdr>
        <w:top w:val="none" w:sz="0" w:space="0" w:color="auto"/>
        <w:left w:val="none" w:sz="0" w:space="0" w:color="auto"/>
        <w:bottom w:val="none" w:sz="0" w:space="0" w:color="auto"/>
        <w:right w:val="none" w:sz="0" w:space="0" w:color="auto"/>
      </w:divBdr>
    </w:div>
    <w:div w:id="1263416666">
      <w:bodyDiv w:val="1"/>
      <w:marLeft w:val="0"/>
      <w:marRight w:val="0"/>
      <w:marTop w:val="0"/>
      <w:marBottom w:val="0"/>
      <w:divBdr>
        <w:top w:val="none" w:sz="0" w:space="0" w:color="auto"/>
        <w:left w:val="none" w:sz="0" w:space="0" w:color="auto"/>
        <w:bottom w:val="none" w:sz="0" w:space="0" w:color="auto"/>
        <w:right w:val="none" w:sz="0" w:space="0" w:color="auto"/>
      </w:divBdr>
    </w:div>
    <w:div w:id="1269194646">
      <w:bodyDiv w:val="1"/>
      <w:marLeft w:val="0"/>
      <w:marRight w:val="0"/>
      <w:marTop w:val="0"/>
      <w:marBottom w:val="0"/>
      <w:divBdr>
        <w:top w:val="none" w:sz="0" w:space="0" w:color="auto"/>
        <w:left w:val="none" w:sz="0" w:space="0" w:color="auto"/>
        <w:bottom w:val="none" w:sz="0" w:space="0" w:color="auto"/>
        <w:right w:val="none" w:sz="0" w:space="0" w:color="auto"/>
      </w:divBdr>
    </w:div>
    <w:div w:id="1273631767">
      <w:bodyDiv w:val="1"/>
      <w:marLeft w:val="0"/>
      <w:marRight w:val="0"/>
      <w:marTop w:val="0"/>
      <w:marBottom w:val="0"/>
      <w:divBdr>
        <w:top w:val="none" w:sz="0" w:space="0" w:color="auto"/>
        <w:left w:val="none" w:sz="0" w:space="0" w:color="auto"/>
        <w:bottom w:val="none" w:sz="0" w:space="0" w:color="auto"/>
        <w:right w:val="none" w:sz="0" w:space="0" w:color="auto"/>
      </w:divBdr>
    </w:div>
    <w:div w:id="1274635353">
      <w:bodyDiv w:val="1"/>
      <w:marLeft w:val="0"/>
      <w:marRight w:val="0"/>
      <w:marTop w:val="0"/>
      <w:marBottom w:val="0"/>
      <w:divBdr>
        <w:top w:val="none" w:sz="0" w:space="0" w:color="auto"/>
        <w:left w:val="none" w:sz="0" w:space="0" w:color="auto"/>
        <w:bottom w:val="none" w:sz="0" w:space="0" w:color="auto"/>
        <w:right w:val="none" w:sz="0" w:space="0" w:color="auto"/>
      </w:divBdr>
    </w:div>
    <w:div w:id="1275558737">
      <w:bodyDiv w:val="1"/>
      <w:marLeft w:val="0"/>
      <w:marRight w:val="0"/>
      <w:marTop w:val="0"/>
      <w:marBottom w:val="0"/>
      <w:divBdr>
        <w:top w:val="none" w:sz="0" w:space="0" w:color="auto"/>
        <w:left w:val="none" w:sz="0" w:space="0" w:color="auto"/>
        <w:bottom w:val="none" w:sz="0" w:space="0" w:color="auto"/>
        <w:right w:val="none" w:sz="0" w:space="0" w:color="auto"/>
      </w:divBdr>
    </w:div>
    <w:div w:id="1276132777">
      <w:bodyDiv w:val="1"/>
      <w:marLeft w:val="0"/>
      <w:marRight w:val="0"/>
      <w:marTop w:val="0"/>
      <w:marBottom w:val="0"/>
      <w:divBdr>
        <w:top w:val="none" w:sz="0" w:space="0" w:color="auto"/>
        <w:left w:val="none" w:sz="0" w:space="0" w:color="auto"/>
        <w:bottom w:val="none" w:sz="0" w:space="0" w:color="auto"/>
        <w:right w:val="none" w:sz="0" w:space="0" w:color="auto"/>
      </w:divBdr>
    </w:div>
    <w:div w:id="1278876416">
      <w:bodyDiv w:val="1"/>
      <w:marLeft w:val="0"/>
      <w:marRight w:val="0"/>
      <w:marTop w:val="0"/>
      <w:marBottom w:val="0"/>
      <w:divBdr>
        <w:top w:val="none" w:sz="0" w:space="0" w:color="auto"/>
        <w:left w:val="none" w:sz="0" w:space="0" w:color="auto"/>
        <w:bottom w:val="none" w:sz="0" w:space="0" w:color="auto"/>
        <w:right w:val="none" w:sz="0" w:space="0" w:color="auto"/>
      </w:divBdr>
    </w:div>
    <w:div w:id="1279216412">
      <w:bodyDiv w:val="1"/>
      <w:marLeft w:val="0"/>
      <w:marRight w:val="0"/>
      <w:marTop w:val="0"/>
      <w:marBottom w:val="0"/>
      <w:divBdr>
        <w:top w:val="none" w:sz="0" w:space="0" w:color="auto"/>
        <w:left w:val="none" w:sz="0" w:space="0" w:color="auto"/>
        <w:bottom w:val="none" w:sz="0" w:space="0" w:color="auto"/>
        <w:right w:val="none" w:sz="0" w:space="0" w:color="auto"/>
      </w:divBdr>
    </w:div>
    <w:div w:id="1279868631">
      <w:bodyDiv w:val="1"/>
      <w:marLeft w:val="0"/>
      <w:marRight w:val="0"/>
      <w:marTop w:val="0"/>
      <w:marBottom w:val="0"/>
      <w:divBdr>
        <w:top w:val="none" w:sz="0" w:space="0" w:color="auto"/>
        <w:left w:val="none" w:sz="0" w:space="0" w:color="auto"/>
        <w:bottom w:val="none" w:sz="0" w:space="0" w:color="auto"/>
        <w:right w:val="none" w:sz="0" w:space="0" w:color="auto"/>
      </w:divBdr>
    </w:div>
    <w:div w:id="1280796681">
      <w:bodyDiv w:val="1"/>
      <w:marLeft w:val="0"/>
      <w:marRight w:val="0"/>
      <w:marTop w:val="0"/>
      <w:marBottom w:val="0"/>
      <w:divBdr>
        <w:top w:val="none" w:sz="0" w:space="0" w:color="auto"/>
        <w:left w:val="none" w:sz="0" w:space="0" w:color="auto"/>
        <w:bottom w:val="none" w:sz="0" w:space="0" w:color="auto"/>
        <w:right w:val="none" w:sz="0" w:space="0" w:color="auto"/>
      </w:divBdr>
    </w:div>
    <w:div w:id="1282540718">
      <w:bodyDiv w:val="1"/>
      <w:marLeft w:val="0"/>
      <w:marRight w:val="0"/>
      <w:marTop w:val="0"/>
      <w:marBottom w:val="0"/>
      <w:divBdr>
        <w:top w:val="none" w:sz="0" w:space="0" w:color="auto"/>
        <w:left w:val="none" w:sz="0" w:space="0" w:color="auto"/>
        <w:bottom w:val="none" w:sz="0" w:space="0" w:color="auto"/>
        <w:right w:val="none" w:sz="0" w:space="0" w:color="auto"/>
      </w:divBdr>
    </w:div>
    <w:div w:id="1282565509">
      <w:bodyDiv w:val="1"/>
      <w:marLeft w:val="0"/>
      <w:marRight w:val="0"/>
      <w:marTop w:val="0"/>
      <w:marBottom w:val="0"/>
      <w:divBdr>
        <w:top w:val="none" w:sz="0" w:space="0" w:color="auto"/>
        <w:left w:val="none" w:sz="0" w:space="0" w:color="auto"/>
        <w:bottom w:val="none" w:sz="0" w:space="0" w:color="auto"/>
        <w:right w:val="none" w:sz="0" w:space="0" w:color="auto"/>
      </w:divBdr>
    </w:div>
    <w:div w:id="1282807446">
      <w:bodyDiv w:val="1"/>
      <w:marLeft w:val="0"/>
      <w:marRight w:val="0"/>
      <w:marTop w:val="0"/>
      <w:marBottom w:val="0"/>
      <w:divBdr>
        <w:top w:val="none" w:sz="0" w:space="0" w:color="auto"/>
        <w:left w:val="none" w:sz="0" w:space="0" w:color="auto"/>
        <w:bottom w:val="none" w:sz="0" w:space="0" w:color="auto"/>
        <w:right w:val="none" w:sz="0" w:space="0" w:color="auto"/>
      </w:divBdr>
    </w:div>
    <w:div w:id="1283073737">
      <w:bodyDiv w:val="1"/>
      <w:marLeft w:val="0"/>
      <w:marRight w:val="0"/>
      <w:marTop w:val="0"/>
      <w:marBottom w:val="0"/>
      <w:divBdr>
        <w:top w:val="none" w:sz="0" w:space="0" w:color="auto"/>
        <w:left w:val="none" w:sz="0" w:space="0" w:color="auto"/>
        <w:bottom w:val="none" w:sz="0" w:space="0" w:color="auto"/>
        <w:right w:val="none" w:sz="0" w:space="0" w:color="auto"/>
      </w:divBdr>
    </w:div>
    <w:div w:id="1283266925">
      <w:bodyDiv w:val="1"/>
      <w:marLeft w:val="0"/>
      <w:marRight w:val="0"/>
      <w:marTop w:val="0"/>
      <w:marBottom w:val="0"/>
      <w:divBdr>
        <w:top w:val="none" w:sz="0" w:space="0" w:color="auto"/>
        <w:left w:val="none" w:sz="0" w:space="0" w:color="auto"/>
        <w:bottom w:val="none" w:sz="0" w:space="0" w:color="auto"/>
        <w:right w:val="none" w:sz="0" w:space="0" w:color="auto"/>
      </w:divBdr>
    </w:div>
    <w:div w:id="1283532796">
      <w:bodyDiv w:val="1"/>
      <w:marLeft w:val="0"/>
      <w:marRight w:val="0"/>
      <w:marTop w:val="0"/>
      <w:marBottom w:val="0"/>
      <w:divBdr>
        <w:top w:val="none" w:sz="0" w:space="0" w:color="auto"/>
        <w:left w:val="none" w:sz="0" w:space="0" w:color="auto"/>
        <w:bottom w:val="none" w:sz="0" w:space="0" w:color="auto"/>
        <w:right w:val="none" w:sz="0" w:space="0" w:color="auto"/>
      </w:divBdr>
    </w:div>
    <w:div w:id="1284382517">
      <w:bodyDiv w:val="1"/>
      <w:marLeft w:val="0"/>
      <w:marRight w:val="0"/>
      <w:marTop w:val="0"/>
      <w:marBottom w:val="0"/>
      <w:divBdr>
        <w:top w:val="none" w:sz="0" w:space="0" w:color="auto"/>
        <w:left w:val="none" w:sz="0" w:space="0" w:color="auto"/>
        <w:bottom w:val="none" w:sz="0" w:space="0" w:color="auto"/>
        <w:right w:val="none" w:sz="0" w:space="0" w:color="auto"/>
      </w:divBdr>
    </w:div>
    <w:div w:id="1285044610">
      <w:bodyDiv w:val="1"/>
      <w:marLeft w:val="0"/>
      <w:marRight w:val="0"/>
      <w:marTop w:val="0"/>
      <w:marBottom w:val="0"/>
      <w:divBdr>
        <w:top w:val="none" w:sz="0" w:space="0" w:color="auto"/>
        <w:left w:val="none" w:sz="0" w:space="0" w:color="auto"/>
        <w:bottom w:val="none" w:sz="0" w:space="0" w:color="auto"/>
        <w:right w:val="none" w:sz="0" w:space="0" w:color="auto"/>
      </w:divBdr>
    </w:div>
    <w:div w:id="1285310779">
      <w:bodyDiv w:val="1"/>
      <w:marLeft w:val="0"/>
      <w:marRight w:val="0"/>
      <w:marTop w:val="0"/>
      <w:marBottom w:val="0"/>
      <w:divBdr>
        <w:top w:val="none" w:sz="0" w:space="0" w:color="auto"/>
        <w:left w:val="none" w:sz="0" w:space="0" w:color="auto"/>
        <w:bottom w:val="none" w:sz="0" w:space="0" w:color="auto"/>
        <w:right w:val="none" w:sz="0" w:space="0" w:color="auto"/>
      </w:divBdr>
    </w:div>
    <w:div w:id="1285385304">
      <w:bodyDiv w:val="1"/>
      <w:marLeft w:val="0"/>
      <w:marRight w:val="0"/>
      <w:marTop w:val="0"/>
      <w:marBottom w:val="0"/>
      <w:divBdr>
        <w:top w:val="none" w:sz="0" w:space="0" w:color="auto"/>
        <w:left w:val="none" w:sz="0" w:space="0" w:color="auto"/>
        <w:bottom w:val="none" w:sz="0" w:space="0" w:color="auto"/>
        <w:right w:val="none" w:sz="0" w:space="0" w:color="auto"/>
      </w:divBdr>
    </w:div>
    <w:div w:id="1286691495">
      <w:bodyDiv w:val="1"/>
      <w:marLeft w:val="0"/>
      <w:marRight w:val="0"/>
      <w:marTop w:val="0"/>
      <w:marBottom w:val="0"/>
      <w:divBdr>
        <w:top w:val="none" w:sz="0" w:space="0" w:color="auto"/>
        <w:left w:val="none" w:sz="0" w:space="0" w:color="auto"/>
        <w:bottom w:val="none" w:sz="0" w:space="0" w:color="auto"/>
        <w:right w:val="none" w:sz="0" w:space="0" w:color="auto"/>
      </w:divBdr>
    </w:div>
    <w:div w:id="1286766573">
      <w:bodyDiv w:val="1"/>
      <w:marLeft w:val="0"/>
      <w:marRight w:val="0"/>
      <w:marTop w:val="0"/>
      <w:marBottom w:val="0"/>
      <w:divBdr>
        <w:top w:val="none" w:sz="0" w:space="0" w:color="auto"/>
        <w:left w:val="none" w:sz="0" w:space="0" w:color="auto"/>
        <w:bottom w:val="none" w:sz="0" w:space="0" w:color="auto"/>
        <w:right w:val="none" w:sz="0" w:space="0" w:color="auto"/>
      </w:divBdr>
    </w:div>
    <w:div w:id="1287471137">
      <w:bodyDiv w:val="1"/>
      <w:marLeft w:val="0"/>
      <w:marRight w:val="0"/>
      <w:marTop w:val="0"/>
      <w:marBottom w:val="0"/>
      <w:divBdr>
        <w:top w:val="none" w:sz="0" w:space="0" w:color="auto"/>
        <w:left w:val="none" w:sz="0" w:space="0" w:color="auto"/>
        <w:bottom w:val="none" w:sz="0" w:space="0" w:color="auto"/>
        <w:right w:val="none" w:sz="0" w:space="0" w:color="auto"/>
      </w:divBdr>
    </w:div>
    <w:div w:id="1287858602">
      <w:bodyDiv w:val="1"/>
      <w:marLeft w:val="0"/>
      <w:marRight w:val="0"/>
      <w:marTop w:val="0"/>
      <w:marBottom w:val="0"/>
      <w:divBdr>
        <w:top w:val="none" w:sz="0" w:space="0" w:color="auto"/>
        <w:left w:val="none" w:sz="0" w:space="0" w:color="auto"/>
        <w:bottom w:val="none" w:sz="0" w:space="0" w:color="auto"/>
        <w:right w:val="none" w:sz="0" w:space="0" w:color="auto"/>
      </w:divBdr>
    </w:div>
    <w:div w:id="1288506715">
      <w:bodyDiv w:val="1"/>
      <w:marLeft w:val="0"/>
      <w:marRight w:val="0"/>
      <w:marTop w:val="0"/>
      <w:marBottom w:val="0"/>
      <w:divBdr>
        <w:top w:val="none" w:sz="0" w:space="0" w:color="auto"/>
        <w:left w:val="none" w:sz="0" w:space="0" w:color="auto"/>
        <w:bottom w:val="none" w:sz="0" w:space="0" w:color="auto"/>
        <w:right w:val="none" w:sz="0" w:space="0" w:color="auto"/>
      </w:divBdr>
      <w:divsChild>
        <w:div w:id="228880877">
          <w:marLeft w:val="0"/>
          <w:marRight w:val="0"/>
          <w:marTop w:val="0"/>
          <w:marBottom w:val="0"/>
          <w:divBdr>
            <w:top w:val="none" w:sz="0" w:space="0" w:color="auto"/>
            <w:left w:val="none" w:sz="0" w:space="0" w:color="auto"/>
            <w:bottom w:val="none" w:sz="0" w:space="0" w:color="auto"/>
            <w:right w:val="none" w:sz="0" w:space="0" w:color="auto"/>
          </w:divBdr>
        </w:div>
        <w:div w:id="405567618">
          <w:marLeft w:val="0"/>
          <w:marRight w:val="0"/>
          <w:marTop w:val="0"/>
          <w:marBottom w:val="0"/>
          <w:divBdr>
            <w:top w:val="none" w:sz="0" w:space="0" w:color="auto"/>
            <w:left w:val="none" w:sz="0" w:space="0" w:color="auto"/>
            <w:bottom w:val="none" w:sz="0" w:space="0" w:color="auto"/>
            <w:right w:val="none" w:sz="0" w:space="0" w:color="auto"/>
          </w:divBdr>
        </w:div>
        <w:div w:id="573900964">
          <w:marLeft w:val="0"/>
          <w:marRight w:val="0"/>
          <w:marTop w:val="0"/>
          <w:marBottom w:val="0"/>
          <w:divBdr>
            <w:top w:val="none" w:sz="0" w:space="0" w:color="auto"/>
            <w:left w:val="none" w:sz="0" w:space="0" w:color="auto"/>
            <w:bottom w:val="none" w:sz="0" w:space="0" w:color="auto"/>
            <w:right w:val="none" w:sz="0" w:space="0" w:color="auto"/>
          </w:divBdr>
        </w:div>
        <w:div w:id="604271052">
          <w:marLeft w:val="0"/>
          <w:marRight w:val="0"/>
          <w:marTop w:val="0"/>
          <w:marBottom w:val="0"/>
          <w:divBdr>
            <w:top w:val="none" w:sz="0" w:space="0" w:color="auto"/>
            <w:left w:val="none" w:sz="0" w:space="0" w:color="auto"/>
            <w:bottom w:val="none" w:sz="0" w:space="0" w:color="auto"/>
            <w:right w:val="none" w:sz="0" w:space="0" w:color="auto"/>
          </w:divBdr>
        </w:div>
        <w:div w:id="766274865">
          <w:marLeft w:val="0"/>
          <w:marRight w:val="0"/>
          <w:marTop w:val="0"/>
          <w:marBottom w:val="0"/>
          <w:divBdr>
            <w:top w:val="none" w:sz="0" w:space="0" w:color="auto"/>
            <w:left w:val="none" w:sz="0" w:space="0" w:color="auto"/>
            <w:bottom w:val="none" w:sz="0" w:space="0" w:color="auto"/>
            <w:right w:val="none" w:sz="0" w:space="0" w:color="auto"/>
          </w:divBdr>
        </w:div>
        <w:div w:id="1318916850">
          <w:marLeft w:val="0"/>
          <w:marRight w:val="0"/>
          <w:marTop w:val="0"/>
          <w:marBottom w:val="0"/>
          <w:divBdr>
            <w:top w:val="none" w:sz="0" w:space="0" w:color="auto"/>
            <w:left w:val="none" w:sz="0" w:space="0" w:color="auto"/>
            <w:bottom w:val="none" w:sz="0" w:space="0" w:color="auto"/>
            <w:right w:val="none" w:sz="0" w:space="0" w:color="auto"/>
          </w:divBdr>
        </w:div>
        <w:div w:id="1594165426">
          <w:marLeft w:val="0"/>
          <w:marRight w:val="0"/>
          <w:marTop w:val="0"/>
          <w:marBottom w:val="0"/>
          <w:divBdr>
            <w:top w:val="none" w:sz="0" w:space="0" w:color="auto"/>
            <w:left w:val="none" w:sz="0" w:space="0" w:color="auto"/>
            <w:bottom w:val="none" w:sz="0" w:space="0" w:color="auto"/>
            <w:right w:val="none" w:sz="0" w:space="0" w:color="auto"/>
          </w:divBdr>
        </w:div>
        <w:div w:id="1652100541">
          <w:marLeft w:val="0"/>
          <w:marRight w:val="0"/>
          <w:marTop w:val="0"/>
          <w:marBottom w:val="0"/>
          <w:divBdr>
            <w:top w:val="none" w:sz="0" w:space="0" w:color="auto"/>
            <w:left w:val="none" w:sz="0" w:space="0" w:color="auto"/>
            <w:bottom w:val="none" w:sz="0" w:space="0" w:color="auto"/>
            <w:right w:val="none" w:sz="0" w:space="0" w:color="auto"/>
          </w:divBdr>
        </w:div>
      </w:divsChild>
    </w:div>
    <w:div w:id="1290666771">
      <w:bodyDiv w:val="1"/>
      <w:marLeft w:val="0"/>
      <w:marRight w:val="0"/>
      <w:marTop w:val="0"/>
      <w:marBottom w:val="0"/>
      <w:divBdr>
        <w:top w:val="none" w:sz="0" w:space="0" w:color="auto"/>
        <w:left w:val="none" w:sz="0" w:space="0" w:color="auto"/>
        <w:bottom w:val="none" w:sz="0" w:space="0" w:color="auto"/>
        <w:right w:val="none" w:sz="0" w:space="0" w:color="auto"/>
      </w:divBdr>
    </w:div>
    <w:div w:id="1291666566">
      <w:bodyDiv w:val="1"/>
      <w:marLeft w:val="0"/>
      <w:marRight w:val="0"/>
      <w:marTop w:val="0"/>
      <w:marBottom w:val="0"/>
      <w:divBdr>
        <w:top w:val="none" w:sz="0" w:space="0" w:color="auto"/>
        <w:left w:val="none" w:sz="0" w:space="0" w:color="auto"/>
        <w:bottom w:val="none" w:sz="0" w:space="0" w:color="auto"/>
        <w:right w:val="none" w:sz="0" w:space="0" w:color="auto"/>
      </w:divBdr>
    </w:div>
    <w:div w:id="1292325515">
      <w:bodyDiv w:val="1"/>
      <w:marLeft w:val="0"/>
      <w:marRight w:val="0"/>
      <w:marTop w:val="0"/>
      <w:marBottom w:val="0"/>
      <w:divBdr>
        <w:top w:val="none" w:sz="0" w:space="0" w:color="auto"/>
        <w:left w:val="none" w:sz="0" w:space="0" w:color="auto"/>
        <w:bottom w:val="none" w:sz="0" w:space="0" w:color="auto"/>
        <w:right w:val="none" w:sz="0" w:space="0" w:color="auto"/>
      </w:divBdr>
    </w:div>
    <w:div w:id="1292783406">
      <w:bodyDiv w:val="1"/>
      <w:marLeft w:val="0"/>
      <w:marRight w:val="0"/>
      <w:marTop w:val="0"/>
      <w:marBottom w:val="0"/>
      <w:divBdr>
        <w:top w:val="none" w:sz="0" w:space="0" w:color="auto"/>
        <w:left w:val="none" w:sz="0" w:space="0" w:color="auto"/>
        <w:bottom w:val="none" w:sz="0" w:space="0" w:color="auto"/>
        <w:right w:val="none" w:sz="0" w:space="0" w:color="auto"/>
      </w:divBdr>
    </w:div>
    <w:div w:id="1293293557">
      <w:bodyDiv w:val="1"/>
      <w:marLeft w:val="0"/>
      <w:marRight w:val="0"/>
      <w:marTop w:val="0"/>
      <w:marBottom w:val="0"/>
      <w:divBdr>
        <w:top w:val="none" w:sz="0" w:space="0" w:color="auto"/>
        <w:left w:val="none" w:sz="0" w:space="0" w:color="auto"/>
        <w:bottom w:val="none" w:sz="0" w:space="0" w:color="auto"/>
        <w:right w:val="none" w:sz="0" w:space="0" w:color="auto"/>
      </w:divBdr>
    </w:div>
    <w:div w:id="1293318493">
      <w:bodyDiv w:val="1"/>
      <w:marLeft w:val="0"/>
      <w:marRight w:val="0"/>
      <w:marTop w:val="0"/>
      <w:marBottom w:val="0"/>
      <w:divBdr>
        <w:top w:val="none" w:sz="0" w:space="0" w:color="auto"/>
        <w:left w:val="none" w:sz="0" w:space="0" w:color="auto"/>
        <w:bottom w:val="none" w:sz="0" w:space="0" w:color="auto"/>
        <w:right w:val="none" w:sz="0" w:space="0" w:color="auto"/>
      </w:divBdr>
    </w:div>
    <w:div w:id="1293369604">
      <w:bodyDiv w:val="1"/>
      <w:marLeft w:val="0"/>
      <w:marRight w:val="0"/>
      <w:marTop w:val="0"/>
      <w:marBottom w:val="0"/>
      <w:divBdr>
        <w:top w:val="none" w:sz="0" w:space="0" w:color="auto"/>
        <w:left w:val="none" w:sz="0" w:space="0" w:color="auto"/>
        <w:bottom w:val="none" w:sz="0" w:space="0" w:color="auto"/>
        <w:right w:val="none" w:sz="0" w:space="0" w:color="auto"/>
      </w:divBdr>
    </w:div>
    <w:div w:id="1295910377">
      <w:bodyDiv w:val="1"/>
      <w:marLeft w:val="0"/>
      <w:marRight w:val="0"/>
      <w:marTop w:val="0"/>
      <w:marBottom w:val="0"/>
      <w:divBdr>
        <w:top w:val="none" w:sz="0" w:space="0" w:color="auto"/>
        <w:left w:val="none" w:sz="0" w:space="0" w:color="auto"/>
        <w:bottom w:val="none" w:sz="0" w:space="0" w:color="auto"/>
        <w:right w:val="none" w:sz="0" w:space="0" w:color="auto"/>
      </w:divBdr>
    </w:div>
    <w:div w:id="1297487952">
      <w:bodyDiv w:val="1"/>
      <w:marLeft w:val="0"/>
      <w:marRight w:val="0"/>
      <w:marTop w:val="0"/>
      <w:marBottom w:val="0"/>
      <w:divBdr>
        <w:top w:val="none" w:sz="0" w:space="0" w:color="auto"/>
        <w:left w:val="none" w:sz="0" w:space="0" w:color="auto"/>
        <w:bottom w:val="none" w:sz="0" w:space="0" w:color="auto"/>
        <w:right w:val="none" w:sz="0" w:space="0" w:color="auto"/>
      </w:divBdr>
    </w:div>
    <w:div w:id="1298953245">
      <w:bodyDiv w:val="1"/>
      <w:marLeft w:val="0"/>
      <w:marRight w:val="0"/>
      <w:marTop w:val="0"/>
      <w:marBottom w:val="0"/>
      <w:divBdr>
        <w:top w:val="none" w:sz="0" w:space="0" w:color="auto"/>
        <w:left w:val="none" w:sz="0" w:space="0" w:color="auto"/>
        <w:bottom w:val="none" w:sz="0" w:space="0" w:color="auto"/>
        <w:right w:val="none" w:sz="0" w:space="0" w:color="auto"/>
      </w:divBdr>
    </w:div>
    <w:div w:id="1299534428">
      <w:bodyDiv w:val="1"/>
      <w:marLeft w:val="0"/>
      <w:marRight w:val="0"/>
      <w:marTop w:val="0"/>
      <w:marBottom w:val="0"/>
      <w:divBdr>
        <w:top w:val="none" w:sz="0" w:space="0" w:color="auto"/>
        <w:left w:val="none" w:sz="0" w:space="0" w:color="auto"/>
        <w:bottom w:val="none" w:sz="0" w:space="0" w:color="auto"/>
        <w:right w:val="none" w:sz="0" w:space="0" w:color="auto"/>
      </w:divBdr>
    </w:div>
    <w:div w:id="1300843766">
      <w:bodyDiv w:val="1"/>
      <w:marLeft w:val="0"/>
      <w:marRight w:val="0"/>
      <w:marTop w:val="0"/>
      <w:marBottom w:val="0"/>
      <w:divBdr>
        <w:top w:val="none" w:sz="0" w:space="0" w:color="auto"/>
        <w:left w:val="none" w:sz="0" w:space="0" w:color="auto"/>
        <w:bottom w:val="none" w:sz="0" w:space="0" w:color="auto"/>
        <w:right w:val="none" w:sz="0" w:space="0" w:color="auto"/>
      </w:divBdr>
    </w:div>
    <w:div w:id="1302150240">
      <w:bodyDiv w:val="1"/>
      <w:marLeft w:val="0"/>
      <w:marRight w:val="0"/>
      <w:marTop w:val="0"/>
      <w:marBottom w:val="0"/>
      <w:divBdr>
        <w:top w:val="none" w:sz="0" w:space="0" w:color="auto"/>
        <w:left w:val="none" w:sz="0" w:space="0" w:color="auto"/>
        <w:bottom w:val="none" w:sz="0" w:space="0" w:color="auto"/>
        <w:right w:val="none" w:sz="0" w:space="0" w:color="auto"/>
      </w:divBdr>
    </w:div>
    <w:div w:id="1302734393">
      <w:bodyDiv w:val="1"/>
      <w:marLeft w:val="0"/>
      <w:marRight w:val="0"/>
      <w:marTop w:val="0"/>
      <w:marBottom w:val="0"/>
      <w:divBdr>
        <w:top w:val="none" w:sz="0" w:space="0" w:color="auto"/>
        <w:left w:val="none" w:sz="0" w:space="0" w:color="auto"/>
        <w:bottom w:val="none" w:sz="0" w:space="0" w:color="auto"/>
        <w:right w:val="none" w:sz="0" w:space="0" w:color="auto"/>
      </w:divBdr>
    </w:div>
    <w:div w:id="1307123787">
      <w:bodyDiv w:val="1"/>
      <w:marLeft w:val="0"/>
      <w:marRight w:val="0"/>
      <w:marTop w:val="0"/>
      <w:marBottom w:val="0"/>
      <w:divBdr>
        <w:top w:val="none" w:sz="0" w:space="0" w:color="auto"/>
        <w:left w:val="none" w:sz="0" w:space="0" w:color="auto"/>
        <w:bottom w:val="none" w:sz="0" w:space="0" w:color="auto"/>
        <w:right w:val="none" w:sz="0" w:space="0" w:color="auto"/>
      </w:divBdr>
    </w:div>
    <w:div w:id="1307127126">
      <w:bodyDiv w:val="1"/>
      <w:marLeft w:val="0"/>
      <w:marRight w:val="0"/>
      <w:marTop w:val="0"/>
      <w:marBottom w:val="0"/>
      <w:divBdr>
        <w:top w:val="none" w:sz="0" w:space="0" w:color="auto"/>
        <w:left w:val="none" w:sz="0" w:space="0" w:color="auto"/>
        <w:bottom w:val="none" w:sz="0" w:space="0" w:color="auto"/>
        <w:right w:val="none" w:sz="0" w:space="0" w:color="auto"/>
      </w:divBdr>
    </w:div>
    <w:div w:id="1309937323">
      <w:bodyDiv w:val="1"/>
      <w:marLeft w:val="0"/>
      <w:marRight w:val="0"/>
      <w:marTop w:val="0"/>
      <w:marBottom w:val="0"/>
      <w:divBdr>
        <w:top w:val="none" w:sz="0" w:space="0" w:color="auto"/>
        <w:left w:val="none" w:sz="0" w:space="0" w:color="auto"/>
        <w:bottom w:val="none" w:sz="0" w:space="0" w:color="auto"/>
        <w:right w:val="none" w:sz="0" w:space="0" w:color="auto"/>
      </w:divBdr>
    </w:div>
    <w:div w:id="1309941006">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0549183">
      <w:bodyDiv w:val="1"/>
      <w:marLeft w:val="0"/>
      <w:marRight w:val="0"/>
      <w:marTop w:val="0"/>
      <w:marBottom w:val="0"/>
      <w:divBdr>
        <w:top w:val="none" w:sz="0" w:space="0" w:color="auto"/>
        <w:left w:val="none" w:sz="0" w:space="0" w:color="auto"/>
        <w:bottom w:val="none" w:sz="0" w:space="0" w:color="auto"/>
        <w:right w:val="none" w:sz="0" w:space="0" w:color="auto"/>
      </w:divBdr>
    </w:div>
    <w:div w:id="1310674631">
      <w:bodyDiv w:val="1"/>
      <w:marLeft w:val="0"/>
      <w:marRight w:val="0"/>
      <w:marTop w:val="0"/>
      <w:marBottom w:val="0"/>
      <w:divBdr>
        <w:top w:val="none" w:sz="0" w:space="0" w:color="auto"/>
        <w:left w:val="none" w:sz="0" w:space="0" w:color="auto"/>
        <w:bottom w:val="none" w:sz="0" w:space="0" w:color="auto"/>
        <w:right w:val="none" w:sz="0" w:space="0" w:color="auto"/>
      </w:divBdr>
    </w:div>
    <w:div w:id="1317146999">
      <w:bodyDiv w:val="1"/>
      <w:marLeft w:val="0"/>
      <w:marRight w:val="0"/>
      <w:marTop w:val="0"/>
      <w:marBottom w:val="0"/>
      <w:divBdr>
        <w:top w:val="none" w:sz="0" w:space="0" w:color="auto"/>
        <w:left w:val="none" w:sz="0" w:space="0" w:color="auto"/>
        <w:bottom w:val="none" w:sz="0" w:space="0" w:color="auto"/>
        <w:right w:val="none" w:sz="0" w:space="0" w:color="auto"/>
      </w:divBdr>
    </w:div>
    <w:div w:id="1317150188">
      <w:bodyDiv w:val="1"/>
      <w:marLeft w:val="0"/>
      <w:marRight w:val="0"/>
      <w:marTop w:val="0"/>
      <w:marBottom w:val="0"/>
      <w:divBdr>
        <w:top w:val="none" w:sz="0" w:space="0" w:color="auto"/>
        <w:left w:val="none" w:sz="0" w:space="0" w:color="auto"/>
        <w:bottom w:val="none" w:sz="0" w:space="0" w:color="auto"/>
        <w:right w:val="none" w:sz="0" w:space="0" w:color="auto"/>
      </w:divBdr>
    </w:div>
    <w:div w:id="1321303077">
      <w:bodyDiv w:val="1"/>
      <w:marLeft w:val="0"/>
      <w:marRight w:val="0"/>
      <w:marTop w:val="0"/>
      <w:marBottom w:val="0"/>
      <w:divBdr>
        <w:top w:val="none" w:sz="0" w:space="0" w:color="auto"/>
        <w:left w:val="none" w:sz="0" w:space="0" w:color="auto"/>
        <w:bottom w:val="none" w:sz="0" w:space="0" w:color="auto"/>
        <w:right w:val="none" w:sz="0" w:space="0" w:color="auto"/>
      </w:divBdr>
    </w:div>
    <w:div w:id="1324702030">
      <w:bodyDiv w:val="1"/>
      <w:marLeft w:val="0"/>
      <w:marRight w:val="0"/>
      <w:marTop w:val="0"/>
      <w:marBottom w:val="0"/>
      <w:divBdr>
        <w:top w:val="none" w:sz="0" w:space="0" w:color="auto"/>
        <w:left w:val="none" w:sz="0" w:space="0" w:color="auto"/>
        <w:bottom w:val="none" w:sz="0" w:space="0" w:color="auto"/>
        <w:right w:val="none" w:sz="0" w:space="0" w:color="auto"/>
      </w:divBdr>
    </w:div>
    <w:div w:id="1326008043">
      <w:bodyDiv w:val="1"/>
      <w:marLeft w:val="0"/>
      <w:marRight w:val="0"/>
      <w:marTop w:val="0"/>
      <w:marBottom w:val="0"/>
      <w:divBdr>
        <w:top w:val="none" w:sz="0" w:space="0" w:color="auto"/>
        <w:left w:val="none" w:sz="0" w:space="0" w:color="auto"/>
        <w:bottom w:val="none" w:sz="0" w:space="0" w:color="auto"/>
        <w:right w:val="none" w:sz="0" w:space="0" w:color="auto"/>
      </w:divBdr>
    </w:div>
    <w:div w:id="1326401395">
      <w:bodyDiv w:val="1"/>
      <w:marLeft w:val="0"/>
      <w:marRight w:val="0"/>
      <w:marTop w:val="0"/>
      <w:marBottom w:val="0"/>
      <w:divBdr>
        <w:top w:val="none" w:sz="0" w:space="0" w:color="auto"/>
        <w:left w:val="none" w:sz="0" w:space="0" w:color="auto"/>
        <w:bottom w:val="none" w:sz="0" w:space="0" w:color="auto"/>
        <w:right w:val="none" w:sz="0" w:space="0" w:color="auto"/>
      </w:divBdr>
    </w:div>
    <w:div w:id="1326856797">
      <w:bodyDiv w:val="1"/>
      <w:marLeft w:val="0"/>
      <w:marRight w:val="0"/>
      <w:marTop w:val="0"/>
      <w:marBottom w:val="0"/>
      <w:divBdr>
        <w:top w:val="none" w:sz="0" w:space="0" w:color="auto"/>
        <w:left w:val="none" w:sz="0" w:space="0" w:color="auto"/>
        <w:bottom w:val="none" w:sz="0" w:space="0" w:color="auto"/>
        <w:right w:val="none" w:sz="0" w:space="0" w:color="auto"/>
      </w:divBdr>
    </w:div>
    <w:div w:id="1327972881">
      <w:bodyDiv w:val="1"/>
      <w:marLeft w:val="0"/>
      <w:marRight w:val="0"/>
      <w:marTop w:val="0"/>
      <w:marBottom w:val="0"/>
      <w:divBdr>
        <w:top w:val="none" w:sz="0" w:space="0" w:color="auto"/>
        <w:left w:val="none" w:sz="0" w:space="0" w:color="auto"/>
        <w:bottom w:val="none" w:sz="0" w:space="0" w:color="auto"/>
        <w:right w:val="none" w:sz="0" w:space="0" w:color="auto"/>
      </w:divBdr>
    </w:div>
    <w:div w:id="1328486044">
      <w:bodyDiv w:val="1"/>
      <w:marLeft w:val="0"/>
      <w:marRight w:val="0"/>
      <w:marTop w:val="0"/>
      <w:marBottom w:val="0"/>
      <w:divBdr>
        <w:top w:val="none" w:sz="0" w:space="0" w:color="auto"/>
        <w:left w:val="none" w:sz="0" w:space="0" w:color="auto"/>
        <w:bottom w:val="none" w:sz="0" w:space="0" w:color="auto"/>
        <w:right w:val="none" w:sz="0" w:space="0" w:color="auto"/>
      </w:divBdr>
    </w:div>
    <w:div w:id="1332099158">
      <w:bodyDiv w:val="1"/>
      <w:marLeft w:val="0"/>
      <w:marRight w:val="0"/>
      <w:marTop w:val="0"/>
      <w:marBottom w:val="0"/>
      <w:divBdr>
        <w:top w:val="none" w:sz="0" w:space="0" w:color="auto"/>
        <w:left w:val="none" w:sz="0" w:space="0" w:color="auto"/>
        <w:bottom w:val="none" w:sz="0" w:space="0" w:color="auto"/>
        <w:right w:val="none" w:sz="0" w:space="0" w:color="auto"/>
      </w:divBdr>
    </w:div>
    <w:div w:id="1332639451">
      <w:bodyDiv w:val="1"/>
      <w:marLeft w:val="0"/>
      <w:marRight w:val="0"/>
      <w:marTop w:val="0"/>
      <w:marBottom w:val="0"/>
      <w:divBdr>
        <w:top w:val="none" w:sz="0" w:space="0" w:color="auto"/>
        <w:left w:val="none" w:sz="0" w:space="0" w:color="auto"/>
        <w:bottom w:val="none" w:sz="0" w:space="0" w:color="auto"/>
        <w:right w:val="none" w:sz="0" w:space="0" w:color="auto"/>
      </w:divBdr>
    </w:div>
    <w:div w:id="1333142432">
      <w:bodyDiv w:val="1"/>
      <w:marLeft w:val="0"/>
      <w:marRight w:val="0"/>
      <w:marTop w:val="0"/>
      <w:marBottom w:val="0"/>
      <w:divBdr>
        <w:top w:val="none" w:sz="0" w:space="0" w:color="auto"/>
        <w:left w:val="none" w:sz="0" w:space="0" w:color="auto"/>
        <w:bottom w:val="none" w:sz="0" w:space="0" w:color="auto"/>
        <w:right w:val="none" w:sz="0" w:space="0" w:color="auto"/>
      </w:divBdr>
    </w:div>
    <w:div w:id="1339384351">
      <w:bodyDiv w:val="1"/>
      <w:marLeft w:val="0"/>
      <w:marRight w:val="0"/>
      <w:marTop w:val="0"/>
      <w:marBottom w:val="0"/>
      <w:divBdr>
        <w:top w:val="none" w:sz="0" w:space="0" w:color="auto"/>
        <w:left w:val="none" w:sz="0" w:space="0" w:color="auto"/>
        <w:bottom w:val="none" w:sz="0" w:space="0" w:color="auto"/>
        <w:right w:val="none" w:sz="0" w:space="0" w:color="auto"/>
      </w:divBdr>
    </w:div>
    <w:div w:id="1340112514">
      <w:bodyDiv w:val="1"/>
      <w:marLeft w:val="0"/>
      <w:marRight w:val="0"/>
      <w:marTop w:val="0"/>
      <w:marBottom w:val="0"/>
      <w:divBdr>
        <w:top w:val="none" w:sz="0" w:space="0" w:color="auto"/>
        <w:left w:val="none" w:sz="0" w:space="0" w:color="auto"/>
        <w:bottom w:val="none" w:sz="0" w:space="0" w:color="auto"/>
        <w:right w:val="none" w:sz="0" w:space="0" w:color="auto"/>
      </w:divBdr>
    </w:div>
    <w:div w:id="1342854906">
      <w:bodyDiv w:val="1"/>
      <w:marLeft w:val="0"/>
      <w:marRight w:val="0"/>
      <w:marTop w:val="0"/>
      <w:marBottom w:val="0"/>
      <w:divBdr>
        <w:top w:val="none" w:sz="0" w:space="0" w:color="auto"/>
        <w:left w:val="none" w:sz="0" w:space="0" w:color="auto"/>
        <w:bottom w:val="none" w:sz="0" w:space="0" w:color="auto"/>
        <w:right w:val="none" w:sz="0" w:space="0" w:color="auto"/>
      </w:divBdr>
    </w:div>
    <w:div w:id="1344092281">
      <w:bodyDiv w:val="1"/>
      <w:marLeft w:val="0"/>
      <w:marRight w:val="0"/>
      <w:marTop w:val="0"/>
      <w:marBottom w:val="0"/>
      <w:divBdr>
        <w:top w:val="none" w:sz="0" w:space="0" w:color="auto"/>
        <w:left w:val="none" w:sz="0" w:space="0" w:color="auto"/>
        <w:bottom w:val="none" w:sz="0" w:space="0" w:color="auto"/>
        <w:right w:val="none" w:sz="0" w:space="0" w:color="auto"/>
      </w:divBdr>
    </w:div>
    <w:div w:id="1347902954">
      <w:bodyDiv w:val="1"/>
      <w:marLeft w:val="0"/>
      <w:marRight w:val="0"/>
      <w:marTop w:val="0"/>
      <w:marBottom w:val="0"/>
      <w:divBdr>
        <w:top w:val="none" w:sz="0" w:space="0" w:color="auto"/>
        <w:left w:val="none" w:sz="0" w:space="0" w:color="auto"/>
        <w:bottom w:val="none" w:sz="0" w:space="0" w:color="auto"/>
        <w:right w:val="none" w:sz="0" w:space="0" w:color="auto"/>
      </w:divBdr>
    </w:div>
    <w:div w:id="1350257282">
      <w:bodyDiv w:val="1"/>
      <w:marLeft w:val="0"/>
      <w:marRight w:val="0"/>
      <w:marTop w:val="0"/>
      <w:marBottom w:val="0"/>
      <w:divBdr>
        <w:top w:val="none" w:sz="0" w:space="0" w:color="auto"/>
        <w:left w:val="none" w:sz="0" w:space="0" w:color="auto"/>
        <w:bottom w:val="none" w:sz="0" w:space="0" w:color="auto"/>
        <w:right w:val="none" w:sz="0" w:space="0" w:color="auto"/>
      </w:divBdr>
    </w:div>
    <w:div w:id="1352220505">
      <w:bodyDiv w:val="1"/>
      <w:marLeft w:val="0"/>
      <w:marRight w:val="0"/>
      <w:marTop w:val="0"/>
      <w:marBottom w:val="0"/>
      <w:divBdr>
        <w:top w:val="none" w:sz="0" w:space="0" w:color="auto"/>
        <w:left w:val="none" w:sz="0" w:space="0" w:color="auto"/>
        <w:bottom w:val="none" w:sz="0" w:space="0" w:color="auto"/>
        <w:right w:val="none" w:sz="0" w:space="0" w:color="auto"/>
      </w:divBdr>
    </w:div>
    <w:div w:id="1352878445">
      <w:bodyDiv w:val="1"/>
      <w:marLeft w:val="0"/>
      <w:marRight w:val="0"/>
      <w:marTop w:val="0"/>
      <w:marBottom w:val="0"/>
      <w:divBdr>
        <w:top w:val="none" w:sz="0" w:space="0" w:color="auto"/>
        <w:left w:val="none" w:sz="0" w:space="0" w:color="auto"/>
        <w:bottom w:val="none" w:sz="0" w:space="0" w:color="auto"/>
        <w:right w:val="none" w:sz="0" w:space="0" w:color="auto"/>
      </w:divBdr>
    </w:div>
    <w:div w:id="1357150914">
      <w:bodyDiv w:val="1"/>
      <w:marLeft w:val="0"/>
      <w:marRight w:val="0"/>
      <w:marTop w:val="0"/>
      <w:marBottom w:val="0"/>
      <w:divBdr>
        <w:top w:val="none" w:sz="0" w:space="0" w:color="auto"/>
        <w:left w:val="none" w:sz="0" w:space="0" w:color="auto"/>
        <w:bottom w:val="none" w:sz="0" w:space="0" w:color="auto"/>
        <w:right w:val="none" w:sz="0" w:space="0" w:color="auto"/>
      </w:divBdr>
    </w:div>
    <w:div w:id="1357539047">
      <w:bodyDiv w:val="1"/>
      <w:marLeft w:val="0"/>
      <w:marRight w:val="0"/>
      <w:marTop w:val="0"/>
      <w:marBottom w:val="0"/>
      <w:divBdr>
        <w:top w:val="none" w:sz="0" w:space="0" w:color="auto"/>
        <w:left w:val="none" w:sz="0" w:space="0" w:color="auto"/>
        <w:bottom w:val="none" w:sz="0" w:space="0" w:color="auto"/>
        <w:right w:val="none" w:sz="0" w:space="0" w:color="auto"/>
      </w:divBdr>
    </w:div>
    <w:div w:id="1358238375">
      <w:bodyDiv w:val="1"/>
      <w:marLeft w:val="0"/>
      <w:marRight w:val="0"/>
      <w:marTop w:val="0"/>
      <w:marBottom w:val="0"/>
      <w:divBdr>
        <w:top w:val="none" w:sz="0" w:space="0" w:color="auto"/>
        <w:left w:val="none" w:sz="0" w:space="0" w:color="auto"/>
        <w:bottom w:val="none" w:sz="0" w:space="0" w:color="auto"/>
        <w:right w:val="none" w:sz="0" w:space="0" w:color="auto"/>
      </w:divBdr>
    </w:div>
    <w:div w:id="1359355035">
      <w:bodyDiv w:val="1"/>
      <w:marLeft w:val="0"/>
      <w:marRight w:val="0"/>
      <w:marTop w:val="0"/>
      <w:marBottom w:val="0"/>
      <w:divBdr>
        <w:top w:val="none" w:sz="0" w:space="0" w:color="auto"/>
        <w:left w:val="none" w:sz="0" w:space="0" w:color="auto"/>
        <w:bottom w:val="none" w:sz="0" w:space="0" w:color="auto"/>
        <w:right w:val="none" w:sz="0" w:space="0" w:color="auto"/>
      </w:divBdr>
    </w:div>
    <w:div w:id="1368723222">
      <w:bodyDiv w:val="1"/>
      <w:marLeft w:val="0"/>
      <w:marRight w:val="0"/>
      <w:marTop w:val="0"/>
      <w:marBottom w:val="0"/>
      <w:divBdr>
        <w:top w:val="none" w:sz="0" w:space="0" w:color="auto"/>
        <w:left w:val="none" w:sz="0" w:space="0" w:color="auto"/>
        <w:bottom w:val="none" w:sz="0" w:space="0" w:color="auto"/>
        <w:right w:val="none" w:sz="0" w:space="0" w:color="auto"/>
      </w:divBdr>
    </w:div>
    <w:div w:id="1372536334">
      <w:bodyDiv w:val="1"/>
      <w:marLeft w:val="0"/>
      <w:marRight w:val="0"/>
      <w:marTop w:val="0"/>
      <w:marBottom w:val="0"/>
      <w:divBdr>
        <w:top w:val="none" w:sz="0" w:space="0" w:color="auto"/>
        <w:left w:val="none" w:sz="0" w:space="0" w:color="auto"/>
        <w:bottom w:val="none" w:sz="0" w:space="0" w:color="auto"/>
        <w:right w:val="none" w:sz="0" w:space="0" w:color="auto"/>
      </w:divBdr>
    </w:div>
    <w:div w:id="1373847483">
      <w:bodyDiv w:val="1"/>
      <w:marLeft w:val="0"/>
      <w:marRight w:val="0"/>
      <w:marTop w:val="0"/>
      <w:marBottom w:val="0"/>
      <w:divBdr>
        <w:top w:val="none" w:sz="0" w:space="0" w:color="auto"/>
        <w:left w:val="none" w:sz="0" w:space="0" w:color="auto"/>
        <w:bottom w:val="none" w:sz="0" w:space="0" w:color="auto"/>
        <w:right w:val="none" w:sz="0" w:space="0" w:color="auto"/>
      </w:divBdr>
    </w:div>
    <w:div w:id="1374429659">
      <w:bodyDiv w:val="1"/>
      <w:marLeft w:val="0"/>
      <w:marRight w:val="0"/>
      <w:marTop w:val="0"/>
      <w:marBottom w:val="0"/>
      <w:divBdr>
        <w:top w:val="none" w:sz="0" w:space="0" w:color="auto"/>
        <w:left w:val="none" w:sz="0" w:space="0" w:color="auto"/>
        <w:bottom w:val="none" w:sz="0" w:space="0" w:color="auto"/>
        <w:right w:val="none" w:sz="0" w:space="0" w:color="auto"/>
      </w:divBdr>
    </w:div>
    <w:div w:id="1376079936">
      <w:bodyDiv w:val="1"/>
      <w:marLeft w:val="0"/>
      <w:marRight w:val="0"/>
      <w:marTop w:val="0"/>
      <w:marBottom w:val="0"/>
      <w:divBdr>
        <w:top w:val="none" w:sz="0" w:space="0" w:color="auto"/>
        <w:left w:val="none" w:sz="0" w:space="0" w:color="auto"/>
        <w:bottom w:val="none" w:sz="0" w:space="0" w:color="auto"/>
        <w:right w:val="none" w:sz="0" w:space="0" w:color="auto"/>
      </w:divBdr>
    </w:div>
    <w:div w:id="1378241349">
      <w:bodyDiv w:val="1"/>
      <w:marLeft w:val="0"/>
      <w:marRight w:val="0"/>
      <w:marTop w:val="0"/>
      <w:marBottom w:val="0"/>
      <w:divBdr>
        <w:top w:val="none" w:sz="0" w:space="0" w:color="auto"/>
        <w:left w:val="none" w:sz="0" w:space="0" w:color="auto"/>
        <w:bottom w:val="none" w:sz="0" w:space="0" w:color="auto"/>
        <w:right w:val="none" w:sz="0" w:space="0" w:color="auto"/>
      </w:divBdr>
    </w:div>
    <w:div w:id="1378312729">
      <w:bodyDiv w:val="1"/>
      <w:marLeft w:val="0"/>
      <w:marRight w:val="0"/>
      <w:marTop w:val="0"/>
      <w:marBottom w:val="0"/>
      <w:divBdr>
        <w:top w:val="none" w:sz="0" w:space="0" w:color="auto"/>
        <w:left w:val="none" w:sz="0" w:space="0" w:color="auto"/>
        <w:bottom w:val="none" w:sz="0" w:space="0" w:color="auto"/>
        <w:right w:val="none" w:sz="0" w:space="0" w:color="auto"/>
      </w:divBdr>
    </w:div>
    <w:div w:id="1382904728">
      <w:bodyDiv w:val="1"/>
      <w:marLeft w:val="0"/>
      <w:marRight w:val="0"/>
      <w:marTop w:val="0"/>
      <w:marBottom w:val="0"/>
      <w:divBdr>
        <w:top w:val="none" w:sz="0" w:space="0" w:color="auto"/>
        <w:left w:val="none" w:sz="0" w:space="0" w:color="auto"/>
        <w:bottom w:val="none" w:sz="0" w:space="0" w:color="auto"/>
        <w:right w:val="none" w:sz="0" w:space="0" w:color="auto"/>
      </w:divBdr>
    </w:div>
    <w:div w:id="1390105570">
      <w:bodyDiv w:val="1"/>
      <w:marLeft w:val="0"/>
      <w:marRight w:val="0"/>
      <w:marTop w:val="0"/>
      <w:marBottom w:val="0"/>
      <w:divBdr>
        <w:top w:val="none" w:sz="0" w:space="0" w:color="auto"/>
        <w:left w:val="none" w:sz="0" w:space="0" w:color="auto"/>
        <w:bottom w:val="none" w:sz="0" w:space="0" w:color="auto"/>
        <w:right w:val="none" w:sz="0" w:space="0" w:color="auto"/>
      </w:divBdr>
    </w:div>
    <w:div w:id="1391879547">
      <w:bodyDiv w:val="1"/>
      <w:marLeft w:val="0"/>
      <w:marRight w:val="0"/>
      <w:marTop w:val="0"/>
      <w:marBottom w:val="0"/>
      <w:divBdr>
        <w:top w:val="none" w:sz="0" w:space="0" w:color="auto"/>
        <w:left w:val="none" w:sz="0" w:space="0" w:color="auto"/>
        <w:bottom w:val="none" w:sz="0" w:space="0" w:color="auto"/>
        <w:right w:val="none" w:sz="0" w:space="0" w:color="auto"/>
      </w:divBdr>
    </w:div>
    <w:div w:id="1391927356">
      <w:bodyDiv w:val="1"/>
      <w:marLeft w:val="0"/>
      <w:marRight w:val="0"/>
      <w:marTop w:val="0"/>
      <w:marBottom w:val="0"/>
      <w:divBdr>
        <w:top w:val="none" w:sz="0" w:space="0" w:color="auto"/>
        <w:left w:val="none" w:sz="0" w:space="0" w:color="auto"/>
        <w:bottom w:val="none" w:sz="0" w:space="0" w:color="auto"/>
        <w:right w:val="none" w:sz="0" w:space="0" w:color="auto"/>
      </w:divBdr>
    </w:div>
    <w:div w:id="1395929783">
      <w:bodyDiv w:val="1"/>
      <w:marLeft w:val="0"/>
      <w:marRight w:val="0"/>
      <w:marTop w:val="0"/>
      <w:marBottom w:val="0"/>
      <w:divBdr>
        <w:top w:val="none" w:sz="0" w:space="0" w:color="auto"/>
        <w:left w:val="none" w:sz="0" w:space="0" w:color="auto"/>
        <w:bottom w:val="none" w:sz="0" w:space="0" w:color="auto"/>
        <w:right w:val="none" w:sz="0" w:space="0" w:color="auto"/>
      </w:divBdr>
    </w:div>
    <w:div w:id="1396274176">
      <w:bodyDiv w:val="1"/>
      <w:marLeft w:val="0"/>
      <w:marRight w:val="0"/>
      <w:marTop w:val="0"/>
      <w:marBottom w:val="0"/>
      <w:divBdr>
        <w:top w:val="none" w:sz="0" w:space="0" w:color="auto"/>
        <w:left w:val="none" w:sz="0" w:space="0" w:color="auto"/>
        <w:bottom w:val="none" w:sz="0" w:space="0" w:color="auto"/>
        <w:right w:val="none" w:sz="0" w:space="0" w:color="auto"/>
      </w:divBdr>
    </w:div>
    <w:div w:id="1397511702">
      <w:bodyDiv w:val="1"/>
      <w:marLeft w:val="0"/>
      <w:marRight w:val="0"/>
      <w:marTop w:val="0"/>
      <w:marBottom w:val="0"/>
      <w:divBdr>
        <w:top w:val="none" w:sz="0" w:space="0" w:color="auto"/>
        <w:left w:val="none" w:sz="0" w:space="0" w:color="auto"/>
        <w:bottom w:val="none" w:sz="0" w:space="0" w:color="auto"/>
        <w:right w:val="none" w:sz="0" w:space="0" w:color="auto"/>
      </w:divBdr>
    </w:div>
    <w:div w:id="1401518080">
      <w:bodyDiv w:val="1"/>
      <w:marLeft w:val="0"/>
      <w:marRight w:val="0"/>
      <w:marTop w:val="0"/>
      <w:marBottom w:val="0"/>
      <w:divBdr>
        <w:top w:val="none" w:sz="0" w:space="0" w:color="auto"/>
        <w:left w:val="none" w:sz="0" w:space="0" w:color="auto"/>
        <w:bottom w:val="none" w:sz="0" w:space="0" w:color="auto"/>
        <w:right w:val="none" w:sz="0" w:space="0" w:color="auto"/>
      </w:divBdr>
    </w:div>
    <w:div w:id="1401907686">
      <w:bodyDiv w:val="1"/>
      <w:marLeft w:val="0"/>
      <w:marRight w:val="0"/>
      <w:marTop w:val="0"/>
      <w:marBottom w:val="0"/>
      <w:divBdr>
        <w:top w:val="none" w:sz="0" w:space="0" w:color="auto"/>
        <w:left w:val="none" w:sz="0" w:space="0" w:color="auto"/>
        <w:bottom w:val="none" w:sz="0" w:space="0" w:color="auto"/>
        <w:right w:val="none" w:sz="0" w:space="0" w:color="auto"/>
      </w:divBdr>
    </w:div>
    <w:div w:id="1403872200">
      <w:bodyDiv w:val="1"/>
      <w:marLeft w:val="0"/>
      <w:marRight w:val="0"/>
      <w:marTop w:val="0"/>
      <w:marBottom w:val="0"/>
      <w:divBdr>
        <w:top w:val="none" w:sz="0" w:space="0" w:color="auto"/>
        <w:left w:val="none" w:sz="0" w:space="0" w:color="auto"/>
        <w:bottom w:val="none" w:sz="0" w:space="0" w:color="auto"/>
        <w:right w:val="none" w:sz="0" w:space="0" w:color="auto"/>
      </w:divBdr>
    </w:div>
    <w:div w:id="1406344076">
      <w:bodyDiv w:val="1"/>
      <w:marLeft w:val="0"/>
      <w:marRight w:val="0"/>
      <w:marTop w:val="0"/>
      <w:marBottom w:val="0"/>
      <w:divBdr>
        <w:top w:val="none" w:sz="0" w:space="0" w:color="auto"/>
        <w:left w:val="none" w:sz="0" w:space="0" w:color="auto"/>
        <w:bottom w:val="none" w:sz="0" w:space="0" w:color="auto"/>
        <w:right w:val="none" w:sz="0" w:space="0" w:color="auto"/>
      </w:divBdr>
    </w:div>
    <w:div w:id="1406999122">
      <w:bodyDiv w:val="1"/>
      <w:marLeft w:val="0"/>
      <w:marRight w:val="0"/>
      <w:marTop w:val="0"/>
      <w:marBottom w:val="0"/>
      <w:divBdr>
        <w:top w:val="none" w:sz="0" w:space="0" w:color="auto"/>
        <w:left w:val="none" w:sz="0" w:space="0" w:color="auto"/>
        <w:bottom w:val="none" w:sz="0" w:space="0" w:color="auto"/>
        <w:right w:val="none" w:sz="0" w:space="0" w:color="auto"/>
      </w:divBdr>
    </w:div>
    <w:div w:id="1407146442">
      <w:bodyDiv w:val="1"/>
      <w:marLeft w:val="0"/>
      <w:marRight w:val="0"/>
      <w:marTop w:val="0"/>
      <w:marBottom w:val="0"/>
      <w:divBdr>
        <w:top w:val="none" w:sz="0" w:space="0" w:color="auto"/>
        <w:left w:val="none" w:sz="0" w:space="0" w:color="auto"/>
        <w:bottom w:val="none" w:sz="0" w:space="0" w:color="auto"/>
        <w:right w:val="none" w:sz="0" w:space="0" w:color="auto"/>
      </w:divBdr>
    </w:div>
    <w:div w:id="1408765897">
      <w:bodyDiv w:val="1"/>
      <w:marLeft w:val="0"/>
      <w:marRight w:val="0"/>
      <w:marTop w:val="0"/>
      <w:marBottom w:val="0"/>
      <w:divBdr>
        <w:top w:val="none" w:sz="0" w:space="0" w:color="auto"/>
        <w:left w:val="none" w:sz="0" w:space="0" w:color="auto"/>
        <w:bottom w:val="none" w:sz="0" w:space="0" w:color="auto"/>
        <w:right w:val="none" w:sz="0" w:space="0" w:color="auto"/>
      </w:divBdr>
    </w:div>
    <w:div w:id="1409226400">
      <w:bodyDiv w:val="1"/>
      <w:marLeft w:val="0"/>
      <w:marRight w:val="0"/>
      <w:marTop w:val="0"/>
      <w:marBottom w:val="0"/>
      <w:divBdr>
        <w:top w:val="none" w:sz="0" w:space="0" w:color="auto"/>
        <w:left w:val="none" w:sz="0" w:space="0" w:color="auto"/>
        <w:bottom w:val="none" w:sz="0" w:space="0" w:color="auto"/>
        <w:right w:val="none" w:sz="0" w:space="0" w:color="auto"/>
      </w:divBdr>
    </w:div>
    <w:div w:id="1409690251">
      <w:bodyDiv w:val="1"/>
      <w:marLeft w:val="0"/>
      <w:marRight w:val="0"/>
      <w:marTop w:val="0"/>
      <w:marBottom w:val="0"/>
      <w:divBdr>
        <w:top w:val="none" w:sz="0" w:space="0" w:color="auto"/>
        <w:left w:val="none" w:sz="0" w:space="0" w:color="auto"/>
        <w:bottom w:val="none" w:sz="0" w:space="0" w:color="auto"/>
        <w:right w:val="none" w:sz="0" w:space="0" w:color="auto"/>
      </w:divBdr>
    </w:div>
    <w:div w:id="1412001069">
      <w:bodyDiv w:val="1"/>
      <w:marLeft w:val="0"/>
      <w:marRight w:val="0"/>
      <w:marTop w:val="0"/>
      <w:marBottom w:val="0"/>
      <w:divBdr>
        <w:top w:val="none" w:sz="0" w:space="0" w:color="auto"/>
        <w:left w:val="none" w:sz="0" w:space="0" w:color="auto"/>
        <w:bottom w:val="none" w:sz="0" w:space="0" w:color="auto"/>
        <w:right w:val="none" w:sz="0" w:space="0" w:color="auto"/>
      </w:divBdr>
    </w:div>
    <w:div w:id="1413312654">
      <w:bodyDiv w:val="1"/>
      <w:marLeft w:val="0"/>
      <w:marRight w:val="0"/>
      <w:marTop w:val="0"/>
      <w:marBottom w:val="0"/>
      <w:divBdr>
        <w:top w:val="none" w:sz="0" w:space="0" w:color="auto"/>
        <w:left w:val="none" w:sz="0" w:space="0" w:color="auto"/>
        <w:bottom w:val="none" w:sz="0" w:space="0" w:color="auto"/>
        <w:right w:val="none" w:sz="0" w:space="0" w:color="auto"/>
      </w:divBdr>
    </w:div>
    <w:div w:id="1416588550">
      <w:bodyDiv w:val="1"/>
      <w:marLeft w:val="0"/>
      <w:marRight w:val="0"/>
      <w:marTop w:val="0"/>
      <w:marBottom w:val="0"/>
      <w:divBdr>
        <w:top w:val="none" w:sz="0" w:space="0" w:color="auto"/>
        <w:left w:val="none" w:sz="0" w:space="0" w:color="auto"/>
        <w:bottom w:val="none" w:sz="0" w:space="0" w:color="auto"/>
        <w:right w:val="none" w:sz="0" w:space="0" w:color="auto"/>
      </w:divBdr>
    </w:div>
    <w:div w:id="1417360015">
      <w:bodyDiv w:val="1"/>
      <w:marLeft w:val="0"/>
      <w:marRight w:val="0"/>
      <w:marTop w:val="0"/>
      <w:marBottom w:val="0"/>
      <w:divBdr>
        <w:top w:val="none" w:sz="0" w:space="0" w:color="auto"/>
        <w:left w:val="none" w:sz="0" w:space="0" w:color="auto"/>
        <w:bottom w:val="none" w:sz="0" w:space="0" w:color="auto"/>
        <w:right w:val="none" w:sz="0" w:space="0" w:color="auto"/>
      </w:divBdr>
    </w:div>
    <w:div w:id="1418594090">
      <w:bodyDiv w:val="1"/>
      <w:marLeft w:val="0"/>
      <w:marRight w:val="0"/>
      <w:marTop w:val="0"/>
      <w:marBottom w:val="0"/>
      <w:divBdr>
        <w:top w:val="none" w:sz="0" w:space="0" w:color="auto"/>
        <w:left w:val="none" w:sz="0" w:space="0" w:color="auto"/>
        <w:bottom w:val="none" w:sz="0" w:space="0" w:color="auto"/>
        <w:right w:val="none" w:sz="0" w:space="0" w:color="auto"/>
      </w:divBdr>
    </w:div>
    <w:div w:id="1421944923">
      <w:bodyDiv w:val="1"/>
      <w:marLeft w:val="0"/>
      <w:marRight w:val="0"/>
      <w:marTop w:val="0"/>
      <w:marBottom w:val="0"/>
      <w:divBdr>
        <w:top w:val="none" w:sz="0" w:space="0" w:color="auto"/>
        <w:left w:val="none" w:sz="0" w:space="0" w:color="auto"/>
        <w:bottom w:val="none" w:sz="0" w:space="0" w:color="auto"/>
        <w:right w:val="none" w:sz="0" w:space="0" w:color="auto"/>
      </w:divBdr>
    </w:div>
    <w:div w:id="1423842054">
      <w:bodyDiv w:val="1"/>
      <w:marLeft w:val="0"/>
      <w:marRight w:val="0"/>
      <w:marTop w:val="0"/>
      <w:marBottom w:val="0"/>
      <w:divBdr>
        <w:top w:val="none" w:sz="0" w:space="0" w:color="auto"/>
        <w:left w:val="none" w:sz="0" w:space="0" w:color="auto"/>
        <w:bottom w:val="none" w:sz="0" w:space="0" w:color="auto"/>
        <w:right w:val="none" w:sz="0" w:space="0" w:color="auto"/>
      </w:divBdr>
    </w:div>
    <w:div w:id="1424372330">
      <w:bodyDiv w:val="1"/>
      <w:marLeft w:val="0"/>
      <w:marRight w:val="0"/>
      <w:marTop w:val="0"/>
      <w:marBottom w:val="0"/>
      <w:divBdr>
        <w:top w:val="none" w:sz="0" w:space="0" w:color="auto"/>
        <w:left w:val="none" w:sz="0" w:space="0" w:color="auto"/>
        <w:bottom w:val="none" w:sz="0" w:space="0" w:color="auto"/>
        <w:right w:val="none" w:sz="0" w:space="0" w:color="auto"/>
      </w:divBdr>
    </w:div>
    <w:div w:id="1424375525">
      <w:bodyDiv w:val="1"/>
      <w:marLeft w:val="0"/>
      <w:marRight w:val="0"/>
      <w:marTop w:val="0"/>
      <w:marBottom w:val="0"/>
      <w:divBdr>
        <w:top w:val="none" w:sz="0" w:space="0" w:color="auto"/>
        <w:left w:val="none" w:sz="0" w:space="0" w:color="auto"/>
        <w:bottom w:val="none" w:sz="0" w:space="0" w:color="auto"/>
        <w:right w:val="none" w:sz="0" w:space="0" w:color="auto"/>
      </w:divBdr>
    </w:div>
    <w:div w:id="1425541280">
      <w:bodyDiv w:val="1"/>
      <w:marLeft w:val="0"/>
      <w:marRight w:val="0"/>
      <w:marTop w:val="0"/>
      <w:marBottom w:val="0"/>
      <w:divBdr>
        <w:top w:val="none" w:sz="0" w:space="0" w:color="auto"/>
        <w:left w:val="none" w:sz="0" w:space="0" w:color="auto"/>
        <w:bottom w:val="none" w:sz="0" w:space="0" w:color="auto"/>
        <w:right w:val="none" w:sz="0" w:space="0" w:color="auto"/>
      </w:divBdr>
    </w:div>
    <w:div w:id="1425691384">
      <w:bodyDiv w:val="1"/>
      <w:marLeft w:val="0"/>
      <w:marRight w:val="0"/>
      <w:marTop w:val="0"/>
      <w:marBottom w:val="0"/>
      <w:divBdr>
        <w:top w:val="none" w:sz="0" w:space="0" w:color="auto"/>
        <w:left w:val="none" w:sz="0" w:space="0" w:color="auto"/>
        <w:bottom w:val="none" w:sz="0" w:space="0" w:color="auto"/>
        <w:right w:val="none" w:sz="0" w:space="0" w:color="auto"/>
      </w:divBdr>
    </w:div>
    <w:div w:id="1427916924">
      <w:bodyDiv w:val="1"/>
      <w:marLeft w:val="0"/>
      <w:marRight w:val="0"/>
      <w:marTop w:val="0"/>
      <w:marBottom w:val="0"/>
      <w:divBdr>
        <w:top w:val="none" w:sz="0" w:space="0" w:color="auto"/>
        <w:left w:val="none" w:sz="0" w:space="0" w:color="auto"/>
        <w:bottom w:val="none" w:sz="0" w:space="0" w:color="auto"/>
        <w:right w:val="none" w:sz="0" w:space="0" w:color="auto"/>
      </w:divBdr>
    </w:div>
    <w:div w:id="1428039081">
      <w:bodyDiv w:val="1"/>
      <w:marLeft w:val="0"/>
      <w:marRight w:val="0"/>
      <w:marTop w:val="0"/>
      <w:marBottom w:val="0"/>
      <w:divBdr>
        <w:top w:val="none" w:sz="0" w:space="0" w:color="auto"/>
        <w:left w:val="none" w:sz="0" w:space="0" w:color="auto"/>
        <w:bottom w:val="none" w:sz="0" w:space="0" w:color="auto"/>
        <w:right w:val="none" w:sz="0" w:space="0" w:color="auto"/>
      </w:divBdr>
    </w:div>
    <w:div w:id="1429348957">
      <w:bodyDiv w:val="1"/>
      <w:marLeft w:val="0"/>
      <w:marRight w:val="0"/>
      <w:marTop w:val="0"/>
      <w:marBottom w:val="0"/>
      <w:divBdr>
        <w:top w:val="none" w:sz="0" w:space="0" w:color="auto"/>
        <w:left w:val="none" w:sz="0" w:space="0" w:color="auto"/>
        <w:bottom w:val="none" w:sz="0" w:space="0" w:color="auto"/>
        <w:right w:val="none" w:sz="0" w:space="0" w:color="auto"/>
      </w:divBdr>
    </w:div>
    <w:div w:id="1430276448">
      <w:bodyDiv w:val="1"/>
      <w:marLeft w:val="0"/>
      <w:marRight w:val="0"/>
      <w:marTop w:val="0"/>
      <w:marBottom w:val="0"/>
      <w:divBdr>
        <w:top w:val="none" w:sz="0" w:space="0" w:color="auto"/>
        <w:left w:val="none" w:sz="0" w:space="0" w:color="auto"/>
        <w:bottom w:val="none" w:sz="0" w:space="0" w:color="auto"/>
        <w:right w:val="none" w:sz="0" w:space="0" w:color="auto"/>
      </w:divBdr>
    </w:div>
    <w:div w:id="1430734748">
      <w:bodyDiv w:val="1"/>
      <w:marLeft w:val="0"/>
      <w:marRight w:val="0"/>
      <w:marTop w:val="0"/>
      <w:marBottom w:val="0"/>
      <w:divBdr>
        <w:top w:val="none" w:sz="0" w:space="0" w:color="auto"/>
        <w:left w:val="none" w:sz="0" w:space="0" w:color="auto"/>
        <w:bottom w:val="none" w:sz="0" w:space="0" w:color="auto"/>
        <w:right w:val="none" w:sz="0" w:space="0" w:color="auto"/>
      </w:divBdr>
    </w:div>
    <w:div w:id="1433478892">
      <w:bodyDiv w:val="1"/>
      <w:marLeft w:val="0"/>
      <w:marRight w:val="0"/>
      <w:marTop w:val="0"/>
      <w:marBottom w:val="0"/>
      <w:divBdr>
        <w:top w:val="none" w:sz="0" w:space="0" w:color="auto"/>
        <w:left w:val="none" w:sz="0" w:space="0" w:color="auto"/>
        <w:bottom w:val="none" w:sz="0" w:space="0" w:color="auto"/>
        <w:right w:val="none" w:sz="0" w:space="0" w:color="auto"/>
      </w:divBdr>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
    <w:div w:id="1434129894">
      <w:bodyDiv w:val="1"/>
      <w:marLeft w:val="0"/>
      <w:marRight w:val="0"/>
      <w:marTop w:val="0"/>
      <w:marBottom w:val="0"/>
      <w:divBdr>
        <w:top w:val="none" w:sz="0" w:space="0" w:color="auto"/>
        <w:left w:val="none" w:sz="0" w:space="0" w:color="auto"/>
        <w:bottom w:val="none" w:sz="0" w:space="0" w:color="auto"/>
        <w:right w:val="none" w:sz="0" w:space="0" w:color="auto"/>
      </w:divBdr>
    </w:div>
    <w:div w:id="1435130459">
      <w:bodyDiv w:val="1"/>
      <w:marLeft w:val="0"/>
      <w:marRight w:val="0"/>
      <w:marTop w:val="0"/>
      <w:marBottom w:val="0"/>
      <w:divBdr>
        <w:top w:val="none" w:sz="0" w:space="0" w:color="auto"/>
        <w:left w:val="none" w:sz="0" w:space="0" w:color="auto"/>
        <w:bottom w:val="none" w:sz="0" w:space="0" w:color="auto"/>
        <w:right w:val="none" w:sz="0" w:space="0" w:color="auto"/>
      </w:divBdr>
    </w:div>
    <w:div w:id="1435133607">
      <w:bodyDiv w:val="1"/>
      <w:marLeft w:val="0"/>
      <w:marRight w:val="0"/>
      <w:marTop w:val="0"/>
      <w:marBottom w:val="0"/>
      <w:divBdr>
        <w:top w:val="none" w:sz="0" w:space="0" w:color="auto"/>
        <w:left w:val="none" w:sz="0" w:space="0" w:color="auto"/>
        <w:bottom w:val="none" w:sz="0" w:space="0" w:color="auto"/>
        <w:right w:val="none" w:sz="0" w:space="0" w:color="auto"/>
      </w:divBdr>
    </w:div>
    <w:div w:id="1435901063">
      <w:bodyDiv w:val="1"/>
      <w:marLeft w:val="0"/>
      <w:marRight w:val="0"/>
      <w:marTop w:val="0"/>
      <w:marBottom w:val="0"/>
      <w:divBdr>
        <w:top w:val="none" w:sz="0" w:space="0" w:color="auto"/>
        <w:left w:val="none" w:sz="0" w:space="0" w:color="auto"/>
        <w:bottom w:val="none" w:sz="0" w:space="0" w:color="auto"/>
        <w:right w:val="none" w:sz="0" w:space="0" w:color="auto"/>
      </w:divBdr>
    </w:div>
    <w:div w:id="1436099960">
      <w:bodyDiv w:val="1"/>
      <w:marLeft w:val="0"/>
      <w:marRight w:val="0"/>
      <w:marTop w:val="0"/>
      <w:marBottom w:val="0"/>
      <w:divBdr>
        <w:top w:val="none" w:sz="0" w:space="0" w:color="auto"/>
        <w:left w:val="none" w:sz="0" w:space="0" w:color="auto"/>
        <w:bottom w:val="none" w:sz="0" w:space="0" w:color="auto"/>
        <w:right w:val="none" w:sz="0" w:space="0" w:color="auto"/>
      </w:divBdr>
    </w:div>
    <w:div w:id="1437865958">
      <w:bodyDiv w:val="1"/>
      <w:marLeft w:val="0"/>
      <w:marRight w:val="0"/>
      <w:marTop w:val="0"/>
      <w:marBottom w:val="0"/>
      <w:divBdr>
        <w:top w:val="none" w:sz="0" w:space="0" w:color="auto"/>
        <w:left w:val="none" w:sz="0" w:space="0" w:color="auto"/>
        <w:bottom w:val="none" w:sz="0" w:space="0" w:color="auto"/>
        <w:right w:val="none" w:sz="0" w:space="0" w:color="auto"/>
      </w:divBdr>
    </w:div>
    <w:div w:id="1438217547">
      <w:bodyDiv w:val="1"/>
      <w:marLeft w:val="0"/>
      <w:marRight w:val="0"/>
      <w:marTop w:val="0"/>
      <w:marBottom w:val="0"/>
      <w:divBdr>
        <w:top w:val="none" w:sz="0" w:space="0" w:color="auto"/>
        <w:left w:val="none" w:sz="0" w:space="0" w:color="auto"/>
        <w:bottom w:val="none" w:sz="0" w:space="0" w:color="auto"/>
        <w:right w:val="none" w:sz="0" w:space="0" w:color="auto"/>
      </w:divBdr>
    </w:div>
    <w:div w:id="1438452058">
      <w:bodyDiv w:val="1"/>
      <w:marLeft w:val="0"/>
      <w:marRight w:val="0"/>
      <w:marTop w:val="0"/>
      <w:marBottom w:val="0"/>
      <w:divBdr>
        <w:top w:val="none" w:sz="0" w:space="0" w:color="auto"/>
        <w:left w:val="none" w:sz="0" w:space="0" w:color="auto"/>
        <w:bottom w:val="none" w:sz="0" w:space="0" w:color="auto"/>
        <w:right w:val="none" w:sz="0" w:space="0" w:color="auto"/>
      </w:divBdr>
    </w:div>
    <w:div w:id="1439519753">
      <w:bodyDiv w:val="1"/>
      <w:marLeft w:val="0"/>
      <w:marRight w:val="0"/>
      <w:marTop w:val="0"/>
      <w:marBottom w:val="0"/>
      <w:divBdr>
        <w:top w:val="none" w:sz="0" w:space="0" w:color="auto"/>
        <w:left w:val="none" w:sz="0" w:space="0" w:color="auto"/>
        <w:bottom w:val="none" w:sz="0" w:space="0" w:color="auto"/>
        <w:right w:val="none" w:sz="0" w:space="0" w:color="auto"/>
      </w:divBdr>
    </w:div>
    <w:div w:id="1443258092">
      <w:bodyDiv w:val="1"/>
      <w:marLeft w:val="0"/>
      <w:marRight w:val="0"/>
      <w:marTop w:val="0"/>
      <w:marBottom w:val="0"/>
      <w:divBdr>
        <w:top w:val="none" w:sz="0" w:space="0" w:color="auto"/>
        <w:left w:val="none" w:sz="0" w:space="0" w:color="auto"/>
        <w:bottom w:val="none" w:sz="0" w:space="0" w:color="auto"/>
        <w:right w:val="none" w:sz="0" w:space="0" w:color="auto"/>
      </w:divBdr>
    </w:div>
    <w:div w:id="1443304223">
      <w:bodyDiv w:val="1"/>
      <w:marLeft w:val="0"/>
      <w:marRight w:val="0"/>
      <w:marTop w:val="0"/>
      <w:marBottom w:val="0"/>
      <w:divBdr>
        <w:top w:val="none" w:sz="0" w:space="0" w:color="auto"/>
        <w:left w:val="none" w:sz="0" w:space="0" w:color="auto"/>
        <w:bottom w:val="none" w:sz="0" w:space="0" w:color="auto"/>
        <w:right w:val="none" w:sz="0" w:space="0" w:color="auto"/>
      </w:divBdr>
    </w:div>
    <w:div w:id="1444808199">
      <w:bodyDiv w:val="1"/>
      <w:marLeft w:val="0"/>
      <w:marRight w:val="0"/>
      <w:marTop w:val="0"/>
      <w:marBottom w:val="0"/>
      <w:divBdr>
        <w:top w:val="none" w:sz="0" w:space="0" w:color="auto"/>
        <w:left w:val="none" w:sz="0" w:space="0" w:color="auto"/>
        <w:bottom w:val="none" w:sz="0" w:space="0" w:color="auto"/>
        <w:right w:val="none" w:sz="0" w:space="0" w:color="auto"/>
      </w:divBdr>
    </w:div>
    <w:div w:id="1448815925">
      <w:bodyDiv w:val="1"/>
      <w:marLeft w:val="0"/>
      <w:marRight w:val="0"/>
      <w:marTop w:val="0"/>
      <w:marBottom w:val="0"/>
      <w:divBdr>
        <w:top w:val="none" w:sz="0" w:space="0" w:color="auto"/>
        <w:left w:val="none" w:sz="0" w:space="0" w:color="auto"/>
        <w:bottom w:val="none" w:sz="0" w:space="0" w:color="auto"/>
        <w:right w:val="none" w:sz="0" w:space="0" w:color="auto"/>
      </w:divBdr>
    </w:div>
    <w:div w:id="1450588081">
      <w:bodyDiv w:val="1"/>
      <w:marLeft w:val="0"/>
      <w:marRight w:val="0"/>
      <w:marTop w:val="0"/>
      <w:marBottom w:val="0"/>
      <w:divBdr>
        <w:top w:val="none" w:sz="0" w:space="0" w:color="auto"/>
        <w:left w:val="none" w:sz="0" w:space="0" w:color="auto"/>
        <w:bottom w:val="none" w:sz="0" w:space="0" w:color="auto"/>
        <w:right w:val="none" w:sz="0" w:space="0" w:color="auto"/>
      </w:divBdr>
    </w:div>
    <w:div w:id="1451436299">
      <w:bodyDiv w:val="1"/>
      <w:marLeft w:val="0"/>
      <w:marRight w:val="0"/>
      <w:marTop w:val="0"/>
      <w:marBottom w:val="0"/>
      <w:divBdr>
        <w:top w:val="none" w:sz="0" w:space="0" w:color="auto"/>
        <w:left w:val="none" w:sz="0" w:space="0" w:color="auto"/>
        <w:bottom w:val="none" w:sz="0" w:space="0" w:color="auto"/>
        <w:right w:val="none" w:sz="0" w:space="0" w:color="auto"/>
      </w:divBdr>
    </w:div>
    <w:div w:id="1454666551">
      <w:bodyDiv w:val="1"/>
      <w:marLeft w:val="0"/>
      <w:marRight w:val="0"/>
      <w:marTop w:val="0"/>
      <w:marBottom w:val="0"/>
      <w:divBdr>
        <w:top w:val="none" w:sz="0" w:space="0" w:color="auto"/>
        <w:left w:val="none" w:sz="0" w:space="0" w:color="auto"/>
        <w:bottom w:val="none" w:sz="0" w:space="0" w:color="auto"/>
        <w:right w:val="none" w:sz="0" w:space="0" w:color="auto"/>
      </w:divBdr>
    </w:div>
    <w:div w:id="1455100554">
      <w:bodyDiv w:val="1"/>
      <w:marLeft w:val="0"/>
      <w:marRight w:val="0"/>
      <w:marTop w:val="0"/>
      <w:marBottom w:val="0"/>
      <w:divBdr>
        <w:top w:val="none" w:sz="0" w:space="0" w:color="auto"/>
        <w:left w:val="none" w:sz="0" w:space="0" w:color="auto"/>
        <w:bottom w:val="none" w:sz="0" w:space="0" w:color="auto"/>
        <w:right w:val="none" w:sz="0" w:space="0" w:color="auto"/>
      </w:divBdr>
    </w:div>
    <w:div w:id="1455903630">
      <w:bodyDiv w:val="1"/>
      <w:marLeft w:val="0"/>
      <w:marRight w:val="0"/>
      <w:marTop w:val="0"/>
      <w:marBottom w:val="0"/>
      <w:divBdr>
        <w:top w:val="none" w:sz="0" w:space="0" w:color="auto"/>
        <w:left w:val="none" w:sz="0" w:space="0" w:color="auto"/>
        <w:bottom w:val="none" w:sz="0" w:space="0" w:color="auto"/>
        <w:right w:val="none" w:sz="0" w:space="0" w:color="auto"/>
      </w:divBdr>
    </w:div>
    <w:div w:id="1458065364">
      <w:bodyDiv w:val="1"/>
      <w:marLeft w:val="0"/>
      <w:marRight w:val="0"/>
      <w:marTop w:val="0"/>
      <w:marBottom w:val="0"/>
      <w:divBdr>
        <w:top w:val="none" w:sz="0" w:space="0" w:color="auto"/>
        <w:left w:val="none" w:sz="0" w:space="0" w:color="auto"/>
        <w:bottom w:val="none" w:sz="0" w:space="0" w:color="auto"/>
        <w:right w:val="none" w:sz="0" w:space="0" w:color="auto"/>
      </w:divBdr>
    </w:div>
    <w:div w:id="1460033031">
      <w:bodyDiv w:val="1"/>
      <w:marLeft w:val="0"/>
      <w:marRight w:val="0"/>
      <w:marTop w:val="0"/>
      <w:marBottom w:val="0"/>
      <w:divBdr>
        <w:top w:val="none" w:sz="0" w:space="0" w:color="auto"/>
        <w:left w:val="none" w:sz="0" w:space="0" w:color="auto"/>
        <w:bottom w:val="none" w:sz="0" w:space="0" w:color="auto"/>
        <w:right w:val="none" w:sz="0" w:space="0" w:color="auto"/>
      </w:divBdr>
    </w:div>
    <w:div w:id="1460680513">
      <w:bodyDiv w:val="1"/>
      <w:marLeft w:val="0"/>
      <w:marRight w:val="0"/>
      <w:marTop w:val="0"/>
      <w:marBottom w:val="0"/>
      <w:divBdr>
        <w:top w:val="none" w:sz="0" w:space="0" w:color="auto"/>
        <w:left w:val="none" w:sz="0" w:space="0" w:color="auto"/>
        <w:bottom w:val="none" w:sz="0" w:space="0" w:color="auto"/>
        <w:right w:val="none" w:sz="0" w:space="0" w:color="auto"/>
      </w:divBdr>
    </w:div>
    <w:div w:id="1463039435">
      <w:bodyDiv w:val="1"/>
      <w:marLeft w:val="0"/>
      <w:marRight w:val="0"/>
      <w:marTop w:val="0"/>
      <w:marBottom w:val="0"/>
      <w:divBdr>
        <w:top w:val="none" w:sz="0" w:space="0" w:color="auto"/>
        <w:left w:val="none" w:sz="0" w:space="0" w:color="auto"/>
        <w:bottom w:val="none" w:sz="0" w:space="0" w:color="auto"/>
        <w:right w:val="none" w:sz="0" w:space="0" w:color="auto"/>
      </w:divBdr>
    </w:div>
    <w:div w:id="1466043593">
      <w:bodyDiv w:val="1"/>
      <w:marLeft w:val="0"/>
      <w:marRight w:val="0"/>
      <w:marTop w:val="0"/>
      <w:marBottom w:val="0"/>
      <w:divBdr>
        <w:top w:val="none" w:sz="0" w:space="0" w:color="auto"/>
        <w:left w:val="none" w:sz="0" w:space="0" w:color="auto"/>
        <w:bottom w:val="none" w:sz="0" w:space="0" w:color="auto"/>
        <w:right w:val="none" w:sz="0" w:space="0" w:color="auto"/>
      </w:divBdr>
    </w:div>
    <w:div w:id="1466392657">
      <w:bodyDiv w:val="1"/>
      <w:marLeft w:val="0"/>
      <w:marRight w:val="0"/>
      <w:marTop w:val="0"/>
      <w:marBottom w:val="0"/>
      <w:divBdr>
        <w:top w:val="none" w:sz="0" w:space="0" w:color="auto"/>
        <w:left w:val="none" w:sz="0" w:space="0" w:color="auto"/>
        <w:bottom w:val="none" w:sz="0" w:space="0" w:color="auto"/>
        <w:right w:val="none" w:sz="0" w:space="0" w:color="auto"/>
      </w:divBdr>
    </w:div>
    <w:div w:id="1466779745">
      <w:bodyDiv w:val="1"/>
      <w:marLeft w:val="0"/>
      <w:marRight w:val="0"/>
      <w:marTop w:val="0"/>
      <w:marBottom w:val="0"/>
      <w:divBdr>
        <w:top w:val="none" w:sz="0" w:space="0" w:color="auto"/>
        <w:left w:val="none" w:sz="0" w:space="0" w:color="auto"/>
        <w:bottom w:val="none" w:sz="0" w:space="0" w:color="auto"/>
        <w:right w:val="none" w:sz="0" w:space="0" w:color="auto"/>
      </w:divBdr>
    </w:div>
    <w:div w:id="1469400756">
      <w:bodyDiv w:val="1"/>
      <w:marLeft w:val="0"/>
      <w:marRight w:val="0"/>
      <w:marTop w:val="0"/>
      <w:marBottom w:val="0"/>
      <w:divBdr>
        <w:top w:val="none" w:sz="0" w:space="0" w:color="auto"/>
        <w:left w:val="none" w:sz="0" w:space="0" w:color="auto"/>
        <w:bottom w:val="none" w:sz="0" w:space="0" w:color="auto"/>
        <w:right w:val="none" w:sz="0" w:space="0" w:color="auto"/>
      </w:divBdr>
    </w:div>
    <w:div w:id="1469476697">
      <w:bodyDiv w:val="1"/>
      <w:marLeft w:val="0"/>
      <w:marRight w:val="0"/>
      <w:marTop w:val="0"/>
      <w:marBottom w:val="0"/>
      <w:divBdr>
        <w:top w:val="none" w:sz="0" w:space="0" w:color="auto"/>
        <w:left w:val="none" w:sz="0" w:space="0" w:color="auto"/>
        <w:bottom w:val="none" w:sz="0" w:space="0" w:color="auto"/>
        <w:right w:val="none" w:sz="0" w:space="0" w:color="auto"/>
      </w:divBdr>
    </w:div>
    <w:div w:id="1472332115">
      <w:bodyDiv w:val="1"/>
      <w:marLeft w:val="0"/>
      <w:marRight w:val="0"/>
      <w:marTop w:val="0"/>
      <w:marBottom w:val="0"/>
      <w:divBdr>
        <w:top w:val="none" w:sz="0" w:space="0" w:color="auto"/>
        <w:left w:val="none" w:sz="0" w:space="0" w:color="auto"/>
        <w:bottom w:val="none" w:sz="0" w:space="0" w:color="auto"/>
        <w:right w:val="none" w:sz="0" w:space="0" w:color="auto"/>
      </w:divBdr>
    </w:div>
    <w:div w:id="1477333115">
      <w:bodyDiv w:val="1"/>
      <w:marLeft w:val="0"/>
      <w:marRight w:val="0"/>
      <w:marTop w:val="0"/>
      <w:marBottom w:val="0"/>
      <w:divBdr>
        <w:top w:val="none" w:sz="0" w:space="0" w:color="auto"/>
        <w:left w:val="none" w:sz="0" w:space="0" w:color="auto"/>
        <w:bottom w:val="none" w:sz="0" w:space="0" w:color="auto"/>
        <w:right w:val="none" w:sz="0" w:space="0" w:color="auto"/>
      </w:divBdr>
    </w:div>
    <w:div w:id="1477644263">
      <w:bodyDiv w:val="1"/>
      <w:marLeft w:val="0"/>
      <w:marRight w:val="0"/>
      <w:marTop w:val="0"/>
      <w:marBottom w:val="0"/>
      <w:divBdr>
        <w:top w:val="none" w:sz="0" w:space="0" w:color="auto"/>
        <w:left w:val="none" w:sz="0" w:space="0" w:color="auto"/>
        <w:bottom w:val="none" w:sz="0" w:space="0" w:color="auto"/>
        <w:right w:val="none" w:sz="0" w:space="0" w:color="auto"/>
      </w:divBdr>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4811866">
      <w:bodyDiv w:val="1"/>
      <w:marLeft w:val="0"/>
      <w:marRight w:val="0"/>
      <w:marTop w:val="0"/>
      <w:marBottom w:val="0"/>
      <w:divBdr>
        <w:top w:val="none" w:sz="0" w:space="0" w:color="auto"/>
        <w:left w:val="none" w:sz="0" w:space="0" w:color="auto"/>
        <w:bottom w:val="none" w:sz="0" w:space="0" w:color="auto"/>
        <w:right w:val="none" w:sz="0" w:space="0" w:color="auto"/>
      </w:divBdr>
    </w:div>
    <w:div w:id="1484857972">
      <w:bodyDiv w:val="1"/>
      <w:marLeft w:val="0"/>
      <w:marRight w:val="0"/>
      <w:marTop w:val="0"/>
      <w:marBottom w:val="0"/>
      <w:divBdr>
        <w:top w:val="none" w:sz="0" w:space="0" w:color="auto"/>
        <w:left w:val="none" w:sz="0" w:space="0" w:color="auto"/>
        <w:bottom w:val="none" w:sz="0" w:space="0" w:color="auto"/>
        <w:right w:val="none" w:sz="0" w:space="0" w:color="auto"/>
      </w:divBdr>
    </w:div>
    <w:div w:id="1485274632">
      <w:bodyDiv w:val="1"/>
      <w:marLeft w:val="0"/>
      <w:marRight w:val="0"/>
      <w:marTop w:val="0"/>
      <w:marBottom w:val="0"/>
      <w:divBdr>
        <w:top w:val="none" w:sz="0" w:space="0" w:color="auto"/>
        <w:left w:val="none" w:sz="0" w:space="0" w:color="auto"/>
        <w:bottom w:val="none" w:sz="0" w:space="0" w:color="auto"/>
        <w:right w:val="none" w:sz="0" w:space="0" w:color="auto"/>
      </w:divBdr>
    </w:div>
    <w:div w:id="1485588035">
      <w:bodyDiv w:val="1"/>
      <w:marLeft w:val="0"/>
      <w:marRight w:val="0"/>
      <w:marTop w:val="0"/>
      <w:marBottom w:val="0"/>
      <w:divBdr>
        <w:top w:val="none" w:sz="0" w:space="0" w:color="auto"/>
        <w:left w:val="none" w:sz="0" w:space="0" w:color="auto"/>
        <w:bottom w:val="none" w:sz="0" w:space="0" w:color="auto"/>
        <w:right w:val="none" w:sz="0" w:space="0" w:color="auto"/>
      </w:divBdr>
    </w:div>
    <w:div w:id="1488354655">
      <w:bodyDiv w:val="1"/>
      <w:marLeft w:val="0"/>
      <w:marRight w:val="0"/>
      <w:marTop w:val="0"/>
      <w:marBottom w:val="0"/>
      <w:divBdr>
        <w:top w:val="none" w:sz="0" w:space="0" w:color="auto"/>
        <w:left w:val="none" w:sz="0" w:space="0" w:color="auto"/>
        <w:bottom w:val="none" w:sz="0" w:space="0" w:color="auto"/>
        <w:right w:val="none" w:sz="0" w:space="0" w:color="auto"/>
      </w:divBdr>
    </w:div>
    <w:div w:id="1489637944">
      <w:bodyDiv w:val="1"/>
      <w:marLeft w:val="0"/>
      <w:marRight w:val="0"/>
      <w:marTop w:val="0"/>
      <w:marBottom w:val="0"/>
      <w:divBdr>
        <w:top w:val="none" w:sz="0" w:space="0" w:color="auto"/>
        <w:left w:val="none" w:sz="0" w:space="0" w:color="auto"/>
        <w:bottom w:val="none" w:sz="0" w:space="0" w:color="auto"/>
        <w:right w:val="none" w:sz="0" w:space="0" w:color="auto"/>
      </w:divBdr>
      <w:divsChild>
        <w:div w:id="137116889">
          <w:marLeft w:val="0"/>
          <w:marRight w:val="0"/>
          <w:marTop w:val="0"/>
          <w:marBottom w:val="0"/>
          <w:divBdr>
            <w:top w:val="none" w:sz="0" w:space="0" w:color="auto"/>
            <w:left w:val="none" w:sz="0" w:space="0" w:color="auto"/>
            <w:bottom w:val="none" w:sz="0" w:space="0" w:color="auto"/>
            <w:right w:val="none" w:sz="0" w:space="0" w:color="auto"/>
          </w:divBdr>
        </w:div>
        <w:div w:id="350298158">
          <w:marLeft w:val="0"/>
          <w:marRight w:val="0"/>
          <w:marTop w:val="0"/>
          <w:marBottom w:val="0"/>
          <w:divBdr>
            <w:top w:val="none" w:sz="0" w:space="0" w:color="auto"/>
            <w:left w:val="none" w:sz="0" w:space="0" w:color="auto"/>
            <w:bottom w:val="none" w:sz="0" w:space="0" w:color="auto"/>
            <w:right w:val="none" w:sz="0" w:space="0" w:color="auto"/>
          </w:divBdr>
        </w:div>
      </w:divsChild>
    </w:div>
    <w:div w:id="1490900055">
      <w:bodyDiv w:val="1"/>
      <w:marLeft w:val="0"/>
      <w:marRight w:val="0"/>
      <w:marTop w:val="0"/>
      <w:marBottom w:val="0"/>
      <w:divBdr>
        <w:top w:val="none" w:sz="0" w:space="0" w:color="auto"/>
        <w:left w:val="none" w:sz="0" w:space="0" w:color="auto"/>
        <w:bottom w:val="none" w:sz="0" w:space="0" w:color="auto"/>
        <w:right w:val="none" w:sz="0" w:space="0" w:color="auto"/>
      </w:divBdr>
    </w:div>
    <w:div w:id="1494418875">
      <w:bodyDiv w:val="1"/>
      <w:marLeft w:val="0"/>
      <w:marRight w:val="0"/>
      <w:marTop w:val="0"/>
      <w:marBottom w:val="0"/>
      <w:divBdr>
        <w:top w:val="none" w:sz="0" w:space="0" w:color="auto"/>
        <w:left w:val="none" w:sz="0" w:space="0" w:color="auto"/>
        <w:bottom w:val="none" w:sz="0" w:space="0" w:color="auto"/>
        <w:right w:val="none" w:sz="0" w:space="0" w:color="auto"/>
      </w:divBdr>
    </w:div>
    <w:div w:id="1495145594">
      <w:bodyDiv w:val="1"/>
      <w:marLeft w:val="0"/>
      <w:marRight w:val="0"/>
      <w:marTop w:val="0"/>
      <w:marBottom w:val="0"/>
      <w:divBdr>
        <w:top w:val="none" w:sz="0" w:space="0" w:color="auto"/>
        <w:left w:val="none" w:sz="0" w:space="0" w:color="auto"/>
        <w:bottom w:val="none" w:sz="0" w:space="0" w:color="auto"/>
        <w:right w:val="none" w:sz="0" w:space="0" w:color="auto"/>
      </w:divBdr>
    </w:div>
    <w:div w:id="1495222718">
      <w:bodyDiv w:val="1"/>
      <w:marLeft w:val="0"/>
      <w:marRight w:val="0"/>
      <w:marTop w:val="0"/>
      <w:marBottom w:val="0"/>
      <w:divBdr>
        <w:top w:val="none" w:sz="0" w:space="0" w:color="auto"/>
        <w:left w:val="none" w:sz="0" w:space="0" w:color="auto"/>
        <w:bottom w:val="none" w:sz="0" w:space="0" w:color="auto"/>
        <w:right w:val="none" w:sz="0" w:space="0" w:color="auto"/>
      </w:divBdr>
    </w:div>
    <w:div w:id="1495798200">
      <w:bodyDiv w:val="1"/>
      <w:marLeft w:val="0"/>
      <w:marRight w:val="0"/>
      <w:marTop w:val="0"/>
      <w:marBottom w:val="0"/>
      <w:divBdr>
        <w:top w:val="none" w:sz="0" w:space="0" w:color="auto"/>
        <w:left w:val="none" w:sz="0" w:space="0" w:color="auto"/>
        <w:bottom w:val="none" w:sz="0" w:space="0" w:color="auto"/>
        <w:right w:val="none" w:sz="0" w:space="0" w:color="auto"/>
      </w:divBdr>
    </w:div>
    <w:div w:id="1497500956">
      <w:bodyDiv w:val="1"/>
      <w:marLeft w:val="0"/>
      <w:marRight w:val="0"/>
      <w:marTop w:val="0"/>
      <w:marBottom w:val="0"/>
      <w:divBdr>
        <w:top w:val="none" w:sz="0" w:space="0" w:color="auto"/>
        <w:left w:val="none" w:sz="0" w:space="0" w:color="auto"/>
        <w:bottom w:val="none" w:sz="0" w:space="0" w:color="auto"/>
        <w:right w:val="none" w:sz="0" w:space="0" w:color="auto"/>
      </w:divBdr>
    </w:div>
    <w:div w:id="1498810500">
      <w:bodyDiv w:val="1"/>
      <w:marLeft w:val="0"/>
      <w:marRight w:val="0"/>
      <w:marTop w:val="0"/>
      <w:marBottom w:val="0"/>
      <w:divBdr>
        <w:top w:val="none" w:sz="0" w:space="0" w:color="auto"/>
        <w:left w:val="none" w:sz="0" w:space="0" w:color="auto"/>
        <w:bottom w:val="none" w:sz="0" w:space="0" w:color="auto"/>
        <w:right w:val="none" w:sz="0" w:space="0" w:color="auto"/>
      </w:divBdr>
    </w:div>
    <w:div w:id="1499618951">
      <w:bodyDiv w:val="1"/>
      <w:marLeft w:val="0"/>
      <w:marRight w:val="0"/>
      <w:marTop w:val="0"/>
      <w:marBottom w:val="0"/>
      <w:divBdr>
        <w:top w:val="none" w:sz="0" w:space="0" w:color="auto"/>
        <w:left w:val="none" w:sz="0" w:space="0" w:color="auto"/>
        <w:bottom w:val="none" w:sz="0" w:space="0" w:color="auto"/>
        <w:right w:val="none" w:sz="0" w:space="0" w:color="auto"/>
      </w:divBdr>
    </w:div>
    <w:div w:id="1500541501">
      <w:bodyDiv w:val="1"/>
      <w:marLeft w:val="0"/>
      <w:marRight w:val="0"/>
      <w:marTop w:val="0"/>
      <w:marBottom w:val="0"/>
      <w:divBdr>
        <w:top w:val="none" w:sz="0" w:space="0" w:color="auto"/>
        <w:left w:val="none" w:sz="0" w:space="0" w:color="auto"/>
        <w:bottom w:val="none" w:sz="0" w:space="0" w:color="auto"/>
        <w:right w:val="none" w:sz="0" w:space="0" w:color="auto"/>
      </w:divBdr>
    </w:div>
    <w:div w:id="1501895709">
      <w:bodyDiv w:val="1"/>
      <w:marLeft w:val="0"/>
      <w:marRight w:val="0"/>
      <w:marTop w:val="0"/>
      <w:marBottom w:val="0"/>
      <w:divBdr>
        <w:top w:val="none" w:sz="0" w:space="0" w:color="auto"/>
        <w:left w:val="none" w:sz="0" w:space="0" w:color="auto"/>
        <w:bottom w:val="none" w:sz="0" w:space="0" w:color="auto"/>
        <w:right w:val="none" w:sz="0" w:space="0" w:color="auto"/>
      </w:divBdr>
    </w:div>
    <w:div w:id="1503088949">
      <w:bodyDiv w:val="1"/>
      <w:marLeft w:val="0"/>
      <w:marRight w:val="0"/>
      <w:marTop w:val="0"/>
      <w:marBottom w:val="0"/>
      <w:divBdr>
        <w:top w:val="none" w:sz="0" w:space="0" w:color="auto"/>
        <w:left w:val="none" w:sz="0" w:space="0" w:color="auto"/>
        <w:bottom w:val="none" w:sz="0" w:space="0" w:color="auto"/>
        <w:right w:val="none" w:sz="0" w:space="0" w:color="auto"/>
      </w:divBdr>
    </w:div>
    <w:div w:id="1504399394">
      <w:bodyDiv w:val="1"/>
      <w:marLeft w:val="0"/>
      <w:marRight w:val="0"/>
      <w:marTop w:val="0"/>
      <w:marBottom w:val="0"/>
      <w:divBdr>
        <w:top w:val="none" w:sz="0" w:space="0" w:color="auto"/>
        <w:left w:val="none" w:sz="0" w:space="0" w:color="auto"/>
        <w:bottom w:val="none" w:sz="0" w:space="0" w:color="auto"/>
        <w:right w:val="none" w:sz="0" w:space="0" w:color="auto"/>
      </w:divBdr>
    </w:div>
    <w:div w:id="1506818978">
      <w:bodyDiv w:val="1"/>
      <w:marLeft w:val="0"/>
      <w:marRight w:val="0"/>
      <w:marTop w:val="0"/>
      <w:marBottom w:val="0"/>
      <w:divBdr>
        <w:top w:val="none" w:sz="0" w:space="0" w:color="auto"/>
        <w:left w:val="none" w:sz="0" w:space="0" w:color="auto"/>
        <w:bottom w:val="none" w:sz="0" w:space="0" w:color="auto"/>
        <w:right w:val="none" w:sz="0" w:space="0" w:color="auto"/>
      </w:divBdr>
    </w:div>
    <w:div w:id="1507287015">
      <w:bodyDiv w:val="1"/>
      <w:marLeft w:val="0"/>
      <w:marRight w:val="0"/>
      <w:marTop w:val="0"/>
      <w:marBottom w:val="0"/>
      <w:divBdr>
        <w:top w:val="none" w:sz="0" w:space="0" w:color="auto"/>
        <w:left w:val="none" w:sz="0" w:space="0" w:color="auto"/>
        <w:bottom w:val="none" w:sz="0" w:space="0" w:color="auto"/>
        <w:right w:val="none" w:sz="0" w:space="0" w:color="auto"/>
      </w:divBdr>
    </w:div>
    <w:div w:id="1508397908">
      <w:bodyDiv w:val="1"/>
      <w:marLeft w:val="0"/>
      <w:marRight w:val="0"/>
      <w:marTop w:val="0"/>
      <w:marBottom w:val="0"/>
      <w:divBdr>
        <w:top w:val="none" w:sz="0" w:space="0" w:color="auto"/>
        <w:left w:val="none" w:sz="0" w:space="0" w:color="auto"/>
        <w:bottom w:val="none" w:sz="0" w:space="0" w:color="auto"/>
        <w:right w:val="none" w:sz="0" w:space="0" w:color="auto"/>
      </w:divBdr>
    </w:div>
    <w:div w:id="1508712254">
      <w:bodyDiv w:val="1"/>
      <w:marLeft w:val="0"/>
      <w:marRight w:val="0"/>
      <w:marTop w:val="0"/>
      <w:marBottom w:val="0"/>
      <w:divBdr>
        <w:top w:val="none" w:sz="0" w:space="0" w:color="auto"/>
        <w:left w:val="none" w:sz="0" w:space="0" w:color="auto"/>
        <w:bottom w:val="none" w:sz="0" w:space="0" w:color="auto"/>
        <w:right w:val="none" w:sz="0" w:space="0" w:color="auto"/>
      </w:divBdr>
    </w:div>
    <w:div w:id="1508978829">
      <w:bodyDiv w:val="1"/>
      <w:marLeft w:val="0"/>
      <w:marRight w:val="0"/>
      <w:marTop w:val="0"/>
      <w:marBottom w:val="0"/>
      <w:divBdr>
        <w:top w:val="none" w:sz="0" w:space="0" w:color="auto"/>
        <w:left w:val="none" w:sz="0" w:space="0" w:color="auto"/>
        <w:bottom w:val="none" w:sz="0" w:space="0" w:color="auto"/>
        <w:right w:val="none" w:sz="0" w:space="0" w:color="auto"/>
      </w:divBdr>
    </w:div>
    <w:div w:id="1510098886">
      <w:bodyDiv w:val="1"/>
      <w:marLeft w:val="0"/>
      <w:marRight w:val="0"/>
      <w:marTop w:val="0"/>
      <w:marBottom w:val="0"/>
      <w:divBdr>
        <w:top w:val="none" w:sz="0" w:space="0" w:color="auto"/>
        <w:left w:val="none" w:sz="0" w:space="0" w:color="auto"/>
        <w:bottom w:val="none" w:sz="0" w:space="0" w:color="auto"/>
        <w:right w:val="none" w:sz="0" w:space="0" w:color="auto"/>
      </w:divBdr>
    </w:div>
    <w:div w:id="1511407114">
      <w:bodyDiv w:val="1"/>
      <w:marLeft w:val="0"/>
      <w:marRight w:val="0"/>
      <w:marTop w:val="0"/>
      <w:marBottom w:val="0"/>
      <w:divBdr>
        <w:top w:val="none" w:sz="0" w:space="0" w:color="auto"/>
        <w:left w:val="none" w:sz="0" w:space="0" w:color="auto"/>
        <w:bottom w:val="none" w:sz="0" w:space="0" w:color="auto"/>
        <w:right w:val="none" w:sz="0" w:space="0" w:color="auto"/>
      </w:divBdr>
    </w:div>
    <w:div w:id="1512834788">
      <w:bodyDiv w:val="1"/>
      <w:marLeft w:val="0"/>
      <w:marRight w:val="0"/>
      <w:marTop w:val="0"/>
      <w:marBottom w:val="0"/>
      <w:divBdr>
        <w:top w:val="none" w:sz="0" w:space="0" w:color="auto"/>
        <w:left w:val="none" w:sz="0" w:space="0" w:color="auto"/>
        <w:bottom w:val="none" w:sz="0" w:space="0" w:color="auto"/>
        <w:right w:val="none" w:sz="0" w:space="0" w:color="auto"/>
      </w:divBdr>
    </w:div>
    <w:div w:id="1513373388">
      <w:bodyDiv w:val="1"/>
      <w:marLeft w:val="0"/>
      <w:marRight w:val="0"/>
      <w:marTop w:val="0"/>
      <w:marBottom w:val="0"/>
      <w:divBdr>
        <w:top w:val="none" w:sz="0" w:space="0" w:color="auto"/>
        <w:left w:val="none" w:sz="0" w:space="0" w:color="auto"/>
        <w:bottom w:val="none" w:sz="0" w:space="0" w:color="auto"/>
        <w:right w:val="none" w:sz="0" w:space="0" w:color="auto"/>
      </w:divBdr>
    </w:div>
    <w:div w:id="1513837763">
      <w:bodyDiv w:val="1"/>
      <w:marLeft w:val="0"/>
      <w:marRight w:val="0"/>
      <w:marTop w:val="0"/>
      <w:marBottom w:val="0"/>
      <w:divBdr>
        <w:top w:val="none" w:sz="0" w:space="0" w:color="auto"/>
        <w:left w:val="none" w:sz="0" w:space="0" w:color="auto"/>
        <w:bottom w:val="none" w:sz="0" w:space="0" w:color="auto"/>
        <w:right w:val="none" w:sz="0" w:space="0" w:color="auto"/>
      </w:divBdr>
    </w:div>
    <w:div w:id="1514997294">
      <w:bodyDiv w:val="1"/>
      <w:marLeft w:val="0"/>
      <w:marRight w:val="0"/>
      <w:marTop w:val="0"/>
      <w:marBottom w:val="0"/>
      <w:divBdr>
        <w:top w:val="none" w:sz="0" w:space="0" w:color="auto"/>
        <w:left w:val="none" w:sz="0" w:space="0" w:color="auto"/>
        <w:bottom w:val="none" w:sz="0" w:space="0" w:color="auto"/>
        <w:right w:val="none" w:sz="0" w:space="0" w:color="auto"/>
      </w:divBdr>
    </w:div>
    <w:div w:id="1515345111">
      <w:bodyDiv w:val="1"/>
      <w:marLeft w:val="0"/>
      <w:marRight w:val="0"/>
      <w:marTop w:val="0"/>
      <w:marBottom w:val="0"/>
      <w:divBdr>
        <w:top w:val="none" w:sz="0" w:space="0" w:color="auto"/>
        <w:left w:val="none" w:sz="0" w:space="0" w:color="auto"/>
        <w:bottom w:val="none" w:sz="0" w:space="0" w:color="auto"/>
        <w:right w:val="none" w:sz="0" w:space="0" w:color="auto"/>
      </w:divBdr>
    </w:div>
    <w:div w:id="1515807251">
      <w:bodyDiv w:val="1"/>
      <w:marLeft w:val="0"/>
      <w:marRight w:val="0"/>
      <w:marTop w:val="0"/>
      <w:marBottom w:val="0"/>
      <w:divBdr>
        <w:top w:val="none" w:sz="0" w:space="0" w:color="auto"/>
        <w:left w:val="none" w:sz="0" w:space="0" w:color="auto"/>
        <w:bottom w:val="none" w:sz="0" w:space="0" w:color="auto"/>
        <w:right w:val="none" w:sz="0" w:space="0" w:color="auto"/>
      </w:divBdr>
    </w:div>
    <w:div w:id="1519537825">
      <w:bodyDiv w:val="1"/>
      <w:marLeft w:val="0"/>
      <w:marRight w:val="0"/>
      <w:marTop w:val="0"/>
      <w:marBottom w:val="0"/>
      <w:divBdr>
        <w:top w:val="none" w:sz="0" w:space="0" w:color="auto"/>
        <w:left w:val="none" w:sz="0" w:space="0" w:color="auto"/>
        <w:bottom w:val="none" w:sz="0" w:space="0" w:color="auto"/>
        <w:right w:val="none" w:sz="0" w:space="0" w:color="auto"/>
      </w:divBdr>
    </w:div>
    <w:div w:id="1520506885">
      <w:bodyDiv w:val="1"/>
      <w:marLeft w:val="0"/>
      <w:marRight w:val="0"/>
      <w:marTop w:val="0"/>
      <w:marBottom w:val="0"/>
      <w:divBdr>
        <w:top w:val="none" w:sz="0" w:space="0" w:color="auto"/>
        <w:left w:val="none" w:sz="0" w:space="0" w:color="auto"/>
        <w:bottom w:val="none" w:sz="0" w:space="0" w:color="auto"/>
        <w:right w:val="none" w:sz="0" w:space="0" w:color="auto"/>
      </w:divBdr>
    </w:div>
    <w:div w:id="1524126306">
      <w:bodyDiv w:val="1"/>
      <w:marLeft w:val="0"/>
      <w:marRight w:val="0"/>
      <w:marTop w:val="0"/>
      <w:marBottom w:val="0"/>
      <w:divBdr>
        <w:top w:val="none" w:sz="0" w:space="0" w:color="auto"/>
        <w:left w:val="none" w:sz="0" w:space="0" w:color="auto"/>
        <w:bottom w:val="none" w:sz="0" w:space="0" w:color="auto"/>
        <w:right w:val="none" w:sz="0" w:space="0" w:color="auto"/>
      </w:divBdr>
    </w:div>
    <w:div w:id="1524513632">
      <w:bodyDiv w:val="1"/>
      <w:marLeft w:val="0"/>
      <w:marRight w:val="0"/>
      <w:marTop w:val="0"/>
      <w:marBottom w:val="0"/>
      <w:divBdr>
        <w:top w:val="none" w:sz="0" w:space="0" w:color="auto"/>
        <w:left w:val="none" w:sz="0" w:space="0" w:color="auto"/>
        <w:bottom w:val="none" w:sz="0" w:space="0" w:color="auto"/>
        <w:right w:val="none" w:sz="0" w:space="0" w:color="auto"/>
      </w:divBdr>
    </w:div>
    <w:div w:id="1526210365">
      <w:bodyDiv w:val="1"/>
      <w:marLeft w:val="0"/>
      <w:marRight w:val="0"/>
      <w:marTop w:val="0"/>
      <w:marBottom w:val="0"/>
      <w:divBdr>
        <w:top w:val="none" w:sz="0" w:space="0" w:color="auto"/>
        <w:left w:val="none" w:sz="0" w:space="0" w:color="auto"/>
        <w:bottom w:val="none" w:sz="0" w:space="0" w:color="auto"/>
        <w:right w:val="none" w:sz="0" w:space="0" w:color="auto"/>
      </w:divBdr>
    </w:div>
    <w:div w:id="1526597463">
      <w:bodyDiv w:val="1"/>
      <w:marLeft w:val="0"/>
      <w:marRight w:val="0"/>
      <w:marTop w:val="0"/>
      <w:marBottom w:val="0"/>
      <w:divBdr>
        <w:top w:val="none" w:sz="0" w:space="0" w:color="auto"/>
        <w:left w:val="none" w:sz="0" w:space="0" w:color="auto"/>
        <w:bottom w:val="none" w:sz="0" w:space="0" w:color="auto"/>
        <w:right w:val="none" w:sz="0" w:space="0" w:color="auto"/>
      </w:divBdr>
    </w:div>
    <w:div w:id="1528180443">
      <w:bodyDiv w:val="1"/>
      <w:marLeft w:val="0"/>
      <w:marRight w:val="0"/>
      <w:marTop w:val="0"/>
      <w:marBottom w:val="0"/>
      <w:divBdr>
        <w:top w:val="none" w:sz="0" w:space="0" w:color="auto"/>
        <w:left w:val="none" w:sz="0" w:space="0" w:color="auto"/>
        <w:bottom w:val="none" w:sz="0" w:space="0" w:color="auto"/>
        <w:right w:val="none" w:sz="0" w:space="0" w:color="auto"/>
      </w:divBdr>
    </w:div>
    <w:div w:id="1529172718">
      <w:bodyDiv w:val="1"/>
      <w:marLeft w:val="0"/>
      <w:marRight w:val="0"/>
      <w:marTop w:val="0"/>
      <w:marBottom w:val="0"/>
      <w:divBdr>
        <w:top w:val="none" w:sz="0" w:space="0" w:color="auto"/>
        <w:left w:val="none" w:sz="0" w:space="0" w:color="auto"/>
        <w:bottom w:val="none" w:sz="0" w:space="0" w:color="auto"/>
        <w:right w:val="none" w:sz="0" w:space="0" w:color="auto"/>
      </w:divBdr>
    </w:div>
    <w:div w:id="1531913684">
      <w:bodyDiv w:val="1"/>
      <w:marLeft w:val="0"/>
      <w:marRight w:val="0"/>
      <w:marTop w:val="0"/>
      <w:marBottom w:val="0"/>
      <w:divBdr>
        <w:top w:val="none" w:sz="0" w:space="0" w:color="auto"/>
        <w:left w:val="none" w:sz="0" w:space="0" w:color="auto"/>
        <w:bottom w:val="none" w:sz="0" w:space="0" w:color="auto"/>
        <w:right w:val="none" w:sz="0" w:space="0" w:color="auto"/>
      </w:divBdr>
    </w:div>
    <w:div w:id="1531918018">
      <w:bodyDiv w:val="1"/>
      <w:marLeft w:val="0"/>
      <w:marRight w:val="0"/>
      <w:marTop w:val="0"/>
      <w:marBottom w:val="0"/>
      <w:divBdr>
        <w:top w:val="none" w:sz="0" w:space="0" w:color="auto"/>
        <w:left w:val="none" w:sz="0" w:space="0" w:color="auto"/>
        <w:bottom w:val="none" w:sz="0" w:space="0" w:color="auto"/>
        <w:right w:val="none" w:sz="0" w:space="0" w:color="auto"/>
      </w:divBdr>
    </w:div>
    <w:div w:id="1532838458">
      <w:bodyDiv w:val="1"/>
      <w:marLeft w:val="0"/>
      <w:marRight w:val="0"/>
      <w:marTop w:val="0"/>
      <w:marBottom w:val="0"/>
      <w:divBdr>
        <w:top w:val="none" w:sz="0" w:space="0" w:color="auto"/>
        <w:left w:val="none" w:sz="0" w:space="0" w:color="auto"/>
        <w:bottom w:val="none" w:sz="0" w:space="0" w:color="auto"/>
        <w:right w:val="none" w:sz="0" w:space="0" w:color="auto"/>
      </w:divBdr>
    </w:div>
    <w:div w:id="1535073087">
      <w:bodyDiv w:val="1"/>
      <w:marLeft w:val="0"/>
      <w:marRight w:val="0"/>
      <w:marTop w:val="0"/>
      <w:marBottom w:val="0"/>
      <w:divBdr>
        <w:top w:val="none" w:sz="0" w:space="0" w:color="auto"/>
        <w:left w:val="none" w:sz="0" w:space="0" w:color="auto"/>
        <w:bottom w:val="none" w:sz="0" w:space="0" w:color="auto"/>
        <w:right w:val="none" w:sz="0" w:space="0" w:color="auto"/>
      </w:divBdr>
    </w:div>
    <w:div w:id="1535851726">
      <w:bodyDiv w:val="1"/>
      <w:marLeft w:val="0"/>
      <w:marRight w:val="0"/>
      <w:marTop w:val="0"/>
      <w:marBottom w:val="0"/>
      <w:divBdr>
        <w:top w:val="none" w:sz="0" w:space="0" w:color="auto"/>
        <w:left w:val="none" w:sz="0" w:space="0" w:color="auto"/>
        <w:bottom w:val="none" w:sz="0" w:space="0" w:color="auto"/>
        <w:right w:val="none" w:sz="0" w:space="0" w:color="auto"/>
      </w:divBdr>
    </w:div>
    <w:div w:id="1536239162">
      <w:bodyDiv w:val="1"/>
      <w:marLeft w:val="0"/>
      <w:marRight w:val="0"/>
      <w:marTop w:val="0"/>
      <w:marBottom w:val="0"/>
      <w:divBdr>
        <w:top w:val="none" w:sz="0" w:space="0" w:color="auto"/>
        <w:left w:val="none" w:sz="0" w:space="0" w:color="auto"/>
        <w:bottom w:val="none" w:sz="0" w:space="0" w:color="auto"/>
        <w:right w:val="none" w:sz="0" w:space="0" w:color="auto"/>
      </w:divBdr>
    </w:div>
    <w:div w:id="1539976053">
      <w:bodyDiv w:val="1"/>
      <w:marLeft w:val="0"/>
      <w:marRight w:val="0"/>
      <w:marTop w:val="0"/>
      <w:marBottom w:val="0"/>
      <w:divBdr>
        <w:top w:val="none" w:sz="0" w:space="0" w:color="auto"/>
        <w:left w:val="none" w:sz="0" w:space="0" w:color="auto"/>
        <w:bottom w:val="none" w:sz="0" w:space="0" w:color="auto"/>
        <w:right w:val="none" w:sz="0" w:space="0" w:color="auto"/>
      </w:divBdr>
    </w:div>
    <w:div w:id="1544175790">
      <w:bodyDiv w:val="1"/>
      <w:marLeft w:val="0"/>
      <w:marRight w:val="0"/>
      <w:marTop w:val="0"/>
      <w:marBottom w:val="0"/>
      <w:divBdr>
        <w:top w:val="none" w:sz="0" w:space="0" w:color="auto"/>
        <w:left w:val="none" w:sz="0" w:space="0" w:color="auto"/>
        <w:bottom w:val="none" w:sz="0" w:space="0" w:color="auto"/>
        <w:right w:val="none" w:sz="0" w:space="0" w:color="auto"/>
      </w:divBdr>
    </w:div>
    <w:div w:id="1545487472">
      <w:bodyDiv w:val="1"/>
      <w:marLeft w:val="0"/>
      <w:marRight w:val="0"/>
      <w:marTop w:val="0"/>
      <w:marBottom w:val="0"/>
      <w:divBdr>
        <w:top w:val="none" w:sz="0" w:space="0" w:color="auto"/>
        <w:left w:val="none" w:sz="0" w:space="0" w:color="auto"/>
        <w:bottom w:val="none" w:sz="0" w:space="0" w:color="auto"/>
        <w:right w:val="none" w:sz="0" w:space="0" w:color="auto"/>
      </w:divBdr>
    </w:div>
    <w:div w:id="1547638839">
      <w:bodyDiv w:val="1"/>
      <w:marLeft w:val="0"/>
      <w:marRight w:val="0"/>
      <w:marTop w:val="0"/>
      <w:marBottom w:val="0"/>
      <w:divBdr>
        <w:top w:val="none" w:sz="0" w:space="0" w:color="auto"/>
        <w:left w:val="none" w:sz="0" w:space="0" w:color="auto"/>
        <w:bottom w:val="none" w:sz="0" w:space="0" w:color="auto"/>
        <w:right w:val="none" w:sz="0" w:space="0" w:color="auto"/>
      </w:divBdr>
    </w:div>
    <w:div w:id="1551576572">
      <w:bodyDiv w:val="1"/>
      <w:marLeft w:val="0"/>
      <w:marRight w:val="0"/>
      <w:marTop w:val="0"/>
      <w:marBottom w:val="0"/>
      <w:divBdr>
        <w:top w:val="none" w:sz="0" w:space="0" w:color="auto"/>
        <w:left w:val="none" w:sz="0" w:space="0" w:color="auto"/>
        <w:bottom w:val="none" w:sz="0" w:space="0" w:color="auto"/>
        <w:right w:val="none" w:sz="0" w:space="0" w:color="auto"/>
      </w:divBdr>
    </w:div>
    <w:div w:id="1551961546">
      <w:bodyDiv w:val="1"/>
      <w:marLeft w:val="0"/>
      <w:marRight w:val="0"/>
      <w:marTop w:val="0"/>
      <w:marBottom w:val="0"/>
      <w:divBdr>
        <w:top w:val="none" w:sz="0" w:space="0" w:color="auto"/>
        <w:left w:val="none" w:sz="0" w:space="0" w:color="auto"/>
        <w:bottom w:val="none" w:sz="0" w:space="0" w:color="auto"/>
        <w:right w:val="none" w:sz="0" w:space="0" w:color="auto"/>
      </w:divBdr>
    </w:div>
    <w:div w:id="1552109261">
      <w:bodyDiv w:val="1"/>
      <w:marLeft w:val="0"/>
      <w:marRight w:val="0"/>
      <w:marTop w:val="0"/>
      <w:marBottom w:val="0"/>
      <w:divBdr>
        <w:top w:val="none" w:sz="0" w:space="0" w:color="auto"/>
        <w:left w:val="none" w:sz="0" w:space="0" w:color="auto"/>
        <w:bottom w:val="none" w:sz="0" w:space="0" w:color="auto"/>
        <w:right w:val="none" w:sz="0" w:space="0" w:color="auto"/>
      </w:divBdr>
    </w:div>
    <w:div w:id="1552578365">
      <w:bodyDiv w:val="1"/>
      <w:marLeft w:val="0"/>
      <w:marRight w:val="0"/>
      <w:marTop w:val="0"/>
      <w:marBottom w:val="0"/>
      <w:divBdr>
        <w:top w:val="none" w:sz="0" w:space="0" w:color="auto"/>
        <w:left w:val="none" w:sz="0" w:space="0" w:color="auto"/>
        <w:bottom w:val="none" w:sz="0" w:space="0" w:color="auto"/>
        <w:right w:val="none" w:sz="0" w:space="0" w:color="auto"/>
      </w:divBdr>
    </w:div>
    <w:div w:id="1553348111">
      <w:bodyDiv w:val="1"/>
      <w:marLeft w:val="0"/>
      <w:marRight w:val="0"/>
      <w:marTop w:val="0"/>
      <w:marBottom w:val="0"/>
      <w:divBdr>
        <w:top w:val="none" w:sz="0" w:space="0" w:color="auto"/>
        <w:left w:val="none" w:sz="0" w:space="0" w:color="auto"/>
        <w:bottom w:val="none" w:sz="0" w:space="0" w:color="auto"/>
        <w:right w:val="none" w:sz="0" w:space="0" w:color="auto"/>
      </w:divBdr>
    </w:div>
    <w:div w:id="1554193673">
      <w:bodyDiv w:val="1"/>
      <w:marLeft w:val="0"/>
      <w:marRight w:val="0"/>
      <w:marTop w:val="0"/>
      <w:marBottom w:val="0"/>
      <w:divBdr>
        <w:top w:val="none" w:sz="0" w:space="0" w:color="auto"/>
        <w:left w:val="none" w:sz="0" w:space="0" w:color="auto"/>
        <w:bottom w:val="none" w:sz="0" w:space="0" w:color="auto"/>
        <w:right w:val="none" w:sz="0" w:space="0" w:color="auto"/>
      </w:divBdr>
    </w:div>
    <w:div w:id="1554466691">
      <w:bodyDiv w:val="1"/>
      <w:marLeft w:val="0"/>
      <w:marRight w:val="0"/>
      <w:marTop w:val="0"/>
      <w:marBottom w:val="0"/>
      <w:divBdr>
        <w:top w:val="none" w:sz="0" w:space="0" w:color="auto"/>
        <w:left w:val="none" w:sz="0" w:space="0" w:color="auto"/>
        <w:bottom w:val="none" w:sz="0" w:space="0" w:color="auto"/>
        <w:right w:val="none" w:sz="0" w:space="0" w:color="auto"/>
      </w:divBdr>
    </w:div>
    <w:div w:id="1555041245">
      <w:bodyDiv w:val="1"/>
      <w:marLeft w:val="0"/>
      <w:marRight w:val="0"/>
      <w:marTop w:val="0"/>
      <w:marBottom w:val="0"/>
      <w:divBdr>
        <w:top w:val="none" w:sz="0" w:space="0" w:color="auto"/>
        <w:left w:val="none" w:sz="0" w:space="0" w:color="auto"/>
        <w:bottom w:val="none" w:sz="0" w:space="0" w:color="auto"/>
        <w:right w:val="none" w:sz="0" w:space="0" w:color="auto"/>
      </w:divBdr>
    </w:div>
    <w:div w:id="1561331995">
      <w:bodyDiv w:val="1"/>
      <w:marLeft w:val="0"/>
      <w:marRight w:val="0"/>
      <w:marTop w:val="0"/>
      <w:marBottom w:val="0"/>
      <w:divBdr>
        <w:top w:val="none" w:sz="0" w:space="0" w:color="auto"/>
        <w:left w:val="none" w:sz="0" w:space="0" w:color="auto"/>
        <w:bottom w:val="none" w:sz="0" w:space="0" w:color="auto"/>
        <w:right w:val="none" w:sz="0" w:space="0" w:color="auto"/>
      </w:divBdr>
    </w:div>
    <w:div w:id="1563518120">
      <w:bodyDiv w:val="1"/>
      <w:marLeft w:val="0"/>
      <w:marRight w:val="0"/>
      <w:marTop w:val="0"/>
      <w:marBottom w:val="0"/>
      <w:divBdr>
        <w:top w:val="none" w:sz="0" w:space="0" w:color="auto"/>
        <w:left w:val="none" w:sz="0" w:space="0" w:color="auto"/>
        <w:bottom w:val="none" w:sz="0" w:space="0" w:color="auto"/>
        <w:right w:val="none" w:sz="0" w:space="0" w:color="auto"/>
      </w:divBdr>
    </w:div>
    <w:div w:id="1568419063">
      <w:bodyDiv w:val="1"/>
      <w:marLeft w:val="0"/>
      <w:marRight w:val="0"/>
      <w:marTop w:val="0"/>
      <w:marBottom w:val="0"/>
      <w:divBdr>
        <w:top w:val="none" w:sz="0" w:space="0" w:color="auto"/>
        <w:left w:val="none" w:sz="0" w:space="0" w:color="auto"/>
        <w:bottom w:val="none" w:sz="0" w:space="0" w:color="auto"/>
        <w:right w:val="none" w:sz="0" w:space="0" w:color="auto"/>
      </w:divBdr>
    </w:div>
    <w:div w:id="1568956969">
      <w:bodyDiv w:val="1"/>
      <w:marLeft w:val="0"/>
      <w:marRight w:val="0"/>
      <w:marTop w:val="0"/>
      <w:marBottom w:val="0"/>
      <w:divBdr>
        <w:top w:val="none" w:sz="0" w:space="0" w:color="auto"/>
        <w:left w:val="none" w:sz="0" w:space="0" w:color="auto"/>
        <w:bottom w:val="none" w:sz="0" w:space="0" w:color="auto"/>
        <w:right w:val="none" w:sz="0" w:space="0" w:color="auto"/>
      </w:divBdr>
    </w:div>
    <w:div w:id="1569068257">
      <w:bodyDiv w:val="1"/>
      <w:marLeft w:val="0"/>
      <w:marRight w:val="0"/>
      <w:marTop w:val="0"/>
      <w:marBottom w:val="0"/>
      <w:divBdr>
        <w:top w:val="none" w:sz="0" w:space="0" w:color="auto"/>
        <w:left w:val="none" w:sz="0" w:space="0" w:color="auto"/>
        <w:bottom w:val="none" w:sz="0" w:space="0" w:color="auto"/>
        <w:right w:val="none" w:sz="0" w:space="0" w:color="auto"/>
      </w:divBdr>
    </w:div>
    <w:div w:id="1571885227">
      <w:bodyDiv w:val="1"/>
      <w:marLeft w:val="0"/>
      <w:marRight w:val="0"/>
      <w:marTop w:val="0"/>
      <w:marBottom w:val="0"/>
      <w:divBdr>
        <w:top w:val="none" w:sz="0" w:space="0" w:color="auto"/>
        <w:left w:val="none" w:sz="0" w:space="0" w:color="auto"/>
        <w:bottom w:val="none" w:sz="0" w:space="0" w:color="auto"/>
        <w:right w:val="none" w:sz="0" w:space="0" w:color="auto"/>
      </w:divBdr>
      <w:divsChild>
        <w:div w:id="1235121643">
          <w:marLeft w:val="0"/>
          <w:marRight w:val="0"/>
          <w:marTop w:val="0"/>
          <w:marBottom w:val="0"/>
          <w:divBdr>
            <w:top w:val="none" w:sz="0" w:space="0" w:color="auto"/>
            <w:left w:val="none" w:sz="0" w:space="0" w:color="auto"/>
            <w:bottom w:val="none" w:sz="0" w:space="0" w:color="auto"/>
            <w:right w:val="none" w:sz="0" w:space="0" w:color="auto"/>
          </w:divBdr>
        </w:div>
        <w:div w:id="1570192704">
          <w:marLeft w:val="0"/>
          <w:marRight w:val="0"/>
          <w:marTop w:val="0"/>
          <w:marBottom w:val="0"/>
          <w:divBdr>
            <w:top w:val="none" w:sz="0" w:space="0" w:color="auto"/>
            <w:left w:val="none" w:sz="0" w:space="0" w:color="auto"/>
            <w:bottom w:val="none" w:sz="0" w:space="0" w:color="auto"/>
            <w:right w:val="none" w:sz="0" w:space="0" w:color="auto"/>
          </w:divBdr>
        </w:div>
      </w:divsChild>
    </w:div>
    <w:div w:id="1574656276">
      <w:bodyDiv w:val="1"/>
      <w:marLeft w:val="0"/>
      <w:marRight w:val="0"/>
      <w:marTop w:val="0"/>
      <w:marBottom w:val="0"/>
      <w:divBdr>
        <w:top w:val="none" w:sz="0" w:space="0" w:color="auto"/>
        <w:left w:val="none" w:sz="0" w:space="0" w:color="auto"/>
        <w:bottom w:val="none" w:sz="0" w:space="0" w:color="auto"/>
        <w:right w:val="none" w:sz="0" w:space="0" w:color="auto"/>
      </w:divBdr>
    </w:div>
    <w:div w:id="1575822151">
      <w:bodyDiv w:val="1"/>
      <w:marLeft w:val="0"/>
      <w:marRight w:val="0"/>
      <w:marTop w:val="0"/>
      <w:marBottom w:val="0"/>
      <w:divBdr>
        <w:top w:val="none" w:sz="0" w:space="0" w:color="auto"/>
        <w:left w:val="none" w:sz="0" w:space="0" w:color="auto"/>
        <w:bottom w:val="none" w:sz="0" w:space="0" w:color="auto"/>
        <w:right w:val="none" w:sz="0" w:space="0" w:color="auto"/>
      </w:divBdr>
    </w:div>
    <w:div w:id="1580097280">
      <w:bodyDiv w:val="1"/>
      <w:marLeft w:val="0"/>
      <w:marRight w:val="0"/>
      <w:marTop w:val="0"/>
      <w:marBottom w:val="0"/>
      <w:divBdr>
        <w:top w:val="none" w:sz="0" w:space="0" w:color="auto"/>
        <w:left w:val="none" w:sz="0" w:space="0" w:color="auto"/>
        <w:bottom w:val="none" w:sz="0" w:space="0" w:color="auto"/>
        <w:right w:val="none" w:sz="0" w:space="0" w:color="auto"/>
      </w:divBdr>
    </w:div>
    <w:div w:id="1581208847">
      <w:bodyDiv w:val="1"/>
      <w:marLeft w:val="0"/>
      <w:marRight w:val="0"/>
      <w:marTop w:val="0"/>
      <w:marBottom w:val="0"/>
      <w:divBdr>
        <w:top w:val="none" w:sz="0" w:space="0" w:color="auto"/>
        <w:left w:val="none" w:sz="0" w:space="0" w:color="auto"/>
        <w:bottom w:val="none" w:sz="0" w:space="0" w:color="auto"/>
        <w:right w:val="none" w:sz="0" w:space="0" w:color="auto"/>
      </w:divBdr>
    </w:div>
    <w:div w:id="1582061219">
      <w:bodyDiv w:val="1"/>
      <w:marLeft w:val="0"/>
      <w:marRight w:val="0"/>
      <w:marTop w:val="0"/>
      <w:marBottom w:val="0"/>
      <w:divBdr>
        <w:top w:val="none" w:sz="0" w:space="0" w:color="auto"/>
        <w:left w:val="none" w:sz="0" w:space="0" w:color="auto"/>
        <w:bottom w:val="none" w:sz="0" w:space="0" w:color="auto"/>
        <w:right w:val="none" w:sz="0" w:space="0" w:color="auto"/>
      </w:divBdr>
    </w:div>
    <w:div w:id="1583104317">
      <w:bodyDiv w:val="1"/>
      <w:marLeft w:val="0"/>
      <w:marRight w:val="0"/>
      <w:marTop w:val="0"/>
      <w:marBottom w:val="0"/>
      <w:divBdr>
        <w:top w:val="none" w:sz="0" w:space="0" w:color="auto"/>
        <w:left w:val="none" w:sz="0" w:space="0" w:color="auto"/>
        <w:bottom w:val="none" w:sz="0" w:space="0" w:color="auto"/>
        <w:right w:val="none" w:sz="0" w:space="0" w:color="auto"/>
      </w:divBdr>
    </w:div>
    <w:div w:id="1584341806">
      <w:bodyDiv w:val="1"/>
      <w:marLeft w:val="0"/>
      <w:marRight w:val="0"/>
      <w:marTop w:val="0"/>
      <w:marBottom w:val="0"/>
      <w:divBdr>
        <w:top w:val="none" w:sz="0" w:space="0" w:color="auto"/>
        <w:left w:val="none" w:sz="0" w:space="0" w:color="auto"/>
        <w:bottom w:val="none" w:sz="0" w:space="0" w:color="auto"/>
        <w:right w:val="none" w:sz="0" w:space="0" w:color="auto"/>
      </w:divBdr>
    </w:div>
    <w:div w:id="1584801516">
      <w:bodyDiv w:val="1"/>
      <w:marLeft w:val="0"/>
      <w:marRight w:val="0"/>
      <w:marTop w:val="0"/>
      <w:marBottom w:val="0"/>
      <w:divBdr>
        <w:top w:val="none" w:sz="0" w:space="0" w:color="auto"/>
        <w:left w:val="none" w:sz="0" w:space="0" w:color="auto"/>
        <w:bottom w:val="none" w:sz="0" w:space="0" w:color="auto"/>
        <w:right w:val="none" w:sz="0" w:space="0" w:color="auto"/>
      </w:divBdr>
    </w:div>
    <w:div w:id="1585842432">
      <w:bodyDiv w:val="1"/>
      <w:marLeft w:val="0"/>
      <w:marRight w:val="0"/>
      <w:marTop w:val="0"/>
      <w:marBottom w:val="0"/>
      <w:divBdr>
        <w:top w:val="none" w:sz="0" w:space="0" w:color="auto"/>
        <w:left w:val="none" w:sz="0" w:space="0" w:color="auto"/>
        <w:bottom w:val="none" w:sz="0" w:space="0" w:color="auto"/>
        <w:right w:val="none" w:sz="0" w:space="0" w:color="auto"/>
      </w:divBdr>
    </w:div>
    <w:div w:id="1587765654">
      <w:bodyDiv w:val="1"/>
      <w:marLeft w:val="0"/>
      <w:marRight w:val="0"/>
      <w:marTop w:val="0"/>
      <w:marBottom w:val="0"/>
      <w:divBdr>
        <w:top w:val="none" w:sz="0" w:space="0" w:color="auto"/>
        <w:left w:val="none" w:sz="0" w:space="0" w:color="auto"/>
        <w:bottom w:val="none" w:sz="0" w:space="0" w:color="auto"/>
        <w:right w:val="none" w:sz="0" w:space="0" w:color="auto"/>
      </w:divBdr>
    </w:div>
    <w:div w:id="1588684331">
      <w:bodyDiv w:val="1"/>
      <w:marLeft w:val="0"/>
      <w:marRight w:val="0"/>
      <w:marTop w:val="0"/>
      <w:marBottom w:val="0"/>
      <w:divBdr>
        <w:top w:val="none" w:sz="0" w:space="0" w:color="auto"/>
        <w:left w:val="none" w:sz="0" w:space="0" w:color="auto"/>
        <w:bottom w:val="none" w:sz="0" w:space="0" w:color="auto"/>
        <w:right w:val="none" w:sz="0" w:space="0" w:color="auto"/>
      </w:divBdr>
    </w:div>
    <w:div w:id="1589849010">
      <w:bodyDiv w:val="1"/>
      <w:marLeft w:val="0"/>
      <w:marRight w:val="0"/>
      <w:marTop w:val="0"/>
      <w:marBottom w:val="0"/>
      <w:divBdr>
        <w:top w:val="none" w:sz="0" w:space="0" w:color="auto"/>
        <w:left w:val="none" w:sz="0" w:space="0" w:color="auto"/>
        <w:bottom w:val="none" w:sz="0" w:space="0" w:color="auto"/>
        <w:right w:val="none" w:sz="0" w:space="0" w:color="auto"/>
      </w:divBdr>
    </w:div>
    <w:div w:id="1589994518">
      <w:bodyDiv w:val="1"/>
      <w:marLeft w:val="0"/>
      <w:marRight w:val="0"/>
      <w:marTop w:val="0"/>
      <w:marBottom w:val="0"/>
      <w:divBdr>
        <w:top w:val="none" w:sz="0" w:space="0" w:color="auto"/>
        <w:left w:val="none" w:sz="0" w:space="0" w:color="auto"/>
        <w:bottom w:val="none" w:sz="0" w:space="0" w:color="auto"/>
        <w:right w:val="none" w:sz="0" w:space="0" w:color="auto"/>
      </w:divBdr>
    </w:div>
    <w:div w:id="1591309444">
      <w:bodyDiv w:val="1"/>
      <w:marLeft w:val="0"/>
      <w:marRight w:val="0"/>
      <w:marTop w:val="0"/>
      <w:marBottom w:val="0"/>
      <w:divBdr>
        <w:top w:val="none" w:sz="0" w:space="0" w:color="auto"/>
        <w:left w:val="none" w:sz="0" w:space="0" w:color="auto"/>
        <w:bottom w:val="none" w:sz="0" w:space="0" w:color="auto"/>
        <w:right w:val="none" w:sz="0" w:space="0" w:color="auto"/>
      </w:divBdr>
    </w:div>
    <w:div w:id="1592814602">
      <w:bodyDiv w:val="1"/>
      <w:marLeft w:val="0"/>
      <w:marRight w:val="0"/>
      <w:marTop w:val="0"/>
      <w:marBottom w:val="0"/>
      <w:divBdr>
        <w:top w:val="none" w:sz="0" w:space="0" w:color="auto"/>
        <w:left w:val="none" w:sz="0" w:space="0" w:color="auto"/>
        <w:bottom w:val="none" w:sz="0" w:space="0" w:color="auto"/>
        <w:right w:val="none" w:sz="0" w:space="0" w:color="auto"/>
      </w:divBdr>
    </w:div>
    <w:div w:id="1593276727">
      <w:bodyDiv w:val="1"/>
      <w:marLeft w:val="0"/>
      <w:marRight w:val="0"/>
      <w:marTop w:val="0"/>
      <w:marBottom w:val="0"/>
      <w:divBdr>
        <w:top w:val="none" w:sz="0" w:space="0" w:color="auto"/>
        <w:left w:val="none" w:sz="0" w:space="0" w:color="auto"/>
        <w:bottom w:val="none" w:sz="0" w:space="0" w:color="auto"/>
        <w:right w:val="none" w:sz="0" w:space="0" w:color="auto"/>
      </w:divBdr>
    </w:div>
    <w:div w:id="1594897698">
      <w:bodyDiv w:val="1"/>
      <w:marLeft w:val="0"/>
      <w:marRight w:val="0"/>
      <w:marTop w:val="0"/>
      <w:marBottom w:val="0"/>
      <w:divBdr>
        <w:top w:val="none" w:sz="0" w:space="0" w:color="auto"/>
        <w:left w:val="none" w:sz="0" w:space="0" w:color="auto"/>
        <w:bottom w:val="none" w:sz="0" w:space="0" w:color="auto"/>
        <w:right w:val="none" w:sz="0" w:space="0" w:color="auto"/>
      </w:divBdr>
    </w:div>
    <w:div w:id="1597902170">
      <w:bodyDiv w:val="1"/>
      <w:marLeft w:val="0"/>
      <w:marRight w:val="0"/>
      <w:marTop w:val="0"/>
      <w:marBottom w:val="0"/>
      <w:divBdr>
        <w:top w:val="none" w:sz="0" w:space="0" w:color="auto"/>
        <w:left w:val="none" w:sz="0" w:space="0" w:color="auto"/>
        <w:bottom w:val="none" w:sz="0" w:space="0" w:color="auto"/>
        <w:right w:val="none" w:sz="0" w:space="0" w:color="auto"/>
      </w:divBdr>
    </w:div>
    <w:div w:id="1598631785">
      <w:bodyDiv w:val="1"/>
      <w:marLeft w:val="0"/>
      <w:marRight w:val="0"/>
      <w:marTop w:val="0"/>
      <w:marBottom w:val="0"/>
      <w:divBdr>
        <w:top w:val="none" w:sz="0" w:space="0" w:color="auto"/>
        <w:left w:val="none" w:sz="0" w:space="0" w:color="auto"/>
        <w:bottom w:val="none" w:sz="0" w:space="0" w:color="auto"/>
        <w:right w:val="none" w:sz="0" w:space="0" w:color="auto"/>
      </w:divBdr>
    </w:div>
    <w:div w:id="1599751522">
      <w:bodyDiv w:val="1"/>
      <w:marLeft w:val="0"/>
      <w:marRight w:val="0"/>
      <w:marTop w:val="0"/>
      <w:marBottom w:val="0"/>
      <w:divBdr>
        <w:top w:val="none" w:sz="0" w:space="0" w:color="auto"/>
        <w:left w:val="none" w:sz="0" w:space="0" w:color="auto"/>
        <w:bottom w:val="none" w:sz="0" w:space="0" w:color="auto"/>
        <w:right w:val="none" w:sz="0" w:space="0" w:color="auto"/>
      </w:divBdr>
    </w:div>
    <w:div w:id="1602762820">
      <w:bodyDiv w:val="1"/>
      <w:marLeft w:val="0"/>
      <w:marRight w:val="0"/>
      <w:marTop w:val="0"/>
      <w:marBottom w:val="0"/>
      <w:divBdr>
        <w:top w:val="none" w:sz="0" w:space="0" w:color="auto"/>
        <w:left w:val="none" w:sz="0" w:space="0" w:color="auto"/>
        <w:bottom w:val="none" w:sz="0" w:space="0" w:color="auto"/>
        <w:right w:val="none" w:sz="0" w:space="0" w:color="auto"/>
      </w:divBdr>
    </w:div>
    <w:div w:id="1603495720">
      <w:bodyDiv w:val="1"/>
      <w:marLeft w:val="0"/>
      <w:marRight w:val="0"/>
      <w:marTop w:val="0"/>
      <w:marBottom w:val="0"/>
      <w:divBdr>
        <w:top w:val="none" w:sz="0" w:space="0" w:color="auto"/>
        <w:left w:val="none" w:sz="0" w:space="0" w:color="auto"/>
        <w:bottom w:val="none" w:sz="0" w:space="0" w:color="auto"/>
        <w:right w:val="none" w:sz="0" w:space="0" w:color="auto"/>
      </w:divBdr>
    </w:div>
    <w:div w:id="1603950410">
      <w:bodyDiv w:val="1"/>
      <w:marLeft w:val="0"/>
      <w:marRight w:val="0"/>
      <w:marTop w:val="0"/>
      <w:marBottom w:val="0"/>
      <w:divBdr>
        <w:top w:val="none" w:sz="0" w:space="0" w:color="auto"/>
        <w:left w:val="none" w:sz="0" w:space="0" w:color="auto"/>
        <w:bottom w:val="none" w:sz="0" w:space="0" w:color="auto"/>
        <w:right w:val="none" w:sz="0" w:space="0" w:color="auto"/>
      </w:divBdr>
    </w:div>
    <w:div w:id="1604846423">
      <w:bodyDiv w:val="1"/>
      <w:marLeft w:val="0"/>
      <w:marRight w:val="0"/>
      <w:marTop w:val="0"/>
      <w:marBottom w:val="0"/>
      <w:divBdr>
        <w:top w:val="none" w:sz="0" w:space="0" w:color="auto"/>
        <w:left w:val="none" w:sz="0" w:space="0" w:color="auto"/>
        <w:bottom w:val="none" w:sz="0" w:space="0" w:color="auto"/>
        <w:right w:val="none" w:sz="0" w:space="0" w:color="auto"/>
      </w:divBdr>
    </w:div>
    <w:div w:id="1613317401">
      <w:bodyDiv w:val="1"/>
      <w:marLeft w:val="0"/>
      <w:marRight w:val="0"/>
      <w:marTop w:val="0"/>
      <w:marBottom w:val="0"/>
      <w:divBdr>
        <w:top w:val="none" w:sz="0" w:space="0" w:color="auto"/>
        <w:left w:val="none" w:sz="0" w:space="0" w:color="auto"/>
        <w:bottom w:val="none" w:sz="0" w:space="0" w:color="auto"/>
        <w:right w:val="none" w:sz="0" w:space="0" w:color="auto"/>
      </w:divBdr>
    </w:div>
    <w:div w:id="1613513626">
      <w:bodyDiv w:val="1"/>
      <w:marLeft w:val="0"/>
      <w:marRight w:val="0"/>
      <w:marTop w:val="0"/>
      <w:marBottom w:val="0"/>
      <w:divBdr>
        <w:top w:val="none" w:sz="0" w:space="0" w:color="auto"/>
        <w:left w:val="none" w:sz="0" w:space="0" w:color="auto"/>
        <w:bottom w:val="none" w:sz="0" w:space="0" w:color="auto"/>
        <w:right w:val="none" w:sz="0" w:space="0" w:color="auto"/>
      </w:divBdr>
    </w:div>
    <w:div w:id="1619019989">
      <w:bodyDiv w:val="1"/>
      <w:marLeft w:val="0"/>
      <w:marRight w:val="0"/>
      <w:marTop w:val="0"/>
      <w:marBottom w:val="0"/>
      <w:divBdr>
        <w:top w:val="none" w:sz="0" w:space="0" w:color="auto"/>
        <w:left w:val="none" w:sz="0" w:space="0" w:color="auto"/>
        <w:bottom w:val="none" w:sz="0" w:space="0" w:color="auto"/>
        <w:right w:val="none" w:sz="0" w:space="0" w:color="auto"/>
      </w:divBdr>
    </w:div>
    <w:div w:id="1619288956">
      <w:bodyDiv w:val="1"/>
      <w:marLeft w:val="0"/>
      <w:marRight w:val="0"/>
      <w:marTop w:val="0"/>
      <w:marBottom w:val="0"/>
      <w:divBdr>
        <w:top w:val="none" w:sz="0" w:space="0" w:color="auto"/>
        <w:left w:val="none" w:sz="0" w:space="0" w:color="auto"/>
        <w:bottom w:val="none" w:sz="0" w:space="0" w:color="auto"/>
        <w:right w:val="none" w:sz="0" w:space="0" w:color="auto"/>
      </w:divBdr>
    </w:div>
    <w:div w:id="1619292111">
      <w:bodyDiv w:val="1"/>
      <w:marLeft w:val="0"/>
      <w:marRight w:val="0"/>
      <w:marTop w:val="0"/>
      <w:marBottom w:val="0"/>
      <w:divBdr>
        <w:top w:val="none" w:sz="0" w:space="0" w:color="auto"/>
        <w:left w:val="none" w:sz="0" w:space="0" w:color="auto"/>
        <w:bottom w:val="none" w:sz="0" w:space="0" w:color="auto"/>
        <w:right w:val="none" w:sz="0" w:space="0" w:color="auto"/>
      </w:divBdr>
    </w:div>
    <w:div w:id="1620644054">
      <w:bodyDiv w:val="1"/>
      <w:marLeft w:val="0"/>
      <w:marRight w:val="0"/>
      <w:marTop w:val="0"/>
      <w:marBottom w:val="0"/>
      <w:divBdr>
        <w:top w:val="none" w:sz="0" w:space="0" w:color="auto"/>
        <w:left w:val="none" w:sz="0" w:space="0" w:color="auto"/>
        <w:bottom w:val="none" w:sz="0" w:space="0" w:color="auto"/>
        <w:right w:val="none" w:sz="0" w:space="0" w:color="auto"/>
      </w:divBdr>
    </w:div>
    <w:div w:id="1620994490">
      <w:bodyDiv w:val="1"/>
      <w:marLeft w:val="0"/>
      <w:marRight w:val="0"/>
      <w:marTop w:val="0"/>
      <w:marBottom w:val="0"/>
      <w:divBdr>
        <w:top w:val="none" w:sz="0" w:space="0" w:color="auto"/>
        <w:left w:val="none" w:sz="0" w:space="0" w:color="auto"/>
        <w:bottom w:val="none" w:sz="0" w:space="0" w:color="auto"/>
        <w:right w:val="none" w:sz="0" w:space="0" w:color="auto"/>
      </w:divBdr>
    </w:div>
    <w:div w:id="1621492814">
      <w:bodyDiv w:val="1"/>
      <w:marLeft w:val="0"/>
      <w:marRight w:val="0"/>
      <w:marTop w:val="0"/>
      <w:marBottom w:val="0"/>
      <w:divBdr>
        <w:top w:val="none" w:sz="0" w:space="0" w:color="auto"/>
        <w:left w:val="none" w:sz="0" w:space="0" w:color="auto"/>
        <w:bottom w:val="none" w:sz="0" w:space="0" w:color="auto"/>
        <w:right w:val="none" w:sz="0" w:space="0" w:color="auto"/>
      </w:divBdr>
    </w:div>
    <w:div w:id="1622414182">
      <w:bodyDiv w:val="1"/>
      <w:marLeft w:val="0"/>
      <w:marRight w:val="0"/>
      <w:marTop w:val="0"/>
      <w:marBottom w:val="0"/>
      <w:divBdr>
        <w:top w:val="none" w:sz="0" w:space="0" w:color="auto"/>
        <w:left w:val="none" w:sz="0" w:space="0" w:color="auto"/>
        <w:bottom w:val="none" w:sz="0" w:space="0" w:color="auto"/>
        <w:right w:val="none" w:sz="0" w:space="0" w:color="auto"/>
      </w:divBdr>
    </w:div>
    <w:div w:id="1623074585">
      <w:bodyDiv w:val="1"/>
      <w:marLeft w:val="0"/>
      <w:marRight w:val="0"/>
      <w:marTop w:val="0"/>
      <w:marBottom w:val="0"/>
      <w:divBdr>
        <w:top w:val="none" w:sz="0" w:space="0" w:color="auto"/>
        <w:left w:val="none" w:sz="0" w:space="0" w:color="auto"/>
        <w:bottom w:val="none" w:sz="0" w:space="0" w:color="auto"/>
        <w:right w:val="none" w:sz="0" w:space="0" w:color="auto"/>
      </w:divBdr>
    </w:div>
    <w:div w:id="1624458439">
      <w:bodyDiv w:val="1"/>
      <w:marLeft w:val="0"/>
      <w:marRight w:val="0"/>
      <w:marTop w:val="0"/>
      <w:marBottom w:val="0"/>
      <w:divBdr>
        <w:top w:val="none" w:sz="0" w:space="0" w:color="auto"/>
        <w:left w:val="none" w:sz="0" w:space="0" w:color="auto"/>
        <w:bottom w:val="none" w:sz="0" w:space="0" w:color="auto"/>
        <w:right w:val="none" w:sz="0" w:space="0" w:color="auto"/>
      </w:divBdr>
    </w:div>
    <w:div w:id="1626228262">
      <w:bodyDiv w:val="1"/>
      <w:marLeft w:val="0"/>
      <w:marRight w:val="0"/>
      <w:marTop w:val="0"/>
      <w:marBottom w:val="0"/>
      <w:divBdr>
        <w:top w:val="none" w:sz="0" w:space="0" w:color="auto"/>
        <w:left w:val="none" w:sz="0" w:space="0" w:color="auto"/>
        <w:bottom w:val="none" w:sz="0" w:space="0" w:color="auto"/>
        <w:right w:val="none" w:sz="0" w:space="0" w:color="auto"/>
      </w:divBdr>
    </w:div>
    <w:div w:id="1626235687">
      <w:bodyDiv w:val="1"/>
      <w:marLeft w:val="0"/>
      <w:marRight w:val="0"/>
      <w:marTop w:val="0"/>
      <w:marBottom w:val="0"/>
      <w:divBdr>
        <w:top w:val="none" w:sz="0" w:space="0" w:color="auto"/>
        <w:left w:val="none" w:sz="0" w:space="0" w:color="auto"/>
        <w:bottom w:val="none" w:sz="0" w:space="0" w:color="auto"/>
        <w:right w:val="none" w:sz="0" w:space="0" w:color="auto"/>
      </w:divBdr>
    </w:div>
    <w:div w:id="1626933667">
      <w:bodyDiv w:val="1"/>
      <w:marLeft w:val="0"/>
      <w:marRight w:val="0"/>
      <w:marTop w:val="0"/>
      <w:marBottom w:val="0"/>
      <w:divBdr>
        <w:top w:val="none" w:sz="0" w:space="0" w:color="auto"/>
        <w:left w:val="none" w:sz="0" w:space="0" w:color="auto"/>
        <w:bottom w:val="none" w:sz="0" w:space="0" w:color="auto"/>
        <w:right w:val="none" w:sz="0" w:space="0" w:color="auto"/>
      </w:divBdr>
    </w:div>
    <w:div w:id="1627345043">
      <w:bodyDiv w:val="1"/>
      <w:marLeft w:val="0"/>
      <w:marRight w:val="0"/>
      <w:marTop w:val="0"/>
      <w:marBottom w:val="0"/>
      <w:divBdr>
        <w:top w:val="none" w:sz="0" w:space="0" w:color="auto"/>
        <w:left w:val="none" w:sz="0" w:space="0" w:color="auto"/>
        <w:bottom w:val="none" w:sz="0" w:space="0" w:color="auto"/>
        <w:right w:val="none" w:sz="0" w:space="0" w:color="auto"/>
      </w:divBdr>
    </w:div>
    <w:div w:id="1630014797">
      <w:bodyDiv w:val="1"/>
      <w:marLeft w:val="0"/>
      <w:marRight w:val="0"/>
      <w:marTop w:val="0"/>
      <w:marBottom w:val="0"/>
      <w:divBdr>
        <w:top w:val="none" w:sz="0" w:space="0" w:color="auto"/>
        <w:left w:val="none" w:sz="0" w:space="0" w:color="auto"/>
        <w:bottom w:val="none" w:sz="0" w:space="0" w:color="auto"/>
        <w:right w:val="none" w:sz="0" w:space="0" w:color="auto"/>
      </w:divBdr>
    </w:div>
    <w:div w:id="1633166814">
      <w:bodyDiv w:val="1"/>
      <w:marLeft w:val="0"/>
      <w:marRight w:val="0"/>
      <w:marTop w:val="0"/>
      <w:marBottom w:val="0"/>
      <w:divBdr>
        <w:top w:val="none" w:sz="0" w:space="0" w:color="auto"/>
        <w:left w:val="none" w:sz="0" w:space="0" w:color="auto"/>
        <w:bottom w:val="none" w:sz="0" w:space="0" w:color="auto"/>
        <w:right w:val="none" w:sz="0" w:space="0" w:color="auto"/>
      </w:divBdr>
    </w:div>
    <w:div w:id="1634166294">
      <w:bodyDiv w:val="1"/>
      <w:marLeft w:val="0"/>
      <w:marRight w:val="0"/>
      <w:marTop w:val="0"/>
      <w:marBottom w:val="0"/>
      <w:divBdr>
        <w:top w:val="none" w:sz="0" w:space="0" w:color="auto"/>
        <w:left w:val="none" w:sz="0" w:space="0" w:color="auto"/>
        <w:bottom w:val="none" w:sz="0" w:space="0" w:color="auto"/>
        <w:right w:val="none" w:sz="0" w:space="0" w:color="auto"/>
      </w:divBdr>
    </w:div>
    <w:div w:id="1634364092">
      <w:bodyDiv w:val="1"/>
      <w:marLeft w:val="0"/>
      <w:marRight w:val="0"/>
      <w:marTop w:val="0"/>
      <w:marBottom w:val="0"/>
      <w:divBdr>
        <w:top w:val="none" w:sz="0" w:space="0" w:color="auto"/>
        <w:left w:val="none" w:sz="0" w:space="0" w:color="auto"/>
        <w:bottom w:val="none" w:sz="0" w:space="0" w:color="auto"/>
        <w:right w:val="none" w:sz="0" w:space="0" w:color="auto"/>
      </w:divBdr>
    </w:div>
    <w:div w:id="1637104838">
      <w:bodyDiv w:val="1"/>
      <w:marLeft w:val="0"/>
      <w:marRight w:val="0"/>
      <w:marTop w:val="0"/>
      <w:marBottom w:val="0"/>
      <w:divBdr>
        <w:top w:val="none" w:sz="0" w:space="0" w:color="auto"/>
        <w:left w:val="none" w:sz="0" w:space="0" w:color="auto"/>
        <w:bottom w:val="none" w:sz="0" w:space="0" w:color="auto"/>
        <w:right w:val="none" w:sz="0" w:space="0" w:color="auto"/>
      </w:divBdr>
    </w:div>
    <w:div w:id="1637636724">
      <w:bodyDiv w:val="1"/>
      <w:marLeft w:val="0"/>
      <w:marRight w:val="0"/>
      <w:marTop w:val="0"/>
      <w:marBottom w:val="0"/>
      <w:divBdr>
        <w:top w:val="none" w:sz="0" w:space="0" w:color="auto"/>
        <w:left w:val="none" w:sz="0" w:space="0" w:color="auto"/>
        <w:bottom w:val="none" w:sz="0" w:space="0" w:color="auto"/>
        <w:right w:val="none" w:sz="0" w:space="0" w:color="auto"/>
      </w:divBdr>
    </w:div>
    <w:div w:id="1641765439">
      <w:bodyDiv w:val="1"/>
      <w:marLeft w:val="0"/>
      <w:marRight w:val="0"/>
      <w:marTop w:val="0"/>
      <w:marBottom w:val="0"/>
      <w:divBdr>
        <w:top w:val="none" w:sz="0" w:space="0" w:color="auto"/>
        <w:left w:val="none" w:sz="0" w:space="0" w:color="auto"/>
        <w:bottom w:val="none" w:sz="0" w:space="0" w:color="auto"/>
        <w:right w:val="none" w:sz="0" w:space="0" w:color="auto"/>
      </w:divBdr>
    </w:div>
    <w:div w:id="1643924276">
      <w:bodyDiv w:val="1"/>
      <w:marLeft w:val="0"/>
      <w:marRight w:val="0"/>
      <w:marTop w:val="0"/>
      <w:marBottom w:val="0"/>
      <w:divBdr>
        <w:top w:val="none" w:sz="0" w:space="0" w:color="auto"/>
        <w:left w:val="none" w:sz="0" w:space="0" w:color="auto"/>
        <w:bottom w:val="none" w:sz="0" w:space="0" w:color="auto"/>
        <w:right w:val="none" w:sz="0" w:space="0" w:color="auto"/>
      </w:divBdr>
    </w:div>
    <w:div w:id="1645968140">
      <w:bodyDiv w:val="1"/>
      <w:marLeft w:val="0"/>
      <w:marRight w:val="0"/>
      <w:marTop w:val="0"/>
      <w:marBottom w:val="0"/>
      <w:divBdr>
        <w:top w:val="none" w:sz="0" w:space="0" w:color="auto"/>
        <w:left w:val="none" w:sz="0" w:space="0" w:color="auto"/>
        <w:bottom w:val="none" w:sz="0" w:space="0" w:color="auto"/>
        <w:right w:val="none" w:sz="0" w:space="0" w:color="auto"/>
      </w:divBdr>
    </w:div>
    <w:div w:id="1646080747">
      <w:bodyDiv w:val="1"/>
      <w:marLeft w:val="0"/>
      <w:marRight w:val="0"/>
      <w:marTop w:val="0"/>
      <w:marBottom w:val="0"/>
      <w:divBdr>
        <w:top w:val="none" w:sz="0" w:space="0" w:color="auto"/>
        <w:left w:val="none" w:sz="0" w:space="0" w:color="auto"/>
        <w:bottom w:val="none" w:sz="0" w:space="0" w:color="auto"/>
        <w:right w:val="none" w:sz="0" w:space="0" w:color="auto"/>
      </w:divBdr>
    </w:div>
    <w:div w:id="1646086776">
      <w:bodyDiv w:val="1"/>
      <w:marLeft w:val="0"/>
      <w:marRight w:val="0"/>
      <w:marTop w:val="0"/>
      <w:marBottom w:val="0"/>
      <w:divBdr>
        <w:top w:val="none" w:sz="0" w:space="0" w:color="auto"/>
        <w:left w:val="none" w:sz="0" w:space="0" w:color="auto"/>
        <w:bottom w:val="none" w:sz="0" w:space="0" w:color="auto"/>
        <w:right w:val="none" w:sz="0" w:space="0" w:color="auto"/>
      </w:divBdr>
    </w:div>
    <w:div w:id="1646469915">
      <w:bodyDiv w:val="1"/>
      <w:marLeft w:val="0"/>
      <w:marRight w:val="0"/>
      <w:marTop w:val="0"/>
      <w:marBottom w:val="0"/>
      <w:divBdr>
        <w:top w:val="none" w:sz="0" w:space="0" w:color="auto"/>
        <w:left w:val="none" w:sz="0" w:space="0" w:color="auto"/>
        <w:bottom w:val="none" w:sz="0" w:space="0" w:color="auto"/>
        <w:right w:val="none" w:sz="0" w:space="0" w:color="auto"/>
      </w:divBdr>
    </w:div>
    <w:div w:id="1649745870">
      <w:bodyDiv w:val="1"/>
      <w:marLeft w:val="0"/>
      <w:marRight w:val="0"/>
      <w:marTop w:val="0"/>
      <w:marBottom w:val="0"/>
      <w:divBdr>
        <w:top w:val="none" w:sz="0" w:space="0" w:color="auto"/>
        <w:left w:val="none" w:sz="0" w:space="0" w:color="auto"/>
        <w:bottom w:val="none" w:sz="0" w:space="0" w:color="auto"/>
        <w:right w:val="none" w:sz="0" w:space="0" w:color="auto"/>
      </w:divBdr>
    </w:div>
    <w:div w:id="1650017660">
      <w:bodyDiv w:val="1"/>
      <w:marLeft w:val="0"/>
      <w:marRight w:val="0"/>
      <w:marTop w:val="0"/>
      <w:marBottom w:val="0"/>
      <w:divBdr>
        <w:top w:val="none" w:sz="0" w:space="0" w:color="auto"/>
        <w:left w:val="none" w:sz="0" w:space="0" w:color="auto"/>
        <w:bottom w:val="none" w:sz="0" w:space="0" w:color="auto"/>
        <w:right w:val="none" w:sz="0" w:space="0" w:color="auto"/>
      </w:divBdr>
    </w:div>
    <w:div w:id="1650134796">
      <w:bodyDiv w:val="1"/>
      <w:marLeft w:val="0"/>
      <w:marRight w:val="0"/>
      <w:marTop w:val="0"/>
      <w:marBottom w:val="0"/>
      <w:divBdr>
        <w:top w:val="none" w:sz="0" w:space="0" w:color="auto"/>
        <w:left w:val="none" w:sz="0" w:space="0" w:color="auto"/>
        <w:bottom w:val="none" w:sz="0" w:space="0" w:color="auto"/>
        <w:right w:val="none" w:sz="0" w:space="0" w:color="auto"/>
      </w:divBdr>
    </w:div>
    <w:div w:id="1650590306">
      <w:bodyDiv w:val="1"/>
      <w:marLeft w:val="0"/>
      <w:marRight w:val="0"/>
      <w:marTop w:val="0"/>
      <w:marBottom w:val="0"/>
      <w:divBdr>
        <w:top w:val="none" w:sz="0" w:space="0" w:color="auto"/>
        <w:left w:val="none" w:sz="0" w:space="0" w:color="auto"/>
        <w:bottom w:val="none" w:sz="0" w:space="0" w:color="auto"/>
        <w:right w:val="none" w:sz="0" w:space="0" w:color="auto"/>
      </w:divBdr>
    </w:div>
    <w:div w:id="1655450233">
      <w:bodyDiv w:val="1"/>
      <w:marLeft w:val="0"/>
      <w:marRight w:val="0"/>
      <w:marTop w:val="0"/>
      <w:marBottom w:val="0"/>
      <w:divBdr>
        <w:top w:val="none" w:sz="0" w:space="0" w:color="auto"/>
        <w:left w:val="none" w:sz="0" w:space="0" w:color="auto"/>
        <w:bottom w:val="none" w:sz="0" w:space="0" w:color="auto"/>
        <w:right w:val="none" w:sz="0" w:space="0" w:color="auto"/>
      </w:divBdr>
    </w:div>
    <w:div w:id="1658148634">
      <w:bodyDiv w:val="1"/>
      <w:marLeft w:val="0"/>
      <w:marRight w:val="0"/>
      <w:marTop w:val="0"/>
      <w:marBottom w:val="0"/>
      <w:divBdr>
        <w:top w:val="none" w:sz="0" w:space="0" w:color="auto"/>
        <w:left w:val="none" w:sz="0" w:space="0" w:color="auto"/>
        <w:bottom w:val="none" w:sz="0" w:space="0" w:color="auto"/>
        <w:right w:val="none" w:sz="0" w:space="0" w:color="auto"/>
      </w:divBdr>
    </w:div>
    <w:div w:id="1658848735">
      <w:bodyDiv w:val="1"/>
      <w:marLeft w:val="0"/>
      <w:marRight w:val="0"/>
      <w:marTop w:val="0"/>
      <w:marBottom w:val="0"/>
      <w:divBdr>
        <w:top w:val="none" w:sz="0" w:space="0" w:color="auto"/>
        <w:left w:val="none" w:sz="0" w:space="0" w:color="auto"/>
        <w:bottom w:val="none" w:sz="0" w:space="0" w:color="auto"/>
        <w:right w:val="none" w:sz="0" w:space="0" w:color="auto"/>
      </w:divBdr>
    </w:div>
    <w:div w:id="1658921902">
      <w:bodyDiv w:val="1"/>
      <w:marLeft w:val="0"/>
      <w:marRight w:val="0"/>
      <w:marTop w:val="0"/>
      <w:marBottom w:val="0"/>
      <w:divBdr>
        <w:top w:val="none" w:sz="0" w:space="0" w:color="auto"/>
        <w:left w:val="none" w:sz="0" w:space="0" w:color="auto"/>
        <w:bottom w:val="none" w:sz="0" w:space="0" w:color="auto"/>
        <w:right w:val="none" w:sz="0" w:space="0" w:color="auto"/>
      </w:divBdr>
    </w:div>
    <w:div w:id="1660113057">
      <w:bodyDiv w:val="1"/>
      <w:marLeft w:val="0"/>
      <w:marRight w:val="0"/>
      <w:marTop w:val="0"/>
      <w:marBottom w:val="0"/>
      <w:divBdr>
        <w:top w:val="none" w:sz="0" w:space="0" w:color="auto"/>
        <w:left w:val="none" w:sz="0" w:space="0" w:color="auto"/>
        <w:bottom w:val="none" w:sz="0" w:space="0" w:color="auto"/>
        <w:right w:val="none" w:sz="0" w:space="0" w:color="auto"/>
      </w:divBdr>
    </w:div>
    <w:div w:id="1661810509">
      <w:bodyDiv w:val="1"/>
      <w:marLeft w:val="0"/>
      <w:marRight w:val="0"/>
      <w:marTop w:val="0"/>
      <w:marBottom w:val="0"/>
      <w:divBdr>
        <w:top w:val="none" w:sz="0" w:space="0" w:color="auto"/>
        <w:left w:val="none" w:sz="0" w:space="0" w:color="auto"/>
        <w:bottom w:val="none" w:sz="0" w:space="0" w:color="auto"/>
        <w:right w:val="none" w:sz="0" w:space="0" w:color="auto"/>
      </w:divBdr>
    </w:div>
    <w:div w:id="1662006728">
      <w:bodyDiv w:val="1"/>
      <w:marLeft w:val="0"/>
      <w:marRight w:val="0"/>
      <w:marTop w:val="0"/>
      <w:marBottom w:val="0"/>
      <w:divBdr>
        <w:top w:val="none" w:sz="0" w:space="0" w:color="auto"/>
        <w:left w:val="none" w:sz="0" w:space="0" w:color="auto"/>
        <w:bottom w:val="none" w:sz="0" w:space="0" w:color="auto"/>
        <w:right w:val="none" w:sz="0" w:space="0" w:color="auto"/>
      </w:divBdr>
    </w:div>
    <w:div w:id="1667122968">
      <w:bodyDiv w:val="1"/>
      <w:marLeft w:val="0"/>
      <w:marRight w:val="0"/>
      <w:marTop w:val="0"/>
      <w:marBottom w:val="0"/>
      <w:divBdr>
        <w:top w:val="none" w:sz="0" w:space="0" w:color="auto"/>
        <w:left w:val="none" w:sz="0" w:space="0" w:color="auto"/>
        <w:bottom w:val="none" w:sz="0" w:space="0" w:color="auto"/>
        <w:right w:val="none" w:sz="0" w:space="0" w:color="auto"/>
      </w:divBdr>
    </w:div>
    <w:div w:id="1668435349">
      <w:bodyDiv w:val="1"/>
      <w:marLeft w:val="0"/>
      <w:marRight w:val="0"/>
      <w:marTop w:val="0"/>
      <w:marBottom w:val="0"/>
      <w:divBdr>
        <w:top w:val="none" w:sz="0" w:space="0" w:color="auto"/>
        <w:left w:val="none" w:sz="0" w:space="0" w:color="auto"/>
        <w:bottom w:val="none" w:sz="0" w:space="0" w:color="auto"/>
        <w:right w:val="none" w:sz="0" w:space="0" w:color="auto"/>
      </w:divBdr>
    </w:div>
    <w:div w:id="1668631409">
      <w:bodyDiv w:val="1"/>
      <w:marLeft w:val="0"/>
      <w:marRight w:val="0"/>
      <w:marTop w:val="0"/>
      <w:marBottom w:val="0"/>
      <w:divBdr>
        <w:top w:val="none" w:sz="0" w:space="0" w:color="auto"/>
        <w:left w:val="none" w:sz="0" w:space="0" w:color="auto"/>
        <w:bottom w:val="none" w:sz="0" w:space="0" w:color="auto"/>
        <w:right w:val="none" w:sz="0" w:space="0" w:color="auto"/>
      </w:divBdr>
    </w:div>
    <w:div w:id="1670869034">
      <w:bodyDiv w:val="1"/>
      <w:marLeft w:val="0"/>
      <w:marRight w:val="0"/>
      <w:marTop w:val="0"/>
      <w:marBottom w:val="0"/>
      <w:divBdr>
        <w:top w:val="none" w:sz="0" w:space="0" w:color="auto"/>
        <w:left w:val="none" w:sz="0" w:space="0" w:color="auto"/>
        <w:bottom w:val="none" w:sz="0" w:space="0" w:color="auto"/>
        <w:right w:val="none" w:sz="0" w:space="0" w:color="auto"/>
      </w:divBdr>
    </w:div>
    <w:div w:id="1671709904">
      <w:bodyDiv w:val="1"/>
      <w:marLeft w:val="0"/>
      <w:marRight w:val="0"/>
      <w:marTop w:val="0"/>
      <w:marBottom w:val="0"/>
      <w:divBdr>
        <w:top w:val="none" w:sz="0" w:space="0" w:color="auto"/>
        <w:left w:val="none" w:sz="0" w:space="0" w:color="auto"/>
        <w:bottom w:val="none" w:sz="0" w:space="0" w:color="auto"/>
        <w:right w:val="none" w:sz="0" w:space="0" w:color="auto"/>
      </w:divBdr>
    </w:div>
    <w:div w:id="1671903167">
      <w:bodyDiv w:val="1"/>
      <w:marLeft w:val="0"/>
      <w:marRight w:val="0"/>
      <w:marTop w:val="0"/>
      <w:marBottom w:val="0"/>
      <w:divBdr>
        <w:top w:val="none" w:sz="0" w:space="0" w:color="auto"/>
        <w:left w:val="none" w:sz="0" w:space="0" w:color="auto"/>
        <w:bottom w:val="none" w:sz="0" w:space="0" w:color="auto"/>
        <w:right w:val="none" w:sz="0" w:space="0" w:color="auto"/>
      </w:divBdr>
    </w:div>
    <w:div w:id="1673222910">
      <w:bodyDiv w:val="1"/>
      <w:marLeft w:val="0"/>
      <w:marRight w:val="0"/>
      <w:marTop w:val="0"/>
      <w:marBottom w:val="0"/>
      <w:divBdr>
        <w:top w:val="none" w:sz="0" w:space="0" w:color="auto"/>
        <w:left w:val="none" w:sz="0" w:space="0" w:color="auto"/>
        <w:bottom w:val="none" w:sz="0" w:space="0" w:color="auto"/>
        <w:right w:val="none" w:sz="0" w:space="0" w:color="auto"/>
      </w:divBdr>
    </w:div>
    <w:div w:id="1675257436">
      <w:bodyDiv w:val="1"/>
      <w:marLeft w:val="0"/>
      <w:marRight w:val="0"/>
      <w:marTop w:val="0"/>
      <w:marBottom w:val="0"/>
      <w:divBdr>
        <w:top w:val="none" w:sz="0" w:space="0" w:color="auto"/>
        <w:left w:val="none" w:sz="0" w:space="0" w:color="auto"/>
        <w:bottom w:val="none" w:sz="0" w:space="0" w:color="auto"/>
        <w:right w:val="none" w:sz="0" w:space="0" w:color="auto"/>
      </w:divBdr>
    </w:div>
    <w:div w:id="1675494356">
      <w:bodyDiv w:val="1"/>
      <w:marLeft w:val="0"/>
      <w:marRight w:val="0"/>
      <w:marTop w:val="0"/>
      <w:marBottom w:val="0"/>
      <w:divBdr>
        <w:top w:val="none" w:sz="0" w:space="0" w:color="auto"/>
        <w:left w:val="none" w:sz="0" w:space="0" w:color="auto"/>
        <w:bottom w:val="none" w:sz="0" w:space="0" w:color="auto"/>
        <w:right w:val="none" w:sz="0" w:space="0" w:color="auto"/>
      </w:divBdr>
    </w:div>
    <w:div w:id="1681465253">
      <w:bodyDiv w:val="1"/>
      <w:marLeft w:val="0"/>
      <w:marRight w:val="0"/>
      <w:marTop w:val="0"/>
      <w:marBottom w:val="0"/>
      <w:divBdr>
        <w:top w:val="none" w:sz="0" w:space="0" w:color="auto"/>
        <w:left w:val="none" w:sz="0" w:space="0" w:color="auto"/>
        <w:bottom w:val="none" w:sz="0" w:space="0" w:color="auto"/>
        <w:right w:val="none" w:sz="0" w:space="0" w:color="auto"/>
      </w:divBdr>
    </w:div>
    <w:div w:id="1681541049">
      <w:bodyDiv w:val="1"/>
      <w:marLeft w:val="0"/>
      <w:marRight w:val="0"/>
      <w:marTop w:val="0"/>
      <w:marBottom w:val="0"/>
      <w:divBdr>
        <w:top w:val="none" w:sz="0" w:space="0" w:color="auto"/>
        <w:left w:val="none" w:sz="0" w:space="0" w:color="auto"/>
        <w:bottom w:val="none" w:sz="0" w:space="0" w:color="auto"/>
        <w:right w:val="none" w:sz="0" w:space="0" w:color="auto"/>
      </w:divBdr>
    </w:div>
    <w:div w:id="1681740551">
      <w:bodyDiv w:val="1"/>
      <w:marLeft w:val="0"/>
      <w:marRight w:val="0"/>
      <w:marTop w:val="0"/>
      <w:marBottom w:val="0"/>
      <w:divBdr>
        <w:top w:val="none" w:sz="0" w:space="0" w:color="auto"/>
        <w:left w:val="none" w:sz="0" w:space="0" w:color="auto"/>
        <w:bottom w:val="none" w:sz="0" w:space="0" w:color="auto"/>
        <w:right w:val="none" w:sz="0" w:space="0" w:color="auto"/>
      </w:divBdr>
    </w:div>
    <w:div w:id="1682001923">
      <w:bodyDiv w:val="1"/>
      <w:marLeft w:val="0"/>
      <w:marRight w:val="0"/>
      <w:marTop w:val="0"/>
      <w:marBottom w:val="0"/>
      <w:divBdr>
        <w:top w:val="none" w:sz="0" w:space="0" w:color="auto"/>
        <w:left w:val="none" w:sz="0" w:space="0" w:color="auto"/>
        <w:bottom w:val="none" w:sz="0" w:space="0" w:color="auto"/>
        <w:right w:val="none" w:sz="0" w:space="0" w:color="auto"/>
      </w:divBdr>
    </w:div>
    <w:div w:id="1683701994">
      <w:bodyDiv w:val="1"/>
      <w:marLeft w:val="0"/>
      <w:marRight w:val="0"/>
      <w:marTop w:val="0"/>
      <w:marBottom w:val="0"/>
      <w:divBdr>
        <w:top w:val="none" w:sz="0" w:space="0" w:color="auto"/>
        <w:left w:val="none" w:sz="0" w:space="0" w:color="auto"/>
        <w:bottom w:val="none" w:sz="0" w:space="0" w:color="auto"/>
        <w:right w:val="none" w:sz="0" w:space="0" w:color="auto"/>
      </w:divBdr>
    </w:div>
    <w:div w:id="1686664195">
      <w:bodyDiv w:val="1"/>
      <w:marLeft w:val="0"/>
      <w:marRight w:val="0"/>
      <w:marTop w:val="0"/>
      <w:marBottom w:val="0"/>
      <w:divBdr>
        <w:top w:val="none" w:sz="0" w:space="0" w:color="auto"/>
        <w:left w:val="none" w:sz="0" w:space="0" w:color="auto"/>
        <w:bottom w:val="none" w:sz="0" w:space="0" w:color="auto"/>
        <w:right w:val="none" w:sz="0" w:space="0" w:color="auto"/>
      </w:divBdr>
    </w:div>
    <w:div w:id="1687753946">
      <w:bodyDiv w:val="1"/>
      <w:marLeft w:val="0"/>
      <w:marRight w:val="0"/>
      <w:marTop w:val="0"/>
      <w:marBottom w:val="0"/>
      <w:divBdr>
        <w:top w:val="none" w:sz="0" w:space="0" w:color="auto"/>
        <w:left w:val="none" w:sz="0" w:space="0" w:color="auto"/>
        <w:bottom w:val="none" w:sz="0" w:space="0" w:color="auto"/>
        <w:right w:val="none" w:sz="0" w:space="0" w:color="auto"/>
      </w:divBdr>
    </w:div>
    <w:div w:id="1688409403">
      <w:bodyDiv w:val="1"/>
      <w:marLeft w:val="0"/>
      <w:marRight w:val="0"/>
      <w:marTop w:val="0"/>
      <w:marBottom w:val="0"/>
      <w:divBdr>
        <w:top w:val="none" w:sz="0" w:space="0" w:color="auto"/>
        <w:left w:val="none" w:sz="0" w:space="0" w:color="auto"/>
        <w:bottom w:val="none" w:sz="0" w:space="0" w:color="auto"/>
        <w:right w:val="none" w:sz="0" w:space="0" w:color="auto"/>
      </w:divBdr>
    </w:div>
    <w:div w:id="1689677471">
      <w:bodyDiv w:val="1"/>
      <w:marLeft w:val="0"/>
      <w:marRight w:val="0"/>
      <w:marTop w:val="0"/>
      <w:marBottom w:val="0"/>
      <w:divBdr>
        <w:top w:val="none" w:sz="0" w:space="0" w:color="auto"/>
        <w:left w:val="none" w:sz="0" w:space="0" w:color="auto"/>
        <w:bottom w:val="none" w:sz="0" w:space="0" w:color="auto"/>
        <w:right w:val="none" w:sz="0" w:space="0" w:color="auto"/>
      </w:divBdr>
    </w:div>
    <w:div w:id="1692342249">
      <w:bodyDiv w:val="1"/>
      <w:marLeft w:val="0"/>
      <w:marRight w:val="0"/>
      <w:marTop w:val="0"/>
      <w:marBottom w:val="0"/>
      <w:divBdr>
        <w:top w:val="none" w:sz="0" w:space="0" w:color="auto"/>
        <w:left w:val="none" w:sz="0" w:space="0" w:color="auto"/>
        <w:bottom w:val="none" w:sz="0" w:space="0" w:color="auto"/>
        <w:right w:val="none" w:sz="0" w:space="0" w:color="auto"/>
      </w:divBdr>
    </w:div>
    <w:div w:id="1693416878">
      <w:bodyDiv w:val="1"/>
      <w:marLeft w:val="0"/>
      <w:marRight w:val="0"/>
      <w:marTop w:val="0"/>
      <w:marBottom w:val="0"/>
      <w:divBdr>
        <w:top w:val="none" w:sz="0" w:space="0" w:color="auto"/>
        <w:left w:val="none" w:sz="0" w:space="0" w:color="auto"/>
        <w:bottom w:val="none" w:sz="0" w:space="0" w:color="auto"/>
        <w:right w:val="none" w:sz="0" w:space="0" w:color="auto"/>
      </w:divBdr>
    </w:div>
    <w:div w:id="1693997843">
      <w:bodyDiv w:val="1"/>
      <w:marLeft w:val="0"/>
      <w:marRight w:val="0"/>
      <w:marTop w:val="0"/>
      <w:marBottom w:val="0"/>
      <w:divBdr>
        <w:top w:val="none" w:sz="0" w:space="0" w:color="auto"/>
        <w:left w:val="none" w:sz="0" w:space="0" w:color="auto"/>
        <w:bottom w:val="none" w:sz="0" w:space="0" w:color="auto"/>
        <w:right w:val="none" w:sz="0" w:space="0" w:color="auto"/>
      </w:divBdr>
    </w:div>
    <w:div w:id="1694723730">
      <w:bodyDiv w:val="1"/>
      <w:marLeft w:val="0"/>
      <w:marRight w:val="0"/>
      <w:marTop w:val="0"/>
      <w:marBottom w:val="0"/>
      <w:divBdr>
        <w:top w:val="none" w:sz="0" w:space="0" w:color="auto"/>
        <w:left w:val="none" w:sz="0" w:space="0" w:color="auto"/>
        <w:bottom w:val="none" w:sz="0" w:space="0" w:color="auto"/>
        <w:right w:val="none" w:sz="0" w:space="0" w:color="auto"/>
      </w:divBdr>
    </w:div>
    <w:div w:id="1695305748">
      <w:bodyDiv w:val="1"/>
      <w:marLeft w:val="0"/>
      <w:marRight w:val="0"/>
      <w:marTop w:val="0"/>
      <w:marBottom w:val="0"/>
      <w:divBdr>
        <w:top w:val="none" w:sz="0" w:space="0" w:color="auto"/>
        <w:left w:val="none" w:sz="0" w:space="0" w:color="auto"/>
        <w:bottom w:val="none" w:sz="0" w:space="0" w:color="auto"/>
        <w:right w:val="none" w:sz="0" w:space="0" w:color="auto"/>
      </w:divBdr>
    </w:div>
    <w:div w:id="1697850725">
      <w:bodyDiv w:val="1"/>
      <w:marLeft w:val="0"/>
      <w:marRight w:val="0"/>
      <w:marTop w:val="0"/>
      <w:marBottom w:val="0"/>
      <w:divBdr>
        <w:top w:val="none" w:sz="0" w:space="0" w:color="auto"/>
        <w:left w:val="none" w:sz="0" w:space="0" w:color="auto"/>
        <w:bottom w:val="none" w:sz="0" w:space="0" w:color="auto"/>
        <w:right w:val="none" w:sz="0" w:space="0" w:color="auto"/>
      </w:divBdr>
    </w:div>
    <w:div w:id="1698309798">
      <w:bodyDiv w:val="1"/>
      <w:marLeft w:val="0"/>
      <w:marRight w:val="0"/>
      <w:marTop w:val="0"/>
      <w:marBottom w:val="0"/>
      <w:divBdr>
        <w:top w:val="none" w:sz="0" w:space="0" w:color="auto"/>
        <w:left w:val="none" w:sz="0" w:space="0" w:color="auto"/>
        <w:bottom w:val="none" w:sz="0" w:space="0" w:color="auto"/>
        <w:right w:val="none" w:sz="0" w:space="0" w:color="auto"/>
      </w:divBdr>
    </w:div>
    <w:div w:id="1699314675">
      <w:bodyDiv w:val="1"/>
      <w:marLeft w:val="0"/>
      <w:marRight w:val="0"/>
      <w:marTop w:val="0"/>
      <w:marBottom w:val="0"/>
      <w:divBdr>
        <w:top w:val="none" w:sz="0" w:space="0" w:color="auto"/>
        <w:left w:val="none" w:sz="0" w:space="0" w:color="auto"/>
        <w:bottom w:val="none" w:sz="0" w:space="0" w:color="auto"/>
        <w:right w:val="none" w:sz="0" w:space="0" w:color="auto"/>
      </w:divBdr>
    </w:div>
    <w:div w:id="1699433099">
      <w:bodyDiv w:val="1"/>
      <w:marLeft w:val="0"/>
      <w:marRight w:val="0"/>
      <w:marTop w:val="0"/>
      <w:marBottom w:val="0"/>
      <w:divBdr>
        <w:top w:val="none" w:sz="0" w:space="0" w:color="auto"/>
        <w:left w:val="none" w:sz="0" w:space="0" w:color="auto"/>
        <w:bottom w:val="none" w:sz="0" w:space="0" w:color="auto"/>
        <w:right w:val="none" w:sz="0" w:space="0" w:color="auto"/>
      </w:divBdr>
    </w:div>
    <w:div w:id="1701012500">
      <w:bodyDiv w:val="1"/>
      <w:marLeft w:val="0"/>
      <w:marRight w:val="0"/>
      <w:marTop w:val="0"/>
      <w:marBottom w:val="0"/>
      <w:divBdr>
        <w:top w:val="none" w:sz="0" w:space="0" w:color="auto"/>
        <w:left w:val="none" w:sz="0" w:space="0" w:color="auto"/>
        <w:bottom w:val="none" w:sz="0" w:space="0" w:color="auto"/>
        <w:right w:val="none" w:sz="0" w:space="0" w:color="auto"/>
      </w:divBdr>
    </w:div>
    <w:div w:id="1701974449">
      <w:bodyDiv w:val="1"/>
      <w:marLeft w:val="0"/>
      <w:marRight w:val="0"/>
      <w:marTop w:val="0"/>
      <w:marBottom w:val="0"/>
      <w:divBdr>
        <w:top w:val="none" w:sz="0" w:space="0" w:color="auto"/>
        <w:left w:val="none" w:sz="0" w:space="0" w:color="auto"/>
        <w:bottom w:val="none" w:sz="0" w:space="0" w:color="auto"/>
        <w:right w:val="none" w:sz="0" w:space="0" w:color="auto"/>
      </w:divBdr>
    </w:div>
    <w:div w:id="1706173609">
      <w:bodyDiv w:val="1"/>
      <w:marLeft w:val="0"/>
      <w:marRight w:val="0"/>
      <w:marTop w:val="0"/>
      <w:marBottom w:val="0"/>
      <w:divBdr>
        <w:top w:val="none" w:sz="0" w:space="0" w:color="auto"/>
        <w:left w:val="none" w:sz="0" w:space="0" w:color="auto"/>
        <w:bottom w:val="none" w:sz="0" w:space="0" w:color="auto"/>
        <w:right w:val="none" w:sz="0" w:space="0" w:color="auto"/>
      </w:divBdr>
    </w:div>
    <w:div w:id="1707557950">
      <w:bodyDiv w:val="1"/>
      <w:marLeft w:val="0"/>
      <w:marRight w:val="0"/>
      <w:marTop w:val="0"/>
      <w:marBottom w:val="0"/>
      <w:divBdr>
        <w:top w:val="none" w:sz="0" w:space="0" w:color="auto"/>
        <w:left w:val="none" w:sz="0" w:space="0" w:color="auto"/>
        <w:bottom w:val="none" w:sz="0" w:space="0" w:color="auto"/>
        <w:right w:val="none" w:sz="0" w:space="0" w:color="auto"/>
      </w:divBdr>
    </w:div>
    <w:div w:id="1708480408">
      <w:bodyDiv w:val="1"/>
      <w:marLeft w:val="0"/>
      <w:marRight w:val="0"/>
      <w:marTop w:val="0"/>
      <w:marBottom w:val="0"/>
      <w:divBdr>
        <w:top w:val="none" w:sz="0" w:space="0" w:color="auto"/>
        <w:left w:val="none" w:sz="0" w:space="0" w:color="auto"/>
        <w:bottom w:val="none" w:sz="0" w:space="0" w:color="auto"/>
        <w:right w:val="none" w:sz="0" w:space="0" w:color="auto"/>
      </w:divBdr>
    </w:div>
    <w:div w:id="1709523120">
      <w:bodyDiv w:val="1"/>
      <w:marLeft w:val="0"/>
      <w:marRight w:val="0"/>
      <w:marTop w:val="0"/>
      <w:marBottom w:val="0"/>
      <w:divBdr>
        <w:top w:val="none" w:sz="0" w:space="0" w:color="auto"/>
        <w:left w:val="none" w:sz="0" w:space="0" w:color="auto"/>
        <w:bottom w:val="none" w:sz="0" w:space="0" w:color="auto"/>
        <w:right w:val="none" w:sz="0" w:space="0" w:color="auto"/>
      </w:divBdr>
    </w:div>
    <w:div w:id="1710953783">
      <w:bodyDiv w:val="1"/>
      <w:marLeft w:val="0"/>
      <w:marRight w:val="0"/>
      <w:marTop w:val="0"/>
      <w:marBottom w:val="0"/>
      <w:divBdr>
        <w:top w:val="none" w:sz="0" w:space="0" w:color="auto"/>
        <w:left w:val="none" w:sz="0" w:space="0" w:color="auto"/>
        <w:bottom w:val="none" w:sz="0" w:space="0" w:color="auto"/>
        <w:right w:val="none" w:sz="0" w:space="0" w:color="auto"/>
      </w:divBdr>
    </w:div>
    <w:div w:id="1711420763">
      <w:bodyDiv w:val="1"/>
      <w:marLeft w:val="0"/>
      <w:marRight w:val="0"/>
      <w:marTop w:val="0"/>
      <w:marBottom w:val="0"/>
      <w:divBdr>
        <w:top w:val="none" w:sz="0" w:space="0" w:color="auto"/>
        <w:left w:val="none" w:sz="0" w:space="0" w:color="auto"/>
        <w:bottom w:val="none" w:sz="0" w:space="0" w:color="auto"/>
        <w:right w:val="none" w:sz="0" w:space="0" w:color="auto"/>
      </w:divBdr>
    </w:div>
    <w:div w:id="1713191917">
      <w:bodyDiv w:val="1"/>
      <w:marLeft w:val="0"/>
      <w:marRight w:val="0"/>
      <w:marTop w:val="0"/>
      <w:marBottom w:val="0"/>
      <w:divBdr>
        <w:top w:val="none" w:sz="0" w:space="0" w:color="auto"/>
        <w:left w:val="none" w:sz="0" w:space="0" w:color="auto"/>
        <w:bottom w:val="none" w:sz="0" w:space="0" w:color="auto"/>
        <w:right w:val="none" w:sz="0" w:space="0" w:color="auto"/>
      </w:divBdr>
    </w:div>
    <w:div w:id="1715697008">
      <w:bodyDiv w:val="1"/>
      <w:marLeft w:val="0"/>
      <w:marRight w:val="0"/>
      <w:marTop w:val="0"/>
      <w:marBottom w:val="0"/>
      <w:divBdr>
        <w:top w:val="none" w:sz="0" w:space="0" w:color="auto"/>
        <w:left w:val="none" w:sz="0" w:space="0" w:color="auto"/>
        <w:bottom w:val="none" w:sz="0" w:space="0" w:color="auto"/>
        <w:right w:val="none" w:sz="0" w:space="0" w:color="auto"/>
      </w:divBdr>
    </w:div>
    <w:div w:id="1715887199">
      <w:bodyDiv w:val="1"/>
      <w:marLeft w:val="0"/>
      <w:marRight w:val="0"/>
      <w:marTop w:val="0"/>
      <w:marBottom w:val="0"/>
      <w:divBdr>
        <w:top w:val="none" w:sz="0" w:space="0" w:color="auto"/>
        <w:left w:val="none" w:sz="0" w:space="0" w:color="auto"/>
        <w:bottom w:val="none" w:sz="0" w:space="0" w:color="auto"/>
        <w:right w:val="none" w:sz="0" w:space="0" w:color="auto"/>
      </w:divBdr>
    </w:div>
    <w:div w:id="1715959568">
      <w:bodyDiv w:val="1"/>
      <w:marLeft w:val="0"/>
      <w:marRight w:val="0"/>
      <w:marTop w:val="0"/>
      <w:marBottom w:val="0"/>
      <w:divBdr>
        <w:top w:val="none" w:sz="0" w:space="0" w:color="auto"/>
        <w:left w:val="none" w:sz="0" w:space="0" w:color="auto"/>
        <w:bottom w:val="none" w:sz="0" w:space="0" w:color="auto"/>
        <w:right w:val="none" w:sz="0" w:space="0" w:color="auto"/>
      </w:divBdr>
    </w:div>
    <w:div w:id="1717049194">
      <w:bodyDiv w:val="1"/>
      <w:marLeft w:val="0"/>
      <w:marRight w:val="0"/>
      <w:marTop w:val="0"/>
      <w:marBottom w:val="0"/>
      <w:divBdr>
        <w:top w:val="none" w:sz="0" w:space="0" w:color="auto"/>
        <w:left w:val="none" w:sz="0" w:space="0" w:color="auto"/>
        <w:bottom w:val="none" w:sz="0" w:space="0" w:color="auto"/>
        <w:right w:val="none" w:sz="0" w:space="0" w:color="auto"/>
      </w:divBdr>
    </w:div>
    <w:div w:id="1718159530">
      <w:bodyDiv w:val="1"/>
      <w:marLeft w:val="0"/>
      <w:marRight w:val="0"/>
      <w:marTop w:val="0"/>
      <w:marBottom w:val="0"/>
      <w:divBdr>
        <w:top w:val="none" w:sz="0" w:space="0" w:color="auto"/>
        <w:left w:val="none" w:sz="0" w:space="0" w:color="auto"/>
        <w:bottom w:val="none" w:sz="0" w:space="0" w:color="auto"/>
        <w:right w:val="none" w:sz="0" w:space="0" w:color="auto"/>
      </w:divBdr>
    </w:div>
    <w:div w:id="1718240827">
      <w:bodyDiv w:val="1"/>
      <w:marLeft w:val="0"/>
      <w:marRight w:val="0"/>
      <w:marTop w:val="0"/>
      <w:marBottom w:val="0"/>
      <w:divBdr>
        <w:top w:val="none" w:sz="0" w:space="0" w:color="auto"/>
        <w:left w:val="none" w:sz="0" w:space="0" w:color="auto"/>
        <w:bottom w:val="none" w:sz="0" w:space="0" w:color="auto"/>
        <w:right w:val="none" w:sz="0" w:space="0" w:color="auto"/>
      </w:divBdr>
    </w:div>
    <w:div w:id="1721585615">
      <w:bodyDiv w:val="1"/>
      <w:marLeft w:val="0"/>
      <w:marRight w:val="0"/>
      <w:marTop w:val="0"/>
      <w:marBottom w:val="0"/>
      <w:divBdr>
        <w:top w:val="none" w:sz="0" w:space="0" w:color="auto"/>
        <w:left w:val="none" w:sz="0" w:space="0" w:color="auto"/>
        <w:bottom w:val="none" w:sz="0" w:space="0" w:color="auto"/>
        <w:right w:val="none" w:sz="0" w:space="0" w:color="auto"/>
      </w:divBdr>
    </w:div>
    <w:div w:id="1722091210">
      <w:bodyDiv w:val="1"/>
      <w:marLeft w:val="0"/>
      <w:marRight w:val="0"/>
      <w:marTop w:val="0"/>
      <w:marBottom w:val="0"/>
      <w:divBdr>
        <w:top w:val="none" w:sz="0" w:space="0" w:color="auto"/>
        <w:left w:val="none" w:sz="0" w:space="0" w:color="auto"/>
        <w:bottom w:val="none" w:sz="0" w:space="0" w:color="auto"/>
        <w:right w:val="none" w:sz="0" w:space="0" w:color="auto"/>
      </w:divBdr>
    </w:div>
    <w:div w:id="1723166850">
      <w:bodyDiv w:val="1"/>
      <w:marLeft w:val="0"/>
      <w:marRight w:val="0"/>
      <w:marTop w:val="0"/>
      <w:marBottom w:val="0"/>
      <w:divBdr>
        <w:top w:val="none" w:sz="0" w:space="0" w:color="auto"/>
        <w:left w:val="none" w:sz="0" w:space="0" w:color="auto"/>
        <w:bottom w:val="none" w:sz="0" w:space="0" w:color="auto"/>
        <w:right w:val="none" w:sz="0" w:space="0" w:color="auto"/>
      </w:divBdr>
    </w:div>
    <w:div w:id="1724329286">
      <w:bodyDiv w:val="1"/>
      <w:marLeft w:val="0"/>
      <w:marRight w:val="0"/>
      <w:marTop w:val="0"/>
      <w:marBottom w:val="0"/>
      <w:divBdr>
        <w:top w:val="none" w:sz="0" w:space="0" w:color="auto"/>
        <w:left w:val="none" w:sz="0" w:space="0" w:color="auto"/>
        <w:bottom w:val="none" w:sz="0" w:space="0" w:color="auto"/>
        <w:right w:val="none" w:sz="0" w:space="0" w:color="auto"/>
      </w:divBdr>
    </w:div>
    <w:div w:id="1724333278">
      <w:bodyDiv w:val="1"/>
      <w:marLeft w:val="0"/>
      <w:marRight w:val="0"/>
      <w:marTop w:val="0"/>
      <w:marBottom w:val="0"/>
      <w:divBdr>
        <w:top w:val="none" w:sz="0" w:space="0" w:color="auto"/>
        <w:left w:val="none" w:sz="0" w:space="0" w:color="auto"/>
        <w:bottom w:val="none" w:sz="0" w:space="0" w:color="auto"/>
        <w:right w:val="none" w:sz="0" w:space="0" w:color="auto"/>
      </w:divBdr>
    </w:div>
    <w:div w:id="1725517861">
      <w:bodyDiv w:val="1"/>
      <w:marLeft w:val="0"/>
      <w:marRight w:val="0"/>
      <w:marTop w:val="0"/>
      <w:marBottom w:val="0"/>
      <w:divBdr>
        <w:top w:val="none" w:sz="0" w:space="0" w:color="auto"/>
        <w:left w:val="none" w:sz="0" w:space="0" w:color="auto"/>
        <w:bottom w:val="none" w:sz="0" w:space="0" w:color="auto"/>
        <w:right w:val="none" w:sz="0" w:space="0" w:color="auto"/>
      </w:divBdr>
    </w:div>
    <w:div w:id="1725831375">
      <w:bodyDiv w:val="1"/>
      <w:marLeft w:val="0"/>
      <w:marRight w:val="0"/>
      <w:marTop w:val="0"/>
      <w:marBottom w:val="0"/>
      <w:divBdr>
        <w:top w:val="none" w:sz="0" w:space="0" w:color="auto"/>
        <w:left w:val="none" w:sz="0" w:space="0" w:color="auto"/>
        <w:bottom w:val="none" w:sz="0" w:space="0" w:color="auto"/>
        <w:right w:val="none" w:sz="0" w:space="0" w:color="auto"/>
      </w:divBdr>
    </w:div>
    <w:div w:id="1726028483">
      <w:bodyDiv w:val="1"/>
      <w:marLeft w:val="0"/>
      <w:marRight w:val="0"/>
      <w:marTop w:val="0"/>
      <w:marBottom w:val="0"/>
      <w:divBdr>
        <w:top w:val="none" w:sz="0" w:space="0" w:color="auto"/>
        <w:left w:val="none" w:sz="0" w:space="0" w:color="auto"/>
        <w:bottom w:val="none" w:sz="0" w:space="0" w:color="auto"/>
        <w:right w:val="none" w:sz="0" w:space="0" w:color="auto"/>
      </w:divBdr>
    </w:div>
    <w:div w:id="1727338279">
      <w:bodyDiv w:val="1"/>
      <w:marLeft w:val="0"/>
      <w:marRight w:val="0"/>
      <w:marTop w:val="0"/>
      <w:marBottom w:val="0"/>
      <w:divBdr>
        <w:top w:val="none" w:sz="0" w:space="0" w:color="auto"/>
        <w:left w:val="none" w:sz="0" w:space="0" w:color="auto"/>
        <w:bottom w:val="none" w:sz="0" w:space="0" w:color="auto"/>
        <w:right w:val="none" w:sz="0" w:space="0" w:color="auto"/>
      </w:divBdr>
    </w:div>
    <w:div w:id="1727600995">
      <w:bodyDiv w:val="1"/>
      <w:marLeft w:val="0"/>
      <w:marRight w:val="0"/>
      <w:marTop w:val="0"/>
      <w:marBottom w:val="0"/>
      <w:divBdr>
        <w:top w:val="none" w:sz="0" w:space="0" w:color="auto"/>
        <w:left w:val="none" w:sz="0" w:space="0" w:color="auto"/>
        <w:bottom w:val="none" w:sz="0" w:space="0" w:color="auto"/>
        <w:right w:val="none" w:sz="0" w:space="0" w:color="auto"/>
      </w:divBdr>
    </w:div>
    <w:div w:id="1729644437">
      <w:bodyDiv w:val="1"/>
      <w:marLeft w:val="0"/>
      <w:marRight w:val="0"/>
      <w:marTop w:val="0"/>
      <w:marBottom w:val="0"/>
      <w:divBdr>
        <w:top w:val="none" w:sz="0" w:space="0" w:color="auto"/>
        <w:left w:val="none" w:sz="0" w:space="0" w:color="auto"/>
        <w:bottom w:val="none" w:sz="0" w:space="0" w:color="auto"/>
        <w:right w:val="none" w:sz="0" w:space="0" w:color="auto"/>
      </w:divBdr>
    </w:div>
    <w:div w:id="1735933188">
      <w:bodyDiv w:val="1"/>
      <w:marLeft w:val="0"/>
      <w:marRight w:val="0"/>
      <w:marTop w:val="0"/>
      <w:marBottom w:val="0"/>
      <w:divBdr>
        <w:top w:val="none" w:sz="0" w:space="0" w:color="auto"/>
        <w:left w:val="none" w:sz="0" w:space="0" w:color="auto"/>
        <w:bottom w:val="none" w:sz="0" w:space="0" w:color="auto"/>
        <w:right w:val="none" w:sz="0" w:space="0" w:color="auto"/>
      </w:divBdr>
    </w:div>
    <w:div w:id="1738169319">
      <w:bodyDiv w:val="1"/>
      <w:marLeft w:val="0"/>
      <w:marRight w:val="0"/>
      <w:marTop w:val="0"/>
      <w:marBottom w:val="0"/>
      <w:divBdr>
        <w:top w:val="none" w:sz="0" w:space="0" w:color="auto"/>
        <w:left w:val="none" w:sz="0" w:space="0" w:color="auto"/>
        <w:bottom w:val="none" w:sz="0" w:space="0" w:color="auto"/>
        <w:right w:val="none" w:sz="0" w:space="0" w:color="auto"/>
      </w:divBdr>
      <w:divsChild>
        <w:div w:id="332610036">
          <w:marLeft w:val="0"/>
          <w:marRight w:val="0"/>
          <w:marTop w:val="0"/>
          <w:marBottom w:val="0"/>
          <w:divBdr>
            <w:top w:val="none" w:sz="0" w:space="0" w:color="auto"/>
            <w:left w:val="none" w:sz="0" w:space="0" w:color="auto"/>
            <w:bottom w:val="none" w:sz="0" w:space="0" w:color="auto"/>
            <w:right w:val="none" w:sz="0" w:space="0" w:color="auto"/>
          </w:divBdr>
        </w:div>
        <w:div w:id="339894865">
          <w:marLeft w:val="0"/>
          <w:marRight w:val="0"/>
          <w:marTop w:val="0"/>
          <w:marBottom w:val="0"/>
          <w:divBdr>
            <w:top w:val="none" w:sz="0" w:space="0" w:color="auto"/>
            <w:left w:val="none" w:sz="0" w:space="0" w:color="auto"/>
            <w:bottom w:val="none" w:sz="0" w:space="0" w:color="auto"/>
            <w:right w:val="none" w:sz="0" w:space="0" w:color="auto"/>
          </w:divBdr>
        </w:div>
        <w:div w:id="1482115141">
          <w:marLeft w:val="0"/>
          <w:marRight w:val="0"/>
          <w:marTop w:val="0"/>
          <w:marBottom w:val="0"/>
          <w:divBdr>
            <w:top w:val="none" w:sz="0" w:space="0" w:color="auto"/>
            <w:left w:val="none" w:sz="0" w:space="0" w:color="auto"/>
            <w:bottom w:val="none" w:sz="0" w:space="0" w:color="auto"/>
            <w:right w:val="none" w:sz="0" w:space="0" w:color="auto"/>
          </w:divBdr>
        </w:div>
        <w:div w:id="1507285794">
          <w:marLeft w:val="0"/>
          <w:marRight w:val="0"/>
          <w:marTop w:val="0"/>
          <w:marBottom w:val="0"/>
          <w:divBdr>
            <w:top w:val="none" w:sz="0" w:space="0" w:color="auto"/>
            <w:left w:val="none" w:sz="0" w:space="0" w:color="auto"/>
            <w:bottom w:val="none" w:sz="0" w:space="0" w:color="auto"/>
            <w:right w:val="none" w:sz="0" w:space="0" w:color="auto"/>
          </w:divBdr>
        </w:div>
      </w:divsChild>
    </w:div>
    <w:div w:id="1740901883">
      <w:bodyDiv w:val="1"/>
      <w:marLeft w:val="0"/>
      <w:marRight w:val="0"/>
      <w:marTop w:val="0"/>
      <w:marBottom w:val="0"/>
      <w:divBdr>
        <w:top w:val="none" w:sz="0" w:space="0" w:color="auto"/>
        <w:left w:val="none" w:sz="0" w:space="0" w:color="auto"/>
        <w:bottom w:val="none" w:sz="0" w:space="0" w:color="auto"/>
        <w:right w:val="none" w:sz="0" w:space="0" w:color="auto"/>
      </w:divBdr>
    </w:div>
    <w:div w:id="1740979135">
      <w:bodyDiv w:val="1"/>
      <w:marLeft w:val="0"/>
      <w:marRight w:val="0"/>
      <w:marTop w:val="0"/>
      <w:marBottom w:val="0"/>
      <w:divBdr>
        <w:top w:val="none" w:sz="0" w:space="0" w:color="auto"/>
        <w:left w:val="none" w:sz="0" w:space="0" w:color="auto"/>
        <w:bottom w:val="none" w:sz="0" w:space="0" w:color="auto"/>
        <w:right w:val="none" w:sz="0" w:space="0" w:color="auto"/>
      </w:divBdr>
    </w:div>
    <w:div w:id="1745372939">
      <w:bodyDiv w:val="1"/>
      <w:marLeft w:val="0"/>
      <w:marRight w:val="0"/>
      <w:marTop w:val="0"/>
      <w:marBottom w:val="0"/>
      <w:divBdr>
        <w:top w:val="none" w:sz="0" w:space="0" w:color="auto"/>
        <w:left w:val="none" w:sz="0" w:space="0" w:color="auto"/>
        <w:bottom w:val="none" w:sz="0" w:space="0" w:color="auto"/>
        <w:right w:val="none" w:sz="0" w:space="0" w:color="auto"/>
      </w:divBdr>
    </w:div>
    <w:div w:id="1745447263">
      <w:bodyDiv w:val="1"/>
      <w:marLeft w:val="0"/>
      <w:marRight w:val="0"/>
      <w:marTop w:val="0"/>
      <w:marBottom w:val="0"/>
      <w:divBdr>
        <w:top w:val="none" w:sz="0" w:space="0" w:color="auto"/>
        <w:left w:val="none" w:sz="0" w:space="0" w:color="auto"/>
        <w:bottom w:val="none" w:sz="0" w:space="0" w:color="auto"/>
        <w:right w:val="none" w:sz="0" w:space="0" w:color="auto"/>
      </w:divBdr>
    </w:div>
    <w:div w:id="1749501326">
      <w:bodyDiv w:val="1"/>
      <w:marLeft w:val="0"/>
      <w:marRight w:val="0"/>
      <w:marTop w:val="0"/>
      <w:marBottom w:val="0"/>
      <w:divBdr>
        <w:top w:val="none" w:sz="0" w:space="0" w:color="auto"/>
        <w:left w:val="none" w:sz="0" w:space="0" w:color="auto"/>
        <w:bottom w:val="none" w:sz="0" w:space="0" w:color="auto"/>
        <w:right w:val="none" w:sz="0" w:space="0" w:color="auto"/>
      </w:divBdr>
    </w:div>
    <w:div w:id="1751005099">
      <w:bodyDiv w:val="1"/>
      <w:marLeft w:val="0"/>
      <w:marRight w:val="0"/>
      <w:marTop w:val="0"/>
      <w:marBottom w:val="0"/>
      <w:divBdr>
        <w:top w:val="none" w:sz="0" w:space="0" w:color="auto"/>
        <w:left w:val="none" w:sz="0" w:space="0" w:color="auto"/>
        <w:bottom w:val="none" w:sz="0" w:space="0" w:color="auto"/>
        <w:right w:val="none" w:sz="0" w:space="0" w:color="auto"/>
      </w:divBdr>
    </w:div>
    <w:div w:id="1754089387">
      <w:bodyDiv w:val="1"/>
      <w:marLeft w:val="0"/>
      <w:marRight w:val="0"/>
      <w:marTop w:val="0"/>
      <w:marBottom w:val="0"/>
      <w:divBdr>
        <w:top w:val="none" w:sz="0" w:space="0" w:color="auto"/>
        <w:left w:val="none" w:sz="0" w:space="0" w:color="auto"/>
        <w:bottom w:val="none" w:sz="0" w:space="0" w:color="auto"/>
        <w:right w:val="none" w:sz="0" w:space="0" w:color="auto"/>
      </w:divBdr>
    </w:div>
    <w:div w:id="1755585025">
      <w:bodyDiv w:val="1"/>
      <w:marLeft w:val="0"/>
      <w:marRight w:val="0"/>
      <w:marTop w:val="0"/>
      <w:marBottom w:val="0"/>
      <w:divBdr>
        <w:top w:val="none" w:sz="0" w:space="0" w:color="auto"/>
        <w:left w:val="none" w:sz="0" w:space="0" w:color="auto"/>
        <w:bottom w:val="none" w:sz="0" w:space="0" w:color="auto"/>
        <w:right w:val="none" w:sz="0" w:space="0" w:color="auto"/>
      </w:divBdr>
    </w:div>
    <w:div w:id="1759250804">
      <w:bodyDiv w:val="1"/>
      <w:marLeft w:val="0"/>
      <w:marRight w:val="0"/>
      <w:marTop w:val="0"/>
      <w:marBottom w:val="0"/>
      <w:divBdr>
        <w:top w:val="none" w:sz="0" w:space="0" w:color="auto"/>
        <w:left w:val="none" w:sz="0" w:space="0" w:color="auto"/>
        <w:bottom w:val="none" w:sz="0" w:space="0" w:color="auto"/>
        <w:right w:val="none" w:sz="0" w:space="0" w:color="auto"/>
      </w:divBdr>
    </w:div>
    <w:div w:id="1760565538">
      <w:bodyDiv w:val="1"/>
      <w:marLeft w:val="0"/>
      <w:marRight w:val="0"/>
      <w:marTop w:val="0"/>
      <w:marBottom w:val="0"/>
      <w:divBdr>
        <w:top w:val="none" w:sz="0" w:space="0" w:color="auto"/>
        <w:left w:val="none" w:sz="0" w:space="0" w:color="auto"/>
        <w:bottom w:val="none" w:sz="0" w:space="0" w:color="auto"/>
        <w:right w:val="none" w:sz="0" w:space="0" w:color="auto"/>
      </w:divBdr>
    </w:div>
    <w:div w:id="1760909337">
      <w:bodyDiv w:val="1"/>
      <w:marLeft w:val="0"/>
      <w:marRight w:val="0"/>
      <w:marTop w:val="0"/>
      <w:marBottom w:val="0"/>
      <w:divBdr>
        <w:top w:val="none" w:sz="0" w:space="0" w:color="auto"/>
        <w:left w:val="none" w:sz="0" w:space="0" w:color="auto"/>
        <w:bottom w:val="none" w:sz="0" w:space="0" w:color="auto"/>
        <w:right w:val="none" w:sz="0" w:space="0" w:color="auto"/>
      </w:divBdr>
    </w:div>
    <w:div w:id="1761023310">
      <w:bodyDiv w:val="1"/>
      <w:marLeft w:val="0"/>
      <w:marRight w:val="0"/>
      <w:marTop w:val="0"/>
      <w:marBottom w:val="0"/>
      <w:divBdr>
        <w:top w:val="none" w:sz="0" w:space="0" w:color="auto"/>
        <w:left w:val="none" w:sz="0" w:space="0" w:color="auto"/>
        <w:bottom w:val="none" w:sz="0" w:space="0" w:color="auto"/>
        <w:right w:val="none" w:sz="0" w:space="0" w:color="auto"/>
      </w:divBdr>
    </w:div>
    <w:div w:id="1762942711">
      <w:bodyDiv w:val="1"/>
      <w:marLeft w:val="0"/>
      <w:marRight w:val="0"/>
      <w:marTop w:val="0"/>
      <w:marBottom w:val="0"/>
      <w:divBdr>
        <w:top w:val="none" w:sz="0" w:space="0" w:color="auto"/>
        <w:left w:val="none" w:sz="0" w:space="0" w:color="auto"/>
        <w:bottom w:val="none" w:sz="0" w:space="0" w:color="auto"/>
        <w:right w:val="none" w:sz="0" w:space="0" w:color="auto"/>
      </w:divBdr>
    </w:div>
    <w:div w:id="1764649006">
      <w:bodyDiv w:val="1"/>
      <w:marLeft w:val="0"/>
      <w:marRight w:val="0"/>
      <w:marTop w:val="0"/>
      <w:marBottom w:val="0"/>
      <w:divBdr>
        <w:top w:val="none" w:sz="0" w:space="0" w:color="auto"/>
        <w:left w:val="none" w:sz="0" w:space="0" w:color="auto"/>
        <w:bottom w:val="none" w:sz="0" w:space="0" w:color="auto"/>
        <w:right w:val="none" w:sz="0" w:space="0" w:color="auto"/>
      </w:divBdr>
    </w:div>
    <w:div w:id="1765226715">
      <w:bodyDiv w:val="1"/>
      <w:marLeft w:val="0"/>
      <w:marRight w:val="0"/>
      <w:marTop w:val="0"/>
      <w:marBottom w:val="0"/>
      <w:divBdr>
        <w:top w:val="none" w:sz="0" w:space="0" w:color="auto"/>
        <w:left w:val="none" w:sz="0" w:space="0" w:color="auto"/>
        <w:bottom w:val="none" w:sz="0" w:space="0" w:color="auto"/>
        <w:right w:val="none" w:sz="0" w:space="0" w:color="auto"/>
      </w:divBdr>
    </w:div>
    <w:div w:id="1769426997">
      <w:bodyDiv w:val="1"/>
      <w:marLeft w:val="0"/>
      <w:marRight w:val="0"/>
      <w:marTop w:val="0"/>
      <w:marBottom w:val="0"/>
      <w:divBdr>
        <w:top w:val="none" w:sz="0" w:space="0" w:color="auto"/>
        <w:left w:val="none" w:sz="0" w:space="0" w:color="auto"/>
        <w:bottom w:val="none" w:sz="0" w:space="0" w:color="auto"/>
        <w:right w:val="none" w:sz="0" w:space="0" w:color="auto"/>
      </w:divBdr>
    </w:div>
    <w:div w:id="1776708745">
      <w:bodyDiv w:val="1"/>
      <w:marLeft w:val="0"/>
      <w:marRight w:val="0"/>
      <w:marTop w:val="0"/>
      <w:marBottom w:val="0"/>
      <w:divBdr>
        <w:top w:val="none" w:sz="0" w:space="0" w:color="auto"/>
        <w:left w:val="none" w:sz="0" w:space="0" w:color="auto"/>
        <w:bottom w:val="none" w:sz="0" w:space="0" w:color="auto"/>
        <w:right w:val="none" w:sz="0" w:space="0" w:color="auto"/>
      </w:divBdr>
    </w:div>
    <w:div w:id="1777210417">
      <w:bodyDiv w:val="1"/>
      <w:marLeft w:val="0"/>
      <w:marRight w:val="0"/>
      <w:marTop w:val="0"/>
      <w:marBottom w:val="0"/>
      <w:divBdr>
        <w:top w:val="none" w:sz="0" w:space="0" w:color="auto"/>
        <w:left w:val="none" w:sz="0" w:space="0" w:color="auto"/>
        <w:bottom w:val="none" w:sz="0" w:space="0" w:color="auto"/>
        <w:right w:val="none" w:sz="0" w:space="0" w:color="auto"/>
      </w:divBdr>
    </w:div>
    <w:div w:id="1779253516">
      <w:bodyDiv w:val="1"/>
      <w:marLeft w:val="0"/>
      <w:marRight w:val="0"/>
      <w:marTop w:val="0"/>
      <w:marBottom w:val="0"/>
      <w:divBdr>
        <w:top w:val="none" w:sz="0" w:space="0" w:color="auto"/>
        <w:left w:val="none" w:sz="0" w:space="0" w:color="auto"/>
        <w:bottom w:val="none" w:sz="0" w:space="0" w:color="auto"/>
        <w:right w:val="none" w:sz="0" w:space="0" w:color="auto"/>
      </w:divBdr>
    </w:div>
    <w:div w:id="1779905743">
      <w:bodyDiv w:val="1"/>
      <w:marLeft w:val="0"/>
      <w:marRight w:val="0"/>
      <w:marTop w:val="0"/>
      <w:marBottom w:val="0"/>
      <w:divBdr>
        <w:top w:val="none" w:sz="0" w:space="0" w:color="auto"/>
        <w:left w:val="none" w:sz="0" w:space="0" w:color="auto"/>
        <w:bottom w:val="none" w:sz="0" w:space="0" w:color="auto"/>
        <w:right w:val="none" w:sz="0" w:space="0" w:color="auto"/>
      </w:divBdr>
    </w:div>
    <w:div w:id="1781491311">
      <w:bodyDiv w:val="1"/>
      <w:marLeft w:val="0"/>
      <w:marRight w:val="0"/>
      <w:marTop w:val="0"/>
      <w:marBottom w:val="0"/>
      <w:divBdr>
        <w:top w:val="none" w:sz="0" w:space="0" w:color="auto"/>
        <w:left w:val="none" w:sz="0" w:space="0" w:color="auto"/>
        <w:bottom w:val="none" w:sz="0" w:space="0" w:color="auto"/>
        <w:right w:val="none" w:sz="0" w:space="0" w:color="auto"/>
      </w:divBdr>
    </w:div>
    <w:div w:id="1781535909">
      <w:bodyDiv w:val="1"/>
      <w:marLeft w:val="0"/>
      <w:marRight w:val="0"/>
      <w:marTop w:val="0"/>
      <w:marBottom w:val="0"/>
      <w:divBdr>
        <w:top w:val="none" w:sz="0" w:space="0" w:color="auto"/>
        <w:left w:val="none" w:sz="0" w:space="0" w:color="auto"/>
        <w:bottom w:val="none" w:sz="0" w:space="0" w:color="auto"/>
        <w:right w:val="none" w:sz="0" w:space="0" w:color="auto"/>
      </w:divBdr>
    </w:div>
    <w:div w:id="1781759803">
      <w:bodyDiv w:val="1"/>
      <w:marLeft w:val="0"/>
      <w:marRight w:val="0"/>
      <w:marTop w:val="0"/>
      <w:marBottom w:val="0"/>
      <w:divBdr>
        <w:top w:val="none" w:sz="0" w:space="0" w:color="auto"/>
        <w:left w:val="none" w:sz="0" w:space="0" w:color="auto"/>
        <w:bottom w:val="none" w:sz="0" w:space="0" w:color="auto"/>
        <w:right w:val="none" w:sz="0" w:space="0" w:color="auto"/>
      </w:divBdr>
    </w:div>
    <w:div w:id="1785028830">
      <w:bodyDiv w:val="1"/>
      <w:marLeft w:val="0"/>
      <w:marRight w:val="0"/>
      <w:marTop w:val="0"/>
      <w:marBottom w:val="0"/>
      <w:divBdr>
        <w:top w:val="none" w:sz="0" w:space="0" w:color="auto"/>
        <w:left w:val="none" w:sz="0" w:space="0" w:color="auto"/>
        <w:bottom w:val="none" w:sz="0" w:space="0" w:color="auto"/>
        <w:right w:val="none" w:sz="0" w:space="0" w:color="auto"/>
      </w:divBdr>
    </w:div>
    <w:div w:id="1788348084">
      <w:bodyDiv w:val="1"/>
      <w:marLeft w:val="0"/>
      <w:marRight w:val="0"/>
      <w:marTop w:val="0"/>
      <w:marBottom w:val="0"/>
      <w:divBdr>
        <w:top w:val="none" w:sz="0" w:space="0" w:color="auto"/>
        <w:left w:val="none" w:sz="0" w:space="0" w:color="auto"/>
        <w:bottom w:val="none" w:sz="0" w:space="0" w:color="auto"/>
        <w:right w:val="none" w:sz="0" w:space="0" w:color="auto"/>
      </w:divBdr>
    </w:div>
    <w:div w:id="1788691743">
      <w:bodyDiv w:val="1"/>
      <w:marLeft w:val="0"/>
      <w:marRight w:val="0"/>
      <w:marTop w:val="0"/>
      <w:marBottom w:val="0"/>
      <w:divBdr>
        <w:top w:val="none" w:sz="0" w:space="0" w:color="auto"/>
        <w:left w:val="none" w:sz="0" w:space="0" w:color="auto"/>
        <w:bottom w:val="none" w:sz="0" w:space="0" w:color="auto"/>
        <w:right w:val="none" w:sz="0" w:space="0" w:color="auto"/>
      </w:divBdr>
    </w:div>
    <w:div w:id="1792170552">
      <w:bodyDiv w:val="1"/>
      <w:marLeft w:val="0"/>
      <w:marRight w:val="0"/>
      <w:marTop w:val="0"/>
      <w:marBottom w:val="0"/>
      <w:divBdr>
        <w:top w:val="none" w:sz="0" w:space="0" w:color="auto"/>
        <w:left w:val="none" w:sz="0" w:space="0" w:color="auto"/>
        <w:bottom w:val="none" w:sz="0" w:space="0" w:color="auto"/>
        <w:right w:val="none" w:sz="0" w:space="0" w:color="auto"/>
      </w:divBdr>
    </w:div>
    <w:div w:id="1796750458">
      <w:bodyDiv w:val="1"/>
      <w:marLeft w:val="0"/>
      <w:marRight w:val="0"/>
      <w:marTop w:val="0"/>
      <w:marBottom w:val="0"/>
      <w:divBdr>
        <w:top w:val="none" w:sz="0" w:space="0" w:color="auto"/>
        <w:left w:val="none" w:sz="0" w:space="0" w:color="auto"/>
        <w:bottom w:val="none" w:sz="0" w:space="0" w:color="auto"/>
        <w:right w:val="none" w:sz="0" w:space="0" w:color="auto"/>
      </w:divBdr>
    </w:div>
    <w:div w:id="1797137532">
      <w:bodyDiv w:val="1"/>
      <w:marLeft w:val="0"/>
      <w:marRight w:val="0"/>
      <w:marTop w:val="0"/>
      <w:marBottom w:val="0"/>
      <w:divBdr>
        <w:top w:val="none" w:sz="0" w:space="0" w:color="auto"/>
        <w:left w:val="none" w:sz="0" w:space="0" w:color="auto"/>
        <w:bottom w:val="none" w:sz="0" w:space="0" w:color="auto"/>
        <w:right w:val="none" w:sz="0" w:space="0" w:color="auto"/>
      </w:divBdr>
    </w:div>
    <w:div w:id="1798404469">
      <w:bodyDiv w:val="1"/>
      <w:marLeft w:val="0"/>
      <w:marRight w:val="0"/>
      <w:marTop w:val="0"/>
      <w:marBottom w:val="0"/>
      <w:divBdr>
        <w:top w:val="none" w:sz="0" w:space="0" w:color="auto"/>
        <w:left w:val="none" w:sz="0" w:space="0" w:color="auto"/>
        <w:bottom w:val="none" w:sz="0" w:space="0" w:color="auto"/>
        <w:right w:val="none" w:sz="0" w:space="0" w:color="auto"/>
      </w:divBdr>
    </w:div>
    <w:div w:id="1798645862">
      <w:bodyDiv w:val="1"/>
      <w:marLeft w:val="0"/>
      <w:marRight w:val="0"/>
      <w:marTop w:val="0"/>
      <w:marBottom w:val="0"/>
      <w:divBdr>
        <w:top w:val="none" w:sz="0" w:space="0" w:color="auto"/>
        <w:left w:val="none" w:sz="0" w:space="0" w:color="auto"/>
        <w:bottom w:val="none" w:sz="0" w:space="0" w:color="auto"/>
        <w:right w:val="none" w:sz="0" w:space="0" w:color="auto"/>
      </w:divBdr>
    </w:div>
    <w:div w:id="1800536187">
      <w:bodyDiv w:val="1"/>
      <w:marLeft w:val="0"/>
      <w:marRight w:val="0"/>
      <w:marTop w:val="0"/>
      <w:marBottom w:val="0"/>
      <w:divBdr>
        <w:top w:val="none" w:sz="0" w:space="0" w:color="auto"/>
        <w:left w:val="none" w:sz="0" w:space="0" w:color="auto"/>
        <w:bottom w:val="none" w:sz="0" w:space="0" w:color="auto"/>
        <w:right w:val="none" w:sz="0" w:space="0" w:color="auto"/>
      </w:divBdr>
    </w:div>
    <w:div w:id="1802383525">
      <w:bodyDiv w:val="1"/>
      <w:marLeft w:val="0"/>
      <w:marRight w:val="0"/>
      <w:marTop w:val="0"/>
      <w:marBottom w:val="0"/>
      <w:divBdr>
        <w:top w:val="none" w:sz="0" w:space="0" w:color="auto"/>
        <w:left w:val="none" w:sz="0" w:space="0" w:color="auto"/>
        <w:bottom w:val="none" w:sz="0" w:space="0" w:color="auto"/>
        <w:right w:val="none" w:sz="0" w:space="0" w:color="auto"/>
      </w:divBdr>
    </w:div>
    <w:div w:id="1803425428">
      <w:bodyDiv w:val="1"/>
      <w:marLeft w:val="0"/>
      <w:marRight w:val="0"/>
      <w:marTop w:val="0"/>
      <w:marBottom w:val="0"/>
      <w:divBdr>
        <w:top w:val="none" w:sz="0" w:space="0" w:color="auto"/>
        <w:left w:val="none" w:sz="0" w:space="0" w:color="auto"/>
        <w:bottom w:val="none" w:sz="0" w:space="0" w:color="auto"/>
        <w:right w:val="none" w:sz="0" w:space="0" w:color="auto"/>
      </w:divBdr>
    </w:div>
    <w:div w:id="1803956964">
      <w:bodyDiv w:val="1"/>
      <w:marLeft w:val="0"/>
      <w:marRight w:val="0"/>
      <w:marTop w:val="0"/>
      <w:marBottom w:val="0"/>
      <w:divBdr>
        <w:top w:val="none" w:sz="0" w:space="0" w:color="auto"/>
        <w:left w:val="none" w:sz="0" w:space="0" w:color="auto"/>
        <w:bottom w:val="none" w:sz="0" w:space="0" w:color="auto"/>
        <w:right w:val="none" w:sz="0" w:space="0" w:color="auto"/>
      </w:divBdr>
    </w:div>
    <w:div w:id="1806041666">
      <w:bodyDiv w:val="1"/>
      <w:marLeft w:val="0"/>
      <w:marRight w:val="0"/>
      <w:marTop w:val="0"/>
      <w:marBottom w:val="0"/>
      <w:divBdr>
        <w:top w:val="none" w:sz="0" w:space="0" w:color="auto"/>
        <w:left w:val="none" w:sz="0" w:space="0" w:color="auto"/>
        <w:bottom w:val="none" w:sz="0" w:space="0" w:color="auto"/>
        <w:right w:val="none" w:sz="0" w:space="0" w:color="auto"/>
      </w:divBdr>
    </w:div>
    <w:div w:id="1806122890">
      <w:bodyDiv w:val="1"/>
      <w:marLeft w:val="0"/>
      <w:marRight w:val="0"/>
      <w:marTop w:val="0"/>
      <w:marBottom w:val="0"/>
      <w:divBdr>
        <w:top w:val="none" w:sz="0" w:space="0" w:color="auto"/>
        <w:left w:val="none" w:sz="0" w:space="0" w:color="auto"/>
        <w:bottom w:val="none" w:sz="0" w:space="0" w:color="auto"/>
        <w:right w:val="none" w:sz="0" w:space="0" w:color="auto"/>
      </w:divBdr>
    </w:div>
    <w:div w:id="1807117615">
      <w:bodyDiv w:val="1"/>
      <w:marLeft w:val="0"/>
      <w:marRight w:val="0"/>
      <w:marTop w:val="0"/>
      <w:marBottom w:val="0"/>
      <w:divBdr>
        <w:top w:val="none" w:sz="0" w:space="0" w:color="auto"/>
        <w:left w:val="none" w:sz="0" w:space="0" w:color="auto"/>
        <w:bottom w:val="none" w:sz="0" w:space="0" w:color="auto"/>
        <w:right w:val="none" w:sz="0" w:space="0" w:color="auto"/>
      </w:divBdr>
    </w:div>
    <w:div w:id="1807309066">
      <w:bodyDiv w:val="1"/>
      <w:marLeft w:val="0"/>
      <w:marRight w:val="0"/>
      <w:marTop w:val="0"/>
      <w:marBottom w:val="0"/>
      <w:divBdr>
        <w:top w:val="none" w:sz="0" w:space="0" w:color="auto"/>
        <w:left w:val="none" w:sz="0" w:space="0" w:color="auto"/>
        <w:bottom w:val="none" w:sz="0" w:space="0" w:color="auto"/>
        <w:right w:val="none" w:sz="0" w:space="0" w:color="auto"/>
      </w:divBdr>
    </w:div>
    <w:div w:id="1809324110">
      <w:bodyDiv w:val="1"/>
      <w:marLeft w:val="0"/>
      <w:marRight w:val="0"/>
      <w:marTop w:val="0"/>
      <w:marBottom w:val="0"/>
      <w:divBdr>
        <w:top w:val="none" w:sz="0" w:space="0" w:color="auto"/>
        <w:left w:val="none" w:sz="0" w:space="0" w:color="auto"/>
        <w:bottom w:val="none" w:sz="0" w:space="0" w:color="auto"/>
        <w:right w:val="none" w:sz="0" w:space="0" w:color="auto"/>
      </w:divBdr>
    </w:div>
    <w:div w:id="1811825962">
      <w:bodyDiv w:val="1"/>
      <w:marLeft w:val="0"/>
      <w:marRight w:val="0"/>
      <w:marTop w:val="0"/>
      <w:marBottom w:val="0"/>
      <w:divBdr>
        <w:top w:val="none" w:sz="0" w:space="0" w:color="auto"/>
        <w:left w:val="none" w:sz="0" w:space="0" w:color="auto"/>
        <w:bottom w:val="none" w:sz="0" w:space="0" w:color="auto"/>
        <w:right w:val="none" w:sz="0" w:space="0" w:color="auto"/>
      </w:divBdr>
    </w:div>
    <w:div w:id="1812167158">
      <w:bodyDiv w:val="1"/>
      <w:marLeft w:val="0"/>
      <w:marRight w:val="0"/>
      <w:marTop w:val="0"/>
      <w:marBottom w:val="0"/>
      <w:divBdr>
        <w:top w:val="none" w:sz="0" w:space="0" w:color="auto"/>
        <w:left w:val="none" w:sz="0" w:space="0" w:color="auto"/>
        <w:bottom w:val="none" w:sz="0" w:space="0" w:color="auto"/>
        <w:right w:val="none" w:sz="0" w:space="0" w:color="auto"/>
      </w:divBdr>
    </w:div>
    <w:div w:id="1814906216">
      <w:bodyDiv w:val="1"/>
      <w:marLeft w:val="0"/>
      <w:marRight w:val="0"/>
      <w:marTop w:val="0"/>
      <w:marBottom w:val="0"/>
      <w:divBdr>
        <w:top w:val="none" w:sz="0" w:space="0" w:color="auto"/>
        <w:left w:val="none" w:sz="0" w:space="0" w:color="auto"/>
        <w:bottom w:val="none" w:sz="0" w:space="0" w:color="auto"/>
        <w:right w:val="none" w:sz="0" w:space="0" w:color="auto"/>
      </w:divBdr>
    </w:div>
    <w:div w:id="1815096356">
      <w:bodyDiv w:val="1"/>
      <w:marLeft w:val="0"/>
      <w:marRight w:val="0"/>
      <w:marTop w:val="0"/>
      <w:marBottom w:val="0"/>
      <w:divBdr>
        <w:top w:val="none" w:sz="0" w:space="0" w:color="auto"/>
        <w:left w:val="none" w:sz="0" w:space="0" w:color="auto"/>
        <w:bottom w:val="none" w:sz="0" w:space="0" w:color="auto"/>
        <w:right w:val="none" w:sz="0" w:space="0" w:color="auto"/>
      </w:divBdr>
    </w:div>
    <w:div w:id="1816604478">
      <w:bodyDiv w:val="1"/>
      <w:marLeft w:val="0"/>
      <w:marRight w:val="0"/>
      <w:marTop w:val="0"/>
      <w:marBottom w:val="0"/>
      <w:divBdr>
        <w:top w:val="none" w:sz="0" w:space="0" w:color="auto"/>
        <w:left w:val="none" w:sz="0" w:space="0" w:color="auto"/>
        <w:bottom w:val="none" w:sz="0" w:space="0" w:color="auto"/>
        <w:right w:val="none" w:sz="0" w:space="0" w:color="auto"/>
      </w:divBdr>
    </w:div>
    <w:div w:id="1817142979">
      <w:bodyDiv w:val="1"/>
      <w:marLeft w:val="0"/>
      <w:marRight w:val="0"/>
      <w:marTop w:val="0"/>
      <w:marBottom w:val="0"/>
      <w:divBdr>
        <w:top w:val="none" w:sz="0" w:space="0" w:color="auto"/>
        <w:left w:val="none" w:sz="0" w:space="0" w:color="auto"/>
        <w:bottom w:val="none" w:sz="0" w:space="0" w:color="auto"/>
        <w:right w:val="none" w:sz="0" w:space="0" w:color="auto"/>
      </w:divBdr>
    </w:div>
    <w:div w:id="1819030941">
      <w:bodyDiv w:val="1"/>
      <w:marLeft w:val="0"/>
      <w:marRight w:val="0"/>
      <w:marTop w:val="0"/>
      <w:marBottom w:val="0"/>
      <w:divBdr>
        <w:top w:val="none" w:sz="0" w:space="0" w:color="auto"/>
        <w:left w:val="none" w:sz="0" w:space="0" w:color="auto"/>
        <w:bottom w:val="none" w:sz="0" w:space="0" w:color="auto"/>
        <w:right w:val="none" w:sz="0" w:space="0" w:color="auto"/>
      </w:divBdr>
    </w:div>
    <w:div w:id="1820606611">
      <w:bodyDiv w:val="1"/>
      <w:marLeft w:val="0"/>
      <w:marRight w:val="0"/>
      <w:marTop w:val="0"/>
      <w:marBottom w:val="0"/>
      <w:divBdr>
        <w:top w:val="none" w:sz="0" w:space="0" w:color="auto"/>
        <w:left w:val="none" w:sz="0" w:space="0" w:color="auto"/>
        <w:bottom w:val="none" w:sz="0" w:space="0" w:color="auto"/>
        <w:right w:val="none" w:sz="0" w:space="0" w:color="auto"/>
      </w:divBdr>
    </w:div>
    <w:div w:id="1821069873">
      <w:bodyDiv w:val="1"/>
      <w:marLeft w:val="0"/>
      <w:marRight w:val="0"/>
      <w:marTop w:val="0"/>
      <w:marBottom w:val="0"/>
      <w:divBdr>
        <w:top w:val="none" w:sz="0" w:space="0" w:color="auto"/>
        <w:left w:val="none" w:sz="0" w:space="0" w:color="auto"/>
        <w:bottom w:val="none" w:sz="0" w:space="0" w:color="auto"/>
        <w:right w:val="none" w:sz="0" w:space="0" w:color="auto"/>
      </w:divBdr>
    </w:div>
    <w:div w:id="1821653082">
      <w:bodyDiv w:val="1"/>
      <w:marLeft w:val="0"/>
      <w:marRight w:val="0"/>
      <w:marTop w:val="0"/>
      <w:marBottom w:val="0"/>
      <w:divBdr>
        <w:top w:val="none" w:sz="0" w:space="0" w:color="auto"/>
        <w:left w:val="none" w:sz="0" w:space="0" w:color="auto"/>
        <w:bottom w:val="none" w:sz="0" w:space="0" w:color="auto"/>
        <w:right w:val="none" w:sz="0" w:space="0" w:color="auto"/>
      </w:divBdr>
    </w:div>
    <w:div w:id="1823545440">
      <w:bodyDiv w:val="1"/>
      <w:marLeft w:val="0"/>
      <w:marRight w:val="0"/>
      <w:marTop w:val="0"/>
      <w:marBottom w:val="0"/>
      <w:divBdr>
        <w:top w:val="none" w:sz="0" w:space="0" w:color="auto"/>
        <w:left w:val="none" w:sz="0" w:space="0" w:color="auto"/>
        <w:bottom w:val="none" w:sz="0" w:space="0" w:color="auto"/>
        <w:right w:val="none" w:sz="0" w:space="0" w:color="auto"/>
      </w:divBdr>
    </w:div>
    <w:div w:id="1824740325">
      <w:bodyDiv w:val="1"/>
      <w:marLeft w:val="0"/>
      <w:marRight w:val="0"/>
      <w:marTop w:val="0"/>
      <w:marBottom w:val="0"/>
      <w:divBdr>
        <w:top w:val="none" w:sz="0" w:space="0" w:color="auto"/>
        <w:left w:val="none" w:sz="0" w:space="0" w:color="auto"/>
        <w:bottom w:val="none" w:sz="0" w:space="0" w:color="auto"/>
        <w:right w:val="none" w:sz="0" w:space="0" w:color="auto"/>
      </w:divBdr>
    </w:div>
    <w:div w:id="1825391667">
      <w:bodyDiv w:val="1"/>
      <w:marLeft w:val="0"/>
      <w:marRight w:val="0"/>
      <w:marTop w:val="0"/>
      <w:marBottom w:val="0"/>
      <w:divBdr>
        <w:top w:val="none" w:sz="0" w:space="0" w:color="auto"/>
        <w:left w:val="none" w:sz="0" w:space="0" w:color="auto"/>
        <w:bottom w:val="none" w:sz="0" w:space="0" w:color="auto"/>
        <w:right w:val="none" w:sz="0" w:space="0" w:color="auto"/>
      </w:divBdr>
    </w:div>
    <w:div w:id="1828283998">
      <w:bodyDiv w:val="1"/>
      <w:marLeft w:val="0"/>
      <w:marRight w:val="0"/>
      <w:marTop w:val="0"/>
      <w:marBottom w:val="0"/>
      <w:divBdr>
        <w:top w:val="none" w:sz="0" w:space="0" w:color="auto"/>
        <w:left w:val="none" w:sz="0" w:space="0" w:color="auto"/>
        <w:bottom w:val="none" w:sz="0" w:space="0" w:color="auto"/>
        <w:right w:val="none" w:sz="0" w:space="0" w:color="auto"/>
      </w:divBdr>
    </w:div>
    <w:div w:id="1829056476">
      <w:bodyDiv w:val="1"/>
      <w:marLeft w:val="0"/>
      <w:marRight w:val="0"/>
      <w:marTop w:val="0"/>
      <w:marBottom w:val="0"/>
      <w:divBdr>
        <w:top w:val="none" w:sz="0" w:space="0" w:color="auto"/>
        <w:left w:val="none" w:sz="0" w:space="0" w:color="auto"/>
        <w:bottom w:val="none" w:sz="0" w:space="0" w:color="auto"/>
        <w:right w:val="none" w:sz="0" w:space="0" w:color="auto"/>
      </w:divBdr>
    </w:div>
    <w:div w:id="1829397200">
      <w:bodyDiv w:val="1"/>
      <w:marLeft w:val="0"/>
      <w:marRight w:val="0"/>
      <w:marTop w:val="0"/>
      <w:marBottom w:val="0"/>
      <w:divBdr>
        <w:top w:val="none" w:sz="0" w:space="0" w:color="auto"/>
        <w:left w:val="none" w:sz="0" w:space="0" w:color="auto"/>
        <w:bottom w:val="none" w:sz="0" w:space="0" w:color="auto"/>
        <w:right w:val="none" w:sz="0" w:space="0" w:color="auto"/>
      </w:divBdr>
    </w:div>
    <w:div w:id="1831942070">
      <w:bodyDiv w:val="1"/>
      <w:marLeft w:val="0"/>
      <w:marRight w:val="0"/>
      <w:marTop w:val="0"/>
      <w:marBottom w:val="0"/>
      <w:divBdr>
        <w:top w:val="none" w:sz="0" w:space="0" w:color="auto"/>
        <w:left w:val="none" w:sz="0" w:space="0" w:color="auto"/>
        <w:bottom w:val="none" w:sz="0" w:space="0" w:color="auto"/>
        <w:right w:val="none" w:sz="0" w:space="0" w:color="auto"/>
      </w:divBdr>
    </w:div>
    <w:div w:id="1832259790">
      <w:bodyDiv w:val="1"/>
      <w:marLeft w:val="0"/>
      <w:marRight w:val="0"/>
      <w:marTop w:val="0"/>
      <w:marBottom w:val="0"/>
      <w:divBdr>
        <w:top w:val="none" w:sz="0" w:space="0" w:color="auto"/>
        <w:left w:val="none" w:sz="0" w:space="0" w:color="auto"/>
        <w:bottom w:val="none" w:sz="0" w:space="0" w:color="auto"/>
        <w:right w:val="none" w:sz="0" w:space="0" w:color="auto"/>
      </w:divBdr>
    </w:div>
    <w:div w:id="1837264155">
      <w:bodyDiv w:val="1"/>
      <w:marLeft w:val="0"/>
      <w:marRight w:val="0"/>
      <w:marTop w:val="0"/>
      <w:marBottom w:val="0"/>
      <w:divBdr>
        <w:top w:val="none" w:sz="0" w:space="0" w:color="auto"/>
        <w:left w:val="none" w:sz="0" w:space="0" w:color="auto"/>
        <w:bottom w:val="none" w:sz="0" w:space="0" w:color="auto"/>
        <w:right w:val="none" w:sz="0" w:space="0" w:color="auto"/>
      </w:divBdr>
    </w:div>
    <w:div w:id="1840076122">
      <w:bodyDiv w:val="1"/>
      <w:marLeft w:val="0"/>
      <w:marRight w:val="0"/>
      <w:marTop w:val="0"/>
      <w:marBottom w:val="0"/>
      <w:divBdr>
        <w:top w:val="none" w:sz="0" w:space="0" w:color="auto"/>
        <w:left w:val="none" w:sz="0" w:space="0" w:color="auto"/>
        <w:bottom w:val="none" w:sz="0" w:space="0" w:color="auto"/>
        <w:right w:val="none" w:sz="0" w:space="0" w:color="auto"/>
      </w:divBdr>
    </w:div>
    <w:div w:id="1840346497">
      <w:bodyDiv w:val="1"/>
      <w:marLeft w:val="0"/>
      <w:marRight w:val="0"/>
      <w:marTop w:val="0"/>
      <w:marBottom w:val="0"/>
      <w:divBdr>
        <w:top w:val="none" w:sz="0" w:space="0" w:color="auto"/>
        <w:left w:val="none" w:sz="0" w:space="0" w:color="auto"/>
        <w:bottom w:val="none" w:sz="0" w:space="0" w:color="auto"/>
        <w:right w:val="none" w:sz="0" w:space="0" w:color="auto"/>
      </w:divBdr>
    </w:div>
    <w:div w:id="1840387048">
      <w:bodyDiv w:val="1"/>
      <w:marLeft w:val="0"/>
      <w:marRight w:val="0"/>
      <w:marTop w:val="0"/>
      <w:marBottom w:val="0"/>
      <w:divBdr>
        <w:top w:val="none" w:sz="0" w:space="0" w:color="auto"/>
        <w:left w:val="none" w:sz="0" w:space="0" w:color="auto"/>
        <w:bottom w:val="none" w:sz="0" w:space="0" w:color="auto"/>
        <w:right w:val="none" w:sz="0" w:space="0" w:color="auto"/>
      </w:divBdr>
    </w:div>
    <w:div w:id="1841575534">
      <w:bodyDiv w:val="1"/>
      <w:marLeft w:val="0"/>
      <w:marRight w:val="0"/>
      <w:marTop w:val="0"/>
      <w:marBottom w:val="0"/>
      <w:divBdr>
        <w:top w:val="none" w:sz="0" w:space="0" w:color="auto"/>
        <w:left w:val="none" w:sz="0" w:space="0" w:color="auto"/>
        <w:bottom w:val="none" w:sz="0" w:space="0" w:color="auto"/>
        <w:right w:val="none" w:sz="0" w:space="0" w:color="auto"/>
      </w:divBdr>
    </w:div>
    <w:div w:id="1845363876">
      <w:bodyDiv w:val="1"/>
      <w:marLeft w:val="0"/>
      <w:marRight w:val="0"/>
      <w:marTop w:val="0"/>
      <w:marBottom w:val="0"/>
      <w:divBdr>
        <w:top w:val="none" w:sz="0" w:space="0" w:color="auto"/>
        <w:left w:val="none" w:sz="0" w:space="0" w:color="auto"/>
        <w:bottom w:val="none" w:sz="0" w:space="0" w:color="auto"/>
        <w:right w:val="none" w:sz="0" w:space="0" w:color="auto"/>
      </w:divBdr>
    </w:div>
    <w:div w:id="1845515556">
      <w:bodyDiv w:val="1"/>
      <w:marLeft w:val="0"/>
      <w:marRight w:val="0"/>
      <w:marTop w:val="0"/>
      <w:marBottom w:val="0"/>
      <w:divBdr>
        <w:top w:val="none" w:sz="0" w:space="0" w:color="auto"/>
        <w:left w:val="none" w:sz="0" w:space="0" w:color="auto"/>
        <w:bottom w:val="none" w:sz="0" w:space="0" w:color="auto"/>
        <w:right w:val="none" w:sz="0" w:space="0" w:color="auto"/>
      </w:divBdr>
    </w:div>
    <w:div w:id="1845582493">
      <w:bodyDiv w:val="1"/>
      <w:marLeft w:val="0"/>
      <w:marRight w:val="0"/>
      <w:marTop w:val="0"/>
      <w:marBottom w:val="0"/>
      <w:divBdr>
        <w:top w:val="none" w:sz="0" w:space="0" w:color="auto"/>
        <w:left w:val="none" w:sz="0" w:space="0" w:color="auto"/>
        <w:bottom w:val="none" w:sz="0" w:space="0" w:color="auto"/>
        <w:right w:val="none" w:sz="0" w:space="0" w:color="auto"/>
      </w:divBdr>
    </w:div>
    <w:div w:id="1847092052">
      <w:bodyDiv w:val="1"/>
      <w:marLeft w:val="0"/>
      <w:marRight w:val="0"/>
      <w:marTop w:val="0"/>
      <w:marBottom w:val="0"/>
      <w:divBdr>
        <w:top w:val="none" w:sz="0" w:space="0" w:color="auto"/>
        <w:left w:val="none" w:sz="0" w:space="0" w:color="auto"/>
        <w:bottom w:val="none" w:sz="0" w:space="0" w:color="auto"/>
        <w:right w:val="none" w:sz="0" w:space="0" w:color="auto"/>
      </w:divBdr>
    </w:div>
    <w:div w:id="1848862502">
      <w:bodyDiv w:val="1"/>
      <w:marLeft w:val="0"/>
      <w:marRight w:val="0"/>
      <w:marTop w:val="0"/>
      <w:marBottom w:val="0"/>
      <w:divBdr>
        <w:top w:val="none" w:sz="0" w:space="0" w:color="auto"/>
        <w:left w:val="none" w:sz="0" w:space="0" w:color="auto"/>
        <w:bottom w:val="none" w:sz="0" w:space="0" w:color="auto"/>
        <w:right w:val="none" w:sz="0" w:space="0" w:color="auto"/>
      </w:divBdr>
    </w:div>
    <w:div w:id="1849950694">
      <w:bodyDiv w:val="1"/>
      <w:marLeft w:val="0"/>
      <w:marRight w:val="0"/>
      <w:marTop w:val="0"/>
      <w:marBottom w:val="0"/>
      <w:divBdr>
        <w:top w:val="none" w:sz="0" w:space="0" w:color="auto"/>
        <w:left w:val="none" w:sz="0" w:space="0" w:color="auto"/>
        <w:bottom w:val="none" w:sz="0" w:space="0" w:color="auto"/>
        <w:right w:val="none" w:sz="0" w:space="0" w:color="auto"/>
      </w:divBdr>
    </w:div>
    <w:div w:id="1851485246">
      <w:bodyDiv w:val="1"/>
      <w:marLeft w:val="0"/>
      <w:marRight w:val="0"/>
      <w:marTop w:val="0"/>
      <w:marBottom w:val="0"/>
      <w:divBdr>
        <w:top w:val="none" w:sz="0" w:space="0" w:color="auto"/>
        <w:left w:val="none" w:sz="0" w:space="0" w:color="auto"/>
        <w:bottom w:val="none" w:sz="0" w:space="0" w:color="auto"/>
        <w:right w:val="none" w:sz="0" w:space="0" w:color="auto"/>
      </w:divBdr>
    </w:div>
    <w:div w:id="1851993714">
      <w:bodyDiv w:val="1"/>
      <w:marLeft w:val="0"/>
      <w:marRight w:val="0"/>
      <w:marTop w:val="0"/>
      <w:marBottom w:val="0"/>
      <w:divBdr>
        <w:top w:val="none" w:sz="0" w:space="0" w:color="auto"/>
        <w:left w:val="none" w:sz="0" w:space="0" w:color="auto"/>
        <w:bottom w:val="none" w:sz="0" w:space="0" w:color="auto"/>
        <w:right w:val="none" w:sz="0" w:space="0" w:color="auto"/>
      </w:divBdr>
    </w:div>
    <w:div w:id="1852445989">
      <w:bodyDiv w:val="1"/>
      <w:marLeft w:val="0"/>
      <w:marRight w:val="0"/>
      <w:marTop w:val="0"/>
      <w:marBottom w:val="0"/>
      <w:divBdr>
        <w:top w:val="none" w:sz="0" w:space="0" w:color="auto"/>
        <w:left w:val="none" w:sz="0" w:space="0" w:color="auto"/>
        <w:bottom w:val="none" w:sz="0" w:space="0" w:color="auto"/>
        <w:right w:val="none" w:sz="0" w:space="0" w:color="auto"/>
      </w:divBdr>
    </w:div>
    <w:div w:id="1852648664">
      <w:bodyDiv w:val="1"/>
      <w:marLeft w:val="0"/>
      <w:marRight w:val="0"/>
      <w:marTop w:val="0"/>
      <w:marBottom w:val="0"/>
      <w:divBdr>
        <w:top w:val="none" w:sz="0" w:space="0" w:color="auto"/>
        <w:left w:val="none" w:sz="0" w:space="0" w:color="auto"/>
        <w:bottom w:val="none" w:sz="0" w:space="0" w:color="auto"/>
        <w:right w:val="none" w:sz="0" w:space="0" w:color="auto"/>
      </w:divBdr>
    </w:div>
    <w:div w:id="1857960691">
      <w:bodyDiv w:val="1"/>
      <w:marLeft w:val="0"/>
      <w:marRight w:val="0"/>
      <w:marTop w:val="0"/>
      <w:marBottom w:val="0"/>
      <w:divBdr>
        <w:top w:val="none" w:sz="0" w:space="0" w:color="auto"/>
        <w:left w:val="none" w:sz="0" w:space="0" w:color="auto"/>
        <w:bottom w:val="none" w:sz="0" w:space="0" w:color="auto"/>
        <w:right w:val="none" w:sz="0" w:space="0" w:color="auto"/>
      </w:divBdr>
    </w:div>
    <w:div w:id="1858735474">
      <w:bodyDiv w:val="1"/>
      <w:marLeft w:val="0"/>
      <w:marRight w:val="0"/>
      <w:marTop w:val="0"/>
      <w:marBottom w:val="0"/>
      <w:divBdr>
        <w:top w:val="none" w:sz="0" w:space="0" w:color="auto"/>
        <w:left w:val="none" w:sz="0" w:space="0" w:color="auto"/>
        <w:bottom w:val="none" w:sz="0" w:space="0" w:color="auto"/>
        <w:right w:val="none" w:sz="0" w:space="0" w:color="auto"/>
      </w:divBdr>
    </w:div>
    <w:div w:id="1859007833">
      <w:bodyDiv w:val="1"/>
      <w:marLeft w:val="0"/>
      <w:marRight w:val="0"/>
      <w:marTop w:val="0"/>
      <w:marBottom w:val="0"/>
      <w:divBdr>
        <w:top w:val="none" w:sz="0" w:space="0" w:color="auto"/>
        <w:left w:val="none" w:sz="0" w:space="0" w:color="auto"/>
        <w:bottom w:val="none" w:sz="0" w:space="0" w:color="auto"/>
        <w:right w:val="none" w:sz="0" w:space="0" w:color="auto"/>
      </w:divBdr>
    </w:div>
    <w:div w:id="1860850658">
      <w:bodyDiv w:val="1"/>
      <w:marLeft w:val="0"/>
      <w:marRight w:val="0"/>
      <w:marTop w:val="0"/>
      <w:marBottom w:val="0"/>
      <w:divBdr>
        <w:top w:val="none" w:sz="0" w:space="0" w:color="auto"/>
        <w:left w:val="none" w:sz="0" w:space="0" w:color="auto"/>
        <w:bottom w:val="none" w:sz="0" w:space="0" w:color="auto"/>
        <w:right w:val="none" w:sz="0" w:space="0" w:color="auto"/>
      </w:divBdr>
    </w:div>
    <w:div w:id="1862086242">
      <w:bodyDiv w:val="1"/>
      <w:marLeft w:val="0"/>
      <w:marRight w:val="0"/>
      <w:marTop w:val="0"/>
      <w:marBottom w:val="0"/>
      <w:divBdr>
        <w:top w:val="none" w:sz="0" w:space="0" w:color="auto"/>
        <w:left w:val="none" w:sz="0" w:space="0" w:color="auto"/>
        <w:bottom w:val="none" w:sz="0" w:space="0" w:color="auto"/>
        <w:right w:val="none" w:sz="0" w:space="0" w:color="auto"/>
      </w:divBdr>
    </w:div>
    <w:div w:id="1862621692">
      <w:bodyDiv w:val="1"/>
      <w:marLeft w:val="0"/>
      <w:marRight w:val="0"/>
      <w:marTop w:val="0"/>
      <w:marBottom w:val="0"/>
      <w:divBdr>
        <w:top w:val="none" w:sz="0" w:space="0" w:color="auto"/>
        <w:left w:val="none" w:sz="0" w:space="0" w:color="auto"/>
        <w:bottom w:val="none" w:sz="0" w:space="0" w:color="auto"/>
        <w:right w:val="none" w:sz="0" w:space="0" w:color="auto"/>
      </w:divBdr>
    </w:div>
    <w:div w:id="1865747137">
      <w:bodyDiv w:val="1"/>
      <w:marLeft w:val="0"/>
      <w:marRight w:val="0"/>
      <w:marTop w:val="0"/>
      <w:marBottom w:val="0"/>
      <w:divBdr>
        <w:top w:val="none" w:sz="0" w:space="0" w:color="auto"/>
        <w:left w:val="none" w:sz="0" w:space="0" w:color="auto"/>
        <w:bottom w:val="none" w:sz="0" w:space="0" w:color="auto"/>
        <w:right w:val="none" w:sz="0" w:space="0" w:color="auto"/>
      </w:divBdr>
    </w:div>
    <w:div w:id="1866476538">
      <w:bodyDiv w:val="1"/>
      <w:marLeft w:val="0"/>
      <w:marRight w:val="0"/>
      <w:marTop w:val="0"/>
      <w:marBottom w:val="0"/>
      <w:divBdr>
        <w:top w:val="none" w:sz="0" w:space="0" w:color="auto"/>
        <w:left w:val="none" w:sz="0" w:space="0" w:color="auto"/>
        <w:bottom w:val="none" w:sz="0" w:space="0" w:color="auto"/>
        <w:right w:val="none" w:sz="0" w:space="0" w:color="auto"/>
      </w:divBdr>
    </w:div>
    <w:div w:id="1867135084">
      <w:bodyDiv w:val="1"/>
      <w:marLeft w:val="0"/>
      <w:marRight w:val="0"/>
      <w:marTop w:val="0"/>
      <w:marBottom w:val="0"/>
      <w:divBdr>
        <w:top w:val="none" w:sz="0" w:space="0" w:color="auto"/>
        <w:left w:val="none" w:sz="0" w:space="0" w:color="auto"/>
        <w:bottom w:val="none" w:sz="0" w:space="0" w:color="auto"/>
        <w:right w:val="none" w:sz="0" w:space="0" w:color="auto"/>
      </w:divBdr>
    </w:div>
    <w:div w:id="1868061125">
      <w:bodyDiv w:val="1"/>
      <w:marLeft w:val="0"/>
      <w:marRight w:val="0"/>
      <w:marTop w:val="0"/>
      <w:marBottom w:val="0"/>
      <w:divBdr>
        <w:top w:val="none" w:sz="0" w:space="0" w:color="auto"/>
        <w:left w:val="none" w:sz="0" w:space="0" w:color="auto"/>
        <w:bottom w:val="none" w:sz="0" w:space="0" w:color="auto"/>
        <w:right w:val="none" w:sz="0" w:space="0" w:color="auto"/>
      </w:divBdr>
    </w:div>
    <w:div w:id="1871142922">
      <w:bodyDiv w:val="1"/>
      <w:marLeft w:val="0"/>
      <w:marRight w:val="0"/>
      <w:marTop w:val="0"/>
      <w:marBottom w:val="0"/>
      <w:divBdr>
        <w:top w:val="none" w:sz="0" w:space="0" w:color="auto"/>
        <w:left w:val="none" w:sz="0" w:space="0" w:color="auto"/>
        <w:bottom w:val="none" w:sz="0" w:space="0" w:color="auto"/>
        <w:right w:val="none" w:sz="0" w:space="0" w:color="auto"/>
      </w:divBdr>
    </w:div>
    <w:div w:id="1871454513">
      <w:bodyDiv w:val="1"/>
      <w:marLeft w:val="0"/>
      <w:marRight w:val="0"/>
      <w:marTop w:val="0"/>
      <w:marBottom w:val="0"/>
      <w:divBdr>
        <w:top w:val="none" w:sz="0" w:space="0" w:color="auto"/>
        <w:left w:val="none" w:sz="0" w:space="0" w:color="auto"/>
        <w:bottom w:val="none" w:sz="0" w:space="0" w:color="auto"/>
        <w:right w:val="none" w:sz="0" w:space="0" w:color="auto"/>
      </w:divBdr>
    </w:div>
    <w:div w:id="1871608540">
      <w:bodyDiv w:val="1"/>
      <w:marLeft w:val="0"/>
      <w:marRight w:val="0"/>
      <w:marTop w:val="0"/>
      <w:marBottom w:val="0"/>
      <w:divBdr>
        <w:top w:val="none" w:sz="0" w:space="0" w:color="auto"/>
        <w:left w:val="none" w:sz="0" w:space="0" w:color="auto"/>
        <w:bottom w:val="none" w:sz="0" w:space="0" w:color="auto"/>
        <w:right w:val="none" w:sz="0" w:space="0" w:color="auto"/>
      </w:divBdr>
    </w:div>
    <w:div w:id="1873298665">
      <w:bodyDiv w:val="1"/>
      <w:marLeft w:val="0"/>
      <w:marRight w:val="0"/>
      <w:marTop w:val="0"/>
      <w:marBottom w:val="0"/>
      <w:divBdr>
        <w:top w:val="none" w:sz="0" w:space="0" w:color="auto"/>
        <w:left w:val="none" w:sz="0" w:space="0" w:color="auto"/>
        <w:bottom w:val="none" w:sz="0" w:space="0" w:color="auto"/>
        <w:right w:val="none" w:sz="0" w:space="0" w:color="auto"/>
      </w:divBdr>
    </w:div>
    <w:div w:id="1876961403">
      <w:bodyDiv w:val="1"/>
      <w:marLeft w:val="0"/>
      <w:marRight w:val="0"/>
      <w:marTop w:val="0"/>
      <w:marBottom w:val="0"/>
      <w:divBdr>
        <w:top w:val="none" w:sz="0" w:space="0" w:color="auto"/>
        <w:left w:val="none" w:sz="0" w:space="0" w:color="auto"/>
        <w:bottom w:val="none" w:sz="0" w:space="0" w:color="auto"/>
        <w:right w:val="none" w:sz="0" w:space="0" w:color="auto"/>
      </w:divBdr>
    </w:div>
    <w:div w:id="1881505518">
      <w:bodyDiv w:val="1"/>
      <w:marLeft w:val="0"/>
      <w:marRight w:val="0"/>
      <w:marTop w:val="0"/>
      <w:marBottom w:val="0"/>
      <w:divBdr>
        <w:top w:val="none" w:sz="0" w:space="0" w:color="auto"/>
        <w:left w:val="none" w:sz="0" w:space="0" w:color="auto"/>
        <w:bottom w:val="none" w:sz="0" w:space="0" w:color="auto"/>
        <w:right w:val="none" w:sz="0" w:space="0" w:color="auto"/>
      </w:divBdr>
    </w:div>
    <w:div w:id="1881816402">
      <w:bodyDiv w:val="1"/>
      <w:marLeft w:val="0"/>
      <w:marRight w:val="0"/>
      <w:marTop w:val="0"/>
      <w:marBottom w:val="0"/>
      <w:divBdr>
        <w:top w:val="none" w:sz="0" w:space="0" w:color="auto"/>
        <w:left w:val="none" w:sz="0" w:space="0" w:color="auto"/>
        <w:bottom w:val="none" w:sz="0" w:space="0" w:color="auto"/>
        <w:right w:val="none" w:sz="0" w:space="0" w:color="auto"/>
      </w:divBdr>
    </w:div>
    <w:div w:id="1882938713">
      <w:bodyDiv w:val="1"/>
      <w:marLeft w:val="0"/>
      <w:marRight w:val="0"/>
      <w:marTop w:val="0"/>
      <w:marBottom w:val="0"/>
      <w:divBdr>
        <w:top w:val="none" w:sz="0" w:space="0" w:color="auto"/>
        <w:left w:val="none" w:sz="0" w:space="0" w:color="auto"/>
        <w:bottom w:val="none" w:sz="0" w:space="0" w:color="auto"/>
        <w:right w:val="none" w:sz="0" w:space="0" w:color="auto"/>
      </w:divBdr>
    </w:div>
    <w:div w:id="1891844062">
      <w:bodyDiv w:val="1"/>
      <w:marLeft w:val="0"/>
      <w:marRight w:val="0"/>
      <w:marTop w:val="0"/>
      <w:marBottom w:val="0"/>
      <w:divBdr>
        <w:top w:val="none" w:sz="0" w:space="0" w:color="auto"/>
        <w:left w:val="none" w:sz="0" w:space="0" w:color="auto"/>
        <w:bottom w:val="none" w:sz="0" w:space="0" w:color="auto"/>
        <w:right w:val="none" w:sz="0" w:space="0" w:color="auto"/>
      </w:divBdr>
    </w:div>
    <w:div w:id="1891919689">
      <w:bodyDiv w:val="1"/>
      <w:marLeft w:val="0"/>
      <w:marRight w:val="0"/>
      <w:marTop w:val="0"/>
      <w:marBottom w:val="0"/>
      <w:divBdr>
        <w:top w:val="none" w:sz="0" w:space="0" w:color="auto"/>
        <w:left w:val="none" w:sz="0" w:space="0" w:color="auto"/>
        <w:bottom w:val="none" w:sz="0" w:space="0" w:color="auto"/>
        <w:right w:val="none" w:sz="0" w:space="0" w:color="auto"/>
      </w:divBdr>
    </w:div>
    <w:div w:id="1893425783">
      <w:bodyDiv w:val="1"/>
      <w:marLeft w:val="0"/>
      <w:marRight w:val="0"/>
      <w:marTop w:val="0"/>
      <w:marBottom w:val="0"/>
      <w:divBdr>
        <w:top w:val="none" w:sz="0" w:space="0" w:color="auto"/>
        <w:left w:val="none" w:sz="0" w:space="0" w:color="auto"/>
        <w:bottom w:val="none" w:sz="0" w:space="0" w:color="auto"/>
        <w:right w:val="none" w:sz="0" w:space="0" w:color="auto"/>
      </w:divBdr>
    </w:div>
    <w:div w:id="1893999973">
      <w:bodyDiv w:val="1"/>
      <w:marLeft w:val="0"/>
      <w:marRight w:val="0"/>
      <w:marTop w:val="0"/>
      <w:marBottom w:val="0"/>
      <w:divBdr>
        <w:top w:val="none" w:sz="0" w:space="0" w:color="auto"/>
        <w:left w:val="none" w:sz="0" w:space="0" w:color="auto"/>
        <w:bottom w:val="none" w:sz="0" w:space="0" w:color="auto"/>
        <w:right w:val="none" w:sz="0" w:space="0" w:color="auto"/>
      </w:divBdr>
    </w:div>
    <w:div w:id="1894198684">
      <w:bodyDiv w:val="1"/>
      <w:marLeft w:val="0"/>
      <w:marRight w:val="0"/>
      <w:marTop w:val="0"/>
      <w:marBottom w:val="0"/>
      <w:divBdr>
        <w:top w:val="none" w:sz="0" w:space="0" w:color="auto"/>
        <w:left w:val="none" w:sz="0" w:space="0" w:color="auto"/>
        <w:bottom w:val="none" w:sz="0" w:space="0" w:color="auto"/>
        <w:right w:val="none" w:sz="0" w:space="0" w:color="auto"/>
      </w:divBdr>
    </w:div>
    <w:div w:id="1895043842">
      <w:bodyDiv w:val="1"/>
      <w:marLeft w:val="0"/>
      <w:marRight w:val="0"/>
      <w:marTop w:val="0"/>
      <w:marBottom w:val="0"/>
      <w:divBdr>
        <w:top w:val="none" w:sz="0" w:space="0" w:color="auto"/>
        <w:left w:val="none" w:sz="0" w:space="0" w:color="auto"/>
        <w:bottom w:val="none" w:sz="0" w:space="0" w:color="auto"/>
        <w:right w:val="none" w:sz="0" w:space="0" w:color="auto"/>
      </w:divBdr>
    </w:div>
    <w:div w:id="1895922138">
      <w:bodyDiv w:val="1"/>
      <w:marLeft w:val="0"/>
      <w:marRight w:val="0"/>
      <w:marTop w:val="0"/>
      <w:marBottom w:val="0"/>
      <w:divBdr>
        <w:top w:val="none" w:sz="0" w:space="0" w:color="auto"/>
        <w:left w:val="none" w:sz="0" w:space="0" w:color="auto"/>
        <w:bottom w:val="none" w:sz="0" w:space="0" w:color="auto"/>
        <w:right w:val="none" w:sz="0" w:space="0" w:color="auto"/>
      </w:divBdr>
    </w:div>
    <w:div w:id="1896160717">
      <w:bodyDiv w:val="1"/>
      <w:marLeft w:val="0"/>
      <w:marRight w:val="0"/>
      <w:marTop w:val="0"/>
      <w:marBottom w:val="0"/>
      <w:divBdr>
        <w:top w:val="none" w:sz="0" w:space="0" w:color="auto"/>
        <w:left w:val="none" w:sz="0" w:space="0" w:color="auto"/>
        <w:bottom w:val="none" w:sz="0" w:space="0" w:color="auto"/>
        <w:right w:val="none" w:sz="0" w:space="0" w:color="auto"/>
      </w:divBdr>
    </w:div>
    <w:div w:id="1898860139">
      <w:bodyDiv w:val="1"/>
      <w:marLeft w:val="0"/>
      <w:marRight w:val="0"/>
      <w:marTop w:val="0"/>
      <w:marBottom w:val="0"/>
      <w:divBdr>
        <w:top w:val="none" w:sz="0" w:space="0" w:color="auto"/>
        <w:left w:val="none" w:sz="0" w:space="0" w:color="auto"/>
        <w:bottom w:val="none" w:sz="0" w:space="0" w:color="auto"/>
        <w:right w:val="none" w:sz="0" w:space="0" w:color="auto"/>
      </w:divBdr>
    </w:div>
    <w:div w:id="1898936141">
      <w:bodyDiv w:val="1"/>
      <w:marLeft w:val="0"/>
      <w:marRight w:val="0"/>
      <w:marTop w:val="0"/>
      <w:marBottom w:val="0"/>
      <w:divBdr>
        <w:top w:val="none" w:sz="0" w:space="0" w:color="auto"/>
        <w:left w:val="none" w:sz="0" w:space="0" w:color="auto"/>
        <w:bottom w:val="none" w:sz="0" w:space="0" w:color="auto"/>
        <w:right w:val="none" w:sz="0" w:space="0" w:color="auto"/>
      </w:divBdr>
    </w:div>
    <w:div w:id="1899127778">
      <w:bodyDiv w:val="1"/>
      <w:marLeft w:val="0"/>
      <w:marRight w:val="0"/>
      <w:marTop w:val="0"/>
      <w:marBottom w:val="0"/>
      <w:divBdr>
        <w:top w:val="none" w:sz="0" w:space="0" w:color="auto"/>
        <w:left w:val="none" w:sz="0" w:space="0" w:color="auto"/>
        <w:bottom w:val="none" w:sz="0" w:space="0" w:color="auto"/>
        <w:right w:val="none" w:sz="0" w:space="0" w:color="auto"/>
      </w:divBdr>
    </w:div>
    <w:div w:id="1904443046">
      <w:bodyDiv w:val="1"/>
      <w:marLeft w:val="0"/>
      <w:marRight w:val="0"/>
      <w:marTop w:val="0"/>
      <w:marBottom w:val="0"/>
      <w:divBdr>
        <w:top w:val="none" w:sz="0" w:space="0" w:color="auto"/>
        <w:left w:val="none" w:sz="0" w:space="0" w:color="auto"/>
        <w:bottom w:val="none" w:sz="0" w:space="0" w:color="auto"/>
        <w:right w:val="none" w:sz="0" w:space="0" w:color="auto"/>
      </w:divBdr>
    </w:div>
    <w:div w:id="1908417444">
      <w:bodyDiv w:val="1"/>
      <w:marLeft w:val="0"/>
      <w:marRight w:val="0"/>
      <w:marTop w:val="0"/>
      <w:marBottom w:val="0"/>
      <w:divBdr>
        <w:top w:val="none" w:sz="0" w:space="0" w:color="auto"/>
        <w:left w:val="none" w:sz="0" w:space="0" w:color="auto"/>
        <w:bottom w:val="none" w:sz="0" w:space="0" w:color="auto"/>
        <w:right w:val="none" w:sz="0" w:space="0" w:color="auto"/>
      </w:divBdr>
    </w:div>
    <w:div w:id="1908808005">
      <w:bodyDiv w:val="1"/>
      <w:marLeft w:val="0"/>
      <w:marRight w:val="0"/>
      <w:marTop w:val="0"/>
      <w:marBottom w:val="0"/>
      <w:divBdr>
        <w:top w:val="none" w:sz="0" w:space="0" w:color="auto"/>
        <w:left w:val="none" w:sz="0" w:space="0" w:color="auto"/>
        <w:bottom w:val="none" w:sz="0" w:space="0" w:color="auto"/>
        <w:right w:val="none" w:sz="0" w:space="0" w:color="auto"/>
      </w:divBdr>
    </w:div>
    <w:div w:id="1910455906">
      <w:bodyDiv w:val="1"/>
      <w:marLeft w:val="0"/>
      <w:marRight w:val="0"/>
      <w:marTop w:val="0"/>
      <w:marBottom w:val="0"/>
      <w:divBdr>
        <w:top w:val="none" w:sz="0" w:space="0" w:color="auto"/>
        <w:left w:val="none" w:sz="0" w:space="0" w:color="auto"/>
        <w:bottom w:val="none" w:sz="0" w:space="0" w:color="auto"/>
        <w:right w:val="none" w:sz="0" w:space="0" w:color="auto"/>
      </w:divBdr>
    </w:div>
    <w:div w:id="1911111303">
      <w:bodyDiv w:val="1"/>
      <w:marLeft w:val="0"/>
      <w:marRight w:val="0"/>
      <w:marTop w:val="0"/>
      <w:marBottom w:val="0"/>
      <w:divBdr>
        <w:top w:val="none" w:sz="0" w:space="0" w:color="auto"/>
        <w:left w:val="none" w:sz="0" w:space="0" w:color="auto"/>
        <w:bottom w:val="none" w:sz="0" w:space="0" w:color="auto"/>
        <w:right w:val="none" w:sz="0" w:space="0" w:color="auto"/>
      </w:divBdr>
    </w:div>
    <w:div w:id="1911453975">
      <w:bodyDiv w:val="1"/>
      <w:marLeft w:val="0"/>
      <w:marRight w:val="0"/>
      <w:marTop w:val="0"/>
      <w:marBottom w:val="0"/>
      <w:divBdr>
        <w:top w:val="none" w:sz="0" w:space="0" w:color="auto"/>
        <w:left w:val="none" w:sz="0" w:space="0" w:color="auto"/>
        <w:bottom w:val="none" w:sz="0" w:space="0" w:color="auto"/>
        <w:right w:val="none" w:sz="0" w:space="0" w:color="auto"/>
      </w:divBdr>
    </w:div>
    <w:div w:id="1911888776">
      <w:bodyDiv w:val="1"/>
      <w:marLeft w:val="0"/>
      <w:marRight w:val="0"/>
      <w:marTop w:val="0"/>
      <w:marBottom w:val="0"/>
      <w:divBdr>
        <w:top w:val="none" w:sz="0" w:space="0" w:color="auto"/>
        <w:left w:val="none" w:sz="0" w:space="0" w:color="auto"/>
        <w:bottom w:val="none" w:sz="0" w:space="0" w:color="auto"/>
        <w:right w:val="none" w:sz="0" w:space="0" w:color="auto"/>
      </w:divBdr>
    </w:div>
    <w:div w:id="1912304967">
      <w:bodyDiv w:val="1"/>
      <w:marLeft w:val="0"/>
      <w:marRight w:val="0"/>
      <w:marTop w:val="0"/>
      <w:marBottom w:val="0"/>
      <w:divBdr>
        <w:top w:val="none" w:sz="0" w:space="0" w:color="auto"/>
        <w:left w:val="none" w:sz="0" w:space="0" w:color="auto"/>
        <w:bottom w:val="none" w:sz="0" w:space="0" w:color="auto"/>
        <w:right w:val="none" w:sz="0" w:space="0" w:color="auto"/>
      </w:divBdr>
    </w:div>
    <w:div w:id="1915162111">
      <w:bodyDiv w:val="1"/>
      <w:marLeft w:val="0"/>
      <w:marRight w:val="0"/>
      <w:marTop w:val="0"/>
      <w:marBottom w:val="0"/>
      <w:divBdr>
        <w:top w:val="none" w:sz="0" w:space="0" w:color="auto"/>
        <w:left w:val="none" w:sz="0" w:space="0" w:color="auto"/>
        <w:bottom w:val="none" w:sz="0" w:space="0" w:color="auto"/>
        <w:right w:val="none" w:sz="0" w:space="0" w:color="auto"/>
      </w:divBdr>
    </w:div>
    <w:div w:id="1915890092">
      <w:bodyDiv w:val="1"/>
      <w:marLeft w:val="0"/>
      <w:marRight w:val="0"/>
      <w:marTop w:val="0"/>
      <w:marBottom w:val="0"/>
      <w:divBdr>
        <w:top w:val="none" w:sz="0" w:space="0" w:color="auto"/>
        <w:left w:val="none" w:sz="0" w:space="0" w:color="auto"/>
        <w:bottom w:val="none" w:sz="0" w:space="0" w:color="auto"/>
        <w:right w:val="none" w:sz="0" w:space="0" w:color="auto"/>
      </w:divBdr>
    </w:div>
    <w:div w:id="1916282940">
      <w:bodyDiv w:val="1"/>
      <w:marLeft w:val="0"/>
      <w:marRight w:val="0"/>
      <w:marTop w:val="0"/>
      <w:marBottom w:val="0"/>
      <w:divBdr>
        <w:top w:val="none" w:sz="0" w:space="0" w:color="auto"/>
        <w:left w:val="none" w:sz="0" w:space="0" w:color="auto"/>
        <w:bottom w:val="none" w:sz="0" w:space="0" w:color="auto"/>
        <w:right w:val="none" w:sz="0" w:space="0" w:color="auto"/>
      </w:divBdr>
    </w:div>
    <w:div w:id="1917666895">
      <w:bodyDiv w:val="1"/>
      <w:marLeft w:val="0"/>
      <w:marRight w:val="0"/>
      <w:marTop w:val="0"/>
      <w:marBottom w:val="0"/>
      <w:divBdr>
        <w:top w:val="none" w:sz="0" w:space="0" w:color="auto"/>
        <w:left w:val="none" w:sz="0" w:space="0" w:color="auto"/>
        <w:bottom w:val="none" w:sz="0" w:space="0" w:color="auto"/>
        <w:right w:val="none" w:sz="0" w:space="0" w:color="auto"/>
      </w:divBdr>
    </w:div>
    <w:div w:id="1917939487">
      <w:bodyDiv w:val="1"/>
      <w:marLeft w:val="0"/>
      <w:marRight w:val="0"/>
      <w:marTop w:val="0"/>
      <w:marBottom w:val="0"/>
      <w:divBdr>
        <w:top w:val="none" w:sz="0" w:space="0" w:color="auto"/>
        <w:left w:val="none" w:sz="0" w:space="0" w:color="auto"/>
        <w:bottom w:val="none" w:sz="0" w:space="0" w:color="auto"/>
        <w:right w:val="none" w:sz="0" w:space="0" w:color="auto"/>
      </w:divBdr>
    </w:div>
    <w:div w:id="1920406926">
      <w:bodyDiv w:val="1"/>
      <w:marLeft w:val="0"/>
      <w:marRight w:val="0"/>
      <w:marTop w:val="0"/>
      <w:marBottom w:val="0"/>
      <w:divBdr>
        <w:top w:val="none" w:sz="0" w:space="0" w:color="auto"/>
        <w:left w:val="none" w:sz="0" w:space="0" w:color="auto"/>
        <w:bottom w:val="none" w:sz="0" w:space="0" w:color="auto"/>
        <w:right w:val="none" w:sz="0" w:space="0" w:color="auto"/>
      </w:divBdr>
    </w:div>
    <w:div w:id="1921404655">
      <w:bodyDiv w:val="1"/>
      <w:marLeft w:val="0"/>
      <w:marRight w:val="0"/>
      <w:marTop w:val="0"/>
      <w:marBottom w:val="0"/>
      <w:divBdr>
        <w:top w:val="none" w:sz="0" w:space="0" w:color="auto"/>
        <w:left w:val="none" w:sz="0" w:space="0" w:color="auto"/>
        <w:bottom w:val="none" w:sz="0" w:space="0" w:color="auto"/>
        <w:right w:val="none" w:sz="0" w:space="0" w:color="auto"/>
      </w:divBdr>
    </w:div>
    <w:div w:id="1923029661">
      <w:bodyDiv w:val="1"/>
      <w:marLeft w:val="0"/>
      <w:marRight w:val="0"/>
      <w:marTop w:val="0"/>
      <w:marBottom w:val="0"/>
      <w:divBdr>
        <w:top w:val="none" w:sz="0" w:space="0" w:color="auto"/>
        <w:left w:val="none" w:sz="0" w:space="0" w:color="auto"/>
        <w:bottom w:val="none" w:sz="0" w:space="0" w:color="auto"/>
        <w:right w:val="none" w:sz="0" w:space="0" w:color="auto"/>
      </w:divBdr>
    </w:div>
    <w:div w:id="1924100932">
      <w:bodyDiv w:val="1"/>
      <w:marLeft w:val="0"/>
      <w:marRight w:val="0"/>
      <w:marTop w:val="0"/>
      <w:marBottom w:val="0"/>
      <w:divBdr>
        <w:top w:val="none" w:sz="0" w:space="0" w:color="auto"/>
        <w:left w:val="none" w:sz="0" w:space="0" w:color="auto"/>
        <w:bottom w:val="none" w:sz="0" w:space="0" w:color="auto"/>
        <w:right w:val="none" w:sz="0" w:space="0" w:color="auto"/>
      </w:divBdr>
    </w:div>
    <w:div w:id="1924610217">
      <w:bodyDiv w:val="1"/>
      <w:marLeft w:val="0"/>
      <w:marRight w:val="0"/>
      <w:marTop w:val="0"/>
      <w:marBottom w:val="0"/>
      <w:divBdr>
        <w:top w:val="none" w:sz="0" w:space="0" w:color="auto"/>
        <w:left w:val="none" w:sz="0" w:space="0" w:color="auto"/>
        <w:bottom w:val="none" w:sz="0" w:space="0" w:color="auto"/>
        <w:right w:val="none" w:sz="0" w:space="0" w:color="auto"/>
      </w:divBdr>
    </w:div>
    <w:div w:id="1925993602">
      <w:bodyDiv w:val="1"/>
      <w:marLeft w:val="0"/>
      <w:marRight w:val="0"/>
      <w:marTop w:val="0"/>
      <w:marBottom w:val="0"/>
      <w:divBdr>
        <w:top w:val="none" w:sz="0" w:space="0" w:color="auto"/>
        <w:left w:val="none" w:sz="0" w:space="0" w:color="auto"/>
        <w:bottom w:val="none" w:sz="0" w:space="0" w:color="auto"/>
        <w:right w:val="none" w:sz="0" w:space="0" w:color="auto"/>
      </w:divBdr>
    </w:div>
    <w:div w:id="1929120228">
      <w:bodyDiv w:val="1"/>
      <w:marLeft w:val="0"/>
      <w:marRight w:val="0"/>
      <w:marTop w:val="0"/>
      <w:marBottom w:val="0"/>
      <w:divBdr>
        <w:top w:val="none" w:sz="0" w:space="0" w:color="auto"/>
        <w:left w:val="none" w:sz="0" w:space="0" w:color="auto"/>
        <w:bottom w:val="none" w:sz="0" w:space="0" w:color="auto"/>
        <w:right w:val="none" w:sz="0" w:space="0" w:color="auto"/>
      </w:divBdr>
    </w:div>
    <w:div w:id="1930036325">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1815878">
      <w:bodyDiv w:val="1"/>
      <w:marLeft w:val="0"/>
      <w:marRight w:val="0"/>
      <w:marTop w:val="0"/>
      <w:marBottom w:val="0"/>
      <w:divBdr>
        <w:top w:val="none" w:sz="0" w:space="0" w:color="auto"/>
        <w:left w:val="none" w:sz="0" w:space="0" w:color="auto"/>
        <w:bottom w:val="none" w:sz="0" w:space="0" w:color="auto"/>
        <w:right w:val="none" w:sz="0" w:space="0" w:color="auto"/>
      </w:divBdr>
    </w:div>
    <w:div w:id="1934825636">
      <w:bodyDiv w:val="1"/>
      <w:marLeft w:val="0"/>
      <w:marRight w:val="0"/>
      <w:marTop w:val="0"/>
      <w:marBottom w:val="0"/>
      <w:divBdr>
        <w:top w:val="none" w:sz="0" w:space="0" w:color="auto"/>
        <w:left w:val="none" w:sz="0" w:space="0" w:color="auto"/>
        <w:bottom w:val="none" w:sz="0" w:space="0" w:color="auto"/>
        <w:right w:val="none" w:sz="0" w:space="0" w:color="auto"/>
      </w:divBdr>
    </w:div>
    <w:div w:id="1935896582">
      <w:bodyDiv w:val="1"/>
      <w:marLeft w:val="0"/>
      <w:marRight w:val="0"/>
      <w:marTop w:val="0"/>
      <w:marBottom w:val="0"/>
      <w:divBdr>
        <w:top w:val="none" w:sz="0" w:space="0" w:color="auto"/>
        <w:left w:val="none" w:sz="0" w:space="0" w:color="auto"/>
        <w:bottom w:val="none" w:sz="0" w:space="0" w:color="auto"/>
        <w:right w:val="none" w:sz="0" w:space="0" w:color="auto"/>
      </w:divBdr>
    </w:div>
    <w:div w:id="1942837623">
      <w:bodyDiv w:val="1"/>
      <w:marLeft w:val="0"/>
      <w:marRight w:val="0"/>
      <w:marTop w:val="0"/>
      <w:marBottom w:val="0"/>
      <w:divBdr>
        <w:top w:val="none" w:sz="0" w:space="0" w:color="auto"/>
        <w:left w:val="none" w:sz="0" w:space="0" w:color="auto"/>
        <w:bottom w:val="none" w:sz="0" w:space="0" w:color="auto"/>
        <w:right w:val="none" w:sz="0" w:space="0" w:color="auto"/>
      </w:divBdr>
    </w:div>
    <w:div w:id="1942956108">
      <w:bodyDiv w:val="1"/>
      <w:marLeft w:val="0"/>
      <w:marRight w:val="0"/>
      <w:marTop w:val="0"/>
      <w:marBottom w:val="0"/>
      <w:divBdr>
        <w:top w:val="none" w:sz="0" w:space="0" w:color="auto"/>
        <w:left w:val="none" w:sz="0" w:space="0" w:color="auto"/>
        <w:bottom w:val="none" w:sz="0" w:space="0" w:color="auto"/>
        <w:right w:val="none" w:sz="0" w:space="0" w:color="auto"/>
      </w:divBdr>
    </w:div>
    <w:div w:id="1944461040">
      <w:bodyDiv w:val="1"/>
      <w:marLeft w:val="0"/>
      <w:marRight w:val="0"/>
      <w:marTop w:val="0"/>
      <w:marBottom w:val="0"/>
      <w:divBdr>
        <w:top w:val="none" w:sz="0" w:space="0" w:color="auto"/>
        <w:left w:val="none" w:sz="0" w:space="0" w:color="auto"/>
        <w:bottom w:val="none" w:sz="0" w:space="0" w:color="auto"/>
        <w:right w:val="none" w:sz="0" w:space="0" w:color="auto"/>
      </w:divBdr>
    </w:div>
    <w:div w:id="1944802699">
      <w:bodyDiv w:val="1"/>
      <w:marLeft w:val="0"/>
      <w:marRight w:val="0"/>
      <w:marTop w:val="0"/>
      <w:marBottom w:val="0"/>
      <w:divBdr>
        <w:top w:val="none" w:sz="0" w:space="0" w:color="auto"/>
        <w:left w:val="none" w:sz="0" w:space="0" w:color="auto"/>
        <w:bottom w:val="none" w:sz="0" w:space="0" w:color="auto"/>
        <w:right w:val="none" w:sz="0" w:space="0" w:color="auto"/>
      </w:divBdr>
    </w:div>
    <w:div w:id="1946419632">
      <w:bodyDiv w:val="1"/>
      <w:marLeft w:val="0"/>
      <w:marRight w:val="0"/>
      <w:marTop w:val="0"/>
      <w:marBottom w:val="0"/>
      <w:divBdr>
        <w:top w:val="none" w:sz="0" w:space="0" w:color="auto"/>
        <w:left w:val="none" w:sz="0" w:space="0" w:color="auto"/>
        <w:bottom w:val="none" w:sz="0" w:space="0" w:color="auto"/>
        <w:right w:val="none" w:sz="0" w:space="0" w:color="auto"/>
      </w:divBdr>
    </w:div>
    <w:div w:id="1948151310">
      <w:bodyDiv w:val="1"/>
      <w:marLeft w:val="0"/>
      <w:marRight w:val="0"/>
      <w:marTop w:val="0"/>
      <w:marBottom w:val="0"/>
      <w:divBdr>
        <w:top w:val="none" w:sz="0" w:space="0" w:color="auto"/>
        <w:left w:val="none" w:sz="0" w:space="0" w:color="auto"/>
        <w:bottom w:val="none" w:sz="0" w:space="0" w:color="auto"/>
        <w:right w:val="none" w:sz="0" w:space="0" w:color="auto"/>
      </w:divBdr>
    </w:div>
    <w:div w:id="1952205712">
      <w:bodyDiv w:val="1"/>
      <w:marLeft w:val="0"/>
      <w:marRight w:val="0"/>
      <w:marTop w:val="0"/>
      <w:marBottom w:val="0"/>
      <w:divBdr>
        <w:top w:val="none" w:sz="0" w:space="0" w:color="auto"/>
        <w:left w:val="none" w:sz="0" w:space="0" w:color="auto"/>
        <w:bottom w:val="none" w:sz="0" w:space="0" w:color="auto"/>
        <w:right w:val="none" w:sz="0" w:space="0" w:color="auto"/>
      </w:divBdr>
    </w:div>
    <w:div w:id="1953778863">
      <w:bodyDiv w:val="1"/>
      <w:marLeft w:val="0"/>
      <w:marRight w:val="0"/>
      <w:marTop w:val="0"/>
      <w:marBottom w:val="0"/>
      <w:divBdr>
        <w:top w:val="none" w:sz="0" w:space="0" w:color="auto"/>
        <w:left w:val="none" w:sz="0" w:space="0" w:color="auto"/>
        <w:bottom w:val="none" w:sz="0" w:space="0" w:color="auto"/>
        <w:right w:val="none" w:sz="0" w:space="0" w:color="auto"/>
      </w:divBdr>
    </w:div>
    <w:div w:id="1958681864">
      <w:bodyDiv w:val="1"/>
      <w:marLeft w:val="0"/>
      <w:marRight w:val="0"/>
      <w:marTop w:val="0"/>
      <w:marBottom w:val="0"/>
      <w:divBdr>
        <w:top w:val="none" w:sz="0" w:space="0" w:color="auto"/>
        <w:left w:val="none" w:sz="0" w:space="0" w:color="auto"/>
        <w:bottom w:val="none" w:sz="0" w:space="0" w:color="auto"/>
        <w:right w:val="none" w:sz="0" w:space="0" w:color="auto"/>
      </w:divBdr>
    </w:div>
    <w:div w:id="1959143388">
      <w:bodyDiv w:val="1"/>
      <w:marLeft w:val="0"/>
      <w:marRight w:val="0"/>
      <w:marTop w:val="0"/>
      <w:marBottom w:val="0"/>
      <w:divBdr>
        <w:top w:val="none" w:sz="0" w:space="0" w:color="auto"/>
        <w:left w:val="none" w:sz="0" w:space="0" w:color="auto"/>
        <w:bottom w:val="none" w:sz="0" w:space="0" w:color="auto"/>
        <w:right w:val="none" w:sz="0" w:space="0" w:color="auto"/>
      </w:divBdr>
    </w:div>
    <w:div w:id="1964269607">
      <w:bodyDiv w:val="1"/>
      <w:marLeft w:val="0"/>
      <w:marRight w:val="0"/>
      <w:marTop w:val="0"/>
      <w:marBottom w:val="0"/>
      <w:divBdr>
        <w:top w:val="none" w:sz="0" w:space="0" w:color="auto"/>
        <w:left w:val="none" w:sz="0" w:space="0" w:color="auto"/>
        <w:bottom w:val="none" w:sz="0" w:space="0" w:color="auto"/>
        <w:right w:val="none" w:sz="0" w:space="0" w:color="auto"/>
      </w:divBdr>
    </w:div>
    <w:div w:id="1966698020">
      <w:bodyDiv w:val="1"/>
      <w:marLeft w:val="0"/>
      <w:marRight w:val="0"/>
      <w:marTop w:val="0"/>
      <w:marBottom w:val="0"/>
      <w:divBdr>
        <w:top w:val="none" w:sz="0" w:space="0" w:color="auto"/>
        <w:left w:val="none" w:sz="0" w:space="0" w:color="auto"/>
        <w:bottom w:val="none" w:sz="0" w:space="0" w:color="auto"/>
        <w:right w:val="none" w:sz="0" w:space="0" w:color="auto"/>
      </w:divBdr>
    </w:div>
    <w:div w:id="1967806415">
      <w:bodyDiv w:val="1"/>
      <w:marLeft w:val="0"/>
      <w:marRight w:val="0"/>
      <w:marTop w:val="0"/>
      <w:marBottom w:val="0"/>
      <w:divBdr>
        <w:top w:val="none" w:sz="0" w:space="0" w:color="auto"/>
        <w:left w:val="none" w:sz="0" w:space="0" w:color="auto"/>
        <w:bottom w:val="none" w:sz="0" w:space="0" w:color="auto"/>
        <w:right w:val="none" w:sz="0" w:space="0" w:color="auto"/>
      </w:divBdr>
    </w:div>
    <w:div w:id="1967815761">
      <w:bodyDiv w:val="1"/>
      <w:marLeft w:val="0"/>
      <w:marRight w:val="0"/>
      <w:marTop w:val="0"/>
      <w:marBottom w:val="0"/>
      <w:divBdr>
        <w:top w:val="none" w:sz="0" w:space="0" w:color="auto"/>
        <w:left w:val="none" w:sz="0" w:space="0" w:color="auto"/>
        <w:bottom w:val="none" w:sz="0" w:space="0" w:color="auto"/>
        <w:right w:val="none" w:sz="0" w:space="0" w:color="auto"/>
      </w:divBdr>
    </w:div>
    <w:div w:id="1968198470">
      <w:bodyDiv w:val="1"/>
      <w:marLeft w:val="0"/>
      <w:marRight w:val="0"/>
      <w:marTop w:val="0"/>
      <w:marBottom w:val="0"/>
      <w:divBdr>
        <w:top w:val="none" w:sz="0" w:space="0" w:color="auto"/>
        <w:left w:val="none" w:sz="0" w:space="0" w:color="auto"/>
        <w:bottom w:val="none" w:sz="0" w:space="0" w:color="auto"/>
        <w:right w:val="none" w:sz="0" w:space="0" w:color="auto"/>
      </w:divBdr>
    </w:div>
    <w:div w:id="1972517458">
      <w:bodyDiv w:val="1"/>
      <w:marLeft w:val="0"/>
      <w:marRight w:val="0"/>
      <w:marTop w:val="0"/>
      <w:marBottom w:val="0"/>
      <w:divBdr>
        <w:top w:val="none" w:sz="0" w:space="0" w:color="auto"/>
        <w:left w:val="none" w:sz="0" w:space="0" w:color="auto"/>
        <w:bottom w:val="none" w:sz="0" w:space="0" w:color="auto"/>
        <w:right w:val="none" w:sz="0" w:space="0" w:color="auto"/>
      </w:divBdr>
    </w:div>
    <w:div w:id="1974213949">
      <w:bodyDiv w:val="1"/>
      <w:marLeft w:val="0"/>
      <w:marRight w:val="0"/>
      <w:marTop w:val="0"/>
      <w:marBottom w:val="0"/>
      <w:divBdr>
        <w:top w:val="none" w:sz="0" w:space="0" w:color="auto"/>
        <w:left w:val="none" w:sz="0" w:space="0" w:color="auto"/>
        <w:bottom w:val="none" w:sz="0" w:space="0" w:color="auto"/>
        <w:right w:val="none" w:sz="0" w:space="0" w:color="auto"/>
      </w:divBdr>
    </w:div>
    <w:div w:id="1974286352">
      <w:bodyDiv w:val="1"/>
      <w:marLeft w:val="0"/>
      <w:marRight w:val="0"/>
      <w:marTop w:val="0"/>
      <w:marBottom w:val="0"/>
      <w:divBdr>
        <w:top w:val="none" w:sz="0" w:space="0" w:color="auto"/>
        <w:left w:val="none" w:sz="0" w:space="0" w:color="auto"/>
        <w:bottom w:val="none" w:sz="0" w:space="0" w:color="auto"/>
        <w:right w:val="none" w:sz="0" w:space="0" w:color="auto"/>
      </w:divBdr>
    </w:div>
    <w:div w:id="1977370229">
      <w:bodyDiv w:val="1"/>
      <w:marLeft w:val="0"/>
      <w:marRight w:val="0"/>
      <w:marTop w:val="0"/>
      <w:marBottom w:val="0"/>
      <w:divBdr>
        <w:top w:val="none" w:sz="0" w:space="0" w:color="auto"/>
        <w:left w:val="none" w:sz="0" w:space="0" w:color="auto"/>
        <w:bottom w:val="none" w:sz="0" w:space="0" w:color="auto"/>
        <w:right w:val="none" w:sz="0" w:space="0" w:color="auto"/>
      </w:divBdr>
    </w:div>
    <w:div w:id="1979069335">
      <w:bodyDiv w:val="1"/>
      <w:marLeft w:val="0"/>
      <w:marRight w:val="0"/>
      <w:marTop w:val="0"/>
      <w:marBottom w:val="0"/>
      <w:divBdr>
        <w:top w:val="none" w:sz="0" w:space="0" w:color="auto"/>
        <w:left w:val="none" w:sz="0" w:space="0" w:color="auto"/>
        <w:bottom w:val="none" w:sz="0" w:space="0" w:color="auto"/>
        <w:right w:val="none" w:sz="0" w:space="0" w:color="auto"/>
      </w:divBdr>
    </w:div>
    <w:div w:id="1983071390">
      <w:bodyDiv w:val="1"/>
      <w:marLeft w:val="0"/>
      <w:marRight w:val="0"/>
      <w:marTop w:val="0"/>
      <w:marBottom w:val="0"/>
      <w:divBdr>
        <w:top w:val="none" w:sz="0" w:space="0" w:color="auto"/>
        <w:left w:val="none" w:sz="0" w:space="0" w:color="auto"/>
        <w:bottom w:val="none" w:sz="0" w:space="0" w:color="auto"/>
        <w:right w:val="none" w:sz="0" w:space="0" w:color="auto"/>
      </w:divBdr>
    </w:div>
    <w:div w:id="1988850928">
      <w:bodyDiv w:val="1"/>
      <w:marLeft w:val="0"/>
      <w:marRight w:val="0"/>
      <w:marTop w:val="0"/>
      <w:marBottom w:val="0"/>
      <w:divBdr>
        <w:top w:val="none" w:sz="0" w:space="0" w:color="auto"/>
        <w:left w:val="none" w:sz="0" w:space="0" w:color="auto"/>
        <w:bottom w:val="none" w:sz="0" w:space="0" w:color="auto"/>
        <w:right w:val="none" w:sz="0" w:space="0" w:color="auto"/>
      </w:divBdr>
    </w:div>
    <w:div w:id="1990476165">
      <w:bodyDiv w:val="1"/>
      <w:marLeft w:val="0"/>
      <w:marRight w:val="0"/>
      <w:marTop w:val="0"/>
      <w:marBottom w:val="0"/>
      <w:divBdr>
        <w:top w:val="none" w:sz="0" w:space="0" w:color="auto"/>
        <w:left w:val="none" w:sz="0" w:space="0" w:color="auto"/>
        <w:bottom w:val="none" w:sz="0" w:space="0" w:color="auto"/>
        <w:right w:val="none" w:sz="0" w:space="0" w:color="auto"/>
      </w:divBdr>
    </w:div>
    <w:div w:id="1991247703">
      <w:bodyDiv w:val="1"/>
      <w:marLeft w:val="0"/>
      <w:marRight w:val="0"/>
      <w:marTop w:val="0"/>
      <w:marBottom w:val="0"/>
      <w:divBdr>
        <w:top w:val="none" w:sz="0" w:space="0" w:color="auto"/>
        <w:left w:val="none" w:sz="0" w:space="0" w:color="auto"/>
        <w:bottom w:val="none" w:sz="0" w:space="0" w:color="auto"/>
        <w:right w:val="none" w:sz="0" w:space="0" w:color="auto"/>
      </w:divBdr>
    </w:div>
    <w:div w:id="1992252507">
      <w:bodyDiv w:val="1"/>
      <w:marLeft w:val="0"/>
      <w:marRight w:val="0"/>
      <w:marTop w:val="0"/>
      <w:marBottom w:val="0"/>
      <w:divBdr>
        <w:top w:val="none" w:sz="0" w:space="0" w:color="auto"/>
        <w:left w:val="none" w:sz="0" w:space="0" w:color="auto"/>
        <w:bottom w:val="none" w:sz="0" w:space="0" w:color="auto"/>
        <w:right w:val="none" w:sz="0" w:space="0" w:color="auto"/>
      </w:divBdr>
    </w:div>
    <w:div w:id="1994992737">
      <w:bodyDiv w:val="1"/>
      <w:marLeft w:val="0"/>
      <w:marRight w:val="0"/>
      <w:marTop w:val="0"/>
      <w:marBottom w:val="0"/>
      <w:divBdr>
        <w:top w:val="none" w:sz="0" w:space="0" w:color="auto"/>
        <w:left w:val="none" w:sz="0" w:space="0" w:color="auto"/>
        <w:bottom w:val="none" w:sz="0" w:space="0" w:color="auto"/>
        <w:right w:val="none" w:sz="0" w:space="0" w:color="auto"/>
      </w:divBdr>
    </w:div>
    <w:div w:id="2003389133">
      <w:bodyDiv w:val="1"/>
      <w:marLeft w:val="0"/>
      <w:marRight w:val="0"/>
      <w:marTop w:val="0"/>
      <w:marBottom w:val="0"/>
      <w:divBdr>
        <w:top w:val="none" w:sz="0" w:space="0" w:color="auto"/>
        <w:left w:val="none" w:sz="0" w:space="0" w:color="auto"/>
        <w:bottom w:val="none" w:sz="0" w:space="0" w:color="auto"/>
        <w:right w:val="none" w:sz="0" w:space="0" w:color="auto"/>
      </w:divBdr>
    </w:div>
    <w:div w:id="2003657890">
      <w:bodyDiv w:val="1"/>
      <w:marLeft w:val="0"/>
      <w:marRight w:val="0"/>
      <w:marTop w:val="0"/>
      <w:marBottom w:val="0"/>
      <w:divBdr>
        <w:top w:val="none" w:sz="0" w:space="0" w:color="auto"/>
        <w:left w:val="none" w:sz="0" w:space="0" w:color="auto"/>
        <w:bottom w:val="none" w:sz="0" w:space="0" w:color="auto"/>
        <w:right w:val="none" w:sz="0" w:space="0" w:color="auto"/>
      </w:divBdr>
    </w:div>
    <w:div w:id="2007399213">
      <w:bodyDiv w:val="1"/>
      <w:marLeft w:val="0"/>
      <w:marRight w:val="0"/>
      <w:marTop w:val="0"/>
      <w:marBottom w:val="0"/>
      <w:divBdr>
        <w:top w:val="none" w:sz="0" w:space="0" w:color="auto"/>
        <w:left w:val="none" w:sz="0" w:space="0" w:color="auto"/>
        <w:bottom w:val="none" w:sz="0" w:space="0" w:color="auto"/>
        <w:right w:val="none" w:sz="0" w:space="0" w:color="auto"/>
      </w:divBdr>
    </w:div>
    <w:div w:id="2008627218">
      <w:bodyDiv w:val="1"/>
      <w:marLeft w:val="0"/>
      <w:marRight w:val="0"/>
      <w:marTop w:val="0"/>
      <w:marBottom w:val="0"/>
      <w:divBdr>
        <w:top w:val="none" w:sz="0" w:space="0" w:color="auto"/>
        <w:left w:val="none" w:sz="0" w:space="0" w:color="auto"/>
        <w:bottom w:val="none" w:sz="0" w:space="0" w:color="auto"/>
        <w:right w:val="none" w:sz="0" w:space="0" w:color="auto"/>
      </w:divBdr>
    </w:div>
    <w:div w:id="2012751765">
      <w:bodyDiv w:val="1"/>
      <w:marLeft w:val="0"/>
      <w:marRight w:val="0"/>
      <w:marTop w:val="0"/>
      <w:marBottom w:val="0"/>
      <w:divBdr>
        <w:top w:val="none" w:sz="0" w:space="0" w:color="auto"/>
        <w:left w:val="none" w:sz="0" w:space="0" w:color="auto"/>
        <w:bottom w:val="none" w:sz="0" w:space="0" w:color="auto"/>
        <w:right w:val="none" w:sz="0" w:space="0" w:color="auto"/>
      </w:divBdr>
    </w:div>
    <w:div w:id="2012905363">
      <w:bodyDiv w:val="1"/>
      <w:marLeft w:val="0"/>
      <w:marRight w:val="0"/>
      <w:marTop w:val="0"/>
      <w:marBottom w:val="0"/>
      <w:divBdr>
        <w:top w:val="none" w:sz="0" w:space="0" w:color="auto"/>
        <w:left w:val="none" w:sz="0" w:space="0" w:color="auto"/>
        <w:bottom w:val="none" w:sz="0" w:space="0" w:color="auto"/>
        <w:right w:val="none" w:sz="0" w:space="0" w:color="auto"/>
      </w:divBdr>
    </w:div>
    <w:div w:id="2014261932">
      <w:bodyDiv w:val="1"/>
      <w:marLeft w:val="0"/>
      <w:marRight w:val="0"/>
      <w:marTop w:val="0"/>
      <w:marBottom w:val="0"/>
      <w:divBdr>
        <w:top w:val="none" w:sz="0" w:space="0" w:color="auto"/>
        <w:left w:val="none" w:sz="0" w:space="0" w:color="auto"/>
        <w:bottom w:val="none" w:sz="0" w:space="0" w:color="auto"/>
        <w:right w:val="none" w:sz="0" w:space="0" w:color="auto"/>
      </w:divBdr>
    </w:div>
    <w:div w:id="2016036943">
      <w:bodyDiv w:val="1"/>
      <w:marLeft w:val="0"/>
      <w:marRight w:val="0"/>
      <w:marTop w:val="0"/>
      <w:marBottom w:val="0"/>
      <w:divBdr>
        <w:top w:val="none" w:sz="0" w:space="0" w:color="auto"/>
        <w:left w:val="none" w:sz="0" w:space="0" w:color="auto"/>
        <w:bottom w:val="none" w:sz="0" w:space="0" w:color="auto"/>
        <w:right w:val="none" w:sz="0" w:space="0" w:color="auto"/>
      </w:divBdr>
    </w:div>
    <w:div w:id="2016570539">
      <w:bodyDiv w:val="1"/>
      <w:marLeft w:val="0"/>
      <w:marRight w:val="0"/>
      <w:marTop w:val="0"/>
      <w:marBottom w:val="0"/>
      <w:divBdr>
        <w:top w:val="none" w:sz="0" w:space="0" w:color="auto"/>
        <w:left w:val="none" w:sz="0" w:space="0" w:color="auto"/>
        <w:bottom w:val="none" w:sz="0" w:space="0" w:color="auto"/>
        <w:right w:val="none" w:sz="0" w:space="0" w:color="auto"/>
      </w:divBdr>
    </w:div>
    <w:div w:id="2017224255">
      <w:bodyDiv w:val="1"/>
      <w:marLeft w:val="0"/>
      <w:marRight w:val="0"/>
      <w:marTop w:val="0"/>
      <w:marBottom w:val="0"/>
      <w:divBdr>
        <w:top w:val="none" w:sz="0" w:space="0" w:color="auto"/>
        <w:left w:val="none" w:sz="0" w:space="0" w:color="auto"/>
        <w:bottom w:val="none" w:sz="0" w:space="0" w:color="auto"/>
        <w:right w:val="none" w:sz="0" w:space="0" w:color="auto"/>
      </w:divBdr>
    </w:div>
    <w:div w:id="2018195655">
      <w:bodyDiv w:val="1"/>
      <w:marLeft w:val="0"/>
      <w:marRight w:val="0"/>
      <w:marTop w:val="0"/>
      <w:marBottom w:val="0"/>
      <w:divBdr>
        <w:top w:val="none" w:sz="0" w:space="0" w:color="auto"/>
        <w:left w:val="none" w:sz="0" w:space="0" w:color="auto"/>
        <w:bottom w:val="none" w:sz="0" w:space="0" w:color="auto"/>
        <w:right w:val="none" w:sz="0" w:space="0" w:color="auto"/>
      </w:divBdr>
    </w:div>
    <w:div w:id="2020500883">
      <w:bodyDiv w:val="1"/>
      <w:marLeft w:val="0"/>
      <w:marRight w:val="0"/>
      <w:marTop w:val="0"/>
      <w:marBottom w:val="0"/>
      <w:divBdr>
        <w:top w:val="none" w:sz="0" w:space="0" w:color="auto"/>
        <w:left w:val="none" w:sz="0" w:space="0" w:color="auto"/>
        <w:bottom w:val="none" w:sz="0" w:space="0" w:color="auto"/>
        <w:right w:val="none" w:sz="0" w:space="0" w:color="auto"/>
      </w:divBdr>
    </w:div>
    <w:div w:id="2020883821">
      <w:bodyDiv w:val="1"/>
      <w:marLeft w:val="0"/>
      <w:marRight w:val="0"/>
      <w:marTop w:val="0"/>
      <w:marBottom w:val="0"/>
      <w:divBdr>
        <w:top w:val="none" w:sz="0" w:space="0" w:color="auto"/>
        <w:left w:val="none" w:sz="0" w:space="0" w:color="auto"/>
        <w:bottom w:val="none" w:sz="0" w:space="0" w:color="auto"/>
        <w:right w:val="none" w:sz="0" w:space="0" w:color="auto"/>
      </w:divBdr>
    </w:div>
    <w:div w:id="2022924471">
      <w:bodyDiv w:val="1"/>
      <w:marLeft w:val="0"/>
      <w:marRight w:val="0"/>
      <w:marTop w:val="0"/>
      <w:marBottom w:val="0"/>
      <w:divBdr>
        <w:top w:val="none" w:sz="0" w:space="0" w:color="auto"/>
        <w:left w:val="none" w:sz="0" w:space="0" w:color="auto"/>
        <w:bottom w:val="none" w:sz="0" w:space="0" w:color="auto"/>
        <w:right w:val="none" w:sz="0" w:space="0" w:color="auto"/>
      </w:divBdr>
    </w:div>
    <w:div w:id="2025672543">
      <w:bodyDiv w:val="1"/>
      <w:marLeft w:val="0"/>
      <w:marRight w:val="0"/>
      <w:marTop w:val="0"/>
      <w:marBottom w:val="0"/>
      <w:divBdr>
        <w:top w:val="none" w:sz="0" w:space="0" w:color="auto"/>
        <w:left w:val="none" w:sz="0" w:space="0" w:color="auto"/>
        <w:bottom w:val="none" w:sz="0" w:space="0" w:color="auto"/>
        <w:right w:val="none" w:sz="0" w:space="0" w:color="auto"/>
      </w:divBdr>
    </w:div>
    <w:div w:id="2027561267">
      <w:bodyDiv w:val="1"/>
      <w:marLeft w:val="0"/>
      <w:marRight w:val="0"/>
      <w:marTop w:val="0"/>
      <w:marBottom w:val="0"/>
      <w:divBdr>
        <w:top w:val="none" w:sz="0" w:space="0" w:color="auto"/>
        <w:left w:val="none" w:sz="0" w:space="0" w:color="auto"/>
        <w:bottom w:val="none" w:sz="0" w:space="0" w:color="auto"/>
        <w:right w:val="none" w:sz="0" w:space="0" w:color="auto"/>
      </w:divBdr>
    </w:div>
    <w:div w:id="2028552925">
      <w:bodyDiv w:val="1"/>
      <w:marLeft w:val="0"/>
      <w:marRight w:val="0"/>
      <w:marTop w:val="0"/>
      <w:marBottom w:val="0"/>
      <w:divBdr>
        <w:top w:val="none" w:sz="0" w:space="0" w:color="auto"/>
        <w:left w:val="none" w:sz="0" w:space="0" w:color="auto"/>
        <w:bottom w:val="none" w:sz="0" w:space="0" w:color="auto"/>
        <w:right w:val="none" w:sz="0" w:space="0" w:color="auto"/>
      </w:divBdr>
    </w:div>
    <w:div w:id="2028670940">
      <w:bodyDiv w:val="1"/>
      <w:marLeft w:val="0"/>
      <w:marRight w:val="0"/>
      <w:marTop w:val="0"/>
      <w:marBottom w:val="0"/>
      <w:divBdr>
        <w:top w:val="none" w:sz="0" w:space="0" w:color="auto"/>
        <w:left w:val="none" w:sz="0" w:space="0" w:color="auto"/>
        <w:bottom w:val="none" w:sz="0" w:space="0" w:color="auto"/>
        <w:right w:val="none" w:sz="0" w:space="0" w:color="auto"/>
      </w:divBdr>
    </w:div>
    <w:div w:id="2030839466">
      <w:bodyDiv w:val="1"/>
      <w:marLeft w:val="0"/>
      <w:marRight w:val="0"/>
      <w:marTop w:val="0"/>
      <w:marBottom w:val="0"/>
      <w:divBdr>
        <w:top w:val="none" w:sz="0" w:space="0" w:color="auto"/>
        <w:left w:val="none" w:sz="0" w:space="0" w:color="auto"/>
        <w:bottom w:val="none" w:sz="0" w:space="0" w:color="auto"/>
        <w:right w:val="none" w:sz="0" w:space="0" w:color="auto"/>
      </w:divBdr>
    </w:div>
    <w:div w:id="2032101334">
      <w:bodyDiv w:val="1"/>
      <w:marLeft w:val="0"/>
      <w:marRight w:val="0"/>
      <w:marTop w:val="0"/>
      <w:marBottom w:val="0"/>
      <w:divBdr>
        <w:top w:val="none" w:sz="0" w:space="0" w:color="auto"/>
        <w:left w:val="none" w:sz="0" w:space="0" w:color="auto"/>
        <w:bottom w:val="none" w:sz="0" w:space="0" w:color="auto"/>
        <w:right w:val="none" w:sz="0" w:space="0" w:color="auto"/>
      </w:divBdr>
    </w:div>
    <w:div w:id="2034068136">
      <w:bodyDiv w:val="1"/>
      <w:marLeft w:val="0"/>
      <w:marRight w:val="0"/>
      <w:marTop w:val="0"/>
      <w:marBottom w:val="0"/>
      <w:divBdr>
        <w:top w:val="none" w:sz="0" w:space="0" w:color="auto"/>
        <w:left w:val="none" w:sz="0" w:space="0" w:color="auto"/>
        <w:bottom w:val="none" w:sz="0" w:space="0" w:color="auto"/>
        <w:right w:val="none" w:sz="0" w:space="0" w:color="auto"/>
      </w:divBdr>
    </w:div>
    <w:div w:id="2034069100">
      <w:bodyDiv w:val="1"/>
      <w:marLeft w:val="0"/>
      <w:marRight w:val="0"/>
      <w:marTop w:val="0"/>
      <w:marBottom w:val="0"/>
      <w:divBdr>
        <w:top w:val="none" w:sz="0" w:space="0" w:color="auto"/>
        <w:left w:val="none" w:sz="0" w:space="0" w:color="auto"/>
        <w:bottom w:val="none" w:sz="0" w:space="0" w:color="auto"/>
        <w:right w:val="none" w:sz="0" w:space="0" w:color="auto"/>
      </w:divBdr>
    </w:div>
    <w:div w:id="2038506408">
      <w:bodyDiv w:val="1"/>
      <w:marLeft w:val="0"/>
      <w:marRight w:val="0"/>
      <w:marTop w:val="0"/>
      <w:marBottom w:val="0"/>
      <w:divBdr>
        <w:top w:val="none" w:sz="0" w:space="0" w:color="auto"/>
        <w:left w:val="none" w:sz="0" w:space="0" w:color="auto"/>
        <w:bottom w:val="none" w:sz="0" w:space="0" w:color="auto"/>
        <w:right w:val="none" w:sz="0" w:space="0" w:color="auto"/>
      </w:divBdr>
    </w:div>
    <w:div w:id="2039813352">
      <w:bodyDiv w:val="1"/>
      <w:marLeft w:val="0"/>
      <w:marRight w:val="0"/>
      <w:marTop w:val="0"/>
      <w:marBottom w:val="0"/>
      <w:divBdr>
        <w:top w:val="none" w:sz="0" w:space="0" w:color="auto"/>
        <w:left w:val="none" w:sz="0" w:space="0" w:color="auto"/>
        <w:bottom w:val="none" w:sz="0" w:space="0" w:color="auto"/>
        <w:right w:val="none" w:sz="0" w:space="0" w:color="auto"/>
      </w:divBdr>
    </w:div>
    <w:div w:id="2042508209">
      <w:bodyDiv w:val="1"/>
      <w:marLeft w:val="0"/>
      <w:marRight w:val="0"/>
      <w:marTop w:val="0"/>
      <w:marBottom w:val="0"/>
      <w:divBdr>
        <w:top w:val="none" w:sz="0" w:space="0" w:color="auto"/>
        <w:left w:val="none" w:sz="0" w:space="0" w:color="auto"/>
        <w:bottom w:val="none" w:sz="0" w:space="0" w:color="auto"/>
        <w:right w:val="none" w:sz="0" w:space="0" w:color="auto"/>
      </w:divBdr>
    </w:div>
    <w:div w:id="2044011158">
      <w:bodyDiv w:val="1"/>
      <w:marLeft w:val="0"/>
      <w:marRight w:val="0"/>
      <w:marTop w:val="0"/>
      <w:marBottom w:val="0"/>
      <w:divBdr>
        <w:top w:val="none" w:sz="0" w:space="0" w:color="auto"/>
        <w:left w:val="none" w:sz="0" w:space="0" w:color="auto"/>
        <w:bottom w:val="none" w:sz="0" w:space="0" w:color="auto"/>
        <w:right w:val="none" w:sz="0" w:space="0" w:color="auto"/>
      </w:divBdr>
    </w:div>
    <w:div w:id="2044161827">
      <w:bodyDiv w:val="1"/>
      <w:marLeft w:val="0"/>
      <w:marRight w:val="0"/>
      <w:marTop w:val="0"/>
      <w:marBottom w:val="0"/>
      <w:divBdr>
        <w:top w:val="none" w:sz="0" w:space="0" w:color="auto"/>
        <w:left w:val="none" w:sz="0" w:space="0" w:color="auto"/>
        <w:bottom w:val="none" w:sz="0" w:space="0" w:color="auto"/>
        <w:right w:val="none" w:sz="0" w:space="0" w:color="auto"/>
      </w:divBdr>
    </w:div>
    <w:div w:id="2045325351">
      <w:bodyDiv w:val="1"/>
      <w:marLeft w:val="0"/>
      <w:marRight w:val="0"/>
      <w:marTop w:val="0"/>
      <w:marBottom w:val="0"/>
      <w:divBdr>
        <w:top w:val="none" w:sz="0" w:space="0" w:color="auto"/>
        <w:left w:val="none" w:sz="0" w:space="0" w:color="auto"/>
        <w:bottom w:val="none" w:sz="0" w:space="0" w:color="auto"/>
        <w:right w:val="none" w:sz="0" w:space="0" w:color="auto"/>
      </w:divBdr>
    </w:div>
    <w:div w:id="2046521177">
      <w:bodyDiv w:val="1"/>
      <w:marLeft w:val="0"/>
      <w:marRight w:val="0"/>
      <w:marTop w:val="0"/>
      <w:marBottom w:val="0"/>
      <w:divBdr>
        <w:top w:val="none" w:sz="0" w:space="0" w:color="auto"/>
        <w:left w:val="none" w:sz="0" w:space="0" w:color="auto"/>
        <w:bottom w:val="none" w:sz="0" w:space="0" w:color="auto"/>
        <w:right w:val="none" w:sz="0" w:space="0" w:color="auto"/>
      </w:divBdr>
    </w:div>
    <w:div w:id="2047607780">
      <w:bodyDiv w:val="1"/>
      <w:marLeft w:val="0"/>
      <w:marRight w:val="0"/>
      <w:marTop w:val="0"/>
      <w:marBottom w:val="0"/>
      <w:divBdr>
        <w:top w:val="none" w:sz="0" w:space="0" w:color="auto"/>
        <w:left w:val="none" w:sz="0" w:space="0" w:color="auto"/>
        <w:bottom w:val="none" w:sz="0" w:space="0" w:color="auto"/>
        <w:right w:val="none" w:sz="0" w:space="0" w:color="auto"/>
      </w:divBdr>
    </w:div>
    <w:div w:id="2048410859">
      <w:bodyDiv w:val="1"/>
      <w:marLeft w:val="0"/>
      <w:marRight w:val="0"/>
      <w:marTop w:val="0"/>
      <w:marBottom w:val="0"/>
      <w:divBdr>
        <w:top w:val="none" w:sz="0" w:space="0" w:color="auto"/>
        <w:left w:val="none" w:sz="0" w:space="0" w:color="auto"/>
        <w:bottom w:val="none" w:sz="0" w:space="0" w:color="auto"/>
        <w:right w:val="none" w:sz="0" w:space="0" w:color="auto"/>
      </w:divBdr>
      <w:divsChild>
        <w:div w:id="1479612128">
          <w:marLeft w:val="0"/>
          <w:marRight w:val="0"/>
          <w:marTop w:val="225"/>
          <w:marBottom w:val="0"/>
          <w:divBdr>
            <w:top w:val="none" w:sz="0" w:space="0" w:color="auto"/>
            <w:left w:val="none" w:sz="0" w:space="0" w:color="auto"/>
            <w:bottom w:val="none" w:sz="0" w:space="0" w:color="auto"/>
            <w:right w:val="none" w:sz="0" w:space="0" w:color="auto"/>
          </w:divBdr>
          <w:divsChild>
            <w:div w:id="4360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177">
      <w:bodyDiv w:val="1"/>
      <w:marLeft w:val="0"/>
      <w:marRight w:val="0"/>
      <w:marTop w:val="0"/>
      <w:marBottom w:val="0"/>
      <w:divBdr>
        <w:top w:val="none" w:sz="0" w:space="0" w:color="auto"/>
        <w:left w:val="none" w:sz="0" w:space="0" w:color="auto"/>
        <w:bottom w:val="none" w:sz="0" w:space="0" w:color="auto"/>
        <w:right w:val="none" w:sz="0" w:space="0" w:color="auto"/>
      </w:divBdr>
    </w:div>
    <w:div w:id="2050110120">
      <w:bodyDiv w:val="1"/>
      <w:marLeft w:val="0"/>
      <w:marRight w:val="0"/>
      <w:marTop w:val="0"/>
      <w:marBottom w:val="0"/>
      <w:divBdr>
        <w:top w:val="none" w:sz="0" w:space="0" w:color="auto"/>
        <w:left w:val="none" w:sz="0" w:space="0" w:color="auto"/>
        <w:bottom w:val="none" w:sz="0" w:space="0" w:color="auto"/>
        <w:right w:val="none" w:sz="0" w:space="0" w:color="auto"/>
      </w:divBdr>
    </w:div>
    <w:div w:id="2050648141">
      <w:bodyDiv w:val="1"/>
      <w:marLeft w:val="0"/>
      <w:marRight w:val="0"/>
      <w:marTop w:val="0"/>
      <w:marBottom w:val="0"/>
      <w:divBdr>
        <w:top w:val="none" w:sz="0" w:space="0" w:color="auto"/>
        <w:left w:val="none" w:sz="0" w:space="0" w:color="auto"/>
        <w:bottom w:val="none" w:sz="0" w:space="0" w:color="auto"/>
        <w:right w:val="none" w:sz="0" w:space="0" w:color="auto"/>
      </w:divBdr>
    </w:div>
    <w:div w:id="2051876094">
      <w:bodyDiv w:val="1"/>
      <w:marLeft w:val="0"/>
      <w:marRight w:val="0"/>
      <w:marTop w:val="0"/>
      <w:marBottom w:val="0"/>
      <w:divBdr>
        <w:top w:val="none" w:sz="0" w:space="0" w:color="auto"/>
        <w:left w:val="none" w:sz="0" w:space="0" w:color="auto"/>
        <w:bottom w:val="none" w:sz="0" w:space="0" w:color="auto"/>
        <w:right w:val="none" w:sz="0" w:space="0" w:color="auto"/>
      </w:divBdr>
    </w:div>
    <w:div w:id="2052611261">
      <w:bodyDiv w:val="1"/>
      <w:marLeft w:val="0"/>
      <w:marRight w:val="0"/>
      <w:marTop w:val="0"/>
      <w:marBottom w:val="0"/>
      <w:divBdr>
        <w:top w:val="none" w:sz="0" w:space="0" w:color="auto"/>
        <w:left w:val="none" w:sz="0" w:space="0" w:color="auto"/>
        <w:bottom w:val="none" w:sz="0" w:space="0" w:color="auto"/>
        <w:right w:val="none" w:sz="0" w:space="0" w:color="auto"/>
      </w:divBdr>
    </w:div>
    <w:div w:id="2056537769">
      <w:bodyDiv w:val="1"/>
      <w:marLeft w:val="0"/>
      <w:marRight w:val="0"/>
      <w:marTop w:val="0"/>
      <w:marBottom w:val="0"/>
      <w:divBdr>
        <w:top w:val="none" w:sz="0" w:space="0" w:color="auto"/>
        <w:left w:val="none" w:sz="0" w:space="0" w:color="auto"/>
        <w:bottom w:val="none" w:sz="0" w:space="0" w:color="auto"/>
        <w:right w:val="none" w:sz="0" w:space="0" w:color="auto"/>
      </w:divBdr>
    </w:div>
    <w:div w:id="2056805289">
      <w:bodyDiv w:val="1"/>
      <w:marLeft w:val="0"/>
      <w:marRight w:val="0"/>
      <w:marTop w:val="0"/>
      <w:marBottom w:val="0"/>
      <w:divBdr>
        <w:top w:val="none" w:sz="0" w:space="0" w:color="auto"/>
        <w:left w:val="none" w:sz="0" w:space="0" w:color="auto"/>
        <w:bottom w:val="none" w:sz="0" w:space="0" w:color="auto"/>
        <w:right w:val="none" w:sz="0" w:space="0" w:color="auto"/>
      </w:divBdr>
    </w:div>
    <w:div w:id="2057002123">
      <w:bodyDiv w:val="1"/>
      <w:marLeft w:val="0"/>
      <w:marRight w:val="0"/>
      <w:marTop w:val="0"/>
      <w:marBottom w:val="0"/>
      <w:divBdr>
        <w:top w:val="none" w:sz="0" w:space="0" w:color="auto"/>
        <w:left w:val="none" w:sz="0" w:space="0" w:color="auto"/>
        <w:bottom w:val="none" w:sz="0" w:space="0" w:color="auto"/>
        <w:right w:val="none" w:sz="0" w:space="0" w:color="auto"/>
      </w:divBdr>
    </w:div>
    <w:div w:id="2059435276">
      <w:bodyDiv w:val="1"/>
      <w:marLeft w:val="0"/>
      <w:marRight w:val="0"/>
      <w:marTop w:val="0"/>
      <w:marBottom w:val="0"/>
      <w:divBdr>
        <w:top w:val="none" w:sz="0" w:space="0" w:color="auto"/>
        <w:left w:val="none" w:sz="0" w:space="0" w:color="auto"/>
        <w:bottom w:val="none" w:sz="0" w:space="0" w:color="auto"/>
        <w:right w:val="none" w:sz="0" w:space="0" w:color="auto"/>
      </w:divBdr>
    </w:div>
    <w:div w:id="2060933585">
      <w:bodyDiv w:val="1"/>
      <w:marLeft w:val="0"/>
      <w:marRight w:val="0"/>
      <w:marTop w:val="0"/>
      <w:marBottom w:val="0"/>
      <w:divBdr>
        <w:top w:val="none" w:sz="0" w:space="0" w:color="auto"/>
        <w:left w:val="none" w:sz="0" w:space="0" w:color="auto"/>
        <w:bottom w:val="none" w:sz="0" w:space="0" w:color="auto"/>
        <w:right w:val="none" w:sz="0" w:space="0" w:color="auto"/>
      </w:divBdr>
    </w:div>
    <w:div w:id="2063479538">
      <w:bodyDiv w:val="1"/>
      <w:marLeft w:val="0"/>
      <w:marRight w:val="0"/>
      <w:marTop w:val="0"/>
      <w:marBottom w:val="0"/>
      <w:divBdr>
        <w:top w:val="none" w:sz="0" w:space="0" w:color="auto"/>
        <w:left w:val="none" w:sz="0" w:space="0" w:color="auto"/>
        <w:bottom w:val="none" w:sz="0" w:space="0" w:color="auto"/>
        <w:right w:val="none" w:sz="0" w:space="0" w:color="auto"/>
      </w:divBdr>
    </w:div>
    <w:div w:id="2066485480">
      <w:bodyDiv w:val="1"/>
      <w:marLeft w:val="0"/>
      <w:marRight w:val="0"/>
      <w:marTop w:val="0"/>
      <w:marBottom w:val="0"/>
      <w:divBdr>
        <w:top w:val="none" w:sz="0" w:space="0" w:color="auto"/>
        <w:left w:val="none" w:sz="0" w:space="0" w:color="auto"/>
        <w:bottom w:val="none" w:sz="0" w:space="0" w:color="auto"/>
        <w:right w:val="none" w:sz="0" w:space="0" w:color="auto"/>
      </w:divBdr>
    </w:div>
    <w:div w:id="2067216578">
      <w:bodyDiv w:val="1"/>
      <w:marLeft w:val="0"/>
      <w:marRight w:val="0"/>
      <w:marTop w:val="0"/>
      <w:marBottom w:val="0"/>
      <w:divBdr>
        <w:top w:val="none" w:sz="0" w:space="0" w:color="auto"/>
        <w:left w:val="none" w:sz="0" w:space="0" w:color="auto"/>
        <w:bottom w:val="none" w:sz="0" w:space="0" w:color="auto"/>
        <w:right w:val="none" w:sz="0" w:space="0" w:color="auto"/>
      </w:divBdr>
    </w:div>
    <w:div w:id="2068142510">
      <w:bodyDiv w:val="1"/>
      <w:marLeft w:val="0"/>
      <w:marRight w:val="0"/>
      <w:marTop w:val="0"/>
      <w:marBottom w:val="0"/>
      <w:divBdr>
        <w:top w:val="none" w:sz="0" w:space="0" w:color="auto"/>
        <w:left w:val="none" w:sz="0" w:space="0" w:color="auto"/>
        <w:bottom w:val="none" w:sz="0" w:space="0" w:color="auto"/>
        <w:right w:val="none" w:sz="0" w:space="0" w:color="auto"/>
      </w:divBdr>
    </w:div>
    <w:div w:id="2075157645">
      <w:bodyDiv w:val="1"/>
      <w:marLeft w:val="0"/>
      <w:marRight w:val="0"/>
      <w:marTop w:val="0"/>
      <w:marBottom w:val="0"/>
      <w:divBdr>
        <w:top w:val="none" w:sz="0" w:space="0" w:color="auto"/>
        <w:left w:val="none" w:sz="0" w:space="0" w:color="auto"/>
        <w:bottom w:val="none" w:sz="0" w:space="0" w:color="auto"/>
        <w:right w:val="none" w:sz="0" w:space="0" w:color="auto"/>
      </w:divBdr>
    </w:div>
    <w:div w:id="2076004403">
      <w:bodyDiv w:val="1"/>
      <w:marLeft w:val="0"/>
      <w:marRight w:val="0"/>
      <w:marTop w:val="0"/>
      <w:marBottom w:val="0"/>
      <w:divBdr>
        <w:top w:val="none" w:sz="0" w:space="0" w:color="auto"/>
        <w:left w:val="none" w:sz="0" w:space="0" w:color="auto"/>
        <w:bottom w:val="none" w:sz="0" w:space="0" w:color="auto"/>
        <w:right w:val="none" w:sz="0" w:space="0" w:color="auto"/>
      </w:divBdr>
    </w:div>
    <w:div w:id="2076466559">
      <w:bodyDiv w:val="1"/>
      <w:marLeft w:val="0"/>
      <w:marRight w:val="0"/>
      <w:marTop w:val="0"/>
      <w:marBottom w:val="0"/>
      <w:divBdr>
        <w:top w:val="none" w:sz="0" w:space="0" w:color="auto"/>
        <w:left w:val="none" w:sz="0" w:space="0" w:color="auto"/>
        <w:bottom w:val="none" w:sz="0" w:space="0" w:color="auto"/>
        <w:right w:val="none" w:sz="0" w:space="0" w:color="auto"/>
      </w:divBdr>
    </w:div>
    <w:div w:id="2077169719">
      <w:bodyDiv w:val="1"/>
      <w:marLeft w:val="0"/>
      <w:marRight w:val="0"/>
      <w:marTop w:val="0"/>
      <w:marBottom w:val="0"/>
      <w:divBdr>
        <w:top w:val="none" w:sz="0" w:space="0" w:color="auto"/>
        <w:left w:val="none" w:sz="0" w:space="0" w:color="auto"/>
        <w:bottom w:val="none" w:sz="0" w:space="0" w:color="auto"/>
        <w:right w:val="none" w:sz="0" w:space="0" w:color="auto"/>
      </w:divBdr>
    </w:div>
    <w:div w:id="2080472991">
      <w:bodyDiv w:val="1"/>
      <w:marLeft w:val="0"/>
      <w:marRight w:val="0"/>
      <w:marTop w:val="0"/>
      <w:marBottom w:val="0"/>
      <w:divBdr>
        <w:top w:val="none" w:sz="0" w:space="0" w:color="auto"/>
        <w:left w:val="none" w:sz="0" w:space="0" w:color="auto"/>
        <w:bottom w:val="none" w:sz="0" w:space="0" w:color="auto"/>
        <w:right w:val="none" w:sz="0" w:space="0" w:color="auto"/>
      </w:divBdr>
    </w:div>
    <w:div w:id="2082210236">
      <w:bodyDiv w:val="1"/>
      <w:marLeft w:val="0"/>
      <w:marRight w:val="0"/>
      <w:marTop w:val="0"/>
      <w:marBottom w:val="0"/>
      <w:divBdr>
        <w:top w:val="none" w:sz="0" w:space="0" w:color="auto"/>
        <w:left w:val="none" w:sz="0" w:space="0" w:color="auto"/>
        <w:bottom w:val="none" w:sz="0" w:space="0" w:color="auto"/>
        <w:right w:val="none" w:sz="0" w:space="0" w:color="auto"/>
      </w:divBdr>
    </w:div>
    <w:div w:id="2082867747">
      <w:bodyDiv w:val="1"/>
      <w:marLeft w:val="0"/>
      <w:marRight w:val="0"/>
      <w:marTop w:val="0"/>
      <w:marBottom w:val="0"/>
      <w:divBdr>
        <w:top w:val="none" w:sz="0" w:space="0" w:color="auto"/>
        <w:left w:val="none" w:sz="0" w:space="0" w:color="auto"/>
        <w:bottom w:val="none" w:sz="0" w:space="0" w:color="auto"/>
        <w:right w:val="none" w:sz="0" w:space="0" w:color="auto"/>
      </w:divBdr>
    </w:div>
    <w:div w:id="2085028586">
      <w:bodyDiv w:val="1"/>
      <w:marLeft w:val="0"/>
      <w:marRight w:val="0"/>
      <w:marTop w:val="0"/>
      <w:marBottom w:val="0"/>
      <w:divBdr>
        <w:top w:val="none" w:sz="0" w:space="0" w:color="auto"/>
        <w:left w:val="none" w:sz="0" w:space="0" w:color="auto"/>
        <w:bottom w:val="none" w:sz="0" w:space="0" w:color="auto"/>
        <w:right w:val="none" w:sz="0" w:space="0" w:color="auto"/>
      </w:divBdr>
    </w:div>
    <w:div w:id="2085489326">
      <w:bodyDiv w:val="1"/>
      <w:marLeft w:val="0"/>
      <w:marRight w:val="0"/>
      <w:marTop w:val="0"/>
      <w:marBottom w:val="0"/>
      <w:divBdr>
        <w:top w:val="none" w:sz="0" w:space="0" w:color="auto"/>
        <w:left w:val="none" w:sz="0" w:space="0" w:color="auto"/>
        <w:bottom w:val="none" w:sz="0" w:space="0" w:color="auto"/>
        <w:right w:val="none" w:sz="0" w:space="0" w:color="auto"/>
      </w:divBdr>
    </w:div>
    <w:div w:id="2087603351">
      <w:bodyDiv w:val="1"/>
      <w:marLeft w:val="0"/>
      <w:marRight w:val="0"/>
      <w:marTop w:val="0"/>
      <w:marBottom w:val="0"/>
      <w:divBdr>
        <w:top w:val="none" w:sz="0" w:space="0" w:color="auto"/>
        <w:left w:val="none" w:sz="0" w:space="0" w:color="auto"/>
        <w:bottom w:val="none" w:sz="0" w:space="0" w:color="auto"/>
        <w:right w:val="none" w:sz="0" w:space="0" w:color="auto"/>
      </w:divBdr>
    </w:div>
    <w:div w:id="2089767194">
      <w:bodyDiv w:val="1"/>
      <w:marLeft w:val="0"/>
      <w:marRight w:val="0"/>
      <w:marTop w:val="0"/>
      <w:marBottom w:val="0"/>
      <w:divBdr>
        <w:top w:val="none" w:sz="0" w:space="0" w:color="auto"/>
        <w:left w:val="none" w:sz="0" w:space="0" w:color="auto"/>
        <w:bottom w:val="none" w:sz="0" w:space="0" w:color="auto"/>
        <w:right w:val="none" w:sz="0" w:space="0" w:color="auto"/>
      </w:divBdr>
    </w:div>
    <w:div w:id="2091613881">
      <w:bodyDiv w:val="1"/>
      <w:marLeft w:val="0"/>
      <w:marRight w:val="0"/>
      <w:marTop w:val="0"/>
      <w:marBottom w:val="0"/>
      <w:divBdr>
        <w:top w:val="none" w:sz="0" w:space="0" w:color="auto"/>
        <w:left w:val="none" w:sz="0" w:space="0" w:color="auto"/>
        <w:bottom w:val="none" w:sz="0" w:space="0" w:color="auto"/>
        <w:right w:val="none" w:sz="0" w:space="0" w:color="auto"/>
      </w:divBdr>
    </w:div>
    <w:div w:id="2091852346">
      <w:bodyDiv w:val="1"/>
      <w:marLeft w:val="0"/>
      <w:marRight w:val="0"/>
      <w:marTop w:val="0"/>
      <w:marBottom w:val="0"/>
      <w:divBdr>
        <w:top w:val="none" w:sz="0" w:space="0" w:color="auto"/>
        <w:left w:val="none" w:sz="0" w:space="0" w:color="auto"/>
        <w:bottom w:val="none" w:sz="0" w:space="0" w:color="auto"/>
        <w:right w:val="none" w:sz="0" w:space="0" w:color="auto"/>
      </w:divBdr>
    </w:div>
    <w:div w:id="2092696791">
      <w:bodyDiv w:val="1"/>
      <w:marLeft w:val="0"/>
      <w:marRight w:val="0"/>
      <w:marTop w:val="0"/>
      <w:marBottom w:val="0"/>
      <w:divBdr>
        <w:top w:val="none" w:sz="0" w:space="0" w:color="auto"/>
        <w:left w:val="none" w:sz="0" w:space="0" w:color="auto"/>
        <w:bottom w:val="none" w:sz="0" w:space="0" w:color="auto"/>
        <w:right w:val="none" w:sz="0" w:space="0" w:color="auto"/>
      </w:divBdr>
    </w:div>
    <w:div w:id="2098624039">
      <w:bodyDiv w:val="1"/>
      <w:marLeft w:val="0"/>
      <w:marRight w:val="0"/>
      <w:marTop w:val="0"/>
      <w:marBottom w:val="0"/>
      <w:divBdr>
        <w:top w:val="none" w:sz="0" w:space="0" w:color="auto"/>
        <w:left w:val="none" w:sz="0" w:space="0" w:color="auto"/>
        <w:bottom w:val="none" w:sz="0" w:space="0" w:color="auto"/>
        <w:right w:val="none" w:sz="0" w:space="0" w:color="auto"/>
      </w:divBdr>
    </w:div>
    <w:div w:id="2099906075">
      <w:bodyDiv w:val="1"/>
      <w:marLeft w:val="0"/>
      <w:marRight w:val="0"/>
      <w:marTop w:val="0"/>
      <w:marBottom w:val="0"/>
      <w:divBdr>
        <w:top w:val="none" w:sz="0" w:space="0" w:color="auto"/>
        <w:left w:val="none" w:sz="0" w:space="0" w:color="auto"/>
        <w:bottom w:val="none" w:sz="0" w:space="0" w:color="auto"/>
        <w:right w:val="none" w:sz="0" w:space="0" w:color="auto"/>
      </w:divBdr>
    </w:div>
    <w:div w:id="2101902085">
      <w:bodyDiv w:val="1"/>
      <w:marLeft w:val="0"/>
      <w:marRight w:val="0"/>
      <w:marTop w:val="0"/>
      <w:marBottom w:val="0"/>
      <w:divBdr>
        <w:top w:val="none" w:sz="0" w:space="0" w:color="auto"/>
        <w:left w:val="none" w:sz="0" w:space="0" w:color="auto"/>
        <w:bottom w:val="none" w:sz="0" w:space="0" w:color="auto"/>
        <w:right w:val="none" w:sz="0" w:space="0" w:color="auto"/>
      </w:divBdr>
    </w:div>
    <w:div w:id="2102751570">
      <w:bodyDiv w:val="1"/>
      <w:marLeft w:val="0"/>
      <w:marRight w:val="0"/>
      <w:marTop w:val="0"/>
      <w:marBottom w:val="0"/>
      <w:divBdr>
        <w:top w:val="none" w:sz="0" w:space="0" w:color="auto"/>
        <w:left w:val="none" w:sz="0" w:space="0" w:color="auto"/>
        <w:bottom w:val="none" w:sz="0" w:space="0" w:color="auto"/>
        <w:right w:val="none" w:sz="0" w:space="0" w:color="auto"/>
      </w:divBdr>
    </w:div>
    <w:div w:id="2104572376">
      <w:bodyDiv w:val="1"/>
      <w:marLeft w:val="0"/>
      <w:marRight w:val="0"/>
      <w:marTop w:val="0"/>
      <w:marBottom w:val="0"/>
      <w:divBdr>
        <w:top w:val="none" w:sz="0" w:space="0" w:color="auto"/>
        <w:left w:val="none" w:sz="0" w:space="0" w:color="auto"/>
        <w:bottom w:val="none" w:sz="0" w:space="0" w:color="auto"/>
        <w:right w:val="none" w:sz="0" w:space="0" w:color="auto"/>
      </w:divBdr>
    </w:div>
    <w:div w:id="2104840950">
      <w:bodyDiv w:val="1"/>
      <w:marLeft w:val="0"/>
      <w:marRight w:val="0"/>
      <w:marTop w:val="0"/>
      <w:marBottom w:val="0"/>
      <w:divBdr>
        <w:top w:val="none" w:sz="0" w:space="0" w:color="auto"/>
        <w:left w:val="none" w:sz="0" w:space="0" w:color="auto"/>
        <w:bottom w:val="none" w:sz="0" w:space="0" w:color="auto"/>
        <w:right w:val="none" w:sz="0" w:space="0" w:color="auto"/>
      </w:divBdr>
    </w:div>
    <w:div w:id="2108503728">
      <w:bodyDiv w:val="1"/>
      <w:marLeft w:val="0"/>
      <w:marRight w:val="0"/>
      <w:marTop w:val="0"/>
      <w:marBottom w:val="0"/>
      <w:divBdr>
        <w:top w:val="none" w:sz="0" w:space="0" w:color="auto"/>
        <w:left w:val="none" w:sz="0" w:space="0" w:color="auto"/>
        <w:bottom w:val="none" w:sz="0" w:space="0" w:color="auto"/>
        <w:right w:val="none" w:sz="0" w:space="0" w:color="auto"/>
      </w:divBdr>
    </w:div>
    <w:div w:id="2108844049">
      <w:bodyDiv w:val="1"/>
      <w:marLeft w:val="0"/>
      <w:marRight w:val="0"/>
      <w:marTop w:val="0"/>
      <w:marBottom w:val="0"/>
      <w:divBdr>
        <w:top w:val="none" w:sz="0" w:space="0" w:color="auto"/>
        <w:left w:val="none" w:sz="0" w:space="0" w:color="auto"/>
        <w:bottom w:val="none" w:sz="0" w:space="0" w:color="auto"/>
        <w:right w:val="none" w:sz="0" w:space="0" w:color="auto"/>
      </w:divBdr>
    </w:div>
    <w:div w:id="2109348102">
      <w:bodyDiv w:val="1"/>
      <w:marLeft w:val="0"/>
      <w:marRight w:val="0"/>
      <w:marTop w:val="0"/>
      <w:marBottom w:val="0"/>
      <w:divBdr>
        <w:top w:val="none" w:sz="0" w:space="0" w:color="auto"/>
        <w:left w:val="none" w:sz="0" w:space="0" w:color="auto"/>
        <w:bottom w:val="none" w:sz="0" w:space="0" w:color="auto"/>
        <w:right w:val="none" w:sz="0" w:space="0" w:color="auto"/>
      </w:divBdr>
    </w:div>
    <w:div w:id="2110002816">
      <w:bodyDiv w:val="1"/>
      <w:marLeft w:val="0"/>
      <w:marRight w:val="0"/>
      <w:marTop w:val="0"/>
      <w:marBottom w:val="0"/>
      <w:divBdr>
        <w:top w:val="none" w:sz="0" w:space="0" w:color="auto"/>
        <w:left w:val="none" w:sz="0" w:space="0" w:color="auto"/>
        <w:bottom w:val="none" w:sz="0" w:space="0" w:color="auto"/>
        <w:right w:val="none" w:sz="0" w:space="0" w:color="auto"/>
      </w:divBdr>
    </w:div>
    <w:div w:id="2110926603">
      <w:bodyDiv w:val="1"/>
      <w:marLeft w:val="0"/>
      <w:marRight w:val="0"/>
      <w:marTop w:val="0"/>
      <w:marBottom w:val="0"/>
      <w:divBdr>
        <w:top w:val="none" w:sz="0" w:space="0" w:color="auto"/>
        <w:left w:val="none" w:sz="0" w:space="0" w:color="auto"/>
        <w:bottom w:val="none" w:sz="0" w:space="0" w:color="auto"/>
        <w:right w:val="none" w:sz="0" w:space="0" w:color="auto"/>
      </w:divBdr>
    </w:div>
    <w:div w:id="2112164287">
      <w:bodyDiv w:val="1"/>
      <w:marLeft w:val="0"/>
      <w:marRight w:val="0"/>
      <w:marTop w:val="0"/>
      <w:marBottom w:val="0"/>
      <w:divBdr>
        <w:top w:val="none" w:sz="0" w:space="0" w:color="auto"/>
        <w:left w:val="none" w:sz="0" w:space="0" w:color="auto"/>
        <w:bottom w:val="none" w:sz="0" w:space="0" w:color="auto"/>
        <w:right w:val="none" w:sz="0" w:space="0" w:color="auto"/>
      </w:divBdr>
    </w:div>
    <w:div w:id="2114131777">
      <w:bodyDiv w:val="1"/>
      <w:marLeft w:val="0"/>
      <w:marRight w:val="0"/>
      <w:marTop w:val="0"/>
      <w:marBottom w:val="0"/>
      <w:divBdr>
        <w:top w:val="none" w:sz="0" w:space="0" w:color="auto"/>
        <w:left w:val="none" w:sz="0" w:space="0" w:color="auto"/>
        <w:bottom w:val="none" w:sz="0" w:space="0" w:color="auto"/>
        <w:right w:val="none" w:sz="0" w:space="0" w:color="auto"/>
      </w:divBdr>
    </w:div>
    <w:div w:id="2115468804">
      <w:bodyDiv w:val="1"/>
      <w:marLeft w:val="0"/>
      <w:marRight w:val="0"/>
      <w:marTop w:val="0"/>
      <w:marBottom w:val="0"/>
      <w:divBdr>
        <w:top w:val="none" w:sz="0" w:space="0" w:color="auto"/>
        <w:left w:val="none" w:sz="0" w:space="0" w:color="auto"/>
        <w:bottom w:val="none" w:sz="0" w:space="0" w:color="auto"/>
        <w:right w:val="none" w:sz="0" w:space="0" w:color="auto"/>
      </w:divBdr>
    </w:div>
    <w:div w:id="2120949973">
      <w:bodyDiv w:val="1"/>
      <w:marLeft w:val="0"/>
      <w:marRight w:val="0"/>
      <w:marTop w:val="0"/>
      <w:marBottom w:val="0"/>
      <w:divBdr>
        <w:top w:val="none" w:sz="0" w:space="0" w:color="auto"/>
        <w:left w:val="none" w:sz="0" w:space="0" w:color="auto"/>
        <w:bottom w:val="none" w:sz="0" w:space="0" w:color="auto"/>
        <w:right w:val="none" w:sz="0" w:space="0" w:color="auto"/>
      </w:divBdr>
    </w:div>
    <w:div w:id="2121992873">
      <w:bodyDiv w:val="1"/>
      <w:marLeft w:val="0"/>
      <w:marRight w:val="0"/>
      <w:marTop w:val="0"/>
      <w:marBottom w:val="0"/>
      <w:divBdr>
        <w:top w:val="none" w:sz="0" w:space="0" w:color="auto"/>
        <w:left w:val="none" w:sz="0" w:space="0" w:color="auto"/>
        <w:bottom w:val="none" w:sz="0" w:space="0" w:color="auto"/>
        <w:right w:val="none" w:sz="0" w:space="0" w:color="auto"/>
      </w:divBdr>
    </w:div>
    <w:div w:id="2123524846">
      <w:bodyDiv w:val="1"/>
      <w:marLeft w:val="0"/>
      <w:marRight w:val="0"/>
      <w:marTop w:val="0"/>
      <w:marBottom w:val="0"/>
      <w:divBdr>
        <w:top w:val="none" w:sz="0" w:space="0" w:color="auto"/>
        <w:left w:val="none" w:sz="0" w:space="0" w:color="auto"/>
        <w:bottom w:val="none" w:sz="0" w:space="0" w:color="auto"/>
        <w:right w:val="none" w:sz="0" w:space="0" w:color="auto"/>
      </w:divBdr>
    </w:div>
    <w:div w:id="2125227827">
      <w:bodyDiv w:val="1"/>
      <w:marLeft w:val="0"/>
      <w:marRight w:val="0"/>
      <w:marTop w:val="0"/>
      <w:marBottom w:val="0"/>
      <w:divBdr>
        <w:top w:val="none" w:sz="0" w:space="0" w:color="auto"/>
        <w:left w:val="none" w:sz="0" w:space="0" w:color="auto"/>
        <w:bottom w:val="none" w:sz="0" w:space="0" w:color="auto"/>
        <w:right w:val="none" w:sz="0" w:space="0" w:color="auto"/>
      </w:divBdr>
    </w:div>
    <w:div w:id="2126340532">
      <w:bodyDiv w:val="1"/>
      <w:marLeft w:val="0"/>
      <w:marRight w:val="0"/>
      <w:marTop w:val="0"/>
      <w:marBottom w:val="0"/>
      <w:divBdr>
        <w:top w:val="none" w:sz="0" w:space="0" w:color="auto"/>
        <w:left w:val="none" w:sz="0" w:space="0" w:color="auto"/>
        <w:bottom w:val="none" w:sz="0" w:space="0" w:color="auto"/>
        <w:right w:val="none" w:sz="0" w:space="0" w:color="auto"/>
      </w:divBdr>
    </w:div>
    <w:div w:id="2126922891">
      <w:bodyDiv w:val="1"/>
      <w:marLeft w:val="0"/>
      <w:marRight w:val="0"/>
      <w:marTop w:val="0"/>
      <w:marBottom w:val="0"/>
      <w:divBdr>
        <w:top w:val="none" w:sz="0" w:space="0" w:color="auto"/>
        <w:left w:val="none" w:sz="0" w:space="0" w:color="auto"/>
        <w:bottom w:val="none" w:sz="0" w:space="0" w:color="auto"/>
        <w:right w:val="none" w:sz="0" w:space="0" w:color="auto"/>
      </w:divBdr>
    </w:div>
    <w:div w:id="2127458341">
      <w:bodyDiv w:val="1"/>
      <w:marLeft w:val="0"/>
      <w:marRight w:val="0"/>
      <w:marTop w:val="0"/>
      <w:marBottom w:val="0"/>
      <w:divBdr>
        <w:top w:val="none" w:sz="0" w:space="0" w:color="auto"/>
        <w:left w:val="none" w:sz="0" w:space="0" w:color="auto"/>
        <w:bottom w:val="none" w:sz="0" w:space="0" w:color="auto"/>
        <w:right w:val="none" w:sz="0" w:space="0" w:color="auto"/>
      </w:divBdr>
    </w:div>
    <w:div w:id="2129228524">
      <w:bodyDiv w:val="1"/>
      <w:marLeft w:val="0"/>
      <w:marRight w:val="0"/>
      <w:marTop w:val="0"/>
      <w:marBottom w:val="0"/>
      <w:divBdr>
        <w:top w:val="none" w:sz="0" w:space="0" w:color="auto"/>
        <w:left w:val="none" w:sz="0" w:space="0" w:color="auto"/>
        <w:bottom w:val="none" w:sz="0" w:space="0" w:color="auto"/>
        <w:right w:val="none" w:sz="0" w:space="0" w:color="auto"/>
      </w:divBdr>
    </w:div>
    <w:div w:id="2130126417">
      <w:bodyDiv w:val="1"/>
      <w:marLeft w:val="0"/>
      <w:marRight w:val="0"/>
      <w:marTop w:val="0"/>
      <w:marBottom w:val="0"/>
      <w:divBdr>
        <w:top w:val="none" w:sz="0" w:space="0" w:color="auto"/>
        <w:left w:val="none" w:sz="0" w:space="0" w:color="auto"/>
        <w:bottom w:val="none" w:sz="0" w:space="0" w:color="auto"/>
        <w:right w:val="none" w:sz="0" w:space="0" w:color="auto"/>
      </w:divBdr>
    </w:div>
    <w:div w:id="2130318570">
      <w:bodyDiv w:val="1"/>
      <w:marLeft w:val="0"/>
      <w:marRight w:val="0"/>
      <w:marTop w:val="0"/>
      <w:marBottom w:val="0"/>
      <w:divBdr>
        <w:top w:val="none" w:sz="0" w:space="0" w:color="auto"/>
        <w:left w:val="none" w:sz="0" w:space="0" w:color="auto"/>
        <w:bottom w:val="none" w:sz="0" w:space="0" w:color="auto"/>
        <w:right w:val="none" w:sz="0" w:space="0" w:color="auto"/>
      </w:divBdr>
    </w:div>
    <w:div w:id="2130929494">
      <w:bodyDiv w:val="1"/>
      <w:marLeft w:val="0"/>
      <w:marRight w:val="0"/>
      <w:marTop w:val="0"/>
      <w:marBottom w:val="0"/>
      <w:divBdr>
        <w:top w:val="none" w:sz="0" w:space="0" w:color="auto"/>
        <w:left w:val="none" w:sz="0" w:space="0" w:color="auto"/>
        <w:bottom w:val="none" w:sz="0" w:space="0" w:color="auto"/>
        <w:right w:val="none" w:sz="0" w:space="0" w:color="auto"/>
      </w:divBdr>
    </w:div>
    <w:div w:id="2135057469">
      <w:bodyDiv w:val="1"/>
      <w:marLeft w:val="0"/>
      <w:marRight w:val="0"/>
      <w:marTop w:val="0"/>
      <w:marBottom w:val="0"/>
      <w:divBdr>
        <w:top w:val="none" w:sz="0" w:space="0" w:color="auto"/>
        <w:left w:val="none" w:sz="0" w:space="0" w:color="auto"/>
        <w:bottom w:val="none" w:sz="0" w:space="0" w:color="auto"/>
        <w:right w:val="none" w:sz="0" w:space="0" w:color="auto"/>
      </w:divBdr>
    </w:div>
    <w:div w:id="2135904861">
      <w:bodyDiv w:val="1"/>
      <w:marLeft w:val="0"/>
      <w:marRight w:val="0"/>
      <w:marTop w:val="0"/>
      <w:marBottom w:val="0"/>
      <w:divBdr>
        <w:top w:val="none" w:sz="0" w:space="0" w:color="auto"/>
        <w:left w:val="none" w:sz="0" w:space="0" w:color="auto"/>
        <w:bottom w:val="none" w:sz="0" w:space="0" w:color="auto"/>
        <w:right w:val="none" w:sz="0" w:space="0" w:color="auto"/>
      </w:divBdr>
    </w:div>
    <w:div w:id="2138448032">
      <w:bodyDiv w:val="1"/>
      <w:marLeft w:val="0"/>
      <w:marRight w:val="0"/>
      <w:marTop w:val="0"/>
      <w:marBottom w:val="0"/>
      <w:divBdr>
        <w:top w:val="none" w:sz="0" w:space="0" w:color="auto"/>
        <w:left w:val="none" w:sz="0" w:space="0" w:color="auto"/>
        <w:bottom w:val="none" w:sz="0" w:space="0" w:color="auto"/>
        <w:right w:val="none" w:sz="0" w:space="0" w:color="auto"/>
      </w:divBdr>
    </w:div>
    <w:div w:id="21470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dx.co.id/id"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jpeg"/><Relationship Id="rId21" Type="http://schemas.openxmlformats.org/officeDocument/2006/relationships/image" Target="media/image7.jpeg"/><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hyperlink" Target="http://www.idx.co.id/id" TargetMode="External"/><Relationship Id="rId55" Type="http://schemas.openxmlformats.org/officeDocument/2006/relationships/image" Target="media/image40.emf"/><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image" Target="media/image27.jpeg"/><Relationship Id="rId54" Type="http://schemas.openxmlformats.org/officeDocument/2006/relationships/image" Target="media/image39.emf"/><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image" Target="media/image31.jpeg"/><Relationship Id="rId53" Type="http://schemas.openxmlformats.org/officeDocument/2006/relationships/image" Target="media/image38.emf"/><Relationship Id="rId58" Type="http://schemas.openxmlformats.org/officeDocument/2006/relationships/image" Target="media/image43.jpeg"/><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image" Target="media/image35.jpeg"/><Relationship Id="rId57" Type="http://schemas.openxmlformats.org/officeDocument/2006/relationships/image" Target="media/image42.jpeg"/><Relationship Id="rId61" Type="http://schemas.openxmlformats.org/officeDocument/2006/relationships/footer" Target="footer1.xml"/><Relationship Id="rId10" Type="http://schemas.openxmlformats.org/officeDocument/2006/relationships/hyperlink" Target="http://www.idx.co.id/id" TargetMode="External"/><Relationship Id="rId19" Type="http://schemas.openxmlformats.org/officeDocument/2006/relationships/image" Target="media/image5.jpeg"/><Relationship Id="rId31" Type="http://schemas.openxmlformats.org/officeDocument/2006/relationships/image" Target="media/image17.jpeg"/><Relationship Id="rId44" Type="http://schemas.openxmlformats.org/officeDocument/2006/relationships/image" Target="media/image30.jpeg"/><Relationship Id="rId52" Type="http://schemas.openxmlformats.org/officeDocument/2006/relationships/image" Target="media/image37.emf"/><Relationship Id="rId60" Type="http://schemas.openxmlformats.org/officeDocument/2006/relationships/header" Target="head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idx.co.id/id"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9.jpeg"/><Relationship Id="rId48" Type="http://schemas.openxmlformats.org/officeDocument/2006/relationships/image" Target="media/image34.jpeg"/><Relationship Id="rId56" Type="http://schemas.openxmlformats.org/officeDocument/2006/relationships/image" Target="media/image41.jpeg"/><Relationship Id="rId64"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hyperlink" Target="http://www.idx.co.id/id"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image" Target="media/image32.jpeg"/><Relationship Id="rId59" Type="http://schemas.openxmlformats.org/officeDocument/2006/relationships/image" Target="media/image4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DATA%20EXCE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ROE</a:t>
            </a:r>
          </a:p>
        </c:rich>
      </c:tx>
      <c:overlay val="0"/>
      <c:spPr>
        <a:noFill/>
        <a:ln>
          <a:noFill/>
        </a:ln>
        <a:effectLst/>
      </c:spPr>
    </c:title>
    <c:autoTitleDeleted val="0"/>
    <c:plotArea>
      <c:layout/>
      <c:lineChart>
        <c:grouping val="standard"/>
        <c:varyColors val="0"/>
        <c:ser>
          <c:idx val="0"/>
          <c:order val="0"/>
          <c:tx>
            <c:strRef>
              <c:f>Sheet2!$E$4</c:f>
              <c:strCache>
                <c:ptCount val="1"/>
                <c:pt idx="0">
                  <c:v>ASII</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Sheet2!$D$5:$D$12</c:f>
              <c:numCache>
                <c:formatCode>General</c:formatCode>
                <c:ptCount val="8"/>
                <c:pt idx="0">
                  <c:v>2017</c:v>
                </c:pt>
                <c:pt idx="1">
                  <c:v>2018</c:v>
                </c:pt>
                <c:pt idx="2">
                  <c:v>2019</c:v>
                </c:pt>
                <c:pt idx="3">
                  <c:v>2020</c:v>
                </c:pt>
                <c:pt idx="4">
                  <c:v>2021</c:v>
                </c:pt>
                <c:pt idx="5">
                  <c:v>2022</c:v>
                </c:pt>
                <c:pt idx="6">
                  <c:v>2023</c:v>
                </c:pt>
                <c:pt idx="7">
                  <c:v>2024</c:v>
                </c:pt>
              </c:numCache>
            </c:numRef>
          </c:cat>
          <c:val>
            <c:numRef>
              <c:f>Sheet2!$E$5:$E$12</c:f>
              <c:numCache>
                <c:formatCode>0%</c:formatCode>
                <c:ptCount val="8"/>
                <c:pt idx="0">
                  <c:v>0.15</c:v>
                </c:pt>
                <c:pt idx="1">
                  <c:v>0.16</c:v>
                </c:pt>
                <c:pt idx="2">
                  <c:v>0.14000000000000001</c:v>
                </c:pt>
                <c:pt idx="3">
                  <c:v>0.1</c:v>
                </c:pt>
                <c:pt idx="4">
                  <c:v>0.12</c:v>
                </c:pt>
                <c:pt idx="5">
                  <c:v>0.17</c:v>
                </c:pt>
                <c:pt idx="6">
                  <c:v>0.18</c:v>
                </c:pt>
                <c:pt idx="7">
                  <c:v>0.16</c:v>
                </c:pt>
              </c:numCache>
            </c:numRef>
          </c:val>
          <c:smooth val="0"/>
          <c:extLst xmlns:c16r2="http://schemas.microsoft.com/office/drawing/2015/06/chart">
            <c:ext xmlns:c16="http://schemas.microsoft.com/office/drawing/2014/chart" uri="{C3380CC4-5D6E-409C-BE32-E72D297353CC}">
              <c16:uniqueId val="{00000000-A258-4507-84D8-385AB24C144D}"/>
            </c:ext>
          </c:extLst>
        </c:ser>
        <c:ser>
          <c:idx val="1"/>
          <c:order val="1"/>
          <c:tx>
            <c:strRef>
              <c:f>Sheet2!$F$4</c:f>
              <c:strCache>
                <c:ptCount val="1"/>
                <c:pt idx="0">
                  <c:v>GDYR</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Sheet2!$D$5:$D$12</c:f>
              <c:numCache>
                <c:formatCode>General</c:formatCode>
                <c:ptCount val="8"/>
                <c:pt idx="0">
                  <c:v>2017</c:v>
                </c:pt>
                <c:pt idx="1">
                  <c:v>2018</c:v>
                </c:pt>
                <c:pt idx="2">
                  <c:v>2019</c:v>
                </c:pt>
                <c:pt idx="3">
                  <c:v>2020</c:v>
                </c:pt>
                <c:pt idx="4">
                  <c:v>2021</c:v>
                </c:pt>
                <c:pt idx="5">
                  <c:v>2022</c:v>
                </c:pt>
                <c:pt idx="6">
                  <c:v>2023</c:v>
                </c:pt>
                <c:pt idx="7">
                  <c:v>2024</c:v>
                </c:pt>
              </c:numCache>
            </c:numRef>
          </c:cat>
          <c:val>
            <c:numRef>
              <c:f>Sheet2!$F$5:$F$12</c:f>
              <c:numCache>
                <c:formatCode>0%</c:formatCode>
                <c:ptCount val="8"/>
                <c:pt idx="0">
                  <c:v>-0.02</c:v>
                </c:pt>
                <c:pt idx="1">
                  <c:v>0.01</c:v>
                </c:pt>
                <c:pt idx="2" formatCode="0.00%">
                  <c:v>-2.3E-2</c:v>
                </c:pt>
                <c:pt idx="3" formatCode="0.00%">
                  <c:v>0.158</c:v>
                </c:pt>
                <c:pt idx="4">
                  <c:v>0.5</c:v>
                </c:pt>
                <c:pt idx="5">
                  <c:v>-7.0000000000000007E-2</c:v>
                </c:pt>
                <c:pt idx="6">
                  <c:v>0.11</c:v>
                </c:pt>
                <c:pt idx="7">
                  <c:v>0.11</c:v>
                </c:pt>
              </c:numCache>
            </c:numRef>
          </c:val>
          <c:smooth val="0"/>
          <c:extLst xmlns:c16r2="http://schemas.microsoft.com/office/drawing/2015/06/chart">
            <c:ext xmlns:c16="http://schemas.microsoft.com/office/drawing/2014/chart" uri="{C3380CC4-5D6E-409C-BE32-E72D297353CC}">
              <c16:uniqueId val="{00000001-A258-4507-84D8-385AB24C144D}"/>
            </c:ext>
          </c:extLst>
        </c:ser>
        <c:ser>
          <c:idx val="2"/>
          <c:order val="2"/>
          <c:tx>
            <c:strRef>
              <c:f>Sheet2!$G$4</c:f>
              <c:strCache>
                <c:ptCount val="1"/>
                <c:pt idx="0">
                  <c:v>BRAM</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Sheet2!$D$5:$D$12</c:f>
              <c:numCache>
                <c:formatCode>General</c:formatCode>
                <c:ptCount val="8"/>
                <c:pt idx="0">
                  <c:v>2017</c:v>
                </c:pt>
                <c:pt idx="1">
                  <c:v>2018</c:v>
                </c:pt>
                <c:pt idx="2">
                  <c:v>2019</c:v>
                </c:pt>
                <c:pt idx="3">
                  <c:v>2020</c:v>
                </c:pt>
                <c:pt idx="4">
                  <c:v>2021</c:v>
                </c:pt>
                <c:pt idx="5">
                  <c:v>2022</c:v>
                </c:pt>
                <c:pt idx="6">
                  <c:v>2023</c:v>
                </c:pt>
                <c:pt idx="7">
                  <c:v>2024</c:v>
                </c:pt>
              </c:numCache>
            </c:numRef>
          </c:cat>
          <c:val>
            <c:numRef>
              <c:f>Sheet2!$G$5:$G$12</c:f>
              <c:numCache>
                <c:formatCode>0.00%</c:formatCode>
                <c:ptCount val="8"/>
                <c:pt idx="0">
                  <c:v>0.11169999999999999</c:v>
                </c:pt>
                <c:pt idx="1">
                  <c:v>8.3199999999999996E-2</c:v>
                </c:pt>
                <c:pt idx="2">
                  <c:v>6.6100000000000006E-2</c:v>
                </c:pt>
                <c:pt idx="3">
                  <c:v>1.9400000000000001E-2</c:v>
                </c:pt>
                <c:pt idx="4">
                  <c:v>0.17069999999999999</c:v>
                </c:pt>
                <c:pt idx="5">
                  <c:v>0.157</c:v>
                </c:pt>
                <c:pt idx="6">
                  <c:v>7.22E-2</c:v>
                </c:pt>
                <c:pt idx="7">
                  <c:v>6.3200000000000006E-2</c:v>
                </c:pt>
              </c:numCache>
            </c:numRef>
          </c:val>
          <c:smooth val="0"/>
          <c:extLst xmlns:c16r2="http://schemas.microsoft.com/office/drawing/2015/06/chart">
            <c:ext xmlns:c16="http://schemas.microsoft.com/office/drawing/2014/chart" uri="{C3380CC4-5D6E-409C-BE32-E72D297353CC}">
              <c16:uniqueId val="{00000002-A258-4507-84D8-385AB24C144D}"/>
            </c:ext>
          </c:extLst>
        </c:ser>
        <c:ser>
          <c:idx val="3"/>
          <c:order val="3"/>
          <c:tx>
            <c:strRef>
              <c:f>Sheet2!$H$4</c:f>
              <c:strCache>
                <c:ptCount val="1"/>
                <c:pt idx="0">
                  <c:v>SMSM</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Sheet2!$D$5:$D$12</c:f>
              <c:numCache>
                <c:formatCode>General</c:formatCode>
                <c:ptCount val="8"/>
                <c:pt idx="0">
                  <c:v>2017</c:v>
                </c:pt>
                <c:pt idx="1">
                  <c:v>2018</c:v>
                </c:pt>
                <c:pt idx="2">
                  <c:v>2019</c:v>
                </c:pt>
                <c:pt idx="3">
                  <c:v>2020</c:v>
                </c:pt>
                <c:pt idx="4">
                  <c:v>2021</c:v>
                </c:pt>
                <c:pt idx="5">
                  <c:v>2022</c:v>
                </c:pt>
                <c:pt idx="6">
                  <c:v>2023</c:v>
                </c:pt>
                <c:pt idx="7">
                  <c:v>2024</c:v>
                </c:pt>
              </c:numCache>
            </c:numRef>
          </c:cat>
          <c:val>
            <c:numRef>
              <c:f>Sheet2!$H$5:$H$12</c:f>
              <c:numCache>
                <c:formatCode>0%</c:formatCode>
                <c:ptCount val="8"/>
                <c:pt idx="0">
                  <c:v>0.3</c:v>
                </c:pt>
                <c:pt idx="1">
                  <c:v>0.28999999999999998</c:v>
                </c:pt>
                <c:pt idx="2">
                  <c:v>0.26</c:v>
                </c:pt>
                <c:pt idx="3">
                  <c:v>0.2</c:v>
                </c:pt>
                <c:pt idx="4">
                  <c:v>0.25</c:v>
                </c:pt>
                <c:pt idx="5">
                  <c:v>0.28000000000000003</c:v>
                </c:pt>
                <c:pt idx="6">
                  <c:v>0.28999999999999998</c:v>
                </c:pt>
                <c:pt idx="7">
                  <c:v>0.28000000000000003</c:v>
                </c:pt>
              </c:numCache>
            </c:numRef>
          </c:val>
          <c:smooth val="0"/>
          <c:extLst xmlns:c16r2="http://schemas.microsoft.com/office/drawing/2015/06/chart">
            <c:ext xmlns:c16="http://schemas.microsoft.com/office/drawing/2014/chart" uri="{C3380CC4-5D6E-409C-BE32-E72D297353CC}">
              <c16:uniqueId val="{00000003-A258-4507-84D8-385AB24C144D}"/>
            </c:ext>
          </c:extLst>
        </c:ser>
        <c:dLbls>
          <c:dLblPos val="t"/>
          <c:showLegendKey val="0"/>
          <c:showVal val="1"/>
          <c:showCatName val="0"/>
          <c:showSerName val="0"/>
          <c:showPercent val="0"/>
          <c:showBubbleSize val="0"/>
        </c:dLbls>
        <c:marker val="1"/>
        <c:smooth val="0"/>
        <c:axId val="319478784"/>
        <c:axId val="329581696"/>
      </c:lineChart>
      <c:catAx>
        <c:axId val="3194787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81696"/>
        <c:crosses val="autoZero"/>
        <c:auto val="1"/>
        <c:lblAlgn val="ctr"/>
        <c:lblOffset val="100"/>
        <c:noMultiLvlLbl val="0"/>
      </c:catAx>
      <c:valAx>
        <c:axId val="329581696"/>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47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E84A410A-4E7C-412B-8F31-12BEA77168EC}"/>
      </w:docPartPr>
      <w:docPartBody>
        <w:p w:rsidR="00350E10" w:rsidRDefault="008C7A74">
          <w:r w:rsidRPr="007B5C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74"/>
    <w:rsid w:val="00054DF8"/>
    <w:rsid w:val="000C0586"/>
    <w:rsid w:val="00130266"/>
    <w:rsid w:val="00143FF7"/>
    <w:rsid w:val="00166199"/>
    <w:rsid w:val="00166CD1"/>
    <w:rsid w:val="0018495E"/>
    <w:rsid w:val="001A4458"/>
    <w:rsid w:val="001D1E74"/>
    <w:rsid w:val="00216556"/>
    <w:rsid w:val="00221C09"/>
    <w:rsid w:val="002E77E4"/>
    <w:rsid w:val="00350E10"/>
    <w:rsid w:val="003F2F84"/>
    <w:rsid w:val="00460957"/>
    <w:rsid w:val="004A5127"/>
    <w:rsid w:val="004B23E8"/>
    <w:rsid w:val="004B5D81"/>
    <w:rsid w:val="00505C75"/>
    <w:rsid w:val="005668D2"/>
    <w:rsid w:val="00582380"/>
    <w:rsid w:val="005A74C4"/>
    <w:rsid w:val="006006D0"/>
    <w:rsid w:val="00612213"/>
    <w:rsid w:val="00624BAC"/>
    <w:rsid w:val="00723389"/>
    <w:rsid w:val="00727A45"/>
    <w:rsid w:val="007576B2"/>
    <w:rsid w:val="00780A6D"/>
    <w:rsid w:val="007A0D2D"/>
    <w:rsid w:val="008077A0"/>
    <w:rsid w:val="00821161"/>
    <w:rsid w:val="008C7A74"/>
    <w:rsid w:val="0090626F"/>
    <w:rsid w:val="0098604D"/>
    <w:rsid w:val="009D441C"/>
    <w:rsid w:val="00A04C4B"/>
    <w:rsid w:val="00A578DC"/>
    <w:rsid w:val="00AB48E5"/>
    <w:rsid w:val="00AC01DB"/>
    <w:rsid w:val="00AC17B7"/>
    <w:rsid w:val="00AE1CB6"/>
    <w:rsid w:val="00AE42BB"/>
    <w:rsid w:val="00B3382D"/>
    <w:rsid w:val="00B422DC"/>
    <w:rsid w:val="00BA6884"/>
    <w:rsid w:val="00BC407D"/>
    <w:rsid w:val="00C44F0A"/>
    <w:rsid w:val="00C67425"/>
    <w:rsid w:val="00C81BCF"/>
    <w:rsid w:val="00C951EE"/>
    <w:rsid w:val="00CB6E09"/>
    <w:rsid w:val="00CD51C9"/>
    <w:rsid w:val="00CD59F0"/>
    <w:rsid w:val="00D072BC"/>
    <w:rsid w:val="00D0758E"/>
    <w:rsid w:val="00D367E3"/>
    <w:rsid w:val="00D474D3"/>
    <w:rsid w:val="00D95044"/>
    <w:rsid w:val="00DB07E5"/>
    <w:rsid w:val="00DE3C2E"/>
    <w:rsid w:val="00E277FF"/>
    <w:rsid w:val="00E400D0"/>
    <w:rsid w:val="00E944AF"/>
    <w:rsid w:val="00EB4CB5"/>
    <w:rsid w:val="00F23D6B"/>
    <w:rsid w:val="00F816BD"/>
    <w:rsid w:val="00FC46C8"/>
    <w:rsid w:val="00FE1C2A"/>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D6B"/>
    <w:rPr>
      <w:color w:val="666666"/>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D6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96F55E-8B07-46CB-A01B-759B3564CC19}">
  <we:reference id="wa104382081" version="1.55.1.0" store="en-US" storeType="OMEX"/>
  <we:alternateReferences>
    <we:reference id="WA104382081" version="1.55.1.0" store="" storeType="OMEX"/>
  </we:alternateReferences>
  <we:properties>
    <we:property name="MENDELEY_CITATIONS" value="[{&quot;citationID&quot;:&quot;MENDELEY_CITATION_c493a1df-8bb2-4696-ad89-b331481f6e2b&quot;,&quot;properties&quot;:{&quot;noteIndex&quot;:0},&quot;isEdited&quot;:false,&quot;manualOverride&quot;:{&quot;isManuallyOverridden&quot;:false,&quot;citeprocText&quot;:&quot;(kemenprin, 2025)&quot;,&quot;manualOverrideText&quot;:&quot;&quot;},&quot;citationTag&quot;:&quot;MENDELEY_CITATION_v3_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&quot;,&quot;citationItems&quot;:[{&quot;id&quot;:&quot;9e3ceefe-5db3-3509-80df-9e61bf66fa9e&quot;,&quot;itemData&quot;:{&quot;type&quot;:&quot;webpage&quot;,&quot;id&quot;:&quot;9e3ceefe-5db3-3509-80df-9e61bf66fa9e&quot;,&quot;title&quot;:&quot;Kementerian Perindustrian&quot;,&quot;author&quot;:[{&quot;family&quot;:&quot;kemenprin&quot;,&quot;given&quot;:&quot;&quot;,&quot;parse-names&quot;:false,&quot;dropping-particle&quot;:&quot;&quot;,&quot;non-dropping-particle&quot;:&quot;&quot;}],&quot;accessed&quot;:{&quot;date-parts&quot;:[[2025,5,26]]},&quot;URL&quot;:&quot;https://kemenperin.go.id/&quot;,&quot;issued&quot;:{&quot;date-parts&quot;:[[2025]]},&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2975154-9545-4F99-A379-9AA91D88FAF0}">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E86ED-F2E9-4FCB-9623-C1C0ECBE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93</Pages>
  <Words>17253</Words>
  <Characters>98348</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Dody Naufal</dc:creator>
  <cp:keywords/>
  <dc:description/>
  <cp:lastModifiedBy>ICT</cp:lastModifiedBy>
  <cp:revision>51</cp:revision>
  <cp:lastPrinted>2025-05-28T04:38:00Z</cp:lastPrinted>
  <dcterms:created xsi:type="dcterms:W3CDTF">2025-05-13T13:20:00Z</dcterms:created>
  <dcterms:modified xsi:type="dcterms:W3CDTF">2025-05-30T02:29:00Z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7e34deb4-81ca-3b4b-9ae8-5c207f0e82f0</vt:lpwstr>
  </property>
</Properties>
</file>