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681"/>
        <w:tblW w:w="7412" w:type="dxa"/>
        <w:tblLook w:val="04A0" w:firstRow="1" w:lastRow="0" w:firstColumn="1" w:lastColumn="0" w:noHBand="0" w:noVBand="1"/>
      </w:tblPr>
      <w:tblGrid>
        <w:gridCol w:w="885"/>
        <w:gridCol w:w="5099"/>
        <w:gridCol w:w="1428"/>
      </w:tblGrid>
      <w:tr w:rsidR="00596CF2" w:rsidRPr="00CB31F2" w14:paraId="4623D235" w14:textId="39542E8D" w:rsidTr="00596CF2">
        <w:trPr>
          <w:trHeight w:val="650"/>
        </w:trPr>
        <w:tc>
          <w:tcPr>
            <w:tcW w:w="885" w:type="dxa"/>
          </w:tcPr>
          <w:p w14:paraId="11590475" w14:textId="29EF6155" w:rsidR="00596CF2" w:rsidRPr="00CB31F2" w:rsidRDefault="00596CF2" w:rsidP="00596C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 No.</w:t>
            </w:r>
          </w:p>
        </w:tc>
        <w:tc>
          <w:tcPr>
            <w:tcW w:w="5099" w:type="dxa"/>
          </w:tcPr>
          <w:p w14:paraId="1F0CB90C" w14:textId="420F3C24" w:rsidR="00596CF2" w:rsidRPr="00CB31F2" w:rsidRDefault="00596CF2" w:rsidP="00596C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</w:t>
            </w:r>
          </w:p>
        </w:tc>
        <w:tc>
          <w:tcPr>
            <w:tcW w:w="1428" w:type="dxa"/>
          </w:tcPr>
          <w:p w14:paraId="59ED216E" w14:textId="33AC3278" w:rsidR="00596CF2" w:rsidRPr="00CB31F2" w:rsidRDefault="00596CF2" w:rsidP="00596C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Module No</w:t>
            </w:r>
          </w:p>
        </w:tc>
      </w:tr>
      <w:tr w:rsidR="00596CF2" w:rsidRPr="00CB31F2" w14:paraId="3B63C344" w14:textId="7DA05A01" w:rsidTr="00596CF2">
        <w:trPr>
          <w:trHeight w:val="1619"/>
        </w:trPr>
        <w:tc>
          <w:tcPr>
            <w:tcW w:w="885" w:type="dxa"/>
          </w:tcPr>
          <w:p w14:paraId="674414B7" w14:textId="10DF7356" w:rsidR="00596CF2" w:rsidRPr="00CB31F2" w:rsidRDefault="00596CF2" w:rsidP="00596CF2">
            <w:pPr>
              <w:rPr>
                <w:sz w:val="32"/>
                <w:szCs w:val="32"/>
              </w:rPr>
            </w:pPr>
            <w:r w:rsidRPr="00CB31F2">
              <w:rPr>
                <w:sz w:val="32"/>
                <w:szCs w:val="32"/>
              </w:rPr>
              <w:t>CO1</w:t>
            </w:r>
          </w:p>
        </w:tc>
        <w:tc>
          <w:tcPr>
            <w:tcW w:w="5099" w:type="dxa"/>
          </w:tcPr>
          <w:p w14:paraId="39DBAC0A" w14:textId="67585F84" w:rsidR="00596CF2" w:rsidRPr="00CB31F2" w:rsidRDefault="00596CF2" w:rsidP="00596CF2">
            <w:pPr>
              <w:rPr>
                <w:sz w:val="32"/>
                <w:szCs w:val="32"/>
              </w:rPr>
            </w:pPr>
            <w:r w:rsidRPr="00CB31F2">
              <w:rPr>
                <w:sz w:val="32"/>
                <w:szCs w:val="32"/>
              </w:rPr>
              <w:t>Summarize an essentials of neural network model</w:t>
            </w:r>
          </w:p>
        </w:tc>
        <w:tc>
          <w:tcPr>
            <w:tcW w:w="1428" w:type="dxa"/>
          </w:tcPr>
          <w:p w14:paraId="1CB5205C" w14:textId="5D831974" w:rsidR="00596CF2" w:rsidRPr="00CB31F2" w:rsidRDefault="00596CF2" w:rsidP="00596C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596CF2" w:rsidRPr="00CB31F2" w14:paraId="7B31CDD6" w14:textId="0F8F7149" w:rsidTr="00596CF2">
        <w:trPr>
          <w:trHeight w:val="1284"/>
        </w:trPr>
        <w:tc>
          <w:tcPr>
            <w:tcW w:w="885" w:type="dxa"/>
          </w:tcPr>
          <w:p w14:paraId="7D46D40D" w14:textId="44552A69" w:rsidR="00596CF2" w:rsidRPr="00CB31F2" w:rsidRDefault="00596CF2" w:rsidP="00596CF2">
            <w:pPr>
              <w:rPr>
                <w:sz w:val="32"/>
                <w:szCs w:val="32"/>
              </w:rPr>
            </w:pPr>
            <w:r w:rsidRPr="00CB31F2">
              <w:rPr>
                <w:sz w:val="32"/>
                <w:szCs w:val="32"/>
              </w:rPr>
              <w:t>CO2</w:t>
            </w:r>
          </w:p>
        </w:tc>
        <w:tc>
          <w:tcPr>
            <w:tcW w:w="5099" w:type="dxa"/>
          </w:tcPr>
          <w:p w14:paraId="2141FA73" w14:textId="1248E7B9" w:rsidR="00596CF2" w:rsidRPr="00CB31F2" w:rsidRDefault="00596CF2" w:rsidP="00596CF2">
            <w:pPr>
              <w:rPr>
                <w:sz w:val="32"/>
                <w:szCs w:val="32"/>
              </w:rPr>
            </w:pPr>
            <w:r w:rsidRPr="00CB31F2">
              <w:rPr>
                <w:sz w:val="32"/>
                <w:szCs w:val="32"/>
              </w:rPr>
              <w:t xml:space="preserve">Ability to </w:t>
            </w:r>
            <w:r>
              <w:rPr>
                <w:sz w:val="32"/>
                <w:szCs w:val="32"/>
              </w:rPr>
              <w:t>determine</w:t>
            </w:r>
            <w:r w:rsidRPr="00CB31F2">
              <w:rPr>
                <w:sz w:val="32"/>
                <w:szCs w:val="32"/>
              </w:rPr>
              <w:t xml:space="preserve"> an appropriate activation function, loss function, learning parameters and regularization method for training DNN </w:t>
            </w:r>
          </w:p>
        </w:tc>
        <w:tc>
          <w:tcPr>
            <w:tcW w:w="1428" w:type="dxa"/>
          </w:tcPr>
          <w:p w14:paraId="083CD080" w14:textId="097451F5" w:rsidR="00596CF2" w:rsidRPr="00CB31F2" w:rsidRDefault="00596CF2" w:rsidP="00596C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596CF2" w:rsidRPr="00CB31F2" w14:paraId="1BCE2BAE" w14:textId="63978655" w:rsidTr="00596CF2">
        <w:trPr>
          <w:trHeight w:val="650"/>
        </w:trPr>
        <w:tc>
          <w:tcPr>
            <w:tcW w:w="885" w:type="dxa"/>
          </w:tcPr>
          <w:p w14:paraId="40B2968F" w14:textId="11EE5510" w:rsidR="00596CF2" w:rsidRPr="00CB31F2" w:rsidRDefault="00596CF2" w:rsidP="00596CF2">
            <w:pPr>
              <w:rPr>
                <w:sz w:val="32"/>
                <w:szCs w:val="32"/>
              </w:rPr>
            </w:pPr>
            <w:r w:rsidRPr="00CB31F2">
              <w:rPr>
                <w:sz w:val="32"/>
                <w:szCs w:val="32"/>
              </w:rPr>
              <w:t>CO3</w:t>
            </w:r>
          </w:p>
        </w:tc>
        <w:tc>
          <w:tcPr>
            <w:tcW w:w="5099" w:type="dxa"/>
          </w:tcPr>
          <w:p w14:paraId="1E46C3B1" w14:textId="7F420AC5" w:rsidR="00596CF2" w:rsidRPr="00CB31F2" w:rsidRDefault="00596CF2" w:rsidP="00596CF2">
            <w:pPr>
              <w:rPr>
                <w:sz w:val="32"/>
                <w:szCs w:val="32"/>
              </w:rPr>
            </w:pPr>
            <w:r w:rsidRPr="00CB31F2">
              <w:rPr>
                <w:sz w:val="32"/>
                <w:szCs w:val="32"/>
              </w:rPr>
              <w:t xml:space="preserve">Apply the concept of Auto encoder to design DNN model for learning representation of data (image compression) </w:t>
            </w:r>
          </w:p>
        </w:tc>
        <w:tc>
          <w:tcPr>
            <w:tcW w:w="1428" w:type="dxa"/>
          </w:tcPr>
          <w:p w14:paraId="4145356B" w14:textId="4E78DD2C" w:rsidR="00596CF2" w:rsidRDefault="00596CF2" w:rsidP="00596C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596CF2" w:rsidRPr="00CB31F2" w14:paraId="26588048" w14:textId="49F174C4" w:rsidTr="00596CF2">
        <w:trPr>
          <w:trHeight w:val="634"/>
        </w:trPr>
        <w:tc>
          <w:tcPr>
            <w:tcW w:w="885" w:type="dxa"/>
          </w:tcPr>
          <w:p w14:paraId="4F6E6589" w14:textId="23A41E1B" w:rsidR="00596CF2" w:rsidRPr="00CB31F2" w:rsidRDefault="00596CF2" w:rsidP="00596CF2">
            <w:pPr>
              <w:rPr>
                <w:sz w:val="32"/>
                <w:szCs w:val="32"/>
              </w:rPr>
            </w:pPr>
            <w:r w:rsidRPr="00CB31F2">
              <w:rPr>
                <w:sz w:val="32"/>
                <w:szCs w:val="32"/>
              </w:rPr>
              <w:t>CO4</w:t>
            </w:r>
          </w:p>
        </w:tc>
        <w:tc>
          <w:tcPr>
            <w:tcW w:w="5099" w:type="dxa"/>
          </w:tcPr>
          <w:p w14:paraId="593A22DE" w14:textId="6A23B312" w:rsidR="00596CF2" w:rsidRPr="00CB31F2" w:rsidRDefault="00596CF2" w:rsidP="00596C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Use the concepts of </w:t>
            </w:r>
            <w:r w:rsidRPr="00CB31F2">
              <w:rPr>
                <w:sz w:val="32"/>
                <w:szCs w:val="32"/>
              </w:rPr>
              <w:t>CNNs</w:t>
            </w:r>
            <w:r>
              <w:rPr>
                <w:sz w:val="32"/>
                <w:szCs w:val="32"/>
              </w:rPr>
              <w:t xml:space="preserve"> for image recognition.</w:t>
            </w:r>
          </w:p>
        </w:tc>
        <w:tc>
          <w:tcPr>
            <w:tcW w:w="1428" w:type="dxa"/>
          </w:tcPr>
          <w:p w14:paraId="22A977C5" w14:textId="0DC9D188" w:rsidR="00596CF2" w:rsidRPr="00CB31F2" w:rsidRDefault="00596CF2" w:rsidP="00596C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596CF2" w:rsidRPr="00CB31F2" w14:paraId="3610D321" w14:textId="1A586914" w:rsidTr="00596CF2">
        <w:trPr>
          <w:trHeight w:val="650"/>
        </w:trPr>
        <w:tc>
          <w:tcPr>
            <w:tcW w:w="885" w:type="dxa"/>
          </w:tcPr>
          <w:p w14:paraId="2C3E17A2" w14:textId="76999B64" w:rsidR="00596CF2" w:rsidRPr="00CB31F2" w:rsidRDefault="00596CF2" w:rsidP="00596CF2">
            <w:pPr>
              <w:rPr>
                <w:sz w:val="32"/>
                <w:szCs w:val="32"/>
              </w:rPr>
            </w:pPr>
            <w:r w:rsidRPr="00CB31F2">
              <w:rPr>
                <w:sz w:val="32"/>
                <w:szCs w:val="32"/>
              </w:rPr>
              <w:t>CO5</w:t>
            </w:r>
          </w:p>
        </w:tc>
        <w:tc>
          <w:tcPr>
            <w:tcW w:w="5099" w:type="dxa"/>
          </w:tcPr>
          <w:p w14:paraId="651D74A5" w14:textId="7DEB5412" w:rsidR="00596CF2" w:rsidRPr="00CB31F2" w:rsidRDefault="00596CF2" w:rsidP="00596CF2">
            <w:pPr>
              <w:rPr>
                <w:sz w:val="32"/>
                <w:szCs w:val="32"/>
              </w:rPr>
            </w:pPr>
            <w:r w:rsidRPr="00CB31F2">
              <w:rPr>
                <w:sz w:val="32"/>
                <w:szCs w:val="32"/>
              </w:rPr>
              <w:t xml:space="preserve">Ability to </w:t>
            </w:r>
            <w:r>
              <w:rPr>
                <w:sz w:val="32"/>
                <w:szCs w:val="32"/>
              </w:rPr>
              <w:t>apply</w:t>
            </w:r>
            <w:r w:rsidRPr="00CB31F2">
              <w:rPr>
                <w:sz w:val="32"/>
                <w:szCs w:val="32"/>
              </w:rPr>
              <w:t xml:space="preserve"> an appropriate model for sequence learning problem</w:t>
            </w:r>
          </w:p>
        </w:tc>
        <w:tc>
          <w:tcPr>
            <w:tcW w:w="1428" w:type="dxa"/>
          </w:tcPr>
          <w:p w14:paraId="5FC0E23F" w14:textId="1277FB24" w:rsidR="00596CF2" w:rsidRDefault="00596CF2" w:rsidP="00596C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596CF2" w:rsidRPr="00CB31F2" w14:paraId="01BB6C85" w14:textId="100D47A3" w:rsidTr="00596CF2">
        <w:trPr>
          <w:trHeight w:val="316"/>
        </w:trPr>
        <w:tc>
          <w:tcPr>
            <w:tcW w:w="885" w:type="dxa"/>
          </w:tcPr>
          <w:p w14:paraId="3E807620" w14:textId="48052369" w:rsidR="00596CF2" w:rsidRPr="00CB31F2" w:rsidRDefault="00596CF2" w:rsidP="00596CF2">
            <w:pPr>
              <w:rPr>
                <w:sz w:val="32"/>
                <w:szCs w:val="32"/>
              </w:rPr>
            </w:pPr>
            <w:r w:rsidRPr="00CB31F2">
              <w:rPr>
                <w:sz w:val="32"/>
                <w:szCs w:val="32"/>
              </w:rPr>
              <w:t>C06</w:t>
            </w:r>
          </w:p>
        </w:tc>
        <w:tc>
          <w:tcPr>
            <w:tcW w:w="5099" w:type="dxa"/>
          </w:tcPr>
          <w:p w14:paraId="61407AFF" w14:textId="082C4A24" w:rsidR="00596CF2" w:rsidRPr="00CB31F2" w:rsidRDefault="00596CF2" w:rsidP="00596C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Recall the concept of </w:t>
            </w:r>
            <w:r w:rsidRPr="00CB31F2">
              <w:rPr>
                <w:sz w:val="32"/>
                <w:szCs w:val="32"/>
              </w:rPr>
              <w:t xml:space="preserve">GAN and its application </w:t>
            </w:r>
          </w:p>
        </w:tc>
        <w:tc>
          <w:tcPr>
            <w:tcW w:w="1428" w:type="dxa"/>
          </w:tcPr>
          <w:p w14:paraId="763831D7" w14:textId="0E3FB69F" w:rsidR="00596CF2" w:rsidRPr="00CB31F2" w:rsidRDefault="00596CF2" w:rsidP="00596C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</w:tbl>
    <w:p w14:paraId="0E3EE2AA" w14:textId="3D4D9C3F" w:rsidR="0040312B" w:rsidRDefault="0040312B"/>
    <w:p w14:paraId="656FF659" w14:textId="134AAFE4" w:rsidR="00596CF2" w:rsidRDefault="00596CF2"/>
    <w:p w14:paraId="334A8576" w14:textId="4CEECC38" w:rsidR="00596CF2" w:rsidRDefault="00596CF2"/>
    <w:p w14:paraId="001D5DB5" w14:textId="2E56846E" w:rsidR="00596CF2" w:rsidRDefault="00596CF2"/>
    <w:p w14:paraId="48233D96" w14:textId="0AFE843A" w:rsidR="00596CF2" w:rsidRDefault="00596CF2"/>
    <w:p w14:paraId="61236BA7" w14:textId="26E5C38E" w:rsidR="00596CF2" w:rsidRDefault="00596CF2"/>
    <w:p w14:paraId="578BE8EA" w14:textId="2D733A0B" w:rsidR="00596CF2" w:rsidRDefault="00596CF2"/>
    <w:p w14:paraId="38867417" w14:textId="192063C2" w:rsidR="00596CF2" w:rsidRDefault="00596CF2"/>
    <w:p w14:paraId="0A9FD54F" w14:textId="30C6E448" w:rsidR="00596CF2" w:rsidRDefault="00596CF2"/>
    <w:p w14:paraId="59307AEB" w14:textId="33E85E44" w:rsidR="00596CF2" w:rsidRDefault="00596CF2"/>
    <w:p w14:paraId="747528D2" w14:textId="4DAC037D" w:rsidR="00596CF2" w:rsidRDefault="00596CF2"/>
    <w:p w14:paraId="5B0EAE59" w14:textId="5D43614D" w:rsidR="00596CF2" w:rsidRDefault="00596CF2"/>
    <w:p w14:paraId="7CF8A00F" w14:textId="69215E87" w:rsidR="00596CF2" w:rsidRDefault="00596CF2"/>
    <w:p w14:paraId="40343D48" w14:textId="2F1FBDA3" w:rsidR="00596CF2" w:rsidRDefault="00596CF2"/>
    <w:p w14:paraId="6FBADED1" w14:textId="6F02F880" w:rsidR="00596CF2" w:rsidRDefault="00596CF2"/>
    <w:p w14:paraId="60043B03" w14:textId="1D58CD51" w:rsidR="00596CF2" w:rsidRDefault="00596CF2"/>
    <w:p w14:paraId="72C94D20" w14:textId="2FA0C760" w:rsidR="00596CF2" w:rsidRDefault="00596CF2"/>
    <w:p w14:paraId="460D865E" w14:textId="0FE88B7C" w:rsidR="00596CF2" w:rsidRDefault="00596CF2"/>
    <w:p w14:paraId="673BC486" w14:textId="7AEF3685" w:rsidR="00596CF2" w:rsidRDefault="00596CF2"/>
    <w:p w14:paraId="460B9775" w14:textId="45BE492E" w:rsidR="00596CF2" w:rsidRDefault="00596CF2"/>
    <w:p w14:paraId="300A5635" w14:textId="179A09B2" w:rsidR="00596CF2" w:rsidRDefault="00596CF2"/>
    <w:p w14:paraId="0B72AE5C" w14:textId="4997B7D8" w:rsidR="00596CF2" w:rsidRDefault="00596CF2"/>
    <w:p w14:paraId="5C74AAB1" w14:textId="02C51E3F" w:rsidR="00596CF2" w:rsidRDefault="00596CF2"/>
    <w:p w14:paraId="5F261779" w14:textId="6B3CF290" w:rsidR="00596CF2" w:rsidRPr="00596CF2" w:rsidRDefault="00596CF2">
      <w:pPr>
        <w:rPr>
          <w:sz w:val="44"/>
          <w:szCs w:val="44"/>
        </w:rPr>
      </w:pPr>
      <w:r w:rsidRPr="00596CF2">
        <w:rPr>
          <w:sz w:val="44"/>
          <w:szCs w:val="44"/>
        </w:rPr>
        <w:t>Hint: ALL Cos are mapped with respective Modules</w:t>
      </w:r>
    </w:p>
    <w:sectPr w:rsidR="00596CF2" w:rsidRPr="00596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47"/>
    <w:rsid w:val="002E7C08"/>
    <w:rsid w:val="0040312B"/>
    <w:rsid w:val="004B7E6F"/>
    <w:rsid w:val="00596CF2"/>
    <w:rsid w:val="007F4E47"/>
    <w:rsid w:val="00A557A6"/>
    <w:rsid w:val="00C071AA"/>
    <w:rsid w:val="00C1574A"/>
    <w:rsid w:val="00CB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8A28"/>
  <w15:chartTrackingRefBased/>
  <w15:docId w15:val="{55BA9F82-6F52-45E7-AE61-5E06B596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3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Pravin Rahate</cp:lastModifiedBy>
  <cp:revision>2</cp:revision>
  <dcterms:created xsi:type="dcterms:W3CDTF">2023-03-31T14:32:00Z</dcterms:created>
  <dcterms:modified xsi:type="dcterms:W3CDTF">2023-03-31T14:32:00Z</dcterms:modified>
</cp:coreProperties>
</file>