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071CF" w14:textId="77777777" w:rsidR="00AD5026" w:rsidRPr="00AD5026" w:rsidRDefault="00AD5026" w:rsidP="00AD502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D5026">
        <w:rPr>
          <w:rFonts w:ascii="Times New Roman" w:hAnsi="Times New Roman" w:cs="Times New Roman"/>
          <w:b/>
          <w:bCs/>
          <w:sz w:val="28"/>
          <w:szCs w:val="28"/>
          <w:lang w:val="uk-UA"/>
        </w:rPr>
        <w:t>Звіт до лабораторної роботи</w:t>
      </w:r>
    </w:p>
    <w:p w14:paraId="4F2AF315" w14:textId="77777777" w:rsidR="00AD5026" w:rsidRPr="00AD5026" w:rsidRDefault="00AD5026" w:rsidP="00AD5026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AD5026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Тема:</w:t>
      </w:r>
      <w:r w:rsidRPr="00AD5026">
        <w:rPr>
          <w:rFonts w:ascii="Times New Roman" w:hAnsi="Times New Roman" w:cs="Times New Roman"/>
          <w:sz w:val="28"/>
          <w:szCs w:val="28"/>
          <w:lang w:val="uk-UA"/>
        </w:rPr>
        <w:t> Панель реєстрації в web</w:t>
      </w:r>
      <w:r w:rsidRPr="00AD5026">
        <w:rPr>
          <w:rFonts w:ascii="Times New Roman" w:hAnsi="Times New Roman" w:cs="Times New Roman"/>
          <w:sz w:val="28"/>
          <w:szCs w:val="28"/>
          <w:lang w:val="uk-UA"/>
        </w:rPr>
        <w:noBreakHyphen/>
        <w:t>застосунках. Жива валідація на клієнті.</w:t>
      </w:r>
    </w:p>
    <w:p w14:paraId="7A1C2472" w14:textId="5791C671" w:rsidR="00AD5026" w:rsidRPr="00AD5026" w:rsidRDefault="00AD5026" w:rsidP="00AD502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D5026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AD5026">
        <w:rPr>
          <w:rFonts w:ascii="Times New Roman" w:hAnsi="Times New Roman" w:cs="Times New Roman"/>
          <w:sz w:val="28"/>
          <w:szCs w:val="28"/>
          <w:lang w:val="uk-UA"/>
        </w:rPr>
        <w:t>Використати валідацію на клієнті для розмежування доступу та підвищення якості даних.</w:t>
      </w:r>
    </w:p>
    <w:p w14:paraId="24AF1ADC" w14:textId="77777777" w:rsidR="00AD5026" w:rsidRPr="00AD5026" w:rsidRDefault="00AD5026" w:rsidP="00AD502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D5026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</w:t>
      </w:r>
    </w:p>
    <w:p w14:paraId="6CA61DB2" w14:textId="77777777" w:rsidR="00AD5026" w:rsidRPr="00AD5026" w:rsidRDefault="00AD5026" w:rsidP="00AD502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AD5026">
        <w:rPr>
          <w:rFonts w:ascii="Times New Roman" w:hAnsi="Times New Roman" w:cs="Times New Roman"/>
          <w:sz w:val="28"/>
          <w:szCs w:val="28"/>
          <w:lang w:val="uk-UA"/>
        </w:rPr>
        <w:t>Реалізувати форму автентифікації з полями Ім'я, Прізвище, E</w:t>
      </w:r>
      <w:r w:rsidRPr="00AD5026">
        <w:rPr>
          <w:rFonts w:ascii="Times New Roman" w:hAnsi="Times New Roman" w:cs="Times New Roman"/>
          <w:sz w:val="28"/>
          <w:szCs w:val="28"/>
          <w:lang w:val="uk-UA"/>
        </w:rPr>
        <w:noBreakHyphen/>
        <w:t>mail, Пароль.</w:t>
      </w:r>
    </w:p>
    <w:p w14:paraId="3BCE2336" w14:textId="77777777" w:rsidR="00AD5026" w:rsidRPr="00AD5026" w:rsidRDefault="00AD5026" w:rsidP="00AD502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AD5026">
        <w:rPr>
          <w:rFonts w:ascii="Times New Roman" w:hAnsi="Times New Roman" w:cs="Times New Roman"/>
          <w:sz w:val="28"/>
          <w:szCs w:val="28"/>
          <w:lang w:val="uk-UA"/>
        </w:rPr>
        <w:t>Жива валідація на події input, індикація помилок, візуальні стани.</w:t>
      </w:r>
    </w:p>
    <w:p w14:paraId="6E2997AB" w14:textId="77777777" w:rsidR="00AD5026" w:rsidRPr="00AD5026" w:rsidRDefault="00AD5026" w:rsidP="00AD502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AD5026">
        <w:rPr>
          <w:rFonts w:ascii="Times New Roman" w:hAnsi="Times New Roman" w:cs="Times New Roman"/>
          <w:sz w:val="28"/>
          <w:szCs w:val="28"/>
          <w:lang w:val="uk-UA"/>
        </w:rPr>
        <w:t>Кнопка «Надіслати» активна лише за повної валідності.</w:t>
      </w:r>
    </w:p>
    <w:p w14:paraId="4CAC7F25" w14:textId="77777777" w:rsidR="00AD5026" w:rsidRPr="00AD5026" w:rsidRDefault="00AD5026" w:rsidP="00AD502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AD5026">
        <w:rPr>
          <w:rFonts w:ascii="Times New Roman" w:hAnsi="Times New Roman" w:cs="Times New Roman"/>
          <w:sz w:val="28"/>
          <w:szCs w:val="28"/>
          <w:lang w:val="uk-UA"/>
        </w:rPr>
        <w:t>Відправка: виведення даних у alert / console.log.</w:t>
      </w:r>
    </w:p>
    <w:p w14:paraId="10968A62" w14:textId="77777777" w:rsidR="00AD5026" w:rsidRDefault="00AD5026" w:rsidP="00AD502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D5026"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Результати (скріншоти)</w:t>
      </w:r>
    </w:p>
    <w:p w14:paraId="5CE81DC9" w14:textId="612EB065" w:rsidR="00AD5026" w:rsidRDefault="00AD5026" w:rsidP="00AD502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D5026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732069B" wp14:editId="77BAC259">
            <wp:extent cx="5943600" cy="5619750"/>
            <wp:effectExtent l="0" t="0" r="0" b="0"/>
            <wp:docPr id="20812071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0712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B5D9D" w14:textId="3D841027" w:rsidR="00AD5026" w:rsidRDefault="00AD5026" w:rsidP="00AD502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D5026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E6C86BB" wp14:editId="71D4298E">
            <wp:extent cx="5915851" cy="7935432"/>
            <wp:effectExtent l="0" t="0" r="8890" b="8890"/>
            <wp:docPr id="11041677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775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793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E40A8" w14:textId="2FCC8EB0" w:rsidR="00AD5026" w:rsidRPr="00AD5026" w:rsidRDefault="00AD5026" w:rsidP="00AD502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D5026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58AB7CC" wp14:editId="3FE2D22D">
            <wp:extent cx="5943600" cy="7716520"/>
            <wp:effectExtent l="0" t="0" r="0" b="0"/>
            <wp:docPr id="3723548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5488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2BAF0" w14:textId="77777777" w:rsidR="00AD5026" w:rsidRPr="00AD5026" w:rsidRDefault="00AD5026" w:rsidP="00AD502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D5026">
        <w:rPr>
          <w:rFonts w:ascii="Times New Roman" w:hAnsi="Times New Roman" w:cs="Times New Roman"/>
          <w:b/>
          <w:bCs/>
          <w:sz w:val="28"/>
          <w:szCs w:val="28"/>
          <w:lang w:val="uk-UA"/>
        </w:rPr>
        <w:t>Відповіді на контрольні питання</w:t>
      </w:r>
    </w:p>
    <w:p w14:paraId="403A2BCE" w14:textId="77777777" w:rsidR="00AD5026" w:rsidRPr="00AD5026" w:rsidRDefault="00AD5026" w:rsidP="00AD502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AD5026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Ідентифікація та авторизація:</w:t>
      </w:r>
      <w:r w:rsidRPr="00AD5026">
        <w:rPr>
          <w:rFonts w:ascii="Times New Roman" w:hAnsi="Times New Roman" w:cs="Times New Roman"/>
          <w:sz w:val="28"/>
          <w:szCs w:val="28"/>
          <w:lang w:val="uk-UA"/>
        </w:rPr>
        <w:t> ідентифікація — встановлення «хто ви» (напр., логін/e</w:t>
      </w:r>
      <w:r w:rsidRPr="00AD5026">
        <w:rPr>
          <w:rFonts w:ascii="Times New Roman" w:hAnsi="Times New Roman" w:cs="Times New Roman"/>
          <w:sz w:val="28"/>
          <w:szCs w:val="28"/>
          <w:lang w:val="uk-UA"/>
        </w:rPr>
        <w:noBreakHyphen/>
        <w:t>mail); автентифікація — підтвердження цього (пароль, токен); авторизація — надання прав доступу після успішної автентифікації.</w:t>
      </w:r>
    </w:p>
    <w:p w14:paraId="12AF5488" w14:textId="77777777" w:rsidR="00AD5026" w:rsidRPr="00AD5026" w:rsidRDefault="00AD5026" w:rsidP="00AD502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AD5026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Засоби підтвердження особи:</w:t>
      </w:r>
      <w:r w:rsidRPr="00AD5026">
        <w:rPr>
          <w:rFonts w:ascii="Times New Roman" w:hAnsi="Times New Roman" w:cs="Times New Roman"/>
          <w:sz w:val="28"/>
          <w:szCs w:val="28"/>
          <w:lang w:val="uk-UA"/>
        </w:rPr>
        <w:t> знання (пароль/PIN), володіння (токен/смарт</w:t>
      </w:r>
      <w:r w:rsidRPr="00AD5026">
        <w:rPr>
          <w:rFonts w:ascii="Times New Roman" w:hAnsi="Times New Roman" w:cs="Times New Roman"/>
          <w:sz w:val="28"/>
          <w:szCs w:val="28"/>
          <w:lang w:val="uk-UA"/>
        </w:rPr>
        <w:noBreakHyphen/>
        <w:t>карта), притаманність (біометрія). Відрізняються за зручністю, вартістю й стійкістю до крадіжки/підробки; найкраща практика — мультифакторність (MFA).</w:t>
      </w:r>
    </w:p>
    <w:p w14:paraId="6B4A9EF3" w14:textId="77777777" w:rsidR="00AD5026" w:rsidRPr="00AD5026" w:rsidRDefault="00AD5026" w:rsidP="00AD502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AD5026">
        <w:rPr>
          <w:rFonts w:ascii="Times New Roman" w:hAnsi="Times New Roman" w:cs="Times New Roman"/>
          <w:b/>
          <w:bCs/>
          <w:sz w:val="28"/>
          <w:szCs w:val="28"/>
          <w:lang w:val="uk-UA"/>
        </w:rPr>
        <w:t>Де використовуються токени безпеки:</w:t>
      </w:r>
      <w:r w:rsidRPr="00AD5026">
        <w:rPr>
          <w:rFonts w:ascii="Times New Roman" w:hAnsi="Times New Roman" w:cs="Times New Roman"/>
          <w:sz w:val="28"/>
          <w:szCs w:val="28"/>
          <w:lang w:val="uk-UA"/>
        </w:rPr>
        <w:t> SSO, доступ до VPN, підпис запитів до API, WebAuthn/FIDO2, апаратні ключі (YubiKey).</w:t>
      </w:r>
    </w:p>
    <w:p w14:paraId="28C0BD4D" w14:textId="77777777" w:rsidR="00AD5026" w:rsidRPr="00AD5026" w:rsidRDefault="00AD5026" w:rsidP="00AD502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AD5026">
        <w:rPr>
          <w:rFonts w:ascii="Times New Roman" w:hAnsi="Times New Roman" w:cs="Times New Roman"/>
          <w:b/>
          <w:bCs/>
          <w:sz w:val="28"/>
          <w:szCs w:val="28"/>
          <w:lang w:val="uk-UA"/>
        </w:rPr>
        <w:t>Типи токенів:</w:t>
      </w:r>
      <w:r w:rsidRPr="00AD5026">
        <w:rPr>
          <w:rFonts w:ascii="Times New Roman" w:hAnsi="Times New Roman" w:cs="Times New Roman"/>
          <w:sz w:val="28"/>
          <w:szCs w:val="28"/>
          <w:lang w:val="uk-UA"/>
        </w:rPr>
        <w:t> апаратні (смарт</w:t>
      </w:r>
      <w:r w:rsidRPr="00AD5026">
        <w:rPr>
          <w:rFonts w:ascii="Times New Roman" w:hAnsi="Times New Roman" w:cs="Times New Roman"/>
          <w:sz w:val="28"/>
          <w:szCs w:val="28"/>
          <w:lang w:val="uk-UA"/>
        </w:rPr>
        <w:noBreakHyphen/>
        <w:t>карти, USB</w:t>
      </w:r>
      <w:r w:rsidRPr="00AD5026">
        <w:rPr>
          <w:rFonts w:ascii="Times New Roman" w:hAnsi="Times New Roman" w:cs="Times New Roman"/>
          <w:sz w:val="28"/>
          <w:szCs w:val="28"/>
          <w:lang w:val="uk-UA"/>
        </w:rPr>
        <w:noBreakHyphen/>
        <w:t>ключі), програмні (OTP у додатку), криптографічні (JWT, PASETO), одноразові (TOTP/HOTP), сесійні.</w:t>
      </w:r>
    </w:p>
    <w:p w14:paraId="052AF18B" w14:textId="77777777" w:rsidR="00AD5026" w:rsidRPr="00AD5026" w:rsidRDefault="00AD5026" w:rsidP="00AD502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AD5026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Проста парольна автентифікація за хеш</w:t>
      </w:r>
      <w:r w:rsidRPr="00AD5026">
        <w:rPr>
          <w:rFonts w:ascii="Times New Roman" w:hAnsi="Times New Roman" w:cs="Times New Roman"/>
          <w:b/>
          <w:bCs/>
          <w:sz w:val="28"/>
          <w:szCs w:val="28"/>
          <w:lang w:val="uk-UA"/>
        </w:rPr>
        <w:noBreakHyphen/>
        <w:t>образами:</w:t>
      </w:r>
      <w:r w:rsidRPr="00AD5026">
        <w:rPr>
          <w:rFonts w:ascii="Times New Roman" w:hAnsi="Times New Roman" w:cs="Times New Roman"/>
          <w:sz w:val="28"/>
          <w:szCs w:val="28"/>
          <w:lang w:val="uk-UA"/>
        </w:rPr>
        <w:t> система зберігає хеш пароля; під час входу хешує введене значення та порівнює. Рекомендовано сольовані стійкі функції (bcrypt/Argon2).</w:t>
      </w:r>
    </w:p>
    <w:p w14:paraId="5B81084F" w14:textId="77777777" w:rsidR="00AD5026" w:rsidRPr="00AD5026" w:rsidRDefault="00AD5026" w:rsidP="00AD502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AD5026">
        <w:rPr>
          <w:rFonts w:ascii="Times New Roman" w:hAnsi="Times New Roman" w:cs="Times New Roman"/>
          <w:b/>
          <w:bCs/>
          <w:sz w:val="28"/>
          <w:szCs w:val="28"/>
          <w:lang w:val="uk-UA"/>
        </w:rPr>
        <w:t>Автентифікація на основі списку паролів:</w:t>
      </w:r>
      <w:r w:rsidRPr="00AD5026">
        <w:rPr>
          <w:rFonts w:ascii="Times New Roman" w:hAnsi="Times New Roman" w:cs="Times New Roman"/>
          <w:sz w:val="28"/>
          <w:szCs w:val="28"/>
          <w:lang w:val="uk-UA"/>
        </w:rPr>
        <w:t> сервер зберігає набір дійсних одноразових паролів (наперед згенерований список); кожен пароль використовується один раз.</w:t>
      </w:r>
    </w:p>
    <w:p w14:paraId="00289BFD" w14:textId="77777777" w:rsidR="00AD5026" w:rsidRPr="00AD5026" w:rsidRDefault="00AD5026" w:rsidP="00AD502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AD5026">
        <w:rPr>
          <w:rFonts w:ascii="Times New Roman" w:hAnsi="Times New Roman" w:cs="Times New Roman"/>
          <w:b/>
          <w:bCs/>
          <w:sz w:val="28"/>
          <w:szCs w:val="28"/>
          <w:lang w:val="uk-UA"/>
        </w:rPr>
        <w:t>Автентифікація з одноразовими паролями:</w:t>
      </w:r>
      <w:r w:rsidRPr="00AD5026">
        <w:rPr>
          <w:rFonts w:ascii="Times New Roman" w:hAnsi="Times New Roman" w:cs="Times New Roman"/>
          <w:sz w:val="28"/>
          <w:szCs w:val="28"/>
          <w:lang w:val="uk-UA"/>
        </w:rPr>
        <w:t> TOTP/HOTP — пароль генерується динамічно (за часом або лічильником), дійсний короткий період; підвищує стійкість проти перехоплення.</w:t>
      </w:r>
    </w:p>
    <w:p w14:paraId="30F4F1DB" w14:textId="77777777" w:rsidR="00AD5026" w:rsidRPr="00AD5026" w:rsidRDefault="00AD5026" w:rsidP="00AD502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D5026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Висновки</w:t>
      </w:r>
    </w:p>
    <w:p w14:paraId="3FEF3A33" w14:textId="77777777" w:rsidR="00AD5026" w:rsidRPr="00AD5026" w:rsidRDefault="00AD5026" w:rsidP="00AD5026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AD5026">
        <w:rPr>
          <w:rFonts w:ascii="Times New Roman" w:hAnsi="Times New Roman" w:cs="Times New Roman"/>
          <w:sz w:val="28"/>
          <w:szCs w:val="28"/>
          <w:lang w:val="uk-UA"/>
        </w:rPr>
        <w:lastRenderedPageBreak/>
        <w:t>Застосунок реалізує живу валідацію полів, візуальні стани та блокування кнопки відправки до виконання всіх умов. Це підвищує якість даних і зменшує кількість помилок під час реєстрації/логіну.</w:t>
      </w:r>
    </w:p>
    <w:p w14:paraId="3E7D099A" w14:textId="77777777" w:rsidR="009B1F78" w:rsidRPr="00AD5026" w:rsidRDefault="009B1F78" w:rsidP="00AD5026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sectPr w:rsidR="009B1F78" w:rsidRPr="00AD50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9728D"/>
    <w:multiLevelType w:val="multilevel"/>
    <w:tmpl w:val="A912B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400350"/>
    <w:multiLevelType w:val="multilevel"/>
    <w:tmpl w:val="A216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317146">
    <w:abstractNumId w:val="1"/>
  </w:num>
  <w:num w:numId="2" w16cid:durableId="415172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026"/>
    <w:rsid w:val="006B1C1F"/>
    <w:rsid w:val="009B1F78"/>
    <w:rsid w:val="00AD5026"/>
    <w:rsid w:val="00E72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8ABAE"/>
  <w15:chartTrackingRefBased/>
  <w15:docId w15:val="{0ACF360D-7149-4553-84FE-13097C26B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0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0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72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33388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</w:div>
        <w:div w:id="1994796773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</w:div>
        <w:div w:id="193273104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</w:div>
      </w:divsChild>
    </w:div>
    <w:div w:id="210942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068446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</w:div>
        <w:div w:id="2095012752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</w:div>
        <w:div w:id="897932028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229</Words>
  <Characters>1691</Characters>
  <Application>Microsoft Office Word</Application>
  <DocSecurity>0</DocSecurity>
  <Lines>40</Lines>
  <Paragraphs>23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Pobihailenko</dc:creator>
  <cp:keywords/>
  <dc:description/>
  <cp:lastModifiedBy>Maksym Pobihailenko</cp:lastModifiedBy>
  <cp:revision>1</cp:revision>
  <dcterms:created xsi:type="dcterms:W3CDTF">2025-11-05T07:40:00Z</dcterms:created>
  <dcterms:modified xsi:type="dcterms:W3CDTF">2025-11-05T07:43:00Z</dcterms:modified>
</cp:coreProperties>
</file>