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BD0F6E">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BD0F6E">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BD0F6E">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0E0DAB" w:rsidP="00B5626D">
            <w:r>
              <w:t>05.01.2015</w:t>
            </w:r>
          </w:p>
        </w:tc>
        <w:tc>
          <w:tcPr>
            <w:tcW w:w="3021" w:type="dxa"/>
          </w:tcPr>
          <w:p w:rsidR="005519E4" w:rsidRDefault="006A411A" w:rsidP="009C2DA4">
            <w:pPr>
              <w:cnfStyle w:val="000000000000" w:firstRow="0" w:lastRow="0" w:firstColumn="0" w:lastColumn="0" w:oddVBand="0" w:evenVBand="0" w:oddHBand="0" w:evenHBand="0" w:firstRowFirstColumn="0" w:firstRowLastColumn="0" w:lastRowFirstColumn="0" w:lastRowLastColumn="0"/>
            </w:pPr>
            <w:r>
              <w:t>6 Stunden</w:t>
            </w:r>
          </w:p>
        </w:tc>
        <w:tc>
          <w:tcPr>
            <w:tcW w:w="3021" w:type="dxa"/>
          </w:tcPr>
          <w:p w:rsidR="005519E4" w:rsidRDefault="000E0DAB" w:rsidP="000E0DAB">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47251B" w:rsidP="00B5626D">
            <w:r>
              <w:t>06.01.2015</w:t>
            </w:r>
          </w:p>
        </w:tc>
        <w:tc>
          <w:tcPr>
            <w:tcW w:w="3021" w:type="dxa"/>
          </w:tcPr>
          <w:p w:rsidR="005519E4" w:rsidRDefault="009734E4" w:rsidP="009734E4">
            <w:pPr>
              <w:cnfStyle w:val="000000100000" w:firstRow="0" w:lastRow="0" w:firstColumn="0" w:lastColumn="0" w:oddVBand="0" w:evenVBand="0" w:oddHBand="1" w:evenHBand="0" w:firstRowFirstColumn="0" w:firstRowLastColumn="0" w:lastRowFirstColumn="0" w:lastRowLastColumn="0"/>
            </w:pPr>
            <w:r>
              <w:t>7,5 Stunden</w:t>
            </w:r>
          </w:p>
        </w:tc>
        <w:tc>
          <w:tcPr>
            <w:tcW w:w="3021" w:type="dxa"/>
          </w:tcPr>
          <w:p w:rsidR="005519E4" w:rsidRDefault="009734E4" w:rsidP="009470D5">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993C05" w:rsidP="009470D5">
            <w:r>
              <w:t>10.01.2015</w:t>
            </w:r>
          </w:p>
        </w:tc>
        <w:tc>
          <w:tcPr>
            <w:tcW w:w="3021" w:type="dxa"/>
          </w:tcPr>
          <w:p w:rsidR="005519E4" w:rsidRDefault="00E1049B" w:rsidP="009C2DA4">
            <w:pPr>
              <w:cnfStyle w:val="000000000000" w:firstRow="0" w:lastRow="0" w:firstColumn="0" w:lastColumn="0" w:oddVBand="0" w:evenVBand="0" w:oddHBand="0" w:evenHBand="0" w:firstRowFirstColumn="0" w:firstRowLastColumn="0" w:lastRowFirstColumn="0" w:lastRowLastColumn="0"/>
            </w:pPr>
            <w:r>
              <w:t>6 Stunden</w:t>
            </w:r>
          </w:p>
        </w:tc>
        <w:tc>
          <w:tcPr>
            <w:tcW w:w="3021" w:type="dxa"/>
          </w:tcPr>
          <w:p w:rsidR="005519E4" w:rsidRDefault="00993C05"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2C4AC9" w:rsidP="00B5626D">
            <w:r>
              <w:t>11.01.2015</w:t>
            </w:r>
          </w:p>
        </w:tc>
        <w:tc>
          <w:tcPr>
            <w:tcW w:w="3021" w:type="dxa"/>
          </w:tcPr>
          <w:p w:rsidR="00B5626D" w:rsidRDefault="00B70D50" w:rsidP="009C2DA4">
            <w:pPr>
              <w:cnfStyle w:val="000000100000" w:firstRow="0" w:lastRow="0" w:firstColumn="0" w:lastColumn="0" w:oddVBand="0" w:evenVBand="0" w:oddHBand="1" w:evenHBand="0" w:firstRowFirstColumn="0" w:firstRowLastColumn="0" w:lastRowFirstColumn="0" w:lastRowLastColumn="0"/>
            </w:pPr>
            <w:r>
              <w:t>5</w:t>
            </w:r>
            <w:bookmarkStart w:id="0" w:name="_GoBack"/>
            <w:bookmarkEnd w:id="0"/>
            <w:r w:rsidR="00570464">
              <w:t xml:space="preserve"> Stunden</w:t>
            </w:r>
          </w:p>
        </w:tc>
        <w:tc>
          <w:tcPr>
            <w:tcW w:w="3021" w:type="dxa"/>
          </w:tcPr>
          <w:p w:rsidR="00B5626D" w:rsidRDefault="002C4AC9"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 xml:space="preserve">Gesamt: </w:t>
      </w:r>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begonnen</w:t>
      </w:r>
    </w:p>
    <w:p w:rsidR="009C2DA4" w:rsidRPr="005F3AB6" w:rsidRDefault="009C2DA4" w:rsidP="005F3AB6"/>
    <w:bookmarkStart w:id="1" w:name="_Toc40806139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1"/>
        </w:p>
        <w:p w:rsidR="006B2910"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061391" w:history="1">
            <w:r w:rsidR="006B2910" w:rsidRPr="00C1318B">
              <w:rPr>
                <w:rStyle w:val="Hyperlink"/>
                <w:noProof/>
              </w:rPr>
              <w:t>1</w:t>
            </w:r>
            <w:r w:rsidR="006B2910">
              <w:rPr>
                <w:rFonts w:asciiTheme="minorHAnsi" w:hAnsiTheme="minorHAnsi"/>
                <w:noProof/>
                <w:lang w:eastAsia="de-DE"/>
              </w:rPr>
              <w:tab/>
            </w:r>
            <w:r w:rsidR="006B2910" w:rsidRPr="00C1318B">
              <w:rPr>
                <w:rStyle w:val="Hyperlink"/>
                <w:noProof/>
              </w:rPr>
              <w:t>Inhaltsverzeichnis</w:t>
            </w:r>
            <w:r w:rsidR="006B2910">
              <w:rPr>
                <w:noProof/>
                <w:webHidden/>
              </w:rPr>
              <w:tab/>
            </w:r>
            <w:r w:rsidR="006B2910">
              <w:rPr>
                <w:noProof/>
                <w:webHidden/>
              </w:rPr>
              <w:fldChar w:fldCharType="begin"/>
            </w:r>
            <w:r w:rsidR="006B2910">
              <w:rPr>
                <w:noProof/>
                <w:webHidden/>
              </w:rPr>
              <w:instrText xml:space="preserve"> PAGEREF _Toc408061391 \h </w:instrText>
            </w:r>
            <w:r w:rsidR="006B2910">
              <w:rPr>
                <w:noProof/>
                <w:webHidden/>
              </w:rPr>
            </w:r>
            <w:r w:rsidR="006B2910">
              <w:rPr>
                <w:noProof/>
                <w:webHidden/>
              </w:rPr>
              <w:fldChar w:fldCharType="separate"/>
            </w:r>
            <w:r w:rsidR="00BA56BF">
              <w:rPr>
                <w:noProof/>
                <w:webHidden/>
              </w:rPr>
              <w:t>2</w:t>
            </w:r>
            <w:r w:rsidR="006B2910">
              <w:rPr>
                <w:noProof/>
                <w:webHidden/>
              </w:rPr>
              <w:fldChar w:fldCharType="end"/>
            </w:r>
          </w:hyperlink>
        </w:p>
        <w:p w:rsidR="006B2910" w:rsidRDefault="00BD0F6E">
          <w:pPr>
            <w:pStyle w:val="Verzeichnis1"/>
            <w:tabs>
              <w:tab w:val="left" w:pos="400"/>
              <w:tab w:val="right" w:leader="dot" w:pos="9062"/>
            </w:tabs>
            <w:rPr>
              <w:rFonts w:asciiTheme="minorHAnsi" w:hAnsiTheme="minorHAnsi"/>
              <w:noProof/>
              <w:lang w:eastAsia="de-DE"/>
            </w:rPr>
          </w:pPr>
          <w:hyperlink w:anchor="_Toc408061392" w:history="1">
            <w:r w:rsidR="006B2910" w:rsidRPr="00C1318B">
              <w:rPr>
                <w:rStyle w:val="Hyperlink"/>
                <w:noProof/>
              </w:rPr>
              <w:t>2</w:t>
            </w:r>
            <w:r w:rsidR="006B2910">
              <w:rPr>
                <w:rFonts w:asciiTheme="minorHAnsi" w:hAnsiTheme="minorHAnsi"/>
                <w:noProof/>
                <w:lang w:eastAsia="de-DE"/>
              </w:rPr>
              <w:tab/>
            </w:r>
            <w:r w:rsidR="006B2910" w:rsidRPr="00C1318B">
              <w:rPr>
                <w:rStyle w:val="Hyperlink"/>
                <w:noProof/>
              </w:rPr>
              <w:t>Funktionalität</w:t>
            </w:r>
            <w:r w:rsidR="006B2910">
              <w:rPr>
                <w:noProof/>
                <w:webHidden/>
              </w:rPr>
              <w:tab/>
            </w:r>
            <w:r w:rsidR="006B2910">
              <w:rPr>
                <w:noProof/>
                <w:webHidden/>
              </w:rPr>
              <w:fldChar w:fldCharType="begin"/>
            </w:r>
            <w:r w:rsidR="006B2910">
              <w:rPr>
                <w:noProof/>
                <w:webHidden/>
              </w:rPr>
              <w:instrText xml:space="preserve"> PAGEREF _Toc408061392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BD0F6E">
          <w:pPr>
            <w:pStyle w:val="Verzeichnis1"/>
            <w:tabs>
              <w:tab w:val="left" w:pos="400"/>
              <w:tab w:val="right" w:leader="dot" w:pos="9062"/>
            </w:tabs>
            <w:rPr>
              <w:rFonts w:asciiTheme="minorHAnsi" w:hAnsiTheme="minorHAnsi"/>
              <w:noProof/>
              <w:lang w:eastAsia="de-DE"/>
            </w:rPr>
          </w:pPr>
          <w:hyperlink w:anchor="_Toc408061393" w:history="1">
            <w:r w:rsidR="006B2910" w:rsidRPr="00C1318B">
              <w:rPr>
                <w:rStyle w:val="Hyperlink"/>
                <w:noProof/>
              </w:rPr>
              <w:t>3</w:t>
            </w:r>
            <w:r w:rsidR="006B2910">
              <w:rPr>
                <w:rFonts w:asciiTheme="minorHAnsi" w:hAnsiTheme="minorHAnsi"/>
                <w:noProof/>
                <w:lang w:eastAsia="de-DE"/>
              </w:rPr>
              <w:tab/>
            </w:r>
            <w:r w:rsidR="006B2910" w:rsidRPr="00C1318B">
              <w:rPr>
                <w:rStyle w:val="Hyperlink"/>
                <w:noProof/>
              </w:rPr>
              <w:t>Komponenten</w:t>
            </w:r>
            <w:r w:rsidR="006B2910">
              <w:rPr>
                <w:noProof/>
                <w:webHidden/>
              </w:rPr>
              <w:tab/>
            </w:r>
            <w:r w:rsidR="006B2910">
              <w:rPr>
                <w:noProof/>
                <w:webHidden/>
              </w:rPr>
              <w:fldChar w:fldCharType="begin"/>
            </w:r>
            <w:r w:rsidR="006B2910">
              <w:rPr>
                <w:noProof/>
                <w:webHidden/>
              </w:rPr>
              <w:instrText xml:space="preserve"> PAGEREF _Toc408061393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394" w:history="1">
            <w:r w:rsidR="006B2910" w:rsidRPr="00C1318B">
              <w:rPr>
                <w:rStyle w:val="Hyperlink"/>
                <w:noProof/>
              </w:rPr>
              <w:t>3.1</w:t>
            </w:r>
            <w:r w:rsidR="006B2910">
              <w:rPr>
                <w:rFonts w:asciiTheme="minorHAnsi" w:hAnsiTheme="minorHAnsi"/>
                <w:noProof/>
                <w:lang w:eastAsia="de-DE"/>
              </w:rPr>
              <w:tab/>
            </w:r>
            <w:r w:rsidR="006B2910" w:rsidRPr="00C1318B">
              <w:rPr>
                <w:rStyle w:val="Hyperlink"/>
                <w:noProof/>
              </w:rPr>
              <w:t>Station – PR_Master(Public Relation Master)</w:t>
            </w:r>
            <w:r w:rsidR="006B2910">
              <w:rPr>
                <w:noProof/>
                <w:webHidden/>
              </w:rPr>
              <w:tab/>
            </w:r>
            <w:r w:rsidR="006B2910">
              <w:rPr>
                <w:noProof/>
                <w:webHidden/>
              </w:rPr>
              <w:fldChar w:fldCharType="begin"/>
            </w:r>
            <w:r w:rsidR="006B2910">
              <w:rPr>
                <w:noProof/>
                <w:webHidden/>
              </w:rPr>
              <w:instrText xml:space="preserve"> PAGEREF _Toc408061394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BD0F6E">
          <w:pPr>
            <w:pStyle w:val="Verzeichnis3"/>
            <w:tabs>
              <w:tab w:val="left" w:pos="1100"/>
              <w:tab w:val="right" w:leader="dot" w:pos="9062"/>
            </w:tabs>
            <w:rPr>
              <w:rFonts w:asciiTheme="minorHAnsi" w:hAnsiTheme="minorHAnsi"/>
              <w:noProof/>
              <w:lang w:eastAsia="de-DE"/>
            </w:rPr>
          </w:pPr>
          <w:hyperlink w:anchor="_Toc408061395" w:history="1">
            <w:r w:rsidR="006B2910" w:rsidRPr="00C1318B">
              <w:rPr>
                <w:rStyle w:val="Hyperlink"/>
                <w:noProof/>
              </w:rPr>
              <w:t>3.1.1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_Toc408061395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BD0F6E">
          <w:pPr>
            <w:pStyle w:val="Verzeichnis3"/>
            <w:tabs>
              <w:tab w:val="left" w:pos="1100"/>
              <w:tab w:val="right" w:leader="dot" w:pos="9062"/>
            </w:tabs>
            <w:rPr>
              <w:rFonts w:asciiTheme="minorHAnsi" w:hAnsiTheme="minorHAnsi"/>
              <w:noProof/>
              <w:lang w:eastAsia="de-DE"/>
            </w:rPr>
          </w:pPr>
          <w:hyperlink w:anchor="_Toc408061396" w:history="1">
            <w:r w:rsidR="006B2910" w:rsidRPr="00C1318B">
              <w:rPr>
                <w:rStyle w:val="Hyperlink"/>
                <w:noProof/>
              </w:rPr>
              <w:t>3.1.2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_Toc408061396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BD0F6E">
          <w:pPr>
            <w:pStyle w:val="Verzeichnis3"/>
            <w:tabs>
              <w:tab w:val="left" w:pos="1100"/>
              <w:tab w:val="right" w:leader="dot" w:pos="9062"/>
            </w:tabs>
            <w:rPr>
              <w:rFonts w:asciiTheme="minorHAnsi" w:hAnsiTheme="minorHAnsi"/>
              <w:noProof/>
              <w:lang w:eastAsia="de-DE"/>
            </w:rPr>
          </w:pPr>
          <w:hyperlink w:anchor="_Toc408061397" w:history="1">
            <w:r w:rsidR="006B2910" w:rsidRPr="00C1318B">
              <w:rPr>
                <w:rStyle w:val="Hyperlink"/>
                <w:noProof/>
              </w:rPr>
              <w:t>3.1.3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_Toc408061397 \h </w:instrText>
            </w:r>
            <w:r w:rsidR="006B2910">
              <w:rPr>
                <w:noProof/>
                <w:webHidden/>
              </w:rPr>
            </w:r>
            <w:r w:rsidR="006B2910">
              <w:rPr>
                <w:noProof/>
                <w:webHidden/>
              </w:rPr>
              <w:fldChar w:fldCharType="separate"/>
            </w:r>
            <w:r w:rsidR="00BA56BF">
              <w:rPr>
                <w:noProof/>
                <w:webHidden/>
              </w:rPr>
              <w:t>4</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398" w:history="1">
            <w:r w:rsidR="006B2910" w:rsidRPr="00C1318B">
              <w:rPr>
                <w:rStyle w:val="Hyperlink"/>
                <w:noProof/>
              </w:rPr>
              <w:t>3.2</w:t>
            </w:r>
            <w:r w:rsidR="006B2910">
              <w:rPr>
                <w:rFonts w:asciiTheme="minorHAnsi" w:hAnsiTheme="minorHAnsi"/>
                <w:noProof/>
                <w:lang w:eastAsia="de-DE"/>
              </w:rPr>
              <w:tab/>
            </w:r>
            <w:r w:rsidR="006B2910" w:rsidRPr="00C1318B">
              <w:rPr>
                <w:rStyle w:val="Hyperlink"/>
                <w:noProof/>
              </w:rPr>
              <w:t>Zeit Synchronisation Time_Master</w:t>
            </w:r>
            <w:r w:rsidR="006B2910">
              <w:rPr>
                <w:noProof/>
                <w:webHidden/>
              </w:rPr>
              <w:tab/>
            </w:r>
            <w:r w:rsidR="006B2910">
              <w:rPr>
                <w:noProof/>
                <w:webHidden/>
              </w:rPr>
              <w:fldChar w:fldCharType="begin"/>
            </w:r>
            <w:r w:rsidR="006B2910">
              <w:rPr>
                <w:noProof/>
                <w:webHidden/>
              </w:rPr>
              <w:instrText xml:space="preserve"> PAGEREF _Toc408061398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399" w:history="1">
            <w:r w:rsidR="006B2910" w:rsidRPr="00C1318B">
              <w:rPr>
                <w:rStyle w:val="Hyperlink"/>
                <w:noProof/>
              </w:rPr>
              <w:t>3.3</w:t>
            </w:r>
            <w:r w:rsidR="006B2910">
              <w:rPr>
                <w:rFonts w:asciiTheme="minorHAnsi" w:hAnsiTheme="minorHAnsi"/>
                <w:noProof/>
                <w:lang w:eastAsia="de-DE"/>
              </w:rPr>
              <w:tab/>
            </w:r>
            <w:r w:rsidR="006B2910" w:rsidRPr="00C1318B">
              <w:rPr>
                <w:rStyle w:val="Hyperlink"/>
                <w:noProof/>
              </w:rPr>
              <w:t>Datenquelle – data_source</w:t>
            </w:r>
            <w:r w:rsidR="006B2910">
              <w:rPr>
                <w:noProof/>
                <w:webHidden/>
              </w:rPr>
              <w:tab/>
            </w:r>
            <w:r w:rsidR="006B2910">
              <w:rPr>
                <w:noProof/>
                <w:webHidden/>
              </w:rPr>
              <w:fldChar w:fldCharType="begin"/>
            </w:r>
            <w:r w:rsidR="006B2910">
              <w:rPr>
                <w:noProof/>
                <w:webHidden/>
              </w:rPr>
              <w:instrText xml:space="preserve"> PAGEREF _Toc408061399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00" w:history="1">
            <w:r w:rsidR="006B2910" w:rsidRPr="00C1318B">
              <w:rPr>
                <w:rStyle w:val="Hyperlink"/>
                <w:noProof/>
              </w:rPr>
              <w:t>3.4</w:t>
            </w:r>
            <w:r w:rsidR="006B2910">
              <w:rPr>
                <w:rFonts w:asciiTheme="minorHAnsi" w:hAnsiTheme="minorHAnsi"/>
                <w:noProof/>
                <w:lang w:eastAsia="de-DE"/>
              </w:rPr>
              <w:tab/>
            </w:r>
            <w:r w:rsidR="006B2910" w:rsidRPr="00C1318B">
              <w:rPr>
                <w:rStyle w:val="Hyperlink"/>
                <w:noProof/>
              </w:rPr>
              <w:t>Datensenke – data_sink</w:t>
            </w:r>
            <w:r w:rsidR="006B2910">
              <w:rPr>
                <w:noProof/>
                <w:webHidden/>
              </w:rPr>
              <w:tab/>
            </w:r>
            <w:r w:rsidR="006B2910">
              <w:rPr>
                <w:noProof/>
                <w:webHidden/>
              </w:rPr>
              <w:fldChar w:fldCharType="begin"/>
            </w:r>
            <w:r w:rsidR="006B2910">
              <w:rPr>
                <w:noProof/>
                <w:webHidden/>
              </w:rPr>
              <w:instrText xml:space="preserve"> PAGEREF _Toc408061400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BD0F6E">
          <w:pPr>
            <w:pStyle w:val="Verzeichnis1"/>
            <w:tabs>
              <w:tab w:val="left" w:pos="400"/>
              <w:tab w:val="right" w:leader="dot" w:pos="9062"/>
            </w:tabs>
            <w:rPr>
              <w:rFonts w:asciiTheme="minorHAnsi" w:hAnsiTheme="minorHAnsi"/>
              <w:noProof/>
              <w:lang w:eastAsia="de-DE"/>
            </w:rPr>
          </w:pPr>
          <w:hyperlink w:anchor="_Toc408061401" w:history="1">
            <w:r w:rsidR="006B2910" w:rsidRPr="00C1318B">
              <w:rPr>
                <w:rStyle w:val="Hyperlink"/>
                <w:noProof/>
              </w:rPr>
              <w:t>4</w:t>
            </w:r>
            <w:r w:rsidR="006B2910">
              <w:rPr>
                <w:rFonts w:asciiTheme="minorHAnsi" w:hAnsiTheme="minorHAnsi"/>
                <w:noProof/>
                <w:lang w:eastAsia="de-DE"/>
              </w:rPr>
              <w:tab/>
            </w:r>
            <w:r w:rsidR="006B2910" w:rsidRPr="00C1318B">
              <w:rPr>
                <w:rStyle w:val="Hyperlink"/>
                <w:noProof/>
              </w:rPr>
              <w:t>Nachrichten</w:t>
            </w:r>
            <w:r w:rsidR="006B2910">
              <w:rPr>
                <w:noProof/>
                <w:webHidden/>
              </w:rPr>
              <w:tab/>
            </w:r>
            <w:r w:rsidR="006B2910">
              <w:rPr>
                <w:noProof/>
                <w:webHidden/>
              </w:rPr>
              <w:fldChar w:fldCharType="begin"/>
            </w:r>
            <w:r w:rsidR="006B2910">
              <w:rPr>
                <w:noProof/>
                <w:webHidden/>
              </w:rPr>
              <w:instrText xml:space="preserve"> PAGEREF _Toc408061401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02" w:history="1">
            <w:r w:rsidR="006B2910" w:rsidRPr="00C1318B">
              <w:rPr>
                <w:rStyle w:val="Hyperlink"/>
                <w:noProof/>
              </w:rPr>
              <w:t>4.1</w:t>
            </w:r>
            <w:r w:rsidR="006B2910">
              <w:rPr>
                <w:rFonts w:asciiTheme="minorHAnsi" w:hAnsiTheme="minorHAnsi"/>
                <w:noProof/>
                <w:lang w:eastAsia="de-DE"/>
              </w:rPr>
              <w:tab/>
            </w:r>
            <w:r w:rsidR="006B2910" w:rsidRPr="00C1318B">
              <w:rPr>
                <w:rStyle w:val="Hyperlink"/>
                <w:noProof/>
              </w:rPr>
              <w:t>PR_Master</w:t>
            </w:r>
            <w:r w:rsidR="006B2910">
              <w:rPr>
                <w:noProof/>
                <w:webHidden/>
              </w:rPr>
              <w:tab/>
            </w:r>
            <w:r w:rsidR="006B2910">
              <w:rPr>
                <w:noProof/>
                <w:webHidden/>
              </w:rPr>
              <w:fldChar w:fldCharType="begin"/>
            </w:r>
            <w:r w:rsidR="006B2910">
              <w:rPr>
                <w:noProof/>
                <w:webHidden/>
              </w:rPr>
              <w:instrText xml:space="preserve"> PAGEREF _Toc408061402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BD0F6E">
          <w:pPr>
            <w:pStyle w:val="Verzeichnis3"/>
            <w:tabs>
              <w:tab w:val="left" w:pos="1100"/>
              <w:tab w:val="right" w:leader="dot" w:pos="9062"/>
            </w:tabs>
            <w:rPr>
              <w:rFonts w:asciiTheme="minorHAnsi" w:hAnsiTheme="minorHAnsi"/>
              <w:noProof/>
              <w:lang w:eastAsia="de-DE"/>
            </w:rPr>
          </w:pPr>
          <w:hyperlink w:anchor="_Toc408061403" w:history="1">
            <w:r w:rsidR="006B2910" w:rsidRPr="00C1318B">
              <w:rPr>
                <w:rStyle w:val="Hyperlink"/>
                <w:noProof/>
              </w:rPr>
              <w:t>4.1.1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_Toc408061403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BD0F6E">
          <w:pPr>
            <w:pStyle w:val="Verzeichnis3"/>
            <w:tabs>
              <w:tab w:val="left" w:pos="1100"/>
              <w:tab w:val="right" w:leader="dot" w:pos="9062"/>
            </w:tabs>
            <w:rPr>
              <w:rFonts w:asciiTheme="minorHAnsi" w:hAnsiTheme="minorHAnsi"/>
              <w:noProof/>
              <w:lang w:eastAsia="de-DE"/>
            </w:rPr>
          </w:pPr>
          <w:hyperlink w:anchor="_Toc408061404" w:history="1">
            <w:r w:rsidR="006B2910" w:rsidRPr="00C1318B">
              <w:rPr>
                <w:rStyle w:val="Hyperlink"/>
                <w:noProof/>
              </w:rPr>
              <w:t>4.1.2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_Toc408061404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BD0F6E">
          <w:pPr>
            <w:pStyle w:val="Verzeichnis3"/>
            <w:tabs>
              <w:tab w:val="left" w:pos="1100"/>
              <w:tab w:val="right" w:leader="dot" w:pos="9062"/>
            </w:tabs>
            <w:rPr>
              <w:rFonts w:asciiTheme="minorHAnsi" w:hAnsiTheme="minorHAnsi"/>
              <w:noProof/>
              <w:lang w:eastAsia="de-DE"/>
            </w:rPr>
          </w:pPr>
          <w:hyperlink w:anchor="_Toc408061405" w:history="1">
            <w:r w:rsidR="006B2910" w:rsidRPr="00C1318B">
              <w:rPr>
                <w:rStyle w:val="Hyperlink"/>
                <w:noProof/>
              </w:rPr>
              <w:t>4.1.3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_Toc408061405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06" w:history="1">
            <w:r w:rsidR="006B2910" w:rsidRPr="00C1318B">
              <w:rPr>
                <w:rStyle w:val="Hyperlink"/>
                <w:noProof/>
              </w:rPr>
              <w:t>4.2</w:t>
            </w:r>
            <w:r w:rsidR="006B2910">
              <w:rPr>
                <w:rFonts w:asciiTheme="minorHAnsi" w:hAnsiTheme="minorHAnsi"/>
                <w:noProof/>
                <w:lang w:eastAsia="de-DE"/>
              </w:rPr>
              <w:tab/>
            </w:r>
            <w:r w:rsidR="006B2910" w:rsidRPr="00C1318B">
              <w:rPr>
                <w:rStyle w:val="Hyperlink"/>
                <w:noProof/>
              </w:rPr>
              <w:t>Time_Master</w:t>
            </w:r>
            <w:r w:rsidR="006B2910">
              <w:rPr>
                <w:noProof/>
                <w:webHidden/>
              </w:rPr>
              <w:tab/>
            </w:r>
            <w:r w:rsidR="006B2910">
              <w:rPr>
                <w:noProof/>
                <w:webHidden/>
              </w:rPr>
              <w:fldChar w:fldCharType="begin"/>
            </w:r>
            <w:r w:rsidR="006B2910">
              <w:rPr>
                <w:noProof/>
                <w:webHidden/>
              </w:rPr>
              <w:instrText xml:space="preserve"> PAGEREF _Toc408061406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07" w:history="1">
            <w:r w:rsidR="006B2910" w:rsidRPr="00C1318B">
              <w:rPr>
                <w:rStyle w:val="Hyperlink"/>
                <w:noProof/>
              </w:rPr>
              <w:t>4.3</w:t>
            </w:r>
            <w:r w:rsidR="006B2910">
              <w:rPr>
                <w:rFonts w:asciiTheme="minorHAnsi" w:hAnsiTheme="minorHAnsi"/>
                <w:noProof/>
                <w:lang w:eastAsia="de-DE"/>
              </w:rPr>
              <w:tab/>
            </w:r>
            <w:r w:rsidR="006B2910" w:rsidRPr="00C1318B">
              <w:rPr>
                <w:rStyle w:val="Hyperlink"/>
                <w:noProof/>
              </w:rPr>
              <w:t>Data_Sink</w:t>
            </w:r>
            <w:r w:rsidR="006B2910">
              <w:rPr>
                <w:noProof/>
                <w:webHidden/>
              </w:rPr>
              <w:tab/>
            </w:r>
            <w:r w:rsidR="006B2910">
              <w:rPr>
                <w:noProof/>
                <w:webHidden/>
              </w:rPr>
              <w:fldChar w:fldCharType="begin"/>
            </w:r>
            <w:r w:rsidR="006B2910">
              <w:rPr>
                <w:noProof/>
                <w:webHidden/>
              </w:rPr>
              <w:instrText xml:space="preserve"> PAGEREF _Toc408061407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BD0F6E">
          <w:pPr>
            <w:pStyle w:val="Verzeichnis1"/>
            <w:tabs>
              <w:tab w:val="left" w:pos="400"/>
              <w:tab w:val="right" w:leader="dot" w:pos="9062"/>
            </w:tabs>
            <w:rPr>
              <w:rFonts w:asciiTheme="minorHAnsi" w:hAnsiTheme="minorHAnsi"/>
              <w:noProof/>
              <w:lang w:eastAsia="de-DE"/>
            </w:rPr>
          </w:pPr>
          <w:hyperlink w:anchor="_Toc408061408" w:history="1">
            <w:r w:rsidR="006B2910" w:rsidRPr="00C1318B">
              <w:rPr>
                <w:rStyle w:val="Hyperlink"/>
                <w:noProof/>
              </w:rPr>
              <w:t>5</w:t>
            </w:r>
            <w:r w:rsidR="006B2910">
              <w:rPr>
                <w:rFonts w:asciiTheme="minorHAnsi" w:hAnsiTheme="minorHAnsi"/>
                <w:noProof/>
                <w:lang w:eastAsia="de-DE"/>
              </w:rPr>
              <w:tab/>
            </w:r>
            <w:r w:rsidR="006B2910" w:rsidRPr="00C1318B">
              <w:rPr>
                <w:rStyle w:val="Hyperlink"/>
                <w:noProof/>
              </w:rPr>
              <w:t>Diagramme</w:t>
            </w:r>
            <w:r w:rsidR="006B2910">
              <w:rPr>
                <w:noProof/>
                <w:webHidden/>
              </w:rPr>
              <w:tab/>
            </w:r>
            <w:r w:rsidR="006B2910">
              <w:rPr>
                <w:noProof/>
                <w:webHidden/>
              </w:rPr>
              <w:fldChar w:fldCharType="begin"/>
            </w:r>
            <w:r w:rsidR="006B2910">
              <w:rPr>
                <w:noProof/>
                <w:webHidden/>
              </w:rPr>
              <w:instrText xml:space="preserve"> PAGEREF _Toc408061408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09" w:history="1">
            <w:r w:rsidR="006B2910" w:rsidRPr="00C1318B">
              <w:rPr>
                <w:rStyle w:val="Hyperlink"/>
                <w:noProof/>
              </w:rPr>
              <w:t>5.1</w:t>
            </w:r>
            <w:r w:rsidR="006B2910">
              <w:rPr>
                <w:rFonts w:asciiTheme="minorHAnsi" w:hAnsiTheme="minorHAnsi"/>
                <w:noProof/>
                <w:lang w:eastAsia="de-DE"/>
              </w:rPr>
              <w:tab/>
            </w:r>
            <w:r w:rsidR="006B2910" w:rsidRPr="00C1318B">
              <w:rPr>
                <w:rStyle w:val="Hyperlink"/>
                <w:noProof/>
              </w:rPr>
              <w:t>Sender Vor dem Slot</w:t>
            </w:r>
            <w:r w:rsidR="006B2910">
              <w:rPr>
                <w:noProof/>
                <w:webHidden/>
              </w:rPr>
              <w:tab/>
            </w:r>
            <w:r w:rsidR="006B2910">
              <w:rPr>
                <w:noProof/>
                <w:webHidden/>
              </w:rPr>
              <w:fldChar w:fldCharType="begin"/>
            </w:r>
            <w:r w:rsidR="006B2910">
              <w:rPr>
                <w:noProof/>
                <w:webHidden/>
              </w:rPr>
              <w:instrText xml:space="preserve"> PAGEREF _Toc408061409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10" w:history="1">
            <w:r w:rsidR="006B2910" w:rsidRPr="00C1318B">
              <w:rPr>
                <w:rStyle w:val="Hyperlink"/>
                <w:noProof/>
              </w:rPr>
              <w:t>5.2</w:t>
            </w:r>
            <w:r w:rsidR="006B2910">
              <w:rPr>
                <w:rFonts w:asciiTheme="minorHAnsi" w:hAnsiTheme="minorHAnsi"/>
                <w:noProof/>
                <w:lang w:eastAsia="de-DE"/>
              </w:rPr>
              <w:tab/>
            </w:r>
            <w:r w:rsidR="006B2910" w:rsidRPr="00C1318B">
              <w:rPr>
                <w:rStyle w:val="Hyperlink"/>
                <w:noProof/>
              </w:rPr>
              <w:t>Reciever Slot Ende eine Nachricht erhalten</w:t>
            </w:r>
            <w:r w:rsidR="006B2910">
              <w:rPr>
                <w:noProof/>
                <w:webHidden/>
              </w:rPr>
              <w:tab/>
            </w:r>
            <w:r w:rsidR="006B2910">
              <w:rPr>
                <w:noProof/>
                <w:webHidden/>
              </w:rPr>
              <w:fldChar w:fldCharType="begin"/>
            </w:r>
            <w:r w:rsidR="006B2910">
              <w:rPr>
                <w:noProof/>
                <w:webHidden/>
              </w:rPr>
              <w:instrText xml:space="preserve"> PAGEREF _Toc408061410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11" w:history="1">
            <w:r w:rsidR="006B2910" w:rsidRPr="00C1318B">
              <w:rPr>
                <w:rStyle w:val="Hyperlink"/>
                <w:noProof/>
              </w:rPr>
              <w:t>5.3</w:t>
            </w:r>
            <w:r w:rsidR="006B2910">
              <w:rPr>
                <w:rFonts w:asciiTheme="minorHAnsi" w:hAnsiTheme="minorHAnsi"/>
                <w:noProof/>
                <w:lang w:eastAsia="de-DE"/>
              </w:rPr>
              <w:tab/>
            </w:r>
            <w:r w:rsidR="006B2910" w:rsidRPr="00C1318B">
              <w:rPr>
                <w:rStyle w:val="Hyperlink"/>
                <w:noProof/>
              </w:rPr>
              <w:t>Sender Flussdiagramm</w:t>
            </w:r>
            <w:r w:rsidR="006B2910">
              <w:rPr>
                <w:noProof/>
                <w:webHidden/>
              </w:rPr>
              <w:tab/>
            </w:r>
            <w:r w:rsidR="006B2910">
              <w:rPr>
                <w:noProof/>
                <w:webHidden/>
              </w:rPr>
              <w:fldChar w:fldCharType="begin"/>
            </w:r>
            <w:r w:rsidR="006B2910">
              <w:rPr>
                <w:noProof/>
                <w:webHidden/>
              </w:rPr>
              <w:instrText xml:space="preserve"> PAGEREF _Toc408061411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BD0F6E">
          <w:pPr>
            <w:pStyle w:val="Verzeichnis2"/>
            <w:tabs>
              <w:tab w:val="left" w:pos="880"/>
              <w:tab w:val="right" w:leader="dot" w:pos="9062"/>
            </w:tabs>
            <w:rPr>
              <w:rFonts w:asciiTheme="minorHAnsi" w:hAnsiTheme="minorHAnsi"/>
              <w:noProof/>
              <w:lang w:eastAsia="de-DE"/>
            </w:rPr>
          </w:pPr>
          <w:hyperlink w:anchor="_Toc408061412" w:history="1">
            <w:r w:rsidR="006B2910" w:rsidRPr="00C1318B">
              <w:rPr>
                <w:rStyle w:val="Hyperlink"/>
                <w:noProof/>
              </w:rPr>
              <w:t>5.4</w:t>
            </w:r>
            <w:r w:rsidR="006B2910">
              <w:rPr>
                <w:rFonts w:asciiTheme="minorHAnsi" w:hAnsiTheme="minorHAnsi"/>
                <w:noProof/>
                <w:lang w:eastAsia="de-DE"/>
              </w:rPr>
              <w:tab/>
            </w:r>
            <w:r w:rsidR="006B2910" w:rsidRPr="00C1318B">
              <w:rPr>
                <w:rStyle w:val="Hyperlink"/>
                <w:noProof/>
              </w:rPr>
              <w:t>Slot Manager Flussdiagramm</w:t>
            </w:r>
            <w:r w:rsidR="006B2910">
              <w:rPr>
                <w:noProof/>
                <w:webHidden/>
              </w:rPr>
              <w:tab/>
            </w:r>
            <w:r w:rsidR="006B2910">
              <w:rPr>
                <w:noProof/>
                <w:webHidden/>
              </w:rPr>
              <w:fldChar w:fldCharType="begin"/>
            </w:r>
            <w:r w:rsidR="006B2910">
              <w:rPr>
                <w:noProof/>
                <w:webHidden/>
              </w:rPr>
              <w:instrText xml:space="preserve"> PAGEREF _Toc408061412 \h </w:instrText>
            </w:r>
            <w:r w:rsidR="006B2910">
              <w:rPr>
                <w:noProof/>
                <w:webHidden/>
              </w:rPr>
            </w:r>
            <w:r w:rsidR="006B2910">
              <w:rPr>
                <w:noProof/>
                <w:webHidden/>
              </w:rPr>
              <w:fldChar w:fldCharType="separate"/>
            </w:r>
            <w:r w:rsidR="00BA56BF">
              <w:rPr>
                <w:noProof/>
                <w:webHidden/>
              </w:rPr>
              <w:t>10</w:t>
            </w:r>
            <w:r w:rsidR="006B2910">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2" w:name="_Toc408061392"/>
      <w:r w:rsidRPr="0012404B">
        <w:rPr>
          <w:rFonts w:ascii="Sylfaen" w:hAnsi="Sylfaen"/>
        </w:rPr>
        <w:lastRenderedPageBreak/>
        <w:t>Funktionalität</w:t>
      </w:r>
      <w:bookmarkEnd w:id="2"/>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bietet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3" w:name="_Toc408061393"/>
      <w:r>
        <w:rPr>
          <w:rFonts w:ascii="Sylfaen" w:hAnsi="Sylfaen"/>
        </w:rPr>
        <w:t>Komponenten</w:t>
      </w:r>
      <w:bookmarkEnd w:id="3"/>
    </w:p>
    <w:p w:rsidR="005A1D0D" w:rsidRDefault="00F4410C" w:rsidP="005A1D0D">
      <w:pPr>
        <w:pStyle w:val="berschrift2"/>
        <w:rPr>
          <w:rFonts w:ascii="Sylfaen" w:hAnsi="Sylfaen"/>
        </w:rPr>
      </w:pPr>
      <w:bookmarkStart w:id="4" w:name="_Toc408061394"/>
      <w:r>
        <w:rPr>
          <w:rFonts w:ascii="Sylfaen" w:hAnsi="Sylfaen"/>
        </w:rPr>
        <w:t xml:space="preserve">Station </w:t>
      </w:r>
      <w:r w:rsidR="00FB5611">
        <w:rPr>
          <w:rFonts w:ascii="Sylfaen" w:hAnsi="Sylfaen"/>
        </w:rPr>
        <w:t>–</w:t>
      </w:r>
      <w:r>
        <w:rPr>
          <w:rFonts w:ascii="Sylfaen" w:hAnsi="Sylfaen"/>
        </w:rPr>
        <w:t xml:space="preserve"> </w:t>
      </w:r>
      <w:r w:rsidR="00F04F3B">
        <w:rPr>
          <w:rFonts w:ascii="Sylfaen" w:hAnsi="Sylfaen"/>
        </w:rPr>
        <w:t>PR_Master(Public Relation Master)</w:t>
      </w:r>
      <w:bookmarkEnd w:id="4"/>
    </w:p>
    <w:p w:rsidR="00FB5611" w:rsidRDefault="00FB5611" w:rsidP="00FB5611"/>
    <w:p w:rsidR="00C846FD" w:rsidRPr="00C846FD" w:rsidRDefault="00C846FD" w:rsidP="00FB5611">
      <w:r w:rsidRPr="00C846FD">
        <w:t>D</w:t>
      </w:r>
      <w:r w:rsidR="00F04F3B">
        <w:t>er</w:t>
      </w:r>
      <w:r w:rsidRPr="00C846FD">
        <w:t xml:space="preserve"> </w:t>
      </w:r>
      <w:r w:rsidR="00F04F3B">
        <w:t>PR_Master</w:t>
      </w:r>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r>
        <w:t>Reciever</w:t>
      </w:r>
    </w:p>
    <w:p w:rsidR="00FB5611" w:rsidRPr="00FB5611" w:rsidRDefault="00FB5611" w:rsidP="00FB5611">
      <w:pPr>
        <w:pStyle w:val="Listenabsatz"/>
        <w:numPr>
          <w:ilvl w:val="0"/>
          <w:numId w:val="43"/>
        </w:numPr>
      </w:pPr>
      <w:r>
        <w:t>Slot_manager</w:t>
      </w:r>
    </w:p>
    <w:p w:rsidR="00FB5611" w:rsidRDefault="00FB5611" w:rsidP="00FB5611">
      <w:pPr>
        <w:ind w:left="576"/>
      </w:pPr>
    </w:p>
    <w:p w:rsidR="00C846FD" w:rsidRDefault="00C846FD" w:rsidP="002755F9">
      <w:pPr>
        <w:pStyle w:val="berschrift3"/>
        <w:rPr>
          <w:rFonts w:ascii="Sylfaen" w:hAnsi="Sylfaen"/>
        </w:rPr>
      </w:pPr>
      <w:bookmarkStart w:id="5" w:name="_Toc408061395"/>
      <w:r w:rsidRPr="002755F9">
        <w:rPr>
          <w:rFonts w:ascii="Sylfaen" w:hAnsi="Sylfaen"/>
        </w:rPr>
        <w:t>Sender</w:t>
      </w:r>
      <w:bookmarkEnd w:id="5"/>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r w:rsidR="000A7E8C">
        <w:t>s</w:t>
      </w:r>
      <w:r>
        <w:t>lot_manager angewiesen wenn sein Sendeslot kurz bevor steht. Er prüft allerdings, ob er bei Benachrichtigung</w:t>
      </w:r>
      <w:r w:rsidR="000A7E8C">
        <w:t xml:space="preserve"> vom slot_m</w:t>
      </w:r>
      <w:r>
        <w:t>anager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6" w:name="_Toc408061396"/>
      <w:r w:rsidRPr="002755F9">
        <w:rPr>
          <w:rFonts w:ascii="Sylfaen" w:hAnsi="Sylfaen"/>
        </w:rPr>
        <w:t>Reciever</w:t>
      </w:r>
      <w:bookmarkEnd w:id="6"/>
    </w:p>
    <w:p w:rsidR="002755F9" w:rsidRPr="002755F9" w:rsidRDefault="002755F9" w:rsidP="002755F9"/>
    <w:p w:rsidR="002755F9" w:rsidRDefault="002755F9" w:rsidP="002755F9">
      <w:r>
        <w:t xml:space="preserve">Der Reciever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eine Nachricht gesendet um die geplante Slot Reservierung vom Slot_Manager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Der Sl</w:t>
      </w:r>
      <w:r w:rsidR="008C775C">
        <w:t>ot_Manager bekommt eine Nachricht durch die eine Reservierung gesetzt wird. Die Zeit aus der empfangenen Nachricht wird an die Time_Master Komponente weiter gegeben sofern sie aus einer Station vom Typ A kommt und die Data_Sink bekommt den Payload der Nachricht übermittelt.</w:t>
      </w:r>
    </w:p>
    <w:p w:rsidR="008C775C" w:rsidRPr="002755F9" w:rsidRDefault="008C775C" w:rsidP="002755F9"/>
    <w:p w:rsidR="002755F9" w:rsidRDefault="00C846FD" w:rsidP="002755F9">
      <w:pPr>
        <w:pStyle w:val="berschrift3"/>
        <w:rPr>
          <w:rFonts w:ascii="Sylfaen" w:hAnsi="Sylfaen"/>
        </w:rPr>
      </w:pPr>
      <w:bookmarkStart w:id="7" w:name="_Toc408061397"/>
      <w:r w:rsidRPr="002755F9">
        <w:rPr>
          <w:rFonts w:ascii="Sylfaen" w:hAnsi="Sylfaen"/>
        </w:rPr>
        <w:t>Slot_manager</w:t>
      </w:r>
      <w:bookmarkEnd w:id="7"/>
    </w:p>
    <w:p w:rsidR="008C775C" w:rsidRPr="008C775C" w:rsidRDefault="008C775C" w:rsidP="008C775C"/>
    <w:p w:rsidR="002755F9" w:rsidRDefault="002755F9" w:rsidP="002755F9">
      <w:r>
        <w:t>Der Slot_Manager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Slot_Manager setzt immer wieder von neuem einen Slot_Timer, immer wenn dieser abgelaufen ist wird der Time_Master nach der aktuellen Zeit gefragt und der Reciever </w:t>
      </w:r>
      <w:r w:rsidR="009243EC">
        <w:t xml:space="preserve">darüber </w:t>
      </w:r>
      <w:r>
        <w:t>benachrichtigt</w:t>
      </w:r>
      <w:r w:rsidR="009243EC">
        <w:t>, das</w:t>
      </w:r>
      <w:r>
        <w:t>s ein Slot beendet wurde und setzt dann den Timer neu.</w:t>
      </w:r>
    </w:p>
    <w:p w:rsidR="009243EC" w:rsidRDefault="009243EC" w:rsidP="002755F9">
      <w:r>
        <w:t xml:space="preserve">Immer wenn ein Frame vorbei ist wird der Time_Master darüber benachrichtigt, danach erfragt er vom Time_Master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gescripteter z.B der erste freie genommen wird. Um zu vermeiden dass man gescriptete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8" w:name="_Toc408061398"/>
      <w:r>
        <w:rPr>
          <w:rFonts w:ascii="Sylfaen" w:hAnsi="Sylfaen"/>
        </w:rPr>
        <w:lastRenderedPageBreak/>
        <w:t xml:space="preserve">Zeit Synchronisation </w:t>
      </w:r>
      <w:r w:rsidR="000A7E8C">
        <w:rPr>
          <w:rFonts w:ascii="Sylfaen" w:hAnsi="Sylfaen"/>
        </w:rPr>
        <w:t>Time_Master</w:t>
      </w:r>
      <w:bookmarkEnd w:id="8"/>
    </w:p>
    <w:p w:rsidR="00FB5611" w:rsidRPr="00FB5611" w:rsidRDefault="00FB5611" w:rsidP="00FB5611"/>
    <w:p w:rsidR="00516AEA" w:rsidRDefault="009243EC" w:rsidP="009243EC">
      <w:r>
        <w:t>Der Time_M</w:t>
      </w:r>
      <w:r w:rsidR="00923FAF">
        <w:t>aster</w:t>
      </w:r>
      <w:r>
        <w:t xml:space="preserve"> wird immer von Komponenten nach der aktuellen Zeit gefragt. Und gibt diese auf Anfrage zurück. </w:t>
      </w:r>
    </w:p>
    <w:p w:rsidR="00516AEA" w:rsidRDefault="009243EC" w:rsidP="009243EC">
      <w:r>
        <w:t>Er erhäl</w:t>
      </w:r>
      <w:r w:rsidR="00516AEA">
        <w:t>t außerdem vom Reciever die Zeiten aus den Nachr</w:t>
      </w:r>
      <w:r w:rsidR="00923FAF">
        <w:t>i</w:t>
      </w:r>
      <w:r w:rsidR="00516AEA">
        <w:t>chten der Stationen vom Typ A.</w:t>
      </w:r>
    </w:p>
    <w:p w:rsidR="00353505" w:rsidRPr="00FB5611" w:rsidRDefault="00516AEA" w:rsidP="00FB5611">
      <w:r>
        <w:t>Die dritte Nachricht die der Time_Master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9" w:name="_Toc408061399"/>
      <w:r>
        <w:rPr>
          <w:rFonts w:ascii="Sylfaen" w:hAnsi="Sylfaen"/>
        </w:rPr>
        <w:t>Datenquelle – data_source</w:t>
      </w:r>
      <w:bookmarkEnd w:id="9"/>
    </w:p>
    <w:p w:rsidR="00FB5611" w:rsidRDefault="00FB5611" w:rsidP="00FB5611"/>
    <w:p w:rsidR="00FB5611" w:rsidRPr="00FB5611" w:rsidRDefault="00516AEA" w:rsidP="00FB5611">
      <w:r>
        <w:t>Die Datenquelle liest durchgehend auf dem InputStream die 24 Bytes Nutzdaten ein und versendet die jeweils aktuellsten 24 Bytes auf Anfrage.</w:t>
      </w:r>
    </w:p>
    <w:p w:rsidR="00895AB5" w:rsidRDefault="00F4410C" w:rsidP="00895AB5">
      <w:pPr>
        <w:pStyle w:val="berschrift2"/>
        <w:rPr>
          <w:rFonts w:ascii="Sylfaen" w:hAnsi="Sylfaen"/>
        </w:rPr>
      </w:pPr>
      <w:bookmarkStart w:id="10" w:name="_Toc408061400"/>
      <w:r>
        <w:rPr>
          <w:rFonts w:ascii="Sylfaen" w:hAnsi="Sylfaen"/>
        </w:rPr>
        <w:t>Datensenke – data_sink</w:t>
      </w:r>
      <w:bookmarkEnd w:id="10"/>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Reciever </w:t>
      </w:r>
      <w:r>
        <w:t>entgegen und schreibt diese in eine Log-Datei weg.</w:t>
      </w:r>
    </w:p>
    <w:p w:rsidR="00E42A76" w:rsidRDefault="00F4410C" w:rsidP="00997C59">
      <w:pPr>
        <w:pStyle w:val="berschrift1"/>
        <w:rPr>
          <w:rFonts w:ascii="Sylfaen" w:hAnsi="Sylfaen"/>
        </w:rPr>
      </w:pPr>
      <w:bookmarkStart w:id="11" w:name="_Toc408061401"/>
      <w:r>
        <w:rPr>
          <w:rFonts w:ascii="Sylfaen" w:hAnsi="Sylfaen"/>
        </w:rPr>
        <w:t>Nachrichten</w:t>
      </w:r>
      <w:bookmarkEnd w:id="11"/>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2" w:name="_Toc408061402"/>
      <w:r>
        <w:rPr>
          <w:rFonts w:ascii="Sylfaen" w:hAnsi="Sylfaen"/>
        </w:rPr>
        <w:t>PR_Master</w:t>
      </w:r>
      <w:bookmarkEnd w:id="12"/>
    </w:p>
    <w:p w:rsidR="00F31F81" w:rsidRPr="00F31F81" w:rsidRDefault="00F31F81" w:rsidP="00F31F81"/>
    <w:p w:rsidR="00F31F81" w:rsidRDefault="00F31F81" w:rsidP="00F31F81">
      <w:pPr>
        <w:pStyle w:val="berschrift3"/>
        <w:rPr>
          <w:rFonts w:ascii="Sylfaen" w:hAnsi="Sylfaen"/>
        </w:rPr>
      </w:pPr>
      <w:bookmarkStart w:id="13" w:name="_Toc408061403"/>
      <w:r w:rsidRPr="00F31F81">
        <w:rPr>
          <w:rFonts w:ascii="Sylfaen" w:hAnsi="Sylfaen"/>
        </w:rPr>
        <w:t>Sender</w:t>
      </w:r>
      <w:bookmarkEnd w:id="13"/>
    </w:p>
    <w:p w:rsidR="008B55CC" w:rsidRDefault="008B55CC" w:rsidP="008B55CC"/>
    <w:p w:rsidR="008B55CC" w:rsidRDefault="008B55CC" w:rsidP="008B55CC">
      <w:pPr>
        <w:rPr>
          <w:b/>
        </w:rPr>
      </w:pPr>
      <w:r>
        <w:rPr>
          <w:b/>
        </w:rPr>
        <w:t>Nachricht</w:t>
      </w:r>
      <w:r w:rsidRPr="00332060">
        <w:rPr>
          <w:b/>
        </w:rPr>
        <w:t>:</w:t>
      </w:r>
      <w:r w:rsidRPr="00332060">
        <w:rPr>
          <w:b/>
        </w:rPr>
        <w:tab/>
        <w:t>{</w:t>
      </w:r>
      <w:r>
        <w:rPr>
          <w:b/>
        </w:rPr>
        <w:t>new</w:t>
      </w:r>
      <w:r w:rsidR="005F2AEC">
        <w:rPr>
          <w:b/>
        </w:rPr>
        <w:t>_t</w:t>
      </w:r>
      <w:r>
        <w:rPr>
          <w:b/>
        </w:rPr>
        <w:t>imer, TimeToWait</w:t>
      </w:r>
      <w:r w:rsidR="007F2552">
        <w:rPr>
          <w:b/>
        </w:rPr>
        <w:t>, ReservedSendIntervall</w:t>
      </w:r>
      <w:r w:rsidRPr="00332060">
        <w:rPr>
          <w:b/>
        </w:rPr>
        <w:t>}</w:t>
      </w:r>
    </w:p>
    <w:p w:rsidR="008B55CC" w:rsidRDefault="008B55CC" w:rsidP="008B55CC">
      <w:r w:rsidRPr="00332060">
        <w:rPr>
          <w:b/>
        </w:rPr>
        <w:t>Absender:</w:t>
      </w:r>
      <w:r>
        <w:tab/>
        <w:t>Slot_Manager</w:t>
      </w:r>
    </w:p>
    <w:p w:rsidR="00AC1425" w:rsidRDefault="008B55CC" w:rsidP="00AC1425">
      <w:r w:rsidRPr="00332060">
        <w:rPr>
          <w:b/>
        </w:rPr>
        <w:t>Parameter:</w:t>
      </w:r>
      <w:r>
        <w:tab/>
        <w:t>TimeToWait -&gt; Zeit die bis zum Slot gewartet werden muss</w:t>
      </w:r>
    </w:p>
    <w:p w:rsidR="007F2552" w:rsidRDefault="007F2552" w:rsidP="00AC1425">
      <w:r>
        <w:tab/>
      </w:r>
      <w:r>
        <w:tab/>
        <w:t>ReservedSendIntervall -&gt; Zeitintervall in dem gesendet werden muss</w:t>
      </w:r>
    </w:p>
    <w:p w:rsidR="008B55CC" w:rsidRDefault="008B55CC" w:rsidP="00AC1425"/>
    <w:p w:rsidR="008B55CC" w:rsidRDefault="008B55CC" w:rsidP="008B55CC">
      <w:pPr>
        <w:rPr>
          <w:b/>
        </w:rPr>
      </w:pPr>
      <w:r>
        <w:rPr>
          <w:b/>
        </w:rPr>
        <w:t>Nachricht</w:t>
      </w:r>
      <w:r w:rsidRPr="00332060">
        <w:rPr>
          <w:b/>
        </w:rPr>
        <w:t>:</w:t>
      </w:r>
      <w:r w:rsidRPr="00332060">
        <w:rPr>
          <w:b/>
        </w:rPr>
        <w:tab/>
        <w:t>{</w:t>
      </w:r>
      <w:r w:rsidR="00A0220F">
        <w:rPr>
          <w:b/>
        </w:rPr>
        <w:t>pay</w:t>
      </w:r>
      <w:r w:rsidR="005F2AEC">
        <w:rPr>
          <w:b/>
        </w:rPr>
        <w:t>l</w:t>
      </w:r>
      <w:r>
        <w:rPr>
          <w:b/>
        </w:rPr>
        <w:t xml:space="preserve">oad, </w:t>
      </w:r>
      <w:r w:rsidR="005F2AEC">
        <w:rPr>
          <w:b/>
        </w:rPr>
        <w:t>D</w:t>
      </w:r>
      <w:r>
        <w:rPr>
          <w:b/>
        </w:rPr>
        <w:t>ata</w:t>
      </w:r>
      <w:r w:rsidRPr="00332060">
        <w:rPr>
          <w:b/>
        </w:rPr>
        <w:t>}</w:t>
      </w:r>
    </w:p>
    <w:p w:rsidR="008B55CC" w:rsidRDefault="008B55CC" w:rsidP="008B55CC">
      <w:r w:rsidRPr="00332060">
        <w:rPr>
          <w:b/>
        </w:rPr>
        <w:t>Absender:</w:t>
      </w:r>
      <w:r>
        <w:tab/>
        <w:t>Data_source</w:t>
      </w:r>
    </w:p>
    <w:p w:rsidR="008B55CC" w:rsidRPr="00AC1425" w:rsidRDefault="008B55CC" w:rsidP="00AC1425">
      <w:r w:rsidRPr="00332060">
        <w:rPr>
          <w:b/>
        </w:rPr>
        <w:lastRenderedPageBreak/>
        <w:t>Parameter:</w:t>
      </w:r>
      <w:r>
        <w:tab/>
        <w:t>data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4" w:name="_Toc408061404"/>
      <w:r w:rsidRPr="00F31F81">
        <w:rPr>
          <w:rFonts w:ascii="Sylfaen" w:hAnsi="Sylfaen"/>
        </w:rPr>
        <w:t>Reciever</w:t>
      </w:r>
      <w:bookmarkEnd w:id="14"/>
    </w:p>
    <w:p w:rsidR="00332060" w:rsidRDefault="00332060" w:rsidP="00332060"/>
    <w:p w:rsidR="00332060" w:rsidRDefault="00332060" w:rsidP="00332060">
      <w:r w:rsidRPr="00332060">
        <w:rPr>
          <w:b/>
        </w:rPr>
        <w:t>Nachricht</w:t>
      </w:r>
      <w:r>
        <w:t>:</w:t>
      </w:r>
      <w:r>
        <w:tab/>
      </w:r>
      <w:r w:rsidRPr="00332060">
        <w:rPr>
          <w:b/>
        </w:rPr>
        <w:t>{slot_passed}</w:t>
      </w:r>
    </w:p>
    <w:p w:rsidR="00332060" w:rsidRDefault="00332060" w:rsidP="00332060">
      <w:r w:rsidRPr="00332060">
        <w:rPr>
          <w:b/>
        </w:rPr>
        <w:t>Absender:</w:t>
      </w:r>
      <w:r>
        <w:tab/>
        <w:t>Slot_Manager</w:t>
      </w:r>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r w:rsidR="008B55CC">
        <w:rPr>
          <w:b/>
        </w:rPr>
        <w:t>no_messages</w:t>
      </w:r>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r>
        <w:rPr>
          <w:b/>
        </w:rPr>
        <w:t>slot_reservation,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r w:rsidR="00F355F8">
        <w:rPr>
          <w:b/>
        </w:rPr>
        <w:t>collision_detected</w:t>
      </w:r>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5" w:name="_Toc408061405"/>
      <w:r w:rsidRPr="00F31F81">
        <w:rPr>
          <w:rFonts w:ascii="Sylfaen" w:hAnsi="Sylfaen"/>
        </w:rPr>
        <w:t>Slot_Manager</w:t>
      </w:r>
      <w:bookmarkEnd w:id="15"/>
    </w:p>
    <w:p w:rsidR="00332060" w:rsidRDefault="00332060" w:rsidP="00332060"/>
    <w:p w:rsidR="00332060" w:rsidRDefault="00332060" w:rsidP="00332060">
      <w:pPr>
        <w:rPr>
          <w:b/>
        </w:rPr>
      </w:pPr>
      <w:r w:rsidRPr="00332060">
        <w:rPr>
          <w:b/>
        </w:rPr>
        <w:t>Nachricht</w:t>
      </w:r>
      <w:r>
        <w:t>:</w:t>
      </w:r>
      <w:r>
        <w:tab/>
      </w:r>
      <w:r w:rsidRPr="00332060">
        <w:rPr>
          <w:b/>
        </w:rPr>
        <w:t>{get_reservable_slot</w:t>
      </w:r>
      <w:r w:rsidR="00D37D15">
        <w:rPr>
          <w:b/>
        </w:rPr>
        <w:t>, PID</w:t>
      </w:r>
      <w:r w:rsidRPr="00332060">
        <w:rPr>
          <w:b/>
        </w:rPr>
        <w:t>}</w:t>
      </w:r>
    </w:p>
    <w:p w:rsidR="00D37D15" w:rsidRPr="00D37D15" w:rsidRDefault="00D37D15" w:rsidP="00332060">
      <w:r w:rsidRPr="00332060">
        <w:rPr>
          <w:b/>
        </w:rPr>
        <w:t>Parameter:</w:t>
      </w:r>
      <w:r>
        <w:rPr>
          <w:b/>
        </w:rPr>
        <w:tab/>
      </w:r>
      <w:r w:rsidRPr="00D37D15">
        <w:t>PID -&gt; die Prozess Id des Senders</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r w:rsidR="005F2AEC">
        <w:rPr>
          <w:b/>
        </w:rPr>
        <w:t>reservable_s</w:t>
      </w:r>
      <w:r>
        <w:rPr>
          <w:b/>
        </w:rPr>
        <w:t>lot,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r>
        <w:rPr>
          <w:b/>
        </w:rPr>
        <w:t>slot_missed</w:t>
      </w:r>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Wurde der Slot verpasst gibt der Sender dem Slot_Manager darüber bescheid</w:t>
      </w:r>
    </w:p>
    <w:p w:rsidR="00F31F81" w:rsidRDefault="00F31F81" w:rsidP="00F31F81">
      <w:pPr>
        <w:pStyle w:val="berschrift2"/>
        <w:rPr>
          <w:rStyle w:val="berschrift2Zchn"/>
          <w:rFonts w:ascii="Sylfaen" w:hAnsi="Sylfaen"/>
          <w:b/>
          <w:bCs/>
          <w:smallCaps/>
        </w:rPr>
      </w:pPr>
      <w:bookmarkStart w:id="16" w:name="_Toc408061406"/>
      <w:r w:rsidRPr="00F31F81">
        <w:rPr>
          <w:rFonts w:ascii="Sylfaen" w:hAnsi="Sylfaen"/>
        </w:rPr>
        <w:t>Tim</w:t>
      </w:r>
      <w:r w:rsidRPr="00F31F81">
        <w:rPr>
          <w:rStyle w:val="berschrift2Zchn"/>
          <w:rFonts w:ascii="Sylfaen" w:hAnsi="Sylfaen"/>
          <w:b/>
          <w:bCs/>
          <w:smallCaps/>
        </w:rPr>
        <w:t>e_Master</w:t>
      </w:r>
      <w:bookmarkEnd w:id="16"/>
    </w:p>
    <w:p w:rsidR="00AC1425" w:rsidRDefault="00AC1425" w:rsidP="00AC1425"/>
    <w:p w:rsidR="00332060" w:rsidRPr="00332060" w:rsidRDefault="00332060" w:rsidP="00332060">
      <w:pPr>
        <w:rPr>
          <w:b/>
        </w:rPr>
      </w:pPr>
      <w:r w:rsidRPr="00332060">
        <w:rPr>
          <w:b/>
        </w:rPr>
        <w:t>Nachricht</w:t>
      </w:r>
      <w:r>
        <w:t>:</w:t>
      </w:r>
      <w:r>
        <w:tab/>
      </w:r>
      <w:r w:rsidRPr="00332060">
        <w:rPr>
          <w:b/>
        </w:rPr>
        <w:t>{</w:t>
      </w:r>
      <w:r>
        <w:rPr>
          <w:b/>
        </w:rPr>
        <w:t>new_message,</w:t>
      </w:r>
      <w:r w:rsidR="00CA1C7F">
        <w:rPr>
          <w:b/>
        </w:rPr>
        <w:t xml:space="preserve"> </w:t>
      </w:r>
      <w:r>
        <w:rPr>
          <w:b/>
        </w:rPr>
        <w:t>StationTime, RecievedTime</w:t>
      </w:r>
      <w:r w:rsidRPr="00332060">
        <w:rPr>
          <w:b/>
        </w:rPr>
        <w:t xml:space="preserve"> }</w:t>
      </w:r>
    </w:p>
    <w:p w:rsidR="00332060" w:rsidRDefault="00332060" w:rsidP="00332060">
      <w:r w:rsidRPr="00332060">
        <w:rPr>
          <w:b/>
        </w:rPr>
        <w:lastRenderedPageBreak/>
        <w:t>Parameter:</w:t>
      </w:r>
      <w:r>
        <w:tab/>
        <w:t>StationTime-&gt; Zeit der Station vom Typ A</w:t>
      </w:r>
    </w:p>
    <w:p w:rsidR="00332060" w:rsidRDefault="00332060" w:rsidP="00332060">
      <w:r>
        <w:tab/>
      </w:r>
      <w:r>
        <w:tab/>
        <w:t>RecievedTime -&gt;</w:t>
      </w:r>
      <w:r w:rsidRPr="00332060">
        <w:t xml:space="preserve"> </w:t>
      </w:r>
      <w:r>
        <w:t>Zeitpunkt an dem die Nachricht eingegangen ist</w:t>
      </w:r>
    </w:p>
    <w:p w:rsidR="00332060" w:rsidRDefault="00332060" w:rsidP="00332060">
      <w:r w:rsidRPr="00332060">
        <w:rPr>
          <w:b/>
        </w:rPr>
        <w:t>Absender:</w:t>
      </w:r>
      <w:r>
        <w:tab/>
        <w:t>Reciever</w:t>
      </w:r>
    </w:p>
    <w:p w:rsidR="00332060" w:rsidRDefault="00332060" w:rsidP="00332060">
      <w:pPr>
        <w:rPr>
          <w:b/>
        </w:rPr>
      </w:pPr>
    </w:p>
    <w:p w:rsidR="00332060" w:rsidRDefault="00332060" w:rsidP="00332060">
      <w:r w:rsidRPr="00332060">
        <w:rPr>
          <w:b/>
        </w:rPr>
        <w:t>Nachricht</w:t>
      </w:r>
      <w:r>
        <w:t>:</w:t>
      </w:r>
      <w:r>
        <w:tab/>
      </w:r>
      <w:r w:rsidRPr="00332060">
        <w:rPr>
          <w:b/>
        </w:rPr>
        <w:t>{get_current_time</w:t>
      </w:r>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t>Reciever, Slot_Manager, Sender</w:t>
      </w:r>
    </w:p>
    <w:p w:rsidR="00332060" w:rsidRDefault="00332060" w:rsidP="00AC1425">
      <w:r w:rsidRPr="00332060">
        <w:rPr>
          <w:b/>
        </w:rPr>
        <w:t>Antwort:</w:t>
      </w:r>
      <w:r w:rsidRPr="00332060">
        <w:rPr>
          <w:b/>
        </w:rPr>
        <w:tab/>
        <w:t>{current_time</w:t>
      </w:r>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r>
        <w:rPr>
          <w:b/>
        </w:rPr>
        <w:t>sync</w:t>
      </w:r>
      <w:r w:rsidRPr="00332060">
        <w:rPr>
          <w:b/>
        </w:rPr>
        <w:t>}</w:t>
      </w:r>
    </w:p>
    <w:p w:rsidR="00332060" w:rsidRDefault="00332060" w:rsidP="00332060">
      <w:r w:rsidRPr="00332060">
        <w:rPr>
          <w:b/>
        </w:rPr>
        <w:t>Absender:</w:t>
      </w:r>
      <w:r>
        <w:tab/>
        <w:t>Slot_Manager</w:t>
      </w:r>
    </w:p>
    <w:p w:rsidR="00332060" w:rsidRDefault="00332060" w:rsidP="005F2AEC">
      <w:pPr>
        <w:ind w:left="1410" w:hanging="1410"/>
      </w:pPr>
      <w:r w:rsidRPr="00332060">
        <w:rPr>
          <w:b/>
        </w:rPr>
        <w:t>Beschreibung:</w:t>
      </w:r>
      <w:r>
        <w:t xml:space="preserve"> </w:t>
      </w:r>
      <w:r>
        <w:tab/>
        <w:t>Triggert, dass der Time_Master sich selbst, anhand den erhaltenen Zeiten aus dem letzten Frame mit den anderen Stationen synchronisiert</w:t>
      </w:r>
    </w:p>
    <w:p w:rsidR="005F2AEC" w:rsidRDefault="005F2AEC" w:rsidP="005F2AEC">
      <w:pPr>
        <w:pStyle w:val="berschrift2"/>
        <w:rPr>
          <w:rFonts w:ascii="Sylfaen" w:hAnsi="Sylfaen"/>
        </w:rPr>
      </w:pPr>
      <w:bookmarkStart w:id="17" w:name="_Toc408061407"/>
      <w:r>
        <w:rPr>
          <w:rFonts w:ascii="Sylfaen" w:hAnsi="Sylfaen"/>
        </w:rPr>
        <w:t>Data_Sink</w:t>
      </w:r>
      <w:bookmarkEnd w:id="17"/>
    </w:p>
    <w:p w:rsidR="005F2AEC" w:rsidRPr="005F2AEC" w:rsidRDefault="005F2AEC" w:rsidP="005F2AEC"/>
    <w:p w:rsidR="005F2AEC" w:rsidRDefault="005F2AEC" w:rsidP="005F2AEC">
      <w:r w:rsidRPr="00332060">
        <w:rPr>
          <w:b/>
        </w:rPr>
        <w:t>Nachricht</w:t>
      </w:r>
      <w:r>
        <w:t>:</w:t>
      </w:r>
      <w:r>
        <w:tab/>
      </w:r>
      <w:r w:rsidRPr="00332060">
        <w:rPr>
          <w:b/>
        </w:rPr>
        <w:t>{</w:t>
      </w:r>
      <w:r>
        <w:rPr>
          <w:b/>
        </w:rPr>
        <w:t>data,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t>Reciever</w:t>
      </w:r>
    </w:p>
    <w:p w:rsidR="00353505" w:rsidRDefault="00353505" w:rsidP="00AC1425"/>
    <w:p w:rsidR="00F04F3B" w:rsidRDefault="00F04F3B" w:rsidP="00F04F3B">
      <w:pPr>
        <w:pStyle w:val="berschrift1"/>
        <w:rPr>
          <w:rFonts w:ascii="Sylfaen" w:hAnsi="Sylfaen"/>
        </w:rPr>
      </w:pPr>
      <w:bookmarkStart w:id="18" w:name="_Toc408061408"/>
      <w:r>
        <w:rPr>
          <w:rFonts w:ascii="Sylfaen" w:hAnsi="Sylfaen"/>
        </w:rPr>
        <w:t>Diagramme</w:t>
      </w:r>
      <w:bookmarkEnd w:id="18"/>
    </w:p>
    <w:p w:rsidR="00F04F3B" w:rsidRDefault="00E53F69" w:rsidP="00AC1425">
      <w:pPr>
        <w:pStyle w:val="berschrift2"/>
        <w:rPr>
          <w:rFonts w:ascii="Sylfaen" w:hAnsi="Sylfaen"/>
        </w:rPr>
      </w:pPr>
      <w:bookmarkStart w:id="19" w:name="_Toc408061409"/>
      <w:r>
        <w:rPr>
          <w:rFonts w:ascii="Sylfaen" w:hAnsi="Sylfaen"/>
        </w:rPr>
        <w:t>Sender Vor dem Slot</w:t>
      </w:r>
      <w:bookmarkEnd w:id="19"/>
    </w:p>
    <w:p w:rsidR="00E53F69" w:rsidRDefault="00E53F69" w:rsidP="00AC1425"/>
    <w:p w:rsidR="00120466" w:rsidRDefault="00120466" w:rsidP="00AC1425">
      <w:r>
        <w:t xml:space="preserve">Zur Verdeutlichung des Abblaufs soll das folgende Abblaufdiagramm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Zu beachten hier ist, dass der Sender, der Reciever und der Slot_Manager zusammen gefasst die PR_Master Komponente ergeben hier aber genauso dargestellt werden wie Time Manager un</w:t>
      </w:r>
      <w:r w:rsidR="00D24FEF">
        <w:t>d</w:t>
      </w:r>
      <w:r>
        <w:t xml:space="preserve"> die Daten Senke die jeweils eigene Komponenten sind.</w:t>
      </w:r>
      <w:r w:rsidR="00D24FEF">
        <w:t xml:space="preserve"> Am Anfang eines Frames schickt der Slot_Manager dem Sender seine TTW</w:t>
      </w:r>
      <w:r w:rsidR="00353505">
        <w:t>(Time To Wait)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20" w:name="_Toc408061410"/>
      <w:r>
        <w:rPr>
          <w:rFonts w:ascii="Sylfaen" w:hAnsi="Sylfaen"/>
        </w:rPr>
        <w:t>Reciever Slot Ende eine Nachricht erhalten</w:t>
      </w:r>
      <w:bookmarkEnd w:id="20"/>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Wenn nach einem Slot nur eine Nachricht beim Reciever eingegangen ist bildet die obige Abbildung</w:t>
      </w:r>
      <w:r w:rsidR="000628AE">
        <w:t xml:space="preserve"> ab wie die Kommunikation zwischen den einzelnen Komponenten aussieht. Kommt die Nachricht vom Slot Manager, dass ein Slot um ist schaut der Reciever nach wie viele Nachrichten eingegangen </w:t>
      </w:r>
      <w:r w:rsidR="00353505">
        <w:t>sind</w:t>
      </w:r>
      <w:r w:rsidR="000628AE">
        <w:t>. War es nur eine einzige sendet er dem Slot_Manager dass es eine Slot Reservierung gab und sendet dem Time Manager die Nachricht, dass es eine neue Nachricht gab und wenn es eine A Station war wird die Zeit aus der Nachricht mitgesendet sowie der Zeitstempel zu dem die Nachricht im Reciever angekommen ist. Den Zeitstempel bekommt jede Nachricht in dem Moment wo der Reciever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1" w:name="_Toc408061411"/>
      <w:r>
        <w:rPr>
          <w:rFonts w:ascii="Sylfaen" w:hAnsi="Sylfaen"/>
        </w:rPr>
        <w:t>Sender Flussdiagramm</w:t>
      </w:r>
      <w:bookmarkEnd w:id="21"/>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2" w:name="_Toc408061412"/>
      <w:r>
        <w:rPr>
          <w:rFonts w:ascii="Sylfaen" w:hAnsi="Sylfaen"/>
        </w:rPr>
        <w:t>Slot Manager Flussdiagramm</w:t>
      </w:r>
      <w:bookmarkEnd w:id="22"/>
    </w:p>
    <w:p w:rsidR="000F0C4B" w:rsidRDefault="000F0C4B" w:rsidP="000F0C4B"/>
    <w:p w:rsidR="000F0C4B" w:rsidRDefault="00353505" w:rsidP="000F0C4B">
      <w:r>
        <w:t>Siehe Anhang 1</w:t>
      </w:r>
    </w:p>
    <w:p w:rsidR="000E0DAB" w:rsidRDefault="000F0C4B" w:rsidP="000F0C4B">
      <w:r>
        <w:t>Das Flussdiagramm stellt dar welche Nachrichten der Slot Manager bekommt und versendet und welche Entscheidungen er dabei trifft.</w:t>
      </w:r>
    </w:p>
    <w:p w:rsidR="000E0DAB" w:rsidRDefault="000E0DAB">
      <w:r>
        <w:br w:type="page"/>
      </w:r>
    </w:p>
    <w:p w:rsidR="000E0DAB" w:rsidRDefault="000E0DAB" w:rsidP="000E0DAB">
      <w:pPr>
        <w:pStyle w:val="berschrift1"/>
        <w:rPr>
          <w:rFonts w:ascii="Sylfaen" w:hAnsi="Sylfaen"/>
        </w:rPr>
      </w:pPr>
      <w:r>
        <w:rPr>
          <w:rFonts w:ascii="Sylfaen" w:hAnsi="Sylfaen"/>
        </w:rPr>
        <w:lastRenderedPageBreak/>
        <w:t>Änderungen am Entwurf</w:t>
      </w:r>
    </w:p>
    <w:p w:rsidR="000F0C4B" w:rsidRPr="000F0C4B" w:rsidRDefault="000F0C4B" w:rsidP="000F0C4B"/>
    <w:p w:rsidR="000F0C4B" w:rsidRDefault="000E0DAB" w:rsidP="00AC1425">
      <w:r>
        <w:t>Bei der Implementierung des Entwurfs ist uns aufgefallen, dass es nicht reicht einen Receiver Prozess zu haben. Es ist notwendig die Nachrichten die auf Erlang Ebene gesendet und empfangen werden von der eigentlichen UDP Schicht zu trennen die den „Funk“ imitiert. Somit haben wir den Receiver dann z</w:t>
      </w:r>
      <w:r w:rsidR="002C4AC9">
        <w:t>wei geteilt einmal in eine recei</w:t>
      </w:r>
      <w:r>
        <w:t>ver.erl die sich um die Verbindung der einzelnen Proz</w:t>
      </w:r>
      <w:r w:rsidR="002C4AC9">
        <w:t>esse kümmert und einen udp_recei</w:t>
      </w:r>
      <w:r>
        <w:t>ver.erl der sich um die UDP Verbindung kümmert.</w:t>
      </w:r>
    </w:p>
    <w:p w:rsidR="007F2552" w:rsidRDefault="007F2552" w:rsidP="00AC1425"/>
    <w:p w:rsidR="007F2552" w:rsidRDefault="007F2552" w:rsidP="00AC1425">
      <w:r>
        <w:t>Die Nachricht an den Sender vom SlotManager die ihm an Anfang eines Slots sagt wie lange er warten muss sollte auch übermitteln bis wann und ab wann gesendet worden sein muss damit der Sender überprüfen kann ob er seinen Slot verpasst hat.</w:t>
      </w:r>
      <w:r w:rsidR="002C4AC9">
        <w:t xml:space="preserve"> Außerdem soll er nicht bis direkt zu seinem Slot warten, sondern ein wenig in ihn hinein, da das Senden und Empfangen der erforderlichen Anfragen und Daten  im Regelfall schnell genug von statten geht um in der Regel den Sendeslot nicht zu verpassen  aber verhindert dadurch, dass zu früh gesendet werden könnte. Uns war es wichtig, darauf zu achten, dass lieber nicht gesendet wird</w:t>
      </w:r>
      <w:r w:rsidR="00F96526">
        <w:t xml:space="preserve"> und damit Kollisionen lieber vermieden werden.</w:t>
      </w:r>
    </w:p>
    <w:p w:rsidR="003F6A42" w:rsidRDefault="003F6A42" w:rsidP="00AC1425"/>
    <w:p w:rsidR="003F6A42" w:rsidRDefault="003F6A42" w:rsidP="00AC1425">
      <w:r>
        <w:t>Wir</w:t>
      </w:r>
      <w:r w:rsidR="00D65ACA">
        <w:t xml:space="preserve"> haben uns dazu entschieden Slots nicht </w:t>
      </w:r>
      <w:r w:rsidR="0095725B">
        <w:t xml:space="preserve">direkt am Anfang des Slots zu erfassen sondern bei der Berechnung 10ms darauf zu rechnen um im Falle von Ungenauigkeiten nicht die Gefahr besteht, dass wir vor dem Slot landen sondern einfach dichter an den dessen Anfang rutschen </w:t>
      </w:r>
    </w:p>
    <w:sectPr w:rsidR="003F6A42"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F6E" w:rsidRDefault="00BD0F6E" w:rsidP="003550D0">
      <w:pPr>
        <w:spacing w:after="0" w:line="240" w:lineRule="auto"/>
      </w:pPr>
      <w:r>
        <w:separator/>
      </w:r>
    </w:p>
  </w:endnote>
  <w:endnote w:type="continuationSeparator" w:id="0">
    <w:p w:rsidR="00BD0F6E" w:rsidRDefault="00BD0F6E"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70D50">
            <w:rPr>
              <w:noProof/>
              <w:color w:val="FFFFFF" w:themeColor="background1"/>
            </w:rPr>
            <w:t>11</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F6E" w:rsidRDefault="00BD0F6E" w:rsidP="003550D0">
      <w:pPr>
        <w:spacing w:after="0" w:line="240" w:lineRule="auto"/>
      </w:pPr>
      <w:r>
        <w:separator/>
      </w:r>
    </w:p>
  </w:footnote>
  <w:footnote w:type="continuationSeparator" w:id="0">
    <w:p w:rsidR="00BD0F6E" w:rsidRDefault="00BD0F6E"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B70D50" w:rsidRPr="00B70D50">
          <w:rPr>
            <w:b/>
            <w:bCs/>
            <w:noProof/>
            <w:color w:val="3E762A" w:themeColor="accent1" w:themeShade="BF"/>
          </w:rPr>
          <w:t>11</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5A46"/>
    <w:rsid w:val="000C71C7"/>
    <w:rsid w:val="000D7D0A"/>
    <w:rsid w:val="000E0DAB"/>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C4AC9"/>
    <w:rsid w:val="002D3C16"/>
    <w:rsid w:val="002E282A"/>
    <w:rsid w:val="002F3BB5"/>
    <w:rsid w:val="0030332F"/>
    <w:rsid w:val="0031279D"/>
    <w:rsid w:val="0032413F"/>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3F6A42"/>
    <w:rsid w:val="0040142C"/>
    <w:rsid w:val="004042A4"/>
    <w:rsid w:val="004132C7"/>
    <w:rsid w:val="0042073C"/>
    <w:rsid w:val="00421733"/>
    <w:rsid w:val="00442EC2"/>
    <w:rsid w:val="0047251B"/>
    <w:rsid w:val="00485121"/>
    <w:rsid w:val="004A1383"/>
    <w:rsid w:val="004B23D3"/>
    <w:rsid w:val="004C4914"/>
    <w:rsid w:val="004D41AD"/>
    <w:rsid w:val="00516AEA"/>
    <w:rsid w:val="0052256F"/>
    <w:rsid w:val="00544FB8"/>
    <w:rsid w:val="005519E4"/>
    <w:rsid w:val="005577A2"/>
    <w:rsid w:val="00570464"/>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411A"/>
    <w:rsid w:val="006A506B"/>
    <w:rsid w:val="006A5445"/>
    <w:rsid w:val="006A54E2"/>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2552"/>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5725B"/>
    <w:rsid w:val="009669CA"/>
    <w:rsid w:val="009734E4"/>
    <w:rsid w:val="00980E3D"/>
    <w:rsid w:val="00993C05"/>
    <w:rsid w:val="00997C59"/>
    <w:rsid w:val="009C2DA4"/>
    <w:rsid w:val="00A0220F"/>
    <w:rsid w:val="00A43821"/>
    <w:rsid w:val="00A55CBF"/>
    <w:rsid w:val="00A86A03"/>
    <w:rsid w:val="00AC0937"/>
    <w:rsid w:val="00AC1425"/>
    <w:rsid w:val="00AC6F7C"/>
    <w:rsid w:val="00AF7571"/>
    <w:rsid w:val="00B21C32"/>
    <w:rsid w:val="00B23EE5"/>
    <w:rsid w:val="00B24AF7"/>
    <w:rsid w:val="00B52B86"/>
    <w:rsid w:val="00B5626D"/>
    <w:rsid w:val="00B70D50"/>
    <w:rsid w:val="00BA4A85"/>
    <w:rsid w:val="00BA56BF"/>
    <w:rsid w:val="00BA7034"/>
    <w:rsid w:val="00BB14B6"/>
    <w:rsid w:val="00BB4C44"/>
    <w:rsid w:val="00BC185E"/>
    <w:rsid w:val="00BC3465"/>
    <w:rsid w:val="00BD0F6E"/>
    <w:rsid w:val="00BD7143"/>
    <w:rsid w:val="00BE5E08"/>
    <w:rsid w:val="00BE6E91"/>
    <w:rsid w:val="00C005E9"/>
    <w:rsid w:val="00C00ED1"/>
    <w:rsid w:val="00C20235"/>
    <w:rsid w:val="00C31668"/>
    <w:rsid w:val="00C35E90"/>
    <w:rsid w:val="00C57CE0"/>
    <w:rsid w:val="00C60D6D"/>
    <w:rsid w:val="00C61358"/>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37D15"/>
    <w:rsid w:val="00D65ACA"/>
    <w:rsid w:val="00D71222"/>
    <w:rsid w:val="00DA7422"/>
    <w:rsid w:val="00DB4D1C"/>
    <w:rsid w:val="00DC1779"/>
    <w:rsid w:val="00DC78FA"/>
    <w:rsid w:val="00DD1E42"/>
    <w:rsid w:val="00DD50E6"/>
    <w:rsid w:val="00DE77DE"/>
    <w:rsid w:val="00E1049B"/>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355F8"/>
    <w:rsid w:val="00F4410C"/>
    <w:rsid w:val="00F45DB8"/>
    <w:rsid w:val="00F5125E"/>
    <w:rsid w:val="00F54012"/>
    <w:rsid w:val="00F57F89"/>
    <w:rsid w:val="00F72F23"/>
    <w:rsid w:val="00F9073E"/>
    <w:rsid w:val="00F96526"/>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Kommentarzeichen">
    <w:name w:val="annotation reference"/>
    <w:basedOn w:val="Absatz-Standardschriftart"/>
    <w:uiPriority w:val="99"/>
    <w:semiHidden/>
    <w:unhideWhenUsed/>
    <w:rsid w:val="002C4AC9"/>
    <w:rPr>
      <w:sz w:val="16"/>
      <w:szCs w:val="16"/>
    </w:rPr>
  </w:style>
  <w:style w:type="paragraph" w:styleId="Kommentartext">
    <w:name w:val="annotation text"/>
    <w:basedOn w:val="Standard"/>
    <w:link w:val="KommentartextZchn"/>
    <w:uiPriority w:val="99"/>
    <w:semiHidden/>
    <w:unhideWhenUsed/>
    <w:rsid w:val="002C4A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4AC9"/>
    <w:rPr>
      <w:rFonts w:ascii="Sylfaen" w:hAnsi="Sylfaen"/>
      <w:sz w:val="20"/>
      <w:szCs w:val="20"/>
    </w:rPr>
  </w:style>
  <w:style w:type="paragraph" w:styleId="Kommentarthema">
    <w:name w:val="annotation subject"/>
    <w:basedOn w:val="Kommentartext"/>
    <w:next w:val="Kommentartext"/>
    <w:link w:val="KommentarthemaZchn"/>
    <w:uiPriority w:val="99"/>
    <w:semiHidden/>
    <w:unhideWhenUsed/>
    <w:rsid w:val="002C4AC9"/>
    <w:rPr>
      <w:b/>
      <w:bCs/>
    </w:rPr>
  </w:style>
  <w:style w:type="character" w:customStyle="1" w:styleId="KommentarthemaZchn">
    <w:name w:val="Kommentarthema Zchn"/>
    <w:basedOn w:val="KommentartextZchn"/>
    <w:link w:val="Kommentarthema"/>
    <w:uiPriority w:val="99"/>
    <w:semiHidden/>
    <w:rsid w:val="002C4AC9"/>
    <w:rPr>
      <w:rFonts w:ascii="Sylfaen" w:hAnsi="Sylfaen"/>
      <w:b/>
      <w:bCs/>
      <w:sz w:val="20"/>
      <w:szCs w:val="20"/>
    </w:rPr>
  </w:style>
  <w:style w:type="paragraph" w:styleId="Sprechblasentext">
    <w:name w:val="Balloon Text"/>
    <w:basedOn w:val="Standard"/>
    <w:link w:val="SprechblasentextZchn"/>
    <w:uiPriority w:val="99"/>
    <w:semiHidden/>
    <w:unhideWhenUsed/>
    <w:rsid w:val="002C4A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4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3659F2"/>
    <w:rsid w:val="00494ABD"/>
    <w:rsid w:val="005464B0"/>
    <w:rsid w:val="00566986"/>
    <w:rsid w:val="00633B23"/>
    <w:rsid w:val="007364C4"/>
    <w:rsid w:val="007B37D4"/>
    <w:rsid w:val="007B405D"/>
    <w:rsid w:val="007E2B5D"/>
    <w:rsid w:val="008A0978"/>
    <w:rsid w:val="008E0BF0"/>
    <w:rsid w:val="00901750"/>
    <w:rsid w:val="009E33A9"/>
    <w:rsid w:val="00AB5184"/>
    <w:rsid w:val="00BB12C0"/>
    <w:rsid w:val="00BF3E3E"/>
    <w:rsid w:val="00C63D3D"/>
    <w:rsid w:val="00ED6D22"/>
    <w:rsid w:val="00FC0A8E"/>
    <w:rsid w:val="00FD1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C7B4D-AB4B-40C6-A644-5034582BD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1961</Words>
  <Characters>12359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52</cp:revision>
  <cp:lastPrinted>2015-01-03T14:21:00Z</cp:lastPrinted>
  <dcterms:created xsi:type="dcterms:W3CDTF">2014-11-06T18:38:00Z</dcterms:created>
  <dcterms:modified xsi:type="dcterms:W3CDTF">2015-01-11T19:13:00Z</dcterms:modified>
</cp:coreProperties>
</file>