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1438E" w14:textId="77777777" w:rsidR="008F3DC8" w:rsidRPr="008F3DC8" w:rsidRDefault="008F3DC8" w:rsidP="008F3DC8">
      <w:r w:rsidRPr="008F3DC8">
        <w:t>Bias and Variance in Machine Learning Models</w:t>
      </w:r>
    </w:p>
    <w:p w14:paraId="6F499319" w14:textId="77777777" w:rsidR="008F3DC8" w:rsidRPr="008F3DC8" w:rsidRDefault="008F3DC8" w:rsidP="008F3DC8">
      <w:r w:rsidRPr="008F3DC8">
        <w:t>When we train a machine learning model, we want it to generalize well to new, unseen data. </w:t>
      </w:r>
      <w:r w:rsidRPr="008F3DC8">
        <w:rPr>
          <w:b/>
          <w:bCs/>
        </w:rPr>
        <w:t>Generalization Error</w:t>
      </w:r>
      <w:r w:rsidRPr="008F3DC8">
        <w:t> refers to the error a model makes on such unseen data. This error can be decomposed into three main components: Bias, Variance, and Irreducible Error. Understanding bias and variance is crucial for diagnosing model performance and making improvements.</w:t>
      </w:r>
    </w:p>
    <w:p w14:paraId="749D114D" w14:textId="77777777" w:rsidR="008F3DC8" w:rsidRPr="008F3DC8" w:rsidRDefault="008F3DC8" w:rsidP="008F3DC8">
      <w:r w:rsidRPr="008F3DC8">
        <w:t>There are two key types of </w:t>
      </w:r>
      <w:r w:rsidRPr="008F3DC8">
        <w:rPr>
          <w:i/>
          <w:iCs/>
        </w:rPr>
        <w:t>reducible</w:t>
      </w:r>
      <w:r w:rsidRPr="008F3DC8">
        <w:t> generalization errors that stem from the model itself:</w:t>
      </w:r>
    </w:p>
    <w:p w14:paraId="48ADB47A" w14:textId="77777777" w:rsidR="008F3DC8" w:rsidRPr="008F3DC8" w:rsidRDefault="008F3DC8" w:rsidP="008F3DC8">
      <w:r w:rsidRPr="008F3DC8">
        <w:t>Bias</w:t>
      </w:r>
    </w:p>
    <w:p w14:paraId="4AF18FC0" w14:textId="77777777" w:rsidR="008F3DC8" w:rsidRPr="008F3DC8" w:rsidRDefault="008F3DC8" w:rsidP="008F3DC8">
      <w:pPr>
        <w:numPr>
          <w:ilvl w:val="0"/>
          <w:numId w:val="1"/>
        </w:numPr>
      </w:pPr>
      <w:r w:rsidRPr="008F3DC8">
        <w:rPr>
          <w:b/>
          <w:bCs/>
        </w:rPr>
        <w:t>Definition:</w:t>
      </w:r>
      <w:r w:rsidRPr="008F3DC8">
        <w:t> Bias is the difference between the average prediction of our model (across different possible training sets) and the true value we are trying to predict. It measures how far off, on average, the model's predictions are from the actual target.</w:t>
      </w:r>
    </w:p>
    <w:p w14:paraId="30249404" w14:textId="77777777" w:rsidR="008F3DC8" w:rsidRPr="008F3DC8" w:rsidRDefault="008F3DC8" w:rsidP="008F3DC8">
      <w:pPr>
        <w:numPr>
          <w:ilvl w:val="0"/>
          <w:numId w:val="1"/>
        </w:numPr>
      </w:pPr>
      <w:r w:rsidRPr="008F3DC8">
        <w:rPr>
          <w:b/>
          <w:bCs/>
        </w:rPr>
        <w:t>High Bias Models:</w:t>
      </w:r>
    </w:p>
    <w:p w14:paraId="064F1A13" w14:textId="77777777" w:rsidR="008F3DC8" w:rsidRPr="008F3DC8" w:rsidRDefault="008F3DC8" w:rsidP="008F3DC8">
      <w:pPr>
        <w:numPr>
          <w:ilvl w:val="1"/>
          <w:numId w:val="1"/>
        </w:numPr>
      </w:pPr>
      <w:r w:rsidRPr="008F3DC8">
        <w:t>Pay </w:t>
      </w:r>
      <w:r w:rsidRPr="008F3DC8">
        <w:rPr>
          <w:b/>
          <w:bCs/>
        </w:rPr>
        <w:t>very little attention</w:t>
      </w:r>
      <w:r w:rsidRPr="008F3DC8">
        <w:t> to the training data, assuming a simple underlying structure.</w:t>
      </w:r>
    </w:p>
    <w:p w14:paraId="23A7FC5B" w14:textId="77777777" w:rsidR="008F3DC8" w:rsidRPr="008F3DC8" w:rsidRDefault="008F3DC8" w:rsidP="008F3DC8">
      <w:pPr>
        <w:numPr>
          <w:ilvl w:val="1"/>
          <w:numId w:val="1"/>
        </w:numPr>
      </w:pPr>
      <w:r w:rsidRPr="008F3DC8">
        <w:t>Tend to </w:t>
      </w:r>
      <w:r w:rsidRPr="008F3DC8">
        <w:rPr>
          <w:b/>
          <w:bCs/>
        </w:rPr>
        <w:t>oversimplify</w:t>
      </w:r>
      <w:r w:rsidRPr="008F3DC8">
        <w:t> the true relationship between features and the target variable.</w:t>
      </w:r>
    </w:p>
    <w:p w14:paraId="7E890466" w14:textId="77777777" w:rsidR="008F3DC8" w:rsidRPr="008F3DC8" w:rsidRDefault="008F3DC8" w:rsidP="008F3DC8">
      <w:pPr>
        <w:numPr>
          <w:ilvl w:val="1"/>
          <w:numId w:val="1"/>
        </w:numPr>
      </w:pPr>
      <w:r w:rsidRPr="008F3DC8">
        <w:t>Lead to </w:t>
      </w:r>
      <w:r w:rsidRPr="008F3DC8">
        <w:rPr>
          <w:b/>
          <w:bCs/>
        </w:rPr>
        <w:t>high error on both the training data and the test data</w:t>
      </w:r>
      <w:r w:rsidRPr="008F3DC8">
        <w:t>.</w:t>
      </w:r>
    </w:p>
    <w:p w14:paraId="697AB8FC" w14:textId="77777777" w:rsidR="008F3DC8" w:rsidRPr="008F3DC8" w:rsidRDefault="008F3DC8" w:rsidP="008F3DC8">
      <w:pPr>
        <w:numPr>
          <w:ilvl w:val="1"/>
          <w:numId w:val="1"/>
        </w:numPr>
      </w:pPr>
      <w:r w:rsidRPr="008F3DC8">
        <w:t>These models are often referred to as </w:t>
      </w:r>
      <w:r w:rsidRPr="008F3DC8">
        <w:rPr>
          <w:b/>
          <w:bCs/>
        </w:rPr>
        <w:t>underfitting</w:t>
      </w:r>
      <w:r w:rsidRPr="008F3DC8">
        <w:t> the data.</w:t>
      </w:r>
    </w:p>
    <w:p w14:paraId="2417862C" w14:textId="77777777" w:rsidR="008F3DC8" w:rsidRPr="008F3DC8" w:rsidRDefault="008F3DC8" w:rsidP="008F3DC8">
      <w:pPr>
        <w:numPr>
          <w:ilvl w:val="0"/>
          <w:numId w:val="1"/>
        </w:numPr>
      </w:pPr>
      <w:r w:rsidRPr="008F3DC8">
        <w:rPr>
          <w:b/>
          <w:bCs/>
        </w:rPr>
        <w:t>Analogy (Target Practice):</w:t>
      </w:r>
      <w:r w:rsidRPr="008F3DC8">
        <w:t> Imagine aiming at a bullseye. High bias is like consistently missing the bullseye in the same direction (e.g., always hitting the top-left quadrant), regardless of minor variations in aim. The </w:t>
      </w:r>
      <w:r w:rsidRPr="008F3DC8">
        <w:rPr>
          <w:i/>
          <w:iCs/>
        </w:rPr>
        <w:t>average</w:t>
      </w:r>
      <w:r w:rsidRPr="008F3DC8">
        <w:t> shot is far from the center.</w:t>
      </w:r>
    </w:p>
    <w:p w14:paraId="35830BAB" w14:textId="77777777" w:rsidR="008F3DC8" w:rsidRPr="008F3DC8" w:rsidRDefault="008F3DC8" w:rsidP="008F3DC8">
      <w:r w:rsidRPr="008F3DC8">
        <w:t>Variance</w:t>
      </w:r>
    </w:p>
    <w:p w14:paraId="7F63761C" w14:textId="77777777" w:rsidR="008F3DC8" w:rsidRPr="008F3DC8" w:rsidRDefault="008F3DC8" w:rsidP="008F3DC8">
      <w:pPr>
        <w:numPr>
          <w:ilvl w:val="0"/>
          <w:numId w:val="2"/>
        </w:numPr>
      </w:pPr>
      <w:r w:rsidRPr="008F3DC8">
        <w:rPr>
          <w:b/>
          <w:bCs/>
        </w:rPr>
        <w:t>Definition:</w:t>
      </w:r>
      <w:r w:rsidRPr="008F3DC8">
        <w:t> Variance measures the variability or spread of the model's predictions for a given data point if we were to retrain the model multiple times on different subsets of the training data. It captures the model's sensitivity to the specific training set it learned from.</w:t>
      </w:r>
    </w:p>
    <w:p w14:paraId="25B70BF5" w14:textId="77777777" w:rsidR="008F3DC8" w:rsidRPr="008F3DC8" w:rsidRDefault="008F3DC8" w:rsidP="008F3DC8">
      <w:pPr>
        <w:numPr>
          <w:ilvl w:val="0"/>
          <w:numId w:val="2"/>
        </w:numPr>
      </w:pPr>
      <w:r w:rsidRPr="008F3DC8">
        <w:rPr>
          <w:b/>
          <w:bCs/>
        </w:rPr>
        <w:t>High Variance Models:</w:t>
      </w:r>
    </w:p>
    <w:p w14:paraId="7A526C2D" w14:textId="77777777" w:rsidR="008F3DC8" w:rsidRPr="008F3DC8" w:rsidRDefault="008F3DC8" w:rsidP="008F3DC8">
      <w:pPr>
        <w:numPr>
          <w:ilvl w:val="1"/>
          <w:numId w:val="2"/>
        </w:numPr>
      </w:pPr>
      <w:r w:rsidRPr="008F3DC8">
        <w:t>Pay </w:t>
      </w:r>
      <w:r w:rsidRPr="008F3DC8">
        <w:rPr>
          <w:b/>
          <w:bCs/>
        </w:rPr>
        <w:t>a lot of attention</w:t>
      </w:r>
      <w:r w:rsidRPr="008F3DC8">
        <w:t> to the training data, capturing not only the underlying patterns but also the noise and random fluctuations.</w:t>
      </w:r>
    </w:p>
    <w:p w14:paraId="470CE0B3" w14:textId="77777777" w:rsidR="008F3DC8" w:rsidRPr="008F3DC8" w:rsidRDefault="008F3DC8" w:rsidP="008F3DC8">
      <w:pPr>
        <w:numPr>
          <w:ilvl w:val="1"/>
          <w:numId w:val="2"/>
        </w:numPr>
      </w:pPr>
      <w:r w:rsidRPr="008F3DC8">
        <w:t>Fit the training data extremely well, potentially learning intricate details that don't generalize.</w:t>
      </w:r>
    </w:p>
    <w:p w14:paraId="541511A9" w14:textId="77777777" w:rsidR="008F3DC8" w:rsidRPr="008F3DC8" w:rsidRDefault="008F3DC8" w:rsidP="008F3DC8">
      <w:pPr>
        <w:numPr>
          <w:ilvl w:val="1"/>
          <w:numId w:val="2"/>
        </w:numPr>
      </w:pPr>
      <w:r w:rsidRPr="008F3DC8">
        <w:lastRenderedPageBreak/>
        <w:t>Perform </w:t>
      </w:r>
      <w:r w:rsidRPr="008F3DC8">
        <w:rPr>
          <w:b/>
          <w:bCs/>
        </w:rPr>
        <w:t>very well on the training data</w:t>
      </w:r>
      <w:r w:rsidRPr="008F3DC8">
        <w:t> but have </w:t>
      </w:r>
      <w:r w:rsidRPr="008F3DC8">
        <w:rPr>
          <w:b/>
          <w:bCs/>
        </w:rPr>
        <w:t>high error rates on unseen test data</w:t>
      </w:r>
      <w:r w:rsidRPr="008F3DC8">
        <w:t>.</w:t>
      </w:r>
    </w:p>
    <w:p w14:paraId="47536A0B" w14:textId="77777777" w:rsidR="008F3DC8" w:rsidRPr="008F3DC8" w:rsidRDefault="008F3DC8" w:rsidP="008F3DC8">
      <w:pPr>
        <w:numPr>
          <w:ilvl w:val="1"/>
          <w:numId w:val="2"/>
        </w:numPr>
      </w:pPr>
      <w:r w:rsidRPr="008F3DC8">
        <w:t>These models are often referred to as </w:t>
      </w:r>
      <w:r w:rsidRPr="008F3DC8">
        <w:rPr>
          <w:b/>
          <w:bCs/>
        </w:rPr>
        <w:t>overfitting</w:t>
      </w:r>
      <w:r w:rsidRPr="008F3DC8">
        <w:t> the data.</w:t>
      </w:r>
    </w:p>
    <w:p w14:paraId="6618062E" w14:textId="77777777" w:rsidR="008F3DC8" w:rsidRPr="008F3DC8" w:rsidRDefault="008F3DC8" w:rsidP="008F3DC8">
      <w:pPr>
        <w:numPr>
          <w:ilvl w:val="0"/>
          <w:numId w:val="2"/>
        </w:numPr>
      </w:pPr>
      <w:r w:rsidRPr="008F3DC8">
        <w:rPr>
          <w:b/>
          <w:bCs/>
        </w:rPr>
        <w:t>Analogy (Target Practice):</w:t>
      </w:r>
      <w:r w:rsidRPr="008F3DC8">
        <w:t> High variance is like having shots scattered all over the target, even if their average position might be close to the bullseye. Small changes in aim (different training data) lead to widely different shot placements (predictions).</w:t>
      </w:r>
    </w:p>
    <w:p w14:paraId="42B1F8EA" w14:textId="77777777" w:rsidR="008F3DC8" w:rsidRPr="008F3DC8" w:rsidRDefault="008F3DC8" w:rsidP="008F3DC8">
      <w:r w:rsidRPr="008F3DC8">
        <w:t>Visualizing Bias and Variance (Target Analogy)</w:t>
      </w:r>
    </w:p>
    <w:p w14:paraId="40A6F98E" w14:textId="77777777" w:rsidR="008F3DC8" w:rsidRPr="008F3DC8" w:rsidRDefault="008F3DC8" w:rsidP="008F3DC8">
      <w:r w:rsidRPr="008F3DC8">
        <w:t>We can visualize these concepts using target diagrams:</w:t>
      </w:r>
    </w:p>
    <w:p w14:paraId="60C0A08A" w14:textId="77777777" w:rsidR="008F3DC8" w:rsidRPr="008F3DC8" w:rsidRDefault="008F3DC8" w:rsidP="008F3DC8">
      <w:pPr>
        <w:numPr>
          <w:ilvl w:val="0"/>
          <w:numId w:val="3"/>
        </w:numPr>
      </w:pPr>
      <w:r w:rsidRPr="008F3DC8">
        <w:rPr>
          <w:b/>
          <w:bCs/>
        </w:rPr>
        <w:t>Low Bias, Low Variance:</w:t>
      </w:r>
      <w:r w:rsidRPr="008F3DC8">
        <w:t> Shots are tightly clustered around the bullseye (Ideal).</w:t>
      </w:r>
    </w:p>
    <w:p w14:paraId="58DBB3CF" w14:textId="77777777" w:rsidR="008F3DC8" w:rsidRPr="008F3DC8" w:rsidRDefault="008F3DC8" w:rsidP="008F3DC8">
      <w:pPr>
        <w:numPr>
          <w:ilvl w:val="0"/>
          <w:numId w:val="3"/>
        </w:numPr>
      </w:pPr>
      <w:r w:rsidRPr="008F3DC8">
        <w:rPr>
          <w:b/>
          <w:bCs/>
        </w:rPr>
        <w:t>Low Bias, High Variance:</w:t>
      </w:r>
      <w:r w:rsidRPr="008F3DC8">
        <w:t> Shots are spread out but centered around the bullseye (Overfitting).</w:t>
      </w:r>
    </w:p>
    <w:p w14:paraId="7F8DF8B1" w14:textId="77777777" w:rsidR="008F3DC8" w:rsidRPr="008F3DC8" w:rsidRDefault="008F3DC8" w:rsidP="008F3DC8">
      <w:pPr>
        <w:numPr>
          <w:ilvl w:val="0"/>
          <w:numId w:val="3"/>
        </w:numPr>
      </w:pPr>
      <w:r w:rsidRPr="008F3DC8">
        <w:rPr>
          <w:b/>
          <w:bCs/>
        </w:rPr>
        <w:t>High Bias, Low Variance:</w:t>
      </w:r>
      <w:r w:rsidRPr="008F3DC8">
        <w:t> Shots are tightly clustered but consistently off the bullseye (Underfitting).</w:t>
      </w:r>
    </w:p>
    <w:p w14:paraId="048A9F1B" w14:textId="77777777" w:rsidR="008F3DC8" w:rsidRPr="008F3DC8" w:rsidRDefault="008F3DC8" w:rsidP="008F3DC8">
      <w:pPr>
        <w:numPr>
          <w:ilvl w:val="0"/>
          <w:numId w:val="3"/>
        </w:numPr>
      </w:pPr>
      <w:r w:rsidRPr="008F3DC8">
        <w:rPr>
          <w:b/>
          <w:bCs/>
        </w:rPr>
        <w:t>High Bias, High Variance:</w:t>
      </w:r>
      <w:r w:rsidRPr="008F3DC8">
        <w:t> Shots are spread out and consistently off the bullseye (Worst case).</w:t>
      </w:r>
    </w:p>
    <w:p w14:paraId="55068B93" w14:textId="77777777" w:rsidR="008F3DC8" w:rsidRPr="008F3DC8" w:rsidRDefault="008F3DC8" w:rsidP="008F3DC8">
      <w:r w:rsidRPr="008F3DC8">
        <w:rPr>
          <w:i/>
          <w:iCs/>
        </w:rPr>
        <w:t>(Consider inserting the target diagram image here)</w:t>
      </w:r>
    </w:p>
    <w:p w14:paraId="77256C27" w14:textId="77777777" w:rsidR="008F3DC8" w:rsidRPr="008F3DC8" w:rsidRDefault="008F3DC8" w:rsidP="008F3DC8">
      <w:r w:rsidRPr="008F3DC8">
        <w:pict w14:anchorId="20F1C939">
          <v:rect id="_x0000_i1031" style="width:0;height:1.5pt" o:hralign="center" o:hrstd="t" o:hrnoshade="t" o:hr="t" fillcolor="#e0e0e0" stroked="f"/>
        </w:pict>
      </w:r>
    </w:p>
    <w:p w14:paraId="71B307A1" w14:textId="77777777" w:rsidR="008F3DC8" w:rsidRPr="008F3DC8" w:rsidRDefault="008F3DC8" w:rsidP="008F3DC8">
      <w:r w:rsidRPr="008F3DC8">
        <w:t>The Bias-Variance Trade-off</w:t>
      </w:r>
    </w:p>
    <w:p w14:paraId="7C38A83E" w14:textId="77777777" w:rsidR="008F3DC8" w:rsidRPr="008F3DC8" w:rsidRDefault="008F3DC8" w:rsidP="008F3DC8">
      <w:r w:rsidRPr="008F3DC8">
        <w:t>Ideally, we want a model with both low bias and low variance. However, these two sources of error are often in tension: reducing one tends to increase the other. This relationship is known as the Bias-Variance Trade-off.</w:t>
      </w:r>
    </w:p>
    <w:p w14:paraId="249B3D00" w14:textId="77777777" w:rsidR="008F3DC8" w:rsidRPr="008F3DC8" w:rsidRDefault="008F3DC8" w:rsidP="008F3DC8">
      <w:r w:rsidRPr="008F3DC8">
        <w:t>Components of Total Error</w:t>
      </w:r>
    </w:p>
    <w:p w14:paraId="727FE0D2" w14:textId="77777777" w:rsidR="008F3DC8" w:rsidRPr="008F3DC8" w:rsidRDefault="008F3DC8" w:rsidP="008F3DC8">
      <w:r w:rsidRPr="008F3DC8">
        <w:t>The total expected generalization error of a model can be thought of as:</w:t>
      </w:r>
    </w:p>
    <w:p w14:paraId="2EE0BE7E" w14:textId="77777777" w:rsidR="008F3DC8" w:rsidRPr="008F3DC8" w:rsidRDefault="008F3DC8" w:rsidP="008F3DC8">
      <w:r w:rsidRPr="008F3DC8">
        <w:t>Total Error ≈ Bias² + Variance + Irreducible Error</w:t>
      </w:r>
    </w:p>
    <w:p w14:paraId="7EF8B851" w14:textId="77777777" w:rsidR="008F3DC8" w:rsidRPr="008F3DC8" w:rsidRDefault="008F3DC8" w:rsidP="008F3DC8">
      <w:r w:rsidRPr="008F3DC8">
        <w:t>Irreducible Error</w:t>
      </w:r>
    </w:p>
    <w:p w14:paraId="26C405BF" w14:textId="77777777" w:rsidR="008F3DC8" w:rsidRPr="008F3DC8" w:rsidRDefault="008F3DC8" w:rsidP="008F3DC8">
      <w:pPr>
        <w:numPr>
          <w:ilvl w:val="0"/>
          <w:numId w:val="4"/>
        </w:numPr>
      </w:pPr>
      <w:r w:rsidRPr="008F3DC8">
        <w:rPr>
          <w:b/>
          <w:bCs/>
        </w:rPr>
        <w:t>Definition:</w:t>
      </w:r>
      <w:r w:rsidRPr="008F3DC8">
        <w:t> This component of the error is due to the inherent </w:t>
      </w:r>
      <w:r w:rsidRPr="008F3DC8">
        <w:rPr>
          <w:b/>
          <w:bCs/>
        </w:rPr>
        <w:t>noisiness or randomness in the data itself</w:t>
      </w:r>
      <w:r w:rsidRPr="008F3DC8">
        <w:t>. It represents a lower bound on the error that any model can achieve, no matter how good it is.</w:t>
      </w:r>
    </w:p>
    <w:p w14:paraId="491D2FDA" w14:textId="77777777" w:rsidR="008F3DC8" w:rsidRPr="008F3DC8" w:rsidRDefault="008F3DC8" w:rsidP="008F3DC8">
      <w:pPr>
        <w:numPr>
          <w:ilvl w:val="0"/>
          <w:numId w:val="4"/>
        </w:numPr>
      </w:pPr>
      <w:r w:rsidRPr="008F3DC8">
        <w:rPr>
          <w:b/>
          <w:bCs/>
        </w:rPr>
        <w:t>Source:</w:t>
      </w:r>
      <w:r w:rsidRPr="008F3DC8">
        <w:t> Factors like measurement errors, unmeasured variables influencing the target, or inherent stochasticity in the system being modeled.</w:t>
      </w:r>
    </w:p>
    <w:p w14:paraId="7FC19243" w14:textId="77777777" w:rsidR="008F3DC8" w:rsidRPr="008F3DC8" w:rsidRDefault="008F3DC8" w:rsidP="008F3DC8">
      <w:pPr>
        <w:numPr>
          <w:ilvl w:val="0"/>
          <w:numId w:val="4"/>
        </w:numPr>
      </w:pPr>
      <w:r w:rsidRPr="008F3DC8">
        <w:rPr>
          <w:b/>
          <w:bCs/>
        </w:rPr>
        <w:lastRenderedPageBreak/>
        <w:t>Reduction:</w:t>
      </w:r>
      <w:r w:rsidRPr="008F3DC8">
        <w:t> This error cannot be reduced by choosing a better model. The only way to potentially reduce it is by improving the data collection process (e.g., fixing broken sensors, using more precise measurement tools) or cleaning the data (e.g., detecting and removing outliers if they represent errors).</w:t>
      </w:r>
    </w:p>
    <w:p w14:paraId="40150CE6" w14:textId="77777777" w:rsidR="008F3DC8" w:rsidRPr="008F3DC8" w:rsidRDefault="008F3DC8" w:rsidP="008F3DC8">
      <w:r w:rsidRPr="008F3DC8">
        <w:t>The Trade-off Explained</w:t>
      </w:r>
    </w:p>
    <w:p w14:paraId="029CB770" w14:textId="77777777" w:rsidR="008F3DC8" w:rsidRPr="008F3DC8" w:rsidRDefault="008F3DC8" w:rsidP="008F3DC8">
      <w:pPr>
        <w:numPr>
          <w:ilvl w:val="0"/>
          <w:numId w:val="5"/>
        </w:numPr>
      </w:pPr>
      <w:r w:rsidRPr="008F3DC8">
        <w:rPr>
          <w:b/>
          <w:bCs/>
        </w:rPr>
        <w:t>Model Complexity:</w:t>
      </w:r>
      <w:r w:rsidRPr="008F3DC8">
        <w:t> The trade-off is typically visualized as a function of model complexity (e.g., the number of parameters, the degree of a polynomial, the depth of a decision tree).</w:t>
      </w:r>
    </w:p>
    <w:p w14:paraId="5135FC08" w14:textId="77777777" w:rsidR="008F3DC8" w:rsidRPr="008F3DC8" w:rsidRDefault="008F3DC8" w:rsidP="008F3DC8">
      <w:pPr>
        <w:numPr>
          <w:ilvl w:val="1"/>
          <w:numId w:val="5"/>
        </w:numPr>
      </w:pPr>
      <w:r w:rsidRPr="008F3DC8">
        <w:rPr>
          <w:b/>
          <w:bCs/>
        </w:rPr>
        <w:t>Simple Models (Low Complexity):</w:t>
      </w:r>
      <w:r w:rsidRPr="008F3DC8">
        <w:t> Tend to have </w:t>
      </w:r>
      <w:r w:rsidRPr="008F3DC8">
        <w:rPr>
          <w:b/>
          <w:bCs/>
        </w:rPr>
        <w:t>high bias</w:t>
      </w:r>
      <w:r w:rsidRPr="008F3DC8">
        <w:t> (they make strong assumptions and underfit) but </w:t>
      </w:r>
      <w:r w:rsidRPr="008F3DC8">
        <w:rPr>
          <w:b/>
          <w:bCs/>
        </w:rPr>
        <w:t>low variance</w:t>
      </w:r>
      <w:r w:rsidRPr="008F3DC8">
        <w:t> (they produce similar results regardless of the specific training data).</w:t>
      </w:r>
    </w:p>
    <w:p w14:paraId="1F12AF87" w14:textId="77777777" w:rsidR="008F3DC8" w:rsidRPr="008F3DC8" w:rsidRDefault="008F3DC8" w:rsidP="008F3DC8">
      <w:pPr>
        <w:numPr>
          <w:ilvl w:val="1"/>
          <w:numId w:val="5"/>
        </w:numPr>
      </w:pPr>
      <w:r w:rsidRPr="008F3DC8">
        <w:rPr>
          <w:b/>
          <w:bCs/>
        </w:rPr>
        <w:t>Complex Models (High Complexity):</w:t>
      </w:r>
      <w:r w:rsidRPr="008F3DC8">
        <w:t> Tend to have </w:t>
      </w:r>
      <w:r w:rsidRPr="008F3DC8">
        <w:rPr>
          <w:b/>
          <w:bCs/>
        </w:rPr>
        <w:t>low bias</w:t>
      </w:r>
      <w:r w:rsidRPr="008F3DC8">
        <w:t> (they can fit intricate patterns) but </w:t>
      </w:r>
      <w:r w:rsidRPr="008F3DC8">
        <w:rPr>
          <w:b/>
          <w:bCs/>
        </w:rPr>
        <w:t>high variance</w:t>
      </w:r>
      <w:r w:rsidRPr="008F3DC8">
        <w:t> (they are highly sensitive to the training data and overfit).</w:t>
      </w:r>
    </w:p>
    <w:p w14:paraId="2AE498C0" w14:textId="77777777" w:rsidR="008F3DC8" w:rsidRPr="008F3DC8" w:rsidRDefault="008F3DC8" w:rsidP="008F3DC8">
      <w:pPr>
        <w:numPr>
          <w:ilvl w:val="0"/>
          <w:numId w:val="5"/>
        </w:numPr>
      </w:pPr>
      <w:r w:rsidRPr="008F3DC8">
        <w:rPr>
          <w:b/>
          <w:bCs/>
        </w:rPr>
        <w:t>Finding the Balance:</w:t>
      </w:r>
      <w:r w:rsidRPr="008F3DC8">
        <w:t> The goal of model selection is often to find the "sweet spot" – a level of model complexity that achieves the best balance between bias and variance, resulting in the lowest total error on unseen data. An algorithm can't be simultaneously very simple (low variance) and very complex (low bias).</w:t>
      </w:r>
    </w:p>
    <w:p w14:paraId="1EC4B4E6" w14:textId="77777777" w:rsidR="008F3DC8" w:rsidRPr="008F3DC8" w:rsidRDefault="008F3DC8" w:rsidP="008F3DC8">
      <w:r w:rsidRPr="008F3DC8">
        <w:rPr>
          <w:i/>
          <w:iCs/>
        </w:rPr>
        <w:t>(Consider inserting the graph showing error curves vs. model complexity here)</w:t>
      </w:r>
    </w:p>
    <w:p w14:paraId="7B5CA967" w14:textId="77777777" w:rsidR="008F3DC8" w:rsidRPr="008F3DC8" w:rsidRDefault="008F3DC8" w:rsidP="008F3DC8">
      <w:r w:rsidRPr="008F3DC8">
        <w:t>Relating to Underfitting and Overfitting</w:t>
      </w:r>
    </w:p>
    <w:p w14:paraId="2CDBCA0F" w14:textId="77777777" w:rsidR="008F3DC8" w:rsidRPr="008F3DC8" w:rsidRDefault="008F3DC8" w:rsidP="008F3DC8">
      <w:pPr>
        <w:numPr>
          <w:ilvl w:val="0"/>
          <w:numId w:val="6"/>
        </w:numPr>
      </w:pPr>
      <w:r w:rsidRPr="008F3DC8">
        <w:rPr>
          <w:b/>
          <w:bCs/>
        </w:rPr>
        <w:t>Underfitting (High Bias, Low Variance):</w:t>
      </w:r>
      <w:r w:rsidRPr="008F3DC8">
        <w:t> The model is too simple and fails to capture the underlying trend in the data. It performs poorly on both training and test sets. (e.g., fitting a straight line to clearly non-linear data).</w:t>
      </w:r>
    </w:p>
    <w:p w14:paraId="06E35BD2" w14:textId="77777777" w:rsidR="008F3DC8" w:rsidRPr="008F3DC8" w:rsidRDefault="008F3DC8" w:rsidP="008F3DC8">
      <w:pPr>
        <w:numPr>
          <w:ilvl w:val="0"/>
          <w:numId w:val="6"/>
        </w:numPr>
      </w:pPr>
      <w:r w:rsidRPr="008F3DC8">
        <w:rPr>
          <w:b/>
          <w:bCs/>
        </w:rPr>
        <w:t>Overfitting (Low Bias, High Variance):</w:t>
      </w:r>
      <w:r w:rsidRPr="008F3DC8">
        <w:t> The model is too complex and learns the noise in the training data. It performs extremely well on the training set but poorly on the test set. (e.g., fitting a very high-degree polynomial that wiggles through every training point).</w:t>
      </w:r>
    </w:p>
    <w:p w14:paraId="5B464DDF" w14:textId="77777777" w:rsidR="008F3DC8" w:rsidRPr="008F3DC8" w:rsidRDefault="008F3DC8" w:rsidP="008F3DC8">
      <w:pPr>
        <w:numPr>
          <w:ilvl w:val="0"/>
          <w:numId w:val="6"/>
        </w:numPr>
      </w:pPr>
      <w:r w:rsidRPr="008F3DC8">
        <w:rPr>
          <w:b/>
          <w:bCs/>
        </w:rPr>
        <w:t>Good Balance (Low Bias, Low Variance):</w:t>
      </w:r>
      <w:r w:rsidRPr="008F3DC8">
        <w:t> The model captures the underlying trend well without fitting the noise, leading to good performance on both training and (more importantly) test sets.</w:t>
      </w:r>
    </w:p>
    <w:p w14:paraId="332641E6" w14:textId="77777777" w:rsidR="008F3DC8" w:rsidRPr="008F3DC8" w:rsidRDefault="008F3DC8" w:rsidP="008F3DC8">
      <w:r w:rsidRPr="008F3DC8">
        <w:rPr>
          <w:i/>
          <w:iCs/>
        </w:rPr>
        <w:t>(Consider inserting the graphs showing overfitting/underfitting/good balance curves here)</w:t>
      </w:r>
    </w:p>
    <w:p w14:paraId="5DBADEE2" w14:textId="77777777" w:rsidR="008F3DC8" w:rsidRPr="008F3DC8" w:rsidRDefault="008F3DC8" w:rsidP="008F3DC8">
      <w:r w:rsidRPr="008F3DC8">
        <w:t xml:space="preserve">Understanding the bias-variance trade-off helps diagnose model performance issues. If a model has high training error and high test error, it likely suffers from high bias (underfitting). If it has very low training error but high test error, it likely suffers from high </w:t>
      </w:r>
      <w:r w:rsidRPr="008F3DC8">
        <w:lastRenderedPageBreak/>
        <w:t>variance (overfitting). This diagnosis guides strategies for improvement, such as using a more complex model, getting more data, or applying regularization techniques.</w:t>
      </w:r>
    </w:p>
    <w:p w14:paraId="56827280" w14:textId="77777777" w:rsidR="008F3DC8" w:rsidRDefault="008F3DC8"/>
    <w:sectPr w:rsidR="008F3D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876F4"/>
    <w:multiLevelType w:val="multilevel"/>
    <w:tmpl w:val="91FE5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826F4"/>
    <w:multiLevelType w:val="multilevel"/>
    <w:tmpl w:val="2A7AF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97C81"/>
    <w:multiLevelType w:val="multilevel"/>
    <w:tmpl w:val="84C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E00D2"/>
    <w:multiLevelType w:val="multilevel"/>
    <w:tmpl w:val="587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8704A3"/>
    <w:multiLevelType w:val="multilevel"/>
    <w:tmpl w:val="0D12D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C55315"/>
    <w:multiLevelType w:val="multilevel"/>
    <w:tmpl w:val="3E1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859599">
    <w:abstractNumId w:val="4"/>
  </w:num>
  <w:num w:numId="2" w16cid:durableId="1432362070">
    <w:abstractNumId w:val="0"/>
  </w:num>
  <w:num w:numId="3" w16cid:durableId="1403454879">
    <w:abstractNumId w:val="3"/>
  </w:num>
  <w:num w:numId="4" w16cid:durableId="1293440370">
    <w:abstractNumId w:val="5"/>
  </w:num>
  <w:num w:numId="5" w16cid:durableId="1677029234">
    <w:abstractNumId w:val="1"/>
  </w:num>
  <w:num w:numId="6" w16cid:durableId="1228998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C8"/>
    <w:rsid w:val="00012FDE"/>
    <w:rsid w:val="008F3D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0077"/>
  <w15:chartTrackingRefBased/>
  <w15:docId w15:val="{61072197-A64A-4276-82A3-E252ED33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DC8"/>
    <w:rPr>
      <w:rFonts w:eastAsiaTheme="majorEastAsia" w:cstheme="majorBidi"/>
      <w:color w:val="272727" w:themeColor="text1" w:themeTint="D8"/>
    </w:rPr>
  </w:style>
  <w:style w:type="paragraph" w:styleId="Title">
    <w:name w:val="Title"/>
    <w:basedOn w:val="Normal"/>
    <w:next w:val="Normal"/>
    <w:link w:val="TitleChar"/>
    <w:uiPriority w:val="10"/>
    <w:qFormat/>
    <w:rsid w:val="008F3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DC8"/>
    <w:pPr>
      <w:spacing w:before="160"/>
      <w:jc w:val="center"/>
    </w:pPr>
    <w:rPr>
      <w:i/>
      <w:iCs/>
      <w:color w:val="404040" w:themeColor="text1" w:themeTint="BF"/>
    </w:rPr>
  </w:style>
  <w:style w:type="character" w:customStyle="1" w:styleId="QuoteChar">
    <w:name w:val="Quote Char"/>
    <w:basedOn w:val="DefaultParagraphFont"/>
    <w:link w:val="Quote"/>
    <w:uiPriority w:val="29"/>
    <w:rsid w:val="008F3DC8"/>
    <w:rPr>
      <w:i/>
      <w:iCs/>
      <w:color w:val="404040" w:themeColor="text1" w:themeTint="BF"/>
    </w:rPr>
  </w:style>
  <w:style w:type="paragraph" w:styleId="ListParagraph">
    <w:name w:val="List Paragraph"/>
    <w:basedOn w:val="Normal"/>
    <w:uiPriority w:val="34"/>
    <w:qFormat/>
    <w:rsid w:val="008F3DC8"/>
    <w:pPr>
      <w:ind w:left="720"/>
      <w:contextualSpacing/>
    </w:pPr>
  </w:style>
  <w:style w:type="character" w:styleId="IntenseEmphasis">
    <w:name w:val="Intense Emphasis"/>
    <w:basedOn w:val="DefaultParagraphFont"/>
    <w:uiPriority w:val="21"/>
    <w:qFormat/>
    <w:rsid w:val="008F3DC8"/>
    <w:rPr>
      <w:i/>
      <w:iCs/>
      <w:color w:val="0F4761" w:themeColor="accent1" w:themeShade="BF"/>
    </w:rPr>
  </w:style>
  <w:style w:type="paragraph" w:styleId="IntenseQuote">
    <w:name w:val="Intense Quote"/>
    <w:basedOn w:val="Normal"/>
    <w:next w:val="Normal"/>
    <w:link w:val="IntenseQuoteChar"/>
    <w:uiPriority w:val="30"/>
    <w:qFormat/>
    <w:rsid w:val="008F3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DC8"/>
    <w:rPr>
      <w:i/>
      <w:iCs/>
      <w:color w:val="0F4761" w:themeColor="accent1" w:themeShade="BF"/>
    </w:rPr>
  </w:style>
  <w:style w:type="character" w:styleId="IntenseReference">
    <w:name w:val="Intense Reference"/>
    <w:basedOn w:val="DefaultParagraphFont"/>
    <w:uiPriority w:val="32"/>
    <w:qFormat/>
    <w:rsid w:val="008F3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883452">
      <w:bodyDiv w:val="1"/>
      <w:marLeft w:val="0"/>
      <w:marRight w:val="0"/>
      <w:marTop w:val="0"/>
      <w:marBottom w:val="0"/>
      <w:divBdr>
        <w:top w:val="none" w:sz="0" w:space="0" w:color="auto"/>
        <w:left w:val="none" w:sz="0" w:space="0" w:color="auto"/>
        <w:bottom w:val="none" w:sz="0" w:space="0" w:color="auto"/>
        <w:right w:val="none" w:sz="0" w:space="0" w:color="auto"/>
      </w:divBdr>
    </w:div>
    <w:div w:id="17021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2025-09-11T08:46:00Z</dcterms:created>
  <dcterms:modified xsi:type="dcterms:W3CDTF">2025-09-11T08:46:00Z</dcterms:modified>
</cp:coreProperties>
</file>