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20049" w14:textId="77777777" w:rsidR="00E311B6" w:rsidRPr="00E311B6" w:rsidRDefault="00E311B6" w:rsidP="00E311B6">
      <w:r w:rsidRPr="00E311B6">
        <w:t>History of Machine Learning</w:t>
      </w:r>
    </w:p>
    <w:p w14:paraId="23F1AB6A" w14:textId="77777777" w:rsidR="00E311B6" w:rsidRPr="00E311B6" w:rsidRDefault="00E311B6" w:rsidP="00E311B6">
      <w:r w:rsidRPr="00E311B6">
        <w:t>Machine Learning, while a buzzword today, has a rich history rooted in computer science, neuroscience, and statistics. Let's trace some key milestones:</w:t>
      </w:r>
    </w:p>
    <w:p w14:paraId="0949D282" w14:textId="77777777" w:rsidR="00E311B6" w:rsidRPr="00E311B6" w:rsidRDefault="00E311B6" w:rsidP="00E311B6">
      <w:r w:rsidRPr="00E311B6">
        <w:t>Early Concepts and Milestones (1940s - 1980s)</w:t>
      </w:r>
    </w:p>
    <w:p w14:paraId="701D8643" w14:textId="77777777" w:rsidR="00E311B6" w:rsidRPr="00E311B6" w:rsidRDefault="00E311B6" w:rsidP="00E311B6">
      <w:pPr>
        <w:numPr>
          <w:ilvl w:val="0"/>
          <w:numId w:val="1"/>
        </w:numPr>
      </w:pPr>
      <w:r w:rsidRPr="00E311B6">
        <w:rPr>
          <w:b/>
          <w:bCs/>
        </w:rPr>
        <w:t>1943: The First Neuron Model:</w:t>
      </w:r>
      <w:r w:rsidRPr="00E311B6">
        <w:t> Neurophysiologist Warren McCulloch and mathematician Walter Pitts published a seminal paper on how neurons might work. They proposed a model using electrical circuits, laying the theoretical foundation for artificial neural networks.</w:t>
      </w:r>
    </w:p>
    <w:p w14:paraId="37B4ABA8" w14:textId="77777777" w:rsidR="00E311B6" w:rsidRPr="00E311B6" w:rsidRDefault="00E311B6" w:rsidP="00E311B6">
      <w:pPr>
        <w:numPr>
          <w:ilvl w:val="0"/>
          <w:numId w:val="1"/>
        </w:numPr>
      </w:pPr>
      <w:r w:rsidRPr="00E311B6">
        <w:rPr>
          <w:b/>
          <w:bCs/>
        </w:rPr>
        <w:t>1950: The Turing Test:</w:t>
      </w:r>
      <w:r w:rsidRPr="00E311B6">
        <w:t> Alan Turing proposed the famous "Turing Test," a benchmark for artificial intelligence. The challenge was whether a computer could exhibit intelligent behavior equivalent to, or indistinguishable from, that of a human.</w:t>
      </w:r>
    </w:p>
    <w:p w14:paraId="292A147D" w14:textId="77777777" w:rsidR="00E311B6" w:rsidRPr="00E311B6" w:rsidRDefault="00E311B6" w:rsidP="00E311B6">
      <w:pPr>
        <w:numPr>
          <w:ilvl w:val="0"/>
          <w:numId w:val="1"/>
        </w:numPr>
      </w:pPr>
      <w:r w:rsidRPr="00E311B6">
        <w:rPr>
          <w:b/>
          <w:bCs/>
        </w:rPr>
        <w:t>1952: Learning by Playing:</w:t>
      </w:r>
      <w:r w:rsidRPr="00E311B6">
        <w:t> Arthur Samuel developed a checkers-playing program on an IBM computer. Remarkably, this program could learn from its own experience and improve its play over time, demonstrating an early form of machine learning.</w:t>
      </w:r>
    </w:p>
    <w:p w14:paraId="4E60CBB0" w14:textId="77777777" w:rsidR="00E311B6" w:rsidRPr="00E311B6" w:rsidRDefault="00E311B6" w:rsidP="00E311B6">
      <w:pPr>
        <w:numPr>
          <w:ilvl w:val="0"/>
          <w:numId w:val="1"/>
        </w:numPr>
      </w:pPr>
      <w:r w:rsidRPr="00E311B6">
        <w:rPr>
          <w:b/>
          <w:bCs/>
        </w:rPr>
        <w:t>1958: The Perceptron:</w:t>
      </w:r>
      <w:r w:rsidRPr="00E311B6">
        <w:t> Frank Rosenblatt designed the Perceptron, one of the earliest artificial neural networks. It was a simple binary classifier based on the McCulloch-Pitts model, primarily aimed at pattern and shape recognition.</w:t>
      </w:r>
    </w:p>
    <w:p w14:paraId="7272F554" w14:textId="77777777" w:rsidR="00E311B6" w:rsidRPr="00E311B6" w:rsidRDefault="00E311B6" w:rsidP="00E311B6">
      <w:pPr>
        <w:numPr>
          <w:ilvl w:val="0"/>
          <w:numId w:val="1"/>
        </w:numPr>
      </w:pPr>
      <w:r w:rsidRPr="00E311B6">
        <w:rPr>
          <w:b/>
          <w:bCs/>
        </w:rPr>
        <w:t>1959: ADELINE &amp; MADELINE:</w:t>
      </w:r>
      <w:r w:rsidRPr="00E311B6">
        <w:t> At Stanford University, Bernard Widrow and Marcian Hoff developed two influential neural network models:</w:t>
      </w:r>
    </w:p>
    <w:p w14:paraId="3F3A81EA" w14:textId="77777777" w:rsidR="00E311B6" w:rsidRPr="00E311B6" w:rsidRDefault="00E311B6" w:rsidP="00E311B6">
      <w:pPr>
        <w:numPr>
          <w:ilvl w:val="1"/>
          <w:numId w:val="1"/>
        </w:numPr>
      </w:pPr>
      <w:r w:rsidRPr="00E311B6">
        <w:rPr>
          <w:b/>
          <w:bCs/>
        </w:rPr>
        <w:t>ADELINE (Adaptive Linear Neuron):</w:t>
      </w:r>
      <w:r w:rsidRPr="00E311B6">
        <w:t> Could detect binary patterns.</w:t>
      </w:r>
    </w:p>
    <w:p w14:paraId="4296C526" w14:textId="77777777" w:rsidR="00E311B6" w:rsidRPr="00E311B6" w:rsidRDefault="00E311B6" w:rsidP="00E311B6">
      <w:pPr>
        <w:numPr>
          <w:ilvl w:val="1"/>
          <w:numId w:val="1"/>
        </w:numPr>
      </w:pPr>
      <w:r w:rsidRPr="00E311B6">
        <w:rPr>
          <w:b/>
          <w:bCs/>
        </w:rPr>
        <w:t>MADELINE (Multiple ADaline):</w:t>
      </w:r>
      <w:r w:rsidRPr="00E311B6">
        <w:t> The first neural network applied to a real-world problem – eliminating echo on phone lines. Variants are still in use today.</w:t>
      </w:r>
    </w:p>
    <w:p w14:paraId="2D162629" w14:textId="77777777" w:rsidR="00E311B6" w:rsidRPr="00E311B6" w:rsidRDefault="00E311B6" w:rsidP="00E311B6">
      <w:pPr>
        <w:numPr>
          <w:ilvl w:val="0"/>
          <w:numId w:val="1"/>
        </w:numPr>
      </w:pPr>
      <w:r w:rsidRPr="00E311B6">
        <w:rPr>
          <w:b/>
          <w:bCs/>
        </w:rPr>
        <w:t>1982: Renewed Interest in Neural Networks:</w:t>
      </w:r>
      <w:r w:rsidRPr="00E311B6">
        <w:t> After a period of reduced funding and interest (sometimes called the "AI winter"), John Hopfield reinvigorated the field by suggesting neural networks with bidirectional lines (Hopfield Nets), drawing parallels to how biological neurons function. Japan also announced significant investment in advanced neural networks, stimulating global research.</w:t>
      </w:r>
    </w:p>
    <w:p w14:paraId="45C2C730" w14:textId="77777777" w:rsidR="00E311B6" w:rsidRPr="00E311B6" w:rsidRDefault="00E311B6" w:rsidP="00E311B6">
      <w:r w:rsidRPr="00E311B6">
        <w:t>The Modern Era and Deep Learning Boom (1990s - Present)</w:t>
      </w:r>
    </w:p>
    <w:p w14:paraId="5C60638A" w14:textId="77777777" w:rsidR="00E311B6" w:rsidRPr="00E311B6" w:rsidRDefault="00E311B6" w:rsidP="00E311B6">
      <w:pPr>
        <w:numPr>
          <w:ilvl w:val="0"/>
          <w:numId w:val="2"/>
        </w:numPr>
      </w:pPr>
      <w:r w:rsidRPr="00E311B6">
        <w:rPr>
          <w:b/>
          <w:bCs/>
        </w:rPr>
        <w:t>1997: Man vs. Machine - Chess:</w:t>
      </w:r>
      <w:r w:rsidRPr="00E311B6">
        <w:t> IBM's Deep Blue, a chess-playing computer, defeated the reigning world chess champion, Garry Kasparov. This event showcased the growing power of specialized AI systems.</w:t>
      </w:r>
    </w:p>
    <w:p w14:paraId="78D77C92" w14:textId="77777777" w:rsidR="00E311B6" w:rsidRPr="00E311B6" w:rsidRDefault="00E311B6" w:rsidP="00E311B6">
      <w:pPr>
        <w:numPr>
          <w:ilvl w:val="0"/>
          <w:numId w:val="2"/>
        </w:numPr>
      </w:pPr>
      <w:r w:rsidRPr="00E311B6">
        <w:rPr>
          <w:b/>
          <w:bCs/>
        </w:rPr>
        <w:lastRenderedPageBreak/>
        <w:t>1998: Handwritten Digit Recognition:</w:t>
      </w:r>
      <w:r w:rsidRPr="00E311B6">
        <w:t> Research at AT&amp;T Bell Laboratories achieved significant success in recognizing handwritten digits, particularly for processing postcodes from the US Postal Service, demonstrating practical applications of pattern recognition.</w:t>
      </w:r>
    </w:p>
    <w:p w14:paraId="7DD2EC44" w14:textId="77777777" w:rsidR="00E311B6" w:rsidRPr="00E311B6" w:rsidRDefault="00E311B6" w:rsidP="00E311B6">
      <w:pPr>
        <w:numPr>
          <w:ilvl w:val="0"/>
          <w:numId w:val="2"/>
        </w:numPr>
      </w:pPr>
      <w:r w:rsidRPr="00E311B6">
        <w:rPr>
          <w:b/>
          <w:bCs/>
        </w:rPr>
        <w:t>Early 21st Century: Business Adoption:</w:t>
      </w:r>
      <w:r w:rsidRPr="00E311B6">
        <w:t> Companies began recognizing the potential of machine learning to enhance computational power and gain competitive advantages, leading to increased research and investment.</w:t>
      </w:r>
    </w:p>
    <w:p w14:paraId="1FBED707" w14:textId="77777777" w:rsidR="00E311B6" w:rsidRPr="00E311B6" w:rsidRDefault="00E311B6" w:rsidP="00E311B6">
      <w:pPr>
        <w:numPr>
          <w:ilvl w:val="0"/>
          <w:numId w:val="2"/>
        </w:numPr>
      </w:pPr>
      <w:r w:rsidRPr="00E311B6">
        <w:rPr>
          <w:b/>
          <w:bCs/>
        </w:rPr>
        <w:t>Key Developments (Post-2010):</w:t>
      </w:r>
      <w:r w:rsidRPr="00E311B6">
        <w:t> The availability of large datasets ("Big Data") and significantly increased computational power (especially GPUs) fueled rapid advancements, particularly in Deep Learning:</w:t>
      </w:r>
    </w:p>
    <w:p w14:paraId="774BF7CA" w14:textId="77777777" w:rsidR="00E311B6" w:rsidRPr="00E311B6" w:rsidRDefault="00E311B6" w:rsidP="00E311B6">
      <w:pPr>
        <w:numPr>
          <w:ilvl w:val="1"/>
          <w:numId w:val="2"/>
        </w:numPr>
      </w:pPr>
      <w:r w:rsidRPr="00E311B6">
        <w:rPr>
          <w:b/>
          <w:bCs/>
        </w:rPr>
        <w:t>GoogleBrain (2012):</w:t>
      </w:r>
      <w:r w:rsidRPr="00E311B6">
        <w:t> A deep neural network project by Google focused on pattern detection in images and videos using unsupervised learning.</w:t>
      </w:r>
    </w:p>
    <w:p w14:paraId="386DEED4" w14:textId="77777777" w:rsidR="00E311B6" w:rsidRPr="00E311B6" w:rsidRDefault="00E311B6" w:rsidP="00E311B6">
      <w:pPr>
        <w:numPr>
          <w:ilvl w:val="1"/>
          <w:numId w:val="2"/>
        </w:numPr>
      </w:pPr>
      <w:r w:rsidRPr="00E311B6">
        <w:rPr>
          <w:b/>
          <w:bCs/>
        </w:rPr>
        <w:t>AlexNet (2012):</w:t>
      </w:r>
      <w:r w:rsidRPr="00E311B6">
        <w:t> A deep convolutional neural network (CNN) that won the ImageNet Large Scale Visual Recognition Challenge by a significant margin. Its success popularized CNNs and the use of GPUs for training deep models. It also highlighted the effectiveness of the ReLU activation function.</w:t>
      </w:r>
    </w:p>
    <w:p w14:paraId="6C700AF6" w14:textId="77777777" w:rsidR="00E311B6" w:rsidRPr="00E311B6" w:rsidRDefault="00E311B6" w:rsidP="00E311B6">
      <w:pPr>
        <w:numPr>
          <w:ilvl w:val="1"/>
          <w:numId w:val="2"/>
        </w:numPr>
      </w:pPr>
      <w:r w:rsidRPr="00E311B6">
        <w:rPr>
          <w:b/>
          <w:bCs/>
        </w:rPr>
        <w:t>DeepFace (2014):</w:t>
      </w:r>
      <w:r w:rsidRPr="00E311B6">
        <w:t> A Deep Neural Network developed by Facebook, achieving near-human accuracy in facial recognition tasks.</w:t>
      </w:r>
    </w:p>
    <w:p w14:paraId="2161784E" w14:textId="77777777" w:rsidR="00E311B6" w:rsidRPr="00E311B6" w:rsidRDefault="00E311B6" w:rsidP="00E311B6">
      <w:pPr>
        <w:numPr>
          <w:ilvl w:val="1"/>
          <w:numId w:val="2"/>
        </w:numPr>
      </w:pPr>
      <w:r w:rsidRPr="00E311B6">
        <w:rPr>
          <w:b/>
          <w:bCs/>
        </w:rPr>
        <w:t>DeepMind (2014):</w:t>
      </w:r>
      <w:r w:rsidRPr="00E311B6">
        <w:t> Acquired by Google, DeepMind focused on creating AI that could learn to play games. In 2016, its AlphaGo program famously defeated a world champion Go player, a feat previously thought to be decades away.</w:t>
      </w:r>
    </w:p>
    <w:p w14:paraId="33510268" w14:textId="77777777" w:rsidR="00E311B6" w:rsidRPr="00E311B6" w:rsidRDefault="00E311B6" w:rsidP="00E311B6">
      <w:pPr>
        <w:numPr>
          <w:ilvl w:val="1"/>
          <w:numId w:val="2"/>
        </w:numPr>
      </w:pPr>
      <w:r w:rsidRPr="00E311B6">
        <w:rPr>
          <w:b/>
          <w:bCs/>
        </w:rPr>
        <w:t>OpenAI (2015):</w:t>
      </w:r>
      <w:r w:rsidRPr="00E311B6">
        <w:t> A non-profit (later capped-profit) research organization co-founded by Elon Musk and others, aiming to promote and develop friendly AI for the benefit of humanity. Known for models like GPT.</w:t>
      </w:r>
    </w:p>
    <w:p w14:paraId="45D620DB" w14:textId="77777777" w:rsidR="00E311B6" w:rsidRPr="00E311B6" w:rsidRDefault="00E311B6" w:rsidP="00E311B6">
      <w:pPr>
        <w:numPr>
          <w:ilvl w:val="1"/>
          <w:numId w:val="2"/>
        </w:numPr>
      </w:pPr>
      <w:r w:rsidRPr="00E311B6">
        <w:rPr>
          <w:b/>
          <w:bCs/>
        </w:rPr>
        <w:t>Amazon Machine Learning Platform (2015):</w:t>
      </w:r>
      <w:r w:rsidRPr="00E311B6">
        <w:t> Part of Amazon Web Services (AWS), providing ML services for tasks like recommendations and forecasting, used in services like Amazon Go and Alexa.</w:t>
      </w:r>
    </w:p>
    <w:p w14:paraId="42B73991" w14:textId="77777777" w:rsidR="00E311B6" w:rsidRPr="00E311B6" w:rsidRDefault="00E311B6" w:rsidP="00E311B6">
      <w:pPr>
        <w:numPr>
          <w:ilvl w:val="1"/>
          <w:numId w:val="2"/>
        </w:numPr>
      </w:pPr>
      <w:r w:rsidRPr="00E311B6">
        <w:rPr>
          <w:b/>
          <w:bCs/>
        </w:rPr>
        <w:t>ResNet (2015):</w:t>
      </w:r>
      <w:r w:rsidRPr="00E311B6">
        <w:t> A major advancement in CNN architecture (Residual Networks) that allowed for much deeper networks, significantly improving performance on image recognition tasks.</w:t>
      </w:r>
    </w:p>
    <w:p w14:paraId="0A283882" w14:textId="77777777" w:rsidR="00E311B6" w:rsidRPr="00E311B6" w:rsidRDefault="00E311B6" w:rsidP="00E311B6">
      <w:pPr>
        <w:numPr>
          <w:ilvl w:val="1"/>
          <w:numId w:val="2"/>
        </w:numPr>
      </w:pPr>
      <w:r w:rsidRPr="00E311B6">
        <w:rPr>
          <w:b/>
          <w:bCs/>
        </w:rPr>
        <w:t>U-Net (2015):</w:t>
      </w:r>
      <w:r w:rsidRPr="00E311B6">
        <w:t> A CNN architecture specifically designed and highly effective for biomedical image segmentation.</w:t>
      </w:r>
    </w:p>
    <w:p w14:paraId="440C9BFB" w14:textId="77777777" w:rsidR="00E311B6" w:rsidRPr="00E311B6" w:rsidRDefault="00E311B6" w:rsidP="00E311B6">
      <w:r w:rsidRPr="00E311B6">
        <w:pict w14:anchorId="3ED5C778">
          <v:rect id="_x0000_i1037" style="width:0;height:1.5pt" o:hralign="center" o:hrstd="t" o:hrnoshade="t" o:hr="t" fillcolor="#e0e0e0" stroked="f"/>
        </w:pict>
      </w:r>
    </w:p>
    <w:p w14:paraId="32C8D456" w14:textId="77777777" w:rsidR="00E311B6" w:rsidRPr="00E311B6" w:rsidRDefault="00E311B6" w:rsidP="00E311B6">
      <w:r w:rsidRPr="00E311B6">
        <w:lastRenderedPageBreak/>
        <w:t>The Emergence of Specialized Hardware: GPUs and Beyond</w:t>
      </w:r>
    </w:p>
    <w:p w14:paraId="5D86AD26" w14:textId="77777777" w:rsidR="00E311B6" w:rsidRPr="00E311B6" w:rsidRDefault="00E311B6" w:rsidP="00E311B6">
      <w:r w:rsidRPr="00E311B6">
        <w:t>The recent explosion in Machine Learning, especially Deep Learning, wouldn't have been possible without significant advancements in computer hardware tailored for the kinds of calculations these algorithms require.</w:t>
      </w:r>
    </w:p>
    <w:p w14:paraId="12AD76B4" w14:textId="77777777" w:rsidR="00E311B6" w:rsidRPr="00E311B6" w:rsidRDefault="00E311B6" w:rsidP="00E311B6">
      <w:r w:rsidRPr="00E311B6">
        <w:t>The Importance of GPUs (Graphics Processing Units)</w:t>
      </w:r>
    </w:p>
    <w:p w14:paraId="23AFA073" w14:textId="77777777" w:rsidR="00E311B6" w:rsidRPr="00E311B6" w:rsidRDefault="00E311B6" w:rsidP="00E311B6">
      <w:pPr>
        <w:numPr>
          <w:ilvl w:val="0"/>
          <w:numId w:val="3"/>
        </w:numPr>
      </w:pPr>
      <w:r w:rsidRPr="00E311B6">
        <w:rPr>
          <w:b/>
          <w:bCs/>
        </w:rPr>
        <w:t>CPU vs. GPU:</w:t>
      </w:r>
    </w:p>
    <w:p w14:paraId="23AB1314" w14:textId="77777777" w:rsidR="00E311B6" w:rsidRPr="00E311B6" w:rsidRDefault="00E311B6" w:rsidP="00E311B6">
      <w:pPr>
        <w:numPr>
          <w:ilvl w:val="1"/>
          <w:numId w:val="3"/>
        </w:numPr>
      </w:pPr>
      <w:r w:rsidRPr="00E311B6">
        <w:rPr>
          <w:b/>
          <w:bCs/>
        </w:rPr>
        <w:t>CPU (Central Processing Unit):</w:t>
      </w:r>
      <w:r w:rsidRPr="00E311B6">
        <w:t> Designed for general-purpose computation, executing a wide variety of tasks sequentially or with a few parallel cores. Good at complex, varied instructions.</w:t>
      </w:r>
    </w:p>
    <w:p w14:paraId="75079BB0" w14:textId="77777777" w:rsidR="00E311B6" w:rsidRPr="00E311B6" w:rsidRDefault="00E311B6" w:rsidP="00E311B6">
      <w:pPr>
        <w:numPr>
          <w:ilvl w:val="1"/>
          <w:numId w:val="3"/>
        </w:numPr>
      </w:pPr>
      <w:r w:rsidRPr="00E311B6">
        <w:rPr>
          <w:b/>
          <w:bCs/>
        </w:rPr>
        <w:t>GPU (Graphics Processing Unit):</w:t>
      </w:r>
      <w:r w:rsidRPr="00E311B6">
        <w:t> Originally designed for rendering graphics in video games, GPUs feature massively parallel architectures with hundreds or thousands of simpler cores. They excel at performing the </w:t>
      </w:r>
      <w:r w:rsidRPr="00E311B6">
        <w:rPr>
          <w:i/>
          <w:iCs/>
        </w:rPr>
        <w:t>same</w:t>
      </w:r>
      <w:r w:rsidRPr="00E311B6">
        <w:t> operation on large amounts of data simultaneously.</w:t>
      </w:r>
    </w:p>
    <w:p w14:paraId="3FEC9C55" w14:textId="77777777" w:rsidR="00E311B6" w:rsidRPr="00E311B6" w:rsidRDefault="00E311B6" w:rsidP="00E311B6">
      <w:pPr>
        <w:numPr>
          <w:ilvl w:val="0"/>
          <w:numId w:val="3"/>
        </w:numPr>
      </w:pPr>
      <w:r w:rsidRPr="00E311B6">
        <w:rPr>
          <w:b/>
          <w:bCs/>
        </w:rPr>
        <w:t>Why GPUs Excel at ML:</w:t>
      </w:r>
      <w:r w:rsidRPr="00E311B6">
        <w:t> Machine learning, particularly deep learning, heavily relies on </w:t>
      </w:r>
      <w:r w:rsidRPr="00E311B6">
        <w:rPr>
          <w:b/>
          <w:bCs/>
        </w:rPr>
        <w:t>vector and matrix operations</w:t>
      </w:r>
      <w:r w:rsidRPr="00E311B6">
        <w:t> (like multiplication and addition) performed on large datasets. GPUs can execute these operations across many data points in parallel, drastically speeding up the training process compared to CPUs. A GPU might perform operations on each number in a vector simultaneously, whereas a CPU would typically iterate through them one by one.</w:t>
      </w:r>
    </w:p>
    <w:p w14:paraId="73364A35" w14:textId="77777777" w:rsidR="00E311B6" w:rsidRPr="00E311B6" w:rsidRDefault="00E311B6" w:rsidP="00E311B6">
      <w:pPr>
        <w:numPr>
          <w:ilvl w:val="0"/>
          <w:numId w:val="3"/>
        </w:numPr>
      </w:pPr>
      <w:r w:rsidRPr="00E311B6">
        <w:rPr>
          <w:b/>
          <w:bCs/>
        </w:rPr>
        <w:t>Nvidia's Role:</w:t>
      </w:r>
      <w:r w:rsidRPr="00E311B6">
        <w:t> While initially focused on gaming, Nvidia released the GeForce 256 in 1999, often credited as the first GPU. Researchers later realized GPUs could accelerate scientific computations. Nvidia leaned into this with CUDA (Compute Unified Device Architecture), a platform allowing developers to use GPUs for general-purpose computing. This was crucial for the ML revolution, especially highlighted by AlexNet's success in 2012, leading to significant growth for companies like Nvidia.</w:t>
      </w:r>
    </w:p>
    <w:p w14:paraId="04C9D196" w14:textId="77777777" w:rsidR="00E311B6" w:rsidRPr="00E311B6" w:rsidRDefault="00E311B6" w:rsidP="00E311B6">
      <w:pPr>
        <w:numPr>
          <w:ilvl w:val="0"/>
          <w:numId w:val="3"/>
        </w:numPr>
      </w:pPr>
      <w:r w:rsidRPr="00E311B6">
        <w:rPr>
          <w:b/>
          <w:bCs/>
        </w:rPr>
        <w:t>Modern GPUs:</w:t>
      </w:r>
      <w:r w:rsidRPr="00E311B6">
        <w:t> Today's high-end GPUs (like the Nvidia Tesla V100 mentioned, released in 2017) are developed specifically with ML workloads in mind. They often include specialized components like </w:t>
      </w:r>
      <w:r w:rsidRPr="00E311B6">
        <w:rPr>
          <w:b/>
          <w:bCs/>
        </w:rPr>
        <w:t>Tensor Cores</w:t>
      </w:r>
      <w:r w:rsidRPr="00E311B6">
        <w:t>, which are explicitly designed to accelerate the matrix multiplication operations fundamental to deep learning.</w:t>
      </w:r>
    </w:p>
    <w:p w14:paraId="4D7A248F" w14:textId="77777777" w:rsidR="00E311B6" w:rsidRPr="00E311B6" w:rsidRDefault="00E311B6" w:rsidP="00E311B6">
      <w:r w:rsidRPr="00E311B6">
        <w:t>Specialized AI Accelerators</w:t>
      </w:r>
    </w:p>
    <w:p w14:paraId="61D95D36" w14:textId="77777777" w:rsidR="00E311B6" w:rsidRPr="00E311B6" w:rsidRDefault="00E311B6" w:rsidP="00E311B6">
      <w:r w:rsidRPr="00E311B6">
        <w:t>Recognizing the demand, other specialized hardware has emerged:</w:t>
      </w:r>
    </w:p>
    <w:p w14:paraId="6AD9C398" w14:textId="77777777" w:rsidR="00E311B6" w:rsidRPr="00E311B6" w:rsidRDefault="00E311B6" w:rsidP="00E311B6">
      <w:pPr>
        <w:numPr>
          <w:ilvl w:val="0"/>
          <w:numId w:val="4"/>
        </w:numPr>
      </w:pPr>
      <w:r w:rsidRPr="00E311B6">
        <w:rPr>
          <w:b/>
          <w:bCs/>
        </w:rPr>
        <w:t>Google Tensor Processing Unit (TPU) - 2016:</w:t>
      </w:r>
    </w:p>
    <w:p w14:paraId="3F319C66" w14:textId="77777777" w:rsidR="00E311B6" w:rsidRPr="00E311B6" w:rsidRDefault="00E311B6" w:rsidP="00E311B6">
      <w:pPr>
        <w:numPr>
          <w:ilvl w:val="1"/>
          <w:numId w:val="4"/>
        </w:numPr>
      </w:pPr>
      <w:r w:rsidRPr="00E311B6">
        <w:lastRenderedPageBreak/>
        <w:t>Custom-designed hardware (ASIC) by Google specifically to accelerate neural network computations using the TensorFlow framework.</w:t>
      </w:r>
    </w:p>
    <w:p w14:paraId="6D49CA65" w14:textId="77777777" w:rsidR="00E311B6" w:rsidRPr="00E311B6" w:rsidRDefault="00E311B6" w:rsidP="00E311B6">
      <w:pPr>
        <w:numPr>
          <w:ilvl w:val="1"/>
          <w:numId w:val="4"/>
        </w:numPr>
      </w:pPr>
      <w:r w:rsidRPr="00E311B6">
        <w:t>Powers many Google services (Search, Street View, Photos, Translate), making them run faster and more cost-effectively.</w:t>
      </w:r>
    </w:p>
    <w:p w14:paraId="42E6809F" w14:textId="77777777" w:rsidR="00E311B6" w:rsidRPr="00E311B6" w:rsidRDefault="00E311B6" w:rsidP="00E311B6">
      <w:pPr>
        <w:numPr>
          <w:ilvl w:val="1"/>
          <w:numId w:val="4"/>
        </w:numPr>
      </w:pPr>
      <w:r w:rsidRPr="00E311B6">
        <w:t>Optimized heavily for matrix multiplications, additions, and activation functions common in CNNs.</w:t>
      </w:r>
    </w:p>
    <w:p w14:paraId="1FE13E63" w14:textId="77777777" w:rsidR="00E311B6" w:rsidRPr="00E311B6" w:rsidRDefault="00E311B6" w:rsidP="00E311B6">
      <w:pPr>
        <w:numPr>
          <w:ilvl w:val="1"/>
          <w:numId w:val="4"/>
        </w:numPr>
      </w:pPr>
      <w:r w:rsidRPr="00E311B6">
        <w:t>Can be significantly faster and more power-efficient than general-purpose GPUs for specific ML tasks because they are less specialized and don't need to handle graphics or other computations.</w:t>
      </w:r>
    </w:p>
    <w:p w14:paraId="1F2321A7" w14:textId="77777777" w:rsidR="00E311B6" w:rsidRPr="00E311B6" w:rsidRDefault="00E311B6" w:rsidP="00E311B6">
      <w:pPr>
        <w:numPr>
          <w:ilvl w:val="0"/>
          <w:numId w:val="4"/>
        </w:numPr>
      </w:pPr>
      <w:r w:rsidRPr="00E311B6">
        <w:rPr>
          <w:b/>
          <w:bCs/>
        </w:rPr>
        <w:t>Intel - Nervana Neural Processor - 2017:</w:t>
      </w:r>
    </w:p>
    <w:p w14:paraId="21CEB44C" w14:textId="77777777" w:rsidR="00E311B6" w:rsidRPr="00E311B6" w:rsidRDefault="00E311B6" w:rsidP="00E311B6">
      <w:pPr>
        <w:numPr>
          <w:ilvl w:val="1"/>
          <w:numId w:val="4"/>
        </w:numPr>
      </w:pPr>
      <w:r w:rsidRPr="00E311B6">
        <w:t>Intel's entry into specialized AI hardware, also designed to accelerate deep learning training and inference.</w:t>
      </w:r>
    </w:p>
    <w:p w14:paraId="11E79D08" w14:textId="77777777" w:rsidR="00E311B6" w:rsidRPr="00E311B6" w:rsidRDefault="00E311B6" w:rsidP="00E311B6">
      <w:pPr>
        <w:numPr>
          <w:ilvl w:val="1"/>
          <w:numId w:val="4"/>
        </w:numPr>
      </w:pPr>
      <w:r w:rsidRPr="00E311B6">
        <w:t>Similar in goal to TPUs, focusing on core operations like matrix multiplications and convolutions.</w:t>
      </w:r>
    </w:p>
    <w:p w14:paraId="7D7FF213" w14:textId="77777777" w:rsidR="00E311B6" w:rsidRPr="00E311B6" w:rsidRDefault="00E311B6" w:rsidP="00E311B6">
      <w:r w:rsidRPr="00E311B6">
        <w:t>GPUs in Cloud Computing</w:t>
      </w:r>
    </w:p>
    <w:p w14:paraId="3076CF9E" w14:textId="77777777" w:rsidR="00E311B6" w:rsidRPr="00E311B6" w:rsidRDefault="00E311B6" w:rsidP="00E311B6">
      <w:pPr>
        <w:numPr>
          <w:ilvl w:val="0"/>
          <w:numId w:val="5"/>
        </w:numPr>
      </w:pPr>
      <w:r w:rsidRPr="00E311B6">
        <w:rPr>
          <w:b/>
          <w:bCs/>
        </w:rPr>
        <w:t>Accessibility:</w:t>
      </w:r>
      <w:r w:rsidRPr="00E311B6">
        <w:t> Training large ML models often requires significant computational resources (many powerful GPUs) that can be expensive to purchase and maintain.</w:t>
      </w:r>
    </w:p>
    <w:p w14:paraId="5907BF08" w14:textId="77777777" w:rsidR="00E311B6" w:rsidRPr="00E311B6" w:rsidRDefault="00E311B6" w:rsidP="00E311B6">
      <w:pPr>
        <w:numPr>
          <w:ilvl w:val="0"/>
          <w:numId w:val="5"/>
        </w:numPr>
      </w:pPr>
      <w:r w:rsidRPr="00E311B6">
        <w:rPr>
          <w:b/>
          <w:bCs/>
        </w:rPr>
        <w:t>Renting GPUs:</w:t>
      </w:r>
      <w:r w:rsidRPr="00E311B6">
        <w:t> Cloud computing platforms (like Google Cloud, AWS, Microsoft Azure) allow users to rent access to powerful GPUs (and TPUs on Google Cloud) on demand.</w:t>
      </w:r>
    </w:p>
    <w:p w14:paraId="19387F8F" w14:textId="77777777" w:rsidR="00E311B6" w:rsidRPr="00E311B6" w:rsidRDefault="00E311B6" w:rsidP="00E311B6">
      <w:pPr>
        <w:numPr>
          <w:ilvl w:val="0"/>
          <w:numId w:val="5"/>
        </w:numPr>
      </w:pPr>
      <w:r w:rsidRPr="00E311B6">
        <w:rPr>
          <w:b/>
          <w:bCs/>
        </w:rPr>
        <w:t>Benefits:</w:t>
      </w:r>
      <w:r w:rsidRPr="00E311B6">
        <w:t> This is often more cost-effective than buying hardware, provides scalability (use more GPUs when needed), and makes powerful ML accessible to more researchers and developers.</w:t>
      </w:r>
    </w:p>
    <w:p w14:paraId="278248C6" w14:textId="77777777" w:rsidR="00E311B6" w:rsidRPr="00E311B6" w:rsidRDefault="00E311B6" w:rsidP="00E311B6">
      <w:pPr>
        <w:numPr>
          <w:ilvl w:val="0"/>
          <w:numId w:val="5"/>
        </w:numPr>
      </w:pPr>
      <w:r w:rsidRPr="00E311B6">
        <w:rPr>
          <w:b/>
          <w:bCs/>
        </w:rPr>
        <w:t>Example:</w:t>
      </w:r>
      <w:r w:rsidRPr="00E311B6">
        <w:t> Google Colaboratory (Colab) offers free (with limitations) access to GPUs, making it a popular platform for learning and experimenting with ML.</w:t>
      </w:r>
    </w:p>
    <w:p w14:paraId="4C2E93C5" w14:textId="77777777" w:rsidR="00E311B6" w:rsidRPr="00E311B6" w:rsidRDefault="00E311B6" w:rsidP="00E311B6">
      <w:r w:rsidRPr="00E311B6">
        <w:pict w14:anchorId="2A521951">
          <v:rect id="_x0000_i1038" style="width:0;height:1.5pt" o:hralign="center" o:hrstd="t" o:hrnoshade="t" o:hr="t" fillcolor="#e0e0e0" stroked="f"/>
        </w:pict>
      </w:r>
    </w:p>
    <w:p w14:paraId="31E7BD1E" w14:textId="77777777" w:rsidR="00E311B6" w:rsidRPr="00E311B6" w:rsidRDefault="00E311B6" w:rsidP="00E311B6">
      <w:r w:rsidRPr="00E311B6">
        <w:t>This hardware evolution, particularly the shift towards parallel processing with GPUs and specialized accelerators, has been a critical enabler for the progress and widespread application of modern Machine Learning.</w:t>
      </w:r>
    </w:p>
    <w:p w14:paraId="740EDF1F" w14:textId="77777777" w:rsidR="00E311B6" w:rsidRDefault="00E311B6"/>
    <w:sectPr w:rsidR="00E311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355FB"/>
    <w:multiLevelType w:val="multilevel"/>
    <w:tmpl w:val="6F2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75C25"/>
    <w:multiLevelType w:val="multilevel"/>
    <w:tmpl w:val="7ECE3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E569CC"/>
    <w:multiLevelType w:val="multilevel"/>
    <w:tmpl w:val="E6284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70BE2"/>
    <w:multiLevelType w:val="multilevel"/>
    <w:tmpl w:val="1F962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613D0"/>
    <w:multiLevelType w:val="multilevel"/>
    <w:tmpl w:val="71E24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447550">
    <w:abstractNumId w:val="1"/>
  </w:num>
  <w:num w:numId="2" w16cid:durableId="1938518406">
    <w:abstractNumId w:val="3"/>
  </w:num>
  <w:num w:numId="3" w16cid:durableId="1454903051">
    <w:abstractNumId w:val="4"/>
  </w:num>
  <w:num w:numId="4" w16cid:durableId="512376255">
    <w:abstractNumId w:val="2"/>
  </w:num>
  <w:num w:numId="5" w16cid:durableId="41039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B6"/>
    <w:rsid w:val="00E311B6"/>
    <w:rsid w:val="00EA32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989C"/>
  <w15:chartTrackingRefBased/>
  <w15:docId w15:val="{DF69C87A-DBDE-45EB-911E-9F4DC669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B6"/>
    <w:rPr>
      <w:rFonts w:eastAsiaTheme="majorEastAsia" w:cstheme="majorBidi"/>
      <w:color w:val="272727" w:themeColor="text1" w:themeTint="D8"/>
    </w:rPr>
  </w:style>
  <w:style w:type="paragraph" w:styleId="Title">
    <w:name w:val="Title"/>
    <w:basedOn w:val="Normal"/>
    <w:next w:val="Normal"/>
    <w:link w:val="TitleChar"/>
    <w:uiPriority w:val="10"/>
    <w:qFormat/>
    <w:rsid w:val="00E3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B6"/>
    <w:pPr>
      <w:spacing w:before="160"/>
      <w:jc w:val="center"/>
    </w:pPr>
    <w:rPr>
      <w:i/>
      <w:iCs/>
      <w:color w:val="404040" w:themeColor="text1" w:themeTint="BF"/>
    </w:rPr>
  </w:style>
  <w:style w:type="character" w:customStyle="1" w:styleId="QuoteChar">
    <w:name w:val="Quote Char"/>
    <w:basedOn w:val="DefaultParagraphFont"/>
    <w:link w:val="Quote"/>
    <w:uiPriority w:val="29"/>
    <w:rsid w:val="00E311B6"/>
    <w:rPr>
      <w:i/>
      <w:iCs/>
      <w:color w:val="404040" w:themeColor="text1" w:themeTint="BF"/>
    </w:rPr>
  </w:style>
  <w:style w:type="paragraph" w:styleId="ListParagraph">
    <w:name w:val="List Paragraph"/>
    <w:basedOn w:val="Normal"/>
    <w:uiPriority w:val="34"/>
    <w:qFormat/>
    <w:rsid w:val="00E311B6"/>
    <w:pPr>
      <w:ind w:left="720"/>
      <w:contextualSpacing/>
    </w:pPr>
  </w:style>
  <w:style w:type="character" w:styleId="IntenseEmphasis">
    <w:name w:val="Intense Emphasis"/>
    <w:basedOn w:val="DefaultParagraphFont"/>
    <w:uiPriority w:val="21"/>
    <w:qFormat/>
    <w:rsid w:val="00E311B6"/>
    <w:rPr>
      <w:i/>
      <w:iCs/>
      <w:color w:val="0F4761" w:themeColor="accent1" w:themeShade="BF"/>
    </w:rPr>
  </w:style>
  <w:style w:type="paragraph" w:styleId="IntenseQuote">
    <w:name w:val="Intense Quote"/>
    <w:basedOn w:val="Normal"/>
    <w:next w:val="Normal"/>
    <w:link w:val="IntenseQuoteChar"/>
    <w:uiPriority w:val="30"/>
    <w:qFormat/>
    <w:rsid w:val="00E3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1B6"/>
    <w:rPr>
      <w:i/>
      <w:iCs/>
      <w:color w:val="0F4761" w:themeColor="accent1" w:themeShade="BF"/>
    </w:rPr>
  </w:style>
  <w:style w:type="character" w:styleId="IntenseReference">
    <w:name w:val="Intense Reference"/>
    <w:basedOn w:val="DefaultParagraphFont"/>
    <w:uiPriority w:val="32"/>
    <w:qFormat/>
    <w:rsid w:val="00E311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5312">
      <w:bodyDiv w:val="1"/>
      <w:marLeft w:val="0"/>
      <w:marRight w:val="0"/>
      <w:marTop w:val="0"/>
      <w:marBottom w:val="0"/>
      <w:divBdr>
        <w:top w:val="none" w:sz="0" w:space="0" w:color="auto"/>
        <w:left w:val="none" w:sz="0" w:space="0" w:color="auto"/>
        <w:bottom w:val="none" w:sz="0" w:space="0" w:color="auto"/>
        <w:right w:val="none" w:sz="0" w:space="0" w:color="auto"/>
      </w:divBdr>
    </w:div>
    <w:div w:id="4008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2025-09-08T10:08:00Z</dcterms:created>
  <dcterms:modified xsi:type="dcterms:W3CDTF">2025-09-08T10:08:00Z</dcterms:modified>
</cp:coreProperties>
</file>