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21A36" w14:textId="77777777" w:rsidR="00592C35" w:rsidRPr="00E90BC5" w:rsidRDefault="00592C35" w:rsidP="00592C35">
      <w:pPr>
        <w:spacing w:line="360" w:lineRule="auto"/>
        <w:jc w:val="center"/>
        <w:rPr>
          <w:szCs w:val="28"/>
          <w:lang w:val="uk-UA"/>
        </w:rPr>
      </w:pPr>
      <w:r w:rsidRPr="00E90BC5">
        <w:rPr>
          <w:szCs w:val="28"/>
          <w:lang w:val="uk-UA"/>
        </w:rPr>
        <w:t>Національний технічний університет України</w:t>
      </w:r>
    </w:p>
    <w:p w14:paraId="419441E3" w14:textId="77777777" w:rsidR="00592C35" w:rsidRPr="00E90BC5" w:rsidRDefault="00592C35" w:rsidP="00592C35">
      <w:pPr>
        <w:spacing w:line="360" w:lineRule="auto"/>
        <w:jc w:val="center"/>
        <w:rPr>
          <w:szCs w:val="28"/>
          <w:lang w:val="uk-UA"/>
        </w:rPr>
      </w:pPr>
      <w:r w:rsidRPr="00E90BC5">
        <w:rPr>
          <w:szCs w:val="28"/>
          <w:lang w:val="uk-UA"/>
        </w:rPr>
        <w:t>«Київський політехнічний інститут імені Ігоря Сікорського»</w:t>
      </w:r>
    </w:p>
    <w:p w14:paraId="6FB08B1C" w14:textId="77777777" w:rsidR="00592C35" w:rsidRPr="00E90BC5" w:rsidRDefault="00592C35" w:rsidP="00592C35">
      <w:pPr>
        <w:spacing w:line="360" w:lineRule="auto"/>
        <w:jc w:val="center"/>
        <w:rPr>
          <w:szCs w:val="28"/>
          <w:lang w:val="uk-UA"/>
        </w:rPr>
      </w:pPr>
      <w:r w:rsidRPr="00E90BC5">
        <w:rPr>
          <w:szCs w:val="28"/>
          <w:lang w:val="uk-UA"/>
        </w:rPr>
        <w:t>Факультет інформатики та обчислювальної техніки</w:t>
      </w:r>
    </w:p>
    <w:p w14:paraId="62D5B5B8" w14:textId="77777777" w:rsidR="00592C35" w:rsidRPr="00E90BC5" w:rsidRDefault="00592C35" w:rsidP="00592C35">
      <w:pPr>
        <w:spacing w:line="360" w:lineRule="auto"/>
        <w:jc w:val="center"/>
        <w:rPr>
          <w:szCs w:val="28"/>
          <w:lang w:val="uk-UA"/>
        </w:rPr>
      </w:pPr>
      <w:r w:rsidRPr="00E90BC5">
        <w:rPr>
          <w:szCs w:val="28"/>
          <w:lang w:val="uk-UA"/>
        </w:rPr>
        <w:t xml:space="preserve">Кафедра </w:t>
      </w:r>
      <w:r>
        <w:rPr>
          <w:szCs w:val="28"/>
          <w:lang w:val="uk-UA"/>
        </w:rPr>
        <w:t>інформаційних систем та технологій</w:t>
      </w:r>
    </w:p>
    <w:p w14:paraId="3BA93A1F" w14:textId="77777777" w:rsidR="00592C35" w:rsidRPr="00E90BC5" w:rsidRDefault="00592C35" w:rsidP="00592C35">
      <w:pPr>
        <w:spacing w:line="360" w:lineRule="auto"/>
        <w:jc w:val="center"/>
        <w:rPr>
          <w:szCs w:val="28"/>
          <w:lang w:val="uk-UA"/>
        </w:rPr>
      </w:pPr>
    </w:p>
    <w:p w14:paraId="66278EC7" w14:textId="77777777" w:rsidR="00592C35" w:rsidRPr="00E90BC5" w:rsidRDefault="00592C35" w:rsidP="00592C35">
      <w:pPr>
        <w:spacing w:line="360" w:lineRule="auto"/>
        <w:jc w:val="center"/>
        <w:rPr>
          <w:szCs w:val="28"/>
          <w:lang w:val="uk-UA"/>
        </w:rPr>
      </w:pPr>
    </w:p>
    <w:p w14:paraId="169D4821" w14:textId="77777777" w:rsidR="00592C35" w:rsidRPr="00E90BC5" w:rsidRDefault="00592C35" w:rsidP="00592C35">
      <w:pPr>
        <w:spacing w:line="360" w:lineRule="auto"/>
        <w:jc w:val="center"/>
        <w:rPr>
          <w:szCs w:val="28"/>
          <w:lang w:val="uk-UA"/>
        </w:rPr>
      </w:pPr>
    </w:p>
    <w:p w14:paraId="2AE4D9AE" w14:textId="77777777" w:rsidR="00592C35" w:rsidRPr="00E90BC5" w:rsidRDefault="00592C35" w:rsidP="00592C35">
      <w:pPr>
        <w:spacing w:line="360" w:lineRule="auto"/>
        <w:jc w:val="center"/>
        <w:rPr>
          <w:szCs w:val="28"/>
          <w:lang w:val="uk-UA"/>
        </w:rPr>
      </w:pPr>
    </w:p>
    <w:p w14:paraId="287FAAD3" w14:textId="77777777" w:rsidR="00592C35" w:rsidRPr="00E90BC5" w:rsidRDefault="00592C35" w:rsidP="00592C35">
      <w:pPr>
        <w:spacing w:line="360" w:lineRule="auto"/>
        <w:jc w:val="center"/>
        <w:rPr>
          <w:szCs w:val="28"/>
          <w:lang w:val="uk-UA"/>
        </w:rPr>
      </w:pPr>
    </w:p>
    <w:p w14:paraId="44C9267C" w14:textId="77777777" w:rsidR="00592C35" w:rsidRPr="00E90BC5" w:rsidRDefault="00592C35" w:rsidP="00592C35">
      <w:pPr>
        <w:spacing w:line="360" w:lineRule="auto"/>
        <w:jc w:val="center"/>
        <w:rPr>
          <w:szCs w:val="28"/>
          <w:lang w:val="uk-UA"/>
        </w:rPr>
      </w:pPr>
    </w:p>
    <w:p w14:paraId="73D647F9" w14:textId="01737FD6" w:rsidR="00592C35" w:rsidRPr="000947B9" w:rsidRDefault="00592C35" w:rsidP="00592C35">
      <w:pPr>
        <w:pStyle w:val="Heading1"/>
        <w:rPr>
          <w:lang w:val="ru-RU"/>
        </w:rPr>
      </w:pPr>
      <w:r>
        <w:rPr>
          <w:lang w:val="ru-RU"/>
        </w:rPr>
        <w:t>Лабораторна робота № 2</w:t>
      </w:r>
    </w:p>
    <w:p w14:paraId="7E940EFE" w14:textId="635D45A0" w:rsidR="00592C35" w:rsidRPr="00E90BC5" w:rsidRDefault="00592C35" w:rsidP="00592C35">
      <w:pPr>
        <w:spacing w:line="360" w:lineRule="auto"/>
        <w:jc w:val="center"/>
        <w:rPr>
          <w:szCs w:val="28"/>
          <w:lang w:val="uk-UA"/>
        </w:rPr>
      </w:pPr>
      <w:r w:rsidRPr="00E90BC5">
        <w:rPr>
          <w:szCs w:val="28"/>
          <w:lang w:val="uk-UA"/>
        </w:rPr>
        <w:t>з дисципліни «</w:t>
      </w:r>
      <w:r w:rsidR="00C86689" w:rsidRPr="00C86689">
        <w:rPr>
          <w:szCs w:val="28"/>
        </w:rPr>
        <w:t xml:space="preserve">Основи розробки розподіленого програмного забезпечення мовою </w:t>
      </w:r>
      <w:r w:rsidR="00C86689" w:rsidRPr="00C86689">
        <w:rPr>
          <w:szCs w:val="28"/>
          <w:lang w:val="en-US"/>
        </w:rPr>
        <w:t>С++</w:t>
      </w:r>
      <w:r w:rsidRPr="00E90BC5">
        <w:rPr>
          <w:szCs w:val="28"/>
          <w:lang w:val="uk-UA"/>
        </w:rPr>
        <w:t>»</w:t>
      </w:r>
    </w:p>
    <w:p w14:paraId="11102A13" w14:textId="1FB1BFAB" w:rsidR="00592C35" w:rsidRPr="00E90BC5" w:rsidRDefault="00592C35" w:rsidP="00592C35">
      <w:pPr>
        <w:spacing w:line="360" w:lineRule="auto"/>
        <w:ind w:firstLine="567"/>
        <w:jc w:val="center"/>
        <w:rPr>
          <w:rFonts w:eastAsia="Arial Unicode MS"/>
          <w:szCs w:val="28"/>
          <w:lang w:val="uk-UA"/>
        </w:rPr>
      </w:pPr>
      <w:r>
        <w:rPr>
          <w:szCs w:val="28"/>
          <w:lang w:val="uk-UA"/>
        </w:rPr>
        <w:t>Тема: «Графічний інтерфейс користувача»</w:t>
      </w:r>
    </w:p>
    <w:p w14:paraId="342AE1DC" w14:textId="77777777" w:rsidR="00592C35" w:rsidRPr="00E90BC5" w:rsidRDefault="00592C35" w:rsidP="00592C35">
      <w:pPr>
        <w:spacing w:line="360" w:lineRule="auto"/>
        <w:jc w:val="center"/>
        <w:rPr>
          <w:szCs w:val="28"/>
          <w:lang w:val="uk-UA"/>
        </w:rPr>
      </w:pPr>
    </w:p>
    <w:p w14:paraId="6C278F48" w14:textId="77777777" w:rsidR="00592C35" w:rsidRPr="00E90BC5" w:rsidRDefault="00592C35" w:rsidP="00592C35">
      <w:pPr>
        <w:spacing w:line="360" w:lineRule="auto"/>
        <w:jc w:val="center"/>
        <w:rPr>
          <w:szCs w:val="28"/>
          <w:lang w:val="uk-UA"/>
        </w:rPr>
      </w:pPr>
    </w:p>
    <w:p w14:paraId="44B0BF9B" w14:textId="77777777" w:rsidR="00592C35" w:rsidRPr="00E90BC5" w:rsidRDefault="00592C35" w:rsidP="00592C35">
      <w:pPr>
        <w:spacing w:line="360" w:lineRule="auto"/>
        <w:jc w:val="center"/>
        <w:rPr>
          <w:b/>
          <w:szCs w:val="28"/>
          <w:lang w:val="uk-UA"/>
        </w:rPr>
      </w:pPr>
    </w:p>
    <w:p w14:paraId="4BB3804A" w14:textId="77777777" w:rsidR="00592C35" w:rsidRPr="00E90BC5" w:rsidRDefault="00592C35" w:rsidP="00592C35">
      <w:pPr>
        <w:spacing w:line="360" w:lineRule="auto"/>
        <w:jc w:val="center"/>
        <w:rPr>
          <w:b/>
          <w:szCs w:val="28"/>
          <w:lang w:val="uk-UA"/>
        </w:rPr>
      </w:pPr>
    </w:p>
    <w:p w14:paraId="404D6EB3" w14:textId="77777777" w:rsidR="00592C35" w:rsidRPr="00E90BC5" w:rsidRDefault="00592C35" w:rsidP="00592C35">
      <w:pPr>
        <w:spacing w:line="360" w:lineRule="auto"/>
        <w:jc w:val="center"/>
        <w:rPr>
          <w:b/>
          <w:szCs w:val="28"/>
          <w:lang w:val="uk-UA"/>
        </w:rPr>
      </w:pPr>
    </w:p>
    <w:tbl>
      <w:tblPr>
        <w:tblW w:w="0" w:type="auto"/>
        <w:tblLook w:val="04A0" w:firstRow="1" w:lastRow="0" w:firstColumn="1" w:lastColumn="0" w:noHBand="0" w:noVBand="1"/>
      </w:tblPr>
      <w:tblGrid>
        <w:gridCol w:w="5778"/>
        <w:gridCol w:w="3793"/>
      </w:tblGrid>
      <w:tr w:rsidR="00592C35" w:rsidRPr="00E90BC5" w14:paraId="508A267B" w14:textId="77777777" w:rsidTr="00704122">
        <w:tc>
          <w:tcPr>
            <w:tcW w:w="5778" w:type="dxa"/>
          </w:tcPr>
          <w:p w14:paraId="759C9E5E" w14:textId="77777777" w:rsidR="00592C35" w:rsidRPr="00E90BC5" w:rsidRDefault="00592C35" w:rsidP="00704122">
            <w:pPr>
              <w:spacing w:line="360" w:lineRule="auto"/>
              <w:rPr>
                <w:szCs w:val="28"/>
                <w:lang w:val="uk-UA"/>
              </w:rPr>
            </w:pPr>
            <w:r w:rsidRPr="00E90BC5">
              <w:rPr>
                <w:szCs w:val="28"/>
                <w:lang w:val="uk-UA"/>
              </w:rPr>
              <w:t>Виконав:</w:t>
            </w:r>
          </w:p>
          <w:p w14:paraId="14747815" w14:textId="2ED5E282" w:rsidR="00592C35" w:rsidRPr="00E90BC5" w:rsidRDefault="00592C35" w:rsidP="00704122">
            <w:pPr>
              <w:spacing w:line="360" w:lineRule="auto"/>
              <w:rPr>
                <w:szCs w:val="28"/>
                <w:lang w:val="uk-UA"/>
              </w:rPr>
            </w:pPr>
            <w:r w:rsidRPr="00E90BC5">
              <w:rPr>
                <w:szCs w:val="28"/>
                <w:lang w:val="uk-UA"/>
              </w:rPr>
              <w:t>студент</w:t>
            </w:r>
            <w:r w:rsidR="00CD71DB">
              <w:rPr>
                <w:szCs w:val="28"/>
                <w:lang w:val="uk-UA"/>
              </w:rPr>
              <w:t>и</w:t>
            </w:r>
            <w:r w:rsidRPr="00E90BC5">
              <w:rPr>
                <w:szCs w:val="28"/>
                <w:lang w:val="uk-UA"/>
              </w:rPr>
              <w:t xml:space="preserve"> групи </w:t>
            </w:r>
            <w:r w:rsidR="006356D7">
              <w:rPr>
                <w:szCs w:val="28"/>
                <w:lang w:val="uk-UA"/>
              </w:rPr>
              <w:t>ІС</w:t>
            </w:r>
            <w:r w:rsidRPr="00E90BC5">
              <w:rPr>
                <w:szCs w:val="28"/>
                <w:lang w:val="uk-UA"/>
              </w:rPr>
              <w:t>-</w:t>
            </w:r>
            <w:r w:rsidR="006356D7">
              <w:rPr>
                <w:szCs w:val="28"/>
                <w:lang w:val="uk-UA"/>
              </w:rPr>
              <w:t>41</w:t>
            </w:r>
          </w:p>
          <w:p w14:paraId="532F81E3" w14:textId="0CE73FDA" w:rsidR="00592C35" w:rsidRDefault="006356D7" w:rsidP="00704122">
            <w:pPr>
              <w:spacing w:line="360" w:lineRule="auto"/>
              <w:rPr>
                <w:szCs w:val="28"/>
                <w:lang w:val="uk-UA"/>
              </w:rPr>
            </w:pPr>
            <w:r>
              <w:rPr>
                <w:szCs w:val="28"/>
                <w:lang w:val="uk-UA"/>
              </w:rPr>
              <w:t>Авдєєв Єгор</w:t>
            </w:r>
          </w:p>
          <w:p w14:paraId="1E8952E8" w14:textId="6DD93BAB" w:rsidR="00CD71DB" w:rsidRPr="00E90BC5" w:rsidRDefault="00CD71DB" w:rsidP="00704122">
            <w:pPr>
              <w:spacing w:line="360" w:lineRule="auto"/>
              <w:rPr>
                <w:szCs w:val="28"/>
                <w:lang w:val="uk-UA"/>
              </w:rPr>
            </w:pPr>
            <w:r>
              <w:rPr>
                <w:szCs w:val="28"/>
                <w:lang w:val="uk-UA"/>
              </w:rPr>
              <w:t>Гаврилюк Артем</w:t>
            </w:r>
          </w:p>
          <w:p w14:paraId="1456F196" w14:textId="3FF6491B" w:rsidR="00592C35" w:rsidRPr="00E90BC5" w:rsidRDefault="00592C35" w:rsidP="00704122">
            <w:pPr>
              <w:spacing w:line="360" w:lineRule="auto"/>
              <w:rPr>
                <w:szCs w:val="28"/>
                <w:lang w:val="uk-UA"/>
              </w:rPr>
            </w:pPr>
          </w:p>
        </w:tc>
        <w:tc>
          <w:tcPr>
            <w:tcW w:w="3793" w:type="dxa"/>
          </w:tcPr>
          <w:p w14:paraId="262DF566" w14:textId="03CD2C9B" w:rsidR="00592C35" w:rsidRPr="003103BD" w:rsidRDefault="00592C35" w:rsidP="00704122">
            <w:pPr>
              <w:spacing w:line="360" w:lineRule="auto"/>
              <w:rPr>
                <w:szCs w:val="28"/>
                <w:lang w:val="uk-UA"/>
              </w:rPr>
            </w:pPr>
            <w:r w:rsidRPr="00E90BC5">
              <w:rPr>
                <w:szCs w:val="28"/>
                <w:lang w:val="uk-UA"/>
              </w:rPr>
              <w:t>Перевіри</w:t>
            </w:r>
            <w:r w:rsidR="006356D7">
              <w:rPr>
                <w:szCs w:val="28"/>
                <w:lang w:val="uk-UA"/>
              </w:rPr>
              <w:t>в</w:t>
            </w:r>
            <w:r w:rsidRPr="00E90BC5">
              <w:rPr>
                <w:szCs w:val="28"/>
                <w:lang w:val="uk-UA"/>
              </w:rPr>
              <w:t>:</w:t>
            </w:r>
          </w:p>
          <w:p w14:paraId="21D4A1EC" w14:textId="77777777" w:rsidR="006356D7" w:rsidRPr="006356D7" w:rsidRDefault="006356D7" w:rsidP="006356D7">
            <w:pPr>
              <w:spacing w:line="360" w:lineRule="auto"/>
              <w:rPr>
                <w:szCs w:val="28"/>
              </w:rPr>
            </w:pPr>
            <w:r w:rsidRPr="006356D7">
              <w:rPr>
                <w:szCs w:val="28"/>
              </w:rPr>
              <w:t>Фещенко Кирило Юрійович</w:t>
            </w:r>
          </w:p>
          <w:p w14:paraId="4C2C0A0B" w14:textId="4B94AD99" w:rsidR="00592C35" w:rsidRPr="00E90BC5" w:rsidRDefault="00592C35" w:rsidP="00704122">
            <w:pPr>
              <w:spacing w:line="360" w:lineRule="auto"/>
              <w:rPr>
                <w:szCs w:val="28"/>
                <w:lang w:val="uk-UA"/>
              </w:rPr>
            </w:pPr>
          </w:p>
        </w:tc>
      </w:tr>
    </w:tbl>
    <w:p w14:paraId="5EF31865" w14:textId="665F6806" w:rsidR="00592C35" w:rsidRDefault="00592C35" w:rsidP="00592C35">
      <w:pPr>
        <w:spacing w:line="360" w:lineRule="auto"/>
        <w:jc w:val="center"/>
        <w:rPr>
          <w:b/>
          <w:szCs w:val="28"/>
          <w:lang w:val="uk-UA"/>
        </w:rPr>
      </w:pPr>
    </w:p>
    <w:p w14:paraId="75269880" w14:textId="77777777" w:rsidR="00205958" w:rsidRPr="00E90BC5" w:rsidRDefault="00205958" w:rsidP="00592C35">
      <w:pPr>
        <w:spacing w:line="360" w:lineRule="auto"/>
        <w:jc w:val="center"/>
        <w:rPr>
          <w:b/>
          <w:szCs w:val="28"/>
          <w:lang w:val="uk-UA"/>
        </w:rPr>
      </w:pPr>
    </w:p>
    <w:p w14:paraId="456B3149" w14:textId="77777777" w:rsidR="00592C35" w:rsidRPr="00E90BC5" w:rsidRDefault="00592C35" w:rsidP="00F11873">
      <w:pPr>
        <w:spacing w:line="360" w:lineRule="auto"/>
        <w:rPr>
          <w:b/>
          <w:szCs w:val="28"/>
          <w:lang w:val="uk-UA"/>
        </w:rPr>
      </w:pPr>
    </w:p>
    <w:p w14:paraId="726701B8" w14:textId="77777777" w:rsidR="006648E3" w:rsidRPr="006648E3" w:rsidRDefault="006648E3" w:rsidP="00592C35">
      <w:pPr>
        <w:spacing w:line="360" w:lineRule="auto"/>
        <w:jc w:val="center"/>
        <w:rPr>
          <w:szCs w:val="28"/>
          <w:lang w:val="en-US"/>
        </w:rPr>
      </w:pPr>
    </w:p>
    <w:p w14:paraId="4F5C06CE" w14:textId="60588130" w:rsidR="006356D7" w:rsidRDefault="00592C35" w:rsidP="00592C35">
      <w:pPr>
        <w:spacing w:line="360" w:lineRule="auto"/>
        <w:jc w:val="center"/>
        <w:rPr>
          <w:szCs w:val="28"/>
          <w:lang w:val="uk-UA"/>
        </w:rPr>
      </w:pPr>
      <w:r w:rsidRPr="00E90BC5">
        <w:rPr>
          <w:szCs w:val="28"/>
          <w:lang w:val="uk-UA"/>
        </w:rPr>
        <w:t>Київ 202</w:t>
      </w:r>
      <w:r w:rsidR="00FD218B">
        <w:rPr>
          <w:szCs w:val="28"/>
          <w:lang w:val="uk-UA"/>
        </w:rPr>
        <w:t>6</w:t>
      </w:r>
    </w:p>
    <w:p w14:paraId="70A491BA" w14:textId="5DBE7672" w:rsidR="00F11873" w:rsidRPr="00B435A0" w:rsidRDefault="00F11873" w:rsidP="00B435A0">
      <w:pPr>
        <w:keepNext/>
        <w:pageBreakBefore/>
        <w:spacing w:after="160" w:line="259" w:lineRule="auto"/>
        <w:rPr>
          <w:sz w:val="32"/>
          <w:szCs w:val="32"/>
          <w:lang w:val="uk-UA"/>
        </w:rPr>
      </w:pPr>
      <w:r w:rsidRPr="00B435A0">
        <w:rPr>
          <w:b/>
          <w:sz w:val="32"/>
          <w:szCs w:val="32"/>
          <w:lang w:val="uk-UA"/>
        </w:rPr>
        <w:lastRenderedPageBreak/>
        <w:t>Мета роботи</w:t>
      </w:r>
    </w:p>
    <w:p w14:paraId="15848A6B" w14:textId="3CEE6899" w:rsidR="00F11873" w:rsidRPr="00F11873" w:rsidRDefault="00F11873" w:rsidP="00F11873">
      <w:pPr>
        <w:spacing w:after="160" w:line="276" w:lineRule="auto"/>
        <w:rPr>
          <w:szCs w:val="28"/>
          <w:lang w:val="uk-UA"/>
        </w:rPr>
      </w:pPr>
      <w:r>
        <w:rPr>
          <w:szCs w:val="28"/>
          <w:lang w:val="uk-UA"/>
        </w:rPr>
        <w:t>Ознайомитися з основами графічного інтерфейсу користувача та принципами відображення графіки на растровому екрані. Набути практичних навичок використання Win32 API і GDI для побудови графіків функцій та обробки подій віконного додатка мовою C++.</w:t>
      </w:r>
    </w:p>
    <w:p w14:paraId="5838D05E" w14:textId="77777777" w:rsidR="00F11873" w:rsidRPr="00B435A0" w:rsidRDefault="00F11873" w:rsidP="00B435A0">
      <w:pPr>
        <w:keepNext/>
        <w:spacing w:after="160" w:line="259" w:lineRule="auto"/>
        <w:rPr>
          <w:sz w:val="32"/>
          <w:szCs w:val="32"/>
          <w:lang w:val="uk-UA"/>
        </w:rPr>
      </w:pPr>
      <w:r w:rsidRPr="00B435A0">
        <w:rPr>
          <w:b/>
          <w:sz w:val="32"/>
          <w:szCs w:val="32"/>
          <w:lang w:val="uk-UA"/>
        </w:rPr>
        <w:t>Завдання роботи</w:t>
      </w:r>
    </w:p>
    <w:p w14:paraId="169E9798" w14:textId="77777777" w:rsidR="00F11873" w:rsidRPr="00F11873" w:rsidRDefault="00F11873" w:rsidP="00F11873">
      <w:pPr>
        <w:spacing w:after="160" w:line="276" w:lineRule="auto"/>
        <w:rPr>
          <w:szCs w:val="28"/>
          <w:lang w:val="uk-UA"/>
        </w:rPr>
      </w:pPr>
      <w:r>
        <w:rPr>
          <w:szCs w:val="28"/>
          <w:lang w:val="uk-UA"/>
        </w:rPr>
        <w:t>Вивчити контекст пристрою, графічні примітиви та засоби керування кольорами і шрифтами GDI. Реалізувати вибір функції, обчислення її значень і відображення графіка у клієнтській області вікна. Забезпечити перемальовування після вибору функції та зміни розмірів вікна.</w:t>
      </w:r>
    </w:p>
    <w:p w14:paraId="5D2A55D8" w14:textId="23735BBF" w:rsidR="00F11873" w:rsidRPr="00B435A0" w:rsidRDefault="00F11873" w:rsidP="00B435A0">
      <w:pPr>
        <w:keepNext/>
        <w:spacing w:after="160" w:line="259" w:lineRule="auto"/>
        <w:rPr>
          <w:sz w:val="32"/>
          <w:szCs w:val="32"/>
          <w:lang w:val="en-US"/>
        </w:rPr>
      </w:pPr>
      <w:r w:rsidRPr="00B435A0">
        <w:rPr>
          <w:b/>
          <w:sz w:val="32"/>
          <w:szCs w:val="32"/>
          <w:lang w:val="uk-UA"/>
        </w:rPr>
        <w:t xml:space="preserve">Індивідуальне завдання </w:t>
      </w:r>
      <w:r w:rsidR="00B435A0">
        <w:rPr>
          <w:b/>
          <w:sz w:val="32"/>
          <w:szCs w:val="32"/>
          <w:lang w:val="en-US"/>
        </w:rPr>
        <w:t>(</w:t>
      </w:r>
      <w:r w:rsidRPr="00B435A0">
        <w:rPr>
          <w:b/>
          <w:sz w:val="32"/>
          <w:szCs w:val="32"/>
          <w:lang w:val="uk-UA"/>
        </w:rPr>
        <w:t>Варіант №4</w:t>
      </w:r>
      <w:r w:rsidR="00B435A0">
        <w:rPr>
          <w:b/>
          <w:sz w:val="32"/>
          <w:szCs w:val="32"/>
          <w:lang w:val="en-US"/>
        </w:rPr>
        <w:t>)</w:t>
      </w:r>
    </w:p>
    <w:p w14:paraId="3C2C1F14" w14:textId="77777777" w:rsidR="00F11873" w:rsidRPr="00F11873" w:rsidRDefault="00F11873" w:rsidP="00F11873">
      <w:pPr>
        <w:spacing w:after="160" w:line="276" w:lineRule="auto"/>
        <w:rPr>
          <w:szCs w:val="28"/>
          <w:lang w:val="uk-UA"/>
        </w:rPr>
      </w:pPr>
      <w:r>
        <w:rPr>
          <w:szCs w:val="28"/>
          <w:lang w:val="uk-UA"/>
        </w:rPr>
        <w:t>Написати програму для побудови графіка функції, заданої користувачем. Рівняння задається у вигляді функції, а діапазон зміни аргументу — константою. Програма повинна автоматично визначати масштаб так, щоб усі значення функції поміщались у вікні додатка.</w:t>
      </w:r>
    </w:p>
    <w:p w14:paraId="03B1136B" w14:textId="77777777" w:rsidR="00F11873" w:rsidRPr="00B435A0" w:rsidRDefault="00F11873" w:rsidP="00B435A0">
      <w:pPr>
        <w:keepNext/>
        <w:spacing w:after="160" w:line="259" w:lineRule="auto"/>
        <w:rPr>
          <w:sz w:val="32"/>
          <w:szCs w:val="32"/>
          <w:lang w:val="uk-UA"/>
        </w:rPr>
      </w:pPr>
      <w:r w:rsidRPr="00B435A0">
        <w:rPr>
          <w:b/>
          <w:sz w:val="32"/>
          <w:szCs w:val="32"/>
          <w:lang w:val="uk-UA"/>
        </w:rPr>
        <w:t>Теоретичні відомості</w:t>
      </w:r>
    </w:p>
    <w:p w14:paraId="3B42987C" w14:textId="5C28A8C8" w:rsidR="00F11873" w:rsidRPr="00F11873" w:rsidRDefault="00F11873" w:rsidP="00F11873">
      <w:pPr>
        <w:spacing w:after="160" w:line="276" w:lineRule="auto"/>
        <w:rPr>
          <w:szCs w:val="28"/>
          <w:lang w:val="uk-UA"/>
        </w:rPr>
      </w:pPr>
      <w:r>
        <w:rPr>
          <w:szCs w:val="28"/>
          <w:lang w:val="uk-UA"/>
        </w:rPr>
        <w:t xml:space="preserve">GDI </w:t>
      </w:r>
      <w:r w:rsidR="00B435A0" w:rsidRPr="008D4197">
        <w:rPr>
          <w:szCs w:val="28"/>
        </w:rPr>
        <w:t>–</w:t>
      </w:r>
      <w:r>
        <w:rPr>
          <w:szCs w:val="28"/>
          <w:lang w:val="uk-UA"/>
        </w:rPr>
        <w:t xml:space="preserve"> підсистема Windows для виведення графіки й тексту. Малювання виконується через контекст пристрою HDC, що містить поточні атрибути: перо, пензель, шрифт та інші параметри. У повідомленні WM_PAINT контекст отримують через BeginPaint, а малювання завершують викликом EndPaint.</w:t>
      </w:r>
    </w:p>
    <w:p w14:paraId="04E091C3" w14:textId="26F4F53A" w:rsidR="00F11873" w:rsidRPr="00F11873" w:rsidRDefault="00F11873" w:rsidP="00F11873">
      <w:pPr>
        <w:spacing w:after="160" w:line="276" w:lineRule="auto"/>
        <w:rPr>
          <w:szCs w:val="28"/>
          <w:lang w:val="uk-UA"/>
        </w:rPr>
      </w:pPr>
      <w:r>
        <w:rPr>
          <w:szCs w:val="28"/>
          <w:lang w:val="uk-UA"/>
        </w:rPr>
        <w:t xml:space="preserve">У стандартній системі координат клієнтської області початок розміщений у лівому верхньому куті: вісь X спрямована праворуч, вісь Y </w:t>
      </w:r>
      <w:r w:rsidR="008D4197" w:rsidRPr="008D4197">
        <w:rPr>
          <w:szCs w:val="28"/>
          <w:lang w:val="uk-UA"/>
        </w:rPr>
        <w:t>–</w:t>
      </w:r>
      <w:r>
        <w:rPr>
          <w:szCs w:val="28"/>
          <w:lang w:val="uk-UA"/>
        </w:rPr>
        <w:t xml:space="preserve"> донизу. Тому при перенесенні математичного графіка на екран знак вертикальної координати змінюють. Для осей використовують MoveToEx і LineTo, для графіка </w:t>
      </w:r>
      <w:r w:rsidR="008D4197" w:rsidRPr="004D720E">
        <w:rPr>
          <w:szCs w:val="28"/>
        </w:rPr>
        <w:t>–</w:t>
      </w:r>
      <w:r>
        <w:rPr>
          <w:szCs w:val="28"/>
          <w:lang w:val="uk-UA"/>
        </w:rPr>
        <w:t xml:space="preserve"> Polyline.</w:t>
      </w:r>
    </w:p>
    <w:p w14:paraId="3644889C" w14:textId="77777777" w:rsidR="00F11873" w:rsidRPr="004D720E" w:rsidRDefault="00F11873" w:rsidP="004D720E">
      <w:pPr>
        <w:keepNext/>
        <w:pageBreakBefore/>
        <w:spacing w:after="160" w:line="259" w:lineRule="auto"/>
        <w:rPr>
          <w:sz w:val="32"/>
          <w:szCs w:val="32"/>
          <w:lang w:val="uk-UA"/>
        </w:rPr>
      </w:pPr>
      <w:r w:rsidRPr="004D720E">
        <w:rPr>
          <w:b/>
          <w:sz w:val="32"/>
          <w:szCs w:val="32"/>
          <w:lang w:val="uk-UA"/>
        </w:rPr>
        <w:lastRenderedPageBreak/>
        <w:t>Хід роботи</w:t>
      </w:r>
    </w:p>
    <w:p w14:paraId="7E3986EF" w14:textId="77777777" w:rsidR="00F11873" w:rsidRPr="00F11873" w:rsidRDefault="00F11873" w:rsidP="00F11873">
      <w:pPr>
        <w:spacing w:after="160" w:line="276" w:lineRule="auto"/>
        <w:rPr>
          <w:szCs w:val="28"/>
          <w:lang w:val="uk-UA"/>
        </w:rPr>
      </w:pPr>
      <w:r>
        <w:rPr>
          <w:szCs w:val="28"/>
          <w:lang w:val="uk-UA"/>
        </w:rPr>
        <w:t>У проєкті Lab2 реалізовано віконний додаток C++ із початковими розмірами вікна 600 × 600 пікселів. Діапазон аргументу задано константами xMin = −3 та xMax = 3. Функція func(double x) залежно від selectedFunction обчислює x², sin(x), cos(x) або x.</w:t>
      </w:r>
    </w:p>
    <w:p w14:paraId="7FFA7CDA" w14:textId="77777777" w:rsidR="00F11873" w:rsidRPr="00F11873" w:rsidRDefault="00F11873" w:rsidP="00F11873">
      <w:pPr>
        <w:spacing w:after="160" w:line="276" w:lineRule="auto"/>
        <w:rPr>
          <w:szCs w:val="28"/>
          <w:lang w:val="uk-UA"/>
        </w:rPr>
      </w:pPr>
      <w:r>
        <w:rPr>
          <w:szCs w:val="28"/>
          <w:lang w:val="uk-UA"/>
        </w:rPr>
        <w:t>Під час WM_CREATE створюється список COMBOBOX з чотирма функціями. Повідомлення CBN_SELCHANGE обробляється у WM_COMMAND: програма отримує індекс вибраного елемента, оновлює selectedFunction і викликає InvalidateRect для перемальовування.</w:t>
      </w:r>
    </w:p>
    <w:p w14:paraId="4794A51D" w14:textId="77777777" w:rsidR="00F11873" w:rsidRPr="00F11873" w:rsidRDefault="00F11873" w:rsidP="00F11873">
      <w:pPr>
        <w:spacing w:after="160" w:line="276" w:lineRule="auto"/>
        <w:rPr>
          <w:szCs w:val="28"/>
          <w:lang w:val="uk-UA"/>
        </w:rPr>
      </w:pPr>
      <w:r>
        <w:rPr>
          <w:szCs w:val="28"/>
          <w:lang w:val="uk-UA"/>
        </w:rPr>
        <w:t>У WM_PAINT функція GetClientRect визначає розміри клієнтської області. Область графіка розташована нижче списку: L = 20, R = W − 21, T = 85, B = H − 21. Для кожного горизонтального пікселя обчислюється значення функції. За мінімальним і максимальним значеннями визначається вертикальний масштаб. Функція Polyline з’єднує екранні точки червоною лінією завтовшки 2 пікселі.</w:t>
      </w:r>
    </w:p>
    <w:p w14:paraId="2C8F355C" w14:textId="77777777" w:rsidR="00F11873" w:rsidRPr="004D720E" w:rsidRDefault="00F11873" w:rsidP="004D720E">
      <w:pPr>
        <w:keepNext/>
        <w:spacing w:after="160" w:line="259" w:lineRule="auto"/>
        <w:rPr>
          <w:sz w:val="32"/>
          <w:szCs w:val="32"/>
          <w:lang w:val="uk-UA"/>
        </w:rPr>
      </w:pPr>
      <w:r w:rsidRPr="004D720E">
        <w:rPr>
          <w:b/>
          <w:sz w:val="32"/>
          <w:szCs w:val="32"/>
          <w:lang w:val="uk-UA"/>
        </w:rPr>
        <w:t>Перетворення координат</w:t>
      </w:r>
    </w:p>
    <w:p w14:paraId="0CFECC83" w14:textId="77777777" w:rsidR="00F11873" w:rsidRPr="00F11873" w:rsidRDefault="00F11873" w:rsidP="00F11873">
      <w:pPr>
        <w:spacing w:after="160" w:line="276" w:lineRule="auto"/>
        <w:rPr>
          <w:szCs w:val="28"/>
          <w:lang w:val="uk-UA"/>
        </w:rPr>
      </w:pPr>
      <w:r>
        <w:rPr>
          <w:szCs w:val="28"/>
          <w:lang w:val="uk-UA"/>
        </w:rPr>
        <w:t>Для N = R − L + 1 точок обидві межі діапазону включаються у побудову. Екранні координати обчислюються за формулами:</w:t>
      </w:r>
    </w:p>
    <w:p w14:paraId="25F87903" w14:textId="77777777" w:rsidR="00F11873" w:rsidRPr="00F11873" w:rsidRDefault="00F11873" w:rsidP="00F11873">
      <w:pPr>
        <w:spacing w:after="160" w:line="276" w:lineRule="auto"/>
        <w:rPr>
          <w:szCs w:val="28"/>
          <w:lang w:val="uk-UA"/>
        </w:rPr>
      </w:pPr>
      <w:r>
        <w:rPr>
          <w:szCs w:val="28"/>
          <w:lang w:val="uk-UA"/>
        </w:rPr>
        <w:t>xᵢ = xMin + (xMax − xMin) · i / (N − 1);</w:t>
      </w:r>
    </w:p>
    <w:p w14:paraId="48471D24" w14:textId="77777777" w:rsidR="00F11873" w:rsidRPr="00F11873" w:rsidRDefault="00F11873" w:rsidP="00F11873">
      <w:pPr>
        <w:spacing w:after="160" w:line="276" w:lineRule="auto"/>
        <w:rPr>
          <w:szCs w:val="28"/>
          <w:lang w:val="uk-UA"/>
        </w:rPr>
      </w:pPr>
      <w:r>
        <w:rPr>
          <w:szCs w:val="28"/>
          <w:lang w:val="uk-UA"/>
        </w:rPr>
        <w:t>Xᵢ = L + i;</w:t>
      </w:r>
    </w:p>
    <w:p w14:paraId="6B35B8A1" w14:textId="77777777" w:rsidR="00F11873" w:rsidRPr="00F11873" w:rsidRDefault="00F11873" w:rsidP="00F11873">
      <w:pPr>
        <w:spacing w:after="160" w:line="276" w:lineRule="auto"/>
        <w:rPr>
          <w:szCs w:val="28"/>
          <w:lang w:val="uk-UA"/>
        </w:rPr>
      </w:pPr>
      <w:r>
        <w:rPr>
          <w:szCs w:val="28"/>
          <w:lang w:val="uk-UA"/>
        </w:rPr>
        <w:t>Yᵢ = B − round((func(xᵢ) − yMin) · (B − T) / (yMax − yMin)).</w:t>
      </w:r>
    </w:p>
    <w:p w14:paraId="06F8EE6E" w14:textId="77777777" w:rsidR="00F11873" w:rsidRPr="00F11873" w:rsidRDefault="00F11873" w:rsidP="00F11873">
      <w:pPr>
        <w:spacing w:after="160" w:line="276" w:lineRule="auto"/>
        <w:rPr>
          <w:szCs w:val="28"/>
          <w:lang w:val="uk-UA"/>
        </w:rPr>
      </w:pPr>
      <w:r>
        <w:rPr>
          <w:szCs w:val="28"/>
          <w:lang w:val="uk-UA"/>
        </w:rPr>
        <w:t>Червоне перо створюється через CreatePen і вибирається у контекст через SelectObject. Після побудови попереднє перо відновлюється, а створений об’єкт звільняється через DeleteObject. Обробник WM_SIZE змінює ширину списку, а стилі CS_HREDRAW і CS_VREDRAW забезпечують перемальовування при зміні розмірів вікна.</w:t>
      </w:r>
    </w:p>
    <w:p w14:paraId="16DFA1D8" w14:textId="77777777" w:rsidR="00F11873" w:rsidRPr="00E6226D" w:rsidRDefault="00F11873" w:rsidP="00E6226D">
      <w:pPr>
        <w:keepNext/>
        <w:pageBreakBefore/>
        <w:spacing w:after="160" w:line="259" w:lineRule="auto"/>
        <w:rPr>
          <w:sz w:val="32"/>
          <w:szCs w:val="32"/>
          <w:lang w:val="uk-UA"/>
        </w:rPr>
      </w:pPr>
      <w:r w:rsidRPr="00E6226D">
        <w:rPr>
          <w:b/>
          <w:sz w:val="32"/>
          <w:szCs w:val="32"/>
          <w:lang w:val="uk-UA"/>
        </w:rPr>
        <w:lastRenderedPageBreak/>
        <w:t>Автоматичне масштабування</w:t>
      </w:r>
    </w:p>
    <w:p w14:paraId="1C509192" w14:textId="4A3CAF28" w:rsidR="00F11873" w:rsidRPr="00B435A0" w:rsidRDefault="00F11873" w:rsidP="00F11873">
      <w:pPr>
        <w:spacing w:after="160" w:line="276" w:lineRule="auto"/>
        <w:rPr>
          <w:szCs w:val="28"/>
        </w:rPr>
      </w:pPr>
      <w:r>
        <w:rPr>
          <w:szCs w:val="28"/>
          <w:lang w:val="uk-UA"/>
        </w:rPr>
        <w:t>Значення функції попередньо зберігаються у масиві. Межі yMin і yMax визначаються за обчисленими значеннями з включенням нуля, щоб відображати горизонтальну вісь.</w:t>
      </w:r>
    </w:p>
    <w:p w14:paraId="59ED470F" w14:textId="6CB94B50" w:rsidR="00F11873" w:rsidRPr="00B435A0" w:rsidRDefault="006648E3" w:rsidP="00F11873">
      <w:pPr>
        <w:spacing w:after="160" w:line="276" w:lineRule="auto"/>
        <w:rPr>
          <w:szCs w:val="28"/>
        </w:rPr>
      </w:pPr>
      <w:r>
        <w:rPr>
          <w:noProof/>
        </w:rPr>
        <w:drawing>
          <wp:anchor distT="0" distB="0" distL="114300" distR="114300" simplePos="0" relativeHeight="251659264" behindDoc="0" locked="0" layoutInCell="1" allowOverlap="1" wp14:anchorId="7F48CBDE" wp14:editId="1B8B27F6">
            <wp:simplePos x="0" y="0"/>
            <wp:positionH relativeFrom="margin">
              <wp:align>center</wp:align>
            </wp:positionH>
            <wp:positionV relativeFrom="paragraph">
              <wp:posOffset>1069097</wp:posOffset>
            </wp:positionV>
            <wp:extent cx="3413760" cy="344106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3760" cy="3441065"/>
                    </a:xfrm>
                    <a:prstGeom prst="rect">
                      <a:avLst/>
                    </a:prstGeom>
                  </pic:spPr>
                </pic:pic>
              </a:graphicData>
            </a:graphic>
            <wp14:sizeRelH relativeFrom="margin">
              <wp14:pctWidth>0</wp14:pctWidth>
            </wp14:sizeRelH>
            <wp14:sizeRelV relativeFrom="margin">
              <wp14:pctHeight>0</wp14:pctHeight>
            </wp14:sizeRelV>
          </wp:anchor>
        </w:drawing>
      </w:r>
      <w:r w:rsidR="00F11873">
        <w:rPr>
          <w:szCs w:val="28"/>
          <w:lang w:val="uk-UA"/>
        </w:rPr>
        <w:t>Для нульового вертикального діапазону використовується запас 1, що запобігає діленню на нуль. Якщо вікно згорнуте або занадто мале для області графіка, побудова пропускається. Після збільшення вікна графік обчислюється й відображається заново.</w:t>
      </w:r>
    </w:p>
    <w:p w14:paraId="1B23E411" w14:textId="0A6F8ED0" w:rsidR="006648E3" w:rsidRPr="00B435A0" w:rsidRDefault="006648E3" w:rsidP="006648E3">
      <w:pPr>
        <w:spacing w:after="160" w:line="276" w:lineRule="auto"/>
        <w:jc w:val="center"/>
        <w:rPr>
          <w:szCs w:val="28"/>
        </w:rPr>
      </w:pPr>
      <w:r>
        <w:rPr>
          <w:szCs w:val="28"/>
          <w:lang w:val="uk-UA"/>
        </w:rPr>
        <w:t>Рисунок 1 – Результат</w:t>
      </w:r>
      <w:r w:rsidR="00BC5A21">
        <w:rPr>
          <w:szCs w:val="28"/>
          <w:lang w:val="uk-UA"/>
        </w:rPr>
        <w:t xml:space="preserve"> для </w:t>
      </w:r>
      <w:r w:rsidR="00BC5A21">
        <w:rPr>
          <w:szCs w:val="28"/>
          <w:lang w:val="en-US"/>
        </w:rPr>
        <w:t>cos</w:t>
      </w:r>
      <w:r w:rsidR="00BC5A21" w:rsidRPr="00B435A0">
        <w:rPr>
          <w:szCs w:val="28"/>
        </w:rPr>
        <w:t>(</w:t>
      </w:r>
      <w:r w:rsidR="00BC5A21">
        <w:rPr>
          <w:szCs w:val="28"/>
          <w:lang w:val="en-US"/>
        </w:rPr>
        <w:t>x</w:t>
      </w:r>
      <w:r w:rsidR="00BC5A21" w:rsidRPr="00B435A0">
        <w:rPr>
          <w:szCs w:val="28"/>
        </w:rPr>
        <w:t>)</w:t>
      </w:r>
    </w:p>
    <w:p w14:paraId="6C4CBA3E" w14:textId="2CC318CA" w:rsidR="006648E3" w:rsidRPr="00B435A0" w:rsidRDefault="006648E3" w:rsidP="00467764">
      <w:pPr>
        <w:pStyle w:val="ListParagraph"/>
        <w:keepNext/>
        <w:spacing w:after="160" w:line="259" w:lineRule="auto"/>
        <w:rPr>
          <w:b/>
          <w:sz w:val="32"/>
          <w:szCs w:val="32"/>
        </w:rPr>
      </w:pPr>
    </w:p>
    <w:p w14:paraId="3D6408B7" w14:textId="179B43EA" w:rsidR="00F11873" w:rsidRPr="00392412" w:rsidRDefault="00F11873" w:rsidP="00392412">
      <w:pPr>
        <w:keepNext/>
        <w:spacing w:after="160" w:line="259" w:lineRule="auto"/>
        <w:rPr>
          <w:sz w:val="32"/>
          <w:szCs w:val="32"/>
          <w:lang w:val="uk-UA"/>
        </w:rPr>
      </w:pPr>
      <w:r w:rsidRPr="00392412">
        <w:rPr>
          <w:b/>
          <w:sz w:val="32"/>
          <w:szCs w:val="32"/>
          <w:lang w:val="uk-UA"/>
        </w:rPr>
        <w:t>Висновок</w:t>
      </w:r>
    </w:p>
    <w:p w14:paraId="6699A404" w14:textId="11AE7488" w:rsidR="00F11873" w:rsidRPr="00B435A0" w:rsidRDefault="00F11873" w:rsidP="00F11873">
      <w:pPr>
        <w:spacing w:after="160" w:line="276" w:lineRule="auto"/>
        <w:rPr>
          <w:szCs w:val="28"/>
        </w:rPr>
      </w:pPr>
      <w:r>
        <w:rPr>
          <w:szCs w:val="28"/>
          <w:lang w:val="uk-UA"/>
        </w:rPr>
        <w:t>Під час виконання лабораторної роботи засвоєно принципи графічного виведення засобами Win32 API та GDI. Реалізовано програму побудови графіків із вибором функції та автоматичним визначенням масштабу на заданому проміжку. Закріплено навички роботи з контекстом пристрою, графічними перами, перетворенням координат і повідомленнями Windows. Програма відображає побудований графік у межах області малювання та адаптує його до зміни розмірів вікна.</w:t>
      </w:r>
    </w:p>
    <w:sectPr w:rsidR="00F11873" w:rsidRPr="00B435A0" w:rsidSect="0051654D">
      <w:footerReference w:type="default" r:id="rId8"/>
      <w:pgSz w:w="11906" w:h="16838"/>
      <w:pgMar w:top="851" w:right="851" w:bottom="85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50500" w14:textId="77777777" w:rsidR="00BB60A5" w:rsidRDefault="00BB60A5">
      <w:r>
        <w:separator/>
      </w:r>
    </w:p>
  </w:endnote>
  <w:endnote w:type="continuationSeparator" w:id="0">
    <w:p w14:paraId="5356C057" w14:textId="77777777" w:rsidR="00BB60A5" w:rsidRDefault="00BB6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1DF31" w14:textId="1946E5CE" w:rsidR="00CC1FCE" w:rsidRDefault="00CC1FCE">
    <w:pPr>
      <w:pStyle w:val="Footer"/>
      <w:jc w:val="center"/>
    </w:pPr>
  </w:p>
  <w:p w14:paraId="355C437A" w14:textId="77777777" w:rsidR="00CC1FCE" w:rsidRPr="00354F60" w:rsidRDefault="00CC1FCE">
    <w:pPr>
      <w:pStyle w:val="Footer"/>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B7BED" w14:textId="77777777" w:rsidR="00BB60A5" w:rsidRDefault="00BB60A5">
      <w:r>
        <w:separator/>
      </w:r>
    </w:p>
  </w:footnote>
  <w:footnote w:type="continuationSeparator" w:id="0">
    <w:p w14:paraId="40C81147" w14:textId="77777777" w:rsidR="00BB60A5" w:rsidRDefault="00BB6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27D53"/>
    <w:multiLevelType w:val="hybridMultilevel"/>
    <w:tmpl w:val="1C6A74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54D709DD"/>
    <w:multiLevelType w:val="hybridMultilevel"/>
    <w:tmpl w:val="1C6A74E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35"/>
    <w:rsid w:val="001442B7"/>
    <w:rsid w:val="001E3241"/>
    <w:rsid w:val="00205958"/>
    <w:rsid w:val="00295B86"/>
    <w:rsid w:val="00355EC0"/>
    <w:rsid w:val="00392412"/>
    <w:rsid w:val="003C1DBC"/>
    <w:rsid w:val="004004DF"/>
    <w:rsid w:val="004166C4"/>
    <w:rsid w:val="00467764"/>
    <w:rsid w:val="004B1BA9"/>
    <w:rsid w:val="004D720E"/>
    <w:rsid w:val="005059B5"/>
    <w:rsid w:val="005224AB"/>
    <w:rsid w:val="005861F0"/>
    <w:rsid w:val="00592C35"/>
    <w:rsid w:val="005971ED"/>
    <w:rsid w:val="006356D7"/>
    <w:rsid w:val="006648E3"/>
    <w:rsid w:val="006710D7"/>
    <w:rsid w:val="007777AB"/>
    <w:rsid w:val="007D2911"/>
    <w:rsid w:val="008D4197"/>
    <w:rsid w:val="00977E5F"/>
    <w:rsid w:val="009D3C3C"/>
    <w:rsid w:val="00A11A2D"/>
    <w:rsid w:val="00A77E0B"/>
    <w:rsid w:val="00B435A0"/>
    <w:rsid w:val="00BB60A5"/>
    <w:rsid w:val="00BC5A21"/>
    <w:rsid w:val="00C86689"/>
    <w:rsid w:val="00CC1FCE"/>
    <w:rsid w:val="00CD71DB"/>
    <w:rsid w:val="00D90A66"/>
    <w:rsid w:val="00E6226D"/>
    <w:rsid w:val="00E70362"/>
    <w:rsid w:val="00EE11EB"/>
    <w:rsid w:val="00F11873"/>
    <w:rsid w:val="00F54F3D"/>
    <w:rsid w:val="00F9681B"/>
    <w:rsid w:val="00FA3CF0"/>
    <w:rsid w:val="00FD21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2F8D"/>
  <w15:chartTrackingRefBased/>
  <w15:docId w15:val="{5ED5EF0F-A826-4DBD-92B0-F1C58761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35"/>
    <w:pPr>
      <w:spacing w:after="0" w:line="240" w:lineRule="auto"/>
    </w:pPr>
    <w:rPr>
      <w:rFonts w:ascii="Times New Roman" w:eastAsia="Calibri" w:hAnsi="Times New Roman" w:cs="Times New Roman"/>
      <w:sz w:val="28"/>
      <w:lang w:val="ru-RU"/>
    </w:rPr>
  </w:style>
  <w:style w:type="paragraph" w:styleId="Heading1">
    <w:name w:val="heading 1"/>
    <w:basedOn w:val="Normal"/>
    <w:link w:val="Heading1Char"/>
    <w:uiPriority w:val="9"/>
    <w:qFormat/>
    <w:rsid w:val="00592C35"/>
    <w:pPr>
      <w:spacing w:before="100" w:beforeAutospacing="1" w:after="100" w:afterAutospacing="1"/>
      <w:jc w:val="center"/>
      <w:outlineLvl w:val="0"/>
    </w:pPr>
    <w:rPr>
      <w:rFonts w:eastAsia="Times New Roman"/>
      <w:b/>
      <w:bCs/>
      <w:kern w:val="3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35"/>
    <w:rPr>
      <w:rFonts w:ascii="Times New Roman" w:eastAsia="Times New Roman" w:hAnsi="Times New Roman" w:cs="Times New Roman"/>
      <w:b/>
      <w:bCs/>
      <w:kern w:val="36"/>
      <w:sz w:val="28"/>
      <w:szCs w:val="48"/>
      <w:lang w:val="en-US"/>
    </w:rPr>
  </w:style>
  <w:style w:type="paragraph" w:styleId="Footer">
    <w:name w:val="footer"/>
    <w:basedOn w:val="Normal"/>
    <w:link w:val="FooterChar"/>
    <w:uiPriority w:val="99"/>
    <w:unhideWhenUsed/>
    <w:rsid w:val="00592C35"/>
    <w:pPr>
      <w:tabs>
        <w:tab w:val="center" w:pos="4819"/>
        <w:tab w:val="right" w:pos="9639"/>
      </w:tabs>
    </w:pPr>
  </w:style>
  <w:style w:type="character" w:customStyle="1" w:styleId="FooterChar">
    <w:name w:val="Footer Char"/>
    <w:basedOn w:val="DefaultParagraphFont"/>
    <w:link w:val="Footer"/>
    <w:uiPriority w:val="99"/>
    <w:rsid w:val="00592C35"/>
    <w:rPr>
      <w:rFonts w:ascii="Times New Roman" w:eastAsia="Calibri" w:hAnsi="Times New Roman" w:cs="Times New Roman"/>
      <w:sz w:val="28"/>
      <w:lang w:val="ru-RU"/>
    </w:rPr>
  </w:style>
  <w:style w:type="paragraph" w:styleId="ListParagraph">
    <w:name w:val="List Paragraph"/>
    <w:basedOn w:val="Normal"/>
    <w:uiPriority w:val="34"/>
    <w:qFormat/>
    <w:rsid w:val="00467764"/>
    <w:pPr>
      <w:ind w:left="720"/>
      <w:contextualSpacing/>
    </w:pPr>
  </w:style>
  <w:style w:type="paragraph" w:styleId="HTMLPreformatted">
    <w:name w:val="HTML Preformatted"/>
    <w:basedOn w:val="Normal"/>
    <w:link w:val="HTMLPreformattedChar"/>
    <w:uiPriority w:val="99"/>
    <w:semiHidden/>
    <w:unhideWhenUsed/>
    <w:rsid w:val="00777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77AB"/>
    <w:rPr>
      <w:rFonts w:ascii="Courier New" w:eastAsia="Times New Roman" w:hAnsi="Courier New" w:cs="Courier New"/>
      <w:sz w:val="20"/>
      <w:szCs w:val="20"/>
    </w:rPr>
  </w:style>
  <w:style w:type="character" w:styleId="Hyperlink">
    <w:name w:val="Hyperlink"/>
    <w:basedOn w:val="DefaultParagraphFont"/>
    <w:uiPriority w:val="99"/>
    <w:unhideWhenUsed/>
    <w:rsid w:val="00FA3CF0"/>
    <w:rPr>
      <w:color w:val="0563C1" w:themeColor="hyperlink"/>
      <w:u w:val="single"/>
    </w:rPr>
  </w:style>
  <w:style w:type="character" w:styleId="UnresolvedMention">
    <w:name w:val="Unresolved Mention"/>
    <w:basedOn w:val="DefaultParagraphFont"/>
    <w:uiPriority w:val="99"/>
    <w:semiHidden/>
    <w:unhideWhenUsed/>
    <w:rsid w:val="00FA3CF0"/>
    <w:rPr>
      <w:color w:val="605E5C"/>
      <w:shd w:val="clear" w:color="auto" w:fill="E1DFDD"/>
    </w:rPr>
  </w:style>
  <w:style w:type="paragraph" w:styleId="Header">
    <w:name w:val="header"/>
    <w:basedOn w:val="Normal"/>
    <w:link w:val="HeaderChar"/>
    <w:uiPriority w:val="99"/>
    <w:unhideWhenUsed/>
    <w:rsid w:val="006648E3"/>
    <w:pPr>
      <w:tabs>
        <w:tab w:val="center" w:pos="4513"/>
        <w:tab w:val="right" w:pos="9026"/>
      </w:tabs>
    </w:pPr>
  </w:style>
  <w:style w:type="character" w:customStyle="1" w:styleId="HeaderChar">
    <w:name w:val="Header Char"/>
    <w:basedOn w:val="DefaultParagraphFont"/>
    <w:link w:val="Header"/>
    <w:uiPriority w:val="99"/>
    <w:rsid w:val="006648E3"/>
    <w:rPr>
      <w:rFonts w:ascii="Times New Roman" w:eastAsia="Calibri" w:hAnsi="Times New Roman" w:cs="Times New Roman"/>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9640">
      <w:bodyDiv w:val="1"/>
      <w:marLeft w:val="0"/>
      <w:marRight w:val="0"/>
      <w:marTop w:val="0"/>
      <w:marBottom w:val="0"/>
      <w:divBdr>
        <w:top w:val="none" w:sz="0" w:space="0" w:color="auto"/>
        <w:left w:val="none" w:sz="0" w:space="0" w:color="auto"/>
        <w:bottom w:val="none" w:sz="0" w:space="0" w:color="auto"/>
        <w:right w:val="none" w:sz="0" w:space="0" w:color="auto"/>
      </w:divBdr>
    </w:div>
    <w:div w:id="760682345">
      <w:bodyDiv w:val="1"/>
      <w:marLeft w:val="0"/>
      <w:marRight w:val="0"/>
      <w:marTop w:val="0"/>
      <w:marBottom w:val="0"/>
      <w:divBdr>
        <w:top w:val="none" w:sz="0" w:space="0" w:color="auto"/>
        <w:left w:val="none" w:sz="0" w:space="0" w:color="auto"/>
        <w:bottom w:val="none" w:sz="0" w:space="0" w:color="auto"/>
        <w:right w:val="none" w:sz="0" w:space="0" w:color="auto"/>
      </w:divBdr>
    </w:div>
    <w:div w:id="939993648">
      <w:bodyDiv w:val="1"/>
      <w:marLeft w:val="0"/>
      <w:marRight w:val="0"/>
      <w:marTop w:val="0"/>
      <w:marBottom w:val="0"/>
      <w:divBdr>
        <w:top w:val="none" w:sz="0" w:space="0" w:color="auto"/>
        <w:left w:val="none" w:sz="0" w:space="0" w:color="auto"/>
        <w:bottom w:val="none" w:sz="0" w:space="0" w:color="auto"/>
        <w:right w:val="none" w:sz="0" w:space="0" w:color="auto"/>
      </w:divBdr>
    </w:div>
    <w:div w:id="1203712557">
      <w:bodyDiv w:val="1"/>
      <w:marLeft w:val="0"/>
      <w:marRight w:val="0"/>
      <w:marTop w:val="0"/>
      <w:marBottom w:val="0"/>
      <w:divBdr>
        <w:top w:val="none" w:sz="0" w:space="0" w:color="auto"/>
        <w:left w:val="none" w:sz="0" w:space="0" w:color="auto"/>
        <w:bottom w:val="none" w:sz="0" w:space="0" w:color="auto"/>
        <w:right w:val="none" w:sz="0" w:space="0" w:color="auto"/>
      </w:divBdr>
    </w:div>
    <w:div w:id="195987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Егор Авдееев</cp:lastModifiedBy>
  <cp:revision>2</cp:revision>
  <dcterms:created xsi:type="dcterms:W3CDTF">2026-09-29T17:42:00Z</dcterms:created>
  <dcterms:modified xsi:type="dcterms:W3CDTF">2026-09-29T17:42:00Z</dcterms:modified>
</cp:coreProperties>
</file>