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6.jpg" ContentType="image/jpeg"/>
  <Override PartName="/word/media/rId31.jpg" ContentType="image/jpeg"/>
  <Override PartName="/word/media/rId37.jpg" ContentType="image/jpeg"/>
  <Override PartName="/word/media/rId42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调试作业-8_02"/>
    <w:p>
      <w:pPr>
        <w:pStyle w:val="Heading1"/>
      </w:pPr>
      <w:r>
        <w:t xml:space="preserve">调试作业 8_02</w:t>
      </w:r>
    </w:p>
    <w:bookmarkStart w:id="30" w:name="一-下面是一个判断素数的函数通过调试找到错误并修改"/>
    <w:p>
      <w:pPr>
        <w:pStyle w:val="Heading2"/>
      </w:pPr>
      <w:r>
        <w:t xml:space="preserve">一、下面是一个判断素数的函数，通过调试找到错误并修改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是素数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23" w:name="调试之后出现错误如下"/>
    <w:p>
      <w:pPr>
        <w:pStyle w:val="Heading3"/>
      </w:pPr>
      <w:r>
        <w:t xml:space="preserve">调试之后出现错误如下</w:t>
      </w:r>
    </w:p>
    <w:p>
      <w:pPr>
        <w:pStyle w:val="CaptionedFigure"/>
      </w:pPr>
      <w:r>
        <w:drawing>
          <wp:inline>
            <wp:extent cx="4318000" cy="1435100"/>
            <wp:effectExtent b="0" l="0" r="0" t="0"/>
            <wp:docPr descr="调试结果" title="" id="21" name="Picture"/>
            <a:graphic>
              <a:graphicData uri="http://schemas.openxmlformats.org/drawingml/2006/picture">
                <pic:pic>
                  <pic:nvPicPr>
                    <pic:cNvPr descr="https://pic.imgdb.cn/item/62ea12f816f2c2beb1fdd819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调试结果</w:t>
      </w:r>
    </w:p>
    <w:bookmarkEnd w:id="23"/>
    <w:bookmarkStart w:id="24" w:name="错误分析"/>
    <w:p>
      <w:pPr>
        <w:pStyle w:val="Heading3"/>
      </w:pPr>
      <w:r>
        <w:t xml:space="preserve">错误分析</w:t>
      </w:r>
    </w:p>
    <w:p>
      <w:pPr>
        <w:numPr>
          <w:ilvl w:val="0"/>
          <w:numId w:val="1001"/>
        </w:numPr>
      </w:pPr>
      <w:r>
        <w:t xml:space="preserve">可确定是计算方法出现错误, 定位原因发现</w:t>
      </w:r>
      <w:r>
        <w:rPr>
          <w:bCs/>
          <w:b/>
        </w:rPr>
        <w:t xml:space="preserve">源代码 12 行</w:t>
      </w:r>
      <w:r>
        <w:t xml:space="preserve">初始化变量 i 时初始值为 0 , 导致第 14 行</w:t>
      </w:r>
      <w:r>
        <w:rPr>
          <w:rStyle w:val="VerbatimChar"/>
        </w:rPr>
        <w:t xml:space="preserve">if (n % i == 0)</w:t>
      </w:r>
      <w:r>
        <w:t xml:space="preserve"> </w:t>
      </w:r>
      <w:r>
        <w:t xml:space="preserve">出现了计算错误.</w:t>
      </w:r>
    </w:p>
    <w:p>
      <w:pPr>
        <w:numPr>
          <w:ilvl w:val="0"/>
          <w:numId w:val="1001"/>
        </w:numPr>
      </w:pPr>
      <w:r>
        <w:t xml:space="preserve">进一步分析, 在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函数中, i 的值不能初始化为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,该行为会导致无论传入的形参为何值, 都会返回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值.</w:t>
      </w:r>
    </w:p>
    <w:p>
      <w:pPr>
        <w:numPr>
          <w:ilvl w:val="0"/>
          <w:numId w:val="1001"/>
        </w:numPr>
      </w:pPr>
      <w:r>
        <w:t xml:space="preserve">而在</w:t>
      </w:r>
      <w:r>
        <w:t xml:space="preserve"> </w:t>
      </w:r>
      <w:r>
        <w:rPr>
          <w:rStyle w:val="VerbatimChar"/>
        </w:rPr>
        <w:t xml:space="preserve">for (int i = 0; i &lt; sqrt(n * 1.0); i++)</w:t>
      </w:r>
      <w:r>
        <w:t xml:space="preserve"> </w:t>
      </w:r>
      <w:r>
        <w:t xml:space="preserve">此行代码中, 使用</w:t>
      </w:r>
      <w:r>
        <w:rPr>
          <w:rStyle w:val="VerbatimChar"/>
        </w:rPr>
        <w:t xml:space="preserve">&lt;</w:t>
      </w:r>
      <w:r>
        <w:t xml:space="preserve">而非</w:t>
      </w:r>
      <w:r>
        <w:rPr>
          <w:rStyle w:val="VerbatimChar"/>
        </w:rPr>
        <w:t xml:space="preserve">&lt;=</w:t>
      </w:r>
      <w:r>
        <w:t xml:space="preserve">会导致部分非素数被输出; 单次加一的步长也会略微影响性能.</w:t>
      </w:r>
    </w:p>
    <w:p>
      <w:pPr>
        <w:numPr>
          <w:ilvl w:val="0"/>
          <w:numId w:val="1001"/>
        </w:numPr>
      </w:pPr>
      <w:r>
        <w:t xml:space="preserve">缺少形参小于等于二时的判断, 会导致 2 作为素数无法输出.</w:t>
      </w:r>
    </w:p>
    <w:bookmarkEnd w:id="24"/>
    <w:bookmarkStart w:id="25" w:name="修改后程序"/>
    <w:p>
      <w:pPr>
        <w:pStyle w:val="Heading3"/>
      </w:pPr>
      <w:r>
        <w:t xml:space="preserve">修改后程序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是素数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5"/>
    <w:bookmarkStart w:id="29" w:name="运行结果"/>
    <w:p>
      <w:pPr>
        <w:pStyle w:val="Heading3"/>
      </w:pPr>
      <w:r>
        <w:t xml:space="preserve">运行结果</w:t>
      </w:r>
    </w:p>
    <w:p>
      <w:pPr>
        <w:pStyle w:val="CaptionedFigure"/>
      </w:pPr>
      <w:r>
        <w:drawing>
          <wp:inline>
            <wp:extent cx="5334000" cy="345615"/>
            <wp:effectExtent b="0" l="0" r="0" t="0"/>
            <wp:docPr descr="运行结果" title="" id="27" name="Picture"/>
            <a:graphic>
              <a:graphicData uri="http://schemas.openxmlformats.org/drawingml/2006/picture">
                <pic:pic>
                  <pic:nvPicPr>
                    <pic:cNvPr descr="https://pic.imgdb.cn/item/62ea17d416f2c2beb103a54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运行结果</w:t>
      </w:r>
    </w:p>
    <w:bookmarkEnd w:id="29"/>
    <w:bookmarkEnd w:id="30"/>
    <w:bookmarkStart w:id="41" w:name="二-下面是一个冒泡程序通过调试找到错误并修改"/>
    <w:p>
      <w:pPr>
        <w:pStyle w:val="Heading2"/>
      </w:pPr>
      <w:r>
        <w:t xml:space="preserve">二、下面是一个冒泡程序，通过调试找到错误并修改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BubbleSort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34" w:name="调试后错误如下"/>
    <w:p>
      <w:pPr>
        <w:pStyle w:val="Heading3"/>
      </w:pPr>
      <w:r>
        <w:t xml:space="preserve">调试后错误如下</w:t>
      </w:r>
    </w:p>
    <w:p>
      <w:pPr>
        <w:pStyle w:val="CaptionedFigure"/>
      </w:pPr>
      <w:r>
        <w:drawing>
          <wp:inline>
            <wp:extent cx="3657600" cy="825500"/>
            <wp:effectExtent b="0" l="0" r="0" t="0"/>
            <wp:docPr descr="错误显示" title="" id="32" name="Picture"/>
            <a:graphic>
              <a:graphicData uri="http://schemas.openxmlformats.org/drawingml/2006/picture">
                <pic:pic>
                  <pic:nvPicPr>
                    <pic:cNvPr descr="https://pic.imgdb.cn/item/62ea19ea16f2c2beb10623ef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错误显示</w:t>
      </w:r>
    </w:p>
    <w:bookmarkEnd w:id="34"/>
    <w:bookmarkStart w:id="35" w:name="错误分析-1"/>
    <w:p>
      <w:pPr>
        <w:pStyle w:val="Heading3"/>
      </w:pPr>
      <w:r>
        <w:t xml:space="preserve">错误分析</w:t>
      </w:r>
    </w:p>
    <w:p>
      <w:pPr>
        <w:numPr>
          <w:ilvl w:val="0"/>
          <w:numId w:val="1002"/>
        </w:numPr>
      </w:pPr>
      <w:r>
        <w:t xml:space="preserve">可见, 输出的数组</w:t>
      </w:r>
      <w:r>
        <w:rPr>
          <w:bCs/>
          <w:b/>
        </w:rPr>
        <w:t xml:space="preserve">缺失了 78</w:t>
      </w:r>
      <w:r>
        <w:t xml:space="preserve">,</w:t>
      </w:r>
      <w:r>
        <w:t xml:space="preserve"> </w:t>
      </w:r>
      <w:r>
        <w:rPr>
          <w:bCs/>
          <w:b/>
        </w:rPr>
        <w:t xml:space="preserve">多余了 16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分析, 发现代码行</w:t>
      </w:r>
      <w:r>
        <w:t xml:space="preserve"> </w:t>
      </w:r>
      <w:r>
        <w:rPr>
          <w:rStyle w:val="VerbatimChar"/>
        </w:rPr>
        <w:t xml:space="preserve">for (int j = 0; j &lt; len; j++)</w:t>
      </w:r>
      <w:r>
        <w:t xml:space="preserve"> </w:t>
      </w:r>
      <w:r>
        <w:t xml:space="preserve">在指针指向数组边界时, 会导致下方的交换部分</w:t>
      </w:r>
      <w:r>
        <w:rPr>
          <w:bCs/>
          <w:b/>
        </w:rPr>
        <w:t xml:space="preserve">越界</w:t>
      </w:r>
      <w:r>
        <w:t xml:space="preserve">, 导致数值错误.</w:t>
      </w:r>
    </w:p>
    <w:bookmarkEnd w:id="35"/>
    <w:bookmarkStart w:id="36" w:name="修改后程序-1"/>
    <w:p>
      <w:pPr>
        <w:pStyle w:val="Heading3"/>
      </w:pPr>
      <w:r>
        <w:t xml:space="preserve">修改后程序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//此处为修改.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BubbleSort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Show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40" w:name="运行结果-1"/>
    <w:p>
      <w:pPr>
        <w:pStyle w:val="Heading3"/>
      </w:pPr>
      <w:r>
        <w:t xml:space="preserve">运行结果</w:t>
      </w:r>
    </w:p>
    <w:p>
      <w:pPr>
        <w:pStyle w:val="CaptionedFigure"/>
      </w:pPr>
      <w:r>
        <w:drawing>
          <wp:inline>
            <wp:extent cx="2527300" cy="711200"/>
            <wp:effectExtent b="0" l="0" r="0" t="0"/>
            <wp:docPr descr="运行结果" title="" id="38" name="Picture"/>
            <a:graphic>
              <a:graphicData uri="http://schemas.openxmlformats.org/drawingml/2006/picture">
                <pic:pic>
                  <pic:nvPicPr>
                    <pic:cNvPr descr="https://pic.imgdb.cn/item/62ea204a16f2c2beb10df97c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运行结果</w:t>
      </w:r>
    </w:p>
    <w:bookmarkEnd w:id="40"/>
    <w:bookmarkEnd w:id="41"/>
    <w:bookmarkStart w:id="53" w:name="三-下面是一个二分查找的代码通过调试找到错误并修改"/>
    <w:p>
      <w:pPr>
        <w:pStyle w:val="Heading2"/>
      </w:pPr>
      <w:r>
        <w:t xml:space="preserve">三、下面是一个二分查找的代码，通过调试找到错误并修改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SearchBin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//查找失败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SearchBin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//查看下标是否正确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45" w:name="调试后出现错误如下"/>
    <w:p>
      <w:pPr>
        <w:pStyle w:val="Heading3"/>
      </w:pPr>
      <w:r>
        <w:t xml:space="preserve">调试后出现错误如下</w:t>
      </w:r>
    </w:p>
    <w:p>
      <w:pPr>
        <w:pStyle w:val="FirstParagraph"/>
      </w:pPr>
      <w:r>
        <w:drawing>
          <wp:inline>
            <wp:extent cx="1054100" cy="4330700"/>
            <wp:effectExtent b="0" l="0" r="0" t="0"/>
            <wp:docPr descr="调试结果" title="" id="43" name="Picture"/>
            <a:graphic>
              <a:graphicData uri="http://schemas.openxmlformats.org/drawingml/2006/picture">
                <pic:pic>
                  <pic:nvPicPr>
                    <pic:cNvPr descr="https://pic.imgdb.cn/item/62ea22b516f2c2beb110d9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之后程序进入死循环</w:t>
      </w:r>
    </w:p>
    <w:bookmarkEnd w:id="45"/>
    <w:bookmarkStart w:id="46" w:name="错误分析-2"/>
    <w:p>
      <w:pPr>
        <w:pStyle w:val="Heading3"/>
      </w:pPr>
      <w:r>
        <w:t xml:space="preserve">错误分析</w:t>
      </w:r>
    </w:p>
    <w:p>
      <w:pPr>
        <w:numPr>
          <w:ilvl w:val="0"/>
          <w:numId w:val="1003"/>
        </w:numPr>
      </w:pPr>
      <w:r>
        <w:t xml:space="preserve">程序查找进行到 10 之后, 继续进行查找会造成访问数组越界, 导致程序进入死循环.</w:t>
      </w:r>
    </w:p>
    <w:p>
      <w:pPr>
        <w:numPr>
          <w:ilvl w:val="0"/>
          <w:numId w:val="1003"/>
        </w:numPr>
      </w:pPr>
      <w:r>
        <w:t xml:space="preserve">初步判断为在</w:t>
      </w:r>
      <w:r>
        <w:rPr>
          <w:rStyle w:val="VerbatimChar"/>
        </w:rPr>
        <w:t xml:space="preserve">key</w:t>
      </w:r>
      <w:r>
        <w:t xml:space="preserve">值大于数组的最大数值时, 低位指针和中间指针会重合, 高位指针将不会发生改变, 导致程序陷入死循环.</w:t>
      </w:r>
    </w:p>
    <w:p>
      <w:pPr>
        <w:numPr>
          <w:ilvl w:val="0"/>
          <w:numId w:val="1003"/>
        </w:numPr>
      </w:pPr>
      <w:r>
        <w:t xml:space="preserve">解决方案只需要在每次刷新高, 低, 中位指针时错位, 避免低位指针与中位指针重叠, 并且改变循环条件, 使得高低指针重叠时依旧可以进入循环.</w:t>
      </w:r>
    </w:p>
    <w:p>
      <w:pPr>
        <w:pStyle w:val="FirstParagraph"/>
      </w:pPr>
      <w:r>
        <w:rPr>
          <w:iCs/>
          <w:i/>
        </w:rPr>
        <w:t xml:space="preserve">同时改变输出格式, 便于观察.</w:t>
      </w:r>
    </w:p>
    <w:bookmarkEnd w:id="46"/>
    <w:bookmarkStart w:id="47" w:name="修改后程序-2"/>
    <w:p>
      <w:pPr>
        <w:pStyle w:val="Heading3"/>
      </w:pPr>
      <w:r>
        <w:t xml:space="preserve">修改后程序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SearchBin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//查找失败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SearchBin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//查看下标是否正确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7"/>
    <w:bookmarkStart w:id="52" w:name="运行结果-2"/>
    <w:p>
      <w:pPr>
        <w:pStyle w:val="Heading3"/>
      </w:pPr>
      <w:r>
        <w:t xml:space="preserve">运行结果</w:t>
      </w:r>
    </w:p>
    <w:p>
      <w:pPr>
        <w:pStyle w:val="CaptionedFigure"/>
      </w:pPr>
      <w:r>
        <w:drawing>
          <wp:inline>
            <wp:extent cx="5334000" cy="327686"/>
            <wp:effectExtent b="0" l="0" r="0" t="0"/>
            <wp:docPr descr="运行结果" title="" id="49" name="Picture"/>
            <a:graphic>
              <a:graphicData uri="http://schemas.openxmlformats.org/drawingml/2006/picture">
                <pic:pic>
                  <pic:nvPicPr>
                    <pic:cNvPr descr="https://pic.imgdb.cn/item/62ea26ba16f2c2beb115fde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运行结果</w:t>
      </w:r>
    </w:p>
    <w:bookmarkStart w:id="51" w:name="另附第四题"/>
    <w:p>
      <w:pPr>
        <w:pStyle w:val="Heading4"/>
      </w:pPr>
      <w:r>
        <w:t xml:space="preserve">另附第四题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lenbrr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lenarr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lenbrr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1"/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2022-08-03T08:06:59Z</dcterms:created>
  <dcterms:modified xsi:type="dcterms:W3CDTF">2022-08-03T08:06:59Z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