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1D18C" w14:textId="7B03E181" w:rsidR="00A233A7" w:rsidRPr="00645B36" w:rsidRDefault="00A233A7" w:rsidP="00A233A7">
      <w:pPr>
        <w:pStyle w:val="Titre1"/>
        <w:rPr>
          <w:color w:val="00B050"/>
          <w:sz w:val="32"/>
          <w:szCs w:val="32"/>
        </w:rPr>
      </w:pPr>
      <w:r w:rsidRPr="00645B36">
        <w:rPr>
          <w:color w:val="00B050"/>
          <w:sz w:val="32"/>
          <w:szCs w:val="32"/>
        </w:rPr>
        <w:t xml:space="preserve">Espace </w:t>
      </w:r>
      <w:r w:rsidR="005335DC" w:rsidRPr="00645B36">
        <w:rPr>
          <w:color w:val="00B050"/>
          <w:sz w:val="32"/>
          <w:szCs w:val="32"/>
        </w:rPr>
        <w:t>c</w:t>
      </w:r>
      <w:r w:rsidRPr="00645B36">
        <w:rPr>
          <w:color w:val="00B050"/>
          <w:sz w:val="32"/>
          <w:szCs w:val="32"/>
        </w:rPr>
        <w:t xml:space="preserve">âblage </w:t>
      </w:r>
      <w:r w:rsidR="00645B36" w:rsidRPr="00645B36">
        <w:rPr>
          <w:color w:val="00B050"/>
          <w:sz w:val="32"/>
          <w:szCs w:val="32"/>
        </w:rPr>
        <w:t>Industriel</w:t>
      </w:r>
      <w:r w:rsidRPr="00645B36">
        <w:rPr>
          <w:color w:val="00B050"/>
          <w:sz w:val="32"/>
          <w:szCs w:val="32"/>
        </w:rPr>
        <w:t xml:space="preserve"> </w:t>
      </w:r>
    </w:p>
    <w:p w14:paraId="40D32D42" w14:textId="18C6DE4E" w:rsidR="00A233A7" w:rsidRDefault="00A233A7" w:rsidP="00A233A7">
      <w:pPr>
        <w:pStyle w:val="Titre1"/>
        <w:rPr>
          <w:sz w:val="28"/>
          <w:szCs w:val="28"/>
        </w:rPr>
      </w:pPr>
      <w:r w:rsidRPr="00A233A7">
        <w:rPr>
          <w:sz w:val="28"/>
          <w:szCs w:val="28"/>
        </w:rPr>
        <w:t>Seconde professionnelle métiers des transitions numérique et énergétique (TNE)</w:t>
      </w:r>
    </w:p>
    <w:p w14:paraId="22C37224" w14:textId="04CD3E55" w:rsidR="00645B36" w:rsidRPr="00A233A7" w:rsidRDefault="005A1310" w:rsidP="00A233A7">
      <w:pPr>
        <w:pStyle w:val="Titre1"/>
        <w:rPr>
          <w:sz w:val="28"/>
          <w:szCs w:val="28"/>
        </w:rPr>
      </w:pPr>
      <w:r>
        <w:rPr>
          <w:noProof/>
          <w:sz w:val="24"/>
          <w:szCs w:val="24"/>
          <w14:ligatures w14:val="standardContextual"/>
        </w:rPr>
        <w:drawing>
          <wp:anchor distT="0" distB="0" distL="114300" distR="114300" simplePos="0" relativeHeight="251662336" behindDoc="0" locked="0" layoutInCell="1" allowOverlap="1" wp14:anchorId="6D8C43C1" wp14:editId="7D5986B0">
            <wp:simplePos x="0" y="0"/>
            <wp:positionH relativeFrom="column">
              <wp:posOffset>-283845</wp:posOffset>
            </wp:positionH>
            <wp:positionV relativeFrom="paragraph">
              <wp:posOffset>286385</wp:posOffset>
            </wp:positionV>
            <wp:extent cx="5760720" cy="2726055"/>
            <wp:effectExtent l="0" t="0" r="0" b="0"/>
            <wp:wrapNone/>
            <wp:docPr id="108267341" name="Image 1" descr="Une image contenant texte, machine, intérieur, ingénier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7341" name="Image 1" descr="Une image contenant texte, machine, intérieur, ingénieri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14:sizeRelH relativeFrom="page">
              <wp14:pctWidth>0</wp14:pctWidth>
            </wp14:sizeRelH>
            <wp14:sizeRelV relativeFrom="page">
              <wp14:pctHeight>0</wp14:pctHeight>
            </wp14:sizeRelV>
          </wp:anchor>
        </w:drawing>
      </w:r>
      <w:r w:rsidR="00645B36">
        <w:rPr>
          <w:sz w:val="28"/>
          <w:szCs w:val="28"/>
        </w:rPr>
        <w:t>Premières et Terminales Bac Pro MELEC</w:t>
      </w:r>
    </w:p>
    <w:p w14:paraId="17975C3C" w14:textId="43BEABAF" w:rsidR="00A233A7" w:rsidRDefault="00A233A7" w:rsidP="00A233A7">
      <w:pPr>
        <w:pStyle w:val="Titre1"/>
        <w:rPr>
          <w:sz w:val="24"/>
          <w:szCs w:val="24"/>
        </w:rPr>
      </w:pPr>
    </w:p>
    <w:p w14:paraId="1477874B" w14:textId="08C096E6" w:rsidR="00A233A7" w:rsidRPr="00A233A7" w:rsidRDefault="00A233A7" w:rsidP="00A233A7">
      <w:pPr>
        <w:pStyle w:val="Titre1"/>
        <w:rPr>
          <w:sz w:val="24"/>
          <w:szCs w:val="24"/>
        </w:rPr>
      </w:pPr>
    </w:p>
    <w:p w14:paraId="0EA73F1E" w14:textId="60A5EEEF" w:rsidR="00CC7546" w:rsidRDefault="00CC7546"/>
    <w:p w14:paraId="3F1A3E23" w14:textId="77777777" w:rsidR="00A233A7" w:rsidRPr="00A233A7" w:rsidRDefault="00A233A7" w:rsidP="00A233A7"/>
    <w:p w14:paraId="4A7AE3BA" w14:textId="76A46343" w:rsidR="00A233A7" w:rsidRPr="00A233A7" w:rsidRDefault="00A233A7" w:rsidP="00A233A7"/>
    <w:p w14:paraId="170EEB32" w14:textId="58CC3AB3" w:rsidR="00A233A7" w:rsidRPr="00A233A7" w:rsidRDefault="005A1310" w:rsidP="00A233A7">
      <w:r>
        <w:rPr>
          <w:noProof/>
        </w:rPr>
        <mc:AlternateContent>
          <mc:Choice Requires="wps">
            <w:drawing>
              <wp:anchor distT="0" distB="0" distL="114300" distR="114300" simplePos="0" relativeHeight="251659264" behindDoc="0" locked="0" layoutInCell="1" allowOverlap="1" wp14:anchorId="651764F3" wp14:editId="3ADBB83A">
                <wp:simplePos x="0" y="0"/>
                <wp:positionH relativeFrom="column">
                  <wp:posOffset>5793105</wp:posOffset>
                </wp:positionH>
                <wp:positionV relativeFrom="paragraph">
                  <wp:posOffset>141605</wp:posOffset>
                </wp:positionV>
                <wp:extent cx="463550" cy="812800"/>
                <wp:effectExtent l="0" t="0" r="12700" b="25400"/>
                <wp:wrapNone/>
                <wp:docPr id="763892610" name="Zone de texte 2"/>
                <wp:cNvGraphicFramePr/>
                <a:graphic xmlns:a="http://schemas.openxmlformats.org/drawingml/2006/main">
                  <a:graphicData uri="http://schemas.microsoft.com/office/word/2010/wordprocessingShape">
                    <wps:wsp>
                      <wps:cNvSpPr txBox="1"/>
                      <wps:spPr>
                        <a:xfrm>
                          <a:off x="0" y="0"/>
                          <a:ext cx="463550" cy="812800"/>
                        </a:xfrm>
                        <a:prstGeom prst="rect">
                          <a:avLst/>
                        </a:prstGeom>
                        <a:solidFill>
                          <a:schemeClr val="lt1"/>
                        </a:solidFill>
                        <a:ln w="6350">
                          <a:solidFill>
                            <a:prstClr val="black"/>
                          </a:solidFill>
                        </a:ln>
                      </wps:spPr>
                      <wps:txbx>
                        <w:txbxContent>
                          <w:p w14:paraId="7802747F" w14:textId="68AE4EA1" w:rsidR="00A233A7" w:rsidRPr="00645B36" w:rsidRDefault="00645B36">
                            <w:pPr>
                              <w:rPr>
                                <w:rFonts w:ascii="Times New Roman" w:hAnsi="Times New Roman" w:cs="Times New Roman"/>
                                <w:color w:val="00B050"/>
                                <w:sz w:val="96"/>
                                <w:szCs w:val="96"/>
                              </w:rPr>
                            </w:pPr>
                            <w:r w:rsidRPr="00645B36">
                              <w:rPr>
                                <w:rFonts w:ascii="Times New Roman" w:hAnsi="Times New Roman" w:cs="Times New Roman"/>
                                <w:color w:val="00B050"/>
                                <w:sz w:val="96"/>
                                <w:szCs w:val="9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764F3" id="_x0000_t202" coordsize="21600,21600" o:spt="202" path="m,l,21600r21600,l21600,xe">
                <v:stroke joinstyle="miter"/>
                <v:path gradientshapeok="t" o:connecttype="rect"/>
              </v:shapetype>
              <v:shape id="Zone de texte 2" o:spid="_x0000_s1026" type="#_x0000_t202" style="position:absolute;margin-left:456.15pt;margin-top:11.15pt;width:36.5pt;height: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" fillcolor="white [3201]" strokeweight=".5pt">
                <v:textbox>
                  <w:txbxContent>
                    <w:p w14:paraId="7802747F" w14:textId="68AE4EA1" w:rsidR="00A233A7" w:rsidRPr="00645B36" w:rsidRDefault="00645B36">
                      <w:pPr>
                        <w:rPr>
                          <w:rFonts w:ascii="Times New Roman" w:hAnsi="Times New Roman" w:cs="Times New Roman"/>
                          <w:color w:val="00B050"/>
                          <w:sz w:val="96"/>
                          <w:szCs w:val="96"/>
                        </w:rPr>
                      </w:pPr>
                      <w:r w:rsidRPr="00645B36">
                        <w:rPr>
                          <w:rFonts w:ascii="Times New Roman" w:hAnsi="Times New Roman" w:cs="Times New Roman"/>
                          <w:color w:val="00B050"/>
                          <w:sz w:val="96"/>
                          <w:szCs w:val="96"/>
                        </w:rPr>
                        <w:t>5</w:t>
                      </w:r>
                    </w:p>
                  </w:txbxContent>
                </v:textbox>
              </v:shape>
            </w:pict>
          </mc:Fallback>
        </mc:AlternateContent>
      </w:r>
    </w:p>
    <w:p w14:paraId="66F352D9" w14:textId="6EF41376" w:rsidR="00A233A7" w:rsidRPr="00A233A7" w:rsidRDefault="00A233A7" w:rsidP="00A233A7"/>
    <w:p w14:paraId="5F8C84BD" w14:textId="0F40D5F8" w:rsidR="00A233A7" w:rsidRPr="00A233A7" w:rsidRDefault="00A233A7" w:rsidP="00A233A7"/>
    <w:p w14:paraId="55A0D1F2" w14:textId="77777777" w:rsidR="00A233A7" w:rsidRPr="00A233A7" w:rsidRDefault="00A233A7" w:rsidP="00A233A7"/>
    <w:p w14:paraId="2BDD5468" w14:textId="77777777" w:rsidR="00A233A7" w:rsidRPr="00A233A7" w:rsidRDefault="00A233A7" w:rsidP="00A233A7"/>
    <w:p w14:paraId="078ACF37" w14:textId="1B49B8A1" w:rsidR="00A233A7" w:rsidRPr="00F349B2" w:rsidRDefault="006F6103" w:rsidP="005A1310">
      <w:pPr>
        <w:ind w:left="2124" w:firstLine="708"/>
        <w:rPr>
          <w:rFonts w:ascii="Times New Roman" w:hAnsi="Times New Roman" w:cs="Times New Roman"/>
          <w:b/>
          <w:bCs/>
          <w:sz w:val="24"/>
          <w:szCs w:val="24"/>
        </w:rPr>
      </w:pPr>
      <w:r w:rsidRPr="00F349B2">
        <w:rPr>
          <w:rFonts w:ascii="Times New Roman" w:hAnsi="Times New Roman" w:cs="Times New Roman"/>
          <w:b/>
          <w:bCs/>
          <w:sz w:val="24"/>
          <w:szCs w:val="24"/>
        </w:rPr>
        <w:t xml:space="preserve">Poste de câblage </w:t>
      </w:r>
      <w:r w:rsidR="00645B36">
        <w:rPr>
          <w:rFonts w:ascii="Times New Roman" w:hAnsi="Times New Roman" w:cs="Times New Roman"/>
          <w:b/>
          <w:bCs/>
          <w:sz w:val="24"/>
          <w:szCs w:val="24"/>
        </w:rPr>
        <w:t>industriel</w:t>
      </w:r>
    </w:p>
    <w:p w14:paraId="6E71F97E" w14:textId="77777777" w:rsidR="006F6103" w:rsidRPr="006F6103" w:rsidRDefault="006F6103" w:rsidP="006F6103">
      <w:pPr>
        <w:ind w:left="2124" w:firstLine="708"/>
        <w:rPr>
          <w:rFonts w:ascii="Times New Roman" w:hAnsi="Times New Roman" w:cs="Times New Roman"/>
          <w:sz w:val="24"/>
          <w:szCs w:val="24"/>
        </w:rPr>
      </w:pPr>
    </w:p>
    <w:p w14:paraId="6754D6E5" w14:textId="766AAB85" w:rsidR="00A233A7" w:rsidRDefault="00A233A7" w:rsidP="00A233A7">
      <w:pPr>
        <w:rPr>
          <w:rFonts w:ascii="Times New Roman" w:hAnsi="Times New Roman" w:cs="Times New Roman"/>
          <w:sz w:val="24"/>
          <w:szCs w:val="24"/>
        </w:rPr>
      </w:pPr>
      <w:r w:rsidRPr="00A233A7">
        <w:rPr>
          <w:rFonts w:ascii="Times New Roman" w:hAnsi="Times New Roman" w:cs="Times New Roman"/>
          <w:sz w:val="24"/>
          <w:szCs w:val="24"/>
        </w:rPr>
        <w:t xml:space="preserve">Les élèves de seconde TNE </w:t>
      </w:r>
      <w:r>
        <w:rPr>
          <w:rFonts w:ascii="Times New Roman" w:hAnsi="Times New Roman" w:cs="Times New Roman"/>
          <w:sz w:val="24"/>
          <w:szCs w:val="24"/>
        </w:rPr>
        <w:t>découvrent le métier</w:t>
      </w:r>
      <w:r w:rsidR="001C7AE5">
        <w:rPr>
          <w:rFonts w:ascii="Times New Roman" w:hAnsi="Times New Roman" w:cs="Times New Roman"/>
          <w:sz w:val="24"/>
          <w:szCs w:val="24"/>
        </w:rPr>
        <w:t xml:space="preserve"> d’électricien dans le domaine industriel.</w:t>
      </w:r>
    </w:p>
    <w:p w14:paraId="70363286" w14:textId="0468226E" w:rsidR="00F53196" w:rsidRDefault="00F53196" w:rsidP="00A233A7">
      <w:pPr>
        <w:rPr>
          <w:rFonts w:ascii="Times New Roman" w:hAnsi="Times New Roman" w:cs="Times New Roman"/>
          <w:sz w:val="24"/>
          <w:szCs w:val="24"/>
        </w:rPr>
      </w:pPr>
      <w:r>
        <w:rPr>
          <w:rFonts w:ascii="Times New Roman" w:hAnsi="Times New Roman" w:cs="Times New Roman"/>
          <w:sz w:val="24"/>
          <w:szCs w:val="24"/>
        </w:rPr>
        <w:t>Les élèves découvrent :</w:t>
      </w:r>
    </w:p>
    <w:p w14:paraId="34CE5A3E" w14:textId="500F2377" w:rsidR="00F53196" w:rsidRDefault="00F53196" w:rsidP="00F53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Les normes</w:t>
      </w:r>
    </w:p>
    <w:p w14:paraId="62057E49" w14:textId="5413546F" w:rsidR="00F53196" w:rsidRDefault="00F53196" w:rsidP="00F53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Les schémas électriques</w:t>
      </w:r>
      <w:r w:rsidR="001C7AE5">
        <w:rPr>
          <w:rFonts w:ascii="Times New Roman" w:hAnsi="Times New Roman" w:cs="Times New Roman"/>
          <w:sz w:val="24"/>
          <w:szCs w:val="24"/>
        </w:rPr>
        <w:t xml:space="preserve"> industriels, le relayage </w:t>
      </w:r>
    </w:p>
    <w:p w14:paraId="335F5321" w14:textId="1023244A" w:rsidR="00F53196" w:rsidRDefault="001C7AE5" w:rsidP="00F53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 xml:space="preserve">L’installation des produits industriels, appareils de protection, </w:t>
      </w:r>
      <w:r w:rsidR="004D1128">
        <w:rPr>
          <w:rFonts w:ascii="Times New Roman" w:hAnsi="Times New Roman" w:cs="Times New Roman"/>
          <w:sz w:val="24"/>
          <w:szCs w:val="24"/>
        </w:rPr>
        <w:t xml:space="preserve">de </w:t>
      </w:r>
      <w:r>
        <w:rPr>
          <w:rFonts w:ascii="Times New Roman" w:hAnsi="Times New Roman" w:cs="Times New Roman"/>
          <w:sz w:val="24"/>
          <w:szCs w:val="24"/>
        </w:rPr>
        <w:t xml:space="preserve">commande et </w:t>
      </w:r>
      <w:r w:rsidR="004D1128">
        <w:rPr>
          <w:rFonts w:ascii="Times New Roman" w:hAnsi="Times New Roman" w:cs="Times New Roman"/>
          <w:sz w:val="24"/>
          <w:szCs w:val="24"/>
        </w:rPr>
        <w:t>de signalisation, les borniers</w:t>
      </w:r>
    </w:p>
    <w:p w14:paraId="2064F905" w14:textId="05BB6FFB" w:rsidR="00F53196" w:rsidRDefault="00F53196" w:rsidP="00F53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 xml:space="preserve">Le </w:t>
      </w:r>
      <w:r w:rsidR="00F33ECF">
        <w:rPr>
          <w:rFonts w:ascii="Times New Roman" w:hAnsi="Times New Roman" w:cs="Times New Roman"/>
          <w:sz w:val="24"/>
          <w:szCs w:val="24"/>
        </w:rPr>
        <w:t>câblage de la puissance</w:t>
      </w:r>
    </w:p>
    <w:p w14:paraId="2C5AF62F" w14:textId="5D371DEA" w:rsidR="00F53196" w:rsidRDefault="00F53196" w:rsidP="00F53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L</w:t>
      </w:r>
      <w:r w:rsidR="00F33ECF">
        <w:rPr>
          <w:rFonts w:ascii="Times New Roman" w:hAnsi="Times New Roman" w:cs="Times New Roman"/>
          <w:sz w:val="24"/>
          <w:szCs w:val="24"/>
        </w:rPr>
        <w:t>e câblage de la commande</w:t>
      </w:r>
    </w:p>
    <w:p w14:paraId="24DAD3D4" w14:textId="20E585E6" w:rsidR="00F53196" w:rsidRDefault="006F6103" w:rsidP="00F53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Les e</w:t>
      </w:r>
      <w:r w:rsidR="00F53196">
        <w:rPr>
          <w:rFonts w:ascii="Times New Roman" w:hAnsi="Times New Roman" w:cs="Times New Roman"/>
          <w:sz w:val="24"/>
          <w:szCs w:val="24"/>
        </w:rPr>
        <w:t xml:space="preserve">ssais des câblages </w:t>
      </w:r>
    </w:p>
    <w:p w14:paraId="0C4168C8" w14:textId="2A054FE9" w:rsidR="00F33ECF" w:rsidRDefault="00F33ECF" w:rsidP="00F33ECF">
      <w:pPr>
        <w:rPr>
          <w:rFonts w:ascii="Times New Roman" w:hAnsi="Times New Roman" w:cs="Times New Roman"/>
          <w:sz w:val="24"/>
          <w:szCs w:val="24"/>
        </w:rPr>
      </w:pPr>
      <w:r>
        <w:rPr>
          <w:rFonts w:ascii="Times New Roman" w:hAnsi="Times New Roman" w:cs="Times New Roman"/>
          <w:sz w:val="24"/>
          <w:szCs w:val="24"/>
        </w:rPr>
        <w:t>Les élèves de premières réalisent des câblage et essais sur des situations industrielles notamment tous les démarrages des moteurs asynchrones triphasés présents à 90% sur les installations nécessitant un moteur électrique.</w:t>
      </w:r>
    </w:p>
    <w:p w14:paraId="431E2B52" w14:textId="496A695F" w:rsidR="00F33ECF" w:rsidRDefault="00F33ECF" w:rsidP="00F33ECF">
      <w:pPr>
        <w:rPr>
          <w:rFonts w:ascii="Times New Roman" w:hAnsi="Times New Roman" w:cs="Times New Roman"/>
          <w:sz w:val="24"/>
          <w:szCs w:val="24"/>
        </w:rPr>
      </w:pPr>
      <w:r>
        <w:rPr>
          <w:rFonts w:ascii="Times New Roman" w:hAnsi="Times New Roman" w:cs="Times New Roman"/>
          <w:sz w:val="24"/>
          <w:szCs w:val="24"/>
        </w:rPr>
        <w:t>Les élèves de terminales travaillent sur des câblages industriels notamment sur des mises en service et de maintenance industrielle.</w:t>
      </w:r>
    </w:p>
    <w:p w14:paraId="353ED679" w14:textId="07DABEF1" w:rsidR="005A1310" w:rsidRDefault="005A1310" w:rsidP="00F33ECF">
      <w:pPr>
        <w:rPr>
          <w:rFonts w:ascii="Times New Roman" w:hAnsi="Times New Roman" w:cs="Times New Roman"/>
          <w:sz w:val="24"/>
          <w:szCs w:val="24"/>
        </w:rPr>
      </w:pPr>
      <w:r>
        <w:rPr>
          <w:rFonts w:ascii="Times New Roman" w:hAnsi="Times New Roman" w:cs="Times New Roman"/>
          <w:sz w:val="24"/>
          <w:szCs w:val="24"/>
        </w:rPr>
        <w:t>Ils travaillent également sur des projets, en chef d’œuvre par exemple, où ils partent de la conception du projet jusqu’à la réalisation finale en passant par la recherche de schémas, devis et commande des matériels, câblage, réalisation mécanique, finition et essais.</w:t>
      </w:r>
    </w:p>
    <w:p w14:paraId="4DB2EE95" w14:textId="77777777" w:rsidR="005A1310" w:rsidRDefault="005A1310" w:rsidP="00F33ECF">
      <w:pPr>
        <w:rPr>
          <w:rFonts w:ascii="Times New Roman" w:hAnsi="Times New Roman" w:cs="Times New Roman"/>
          <w:sz w:val="24"/>
          <w:szCs w:val="24"/>
        </w:rPr>
      </w:pPr>
    </w:p>
    <w:p w14:paraId="3240CA8D" w14:textId="6E910D2A" w:rsidR="005A1310" w:rsidRPr="005A1310" w:rsidRDefault="005A1310" w:rsidP="00F33ECF">
      <w:pPr>
        <w:rPr>
          <w:rFonts w:ascii="Times New Roman" w:hAnsi="Times New Roman" w:cs="Times New Roman"/>
          <w:sz w:val="24"/>
          <w:szCs w:val="24"/>
          <w:u w:val="single"/>
        </w:rPr>
      </w:pPr>
      <w:r w:rsidRPr="005A1310">
        <w:rPr>
          <w:rFonts w:ascii="Times New Roman" w:hAnsi="Times New Roman" w:cs="Times New Roman"/>
          <w:sz w:val="24"/>
          <w:szCs w:val="24"/>
          <w:u w:val="single"/>
        </w:rPr>
        <w:lastRenderedPageBreak/>
        <w:t>Exemple d’installation de matériels :</w:t>
      </w:r>
    </w:p>
    <w:p w14:paraId="4CACC923" w14:textId="6D4F5F79" w:rsidR="005A1310" w:rsidRDefault="005A1310" w:rsidP="00F33EC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58E5238" wp14:editId="3B6900E5">
            <wp:simplePos x="0" y="0"/>
            <wp:positionH relativeFrom="column">
              <wp:posOffset>320040</wp:posOffset>
            </wp:positionH>
            <wp:positionV relativeFrom="paragraph">
              <wp:posOffset>330200</wp:posOffset>
            </wp:positionV>
            <wp:extent cx="3352165" cy="3397885"/>
            <wp:effectExtent l="0" t="0" r="635" b="0"/>
            <wp:wrapNone/>
            <wp:docPr id="19349279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2165" cy="3397885"/>
                    </a:xfrm>
                    <a:prstGeom prst="rect">
                      <a:avLst/>
                    </a:prstGeom>
                    <a:noFill/>
                  </pic:spPr>
                </pic:pic>
              </a:graphicData>
            </a:graphic>
            <wp14:sizeRelH relativeFrom="page">
              <wp14:pctWidth>0</wp14:pctWidth>
            </wp14:sizeRelH>
            <wp14:sizeRelV relativeFrom="page">
              <wp14:pctHeight>0</wp14:pctHeight>
            </wp14:sizeRelV>
          </wp:anchor>
        </w:drawing>
      </w:r>
    </w:p>
    <w:p w14:paraId="7CBB3B9B" w14:textId="77777777" w:rsidR="005A1310" w:rsidRPr="005A1310" w:rsidRDefault="005A1310" w:rsidP="005A1310">
      <w:pPr>
        <w:rPr>
          <w:rFonts w:ascii="Times New Roman" w:hAnsi="Times New Roman" w:cs="Times New Roman"/>
          <w:sz w:val="24"/>
          <w:szCs w:val="24"/>
        </w:rPr>
      </w:pPr>
    </w:p>
    <w:p w14:paraId="07FFA68C" w14:textId="71C0B5B5" w:rsidR="005A1310" w:rsidRPr="005A1310" w:rsidRDefault="005A1310" w:rsidP="005A1310">
      <w:pPr>
        <w:rPr>
          <w:rFonts w:ascii="Times New Roman" w:hAnsi="Times New Roman" w:cs="Times New Roman"/>
          <w:sz w:val="24"/>
          <w:szCs w:val="24"/>
        </w:rPr>
      </w:pPr>
    </w:p>
    <w:p w14:paraId="5700CEF0" w14:textId="4D6EB08B" w:rsidR="005A1310" w:rsidRPr="005A1310" w:rsidRDefault="005A1310" w:rsidP="005A1310">
      <w:pPr>
        <w:rPr>
          <w:rFonts w:ascii="Times New Roman" w:hAnsi="Times New Roman" w:cs="Times New Roman"/>
          <w:sz w:val="24"/>
          <w:szCs w:val="24"/>
        </w:rPr>
      </w:pPr>
    </w:p>
    <w:p w14:paraId="54DDC556" w14:textId="39CD775C" w:rsidR="005A1310" w:rsidRPr="005A1310" w:rsidRDefault="005A1310" w:rsidP="005A1310">
      <w:pPr>
        <w:rPr>
          <w:rFonts w:ascii="Times New Roman" w:hAnsi="Times New Roman" w:cs="Times New Roman"/>
          <w:sz w:val="24"/>
          <w:szCs w:val="24"/>
        </w:rPr>
      </w:pPr>
    </w:p>
    <w:p w14:paraId="1BAF5CD3" w14:textId="3E93B188" w:rsidR="005A1310" w:rsidRPr="005A1310" w:rsidRDefault="005A1310" w:rsidP="005A1310">
      <w:pPr>
        <w:rPr>
          <w:rFonts w:ascii="Times New Roman" w:hAnsi="Times New Roman" w:cs="Times New Roman"/>
          <w:sz w:val="24"/>
          <w:szCs w:val="24"/>
        </w:rPr>
      </w:pPr>
    </w:p>
    <w:p w14:paraId="654091AD" w14:textId="0B10CB52" w:rsidR="005A1310" w:rsidRPr="005A1310" w:rsidRDefault="005A1310" w:rsidP="005A1310">
      <w:pPr>
        <w:rPr>
          <w:rFonts w:ascii="Times New Roman" w:hAnsi="Times New Roman" w:cs="Times New Roman"/>
          <w:sz w:val="24"/>
          <w:szCs w:val="24"/>
        </w:rPr>
      </w:pPr>
    </w:p>
    <w:p w14:paraId="171A4DAD" w14:textId="53240FF5" w:rsidR="005A1310" w:rsidRPr="005A1310" w:rsidRDefault="005A1310" w:rsidP="005A1310">
      <w:pPr>
        <w:rPr>
          <w:rFonts w:ascii="Times New Roman" w:hAnsi="Times New Roman" w:cs="Times New Roman"/>
          <w:sz w:val="24"/>
          <w:szCs w:val="24"/>
        </w:rPr>
      </w:pPr>
    </w:p>
    <w:p w14:paraId="3743C119" w14:textId="4C38E3CD" w:rsidR="005A1310" w:rsidRPr="005A1310" w:rsidRDefault="005A1310" w:rsidP="005A1310">
      <w:pPr>
        <w:rPr>
          <w:rFonts w:ascii="Times New Roman" w:hAnsi="Times New Roman" w:cs="Times New Roman"/>
          <w:sz w:val="24"/>
          <w:szCs w:val="24"/>
        </w:rPr>
      </w:pPr>
    </w:p>
    <w:p w14:paraId="4F20B449" w14:textId="719CEE53" w:rsidR="005A1310" w:rsidRPr="005A1310" w:rsidRDefault="005A1310" w:rsidP="005A1310">
      <w:pPr>
        <w:rPr>
          <w:rFonts w:ascii="Times New Roman" w:hAnsi="Times New Roman" w:cs="Times New Roman"/>
          <w:sz w:val="24"/>
          <w:szCs w:val="24"/>
        </w:rPr>
      </w:pPr>
    </w:p>
    <w:p w14:paraId="0D82C321" w14:textId="745FE854" w:rsidR="005A1310" w:rsidRPr="005A1310" w:rsidRDefault="005A1310" w:rsidP="005A1310">
      <w:pPr>
        <w:rPr>
          <w:rFonts w:ascii="Times New Roman" w:hAnsi="Times New Roman" w:cs="Times New Roman"/>
          <w:sz w:val="24"/>
          <w:szCs w:val="24"/>
        </w:rPr>
      </w:pPr>
    </w:p>
    <w:p w14:paraId="33E0D94C" w14:textId="50289184" w:rsidR="005A1310" w:rsidRPr="005A1310" w:rsidRDefault="005A1310" w:rsidP="005A1310">
      <w:pPr>
        <w:rPr>
          <w:rFonts w:ascii="Times New Roman" w:hAnsi="Times New Roman" w:cs="Times New Roman"/>
          <w:sz w:val="24"/>
          <w:szCs w:val="24"/>
        </w:rPr>
      </w:pPr>
    </w:p>
    <w:p w14:paraId="2D1BAA13" w14:textId="35254BB6" w:rsidR="005A1310" w:rsidRPr="005A1310" w:rsidRDefault="005A1310" w:rsidP="005A131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8D2BCF3" wp14:editId="2561FE64">
            <wp:simplePos x="0" y="0"/>
            <wp:positionH relativeFrom="column">
              <wp:posOffset>724535</wp:posOffset>
            </wp:positionH>
            <wp:positionV relativeFrom="paragraph">
              <wp:posOffset>247015</wp:posOffset>
            </wp:positionV>
            <wp:extent cx="3966845" cy="5617210"/>
            <wp:effectExtent l="0" t="6032" r="8572" b="8573"/>
            <wp:wrapNone/>
            <wp:docPr id="4609719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966845" cy="5617210"/>
                    </a:xfrm>
                    <a:prstGeom prst="rect">
                      <a:avLst/>
                    </a:prstGeom>
                    <a:noFill/>
                  </pic:spPr>
                </pic:pic>
              </a:graphicData>
            </a:graphic>
            <wp14:sizeRelH relativeFrom="page">
              <wp14:pctWidth>0</wp14:pctWidth>
            </wp14:sizeRelH>
            <wp14:sizeRelV relativeFrom="page">
              <wp14:pctHeight>0</wp14:pctHeight>
            </wp14:sizeRelV>
          </wp:anchor>
        </w:drawing>
      </w:r>
    </w:p>
    <w:p w14:paraId="6E6452A5" w14:textId="423ACB0F" w:rsidR="005A1310" w:rsidRPr="005A1310" w:rsidRDefault="005A1310" w:rsidP="005A1310">
      <w:pPr>
        <w:rPr>
          <w:rFonts w:ascii="Times New Roman" w:hAnsi="Times New Roman" w:cs="Times New Roman"/>
          <w:sz w:val="24"/>
          <w:szCs w:val="24"/>
        </w:rPr>
      </w:pPr>
    </w:p>
    <w:p w14:paraId="7BD6DB03" w14:textId="7B1F0D55" w:rsidR="005A1310" w:rsidRPr="005A1310" w:rsidRDefault="005A1310" w:rsidP="005A1310">
      <w:pPr>
        <w:rPr>
          <w:rFonts w:ascii="Times New Roman" w:hAnsi="Times New Roman" w:cs="Times New Roman"/>
          <w:sz w:val="24"/>
          <w:szCs w:val="24"/>
          <w:u w:val="single"/>
        </w:rPr>
      </w:pPr>
      <w:r w:rsidRPr="005A1310">
        <w:rPr>
          <w:rFonts w:ascii="Times New Roman" w:hAnsi="Times New Roman" w:cs="Times New Roman"/>
          <w:sz w:val="24"/>
          <w:szCs w:val="24"/>
          <w:u w:val="single"/>
        </w:rPr>
        <w:t>Exemple de schéma de puissance de moteur électrique :</w:t>
      </w:r>
    </w:p>
    <w:p w14:paraId="305952F4" w14:textId="77777777" w:rsidR="005A1310" w:rsidRDefault="005A1310" w:rsidP="005A1310">
      <w:pPr>
        <w:rPr>
          <w:rFonts w:ascii="Times New Roman" w:hAnsi="Times New Roman" w:cs="Times New Roman"/>
          <w:sz w:val="24"/>
          <w:szCs w:val="24"/>
        </w:rPr>
      </w:pPr>
    </w:p>
    <w:p w14:paraId="67632563" w14:textId="7FAE3556" w:rsidR="005A1310" w:rsidRDefault="005A1310" w:rsidP="005A1310">
      <w:pPr>
        <w:tabs>
          <w:tab w:val="left" w:pos="1890"/>
        </w:tabs>
        <w:rPr>
          <w:rFonts w:ascii="Times New Roman" w:hAnsi="Times New Roman" w:cs="Times New Roman"/>
          <w:sz w:val="24"/>
          <w:szCs w:val="24"/>
        </w:rPr>
      </w:pPr>
      <w:r>
        <w:rPr>
          <w:rFonts w:ascii="Times New Roman" w:hAnsi="Times New Roman" w:cs="Times New Roman"/>
          <w:sz w:val="24"/>
          <w:szCs w:val="24"/>
        </w:rPr>
        <w:tab/>
      </w:r>
    </w:p>
    <w:p w14:paraId="6D074741" w14:textId="77777777" w:rsidR="005A1310" w:rsidRDefault="005A1310" w:rsidP="005A1310">
      <w:pPr>
        <w:tabs>
          <w:tab w:val="left" w:pos="1890"/>
        </w:tabs>
        <w:rPr>
          <w:rFonts w:ascii="Times New Roman" w:hAnsi="Times New Roman" w:cs="Times New Roman"/>
          <w:sz w:val="24"/>
          <w:szCs w:val="24"/>
        </w:rPr>
      </w:pPr>
    </w:p>
    <w:p w14:paraId="459E8BAC" w14:textId="77777777" w:rsidR="005A1310" w:rsidRDefault="005A1310" w:rsidP="005A1310">
      <w:pPr>
        <w:tabs>
          <w:tab w:val="left" w:pos="1890"/>
        </w:tabs>
        <w:rPr>
          <w:rFonts w:ascii="Times New Roman" w:hAnsi="Times New Roman" w:cs="Times New Roman"/>
          <w:sz w:val="24"/>
          <w:szCs w:val="24"/>
        </w:rPr>
      </w:pPr>
    </w:p>
    <w:p w14:paraId="1FF59993" w14:textId="77777777" w:rsidR="005A1310" w:rsidRDefault="005A1310" w:rsidP="005A1310">
      <w:pPr>
        <w:tabs>
          <w:tab w:val="left" w:pos="1890"/>
        </w:tabs>
        <w:rPr>
          <w:rFonts w:ascii="Times New Roman" w:hAnsi="Times New Roman" w:cs="Times New Roman"/>
          <w:sz w:val="24"/>
          <w:szCs w:val="24"/>
        </w:rPr>
      </w:pPr>
    </w:p>
    <w:p w14:paraId="32E6D1BC" w14:textId="77777777" w:rsidR="005A1310" w:rsidRDefault="005A1310" w:rsidP="005A1310">
      <w:pPr>
        <w:tabs>
          <w:tab w:val="left" w:pos="1890"/>
        </w:tabs>
        <w:rPr>
          <w:rFonts w:ascii="Times New Roman" w:hAnsi="Times New Roman" w:cs="Times New Roman"/>
          <w:sz w:val="24"/>
          <w:szCs w:val="24"/>
        </w:rPr>
      </w:pPr>
    </w:p>
    <w:p w14:paraId="5BBDF5E8" w14:textId="77777777" w:rsidR="005A1310" w:rsidRDefault="005A1310" w:rsidP="005A1310">
      <w:pPr>
        <w:tabs>
          <w:tab w:val="left" w:pos="1890"/>
        </w:tabs>
        <w:rPr>
          <w:rFonts w:ascii="Times New Roman" w:hAnsi="Times New Roman" w:cs="Times New Roman"/>
          <w:sz w:val="24"/>
          <w:szCs w:val="24"/>
        </w:rPr>
      </w:pPr>
    </w:p>
    <w:p w14:paraId="1FCC636F" w14:textId="77777777" w:rsidR="005A1310" w:rsidRDefault="005A1310" w:rsidP="005A1310">
      <w:pPr>
        <w:tabs>
          <w:tab w:val="left" w:pos="1890"/>
        </w:tabs>
        <w:rPr>
          <w:rFonts w:ascii="Times New Roman" w:hAnsi="Times New Roman" w:cs="Times New Roman"/>
          <w:sz w:val="24"/>
          <w:szCs w:val="24"/>
        </w:rPr>
      </w:pPr>
    </w:p>
    <w:p w14:paraId="0AB7127E" w14:textId="77777777" w:rsidR="005A1310" w:rsidRDefault="005A1310" w:rsidP="005A1310">
      <w:pPr>
        <w:tabs>
          <w:tab w:val="left" w:pos="1890"/>
        </w:tabs>
        <w:rPr>
          <w:rFonts w:ascii="Times New Roman" w:hAnsi="Times New Roman" w:cs="Times New Roman"/>
          <w:sz w:val="24"/>
          <w:szCs w:val="24"/>
        </w:rPr>
      </w:pPr>
    </w:p>
    <w:p w14:paraId="23C6422B" w14:textId="77777777" w:rsidR="005A1310" w:rsidRDefault="005A1310" w:rsidP="005A1310">
      <w:pPr>
        <w:tabs>
          <w:tab w:val="left" w:pos="1890"/>
        </w:tabs>
        <w:rPr>
          <w:rFonts w:ascii="Times New Roman" w:hAnsi="Times New Roman" w:cs="Times New Roman"/>
          <w:sz w:val="24"/>
          <w:szCs w:val="24"/>
        </w:rPr>
      </w:pPr>
    </w:p>
    <w:p w14:paraId="7E92F4F9" w14:textId="77777777" w:rsidR="005A1310" w:rsidRDefault="005A1310" w:rsidP="005A1310">
      <w:pPr>
        <w:tabs>
          <w:tab w:val="left" w:pos="1890"/>
        </w:tabs>
        <w:rPr>
          <w:rFonts w:ascii="Times New Roman" w:hAnsi="Times New Roman" w:cs="Times New Roman"/>
          <w:sz w:val="24"/>
          <w:szCs w:val="24"/>
        </w:rPr>
      </w:pPr>
    </w:p>
    <w:p w14:paraId="5C7FEF6C" w14:textId="77777777" w:rsidR="005A1310" w:rsidRDefault="005A1310" w:rsidP="005A1310">
      <w:pPr>
        <w:tabs>
          <w:tab w:val="left" w:pos="1890"/>
        </w:tabs>
        <w:rPr>
          <w:rFonts w:ascii="Times New Roman" w:hAnsi="Times New Roman" w:cs="Times New Roman"/>
          <w:sz w:val="24"/>
          <w:szCs w:val="24"/>
        </w:rPr>
      </w:pPr>
    </w:p>
    <w:p w14:paraId="28A6B8C6" w14:textId="77777777" w:rsidR="005A1310" w:rsidRDefault="005A1310" w:rsidP="005A1310">
      <w:pPr>
        <w:tabs>
          <w:tab w:val="left" w:pos="1890"/>
        </w:tabs>
        <w:rPr>
          <w:rFonts w:ascii="Times New Roman" w:hAnsi="Times New Roman" w:cs="Times New Roman"/>
          <w:sz w:val="24"/>
          <w:szCs w:val="24"/>
        </w:rPr>
      </w:pPr>
    </w:p>
    <w:p w14:paraId="11080C87" w14:textId="77777777" w:rsidR="005A1310" w:rsidRDefault="005A1310" w:rsidP="005A1310">
      <w:pPr>
        <w:tabs>
          <w:tab w:val="left" w:pos="1890"/>
        </w:tabs>
        <w:rPr>
          <w:rFonts w:ascii="Times New Roman" w:hAnsi="Times New Roman" w:cs="Times New Roman"/>
          <w:sz w:val="24"/>
          <w:szCs w:val="24"/>
        </w:rPr>
      </w:pPr>
    </w:p>
    <w:p w14:paraId="1EB53530" w14:textId="6AD0932A" w:rsidR="005A1310" w:rsidRPr="005A1310" w:rsidRDefault="005A1310" w:rsidP="005A1310">
      <w:pPr>
        <w:tabs>
          <w:tab w:val="left" w:pos="1890"/>
        </w:tabs>
        <w:ind w:firstLine="708"/>
        <w:rPr>
          <w:rFonts w:ascii="Times New Roman" w:hAnsi="Times New Roman" w:cs="Times New Roman"/>
          <w:sz w:val="24"/>
          <w:szCs w:val="24"/>
          <w:u w:val="single"/>
        </w:rPr>
      </w:pPr>
      <w:r w:rsidRPr="005A1310">
        <w:rPr>
          <w:rFonts w:ascii="Times New Roman" w:hAnsi="Times New Roman" w:cs="Times New Roman"/>
          <w:noProof/>
          <w:sz w:val="24"/>
          <w:szCs w:val="24"/>
          <w:u w:val="single"/>
        </w:rPr>
        <w:drawing>
          <wp:anchor distT="0" distB="0" distL="114300" distR="114300" simplePos="0" relativeHeight="251665408" behindDoc="0" locked="0" layoutInCell="1" allowOverlap="1" wp14:anchorId="687BFD11" wp14:editId="6DDBD407">
            <wp:simplePos x="0" y="0"/>
            <wp:positionH relativeFrom="column">
              <wp:posOffset>866775</wp:posOffset>
            </wp:positionH>
            <wp:positionV relativeFrom="paragraph">
              <wp:posOffset>-351154</wp:posOffset>
            </wp:positionV>
            <wp:extent cx="3973737" cy="5618238"/>
            <wp:effectExtent l="0" t="3175" r="5080" b="5080"/>
            <wp:wrapNone/>
            <wp:docPr id="16178259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973737" cy="5618238"/>
                    </a:xfrm>
                    <a:prstGeom prst="rect">
                      <a:avLst/>
                    </a:prstGeom>
                    <a:noFill/>
                  </pic:spPr>
                </pic:pic>
              </a:graphicData>
            </a:graphic>
            <wp14:sizeRelH relativeFrom="page">
              <wp14:pctWidth>0</wp14:pctWidth>
            </wp14:sizeRelH>
            <wp14:sizeRelV relativeFrom="page">
              <wp14:pctHeight>0</wp14:pctHeight>
            </wp14:sizeRelV>
          </wp:anchor>
        </w:drawing>
      </w:r>
      <w:r w:rsidRPr="005A1310">
        <w:rPr>
          <w:rFonts w:ascii="Times New Roman" w:hAnsi="Times New Roman" w:cs="Times New Roman"/>
          <w:sz w:val="24"/>
          <w:szCs w:val="24"/>
          <w:u w:val="single"/>
        </w:rPr>
        <w:t>Exemple de schéma de commande de moteur électrique :</w:t>
      </w:r>
    </w:p>
    <w:p w14:paraId="56B47C24" w14:textId="46594C4A" w:rsidR="005A1310" w:rsidRPr="005A1310" w:rsidRDefault="005A1310" w:rsidP="005A1310">
      <w:pPr>
        <w:tabs>
          <w:tab w:val="left" w:pos="1890"/>
        </w:tabs>
        <w:rPr>
          <w:rFonts w:ascii="Times New Roman" w:hAnsi="Times New Roman" w:cs="Times New Roman"/>
          <w:sz w:val="24"/>
          <w:szCs w:val="24"/>
        </w:rPr>
      </w:pPr>
    </w:p>
    <w:sectPr w:rsidR="005A1310" w:rsidRPr="005A13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6D496" w14:textId="77777777" w:rsidR="007656C5" w:rsidRDefault="007656C5" w:rsidP="006F6103">
      <w:pPr>
        <w:spacing w:after="0" w:line="240" w:lineRule="auto"/>
      </w:pPr>
      <w:r>
        <w:separator/>
      </w:r>
    </w:p>
  </w:endnote>
  <w:endnote w:type="continuationSeparator" w:id="0">
    <w:p w14:paraId="52E87F4F" w14:textId="77777777" w:rsidR="007656C5" w:rsidRDefault="007656C5" w:rsidP="006F6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CE0A0" w14:textId="77777777" w:rsidR="007656C5" w:rsidRDefault="007656C5" w:rsidP="006F6103">
      <w:pPr>
        <w:spacing w:after="0" w:line="240" w:lineRule="auto"/>
      </w:pPr>
      <w:r>
        <w:separator/>
      </w:r>
    </w:p>
  </w:footnote>
  <w:footnote w:type="continuationSeparator" w:id="0">
    <w:p w14:paraId="7DDBC714" w14:textId="77777777" w:rsidR="007656C5" w:rsidRDefault="007656C5" w:rsidP="006F61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2A0AF3"/>
    <w:multiLevelType w:val="hybridMultilevel"/>
    <w:tmpl w:val="F6CA3804"/>
    <w:lvl w:ilvl="0" w:tplc="DCDCA3D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80260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A7"/>
    <w:rsid w:val="001C7AE5"/>
    <w:rsid w:val="0029725E"/>
    <w:rsid w:val="004D1128"/>
    <w:rsid w:val="005335DC"/>
    <w:rsid w:val="005A1310"/>
    <w:rsid w:val="00645B36"/>
    <w:rsid w:val="006F6103"/>
    <w:rsid w:val="007656C5"/>
    <w:rsid w:val="00A233A7"/>
    <w:rsid w:val="00B84D2F"/>
    <w:rsid w:val="00CC7546"/>
    <w:rsid w:val="00F33ECF"/>
    <w:rsid w:val="00F349B2"/>
    <w:rsid w:val="00F531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617F"/>
  <w15:chartTrackingRefBased/>
  <w15:docId w15:val="{3FD50480-9D00-480F-BD3D-DB3E1A0D4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A233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33A7"/>
    <w:rPr>
      <w:rFonts w:ascii="Times New Roman" w:eastAsia="Times New Roman" w:hAnsi="Times New Roman" w:cs="Times New Roman"/>
      <w:b/>
      <w:bCs/>
      <w:kern w:val="36"/>
      <w:sz w:val="48"/>
      <w:szCs w:val="48"/>
      <w:lang w:eastAsia="fr-FR"/>
      <w14:ligatures w14:val="none"/>
    </w:rPr>
  </w:style>
  <w:style w:type="paragraph" w:styleId="Paragraphedeliste">
    <w:name w:val="List Paragraph"/>
    <w:basedOn w:val="Normal"/>
    <w:uiPriority w:val="34"/>
    <w:qFormat/>
    <w:rsid w:val="00F53196"/>
    <w:pPr>
      <w:ind w:left="720"/>
      <w:contextualSpacing/>
    </w:pPr>
  </w:style>
  <w:style w:type="paragraph" w:styleId="En-tte">
    <w:name w:val="header"/>
    <w:basedOn w:val="Normal"/>
    <w:link w:val="En-tteCar"/>
    <w:uiPriority w:val="99"/>
    <w:unhideWhenUsed/>
    <w:rsid w:val="006F6103"/>
    <w:pPr>
      <w:tabs>
        <w:tab w:val="center" w:pos="4536"/>
        <w:tab w:val="right" w:pos="9072"/>
      </w:tabs>
      <w:spacing w:after="0" w:line="240" w:lineRule="auto"/>
    </w:pPr>
  </w:style>
  <w:style w:type="character" w:customStyle="1" w:styleId="En-tteCar">
    <w:name w:val="En-tête Car"/>
    <w:basedOn w:val="Policepardfaut"/>
    <w:link w:val="En-tte"/>
    <w:uiPriority w:val="99"/>
    <w:rsid w:val="006F6103"/>
  </w:style>
  <w:style w:type="paragraph" w:styleId="Pieddepage">
    <w:name w:val="footer"/>
    <w:basedOn w:val="Normal"/>
    <w:link w:val="PieddepageCar"/>
    <w:uiPriority w:val="99"/>
    <w:unhideWhenUsed/>
    <w:rsid w:val="006F61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61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56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208</Words>
  <Characters>1146</Characters>
  <Application>Microsoft Office Word</Application>
  <DocSecurity>0</DocSecurity>
  <Lines>9</Lines>
  <Paragraphs>2</Paragraphs>
  <ScaleCrop>false</ScaleCrop>
  <HeadingPairs>
    <vt:vector size="4" baseType="variant">
      <vt:variant>
        <vt:lpstr>Titre</vt:lpstr>
      </vt:variant>
      <vt:variant>
        <vt:i4>1</vt:i4>
      </vt:variant>
      <vt:variant>
        <vt:lpstr>Titres</vt:lpstr>
      </vt:variant>
      <vt:variant>
        <vt:i4>5</vt:i4>
      </vt:variant>
    </vt:vector>
  </HeadingPairs>
  <TitlesOfParts>
    <vt:vector size="6" baseType="lpstr">
      <vt:lpstr/>
      <vt:lpstr>Espace câblage Industriel </vt:lpstr>
      <vt:lpstr>Seconde professionnelle métiers des transitions numérique et énergétique (TNE)</vt:lpstr>
      <vt:lpstr>Premières et Terminales Bac Pro MELEC</vt:lpstr>
      <vt:lpstr>/</vt:lpstr>
      <vt:lpstr/>
    </vt:vector>
  </TitlesOfParts>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BARBI ERIC</dc:creator>
  <cp:keywords/>
  <dc:description/>
  <cp:lastModifiedBy>BARBI ERIC</cp:lastModifiedBy>
  <cp:revision>2</cp:revision>
  <dcterms:created xsi:type="dcterms:W3CDTF">2023-11-18T16:23:00Z</dcterms:created>
  <dcterms:modified xsi:type="dcterms:W3CDTF">2023-11-18T16:23:00Z</dcterms:modified>
</cp:coreProperties>
</file>