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1A3A6A"/>
          <w:sz w:val="56"/>
          <w:szCs w:val="56"/>
        </w:rPr>
        <w:t xml:space="preserve">Udemy Course Descriptions</w:t>
      </w:r>
    </w:p>
    <w:p>
      <w:pPr>
        <w:spacing w:after="100" w:before="0"/>
        <w:jc w:val="center"/>
      </w:pPr>
      <w:r>
        <w:rPr>
          <w:rFonts w:ascii="Arial" w:cs="Arial" w:eastAsia="Arial" w:hAnsi="Arial"/>
          <w:i/>
          <w:iCs/>
          <w:color w:val="555555"/>
          <w:sz w:val="30"/>
          <w:szCs w:val="30"/>
        </w:rPr>
        <w:t xml:space="preserve">E-Commerce Supply Chain: Fundamentals</w:t>
      </w:r>
    </w:p>
    <w:p>
      <w:pPr>
        <w:spacing w:after="0" w:before="0"/>
        <w:jc w:val="center"/>
      </w:pPr>
      <w:r>
        <w:rPr>
          <w:rFonts w:ascii="Arial" w:cs="Arial" w:eastAsia="Arial" w:hAnsi="Arial"/>
          <w:color w:val="888888"/>
          <w:sz w:val="22"/>
          <w:szCs w:val="22"/>
        </w:rPr>
        <w:t xml:space="preserve">Course Landing Page · Block Descriptions · Lesson Descriptions</w:t>
      </w:r>
    </w:p>
    <w:p>
      <w:r>
        <w:br w:type="page"/>
      </w:r>
    </w:p>
    <w:p>
      <w:pPr>
        <w:spacing w:after="200" w:before="480"/>
      </w:pPr>
      <w:r>
        <w:rPr>
          <w:rFonts w:ascii="Arial" w:cs="Arial" w:eastAsia="Arial" w:hAnsi="Arial"/>
          <w:b/>
          <w:bCs/>
          <w:color w:val="1A3A6A"/>
          <w:sz w:val="36"/>
          <w:szCs w:val="36"/>
        </w:rPr>
        <w:t xml:space="preserve">COURSE LANDING PAGE</w:t>
      </w:r>
    </w:p>
    <w:p>
      <w:pPr>
        <w:pBdr>
          <w:bottom w:val="single" w:color="DDDDDD" w:sz="2" w:space="1"/>
        </w:pBdr>
        <w:spacing w:after="200" w:before="200"/>
      </w:pPr>
    </w:p>
    <w:p>
      <w:pPr>
        <w:spacing w:after="140" w:before="320"/>
      </w:pPr>
      <w:r>
        <w:rPr>
          <w:rFonts w:ascii="Arial" w:cs="Arial" w:eastAsia="Arial" w:hAnsi="Arial"/>
          <w:b/>
          <w:bCs/>
          <w:color w:val="1A3A6A"/>
          <w:sz w:val="28"/>
          <w:szCs w:val="28"/>
        </w:rPr>
        <w:t xml:space="preserve">Course Title</w:t>
      </w:r>
    </w:p>
    <w:p>
      <w:pPr>
        <w:spacing w:after="60" w:before="60"/>
        <w:jc w:val="both"/>
      </w:pPr>
      <w:r>
        <w:rPr>
          <w:rFonts w:ascii="Arial" w:cs="Arial" w:eastAsia="Arial" w:hAnsi="Arial"/>
          <w:sz w:val="22"/>
          <w:szCs w:val="22"/>
        </w:rPr>
        <w:t xml:space="preserve">E-Commerce Supply Chain: Fundamentals</w:t>
      </w:r>
    </w:p>
    <w:p>
      <w:pPr>
        <w:spacing w:after="60" w:before="60"/>
      </w:pPr>
      <w:r>
        <w:t xml:space="preserve"/>
      </w:r>
    </w:p>
    <w:p>
      <w:pPr>
        <w:spacing w:after="140" w:before="320"/>
      </w:pPr>
      <w:r>
        <w:rPr>
          <w:rFonts w:ascii="Arial" w:cs="Arial" w:eastAsia="Arial" w:hAnsi="Arial"/>
          <w:b/>
          <w:bCs/>
          <w:color w:val="1A3A6A"/>
          <w:sz w:val="28"/>
          <w:szCs w:val="28"/>
        </w:rPr>
        <w:t xml:space="preserve">Course Subtitle</w:t>
      </w:r>
    </w:p>
    <w:p>
      <w:pPr>
        <w:spacing w:after="60" w:before="60"/>
        <w:jc w:val="both"/>
      </w:pPr>
      <w:r>
        <w:rPr>
          <w:rFonts w:ascii="Arial" w:cs="Arial" w:eastAsia="Arial" w:hAnsi="Arial"/>
          <w:sz w:val="22"/>
          <w:szCs w:val="22"/>
        </w:rPr>
        <w:t xml:space="preserve">Learn how to source, ship, and fulfill products on Amazon FBA from a real Head of Supply Chain</w:t>
      </w:r>
    </w:p>
    <w:p>
      <w:pPr>
        <w:spacing w:after="60" w:before="60"/>
      </w:pPr>
      <w:r>
        <w:t xml:space="preserve"/>
      </w:r>
    </w:p>
    <w:p>
      <w:pPr>
        <w:spacing w:after="140" w:before="320"/>
      </w:pPr>
      <w:r>
        <w:rPr>
          <w:rFonts w:ascii="Arial" w:cs="Arial" w:eastAsia="Arial" w:hAnsi="Arial"/>
          <w:b/>
          <w:bCs/>
          <w:color w:val="1A3A6A"/>
          <w:sz w:val="28"/>
          <w:szCs w:val="28"/>
        </w:rPr>
        <w:t xml:space="preserve">Course Description</w:t>
      </w:r>
    </w:p>
    <w:p>
      <w:pPr>
        <w:spacing w:after="60" w:before="60"/>
        <w:jc w:val="both"/>
      </w:pPr>
      <w:r>
        <w:rPr>
          <w:rFonts w:ascii="Arial" w:cs="Arial" w:eastAsia="Arial" w:hAnsi="Arial"/>
          <w:sz w:val="22"/>
          <w:szCs w:val="22"/>
        </w:rPr>
        <w:t xml:space="preserve">Master the complete e-commerce supply chain from factory to customer. In this course, you'll learn exactly how professional supply chain managers think and operate — covering sourcing from China, international shipping, customs clearance, quality control, landed cost calculation, and choosing between FBA, FBM, and 3PL.</w:t>
      </w:r>
    </w:p>
    <w:p>
      <w:pPr>
        <w:spacing w:after="60" w:before="60"/>
      </w:pPr>
      <w:r>
        <w:t xml:space="preserve"/>
      </w:r>
    </w:p>
    <w:p>
      <w:pPr>
        <w:spacing w:after="60" w:before="60"/>
        <w:jc w:val="both"/>
      </w:pPr>
      <w:r>
        <w:rPr>
          <w:rFonts w:ascii="Arial" w:cs="Arial" w:eastAsia="Arial" w:hAnsi="Arial"/>
          <w:sz w:val="22"/>
          <w:szCs w:val="22"/>
        </w:rPr>
        <w:t xml:space="preserve">This is not theory from a textbook. Every lesson is built on real-world experience managing supply chains for Amazon brands. If you're an entrepreneur launching your first product, an e-commerce professional who wants to understand operations end-to-end, or someone in an adjacent role (customer support, marketing, finance) who wants to speak the same language as your supply chain team — this course is for you.</w:t>
      </w:r>
    </w:p>
    <w:p>
      <w:pPr>
        <w:spacing w:after="60" w:before="60"/>
      </w:pPr>
      <w:r>
        <w:t xml:space="preserve"/>
      </w:r>
    </w:p>
    <w:p>
      <w:pPr>
        <w:spacing w:after="60" w:before="60"/>
        <w:jc w:val="both"/>
      </w:pPr>
      <w:r>
        <w:rPr>
          <w:rFonts w:ascii="Arial" w:cs="Arial" w:eastAsia="Arial" w:hAnsi="Arial"/>
          <w:sz w:val="22"/>
          <w:szCs w:val="22"/>
        </w:rPr>
        <w:t xml:space="preserve">By the end of the course, you will be able to:</w:t>
      </w:r>
    </w:p>
    <w:p>
      <w:pPr>
        <w:pStyle w:val="ListParagraph"/>
        <w:numPr>
          <w:ilvl w:val="0"/>
          <w:numId w:val="2"/>
        </w:numPr>
        <w:spacing w:after="40" w:before="40"/>
      </w:pPr>
      <w:r>
        <w:rPr>
          <w:rFonts w:ascii="Arial" w:cs="Arial" w:eastAsia="Arial" w:hAnsi="Arial"/>
          <w:sz w:val="22"/>
          <w:szCs w:val="22"/>
        </w:rPr>
        <w:t xml:space="preserve">Understand the complete procurement cycle from supplier search to customer delivery</w:t>
      </w:r>
    </w:p>
    <w:p>
      <w:pPr>
        <w:pStyle w:val="ListParagraph"/>
        <w:numPr>
          <w:ilvl w:val="0"/>
          <w:numId w:val="2"/>
        </w:numPr>
        <w:spacing w:after="40" w:before="40"/>
      </w:pPr>
      <w:r>
        <w:rPr>
          <w:rFonts w:ascii="Arial" w:cs="Arial" w:eastAsia="Arial" w:hAnsi="Arial"/>
          <w:sz w:val="22"/>
          <w:szCs w:val="22"/>
        </w:rPr>
        <w:t xml:space="preserve">Find, vet, and negotiate with manufacturers in China and globally</w:t>
      </w:r>
    </w:p>
    <w:p>
      <w:pPr>
        <w:pStyle w:val="ListParagraph"/>
        <w:numPr>
          <w:ilvl w:val="0"/>
          <w:numId w:val="2"/>
        </w:numPr>
        <w:spacing w:after="40" w:before="40"/>
      </w:pPr>
      <w:r>
        <w:rPr>
          <w:rFonts w:ascii="Arial" w:cs="Arial" w:eastAsia="Arial" w:hAnsi="Arial"/>
          <w:sz w:val="22"/>
          <w:szCs w:val="22"/>
        </w:rPr>
        <w:t xml:space="preserve">Manage quality control using AQL standards and defect classification</w:t>
      </w:r>
    </w:p>
    <w:p>
      <w:pPr>
        <w:pStyle w:val="ListParagraph"/>
        <w:numPr>
          <w:ilvl w:val="0"/>
          <w:numId w:val="2"/>
        </w:numPr>
        <w:spacing w:after="40" w:before="40"/>
      </w:pPr>
      <w:r>
        <w:rPr>
          <w:rFonts w:ascii="Arial" w:cs="Arial" w:eastAsia="Arial" w:hAnsi="Arial"/>
          <w:sz w:val="22"/>
          <w:szCs w:val="22"/>
        </w:rPr>
        <w:t xml:space="preserve">Create product technical specifications (Tech Packs) for any manufacturer</w:t>
      </w:r>
    </w:p>
    <w:p>
      <w:pPr>
        <w:pStyle w:val="ListParagraph"/>
        <w:numPr>
          <w:ilvl w:val="0"/>
          <w:numId w:val="2"/>
        </w:numPr>
        <w:spacing w:after="40" w:before="40"/>
      </w:pPr>
      <w:r>
        <w:rPr>
          <w:rFonts w:ascii="Arial" w:cs="Arial" w:eastAsia="Arial" w:hAnsi="Arial"/>
          <w:sz w:val="22"/>
          <w:szCs w:val="22"/>
        </w:rPr>
        <w:t xml:space="preserve">Navigate Incoterms, international shipping options, and customs clearance</w:t>
      </w:r>
    </w:p>
    <w:p>
      <w:pPr>
        <w:pStyle w:val="ListParagraph"/>
        <w:numPr>
          <w:ilvl w:val="0"/>
          <w:numId w:val="2"/>
        </w:numPr>
        <w:spacing w:after="40" w:before="40"/>
      </w:pPr>
      <w:r>
        <w:rPr>
          <w:rFonts w:ascii="Arial" w:cs="Arial" w:eastAsia="Arial" w:hAnsi="Arial"/>
          <w:sz w:val="22"/>
          <w:szCs w:val="22"/>
        </w:rPr>
        <w:t xml:space="preserve">Calculate landed cost and understand your true product economics</w:t>
      </w:r>
    </w:p>
    <w:p>
      <w:pPr>
        <w:pStyle w:val="ListParagraph"/>
        <w:numPr>
          <w:ilvl w:val="0"/>
          <w:numId w:val="2"/>
        </w:numPr>
        <w:spacing w:after="40" w:before="40"/>
      </w:pPr>
      <w:r>
        <w:rPr>
          <w:rFonts w:ascii="Arial" w:cs="Arial" w:eastAsia="Arial" w:hAnsi="Arial"/>
          <w:sz w:val="22"/>
          <w:szCs w:val="22"/>
        </w:rPr>
        <w:t xml:space="preserve">Choose the right fulfillment model — FBA, FBM, AWD, or 3PL — for your business</w:t>
      </w:r>
    </w:p>
    <w:p>
      <w:r>
        <w:br w:type="page"/>
      </w:r>
    </w:p>
    <w:p>
      <w:pPr>
        <w:spacing w:after="200" w:before="480"/>
      </w:pPr>
      <w:r>
        <w:rPr>
          <w:rFonts w:ascii="Arial" w:cs="Arial" w:eastAsia="Arial" w:hAnsi="Arial"/>
          <w:b/>
          <w:bCs/>
          <w:color w:val="1A3A6A"/>
          <w:sz w:val="36"/>
          <w:szCs w:val="36"/>
        </w:rPr>
        <w:t xml:space="preserve">SECTION / BLOCK DESCRIPTIONS</w:t>
      </w:r>
    </w:p>
    <w:p>
      <w:pPr>
        <w:spacing w:after="60" w:before="60"/>
        <w:jc w:val="both"/>
      </w:pPr>
      <w:r>
        <w:rPr>
          <w:rFonts w:ascii="Arial" w:cs="Arial" w:eastAsia="Arial" w:hAnsi="Arial"/>
          <w:sz w:val="22"/>
          <w:szCs w:val="22"/>
        </w:rPr>
        <w:t xml:space="preserve">Copy each description into the corresponding section on your Udemy course curriculum.</w:t>
      </w:r>
    </w:p>
    <w:p>
      <w:pPr>
        <w:pBdr>
          <w:bottom w:val="single" w:color="DDDDDD" w:sz="2" w:space="1"/>
        </w:pBdr>
        <w:spacing w:after="200" w:before="200"/>
      </w:pPr>
    </w:p>
    <w:p>
      <w:pPr>
        <w:spacing w:after="140" w:before="320"/>
      </w:pPr>
      <w:r>
        <w:rPr>
          <w:rFonts w:ascii="Arial" w:cs="Arial" w:eastAsia="Arial" w:hAnsi="Arial"/>
          <w:b/>
          <w:bCs/>
          <w:color w:val="1A3A6A"/>
          <w:sz w:val="28"/>
          <w:szCs w:val="28"/>
        </w:rPr>
        <w:t xml:space="preserve">Block 1: Foundations</w:t>
      </w:r>
    </w:p>
    <w:p>
      <w:pPr>
        <w:spacing w:after="40" w:before="40"/>
      </w:pPr>
      <w:r>
        <w:rPr>
          <w:rFonts w:ascii="Arial" w:cs="Arial" w:eastAsia="Arial" w:hAnsi="Arial"/>
          <w:b/>
          <w:bCs/>
          <w:color w:val="555555"/>
          <w:sz w:val="20"/>
          <w:szCs w:val="20"/>
        </w:rPr>
        <w:t xml:space="preserve">Covers: </w:t>
      </w:r>
      <w:r>
        <w:rPr>
          <w:rFonts w:ascii="Arial" w:cs="Arial" w:eastAsia="Arial" w:hAnsi="Arial"/>
          <w:i/>
          <w:iCs/>
          <w:sz w:val="20"/>
          <w:szCs w:val="20"/>
        </w:rPr>
        <w:t xml:space="preserve">Lessons 1–3</w:t>
      </w:r>
    </w:p>
    <w:p>
      <w:pPr>
        <w:spacing w:after="60" w:before="60"/>
      </w:pPr>
      <w:r>
        <w:t xml:space="preserve"/>
      </w:r>
    </w:p>
    <w:p>
      <w:pPr>
        <w:spacing w:after="60" w:before="60"/>
        <w:jc w:val="both"/>
      </w:pPr>
      <w:r>
        <w:rPr>
          <w:rFonts w:ascii="Arial" w:cs="Arial" w:eastAsia="Arial" w:hAnsi="Arial"/>
          <w:sz w:val="22"/>
          <w:szCs w:val="22"/>
        </w:rPr>
        <w:t xml:space="preserve">Start with the fundamentals. In this block, you'll learn what e-commerce supply chain actually is, how the complete procurement cycle works across 8 stages, and who the key players are — from manufacturers and freight forwarders to customs brokers and fulfillment centers. This block gives you the mental model you'll use throughout the entire course.</w:t>
      </w:r>
    </w:p>
    <w:p>
      <w:pPr>
        <w:pBdr>
          <w:bottom w:val="single" w:color="DDDDDD" w:sz="2" w:space="1"/>
        </w:pBdr>
        <w:spacing w:after="200" w:before="200"/>
      </w:pPr>
    </w:p>
    <w:p>
      <w:pPr>
        <w:spacing w:after="140" w:before="320"/>
      </w:pPr>
      <w:r>
        <w:rPr>
          <w:rFonts w:ascii="Arial" w:cs="Arial" w:eastAsia="Arial" w:hAnsi="Arial"/>
          <w:b/>
          <w:bCs/>
          <w:color w:val="1A5A2A"/>
          <w:sz w:val="28"/>
          <w:szCs w:val="28"/>
        </w:rPr>
        <w:t xml:space="preserve">Block 2: Working with Suppliers</w:t>
      </w:r>
    </w:p>
    <w:p>
      <w:pPr>
        <w:spacing w:after="40" w:before="40"/>
      </w:pPr>
      <w:r>
        <w:rPr>
          <w:rFonts w:ascii="Arial" w:cs="Arial" w:eastAsia="Arial" w:hAnsi="Arial"/>
          <w:b/>
          <w:bCs/>
          <w:color w:val="555555"/>
          <w:sz w:val="20"/>
          <w:szCs w:val="20"/>
        </w:rPr>
        <w:t xml:space="preserve">Covers: </w:t>
      </w:r>
      <w:r>
        <w:rPr>
          <w:rFonts w:ascii="Arial" w:cs="Arial" w:eastAsia="Arial" w:hAnsi="Arial"/>
          <w:i/>
          <w:iCs/>
          <w:sz w:val="20"/>
          <w:szCs w:val="20"/>
        </w:rPr>
        <w:t xml:space="preserve">Lessons 4–6</w:t>
      </w:r>
    </w:p>
    <w:p>
      <w:pPr>
        <w:spacing w:after="60" w:before="60"/>
      </w:pPr>
      <w:r>
        <w:t xml:space="preserve"/>
      </w:r>
    </w:p>
    <w:p>
      <w:pPr>
        <w:spacing w:after="60" w:before="60"/>
        <w:jc w:val="both"/>
      </w:pPr>
      <w:r>
        <w:rPr>
          <w:rFonts w:ascii="Arial" w:cs="Arial" w:eastAsia="Arial" w:hAnsi="Arial"/>
          <w:sz w:val="22"/>
          <w:szCs w:val="22"/>
        </w:rPr>
        <w:t xml:space="preserve">Learn how to find reliable manufacturers on Alibaba and beyond, how to vet them properly before placing any money, how to negotiate price, MOQ, and payment terms, and how to create a legally sound Purchase Order that protects you. This block covers the most critical decisions you'll make before production begins.</w:t>
      </w:r>
    </w:p>
    <w:p>
      <w:pPr>
        <w:pBdr>
          <w:bottom w:val="single" w:color="DDDDDD" w:sz="2" w:space="1"/>
        </w:pBdr>
        <w:spacing w:after="200" w:before="200"/>
      </w:pPr>
    </w:p>
    <w:p>
      <w:pPr>
        <w:spacing w:after="140" w:before="320"/>
      </w:pPr>
      <w:r>
        <w:rPr>
          <w:rFonts w:ascii="Arial" w:cs="Arial" w:eastAsia="Arial" w:hAnsi="Arial"/>
          <w:b/>
          <w:bCs/>
          <w:color w:val="6A1A1A"/>
          <w:sz w:val="28"/>
          <w:szCs w:val="28"/>
        </w:rPr>
        <w:t xml:space="preserve">Block 3: Quality Control</w:t>
      </w:r>
    </w:p>
    <w:p>
      <w:pPr>
        <w:spacing w:after="40" w:before="40"/>
      </w:pPr>
      <w:r>
        <w:rPr>
          <w:rFonts w:ascii="Arial" w:cs="Arial" w:eastAsia="Arial" w:hAnsi="Arial"/>
          <w:b/>
          <w:bCs/>
          <w:color w:val="555555"/>
          <w:sz w:val="20"/>
          <w:szCs w:val="20"/>
        </w:rPr>
        <w:t xml:space="preserve">Covers: </w:t>
      </w:r>
      <w:r>
        <w:rPr>
          <w:rFonts w:ascii="Arial" w:cs="Arial" w:eastAsia="Arial" w:hAnsi="Arial"/>
          <w:i/>
          <w:iCs/>
          <w:sz w:val="20"/>
          <w:szCs w:val="20"/>
        </w:rPr>
        <w:t xml:space="preserve">Lessons 7–8</w:t>
      </w:r>
    </w:p>
    <w:p>
      <w:pPr>
        <w:spacing w:after="60" w:before="60"/>
      </w:pPr>
      <w:r>
        <w:t xml:space="preserve"/>
      </w:r>
    </w:p>
    <w:p>
      <w:pPr>
        <w:spacing w:after="60" w:before="60"/>
        <w:jc w:val="both"/>
      </w:pPr>
      <w:r>
        <w:rPr>
          <w:rFonts w:ascii="Arial" w:cs="Arial" w:eastAsia="Arial" w:hAnsi="Arial"/>
          <w:sz w:val="22"/>
          <w:szCs w:val="22"/>
        </w:rPr>
        <w:t xml:space="preserve">Quality control is what separates successful Amazon sellers from those who receive a shipment of defective products and lose thousands of dollars. This block covers the three stages of QC inspection, AQL international standards, how to classify critical, major, and minor defects, and what to do when your shipment fails inspection.</w:t>
      </w:r>
    </w:p>
    <w:p>
      <w:pPr>
        <w:pBdr>
          <w:bottom w:val="single" w:color="DDDDDD" w:sz="2" w:space="1"/>
        </w:pBdr>
        <w:spacing w:after="200" w:before="200"/>
      </w:pPr>
    </w:p>
    <w:p>
      <w:pPr>
        <w:spacing w:after="140" w:before="320"/>
      </w:pPr>
      <w:r>
        <w:rPr>
          <w:rFonts w:ascii="Arial" w:cs="Arial" w:eastAsia="Arial" w:hAnsi="Arial"/>
          <w:b/>
          <w:bCs/>
          <w:color w:val="4A1A6A"/>
          <w:sz w:val="28"/>
          <w:szCs w:val="28"/>
        </w:rPr>
        <w:t xml:space="preserve">Block 4: Product Specifications</w:t>
      </w:r>
    </w:p>
    <w:p>
      <w:pPr>
        <w:spacing w:after="40" w:before="40"/>
      </w:pPr>
      <w:r>
        <w:rPr>
          <w:rFonts w:ascii="Arial" w:cs="Arial" w:eastAsia="Arial" w:hAnsi="Arial"/>
          <w:b/>
          <w:bCs/>
          <w:color w:val="555555"/>
          <w:sz w:val="20"/>
          <w:szCs w:val="20"/>
        </w:rPr>
        <w:t xml:space="preserve">Covers: </w:t>
      </w:r>
      <w:r>
        <w:rPr>
          <w:rFonts w:ascii="Arial" w:cs="Arial" w:eastAsia="Arial" w:hAnsi="Arial"/>
          <w:i/>
          <w:iCs/>
          <w:sz w:val="20"/>
          <w:szCs w:val="20"/>
        </w:rPr>
        <w:t xml:space="preserve">Lessons 9–10</w:t>
      </w:r>
    </w:p>
    <w:p>
      <w:pPr>
        <w:spacing w:after="60" w:before="60"/>
      </w:pPr>
      <w:r>
        <w:t xml:space="preserve"/>
      </w:r>
    </w:p>
    <w:p>
      <w:pPr>
        <w:spacing w:after="60" w:before="60"/>
        <w:jc w:val="both"/>
      </w:pPr>
      <w:r>
        <w:rPr>
          <w:rFonts w:ascii="Arial" w:cs="Arial" w:eastAsia="Arial" w:hAnsi="Arial"/>
          <w:sz w:val="22"/>
          <w:szCs w:val="22"/>
        </w:rPr>
        <w:t xml:space="preserve">Learn how to create a professional Tech Pack — the document that tells your manufacturer exactly what to produce. You'll also master product identifiers (UPC, FNSKU, ASIN, EAN) and understand Amazon's packaging, labeling, and restriction requirements that every seller must follow to avoid costly penalties.</w:t>
      </w:r>
    </w:p>
    <w:p>
      <w:pPr>
        <w:pBdr>
          <w:bottom w:val="single" w:color="DDDDDD" w:sz="2" w:space="1"/>
        </w:pBdr>
        <w:spacing w:after="200" w:before="200"/>
      </w:pPr>
    </w:p>
    <w:p>
      <w:pPr>
        <w:spacing w:after="140" w:before="320"/>
      </w:pPr>
      <w:r>
        <w:rPr>
          <w:rFonts w:ascii="Arial" w:cs="Arial" w:eastAsia="Arial" w:hAnsi="Arial"/>
          <w:b/>
          <w:bCs/>
          <w:color w:val="1A4A5A"/>
          <w:sz w:val="28"/>
          <w:szCs w:val="28"/>
        </w:rPr>
        <w:t xml:space="preserve">Block 5: Logistics</w:t>
      </w:r>
    </w:p>
    <w:p>
      <w:pPr>
        <w:spacing w:after="40" w:before="40"/>
      </w:pPr>
      <w:r>
        <w:rPr>
          <w:rFonts w:ascii="Arial" w:cs="Arial" w:eastAsia="Arial" w:hAnsi="Arial"/>
          <w:b/>
          <w:bCs/>
          <w:color w:val="555555"/>
          <w:sz w:val="20"/>
          <w:szCs w:val="20"/>
        </w:rPr>
        <w:t xml:space="preserve">Covers: </w:t>
      </w:r>
      <w:r>
        <w:rPr>
          <w:rFonts w:ascii="Arial" w:cs="Arial" w:eastAsia="Arial" w:hAnsi="Arial"/>
          <w:i/>
          <w:iCs/>
          <w:sz w:val="20"/>
          <w:szCs w:val="20"/>
        </w:rPr>
        <w:t xml:space="preserve">Lessons 11–13</w:t>
      </w:r>
    </w:p>
    <w:p>
      <w:pPr>
        <w:spacing w:after="60" w:before="60"/>
      </w:pPr>
      <w:r>
        <w:t xml:space="preserve"/>
      </w:r>
    </w:p>
    <w:p>
      <w:pPr>
        <w:spacing w:after="60" w:before="60"/>
        <w:jc w:val="both"/>
      </w:pPr>
      <w:r>
        <w:rPr>
          <w:rFonts w:ascii="Arial" w:cs="Arial" w:eastAsia="Arial" w:hAnsi="Arial"/>
          <w:sz w:val="22"/>
          <w:szCs w:val="22"/>
        </w:rPr>
        <w:t xml:space="preserve">This block covers the international movement of goods. You'll learn Incoterms — the universal language of international trade — how to choose between ocean freight, air freight, and courier shipping, how to work with freight forwarders, and how customs clearance, HS codes, duties, and tariffs work when importing into the USA.</w:t>
      </w:r>
    </w:p>
    <w:p>
      <w:pPr>
        <w:pBdr>
          <w:bottom w:val="single" w:color="DDDDDD" w:sz="2" w:space="1"/>
        </w:pBdr>
        <w:spacing w:after="200" w:before="200"/>
      </w:pPr>
    </w:p>
    <w:p>
      <w:pPr>
        <w:spacing w:after="140" w:before="320"/>
      </w:pPr>
      <w:r>
        <w:rPr>
          <w:rFonts w:ascii="Arial" w:cs="Arial" w:eastAsia="Arial" w:hAnsi="Arial"/>
          <w:b/>
          <w:bCs/>
          <w:color w:val="5A3A1A"/>
          <w:sz w:val="28"/>
          <w:szCs w:val="28"/>
        </w:rPr>
        <w:t xml:space="preserve">Block 6: Economics and Channels</w:t>
      </w:r>
    </w:p>
    <w:p>
      <w:pPr>
        <w:spacing w:after="40" w:before="40"/>
      </w:pPr>
      <w:r>
        <w:rPr>
          <w:rFonts w:ascii="Arial" w:cs="Arial" w:eastAsia="Arial" w:hAnsi="Arial"/>
          <w:b/>
          <w:bCs/>
          <w:color w:val="555555"/>
          <w:sz w:val="20"/>
          <w:szCs w:val="20"/>
        </w:rPr>
        <w:t xml:space="preserve">Covers: </w:t>
      </w:r>
      <w:r>
        <w:rPr>
          <w:rFonts w:ascii="Arial" w:cs="Arial" w:eastAsia="Arial" w:hAnsi="Arial"/>
          <w:i/>
          <w:iCs/>
          <w:sz w:val="20"/>
          <w:szCs w:val="20"/>
        </w:rPr>
        <w:t xml:space="preserve">Lessons 14–15</w:t>
      </w:r>
    </w:p>
    <w:p>
      <w:pPr>
        <w:spacing w:after="60" w:before="60"/>
      </w:pPr>
      <w:r>
        <w:t xml:space="preserve"/>
      </w:r>
    </w:p>
    <w:p>
      <w:pPr>
        <w:spacing w:after="60" w:before="60"/>
        <w:jc w:val="both"/>
      </w:pPr>
      <w:r>
        <w:rPr>
          <w:rFonts w:ascii="Arial" w:cs="Arial" w:eastAsia="Arial" w:hAnsi="Arial"/>
          <w:sz w:val="22"/>
          <w:szCs w:val="22"/>
        </w:rPr>
        <w:t xml:space="preserve">Understand the true cost of your product. This block teaches you how to calculate landed cost — including manufacturing, freight, customs, warehouse fees, and Amazon fees — and how to choose the right fulfillment model for your business: FBA, FBM, Amazon Warehousing &amp; Distribution (AWD), or third-party logistics (3PL).</w:t>
      </w:r>
    </w:p>
    <w:p>
      <w:pPr>
        <w:pBdr>
          <w:bottom w:val="single" w:color="DDDDDD" w:sz="2" w:space="1"/>
        </w:pBdr>
        <w:spacing w:after="200" w:before="200"/>
      </w:pPr>
    </w:p>
    <w:p>
      <w:pPr>
        <w:spacing w:after="140" w:before="320"/>
      </w:pPr>
      <w:r>
        <w:rPr>
          <w:rFonts w:ascii="Arial" w:cs="Arial" w:eastAsia="Arial" w:hAnsi="Arial"/>
          <w:b/>
          <w:bCs/>
          <w:color w:val="3A3A3A"/>
          <w:sz w:val="28"/>
          <w:szCs w:val="28"/>
        </w:rPr>
        <w:t xml:space="preserve">Block 7: Wrap-Up</w:t>
      </w:r>
    </w:p>
    <w:p>
      <w:pPr>
        <w:spacing w:after="40" w:before="40"/>
      </w:pPr>
      <w:r>
        <w:rPr>
          <w:rFonts w:ascii="Arial" w:cs="Arial" w:eastAsia="Arial" w:hAnsi="Arial"/>
          <w:b/>
          <w:bCs/>
          <w:color w:val="555555"/>
          <w:sz w:val="20"/>
          <w:szCs w:val="20"/>
        </w:rPr>
        <w:t xml:space="preserve">Covers: </w:t>
      </w:r>
      <w:r>
        <w:rPr>
          <w:rFonts w:ascii="Arial" w:cs="Arial" w:eastAsia="Arial" w:hAnsi="Arial"/>
          <w:i/>
          <w:iCs/>
          <w:sz w:val="20"/>
          <w:szCs w:val="20"/>
        </w:rPr>
        <w:t xml:space="preserve">Lesson 16</w:t>
      </w:r>
    </w:p>
    <w:p>
      <w:pPr>
        <w:spacing w:after="60" w:before="60"/>
      </w:pPr>
      <w:r>
        <w:t xml:space="preserve"/>
      </w:r>
    </w:p>
    <w:p>
      <w:pPr>
        <w:spacing w:after="60" w:before="60"/>
        <w:jc w:val="both"/>
      </w:pPr>
      <w:r>
        <w:rPr>
          <w:rFonts w:ascii="Arial" w:cs="Arial" w:eastAsia="Arial" w:hAnsi="Arial"/>
          <w:sz w:val="22"/>
          <w:szCs w:val="22"/>
        </w:rPr>
        <w:t xml:space="preserve">The course concludes with the four most critical supply chain mistakes that cost sellers thousands of dollars — and a master checklist you can use for every new product launch. This lesson brings the entire course together into a practical reference you'll return to again and again.</w:t>
      </w:r>
    </w:p>
    <w:p>
      <w:pPr>
        <w:pBdr>
          <w:bottom w:val="single" w:color="DDDDDD" w:sz="2" w:space="1"/>
        </w:pBdr>
        <w:spacing w:after="200" w:before="200"/>
      </w:pPr>
    </w:p>
    <w:p>
      <w:r>
        <w:br w:type="page"/>
      </w:r>
    </w:p>
    <w:p>
      <w:pPr>
        <w:spacing w:after="200" w:before="480"/>
      </w:pPr>
      <w:r>
        <w:rPr>
          <w:rFonts w:ascii="Arial" w:cs="Arial" w:eastAsia="Arial" w:hAnsi="Arial"/>
          <w:b/>
          <w:bCs/>
          <w:color w:val="1A3A6A"/>
          <w:sz w:val="36"/>
          <w:szCs w:val="36"/>
        </w:rPr>
        <w:t xml:space="preserve">LESSON DESCRIPTIONS</w:t>
      </w:r>
    </w:p>
    <w:p>
      <w:pPr>
        <w:spacing w:after="60" w:before="60"/>
        <w:jc w:val="both"/>
      </w:pPr>
      <w:r>
        <w:rPr>
          <w:rFonts w:ascii="Arial" w:cs="Arial" w:eastAsia="Arial" w:hAnsi="Arial"/>
          <w:sz w:val="22"/>
          <w:szCs w:val="22"/>
        </w:rPr>
        <w:t xml:space="preserve">Copy each description into the "What will students learn?" field for the corresponding lesson on Udemy.</w:t>
      </w:r>
    </w:p>
    <w:p>
      <w:pPr>
        <w:pBdr>
          <w:bottom w:val="single" w:color="DDDDDD" w:sz="2" w:space="1"/>
        </w:pBdr>
        <w:spacing w:after="200" w:before="200"/>
      </w:pPr>
    </w:p>
    <w:p>
      <w:pPr>
        <w:spacing w:after="140" w:before="320"/>
      </w:pPr>
      <w:r>
        <w:rPr>
          <w:rFonts w:ascii="Arial" w:cs="Arial" w:eastAsia="Arial" w:hAnsi="Arial"/>
          <w:b/>
          <w:bCs/>
          <w:color w:val="1A3A6A"/>
          <w:sz w:val="28"/>
          <w:szCs w:val="28"/>
        </w:rPr>
        <w:t xml:space="preserve">Lesson 1: What is E-Commerce Supply Chain?</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8 min</w:t>
      </w:r>
    </w:p>
    <w:p>
      <w:pPr>
        <w:spacing w:after="60" w:before="60"/>
      </w:pPr>
      <w:r>
        <w:t xml:space="preserve"/>
      </w:r>
    </w:p>
    <w:p>
      <w:pPr>
        <w:spacing w:after="60" w:before="60"/>
        <w:jc w:val="both"/>
      </w:pPr>
      <w:r>
        <w:rPr>
          <w:rFonts w:ascii="Arial" w:cs="Arial" w:eastAsia="Arial" w:hAnsi="Arial"/>
          <w:sz w:val="22"/>
          <w:szCs w:val="22"/>
        </w:rPr>
        <w:t xml:space="preserve">In this opening lesson, you'll learn what supply chain actually means in the context of e-commerce — and why it's the single most important operational system in your business. We cover the complete journey a product takes from factory to customer's doorstep, why Amazon demands strict supply chain standards, the five key reasons Amazon requires standardization from every seller, and how e-commerce supply chain differs from traditional retail. You'll finish with a full roadmap of the 16 lessons ahead.</w:t>
      </w:r>
    </w:p>
    <w:p>
      <w:pPr>
        <w:pBdr>
          <w:bottom w:val="single" w:color="DDDDDD" w:sz="2" w:space="1"/>
        </w:pBdr>
        <w:spacing w:after="200" w:before="200"/>
      </w:pPr>
    </w:p>
    <w:p>
      <w:pPr>
        <w:spacing w:after="140" w:before="320"/>
      </w:pPr>
      <w:r>
        <w:rPr>
          <w:rFonts w:ascii="Arial" w:cs="Arial" w:eastAsia="Arial" w:hAnsi="Arial"/>
          <w:b/>
          <w:bCs/>
          <w:color w:val="1A3A6A"/>
          <w:sz w:val="28"/>
          <w:szCs w:val="28"/>
        </w:rPr>
        <w:t xml:space="preserve">Lesson 2: The Complete Procurement Cycle: 8 Stages</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9 min</w:t>
      </w:r>
    </w:p>
    <w:p>
      <w:pPr>
        <w:spacing w:after="60" w:before="60"/>
      </w:pPr>
      <w:r>
        <w:t xml:space="preserve"/>
      </w:r>
    </w:p>
    <w:p>
      <w:pPr>
        <w:spacing w:after="60" w:before="60"/>
        <w:jc w:val="both"/>
      </w:pPr>
      <w:r>
        <w:rPr>
          <w:rFonts w:ascii="Arial" w:cs="Arial" w:eastAsia="Arial" w:hAnsi="Arial"/>
          <w:sz w:val="22"/>
          <w:szCs w:val="22"/>
        </w:rPr>
        <w:t xml:space="preserve">Before you place your first order, you need to understand the full picture. This lesson breaks down all 8 stages of the procurement cycle — from supplier search to the final sale — with typical timeframes for each stage. You'll learn how to calculate total cycle time from start to finish, why the cycle is continuous rather than linear, and how to think about inventory replenishment so you never run out of stock. By the end, you'll have a mental roadmap for every order you place.</w:t>
      </w:r>
    </w:p>
    <w:p>
      <w:pPr>
        <w:pBdr>
          <w:bottom w:val="single" w:color="DDDDDD" w:sz="2" w:space="1"/>
        </w:pBdr>
        <w:spacing w:after="200" w:before="200"/>
      </w:pPr>
    </w:p>
    <w:p>
      <w:pPr>
        <w:spacing w:after="140" w:before="320"/>
      </w:pPr>
      <w:r>
        <w:rPr>
          <w:rFonts w:ascii="Arial" w:cs="Arial" w:eastAsia="Arial" w:hAnsi="Arial"/>
          <w:b/>
          <w:bCs/>
          <w:color w:val="1A3A6A"/>
          <w:sz w:val="28"/>
          <w:szCs w:val="28"/>
        </w:rPr>
        <w:t xml:space="preserve">Lesson 3: Key Players in the Supply Chain</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9 min</w:t>
      </w:r>
    </w:p>
    <w:p>
      <w:pPr>
        <w:spacing w:after="60" w:before="60"/>
      </w:pPr>
      <w:r>
        <w:t xml:space="preserve"/>
      </w:r>
    </w:p>
    <w:p>
      <w:pPr>
        <w:spacing w:after="60" w:before="60"/>
        <w:jc w:val="both"/>
      </w:pPr>
      <w:r>
        <w:rPr>
          <w:rFonts w:ascii="Arial" w:cs="Arial" w:eastAsia="Arial" w:hAnsi="Arial"/>
          <w:sz w:val="22"/>
          <w:szCs w:val="22"/>
        </w:rPr>
        <w:t xml:space="preserve">Supply chain involves many parties, and knowing who does what saves you from costly confusion. In this lesson, you'll meet all the key players in an e-commerce supply chain: manufacturers, sourcing agents, freight forwarders, customs brokers, 3PL warehouses, Amazon fulfillment centers, and more. You'll learn what each party is responsible for, when and how to work with them, and how they connect to form the complete supply chain network for your business.</w:t>
      </w:r>
    </w:p>
    <w:p>
      <w:pPr>
        <w:pBdr>
          <w:bottom w:val="single" w:color="DDDDDD" w:sz="2" w:space="1"/>
        </w:pBdr>
        <w:spacing w:after="200" w:before="200"/>
      </w:pPr>
    </w:p>
    <w:p>
      <w:pPr>
        <w:spacing w:after="140" w:before="320"/>
      </w:pPr>
      <w:r>
        <w:rPr>
          <w:rFonts w:ascii="Arial" w:cs="Arial" w:eastAsia="Arial" w:hAnsi="Arial"/>
          <w:b/>
          <w:bCs/>
          <w:color w:val="1A5A2A"/>
          <w:sz w:val="28"/>
          <w:szCs w:val="28"/>
        </w:rPr>
        <w:t xml:space="preserve">Lesson 4: Finding and Vetting Suppliers</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10 min</w:t>
      </w:r>
    </w:p>
    <w:p>
      <w:pPr>
        <w:spacing w:after="60" w:before="60"/>
      </w:pPr>
      <w:r>
        <w:t xml:space="preserve"/>
      </w:r>
    </w:p>
    <w:p>
      <w:pPr>
        <w:spacing w:after="60" w:before="60"/>
        <w:jc w:val="both"/>
      </w:pPr>
      <w:r>
        <w:rPr>
          <w:rFonts w:ascii="Arial" w:cs="Arial" w:eastAsia="Arial" w:hAnsi="Arial"/>
          <w:sz w:val="22"/>
          <w:szCs w:val="22"/>
        </w:rPr>
        <w:t xml:space="preserve">Finding a reliable manufacturer is the most critical decision in your supply chain — and it's where most beginners make expensive mistakes. This lesson teaches you exactly how to search for suppliers on Alibaba, trade shows, and through sourcing agents, how to evaluate supplier reliability using verification criteria, what red flags to watch for, how to conduct due diligence before sending any money, and how to request samples and evaluate them correctly. You'll learn the difference between manufacturers, trading companies, and sourcing agents — and when to use each.</w:t>
      </w:r>
    </w:p>
    <w:p>
      <w:pPr>
        <w:pBdr>
          <w:bottom w:val="single" w:color="DDDDDD" w:sz="2" w:space="1"/>
        </w:pBdr>
        <w:spacing w:after="200" w:before="200"/>
      </w:pPr>
    </w:p>
    <w:p>
      <w:pPr>
        <w:spacing w:after="140" w:before="320"/>
      </w:pPr>
      <w:r>
        <w:rPr>
          <w:rFonts w:ascii="Arial" w:cs="Arial" w:eastAsia="Arial" w:hAnsi="Arial"/>
          <w:b/>
          <w:bCs/>
          <w:color w:val="1A5A2A"/>
          <w:sz w:val="28"/>
          <w:szCs w:val="28"/>
        </w:rPr>
        <w:t xml:space="preserve">Lesson 5: Negotiations and Pricing</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10 min</w:t>
      </w:r>
    </w:p>
    <w:p>
      <w:pPr>
        <w:spacing w:after="60" w:before="60"/>
      </w:pPr>
      <w:r>
        <w:t xml:space="preserve"/>
      </w:r>
    </w:p>
    <w:p>
      <w:pPr>
        <w:spacing w:after="60" w:before="60"/>
        <w:jc w:val="both"/>
      </w:pPr>
      <w:r>
        <w:rPr>
          <w:rFonts w:ascii="Arial" w:cs="Arial" w:eastAsia="Arial" w:hAnsi="Arial"/>
          <w:sz w:val="22"/>
          <w:szCs w:val="22"/>
        </w:rPr>
        <w:t xml:space="preserve">Negotiation is a skill, and in supply chain it directly impacts your profit margin. This lesson covers the complete negotiation framework for working with Chinese and global manufacturers — including how to negotiate price, MOQ (minimum order quantity), payment terms, lead times, and packaging. You'll learn what leverage you have as a buyer, how to structure a Request for Quotation (RFQ), how to compare quotes from multiple suppliers, and the professional tactics experienced supply chain managers use to get better terms without damaging the relationship.</w:t>
      </w:r>
    </w:p>
    <w:p>
      <w:pPr>
        <w:pBdr>
          <w:bottom w:val="single" w:color="DDDDDD" w:sz="2" w:space="1"/>
        </w:pBdr>
        <w:spacing w:after="200" w:before="200"/>
      </w:pPr>
    </w:p>
    <w:p>
      <w:pPr>
        <w:spacing w:after="140" w:before="320"/>
      </w:pPr>
      <w:r>
        <w:rPr>
          <w:rFonts w:ascii="Arial" w:cs="Arial" w:eastAsia="Arial" w:hAnsi="Arial"/>
          <w:b/>
          <w:bCs/>
          <w:color w:val="1A5A2A"/>
          <w:sz w:val="28"/>
          <w:szCs w:val="28"/>
        </w:rPr>
        <w:t xml:space="preserve">Lesson 6: Contract and Purchase Order</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9 min</w:t>
      </w:r>
    </w:p>
    <w:p>
      <w:pPr>
        <w:spacing w:after="60" w:before="60"/>
      </w:pPr>
      <w:r>
        <w:t xml:space="preserve"/>
      </w:r>
    </w:p>
    <w:p>
      <w:pPr>
        <w:spacing w:after="60" w:before="60"/>
        <w:jc w:val="both"/>
      </w:pPr>
      <w:r>
        <w:rPr>
          <w:rFonts w:ascii="Arial" w:cs="Arial" w:eastAsia="Arial" w:hAnsi="Arial"/>
          <w:sz w:val="22"/>
          <w:szCs w:val="22"/>
        </w:rPr>
        <w:t xml:space="preserve">A handshake deal with a supplier is not a supply chain strategy. This lesson teaches you how to create a legally sound contract and purchase order that protects your business. You'll learn what every PO must include, how to specify product requirements, payment milestones, delivery terms, and quality standards in writing, what happens when you don't have a proper contract, and how to use payment terms (30% deposit, 70% before shipment) as leverage for quality. This lesson also covers the difference between a contract and a PO, and when you need both.</w:t>
      </w:r>
    </w:p>
    <w:p>
      <w:pPr>
        <w:pBdr>
          <w:bottom w:val="single" w:color="DDDDDD" w:sz="2" w:space="1"/>
        </w:pBdr>
        <w:spacing w:after="200" w:before="200"/>
      </w:pPr>
    </w:p>
    <w:p>
      <w:pPr>
        <w:spacing w:after="140" w:before="320"/>
      </w:pPr>
      <w:r>
        <w:rPr>
          <w:rFonts w:ascii="Arial" w:cs="Arial" w:eastAsia="Arial" w:hAnsi="Arial"/>
          <w:b/>
          <w:bCs/>
          <w:color w:val="6A1A1A"/>
          <w:sz w:val="28"/>
          <w:szCs w:val="28"/>
        </w:rPr>
        <w:t xml:space="preserve">Lesson 7: Three Stages of Quality Control</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9 min</w:t>
      </w:r>
    </w:p>
    <w:p>
      <w:pPr>
        <w:spacing w:after="60" w:before="60"/>
      </w:pPr>
      <w:r>
        <w:t xml:space="preserve"/>
      </w:r>
    </w:p>
    <w:p>
      <w:pPr>
        <w:spacing w:after="60" w:before="60"/>
        <w:jc w:val="both"/>
      </w:pPr>
      <w:r>
        <w:rPr>
          <w:rFonts w:ascii="Arial" w:cs="Arial" w:eastAsia="Arial" w:hAnsi="Arial"/>
          <w:sz w:val="22"/>
          <w:szCs w:val="22"/>
        </w:rPr>
        <w:t xml:space="preserve">Quality control is not a single inspection at the end — it's a three-stage process that protects you throughout production. This lesson covers all three stages of professional QC: pre-production inspection (before manufacturing begins), during-production inspection (while goods are being made), and pre-shipment inspection (before goods leave the factory). You'll learn what each inspection covers, how to choose a third-party QC company, what a professional inspection report looks like, and how to make decisions based on QC results. Missing any of these stages is one of the most expensive mistakes in e-commerce operations.</w:t>
      </w:r>
    </w:p>
    <w:p>
      <w:pPr>
        <w:pBdr>
          <w:bottom w:val="single" w:color="DDDDDD" w:sz="2" w:space="1"/>
        </w:pBdr>
        <w:spacing w:after="200" w:before="200"/>
      </w:pPr>
    </w:p>
    <w:p>
      <w:pPr>
        <w:spacing w:after="140" w:before="320"/>
      </w:pPr>
      <w:r>
        <w:rPr>
          <w:rFonts w:ascii="Arial" w:cs="Arial" w:eastAsia="Arial" w:hAnsi="Arial"/>
          <w:b/>
          <w:bCs/>
          <w:color w:val="6A1A1A"/>
          <w:sz w:val="28"/>
          <w:szCs w:val="28"/>
        </w:rPr>
        <w:t xml:space="preserve">Lesson 8: AQL Standards and Defect Classification</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8 min</w:t>
      </w:r>
    </w:p>
    <w:p>
      <w:pPr>
        <w:spacing w:after="60" w:before="60"/>
      </w:pPr>
      <w:r>
        <w:t xml:space="preserve"/>
      </w:r>
    </w:p>
    <w:p>
      <w:pPr>
        <w:spacing w:after="60" w:before="60"/>
        <w:jc w:val="both"/>
      </w:pPr>
      <w:r>
        <w:rPr>
          <w:rFonts w:ascii="Arial" w:cs="Arial" w:eastAsia="Arial" w:hAnsi="Arial"/>
          <w:sz w:val="22"/>
          <w:szCs w:val="22"/>
        </w:rPr>
        <w:t xml:space="preserve">AQL — Acceptable Quality Limit — is the international standard used by every professional QC company and factory in the world. In this lesson, you'll learn exactly how AQL works, how sample sizes are determined for any order quantity, and how defects are classified into three categories: critical (zero tolerance), major (2.5% AQL), and minor (4.0% AQL). You'll also learn how to read a QC inspection report, what to do when your shipment receives a FAIL result, and how to communicate with your supplier to resolve quality issues professionally.</w:t>
      </w:r>
    </w:p>
    <w:p>
      <w:pPr>
        <w:pBdr>
          <w:bottom w:val="single" w:color="DDDDDD" w:sz="2" w:space="1"/>
        </w:pBdr>
        <w:spacing w:after="200" w:before="200"/>
      </w:pPr>
    </w:p>
    <w:p>
      <w:pPr>
        <w:spacing w:after="140" w:before="320"/>
      </w:pPr>
      <w:r>
        <w:rPr>
          <w:rFonts w:ascii="Arial" w:cs="Arial" w:eastAsia="Arial" w:hAnsi="Arial"/>
          <w:b/>
          <w:bCs/>
          <w:color w:val="4A1A6A"/>
          <w:sz w:val="28"/>
          <w:szCs w:val="28"/>
        </w:rPr>
        <w:t xml:space="preserve">Lesson 9: Product Technical Specification (Tech Pack)</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11 min</w:t>
      </w:r>
    </w:p>
    <w:p>
      <w:pPr>
        <w:spacing w:after="60" w:before="60"/>
      </w:pPr>
      <w:r>
        <w:t xml:space="preserve"/>
      </w:r>
    </w:p>
    <w:p>
      <w:pPr>
        <w:spacing w:after="60" w:before="60"/>
        <w:jc w:val="both"/>
      </w:pPr>
      <w:r>
        <w:rPr>
          <w:rFonts w:ascii="Arial" w:cs="Arial" w:eastAsia="Arial" w:hAnsi="Arial"/>
          <w:sz w:val="22"/>
          <w:szCs w:val="22"/>
        </w:rPr>
        <w:t xml:space="preserve">A Tech Pack is the document that tells your manufacturer exactly what to produce — materials, dimensions, colors, packaging, labels, and quality standards. Without it, you're leaving everything to interpretation and risking production errors. In this lesson, you'll learn what a complete Tech Pack includes, how to create one even without a design background, what information manufacturers need to produce your product accurately, and how to use the Tech Pack as the foundation for quality control. This lesson includes a practical walkthrough of all key components.</w:t>
      </w:r>
    </w:p>
    <w:p>
      <w:pPr>
        <w:pBdr>
          <w:bottom w:val="single" w:color="DDDDDD" w:sz="2" w:space="1"/>
        </w:pBdr>
        <w:spacing w:after="200" w:before="200"/>
      </w:pPr>
    </w:p>
    <w:p>
      <w:pPr>
        <w:spacing w:after="140" w:before="320"/>
      </w:pPr>
      <w:r>
        <w:rPr>
          <w:rFonts w:ascii="Arial" w:cs="Arial" w:eastAsia="Arial" w:hAnsi="Arial"/>
          <w:b/>
          <w:bCs/>
          <w:color w:val="4A1A6A"/>
          <w:sz w:val="28"/>
          <w:szCs w:val="28"/>
        </w:rPr>
        <w:t xml:space="preserve">Lesson 10: Product Identifiers and Amazon Restrictions</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12 min</w:t>
      </w:r>
    </w:p>
    <w:p>
      <w:pPr>
        <w:spacing w:after="60" w:before="60"/>
      </w:pPr>
      <w:r>
        <w:t xml:space="preserve"/>
      </w:r>
    </w:p>
    <w:p>
      <w:pPr>
        <w:spacing w:after="60" w:before="60"/>
        <w:jc w:val="both"/>
      </w:pPr>
      <w:r>
        <w:rPr>
          <w:rFonts w:ascii="Arial" w:cs="Arial" w:eastAsia="Arial" w:hAnsi="Arial"/>
          <w:sz w:val="22"/>
          <w:szCs w:val="22"/>
        </w:rPr>
        <w:t xml:space="preserve">Every product sold on Amazon requires specific identifiers — and getting them wrong is a common and costly mistake. This lesson covers all the product identifiers you need to know: UPC, EAN, FNSKU, ASIN, and ISBN — what each one is, who issues it, and when you need it. You'll also learn Amazon's labeling and packaging requirements, restricted product categories, compliance requirements for selling in the USA, and how to avoid the most common reasons shipments get rejected at Amazon fulfillment centers.</w:t>
      </w:r>
    </w:p>
    <w:p>
      <w:pPr>
        <w:pBdr>
          <w:bottom w:val="single" w:color="DDDDDD" w:sz="2" w:space="1"/>
        </w:pBdr>
        <w:spacing w:after="200" w:before="200"/>
      </w:pPr>
    </w:p>
    <w:p>
      <w:pPr>
        <w:spacing w:after="140" w:before="320"/>
      </w:pPr>
      <w:r>
        <w:rPr>
          <w:rFonts w:ascii="Arial" w:cs="Arial" w:eastAsia="Arial" w:hAnsi="Arial"/>
          <w:b/>
          <w:bCs/>
          <w:color w:val="1A4A5A"/>
          <w:sz w:val="28"/>
          <w:szCs w:val="28"/>
        </w:rPr>
        <w:t xml:space="preserve">Lesson 11: Incoterms: The Language of International Trade</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10 min</w:t>
      </w:r>
    </w:p>
    <w:p>
      <w:pPr>
        <w:spacing w:after="60" w:before="60"/>
      </w:pPr>
      <w:r>
        <w:t xml:space="preserve"/>
      </w:r>
    </w:p>
    <w:p>
      <w:pPr>
        <w:spacing w:after="60" w:before="60"/>
        <w:jc w:val="both"/>
      </w:pPr>
      <w:r>
        <w:rPr>
          <w:rFonts w:ascii="Arial" w:cs="Arial" w:eastAsia="Arial" w:hAnsi="Arial"/>
          <w:sz w:val="22"/>
          <w:szCs w:val="22"/>
        </w:rPr>
        <w:t xml:space="preserve">Incoterms are the 11 internationally recognized rules that define who is responsible for shipping, insurance, and customs at every stage of international delivery. Not understanding them can cost you thousands. This lesson covers the most important Incoterms for e-commerce sellers — EXW, FOB, CIF, DDP — explains what each means, who pays what under each term, and which Incoterm is best for different situations. You'll finish this lesson able to read any supplier quote and understand exactly what's included in the price.</w:t>
      </w:r>
    </w:p>
    <w:p>
      <w:pPr>
        <w:pBdr>
          <w:bottom w:val="single" w:color="DDDDDD" w:sz="2" w:space="1"/>
        </w:pBdr>
        <w:spacing w:after="200" w:before="200"/>
      </w:pPr>
    </w:p>
    <w:p>
      <w:pPr>
        <w:spacing w:after="140" w:before="320"/>
      </w:pPr>
      <w:r>
        <w:rPr>
          <w:rFonts w:ascii="Arial" w:cs="Arial" w:eastAsia="Arial" w:hAnsi="Arial"/>
          <w:b/>
          <w:bCs/>
          <w:color w:val="1A4A5A"/>
          <w:sz w:val="28"/>
          <w:szCs w:val="28"/>
        </w:rPr>
        <w:t xml:space="preserve">Lesson 12: International Shipping</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12 min</w:t>
      </w:r>
    </w:p>
    <w:p>
      <w:pPr>
        <w:spacing w:after="60" w:before="60"/>
      </w:pPr>
      <w:r>
        <w:t xml:space="preserve"/>
      </w:r>
    </w:p>
    <w:p>
      <w:pPr>
        <w:spacing w:after="60" w:before="60"/>
        <w:jc w:val="both"/>
      </w:pPr>
      <w:r>
        <w:rPr>
          <w:rFonts w:ascii="Arial" w:cs="Arial" w:eastAsia="Arial" w:hAnsi="Arial"/>
          <w:sz w:val="22"/>
          <w:szCs w:val="22"/>
        </w:rPr>
        <w:t xml:space="preserve">Moving goods from China to the USA involves multiple shipping modes, and choosing the right one depends on your cost structure, timeline, and product type. This lesson covers all the main international shipping options — ocean freight (FCL and LCL), air freight, and express courier — with real cost comparisons and timeline expectations for each. You'll learn how to work with freight forwarders, what documents are required for international shipping (commercial invoice, packing list, bill of lading), and how to track your shipment from factory to warehouse.</w:t>
      </w:r>
    </w:p>
    <w:p>
      <w:pPr>
        <w:pBdr>
          <w:bottom w:val="single" w:color="DDDDDD" w:sz="2" w:space="1"/>
        </w:pBdr>
        <w:spacing w:after="200" w:before="200"/>
      </w:pPr>
    </w:p>
    <w:p>
      <w:pPr>
        <w:spacing w:after="140" w:before="320"/>
      </w:pPr>
      <w:r>
        <w:rPr>
          <w:rFonts w:ascii="Arial" w:cs="Arial" w:eastAsia="Arial" w:hAnsi="Arial"/>
          <w:b/>
          <w:bCs/>
          <w:color w:val="1A4A5A"/>
          <w:sz w:val="28"/>
          <w:szCs w:val="28"/>
        </w:rPr>
        <w:t xml:space="preserve">Lesson 13: Customs: HS Code, Duty, and Tariff</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11 min</w:t>
      </w:r>
    </w:p>
    <w:p>
      <w:pPr>
        <w:spacing w:after="60" w:before="60"/>
      </w:pPr>
      <w:r>
        <w:t xml:space="preserve"/>
      </w:r>
    </w:p>
    <w:p>
      <w:pPr>
        <w:spacing w:after="60" w:before="60"/>
        <w:jc w:val="both"/>
      </w:pPr>
      <w:r>
        <w:rPr>
          <w:rFonts w:ascii="Arial" w:cs="Arial" w:eastAsia="Arial" w:hAnsi="Arial"/>
          <w:sz w:val="22"/>
          <w:szCs w:val="22"/>
        </w:rPr>
        <w:t xml:space="preserve">Every product imported into the USA passes through customs — and the cost can significantly impact your profitability if you don't plan for it. This lesson teaches you how customs clearance works, what an HS code is and how to find the right one for your product, how import duties and tariffs are calculated, what a customs broker does and when you need one, and what documentation is required for legal import. You'll also learn about Section 301 tariffs on Chinese goods and how they affect your landed cost calculation.</w:t>
      </w:r>
    </w:p>
    <w:p>
      <w:pPr>
        <w:pBdr>
          <w:bottom w:val="single" w:color="DDDDDD" w:sz="2" w:space="1"/>
        </w:pBdr>
        <w:spacing w:after="200" w:before="200"/>
      </w:pPr>
    </w:p>
    <w:p>
      <w:pPr>
        <w:spacing w:after="140" w:before="320"/>
      </w:pPr>
      <w:r>
        <w:rPr>
          <w:rFonts w:ascii="Arial" w:cs="Arial" w:eastAsia="Arial" w:hAnsi="Arial"/>
          <w:b/>
          <w:bCs/>
          <w:color w:val="5A3A1A"/>
          <w:sz w:val="28"/>
          <w:szCs w:val="28"/>
        </w:rPr>
        <w:t xml:space="preserve">Lesson 14: Landed Cost</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10 min</w:t>
      </w:r>
    </w:p>
    <w:p>
      <w:pPr>
        <w:spacing w:after="60" w:before="60"/>
      </w:pPr>
      <w:r>
        <w:t xml:space="preserve"/>
      </w:r>
    </w:p>
    <w:p>
      <w:pPr>
        <w:spacing w:after="60" w:before="60"/>
        <w:jc w:val="both"/>
      </w:pPr>
      <w:r>
        <w:rPr>
          <w:rFonts w:ascii="Arial" w:cs="Arial" w:eastAsia="Arial" w:hAnsi="Arial"/>
          <w:sz w:val="22"/>
          <w:szCs w:val="22"/>
        </w:rPr>
        <w:t xml:space="preserve">The price your supplier quotes is not the price you actually pay. Landed cost is the total cost of getting your product from the factory to your warehouse — and understanding it is essential for setting the right retail price and maintaining profitability. This lesson teaches you exactly how to calculate landed cost, covering all cost layers: manufacturing price, freight, customs duties, port fees, 3PL or FBA receiving fees, and storage. You'll learn how to build a landed cost calculator for your own products and how to identify where you're overpaying.</w:t>
      </w:r>
    </w:p>
    <w:p>
      <w:pPr>
        <w:pBdr>
          <w:bottom w:val="single" w:color="DDDDDD" w:sz="2" w:space="1"/>
        </w:pBdr>
        <w:spacing w:after="200" w:before="200"/>
      </w:pPr>
    </w:p>
    <w:p>
      <w:pPr>
        <w:spacing w:after="140" w:before="320"/>
      </w:pPr>
      <w:r>
        <w:rPr>
          <w:rFonts w:ascii="Arial" w:cs="Arial" w:eastAsia="Arial" w:hAnsi="Arial"/>
          <w:b/>
          <w:bCs/>
          <w:color w:val="5A3A1A"/>
          <w:sz w:val="28"/>
          <w:szCs w:val="28"/>
        </w:rPr>
        <w:t xml:space="preserve">Lesson 15: FBA vs FBM: Choosing Your Fulfillment Model</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12 min</w:t>
      </w:r>
    </w:p>
    <w:p>
      <w:pPr>
        <w:spacing w:after="60" w:before="60"/>
      </w:pPr>
      <w:r>
        <w:t xml:space="preserve"/>
      </w:r>
    </w:p>
    <w:p>
      <w:pPr>
        <w:spacing w:after="60" w:before="60"/>
        <w:jc w:val="both"/>
      </w:pPr>
      <w:r>
        <w:rPr>
          <w:rFonts w:ascii="Arial" w:cs="Arial" w:eastAsia="Arial" w:hAnsi="Arial"/>
          <w:sz w:val="22"/>
          <w:szCs w:val="22"/>
        </w:rPr>
        <w:t xml:space="preserve">How you fulfill orders determines your customer experience, your costs, and your operational complexity. This lesson compares all major fulfillment options available to Amazon sellers: Fulfilled by Amazon (FBA), Fulfilled by Merchant (FBM), Amazon Warehousing and Distribution (AWD), and third-party logistics (3PL). You'll learn the true costs of each model including FBA fees, storage fees, and long-term storage penalties, when to use each fulfillment type, how to decide based on your product size, sales velocity, and business model, and how professional supply chain managers split inventory across multiple channels.</w:t>
      </w:r>
    </w:p>
    <w:p>
      <w:pPr>
        <w:pBdr>
          <w:bottom w:val="single" w:color="DDDDDD" w:sz="2" w:space="1"/>
        </w:pBdr>
        <w:spacing w:after="200" w:before="200"/>
      </w:pPr>
    </w:p>
    <w:p>
      <w:pPr>
        <w:spacing w:after="140" w:before="320"/>
      </w:pPr>
      <w:r>
        <w:rPr>
          <w:rFonts w:ascii="Arial" w:cs="Arial" w:eastAsia="Arial" w:hAnsi="Arial"/>
          <w:b/>
          <w:bCs/>
          <w:color w:val="3A3A3A"/>
          <w:sz w:val="28"/>
          <w:szCs w:val="28"/>
        </w:rPr>
        <w:t xml:space="preserve">Lesson 16: Critical Mistakes and Master Checklist</w:t>
      </w:r>
    </w:p>
    <w:p>
      <w:pPr>
        <w:spacing w:after="40" w:before="40"/>
      </w:pPr>
      <w:r>
        <w:rPr>
          <w:rFonts w:ascii="Arial" w:cs="Arial" w:eastAsia="Arial" w:hAnsi="Arial"/>
          <w:b/>
          <w:bCs/>
          <w:color w:val="555555"/>
          <w:sz w:val="20"/>
          <w:szCs w:val="20"/>
        </w:rPr>
        <w:t xml:space="preserve">Duration: </w:t>
      </w:r>
      <w:r>
        <w:rPr>
          <w:rFonts w:ascii="Arial" w:cs="Arial" w:eastAsia="Arial" w:hAnsi="Arial"/>
          <w:i/>
          <w:iCs/>
          <w:sz w:val="20"/>
          <w:szCs w:val="20"/>
        </w:rPr>
        <w:t xml:space="preserve">10 min</w:t>
      </w:r>
    </w:p>
    <w:p>
      <w:pPr>
        <w:spacing w:after="60" w:before="60"/>
      </w:pPr>
      <w:r>
        <w:t xml:space="preserve"/>
      </w:r>
    </w:p>
    <w:p>
      <w:pPr>
        <w:spacing w:after="60" w:before="60"/>
        <w:jc w:val="both"/>
      </w:pPr>
      <w:r>
        <w:rPr>
          <w:rFonts w:ascii="Arial" w:cs="Arial" w:eastAsia="Arial" w:hAnsi="Arial"/>
          <w:sz w:val="22"/>
          <w:szCs w:val="22"/>
        </w:rPr>
        <w:t xml:space="preserve">This final lesson brings the entire course together. You'll learn the four most critical supply chain mistakes that regularly cost e-commerce sellers thousands of dollars — including the stockout mistake that can destroy your Amazon ranking, the QC mistake that results in a warehouse full of defective inventory, the documentation mistake that gets shipments stuck at customs, and the landed cost mistake that makes products unprofitable before they even sell. The lesson concludes with a master checklist you can use for every new product launch to make sure nothing falls through the cracks.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36"/>
      <w:szCs w:val="36"/>
    </w:rPr>
  </w:style>
  <w:style w:type="paragraph" w:styleId="Heading2">
    <w:name w:val="Heading 2"/>
    <w:basedOn w:val="Normal"/>
    <w:next w:val="Normal"/>
    <w:qFormat/>
    <w:pPr>
      <w:spacing w:after="140" w:before="32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2026-04-19T11:26:45.475Z</dcterms:created>
  <dcterms:modified xsi:type="dcterms:W3CDTF">2026-04-19T11:26:45.476Z</dcterms:modified>
</cp:coreProperties>
</file>

<file path=docProps/custom.xml><?xml version="1.0" encoding="utf-8"?>
<Properties xmlns="http://schemas.openxmlformats.org/officeDocument/2006/custom-properties" xmlns:vt="http://schemas.openxmlformats.org/officeDocument/2006/docPropsVTypes"/>
</file>