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Керин Дмитрий Сергеевич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ОТНОСИТСЯ К ПЕРВИЧНЫМ СРЕДСТВАМ ПОЖАРОТУШЕНИЯ?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Песок, войлок, кошма, асбестовое полотно, ведра, лопаты и другие устройства, инструменты и материалы, предназначенные для локализации или тушения пожара на начальной стадии его развития.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Все вышеперечисленные средства.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