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Юридический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Бабенко Наталья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соответствии с пунктом 3 статьи 24.17 Федерального закона от 29.07.1998 № 135-ФЗ «Об оценочной деятельности в Российской Федерации» в какой срок один экземпляр отчета об определении кадастровой стоимости, составленного в форме электронного документа, направляются заказчиком работ в орган, осуществляющий функции по государственной кадастровой оценке: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рабочих дней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рабочих дня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