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Финансово-экономический отдел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Бурлаков Алексей Викторович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Укажите один правильный ответ: поступило оборудование за счет бюджетных средств на сумму 354 000 руб. (в т.ч. НДС - 54 000 руб.), Доставка осуществлялась транспортной организацией и расходы составили 10 000 руб. Определить первоначальную стоимость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364 000 руб.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354 000 руб.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